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tbl>
      <w:tblPr>
        <w:tblW w:w="10089" w:type="dxa"/>
        <w:tblLook w:val="01E0" w:firstRow="1" w:lastRow="1" w:firstColumn="1" w:lastColumn="1" w:noHBand="0" w:noVBand="0"/>
      </w:tblPr>
      <w:tblGrid>
        <w:gridCol w:w="10089"/>
      </w:tblGrid>
      <w:tr w:rsidR="00595E19" w:rsidRPr="000F6905" w:rsidTr="00A9424B">
        <w:tc>
          <w:tcPr>
            <w:tcW w:w="10089" w:type="dxa"/>
          </w:tcPr>
          <w:p w:rsidR="00595E19" w:rsidRPr="007B31CB" w:rsidRDefault="00595E19" w:rsidP="0024620A">
            <w:pPr>
              <w:spacing w:before="380"/>
              <w:jc w:val="right"/>
              <w:rPr>
                <w:rFonts w:ascii="Tahoma" w:hAnsi="Tahoma" w:cs="Tahoma"/>
                <w:b/>
                <w:bCs/>
                <w:iCs/>
                <w:color w:val="243285"/>
                <w:sz w:val="32"/>
                <w:szCs w:val="32"/>
              </w:rPr>
            </w:pPr>
          </w:p>
          <w:p w:rsidR="00595E19" w:rsidRPr="006D690E" w:rsidRDefault="00595E19" w:rsidP="0024620A">
            <w:pPr>
              <w:spacing w:before="380"/>
              <w:jc w:val="right"/>
              <w:rPr>
                <w:rFonts w:ascii="Tahoma" w:hAnsi="Tahoma" w:cs="Tahoma"/>
                <w:b/>
                <w:bCs/>
                <w:iCs/>
                <w:color w:val="243285"/>
                <w:sz w:val="36"/>
                <w:szCs w:val="36"/>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rPr>
              <w:t>P</w:t>
            </w:r>
            <w:r w:rsidRPr="006D690E">
              <w:rPr>
                <w:rFonts w:ascii="Tahoma" w:hAnsi="Tahoma" w:cs="Tahoma"/>
                <w:b/>
                <w:bCs/>
                <w:iCs/>
                <w:color w:val="243285"/>
                <w:sz w:val="36"/>
                <w:szCs w:val="36"/>
              </w:rPr>
              <w:t>.</w:t>
            </w:r>
            <w:r>
              <w:rPr>
                <w:rFonts w:ascii="Tahoma" w:hAnsi="Tahoma" w:cs="Tahoma" w:hint="eastAsia"/>
                <w:b/>
                <w:bCs/>
                <w:iCs/>
                <w:color w:val="243285"/>
                <w:sz w:val="36"/>
                <w:szCs w:val="36"/>
              </w:rPr>
              <w:t>833-</w:t>
            </w:r>
            <w:r w:rsidR="00880560">
              <w:rPr>
                <w:rFonts w:ascii="Tahoma" w:hAnsi="Tahoma" w:cs="Tahoma" w:hint="eastAsia"/>
                <w:b/>
                <w:bCs/>
                <w:iCs/>
                <w:color w:val="243285"/>
                <w:sz w:val="36"/>
                <w:szCs w:val="36"/>
                <w:lang w:eastAsia="zh-CN"/>
              </w:rPr>
              <w:t>8</w:t>
            </w:r>
            <w:r>
              <w:rPr>
                <w:rFonts w:ascii="Tahoma" w:hAnsi="Tahoma" w:cs="Tahoma" w:hint="eastAsia"/>
                <w:b/>
                <w:bCs/>
                <w:iCs/>
                <w:color w:val="243285"/>
                <w:sz w:val="36"/>
                <w:szCs w:val="36"/>
              </w:rPr>
              <w:t xml:space="preserve"> </w:t>
            </w:r>
            <w:r w:rsidRPr="009E6169">
              <w:rPr>
                <w:rFonts w:ascii="SimHei" w:eastAsia="SimHei" w:hAnsi="Tahoma" w:cs="Tahoma" w:hint="eastAsia"/>
                <w:b/>
                <w:bCs/>
                <w:iCs/>
                <w:color w:val="243285"/>
                <w:sz w:val="36"/>
                <w:szCs w:val="36"/>
              </w:rPr>
              <w:t>建议书</w:t>
            </w:r>
          </w:p>
          <w:p w:rsidR="00595E19" w:rsidRPr="000F6905" w:rsidRDefault="00595E19" w:rsidP="0024620A">
            <w:pPr>
              <w:spacing w:before="80"/>
              <w:jc w:val="right"/>
              <w:rPr>
                <w:rFonts w:ascii="Tahoma" w:hAnsi="Tahoma" w:cs="Tahoma"/>
                <w:b/>
                <w:bCs/>
                <w:iCs/>
                <w:color w:val="243285"/>
                <w:szCs w:val="24"/>
              </w:rPr>
            </w:pPr>
            <w:r w:rsidRPr="000F6905">
              <w:rPr>
                <w:rFonts w:ascii="Tahoma" w:hAnsi="Tahoma" w:cs="Tahoma"/>
                <w:b/>
                <w:bCs/>
                <w:iCs/>
                <w:color w:val="243285"/>
                <w:szCs w:val="24"/>
              </w:rPr>
              <w:t>(</w:t>
            </w:r>
            <w:r w:rsidR="00880560">
              <w:rPr>
                <w:rFonts w:ascii="Tahoma" w:hAnsi="Tahoma" w:cs="Tahoma" w:hint="eastAsia"/>
                <w:b/>
                <w:bCs/>
                <w:iCs/>
                <w:color w:val="243285"/>
                <w:szCs w:val="24"/>
              </w:rPr>
              <w:t>0</w:t>
            </w:r>
            <w:r w:rsidR="00880560">
              <w:rPr>
                <w:rFonts w:ascii="Tahoma" w:hAnsi="Tahoma" w:cs="Tahoma" w:hint="eastAsia"/>
                <w:b/>
                <w:bCs/>
                <w:iCs/>
                <w:color w:val="243285"/>
                <w:szCs w:val="24"/>
                <w:lang w:eastAsia="zh-CN"/>
              </w:rPr>
              <w:t>9</w:t>
            </w:r>
            <w:r w:rsidRPr="000F6905">
              <w:rPr>
                <w:rFonts w:ascii="Tahoma" w:hAnsi="Tahoma" w:cs="Tahoma"/>
                <w:b/>
                <w:bCs/>
                <w:iCs/>
                <w:color w:val="243285"/>
                <w:szCs w:val="24"/>
              </w:rPr>
              <w:t>/</w:t>
            </w:r>
            <w:r w:rsidR="00880560">
              <w:rPr>
                <w:rFonts w:ascii="Tahoma" w:hAnsi="Tahoma" w:cs="Tahoma" w:hint="eastAsia"/>
                <w:b/>
                <w:bCs/>
                <w:iCs/>
                <w:color w:val="243285"/>
                <w:szCs w:val="24"/>
              </w:rPr>
              <w:t>201</w:t>
            </w:r>
            <w:r w:rsidR="00880560">
              <w:rPr>
                <w:rFonts w:ascii="Tahoma" w:hAnsi="Tahoma" w:cs="Tahoma" w:hint="eastAsia"/>
                <w:b/>
                <w:bCs/>
                <w:iCs/>
                <w:color w:val="243285"/>
                <w:szCs w:val="24"/>
                <w:lang w:eastAsia="zh-CN"/>
              </w:rPr>
              <w:t>3</w:t>
            </w:r>
            <w:r w:rsidRPr="000F6905">
              <w:rPr>
                <w:rFonts w:ascii="Tahoma" w:hAnsi="Tahoma" w:cs="Tahoma"/>
                <w:b/>
                <w:bCs/>
                <w:iCs/>
                <w:color w:val="243285"/>
                <w:szCs w:val="24"/>
              </w:rPr>
              <w:t>)</w:t>
            </w:r>
          </w:p>
        </w:tc>
      </w:tr>
      <w:tr w:rsidR="00595E19" w:rsidRPr="007B31CB" w:rsidTr="00A9424B">
        <w:tc>
          <w:tcPr>
            <w:tcW w:w="10089" w:type="dxa"/>
          </w:tcPr>
          <w:p w:rsidR="00595E19" w:rsidRPr="000F6905" w:rsidRDefault="00595E19" w:rsidP="0024620A">
            <w:pPr>
              <w:spacing w:before="80"/>
              <w:jc w:val="right"/>
              <w:rPr>
                <w:rFonts w:ascii="Tahoma" w:hAnsi="Tahoma" w:cs="Tahoma"/>
                <w:b/>
                <w:bCs/>
                <w:iCs/>
                <w:color w:val="243285"/>
                <w:sz w:val="44"/>
                <w:szCs w:val="44"/>
              </w:rPr>
            </w:pPr>
          </w:p>
          <w:p w:rsidR="00595E19" w:rsidRPr="009E6169" w:rsidRDefault="00595E19" w:rsidP="0024620A">
            <w:pPr>
              <w:spacing w:before="80"/>
              <w:jc w:val="right"/>
              <w:rPr>
                <w:rFonts w:ascii="SimHei" w:eastAsia="SimHei" w:hAnsi="Tahoma" w:cs="Tahoma"/>
                <w:b/>
                <w:bCs/>
                <w:color w:val="243285"/>
                <w:sz w:val="44"/>
                <w:szCs w:val="44"/>
              </w:rPr>
            </w:pPr>
            <w:r w:rsidRPr="006E227A">
              <w:rPr>
                <w:rFonts w:ascii="SimHei" w:eastAsia="SimHei" w:hAnsi="Tahoma" w:cs="Tahoma" w:hint="eastAsia"/>
                <w:b/>
                <w:bCs/>
                <w:color w:val="243285"/>
                <w:sz w:val="44"/>
                <w:szCs w:val="44"/>
              </w:rPr>
              <w:t>植被引起的衰减</w:t>
            </w:r>
          </w:p>
          <w:p w:rsidR="00595E19" w:rsidRPr="007B31CB" w:rsidRDefault="00595E19" w:rsidP="0024620A">
            <w:pPr>
              <w:spacing w:before="80"/>
              <w:jc w:val="right"/>
              <w:rPr>
                <w:rFonts w:ascii="Tahoma" w:hAnsi="Tahoma" w:cs="Tahoma"/>
                <w:b/>
                <w:bCs/>
                <w:iCs/>
                <w:color w:val="243285"/>
                <w:sz w:val="44"/>
                <w:szCs w:val="44"/>
              </w:rPr>
            </w:pPr>
            <w:r w:rsidRPr="007B31CB">
              <w:rPr>
                <w:rFonts w:ascii="Tahoma" w:hAnsi="Tahoma" w:cs="Tahoma"/>
                <w:b/>
                <w:bCs/>
                <w:iCs/>
                <w:color w:val="243285"/>
                <w:sz w:val="44"/>
                <w:szCs w:val="44"/>
              </w:rPr>
              <w:t xml:space="preserve"> </w:t>
            </w:r>
          </w:p>
        </w:tc>
      </w:tr>
      <w:tr w:rsidR="00595E19" w:rsidTr="00A9424B">
        <w:tc>
          <w:tcPr>
            <w:tcW w:w="10089" w:type="dxa"/>
          </w:tcPr>
          <w:p w:rsidR="00595E19" w:rsidRPr="008D3573" w:rsidRDefault="00595E19" w:rsidP="0024620A">
            <w:pPr>
              <w:spacing w:before="80"/>
              <w:ind w:right="640"/>
              <w:rPr>
                <w:rFonts w:ascii="Tahoma" w:hAnsi="Tahoma" w:cs="Tahoma"/>
                <w:b/>
                <w:bCs/>
                <w:iCs/>
                <w:color w:val="243285"/>
                <w:sz w:val="32"/>
                <w:szCs w:val="32"/>
              </w:rPr>
            </w:pPr>
          </w:p>
          <w:p w:rsidR="00595E19" w:rsidRPr="008D3573" w:rsidRDefault="00595E19" w:rsidP="0024620A">
            <w:pPr>
              <w:spacing w:before="80" w:after="180"/>
              <w:ind w:right="720"/>
              <w:rPr>
                <w:rFonts w:ascii="Tahoma" w:hAnsi="Tahoma" w:cs="Tahoma"/>
                <w:b/>
                <w:bCs/>
                <w:iCs/>
                <w:color w:val="243285"/>
                <w:sz w:val="36"/>
                <w:szCs w:val="36"/>
              </w:rPr>
            </w:pPr>
          </w:p>
          <w:p w:rsidR="00595E19" w:rsidRPr="007B31CB" w:rsidRDefault="00595E19" w:rsidP="0024620A">
            <w:pPr>
              <w:spacing w:before="80" w:after="180"/>
              <w:jc w:val="right"/>
              <w:rPr>
                <w:rFonts w:ascii="Tahoma" w:hAnsi="Tahoma" w:cs="Tahoma"/>
                <w:b/>
                <w:bCs/>
                <w:iCs/>
                <w:color w:val="243285"/>
                <w:sz w:val="36"/>
                <w:szCs w:val="36"/>
              </w:rPr>
            </w:pPr>
            <w:r>
              <w:rPr>
                <w:rFonts w:ascii="Tahoma" w:hAnsi="Tahoma" w:cs="Tahoma" w:hint="eastAsia"/>
                <w:b/>
                <w:bCs/>
                <w:iCs/>
                <w:color w:val="243285"/>
                <w:sz w:val="36"/>
                <w:szCs w:val="36"/>
              </w:rPr>
              <w:t>P</w:t>
            </w:r>
            <w:r w:rsidRPr="007B31CB">
              <w:rPr>
                <w:rFonts w:ascii="Tahoma" w:hAnsi="Tahoma" w:cs="Tahoma"/>
                <w:b/>
                <w:bCs/>
                <w:iCs/>
                <w:color w:val="243285"/>
                <w:sz w:val="36"/>
                <w:szCs w:val="36"/>
              </w:rPr>
              <w:t xml:space="preserve"> </w:t>
            </w:r>
            <w:r w:rsidRPr="009E6169">
              <w:rPr>
                <w:rFonts w:ascii="SimHei" w:eastAsia="SimHei" w:hAnsi="Tahoma" w:cs="Tahoma" w:hint="eastAsia"/>
                <w:b/>
                <w:bCs/>
                <w:iCs/>
                <w:color w:val="243285"/>
                <w:sz w:val="36"/>
                <w:szCs w:val="36"/>
              </w:rPr>
              <w:t>系列</w:t>
            </w:r>
          </w:p>
          <w:p w:rsidR="00595E19" w:rsidRPr="007B31CB" w:rsidRDefault="00595E19" w:rsidP="0024620A">
            <w:pPr>
              <w:spacing w:before="80"/>
              <w:jc w:val="right"/>
              <w:rPr>
                <w:rFonts w:ascii="Tahoma" w:hAnsi="Tahoma" w:cs="Tahoma"/>
                <w:b/>
                <w:bCs/>
                <w:iCs/>
                <w:color w:val="243285"/>
                <w:sz w:val="36"/>
                <w:szCs w:val="36"/>
              </w:rPr>
            </w:pPr>
            <w:r>
              <w:rPr>
                <w:rFonts w:ascii="SimHei" w:eastAsia="SimHei" w:hAnsi="Tahoma" w:cs="Tahoma" w:hint="eastAsia"/>
                <w:b/>
                <w:bCs/>
                <w:iCs/>
                <w:color w:val="243285"/>
                <w:sz w:val="36"/>
                <w:szCs w:val="36"/>
              </w:rPr>
              <w:t>无线电波传播</w:t>
            </w:r>
          </w:p>
          <w:p w:rsidR="00595E19" w:rsidRPr="007B31CB" w:rsidRDefault="00595E19" w:rsidP="0024620A">
            <w:pPr>
              <w:spacing w:before="80"/>
              <w:jc w:val="right"/>
              <w:rPr>
                <w:rFonts w:ascii="Tahoma" w:hAnsi="Tahoma" w:cs="Tahoma"/>
                <w:b/>
                <w:bCs/>
                <w:iCs/>
                <w:color w:val="243285"/>
                <w:sz w:val="32"/>
                <w:szCs w:val="32"/>
              </w:rPr>
            </w:pPr>
          </w:p>
        </w:tc>
      </w:tr>
    </w:tbl>
    <w:p w:rsidR="00595E19" w:rsidRDefault="00595E19" w:rsidP="0024620A">
      <w:pPr>
        <w:spacing w:before="80"/>
        <w:rPr>
          <w:i/>
        </w:rPr>
      </w:pPr>
    </w:p>
    <w:p w:rsidR="00595E19" w:rsidRPr="008D3573" w:rsidRDefault="00595E19" w:rsidP="0024620A"/>
    <w:p w:rsidR="00595E19" w:rsidRPr="00D51444" w:rsidRDefault="00595E19" w:rsidP="0024620A">
      <w:pPr>
        <w:pStyle w:val="RecNoBR"/>
        <w:spacing w:before="240"/>
        <w:rPr>
          <w:lang w:val="en-US" w:eastAsia="zh-CN"/>
        </w:rPr>
        <w:sectPr w:rsidR="00595E19" w:rsidRPr="00D51444" w:rsidSect="00E403F3">
          <w:headerReference w:type="even" r:id="rId9"/>
          <w:headerReference w:type="default" r:id="rId10"/>
          <w:pgSz w:w="11907" w:h="16834" w:code="9"/>
          <w:pgMar w:top="1089" w:right="1089" w:bottom="284" w:left="1089" w:header="567" w:footer="284" w:gutter="0"/>
          <w:paperSrc w:first="15" w:other="15"/>
          <w:cols w:space="720"/>
        </w:sectPr>
      </w:pPr>
    </w:p>
    <w:p w:rsidR="00595E19" w:rsidRPr="009E6169" w:rsidRDefault="00595E19" w:rsidP="0024620A">
      <w:pPr>
        <w:rPr>
          <w:sz w:val="6"/>
          <w:szCs w:val="6"/>
        </w:rPr>
      </w:pPr>
    </w:p>
    <w:p w:rsidR="00595E19" w:rsidRPr="00586EF8" w:rsidRDefault="00595E19" w:rsidP="0024620A">
      <w:pPr>
        <w:pStyle w:val="Heading1"/>
        <w:spacing w:before="240"/>
        <w:jc w:val="center"/>
        <w:rPr>
          <w:lang w:val="en-US" w:eastAsia="zh-CN"/>
        </w:rPr>
      </w:pPr>
      <w:r>
        <w:rPr>
          <w:rFonts w:hint="eastAsia"/>
          <w:lang w:val="fr-CH" w:eastAsia="zh-CN"/>
        </w:rPr>
        <w:t>前言</w:t>
      </w:r>
    </w:p>
    <w:p w:rsidR="00595E19" w:rsidRPr="00355C93" w:rsidRDefault="00595E19" w:rsidP="0024620A">
      <w:pPr>
        <w:spacing w:before="240"/>
        <w:ind w:firstLineChars="200" w:firstLine="400"/>
        <w:rPr>
          <w:sz w:val="20"/>
          <w:lang w:eastAsia="zh-CN"/>
        </w:rPr>
      </w:pPr>
      <w:r w:rsidRPr="00355C93">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595E19" w:rsidRDefault="00595E19" w:rsidP="0024620A">
      <w:pPr>
        <w:ind w:firstLineChars="200" w:firstLine="400"/>
        <w:rPr>
          <w:sz w:val="20"/>
          <w:lang w:eastAsia="zh-CN"/>
        </w:rPr>
      </w:pPr>
      <w:r w:rsidRPr="00355C93">
        <w:rPr>
          <w:rFonts w:hint="eastAsia"/>
          <w:sz w:val="20"/>
          <w:lang w:eastAsia="zh-CN"/>
        </w:rPr>
        <w:t>无线电通信部门的规则和政策职能由世界或区域无线电通信大会以及无线电通信全会在研究组的支持下履行。</w:t>
      </w:r>
    </w:p>
    <w:p w:rsidR="00FB0C41" w:rsidRDefault="00FB0C41" w:rsidP="0024620A">
      <w:pPr>
        <w:ind w:firstLineChars="200" w:firstLine="400"/>
        <w:rPr>
          <w:sz w:val="20"/>
          <w:lang w:eastAsia="zh-CN"/>
        </w:rPr>
      </w:pPr>
    </w:p>
    <w:p w:rsidR="00595E19" w:rsidRPr="00943821" w:rsidRDefault="00595E19" w:rsidP="003B588A">
      <w:pPr>
        <w:pStyle w:val="Heading1"/>
        <w:jc w:val="center"/>
        <w:rPr>
          <w:lang w:eastAsia="zh-CN"/>
        </w:rPr>
      </w:pPr>
      <w:r w:rsidRPr="00943821">
        <w:rPr>
          <w:rFonts w:hint="eastAsia"/>
          <w:lang w:eastAsia="zh-CN"/>
        </w:rPr>
        <w:t>知识产权政策（</w:t>
      </w:r>
      <w:r w:rsidRPr="00943821">
        <w:rPr>
          <w:lang w:eastAsia="zh-CN"/>
        </w:rPr>
        <w:t>IPR</w:t>
      </w:r>
      <w:r w:rsidRPr="00943821">
        <w:rPr>
          <w:rFonts w:hint="eastAsia"/>
          <w:lang w:eastAsia="zh-CN"/>
        </w:rPr>
        <w:t>）</w:t>
      </w:r>
    </w:p>
    <w:p w:rsidR="00595E19" w:rsidRPr="00355C93" w:rsidRDefault="00595E19" w:rsidP="0024620A">
      <w:pPr>
        <w:spacing w:before="240"/>
        <w:ind w:firstLineChars="200" w:firstLine="400"/>
        <w:rPr>
          <w:sz w:val="20"/>
        </w:rPr>
      </w:pPr>
      <w:r w:rsidRPr="00355C93">
        <w:rPr>
          <w:sz w:val="20"/>
        </w:rPr>
        <w:t>ITU-R</w:t>
      </w:r>
      <w:r w:rsidRPr="00355C93">
        <w:rPr>
          <w:rFonts w:hint="eastAsia"/>
          <w:sz w:val="20"/>
        </w:rPr>
        <w:t>的</w:t>
      </w:r>
      <w:r w:rsidRPr="00355C93">
        <w:rPr>
          <w:sz w:val="20"/>
        </w:rPr>
        <w:t>IPR</w:t>
      </w:r>
      <w:r w:rsidRPr="00355C93">
        <w:rPr>
          <w:rFonts w:hint="eastAsia"/>
          <w:sz w:val="20"/>
        </w:rPr>
        <w:t>政策述于</w:t>
      </w:r>
      <w:r w:rsidRPr="00355C93">
        <w:rPr>
          <w:sz w:val="20"/>
        </w:rPr>
        <w:t>ITU-R</w:t>
      </w:r>
      <w:r w:rsidRPr="00355C93">
        <w:rPr>
          <w:rFonts w:hint="eastAsia"/>
          <w:sz w:val="20"/>
        </w:rPr>
        <w:t>第</w:t>
      </w:r>
      <w:r w:rsidRPr="00355C93">
        <w:rPr>
          <w:rFonts w:hint="eastAsia"/>
          <w:sz w:val="20"/>
        </w:rPr>
        <w:t>1</w:t>
      </w:r>
      <w:r w:rsidRPr="00355C93">
        <w:rPr>
          <w:rFonts w:hint="eastAsia"/>
          <w:sz w:val="20"/>
        </w:rPr>
        <w:t>号决议的附件</w:t>
      </w:r>
      <w:r w:rsidRPr="00355C93">
        <w:rPr>
          <w:rFonts w:hint="eastAsia"/>
          <w:sz w:val="20"/>
        </w:rPr>
        <w:t>1</w:t>
      </w:r>
      <w:r w:rsidRPr="00355C93">
        <w:rPr>
          <w:rFonts w:hint="eastAsia"/>
          <w:sz w:val="20"/>
        </w:rPr>
        <w:t>中所参引的《</w:t>
      </w:r>
      <w:r w:rsidRPr="00355C93">
        <w:rPr>
          <w:sz w:val="20"/>
        </w:rPr>
        <w:t>ITU-T/ITU-R/ISO/IEC</w:t>
      </w:r>
      <w:r w:rsidRPr="00355C93">
        <w:rPr>
          <w:rFonts w:hint="eastAsia"/>
          <w:sz w:val="20"/>
        </w:rPr>
        <w:t>的通用专利政策》。专利持有人用于提交专利声明和许可声明的表格可从</w:t>
      </w:r>
      <w:hyperlink r:id="rId11" w:history="1">
        <w:r w:rsidRPr="009D7D89">
          <w:rPr>
            <w:rStyle w:val="Hyperlink"/>
            <w:sz w:val="20"/>
          </w:rPr>
          <w:t>http://www.itu.int/ITU-R/go/patents/en</w:t>
        </w:r>
      </w:hyperlink>
      <w:r w:rsidRPr="00355C93">
        <w:rPr>
          <w:rFonts w:hint="eastAsia"/>
          <w:sz w:val="20"/>
        </w:rPr>
        <w:t>获得，在此处也可获取《</w:t>
      </w:r>
      <w:r w:rsidRPr="00355C93">
        <w:rPr>
          <w:sz w:val="20"/>
        </w:rPr>
        <w:t>ITU-T/ITU-R/ISO/IEC</w:t>
      </w:r>
      <w:r w:rsidRPr="00355C93">
        <w:rPr>
          <w:rFonts w:hint="eastAsia"/>
          <w:sz w:val="20"/>
        </w:rPr>
        <w:t>的通用专利政策实施指南》和</w:t>
      </w:r>
      <w:r w:rsidRPr="00355C93">
        <w:rPr>
          <w:sz w:val="20"/>
        </w:rPr>
        <w:t>ITU-R</w:t>
      </w:r>
      <w:r w:rsidRPr="00355C93">
        <w:rPr>
          <w:rFonts w:hint="eastAsia"/>
          <w:sz w:val="20"/>
        </w:rPr>
        <w:t>专利信息数据库。</w:t>
      </w:r>
    </w:p>
    <w:p w:rsidR="00595E19" w:rsidRDefault="00595E19" w:rsidP="0024620A">
      <w:pPr>
        <w:jc w:val="cente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9"/>
        <w:gridCol w:w="8697"/>
      </w:tblGrid>
      <w:tr w:rsidR="00595E19" w:rsidTr="00A9424B">
        <w:tc>
          <w:tcPr>
            <w:tcW w:w="9748" w:type="dxa"/>
            <w:gridSpan w:val="2"/>
          </w:tcPr>
          <w:p w:rsidR="00595E19" w:rsidRPr="00C12100" w:rsidRDefault="00595E19" w:rsidP="002462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595E19" w:rsidRPr="00F128B0" w:rsidRDefault="00595E19" w:rsidP="0024620A">
            <w:pPr>
              <w:jc w:val="center"/>
              <w:rPr>
                <w:sz w:val="18"/>
                <w:szCs w:val="18"/>
                <w:lang w:eastAsia="zh-CN"/>
              </w:rPr>
            </w:pPr>
            <w:r w:rsidRPr="00F128B0">
              <w:rPr>
                <w:rFonts w:hint="eastAsia"/>
                <w:sz w:val="18"/>
                <w:szCs w:val="18"/>
                <w:lang w:eastAsia="zh-CN"/>
              </w:rPr>
              <w:t>（也可在线查询</w:t>
            </w:r>
            <w:r w:rsidRPr="00F128B0">
              <w:rPr>
                <w:rFonts w:hint="eastAsia"/>
                <w:sz w:val="18"/>
                <w:szCs w:val="18"/>
                <w:lang w:eastAsia="zh-CN"/>
              </w:rPr>
              <w:t xml:space="preserve"> </w:t>
            </w:r>
            <w:hyperlink r:id="rId12" w:history="1">
              <w:r w:rsidRPr="009D7D89">
                <w:rPr>
                  <w:rStyle w:val="Hyperlink"/>
                  <w:bCs/>
                  <w:sz w:val="18"/>
                  <w:szCs w:val="18"/>
                  <w:lang w:eastAsia="zh-CN"/>
                </w:rPr>
                <w:t>http://www.itu.int/publ/R-REC/en</w:t>
              </w:r>
            </w:hyperlink>
            <w:r w:rsidRPr="00F128B0">
              <w:rPr>
                <w:rFonts w:hint="eastAsia"/>
                <w:sz w:val="18"/>
                <w:szCs w:val="18"/>
                <w:lang w:eastAsia="zh-CN"/>
              </w:rPr>
              <w:t>）</w:t>
            </w:r>
          </w:p>
        </w:tc>
      </w:tr>
      <w:tr w:rsidR="00595E19" w:rsidRPr="00355C93" w:rsidTr="00A9424B">
        <w:tc>
          <w:tcPr>
            <w:tcW w:w="960" w:type="dxa"/>
          </w:tcPr>
          <w:p w:rsidR="00595E19" w:rsidRPr="00355C93" w:rsidRDefault="00595E19" w:rsidP="0024620A">
            <w:pPr>
              <w:spacing w:after="40"/>
              <w:ind w:left="57"/>
              <w:rPr>
                <w:b/>
                <w:bCs/>
                <w:sz w:val="20"/>
              </w:rPr>
            </w:pPr>
            <w:r w:rsidRPr="00355C93">
              <w:rPr>
                <w:rFonts w:ascii="SimSun" w:hAnsi="SimSun" w:hint="eastAsia"/>
                <w:b/>
                <w:bCs/>
                <w:sz w:val="20"/>
              </w:rPr>
              <w:t>系列</w:t>
            </w:r>
          </w:p>
        </w:tc>
        <w:tc>
          <w:tcPr>
            <w:tcW w:w="8788" w:type="dxa"/>
          </w:tcPr>
          <w:p w:rsidR="00595E19" w:rsidRPr="00355C93" w:rsidRDefault="00595E19" w:rsidP="002462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95E19" w:rsidRPr="00355C93" w:rsidTr="00A9424B">
        <w:tc>
          <w:tcPr>
            <w:tcW w:w="960" w:type="dxa"/>
          </w:tcPr>
          <w:p w:rsidR="00595E19" w:rsidRPr="00355C93" w:rsidRDefault="00595E19" w:rsidP="0024620A">
            <w:pPr>
              <w:spacing w:before="30" w:after="30"/>
              <w:ind w:left="57"/>
              <w:rPr>
                <w:b/>
                <w:bCs/>
                <w:sz w:val="20"/>
              </w:rPr>
            </w:pPr>
            <w:r w:rsidRPr="00355C93">
              <w:rPr>
                <w:b/>
                <w:bCs/>
                <w:sz w:val="20"/>
              </w:rPr>
              <w:t>BO</w:t>
            </w:r>
          </w:p>
        </w:tc>
        <w:tc>
          <w:tcPr>
            <w:tcW w:w="8788" w:type="dxa"/>
          </w:tcPr>
          <w:p w:rsidR="00595E19" w:rsidRPr="00355C93" w:rsidRDefault="00595E19" w:rsidP="002462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95E19" w:rsidRPr="00355C93" w:rsidTr="00A9424B">
        <w:tc>
          <w:tcPr>
            <w:tcW w:w="960" w:type="dxa"/>
          </w:tcPr>
          <w:p w:rsidR="00595E19" w:rsidRPr="00355C93" w:rsidRDefault="00595E19" w:rsidP="0024620A">
            <w:pPr>
              <w:spacing w:before="30" w:after="30"/>
              <w:ind w:left="57"/>
              <w:rPr>
                <w:b/>
                <w:bCs/>
                <w:sz w:val="20"/>
              </w:rPr>
            </w:pPr>
            <w:r w:rsidRPr="00355C93">
              <w:rPr>
                <w:b/>
                <w:bCs/>
                <w:sz w:val="20"/>
              </w:rPr>
              <w:t>BR</w:t>
            </w:r>
          </w:p>
        </w:tc>
        <w:tc>
          <w:tcPr>
            <w:tcW w:w="8788" w:type="dxa"/>
          </w:tcPr>
          <w:p w:rsidR="00595E19" w:rsidRPr="00355C93" w:rsidRDefault="00595E19" w:rsidP="002462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95E19" w:rsidRPr="00355C93" w:rsidTr="00A9424B">
        <w:tc>
          <w:tcPr>
            <w:tcW w:w="960" w:type="dxa"/>
          </w:tcPr>
          <w:p w:rsidR="00595E19" w:rsidRPr="00355C93" w:rsidRDefault="00595E19" w:rsidP="0024620A">
            <w:pPr>
              <w:spacing w:before="30" w:after="30"/>
              <w:ind w:left="57"/>
              <w:rPr>
                <w:b/>
                <w:bCs/>
                <w:sz w:val="20"/>
              </w:rPr>
            </w:pPr>
            <w:r w:rsidRPr="00355C93">
              <w:rPr>
                <w:b/>
                <w:bCs/>
                <w:sz w:val="20"/>
              </w:rPr>
              <w:t>BS</w:t>
            </w:r>
          </w:p>
        </w:tc>
        <w:tc>
          <w:tcPr>
            <w:tcW w:w="8788" w:type="dxa"/>
          </w:tcPr>
          <w:p w:rsidR="00595E19" w:rsidRPr="00355C93" w:rsidRDefault="00595E19" w:rsidP="002462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95E19" w:rsidRPr="00355C93" w:rsidTr="00A9424B">
        <w:tc>
          <w:tcPr>
            <w:tcW w:w="960" w:type="dxa"/>
          </w:tcPr>
          <w:p w:rsidR="00595E19" w:rsidRPr="00355C93" w:rsidRDefault="00595E19" w:rsidP="0024620A">
            <w:pPr>
              <w:spacing w:before="30" w:after="30"/>
              <w:ind w:left="57"/>
              <w:rPr>
                <w:b/>
                <w:bCs/>
                <w:sz w:val="20"/>
              </w:rPr>
            </w:pPr>
            <w:r w:rsidRPr="00355C93">
              <w:rPr>
                <w:b/>
                <w:bCs/>
                <w:sz w:val="20"/>
              </w:rPr>
              <w:t>BT</w:t>
            </w:r>
          </w:p>
        </w:tc>
        <w:tc>
          <w:tcPr>
            <w:tcW w:w="8788" w:type="dxa"/>
          </w:tcPr>
          <w:p w:rsidR="00595E19" w:rsidRPr="00355C93" w:rsidRDefault="00595E19" w:rsidP="002462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595E19" w:rsidRPr="00355C93" w:rsidTr="00A9424B">
        <w:tc>
          <w:tcPr>
            <w:tcW w:w="960" w:type="dxa"/>
          </w:tcPr>
          <w:p w:rsidR="00595E19" w:rsidRPr="00355C93" w:rsidRDefault="00595E19" w:rsidP="0024620A">
            <w:pPr>
              <w:spacing w:before="30" w:after="30"/>
              <w:ind w:left="57"/>
              <w:rPr>
                <w:b/>
                <w:bCs/>
                <w:sz w:val="20"/>
                <w:lang w:val="fr-CH"/>
              </w:rPr>
            </w:pPr>
            <w:r w:rsidRPr="00355C93">
              <w:rPr>
                <w:b/>
                <w:bCs/>
                <w:sz w:val="20"/>
                <w:lang w:val="fr-CH"/>
              </w:rPr>
              <w:t>F</w:t>
            </w:r>
          </w:p>
        </w:tc>
        <w:tc>
          <w:tcPr>
            <w:tcW w:w="8788" w:type="dxa"/>
          </w:tcPr>
          <w:p w:rsidR="00595E19" w:rsidRPr="00355C93" w:rsidRDefault="00595E19" w:rsidP="002462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95E19" w:rsidRPr="00355C93" w:rsidTr="00A9424B">
        <w:tc>
          <w:tcPr>
            <w:tcW w:w="960" w:type="dxa"/>
            <w:tcBorders>
              <w:bottom w:val="nil"/>
            </w:tcBorders>
          </w:tcPr>
          <w:p w:rsidR="00595E19" w:rsidRPr="00F128B0" w:rsidRDefault="00595E19" w:rsidP="0024620A">
            <w:pPr>
              <w:spacing w:before="30" w:after="30"/>
              <w:ind w:left="57"/>
              <w:rPr>
                <w:b/>
                <w:bCs/>
                <w:sz w:val="20"/>
              </w:rPr>
            </w:pPr>
            <w:r w:rsidRPr="00F128B0">
              <w:rPr>
                <w:b/>
                <w:bCs/>
                <w:sz w:val="20"/>
              </w:rPr>
              <w:t>M</w:t>
            </w:r>
          </w:p>
        </w:tc>
        <w:tc>
          <w:tcPr>
            <w:tcW w:w="8788" w:type="dxa"/>
            <w:tcBorders>
              <w:bottom w:val="nil"/>
            </w:tcBorders>
          </w:tcPr>
          <w:p w:rsidR="00595E19" w:rsidRPr="00355C93" w:rsidRDefault="00595E19" w:rsidP="002462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95E19" w:rsidRPr="00355C93" w:rsidTr="00A9424B">
        <w:tc>
          <w:tcPr>
            <w:tcW w:w="960" w:type="dxa"/>
            <w:tcBorders>
              <w:top w:val="nil"/>
              <w:bottom w:val="nil"/>
            </w:tcBorders>
            <w:shd w:val="clear" w:color="auto" w:fill="F2F2F2" w:themeFill="background1" w:themeFillShade="F2"/>
          </w:tcPr>
          <w:p w:rsidR="00595E19" w:rsidRPr="002C01E1" w:rsidRDefault="00595E19" w:rsidP="0024620A">
            <w:pPr>
              <w:spacing w:before="30" w:after="30"/>
              <w:ind w:left="57"/>
              <w:rPr>
                <w:b/>
                <w:bCs/>
                <w:color w:val="000080"/>
                <w:sz w:val="20"/>
              </w:rPr>
            </w:pPr>
            <w:r w:rsidRPr="002C01E1">
              <w:rPr>
                <w:b/>
                <w:bCs/>
                <w:color w:val="000080"/>
                <w:sz w:val="20"/>
              </w:rPr>
              <w:t>P</w:t>
            </w:r>
          </w:p>
        </w:tc>
        <w:tc>
          <w:tcPr>
            <w:tcW w:w="8788" w:type="dxa"/>
            <w:tcBorders>
              <w:top w:val="nil"/>
              <w:bottom w:val="nil"/>
            </w:tcBorders>
            <w:shd w:val="clear" w:color="auto" w:fill="F2F2F2" w:themeFill="background1" w:themeFillShade="F2"/>
          </w:tcPr>
          <w:p w:rsidR="00595E19" w:rsidRPr="002C01E1" w:rsidRDefault="00595E19" w:rsidP="0024620A">
            <w:pPr>
              <w:spacing w:before="30" w:after="30"/>
              <w:rPr>
                <w:b/>
                <w:bCs/>
                <w:color w:val="000080"/>
                <w:sz w:val="20"/>
              </w:rPr>
            </w:pPr>
            <w:r w:rsidRPr="002C01E1">
              <w:rPr>
                <w:rFonts w:hint="eastAsia"/>
                <w:b/>
                <w:bCs/>
                <w:color w:val="000080"/>
                <w:sz w:val="20"/>
              </w:rPr>
              <w:t>无线电波传播</w:t>
            </w:r>
          </w:p>
        </w:tc>
      </w:tr>
      <w:tr w:rsidR="00595E19" w:rsidRPr="00355C93" w:rsidTr="00A9424B">
        <w:tc>
          <w:tcPr>
            <w:tcW w:w="960" w:type="dxa"/>
            <w:tcBorders>
              <w:top w:val="nil"/>
            </w:tcBorders>
          </w:tcPr>
          <w:p w:rsidR="00595E19" w:rsidRPr="00355C93" w:rsidRDefault="00595E19" w:rsidP="0024620A">
            <w:pPr>
              <w:spacing w:before="30" w:after="30"/>
              <w:ind w:left="57"/>
              <w:rPr>
                <w:b/>
                <w:bCs/>
                <w:sz w:val="20"/>
              </w:rPr>
            </w:pPr>
            <w:r w:rsidRPr="00355C93">
              <w:rPr>
                <w:b/>
                <w:bCs/>
                <w:sz w:val="20"/>
              </w:rPr>
              <w:t>RA</w:t>
            </w:r>
          </w:p>
        </w:tc>
        <w:tc>
          <w:tcPr>
            <w:tcW w:w="8788" w:type="dxa"/>
            <w:tcBorders>
              <w:top w:val="nil"/>
            </w:tcBorders>
          </w:tcPr>
          <w:p w:rsidR="00595E19" w:rsidRPr="00355C93" w:rsidRDefault="00595E19" w:rsidP="002462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95E19" w:rsidRPr="00355C93" w:rsidTr="00A9424B">
        <w:tc>
          <w:tcPr>
            <w:tcW w:w="960" w:type="dxa"/>
            <w:tcBorders>
              <w:bottom w:val="nil"/>
            </w:tcBorders>
          </w:tcPr>
          <w:p w:rsidR="00595E19" w:rsidRPr="00355C93" w:rsidRDefault="00595E19" w:rsidP="0024620A">
            <w:pPr>
              <w:spacing w:before="30" w:after="30"/>
              <w:ind w:left="57"/>
              <w:rPr>
                <w:b/>
                <w:bCs/>
                <w:sz w:val="20"/>
              </w:rPr>
            </w:pPr>
            <w:r w:rsidRPr="00355C93">
              <w:rPr>
                <w:b/>
                <w:bCs/>
                <w:sz w:val="20"/>
              </w:rPr>
              <w:t>RS</w:t>
            </w:r>
          </w:p>
        </w:tc>
        <w:tc>
          <w:tcPr>
            <w:tcW w:w="8788" w:type="dxa"/>
            <w:tcBorders>
              <w:bottom w:val="nil"/>
            </w:tcBorders>
          </w:tcPr>
          <w:p w:rsidR="00595E19" w:rsidRPr="00355C93" w:rsidRDefault="00595E19" w:rsidP="002462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95E19" w:rsidRPr="00355C93" w:rsidTr="00A9424B">
        <w:tc>
          <w:tcPr>
            <w:tcW w:w="960" w:type="dxa"/>
            <w:tcBorders>
              <w:top w:val="nil"/>
              <w:bottom w:val="nil"/>
            </w:tcBorders>
            <w:shd w:val="clear" w:color="auto" w:fill="FFFFFF" w:themeFill="background1"/>
          </w:tcPr>
          <w:p w:rsidR="00595E19" w:rsidRPr="002C01E1" w:rsidRDefault="00595E19" w:rsidP="0024620A">
            <w:pPr>
              <w:spacing w:before="30" w:after="30"/>
              <w:ind w:left="57"/>
              <w:rPr>
                <w:b/>
                <w:bCs/>
                <w:sz w:val="20"/>
              </w:rPr>
            </w:pPr>
            <w:r w:rsidRPr="002C01E1">
              <w:rPr>
                <w:b/>
                <w:bCs/>
                <w:sz w:val="20"/>
              </w:rPr>
              <w:t>S</w:t>
            </w:r>
          </w:p>
        </w:tc>
        <w:tc>
          <w:tcPr>
            <w:tcW w:w="8788" w:type="dxa"/>
            <w:tcBorders>
              <w:top w:val="nil"/>
              <w:bottom w:val="nil"/>
            </w:tcBorders>
            <w:shd w:val="clear" w:color="auto" w:fill="FFFFFF" w:themeFill="background1"/>
          </w:tcPr>
          <w:p w:rsidR="00595E19" w:rsidRPr="002C01E1" w:rsidRDefault="00595E19" w:rsidP="0024620A">
            <w:pPr>
              <w:spacing w:before="30" w:after="30"/>
              <w:rPr>
                <w:sz w:val="20"/>
              </w:rPr>
            </w:pPr>
            <w:r w:rsidRPr="002C01E1">
              <w:rPr>
                <w:rFonts w:hint="eastAsia"/>
                <w:sz w:val="20"/>
              </w:rPr>
              <w:t>卫星固定业务</w:t>
            </w:r>
          </w:p>
        </w:tc>
      </w:tr>
      <w:tr w:rsidR="00595E19" w:rsidRPr="00355C93" w:rsidTr="00A9424B">
        <w:tc>
          <w:tcPr>
            <w:tcW w:w="960" w:type="dxa"/>
            <w:tcBorders>
              <w:top w:val="nil"/>
            </w:tcBorders>
          </w:tcPr>
          <w:p w:rsidR="00595E19" w:rsidRPr="00355C93" w:rsidRDefault="00595E19" w:rsidP="0024620A">
            <w:pPr>
              <w:spacing w:before="30" w:after="30"/>
              <w:ind w:left="57"/>
              <w:rPr>
                <w:b/>
                <w:bCs/>
                <w:sz w:val="20"/>
              </w:rPr>
            </w:pPr>
            <w:r w:rsidRPr="00355C93">
              <w:rPr>
                <w:b/>
                <w:bCs/>
                <w:sz w:val="20"/>
              </w:rPr>
              <w:t>SA</w:t>
            </w:r>
          </w:p>
        </w:tc>
        <w:tc>
          <w:tcPr>
            <w:tcW w:w="8788" w:type="dxa"/>
            <w:tcBorders>
              <w:top w:val="nil"/>
            </w:tcBorders>
          </w:tcPr>
          <w:p w:rsidR="00595E19" w:rsidRPr="00355C93" w:rsidRDefault="00595E19" w:rsidP="0024620A">
            <w:pPr>
              <w:spacing w:before="30" w:after="30"/>
              <w:rPr>
                <w:sz w:val="20"/>
              </w:rPr>
            </w:pPr>
            <w:r w:rsidRPr="00355C93">
              <w:rPr>
                <w:rFonts w:hint="eastAsia"/>
                <w:sz w:val="20"/>
              </w:rPr>
              <w:t>空间应用和气象</w:t>
            </w:r>
          </w:p>
        </w:tc>
      </w:tr>
      <w:tr w:rsidR="00595E19" w:rsidRPr="00355C93" w:rsidTr="00A9424B">
        <w:tc>
          <w:tcPr>
            <w:tcW w:w="960" w:type="dxa"/>
          </w:tcPr>
          <w:p w:rsidR="00595E19" w:rsidRPr="00355C93" w:rsidRDefault="00595E19" w:rsidP="0024620A">
            <w:pPr>
              <w:spacing w:before="30" w:after="30"/>
              <w:ind w:left="57"/>
              <w:rPr>
                <w:b/>
                <w:bCs/>
                <w:sz w:val="20"/>
              </w:rPr>
            </w:pPr>
            <w:r w:rsidRPr="00355C93">
              <w:rPr>
                <w:b/>
                <w:bCs/>
                <w:sz w:val="20"/>
              </w:rPr>
              <w:t>SF</w:t>
            </w:r>
          </w:p>
        </w:tc>
        <w:tc>
          <w:tcPr>
            <w:tcW w:w="8788" w:type="dxa"/>
          </w:tcPr>
          <w:p w:rsidR="00595E19" w:rsidRPr="00355C93" w:rsidRDefault="00595E19" w:rsidP="0024620A">
            <w:pPr>
              <w:spacing w:before="30" w:after="30"/>
              <w:rPr>
                <w:sz w:val="20"/>
                <w:lang w:eastAsia="zh-CN"/>
              </w:rPr>
            </w:pPr>
            <w:r w:rsidRPr="00355C93">
              <w:rPr>
                <w:rFonts w:hint="eastAsia"/>
                <w:sz w:val="20"/>
                <w:lang w:eastAsia="zh-CN"/>
              </w:rPr>
              <w:t>卫星固定业务和固定业务系统间的频率共用和协调</w:t>
            </w:r>
          </w:p>
        </w:tc>
      </w:tr>
      <w:tr w:rsidR="00595E19" w:rsidRPr="00355C93" w:rsidTr="00A9424B">
        <w:tc>
          <w:tcPr>
            <w:tcW w:w="960" w:type="dxa"/>
          </w:tcPr>
          <w:p w:rsidR="00595E19" w:rsidRPr="00355C93" w:rsidRDefault="00595E19" w:rsidP="0024620A">
            <w:pPr>
              <w:spacing w:before="30" w:after="30"/>
              <w:ind w:left="57"/>
              <w:rPr>
                <w:b/>
                <w:bCs/>
                <w:sz w:val="20"/>
              </w:rPr>
            </w:pPr>
            <w:r w:rsidRPr="00355C93">
              <w:rPr>
                <w:b/>
                <w:bCs/>
                <w:sz w:val="20"/>
              </w:rPr>
              <w:t>SM</w:t>
            </w:r>
          </w:p>
        </w:tc>
        <w:tc>
          <w:tcPr>
            <w:tcW w:w="8788" w:type="dxa"/>
          </w:tcPr>
          <w:p w:rsidR="00595E19" w:rsidRPr="00355C93" w:rsidRDefault="00595E19" w:rsidP="002462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95E19" w:rsidRPr="00355C93" w:rsidTr="00A9424B">
        <w:tc>
          <w:tcPr>
            <w:tcW w:w="960" w:type="dxa"/>
          </w:tcPr>
          <w:p w:rsidR="00595E19" w:rsidRPr="00355C93" w:rsidRDefault="00595E19" w:rsidP="0024620A">
            <w:pPr>
              <w:spacing w:before="30" w:after="30"/>
              <w:ind w:left="57"/>
              <w:rPr>
                <w:b/>
                <w:bCs/>
                <w:sz w:val="20"/>
              </w:rPr>
            </w:pPr>
            <w:r w:rsidRPr="00355C93">
              <w:rPr>
                <w:b/>
                <w:bCs/>
                <w:sz w:val="20"/>
              </w:rPr>
              <w:t>SNG</w:t>
            </w:r>
          </w:p>
        </w:tc>
        <w:tc>
          <w:tcPr>
            <w:tcW w:w="8788" w:type="dxa"/>
          </w:tcPr>
          <w:p w:rsidR="00595E19" w:rsidRPr="00355C93" w:rsidRDefault="00595E19" w:rsidP="0024620A">
            <w:pPr>
              <w:spacing w:before="30" w:after="30"/>
              <w:rPr>
                <w:sz w:val="20"/>
              </w:rPr>
            </w:pPr>
            <w:r w:rsidRPr="00355C93">
              <w:rPr>
                <w:rFonts w:hint="eastAsia"/>
                <w:sz w:val="20"/>
              </w:rPr>
              <w:t>卫星新闻采集</w:t>
            </w:r>
          </w:p>
        </w:tc>
      </w:tr>
      <w:tr w:rsidR="00595E19" w:rsidRPr="00355C93" w:rsidTr="00A9424B">
        <w:tc>
          <w:tcPr>
            <w:tcW w:w="960" w:type="dxa"/>
          </w:tcPr>
          <w:p w:rsidR="00595E19" w:rsidRPr="00355C93" w:rsidRDefault="00595E19" w:rsidP="0024620A">
            <w:pPr>
              <w:spacing w:before="30" w:after="30"/>
              <w:ind w:left="57"/>
              <w:rPr>
                <w:b/>
                <w:bCs/>
                <w:sz w:val="20"/>
              </w:rPr>
            </w:pPr>
            <w:r w:rsidRPr="00355C93">
              <w:rPr>
                <w:b/>
                <w:bCs/>
                <w:sz w:val="20"/>
              </w:rPr>
              <w:t>TF</w:t>
            </w:r>
          </w:p>
        </w:tc>
        <w:tc>
          <w:tcPr>
            <w:tcW w:w="8788" w:type="dxa"/>
          </w:tcPr>
          <w:p w:rsidR="00595E19" w:rsidRPr="00355C93" w:rsidRDefault="00595E19" w:rsidP="0024620A">
            <w:pPr>
              <w:spacing w:before="30" w:after="30"/>
              <w:rPr>
                <w:sz w:val="20"/>
                <w:lang w:eastAsia="zh-CN"/>
              </w:rPr>
            </w:pPr>
            <w:r w:rsidRPr="00355C93">
              <w:rPr>
                <w:rFonts w:hint="eastAsia"/>
                <w:sz w:val="20"/>
                <w:lang w:eastAsia="zh-CN"/>
              </w:rPr>
              <w:t>时间信号和频率标准发射</w:t>
            </w:r>
          </w:p>
        </w:tc>
      </w:tr>
      <w:tr w:rsidR="00595E19" w:rsidRPr="00355C93" w:rsidTr="00A9424B">
        <w:tc>
          <w:tcPr>
            <w:tcW w:w="960" w:type="dxa"/>
          </w:tcPr>
          <w:p w:rsidR="00595E19" w:rsidRPr="00355C93" w:rsidRDefault="00595E19" w:rsidP="0024620A">
            <w:pPr>
              <w:spacing w:before="30" w:after="30"/>
              <w:ind w:left="57"/>
              <w:rPr>
                <w:b/>
                <w:bCs/>
                <w:sz w:val="20"/>
              </w:rPr>
            </w:pPr>
            <w:r w:rsidRPr="00355C93">
              <w:rPr>
                <w:b/>
                <w:bCs/>
                <w:sz w:val="20"/>
              </w:rPr>
              <w:t>V</w:t>
            </w:r>
          </w:p>
        </w:tc>
        <w:tc>
          <w:tcPr>
            <w:tcW w:w="8788" w:type="dxa"/>
          </w:tcPr>
          <w:p w:rsidR="00595E19" w:rsidRPr="00355C93" w:rsidRDefault="00595E19" w:rsidP="0024620A">
            <w:pPr>
              <w:spacing w:before="30" w:after="180"/>
              <w:rPr>
                <w:sz w:val="20"/>
              </w:rPr>
            </w:pPr>
            <w:r w:rsidRPr="00355C93">
              <w:rPr>
                <w:rFonts w:hint="eastAsia"/>
                <w:sz w:val="20"/>
              </w:rPr>
              <w:t>词汇和相关问题</w:t>
            </w:r>
          </w:p>
        </w:tc>
      </w:tr>
    </w:tbl>
    <w:p w:rsidR="00595E19" w:rsidRDefault="00595E19" w:rsidP="0024620A">
      <w:pPr>
        <w:rPr>
          <w:rFonts w:ascii="STKaiti" w:eastAsia="STKaiti" w:hAnsi="STKaiti"/>
          <w:b/>
          <w:sz w:val="20"/>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56"/>
      </w:tblGrid>
      <w:tr w:rsidR="00595E19" w:rsidTr="00A9424B">
        <w:tc>
          <w:tcPr>
            <w:tcW w:w="9775" w:type="dxa"/>
          </w:tcPr>
          <w:p w:rsidR="00595E19" w:rsidRPr="00FB0C41" w:rsidRDefault="00595E19" w:rsidP="0024620A">
            <w:pPr>
              <w:spacing w:after="120"/>
              <w:rPr>
                <w:rFonts w:eastAsia="STKaiti"/>
                <w:sz w:val="20"/>
                <w:lang w:eastAsia="zh-CN"/>
              </w:rPr>
            </w:pPr>
            <w:r w:rsidRPr="00FB0C41">
              <w:rPr>
                <w:rFonts w:eastAsia="STKaiti" w:hint="eastAsia"/>
                <w:b/>
                <w:sz w:val="20"/>
                <w:lang w:eastAsia="zh-CN"/>
              </w:rPr>
              <w:t>说明：</w:t>
            </w:r>
            <w:r w:rsidRPr="00FB0C41">
              <w:rPr>
                <w:rFonts w:eastAsia="STKaiti" w:hint="eastAsia"/>
                <w:sz w:val="20"/>
                <w:lang w:eastAsia="zh-CN"/>
              </w:rPr>
              <w:t>该</w:t>
            </w:r>
            <w:r w:rsidRPr="00FB0C41">
              <w:rPr>
                <w:rFonts w:eastAsia="STKaiti" w:hint="eastAsia"/>
                <w:sz w:val="20"/>
                <w:lang w:eastAsia="zh-CN"/>
              </w:rPr>
              <w:t>ITU-R</w:t>
            </w:r>
            <w:r w:rsidRPr="00FB0C41">
              <w:rPr>
                <w:rFonts w:eastAsia="STKaiti" w:hint="eastAsia"/>
                <w:sz w:val="20"/>
                <w:lang w:eastAsia="zh-CN"/>
              </w:rPr>
              <w:t>建议书的英文版本根据</w:t>
            </w:r>
            <w:r w:rsidRPr="00FB0C41">
              <w:rPr>
                <w:rFonts w:eastAsia="STKaiti" w:hint="eastAsia"/>
                <w:sz w:val="20"/>
                <w:lang w:eastAsia="zh-CN"/>
              </w:rPr>
              <w:t>ITU-R</w:t>
            </w:r>
            <w:r w:rsidRPr="00FB0C41">
              <w:rPr>
                <w:rFonts w:eastAsia="STKaiti" w:hint="eastAsia"/>
                <w:sz w:val="20"/>
                <w:lang w:eastAsia="zh-CN"/>
              </w:rPr>
              <w:t>第</w:t>
            </w:r>
            <w:r w:rsidRPr="00FB0C41">
              <w:rPr>
                <w:rFonts w:eastAsia="STKaiti" w:hint="eastAsia"/>
                <w:sz w:val="20"/>
                <w:lang w:eastAsia="zh-CN"/>
              </w:rPr>
              <w:t>1</w:t>
            </w:r>
            <w:r w:rsidRPr="00FB0C41">
              <w:rPr>
                <w:rFonts w:eastAsia="STKaiti" w:hint="eastAsia"/>
                <w:sz w:val="20"/>
                <w:lang w:eastAsia="zh-CN"/>
              </w:rPr>
              <w:t>号决议详述的程序予以批准。</w:t>
            </w:r>
          </w:p>
        </w:tc>
      </w:tr>
    </w:tbl>
    <w:p w:rsidR="00595E19" w:rsidRPr="00355C93" w:rsidRDefault="00595E19" w:rsidP="00263ADA">
      <w:pPr>
        <w:tabs>
          <w:tab w:val="left" w:pos="9540"/>
        </w:tabs>
        <w:spacing w:before="480"/>
        <w:ind w:right="96"/>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24620A">
        <w:rPr>
          <w:rFonts w:hint="eastAsia"/>
          <w:sz w:val="20"/>
          <w:lang w:eastAsia="zh-CN"/>
        </w:rPr>
        <w:t>1</w:t>
      </w:r>
      <w:r w:rsidR="00263ADA">
        <w:rPr>
          <w:sz w:val="20"/>
          <w:lang w:eastAsia="zh-CN"/>
        </w:rPr>
        <w:t>4</w:t>
      </w:r>
      <w:r w:rsidRPr="00355C93">
        <w:rPr>
          <w:rFonts w:hint="eastAsia"/>
          <w:sz w:val="20"/>
          <w:lang w:eastAsia="zh-CN"/>
        </w:rPr>
        <w:t>年，日内瓦</w:t>
      </w:r>
    </w:p>
    <w:p w:rsidR="00FB0C41" w:rsidRDefault="00FB0C41" w:rsidP="0024620A">
      <w:pPr>
        <w:spacing w:after="120"/>
        <w:jc w:val="center"/>
        <w:rPr>
          <w:sz w:val="20"/>
          <w:lang w:eastAsia="zh-CN"/>
        </w:rPr>
      </w:pPr>
    </w:p>
    <w:p w:rsidR="00595E19" w:rsidRPr="00A613D0" w:rsidRDefault="00595E19" w:rsidP="00263ADA">
      <w:pPr>
        <w:spacing w:before="240" w:after="120"/>
        <w:jc w:val="center"/>
        <w:rPr>
          <w:sz w:val="20"/>
          <w:lang w:eastAsia="zh-CN"/>
        </w:rPr>
      </w:pPr>
      <w:r w:rsidRPr="00A613D0">
        <w:rPr>
          <w:sz w:val="20"/>
        </w:rPr>
        <w:sym w:font="Symbol" w:char="F0E3"/>
      </w:r>
      <w:r w:rsidRPr="00A613D0">
        <w:rPr>
          <w:sz w:val="20"/>
          <w:lang w:eastAsia="zh-CN"/>
        </w:rPr>
        <w:t xml:space="preserve"> </w:t>
      </w:r>
      <w:bookmarkStart w:id="0" w:name="iiannee"/>
      <w:bookmarkEnd w:id="0"/>
      <w:r w:rsidR="00A9424B">
        <w:rPr>
          <w:rFonts w:hint="eastAsia"/>
          <w:sz w:val="20"/>
          <w:lang w:eastAsia="zh-CN"/>
        </w:rPr>
        <w:t>国际电联</w:t>
      </w:r>
      <w:r w:rsidR="00A9424B">
        <w:rPr>
          <w:rFonts w:hint="eastAsia"/>
          <w:sz w:val="20"/>
          <w:lang w:eastAsia="zh-CN"/>
        </w:rPr>
        <w:t xml:space="preserve"> </w:t>
      </w:r>
      <w:r w:rsidRPr="00A613D0">
        <w:rPr>
          <w:sz w:val="20"/>
          <w:lang w:eastAsia="zh-CN"/>
        </w:rPr>
        <w:t>20</w:t>
      </w:r>
      <w:r w:rsidR="0024620A">
        <w:rPr>
          <w:rFonts w:hint="eastAsia"/>
          <w:sz w:val="20"/>
          <w:lang w:eastAsia="zh-CN"/>
        </w:rPr>
        <w:t>1</w:t>
      </w:r>
      <w:r w:rsidR="00263ADA">
        <w:rPr>
          <w:sz w:val="20"/>
          <w:lang w:eastAsia="zh-CN"/>
        </w:rPr>
        <w:t>4</w:t>
      </w:r>
    </w:p>
    <w:p w:rsidR="00595E19" w:rsidRDefault="00595E19" w:rsidP="0024620A">
      <w:pPr>
        <w:ind w:firstLineChars="200" w:firstLine="360"/>
        <w:rPr>
          <w:rFonts w:ascii="SimSun" w:hAnsi="SimSun"/>
          <w:sz w:val="18"/>
          <w:szCs w:val="18"/>
          <w:lang w:eastAsia="zh-CN"/>
        </w:rPr>
      </w:pPr>
      <w:r>
        <w:rPr>
          <w:rFonts w:ascii="SimSun" w:hAnsi="SimSun" w:hint="eastAsia"/>
          <w:sz w:val="18"/>
          <w:szCs w:val="18"/>
          <w:lang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95E19" w:rsidRDefault="00595E19" w:rsidP="0024620A">
      <w:pPr>
        <w:ind w:firstLineChars="200" w:firstLine="360"/>
        <w:rPr>
          <w:rFonts w:ascii="SimSun" w:hAnsi="SimSun"/>
          <w:sz w:val="18"/>
          <w:szCs w:val="18"/>
          <w:lang w:eastAsia="zh-CN"/>
        </w:rPr>
        <w:sectPr w:rsidR="00595E19" w:rsidSect="00A9424B">
          <w:headerReference w:type="even" r:id="rId13"/>
          <w:headerReference w:type="default" r:id="rId14"/>
          <w:footerReference w:type="default" r:id="rId15"/>
          <w:pgSz w:w="11901" w:h="16840" w:code="9"/>
          <w:pgMar w:top="1134" w:right="1134" w:bottom="1134" w:left="1247" w:header="720" w:footer="720" w:gutter="0"/>
          <w:paperSrc w:first="15" w:other="15"/>
          <w:pgNumType w:fmt="lowerRoman" w:start="2"/>
          <w:cols w:space="720"/>
          <w:docGrid w:linePitch="360"/>
        </w:sectPr>
      </w:pPr>
    </w:p>
    <w:p w:rsidR="00595E19" w:rsidRPr="006E227A" w:rsidRDefault="00595E19" w:rsidP="0024620A">
      <w:pPr>
        <w:pStyle w:val="RecNoBR"/>
        <w:spacing w:before="240"/>
        <w:rPr>
          <w:kern w:val="2"/>
          <w:szCs w:val="24"/>
          <w:lang w:eastAsia="zh-CN"/>
        </w:rPr>
      </w:pPr>
      <w:r w:rsidRPr="006E227A">
        <w:rPr>
          <w:rFonts w:hint="eastAsia"/>
          <w:kern w:val="2"/>
          <w:szCs w:val="24"/>
          <w:lang w:eastAsia="zh-CN"/>
        </w:rPr>
        <w:lastRenderedPageBreak/>
        <w:t>ITU-R P</w:t>
      </w:r>
      <w:r w:rsidRPr="006E227A">
        <w:rPr>
          <w:kern w:val="2"/>
          <w:szCs w:val="24"/>
          <w:lang w:eastAsia="zh-CN"/>
        </w:rPr>
        <w:t>.</w:t>
      </w:r>
      <w:r w:rsidRPr="006E227A">
        <w:rPr>
          <w:rFonts w:hint="eastAsia"/>
          <w:kern w:val="2"/>
          <w:szCs w:val="24"/>
          <w:lang w:eastAsia="zh-CN"/>
        </w:rPr>
        <w:t>833-</w:t>
      </w:r>
      <w:r w:rsidR="0024620A">
        <w:rPr>
          <w:rFonts w:hint="eastAsia"/>
          <w:kern w:val="2"/>
          <w:szCs w:val="24"/>
          <w:lang w:eastAsia="zh-CN"/>
        </w:rPr>
        <w:t>8</w:t>
      </w:r>
      <w:r w:rsidR="00FB0C41">
        <w:rPr>
          <w:rFonts w:hint="eastAsia"/>
          <w:kern w:val="2"/>
          <w:szCs w:val="24"/>
          <w:lang w:eastAsia="zh-CN"/>
        </w:rPr>
        <w:t xml:space="preserve"> </w:t>
      </w:r>
      <w:r w:rsidRPr="006E227A">
        <w:rPr>
          <w:rFonts w:hint="eastAsia"/>
          <w:kern w:val="2"/>
          <w:szCs w:val="24"/>
          <w:lang w:eastAsia="zh-CN"/>
        </w:rPr>
        <w:t>建议书</w:t>
      </w:r>
    </w:p>
    <w:p w:rsidR="00595E19" w:rsidRPr="006E227A" w:rsidRDefault="00595E19" w:rsidP="0024620A">
      <w:pPr>
        <w:pStyle w:val="RectitleBR"/>
        <w:rPr>
          <w:lang w:eastAsia="zh-CN"/>
        </w:rPr>
      </w:pPr>
      <w:r w:rsidRPr="006E227A">
        <w:rPr>
          <w:rFonts w:hint="eastAsia"/>
          <w:lang w:eastAsia="zh-CN"/>
        </w:rPr>
        <w:t>植被引起的衰减</w:t>
      </w:r>
    </w:p>
    <w:p w:rsidR="00595E19" w:rsidRDefault="00595E19" w:rsidP="0024620A">
      <w:pPr>
        <w:pStyle w:val="Recref"/>
        <w:rPr>
          <w:lang w:eastAsia="zh-CN"/>
        </w:rPr>
      </w:pPr>
      <w:r w:rsidRPr="006E227A">
        <w:rPr>
          <w:rFonts w:hint="eastAsia"/>
          <w:lang w:eastAsia="zh-CN"/>
        </w:rPr>
        <w:t>（</w:t>
      </w:r>
      <w:r w:rsidR="00827683">
        <w:rPr>
          <w:rFonts w:hint="eastAsia"/>
          <w:lang w:eastAsia="zh-CN"/>
        </w:rPr>
        <w:t>ITU-R</w:t>
      </w:r>
      <w:r w:rsidR="0024620A">
        <w:rPr>
          <w:rFonts w:hint="eastAsia"/>
          <w:lang w:eastAsia="zh-CN"/>
        </w:rPr>
        <w:t>第</w:t>
      </w:r>
      <w:r w:rsidRPr="006E227A">
        <w:rPr>
          <w:rFonts w:hint="eastAsia"/>
          <w:lang w:eastAsia="zh-CN"/>
        </w:rPr>
        <w:t>202/3</w:t>
      </w:r>
      <w:r w:rsidRPr="006E227A">
        <w:rPr>
          <w:rFonts w:hint="eastAsia"/>
          <w:lang w:eastAsia="zh-CN"/>
        </w:rPr>
        <w:t>号研究课题）</w:t>
      </w:r>
    </w:p>
    <w:p w:rsidR="00FB0C41" w:rsidRPr="00FB0C41" w:rsidRDefault="00FB0C41" w:rsidP="0024620A">
      <w:pPr>
        <w:pStyle w:val="Recdate"/>
        <w:rPr>
          <w:lang w:eastAsia="zh-CN"/>
        </w:rPr>
      </w:pPr>
    </w:p>
    <w:p w:rsidR="00595E19" w:rsidRPr="006E227A" w:rsidRDefault="00595E19" w:rsidP="0024620A">
      <w:pPr>
        <w:pStyle w:val="Recdate"/>
        <w:rPr>
          <w:lang w:eastAsia="zh-CN"/>
        </w:rPr>
      </w:pPr>
      <w:r w:rsidRPr="006E227A">
        <w:rPr>
          <w:rFonts w:hint="eastAsia"/>
          <w:lang w:eastAsia="zh-CN"/>
        </w:rPr>
        <w:t>（</w:t>
      </w:r>
      <w:r w:rsidRPr="006E227A">
        <w:rPr>
          <w:rFonts w:hint="eastAsia"/>
          <w:lang w:eastAsia="zh-CN"/>
        </w:rPr>
        <w:t>1992-1994-1999-2001-2003-2005-2007</w:t>
      </w:r>
      <w:r>
        <w:rPr>
          <w:rFonts w:hint="eastAsia"/>
          <w:lang w:eastAsia="zh-CN"/>
        </w:rPr>
        <w:t>-2012</w:t>
      </w:r>
      <w:r w:rsidR="0024620A">
        <w:rPr>
          <w:rFonts w:hint="eastAsia"/>
          <w:lang w:eastAsia="zh-CN"/>
        </w:rPr>
        <w:t>-2013</w:t>
      </w:r>
      <w:r w:rsidRPr="006E227A">
        <w:rPr>
          <w:rFonts w:hint="eastAsia"/>
          <w:lang w:eastAsia="zh-CN"/>
        </w:rPr>
        <w:t>年）</w:t>
      </w:r>
    </w:p>
    <w:p w:rsidR="00595E19" w:rsidRPr="004B65C4" w:rsidRDefault="00595E19" w:rsidP="0024620A">
      <w:pPr>
        <w:pStyle w:val="Heading1"/>
        <w:rPr>
          <w:sz w:val="22"/>
          <w:szCs w:val="22"/>
          <w:lang w:val="en-GB" w:eastAsia="ko-KR"/>
        </w:rPr>
      </w:pPr>
      <w:r w:rsidRPr="004B65C4">
        <w:rPr>
          <w:rFonts w:hint="eastAsia"/>
          <w:sz w:val="22"/>
          <w:szCs w:val="22"/>
          <w:lang w:val="en-GB" w:eastAsia="zh-CN"/>
        </w:rPr>
        <w:t>范围</w:t>
      </w:r>
    </w:p>
    <w:p w:rsidR="00595E19" w:rsidRPr="004B65C4" w:rsidRDefault="00595E19" w:rsidP="00E4021C">
      <w:pPr>
        <w:tabs>
          <w:tab w:val="clear" w:pos="794"/>
          <w:tab w:val="left" w:pos="490"/>
        </w:tabs>
        <w:ind w:firstLineChars="200" w:firstLine="440"/>
        <w:rPr>
          <w:sz w:val="22"/>
          <w:szCs w:val="22"/>
          <w:lang w:eastAsia="zh-CN"/>
        </w:rPr>
      </w:pPr>
      <w:r w:rsidRPr="004B65C4">
        <w:rPr>
          <w:sz w:val="22"/>
          <w:szCs w:val="22"/>
          <w:lang w:eastAsia="zh-CN"/>
        </w:rPr>
        <w:t>本建议书介绍了几种模型，使读者能够对植被对无线电波信号产生的影响进行评估。介绍的模型适用于各种路径几何学情况下的多种植被类型，用来计算信号通过此类植被类型时所产生的衰减。本建议书中亦包含有关植被衰减变化和时延扩展特性的测量数据。</w:t>
      </w:r>
    </w:p>
    <w:p w:rsidR="00595E19" w:rsidRPr="006E227A" w:rsidRDefault="00595E19" w:rsidP="0024620A">
      <w:pPr>
        <w:spacing w:before="360"/>
        <w:rPr>
          <w:lang w:eastAsia="zh-CN"/>
        </w:rPr>
      </w:pPr>
      <w:r w:rsidRPr="006E227A">
        <w:rPr>
          <w:lang w:eastAsia="zh-CN"/>
        </w:rPr>
        <w:t>国际电联无线电通信全会，</w:t>
      </w:r>
    </w:p>
    <w:p w:rsidR="00595E19" w:rsidRPr="00FB0C41" w:rsidRDefault="00595E19" w:rsidP="0024620A">
      <w:pPr>
        <w:pStyle w:val="Call"/>
        <w:rPr>
          <w:rFonts w:ascii="STKaiti" w:eastAsia="STKaiti" w:hAnsi="STKaiti"/>
          <w:i w:val="0"/>
          <w:iCs/>
          <w:lang w:eastAsia="zh-CN"/>
        </w:rPr>
      </w:pPr>
      <w:r w:rsidRPr="00FB0C41">
        <w:rPr>
          <w:rFonts w:ascii="STKaiti" w:eastAsia="STKaiti" w:hAnsi="STKaiti"/>
          <w:i w:val="0"/>
          <w:iCs/>
          <w:lang w:eastAsia="zh-CN"/>
        </w:rPr>
        <w:t>考虑到</w:t>
      </w:r>
    </w:p>
    <w:p w:rsidR="00595E19" w:rsidRPr="006E227A" w:rsidRDefault="00595E19" w:rsidP="0024620A">
      <w:pPr>
        <w:ind w:firstLineChars="200" w:firstLine="480"/>
        <w:rPr>
          <w:lang w:eastAsia="zh-CN"/>
        </w:rPr>
      </w:pPr>
      <w:r w:rsidRPr="006E227A">
        <w:rPr>
          <w:lang w:eastAsia="zh-CN"/>
        </w:rPr>
        <w:t>在一些实际应用场合，植被引起的衰减至关紧要，</w:t>
      </w:r>
    </w:p>
    <w:p w:rsidR="00595E19" w:rsidRPr="00FB0C41" w:rsidRDefault="00595E19" w:rsidP="0024620A">
      <w:pPr>
        <w:pStyle w:val="Call"/>
        <w:rPr>
          <w:rFonts w:ascii="STKaiti" w:eastAsia="STKaiti" w:hAnsi="STKaiti"/>
          <w:i w:val="0"/>
          <w:iCs/>
          <w:lang w:eastAsia="zh-CN"/>
        </w:rPr>
      </w:pPr>
      <w:r w:rsidRPr="00FB0C41">
        <w:rPr>
          <w:rFonts w:ascii="STKaiti" w:eastAsia="STKaiti" w:hAnsi="STKaiti"/>
          <w:i w:val="0"/>
          <w:iCs/>
          <w:lang w:eastAsia="zh-CN"/>
        </w:rPr>
        <w:t>建议</w:t>
      </w:r>
    </w:p>
    <w:p w:rsidR="00595E19" w:rsidRDefault="00595E19" w:rsidP="0024620A">
      <w:pPr>
        <w:ind w:firstLineChars="200" w:firstLine="480"/>
        <w:rPr>
          <w:lang w:eastAsia="zh-CN"/>
        </w:rPr>
      </w:pPr>
      <w:r w:rsidRPr="006E227A">
        <w:rPr>
          <w:lang w:eastAsia="zh-CN"/>
        </w:rPr>
        <w:t>附件</w:t>
      </w:r>
      <w:r w:rsidRPr="006E227A">
        <w:rPr>
          <w:lang w:eastAsia="zh-CN"/>
        </w:rPr>
        <w:t>1</w:t>
      </w:r>
      <w:r w:rsidRPr="006E227A">
        <w:rPr>
          <w:lang w:eastAsia="zh-CN"/>
        </w:rPr>
        <w:t>的内容可用于</w:t>
      </w:r>
      <w:r w:rsidR="0024620A">
        <w:rPr>
          <w:rFonts w:hint="eastAsia"/>
          <w:lang w:eastAsia="zh-CN"/>
        </w:rPr>
        <w:t>评估</w:t>
      </w:r>
      <w:r w:rsidRPr="006E227A">
        <w:rPr>
          <w:lang w:eastAsia="zh-CN"/>
        </w:rPr>
        <w:t>在</w:t>
      </w:r>
      <w:r w:rsidRPr="006E227A">
        <w:rPr>
          <w:lang w:eastAsia="zh-CN"/>
        </w:rPr>
        <w:t>30 MHz</w:t>
      </w:r>
      <w:r w:rsidR="0024620A">
        <w:rPr>
          <w:rFonts w:hint="eastAsia"/>
          <w:lang w:eastAsia="zh-CN"/>
        </w:rPr>
        <w:t>至</w:t>
      </w:r>
      <w:r w:rsidRPr="006E227A">
        <w:rPr>
          <w:lang w:eastAsia="zh-CN"/>
        </w:rPr>
        <w:t>60 GHz</w:t>
      </w:r>
      <w:r w:rsidRPr="006E227A">
        <w:rPr>
          <w:lang w:eastAsia="zh-CN"/>
        </w:rPr>
        <w:t>频率范围内由于植被引起的衰减。</w:t>
      </w:r>
    </w:p>
    <w:p w:rsidR="00A9424B" w:rsidRDefault="00A9424B" w:rsidP="0024620A">
      <w:pPr>
        <w:rPr>
          <w:lang w:eastAsia="zh-CN"/>
        </w:rPr>
      </w:pPr>
    </w:p>
    <w:p w:rsidR="00A9424B" w:rsidRDefault="00A9424B" w:rsidP="0024620A">
      <w:pPr>
        <w:rPr>
          <w:lang w:eastAsia="zh-CN"/>
        </w:rPr>
      </w:pPr>
    </w:p>
    <w:p w:rsidR="00A9424B" w:rsidRPr="006E227A" w:rsidRDefault="00A9424B" w:rsidP="0024620A">
      <w:pPr>
        <w:rPr>
          <w:sz w:val="21"/>
          <w:szCs w:val="24"/>
          <w:lang w:eastAsia="zh-CN"/>
        </w:rPr>
      </w:pPr>
    </w:p>
    <w:p w:rsidR="00595E19" w:rsidRPr="006E227A" w:rsidRDefault="00595E19" w:rsidP="0024620A">
      <w:pPr>
        <w:pStyle w:val="AnnexNoTitle"/>
        <w:rPr>
          <w:lang w:eastAsia="zh-CN"/>
        </w:rPr>
      </w:pPr>
      <w:r w:rsidRPr="006E227A">
        <w:rPr>
          <w:rFonts w:hint="eastAsia"/>
          <w:lang w:eastAsia="zh-CN"/>
        </w:rPr>
        <w:t>附件</w:t>
      </w:r>
      <w:r w:rsidRPr="006E227A">
        <w:rPr>
          <w:rFonts w:hint="eastAsia"/>
          <w:lang w:eastAsia="zh-CN"/>
        </w:rPr>
        <w:t>1</w:t>
      </w:r>
    </w:p>
    <w:p w:rsidR="00595E19" w:rsidRPr="006E227A" w:rsidRDefault="00595E19" w:rsidP="0024620A">
      <w:pPr>
        <w:pStyle w:val="Heading1"/>
        <w:rPr>
          <w:lang w:val="en-GB" w:eastAsia="zh-CN"/>
        </w:rPr>
      </w:pPr>
      <w:r w:rsidRPr="006E227A">
        <w:rPr>
          <w:rFonts w:hint="eastAsia"/>
          <w:lang w:val="en-GB" w:eastAsia="zh-CN"/>
        </w:rPr>
        <w:t>1</w:t>
      </w:r>
      <w:r w:rsidRPr="006E227A">
        <w:rPr>
          <w:rFonts w:hint="eastAsia"/>
          <w:lang w:val="en-GB" w:eastAsia="zh-CN"/>
        </w:rPr>
        <w:tab/>
      </w:r>
      <w:r w:rsidRPr="006E227A">
        <w:rPr>
          <w:rFonts w:hint="eastAsia"/>
          <w:lang w:val="en-GB" w:eastAsia="zh-CN"/>
        </w:rPr>
        <w:t>引言</w:t>
      </w:r>
    </w:p>
    <w:p w:rsidR="00595E19" w:rsidRPr="006E227A" w:rsidRDefault="00595E19" w:rsidP="0024620A">
      <w:pPr>
        <w:tabs>
          <w:tab w:val="left" w:pos="567"/>
        </w:tabs>
        <w:spacing w:before="240"/>
        <w:ind w:firstLineChars="200" w:firstLine="480"/>
        <w:rPr>
          <w:szCs w:val="24"/>
          <w:lang w:eastAsia="zh-CN"/>
        </w:rPr>
      </w:pPr>
      <w:r w:rsidRPr="006E227A">
        <w:rPr>
          <w:rFonts w:hint="eastAsia"/>
          <w:szCs w:val="24"/>
          <w:lang w:eastAsia="zh-CN"/>
        </w:rPr>
        <w:t>对于地面系统和地球</w:t>
      </w:r>
      <w:r w:rsidR="0024620A">
        <w:rPr>
          <w:rFonts w:hint="eastAsia"/>
          <w:szCs w:val="24"/>
          <w:lang w:eastAsia="zh-CN"/>
        </w:rPr>
        <w:t>-</w:t>
      </w:r>
      <w:r w:rsidRPr="006E227A">
        <w:rPr>
          <w:rFonts w:hint="eastAsia"/>
          <w:szCs w:val="24"/>
          <w:lang w:eastAsia="zh-CN"/>
        </w:rPr>
        <w:t>空间系统两者，某些环境下植被引起的衰减至关紧要。然而，叶片簇的状态和类型范围很广，以致很难开发通用的衰减预测程序。另外，缺乏合适地整理的经验数据。</w:t>
      </w:r>
    </w:p>
    <w:p w:rsidR="00595E19" w:rsidRPr="006E227A" w:rsidRDefault="00595E19" w:rsidP="0024620A">
      <w:pPr>
        <w:tabs>
          <w:tab w:val="left" w:pos="567"/>
        </w:tabs>
        <w:spacing w:before="240"/>
        <w:ind w:firstLineChars="200" w:firstLine="480"/>
        <w:rPr>
          <w:szCs w:val="24"/>
          <w:lang w:eastAsia="zh-CN"/>
        </w:rPr>
      </w:pPr>
      <w:r w:rsidRPr="006E227A">
        <w:rPr>
          <w:rFonts w:hint="eastAsia"/>
          <w:szCs w:val="24"/>
          <w:lang w:eastAsia="zh-CN"/>
        </w:rPr>
        <w:t>下面几节内说明的模型适合于特定的频率范围和不同类型的路径几何学。</w:t>
      </w:r>
    </w:p>
    <w:p w:rsidR="00595E19" w:rsidRDefault="00595E19" w:rsidP="0024620A">
      <w:pPr>
        <w:pStyle w:val="Heading1"/>
        <w:rPr>
          <w:lang w:val="en-GB" w:eastAsia="zh-CN"/>
        </w:rPr>
      </w:pPr>
      <w:r w:rsidRPr="006E227A">
        <w:rPr>
          <w:rFonts w:hint="eastAsia"/>
          <w:lang w:val="en-GB" w:eastAsia="zh-CN"/>
        </w:rPr>
        <w:t>2</w:t>
      </w:r>
      <w:r w:rsidRPr="006E227A">
        <w:rPr>
          <w:rFonts w:hint="eastAsia"/>
          <w:lang w:val="en-GB" w:eastAsia="zh-CN"/>
        </w:rPr>
        <w:tab/>
      </w:r>
      <w:r>
        <w:rPr>
          <w:rFonts w:hint="eastAsia"/>
          <w:lang w:val="en-GB" w:eastAsia="zh-CN"/>
        </w:rPr>
        <w:t>林地阻挡</w:t>
      </w:r>
    </w:p>
    <w:p w:rsidR="00595E19" w:rsidRPr="006E227A" w:rsidRDefault="00595E19" w:rsidP="0024620A">
      <w:pPr>
        <w:pStyle w:val="Heading2"/>
        <w:rPr>
          <w:lang w:val="en-GB" w:eastAsia="zh-CN"/>
        </w:rPr>
      </w:pPr>
      <w:r>
        <w:rPr>
          <w:rFonts w:hint="eastAsia"/>
          <w:lang w:val="en-GB" w:eastAsia="zh-CN"/>
        </w:rPr>
        <w:t>2.1</w:t>
      </w:r>
      <w:r>
        <w:rPr>
          <w:rFonts w:hint="eastAsia"/>
          <w:lang w:val="en-GB" w:eastAsia="zh-CN"/>
        </w:rPr>
        <w:tab/>
      </w:r>
      <w:r w:rsidRPr="006E227A">
        <w:rPr>
          <w:rFonts w:hint="eastAsia"/>
          <w:lang w:val="en-GB" w:eastAsia="zh-CN"/>
        </w:rPr>
        <w:t>具有一个林地内终端的地面路径</w:t>
      </w:r>
    </w:p>
    <w:p w:rsidR="00595E19" w:rsidRPr="006E227A" w:rsidRDefault="00595E19" w:rsidP="0024620A">
      <w:pPr>
        <w:tabs>
          <w:tab w:val="left" w:pos="567"/>
        </w:tabs>
        <w:ind w:firstLineChars="200" w:firstLine="480"/>
        <w:rPr>
          <w:szCs w:val="24"/>
          <w:lang w:eastAsia="zh-CN"/>
        </w:rPr>
      </w:pPr>
      <w:r w:rsidRPr="006E227A">
        <w:rPr>
          <w:rFonts w:hint="eastAsia"/>
          <w:szCs w:val="24"/>
          <w:lang w:eastAsia="zh-CN"/>
        </w:rPr>
        <w:t>对具有一个位于林地内或类似的广阔植被内终端的地面无线电路径来说，因植被引起的附加损耗可于两个参数的基础上加以表征：</w:t>
      </w:r>
    </w:p>
    <w:p w:rsidR="007F4198" w:rsidRDefault="007F419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95E19" w:rsidRPr="006E227A" w:rsidRDefault="00595E19" w:rsidP="0024620A">
      <w:pPr>
        <w:pStyle w:val="enumlev1"/>
        <w:rPr>
          <w:lang w:eastAsia="zh-CN"/>
        </w:rPr>
      </w:pPr>
      <w:r w:rsidRPr="006E227A">
        <w:rPr>
          <w:lang w:eastAsia="zh-CN"/>
        </w:rPr>
        <w:lastRenderedPageBreak/>
        <w:t>–</w:t>
      </w:r>
      <w:r w:rsidRPr="006E227A">
        <w:rPr>
          <w:rFonts w:hint="eastAsia"/>
          <w:lang w:eastAsia="zh-CN"/>
        </w:rPr>
        <w:tab/>
      </w:r>
      <w:r w:rsidRPr="006E227A">
        <w:rPr>
          <w:rFonts w:hint="eastAsia"/>
          <w:lang w:eastAsia="zh-CN"/>
        </w:rPr>
        <w:t>对于很短的路径上的测量，主要在于能量散射出无线电路径引起的特有衰减率（</w:t>
      </w:r>
      <w:r w:rsidRPr="006E227A">
        <w:rPr>
          <w:rFonts w:hint="eastAsia"/>
          <w:lang w:eastAsia="zh-CN"/>
        </w:rPr>
        <w:t>dB/m</w:t>
      </w:r>
      <w:r w:rsidRPr="006E227A">
        <w:rPr>
          <w:rFonts w:hint="eastAsia"/>
          <w:lang w:eastAsia="zh-CN"/>
        </w:rPr>
        <w:t>）；</w:t>
      </w:r>
    </w:p>
    <w:p w:rsidR="00595E19" w:rsidRPr="006E227A" w:rsidRDefault="00595E19" w:rsidP="0024620A">
      <w:pPr>
        <w:pStyle w:val="enumlev1"/>
        <w:rPr>
          <w:lang w:eastAsia="zh-CN"/>
        </w:rPr>
      </w:pPr>
      <w:r w:rsidRPr="006E227A">
        <w:rPr>
          <w:lang w:eastAsia="zh-CN"/>
        </w:rPr>
        <w:t>–</w:t>
      </w:r>
      <w:r w:rsidRPr="006E227A">
        <w:rPr>
          <w:rFonts w:hint="eastAsia"/>
          <w:lang w:eastAsia="zh-CN"/>
        </w:rPr>
        <w:tab/>
      </w:r>
      <w:r w:rsidRPr="006E227A">
        <w:rPr>
          <w:rFonts w:hint="eastAsia"/>
          <w:lang w:eastAsia="zh-CN"/>
        </w:rPr>
        <w:t>限定于其他传播机理效应而言，包括植被介质顶部的表面波传播和植被介质内部的前向散射，由此因植被引起的无线电路径中的最大总附加衰减（</w:t>
      </w:r>
      <w:r w:rsidRPr="006E227A">
        <w:rPr>
          <w:rFonts w:hint="eastAsia"/>
          <w:lang w:eastAsia="zh-CN"/>
        </w:rPr>
        <w:t>dB</w:t>
      </w:r>
      <w:r w:rsidRPr="006E227A">
        <w:rPr>
          <w:rFonts w:hint="eastAsia"/>
          <w:lang w:eastAsia="zh-CN"/>
        </w:rPr>
        <w:t>）。</w:t>
      </w:r>
    </w:p>
    <w:p w:rsidR="00595E19" w:rsidRPr="006E227A" w:rsidRDefault="00595E19" w:rsidP="0024620A">
      <w:pPr>
        <w:tabs>
          <w:tab w:val="left" w:pos="476"/>
        </w:tabs>
        <w:ind w:firstLineChars="200" w:firstLine="480"/>
        <w:rPr>
          <w:szCs w:val="24"/>
          <w:lang w:eastAsia="zh-CN"/>
        </w:rPr>
      </w:pPr>
      <w:r w:rsidRPr="006E227A">
        <w:rPr>
          <w:rFonts w:hint="eastAsia"/>
          <w:szCs w:val="24"/>
          <w:lang w:eastAsia="zh-CN"/>
        </w:rPr>
        <w:t>图</w:t>
      </w:r>
      <w:r w:rsidRPr="006E227A">
        <w:rPr>
          <w:rFonts w:hint="eastAsia"/>
          <w:szCs w:val="24"/>
          <w:lang w:eastAsia="zh-CN"/>
        </w:rPr>
        <w:t>1</w:t>
      </w:r>
      <w:r w:rsidRPr="006E227A">
        <w:rPr>
          <w:rFonts w:hint="eastAsia"/>
          <w:szCs w:val="24"/>
          <w:lang w:eastAsia="zh-CN"/>
        </w:rPr>
        <w:t>中，发射机处于林地之外，接收机在林地内的一定距离</w:t>
      </w:r>
      <w:r w:rsidRPr="006E227A">
        <w:rPr>
          <w:rFonts w:hint="eastAsia"/>
          <w:i/>
          <w:iCs/>
          <w:szCs w:val="24"/>
          <w:lang w:eastAsia="zh-CN"/>
        </w:rPr>
        <w:t>d</w:t>
      </w:r>
      <w:r w:rsidRPr="006E227A">
        <w:rPr>
          <w:rFonts w:hint="eastAsia"/>
          <w:szCs w:val="24"/>
          <w:lang w:eastAsia="zh-CN"/>
        </w:rPr>
        <w:t>处。因存在植被引起的超量衰减</w:t>
      </w:r>
      <w:r w:rsidRPr="006E227A">
        <w:rPr>
          <w:rFonts w:hint="eastAsia"/>
          <w:i/>
          <w:iCs/>
          <w:szCs w:val="24"/>
          <w:lang w:eastAsia="zh-CN"/>
        </w:rPr>
        <w:t>A</w:t>
      </w:r>
      <w:r w:rsidRPr="006E227A">
        <w:rPr>
          <w:rFonts w:hint="eastAsia"/>
          <w:i/>
          <w:iCs/>
          <w:szCs w:val="24"/>
          <w:vertAlign w:val="subscript"/>
          <w:lang w:eastAsia="zh-CN"/>
        </w:rPr>
        <w:t>ev</w:t>
      </w:r>
      <w:r w:rsidRPr="006E227A">
        <w:rPr>
          <w:rFonts w:hint="eastAsia"/>
          <w:szCs w:val="24"/>
          <w:lang w:eastAsia="zh-CN"/>
        </w:rPr>
        <w:t>由下式给出：</w:t>
      </w:r>
    </w:p>
    <w:p w:rsidR="00A9424B" w:rsidRDefault="00A9424B" w:rsidP="0024620A">
      <w:pPr>
        <w:pStyle w:val="Blanc"/>
        <w:rPr>
          <w:lang w:eastAsia="zh-CN"/>
        </w:rPr>
      </w:pPr>
    </w:p>
    <w:p w:rsidR="00A9424B" w:rsidRPr="009258C6" w:rsidRDefault="00A9424B" w:rsidP="0024620A">
      <w:pPr>
        <w:pStyle w:val="Equation"/>
        <w:rPr>
          <w:lang w:val="en-US"/>
        </w:rPr>
      </w:pPr>
      <w:r w:rsidRPr="009258C6">
        <w:rPr>
          <w:lang w:val="en-US" w:eastAsia="zh-CN"/>
        </w:rPr>
        <w:tab/>
      </w:r>
      <w:r w:rsidRPr="009258C6">
        <w:rPr>
          <w:lang w:val="en-US" w:eastAsia="zh-CN"/>
        </w:rPr>
        <w:tab/>
      </w:r>
      <w:r w:rsidRPr="009258C6">
        <w:rPr>
          <w:i/>
          <w:iCs/>
          <w:lang w:val="en-US"/>
        </w:rPr>
        <w:t>A</w:t>
      </w:r>
      <w:r w:rsidRPr="009258C6">
        <w:rPr>
          <w:i/>
          <w:iCs/>
          <w:vertAlign w:val="subscript"/>
          <w:lang w:val="en-US"/>
        </w:rPr>
        <w:t>ev</w:t>
      </w:r>
      <w:r w:rsidRPr="009258C6">
        <w:rPr>
          <w:lang w:val="en-US"/>
        </w:rPr>
        <w:t xml:space="preserve">  </w:t>
      </w:r>
      <w:r>
        <w:rPr>
          <w:lang w:val="en-US"/>
        </w:rPr>
        <w:t>=</w:t>
      </w:r>
      <w:r w:rsidRPr="009258C6">
        <w:rPr>
          <w:lang w:val="en-US"/>
        </w:rPr>
        <w:t xml:space="preserve">  </w:t>
      </w:r>
      <w:r w:rsidRPr="009258C6">
        <w:rPr>
          <w:i/>
          <w:iCs/>
          <w:lang w:val="en-US"/>
        </w:rPr>
        <w:t>A</w:t>
      </w:r>
      <w:r w:rsidRPr="009258C6">
        <w:rPr>
          <w:i/>
          <w:iCs/>
          <w:vertAlign w:val="subscript"/>
          <w:lang w:val="en-US"/>
        </w:rPr>
        <w:t>m</w:t>
      </w:r>
      <w:r w:rsidRPr="009258C6">
        <w:rPr>
          <w:lang w:val="en-US"/>
        </w:rPr>
        <w:t xml:space="preserve"> [ 1 – exp (– </w:t>
      </w:r>
      <w:r w:rsidRPr="009258C6">
        <w:rPr>
          <w:i/>
          <w:iCs/>
          <w:lang w:val="en-US"/>
        </w:rPr>
        <w:t>d</w:t>
      </w:r>
      <w:r w:rsidRPr="009258C6">
        <w:rPr>
          <w:lang w:val="en-US"/>
        </w:rPr>
        <w:t xml:space="preserve"> </w:t>
      </w:r>
      <w:r>
        <w:rPr>
          <w:lang w:val="en-US"/>
        </w:rPr>
        <w:t>γ</w:t>
      </w:r>
      <w:r w:rsidRPr="009258C6">
        <w:rPr>
          <w:lang w:val="en-US"/>
        </w:rPr>
        <w:t xml:space="preserve"> / </w:t>
      </w:r>
      <w:r w:rsidRPr="009258C6">
        <w:rPr>
          <w:i/>
          <w:iCs/>
          <w:lang w:val="en-US"/>
        </w:rPr>
        <w:t>A</w:t>
      </w:r>
      <w:r w:rsidRPr="009258C6">
        <w:rPr>
          <w:i/>
          <w:iCs/>
          <w:vertAlign w:val="subscript"/>
          <w:lang w:val="en-US"/>
        </w:rPr>
        <w:t>m</w:t>
      </w:r>
      <w:r w:rsidRPr="009258C6">
        <w:rPr>
          <w:lang w:val="en-US"/>
        </w:rPr>
        <w:t>) ]</w:t>
      </w:r>
      <w:r w:rsidRPr="009258C6">
        <w:rPr>
          <w:lang w:val="en-US"/>
        </w:rPr>
        <w:tab/>
        <w:t>(1)</w:t>
      </w:r>
    </w:p>
    <w:p w:rsidR="00A9424B" w:rsidRDefault="00A9424B" w:rsidP="0024620A">
      <w:pPr>
        <w:pStyle w:val="Blanc"/>
      </w:pPr>
    </w:p>
    <w:p w:rsidR="00595E19" w:rsidRPr="006E227A" w:rsidRDefault="00595E19" w:rsidP="0024620A">
      <w:pPr>
        <w:widowControl w:val="0"/>
        <w:tabs>
          <w:tab w:val="left" w:pos="567"/>
        </w:tabs>
        <w:rPr>
          <w:kern w:val="2"/>
          <w:szCs w:val="24"/>
          <w:lang w:eastAsia="zh-CN"/>
        </w:rPr>
      </w:pPr>
      <w:r w:rsidRPr="00595E19">
        <w:rPr>
          <w:rFonts w:hint="eastAsia"/>
          <w:kern w:val="2"/>
          <w:szCs w:val="24"/>
          <w:lang w:val="en-US"/>
        </w:rPr>
        <w:tab/>
      </w:r>
      <w:r w:rsidRPr="006E227A">
        <w:rPr>
          <w:rFonts w:hint="eastAsia"/>
          <w:kern w:val="2"/>
          <w:szCs w:val="24"/>
          <w:lang w:eastAsia="zh-CN"/>
        </w:rPr>
        <w:t>式中，</w:t>
      </w:r>
    </w:p>
    <w:p w:rsidR="00595E19" w:rsidRPr="006E227A" w:rsidRDefault="00A9424B" w:rsidP="0024620A">
      <w:pPr>
        <w:pStyle w:val="Equationlegend"/>
        <w:keepNext/>
        <w:keepLines/>
        <w:rPr>
          <w:szCs w:val="24"/>
          <w:lang w:eastAsia="zh-CN"/>
        </w:rPr>
      </w:pPr>
      <w:r>
        <w:rPr>
          <w:rFonts w:hint="eastAsia"/>
          <w:i/>
          <w:iCs/>
          <w:szCs w:val="24"/>
          <w:lang w:eastAsia="zh-CN"/>
        </w:rPr>
        <w:tab/>
      </w:r>
      <w:r w:rsidR="00595E19" w:rsidRPr="006E227A">
        <w:rPr>
          <w:rFonts w:hint="eastAsia"/>
          <w:i/>
          <w:iCs/>
          <w:szCs w:val="24"/>
          <w:lang w:eastAsia="zh-CN"/>
        </w:rPr>
        <w:t>d</w:t>
      </w:r>
      <w:r w:rsidR="00595E19" w:rsidRPr="006E227A">
        <w:rPr>
          <w:rFonts w:hint="eastAsia"/>
          <w:szCs w:val="24"/>
          <w:lang w:eastAsia="zh-CN"/>
        </w:rPr>
        <w:t>：</w:t>
      </w:r>
      <w:r>
        <w:rPr>
          <w:rFonts w:hint="eastAsia"/>
          <w:szCs w:val="24"/>
          <w:lang w:eastAsia="zh-CN"/>
        </w:rPr>
        <w:tab/>
      </w:r>
      <w:r w:rsidR="00595E19" w:rsidRPr="006E227A">
        <w:rPr>
          <w:rFonts w:hint="eastAsia"/>
          <w:szCs w:val="24"/>
          <w:lang w:eastAsia="zh-CN"/>
        </w:rPr>
        <w:t>林地内无线电路径长度（</w:t>
      </w:r>
      <w:r w:rsidR="00595E19" w:rsidRPr="006E227A">
        <w:rPr>
          <w:rFonts w:hint="eastAsia"/>
          <w:szCs w:val="24"/>
          <w:lang w:eastAsia="zh-CN"/>
        </w:rPr>
        <w:t>m</w:t>
      </w:r>
      <w:r w:rsidR="00595E19" w:rsidRPr="006E227A">
        <w:rPr>
          <w:rFonts w:hint="eastAsia"/>
          <w:szCs w:val="24"/>
          <w:lang w:eastAsia="zh-CN"/>
        </w:rPr>
        <w:t>）；</w:t>
      </w:r>
    </w:p>
    <w:p w:rsidR="00595E19" w:rsidRPr="006E227A" w:rsidRDefault="00595E19" w:rsidP="00E4021C">
      <w:pPr>
        <w:pStyle w:val="Equationlegend"/>
        <w:keepNext/>
        <w:keepLines/>
        <w:rPr>
          <w:szCs w:val="24"/>
          <w:lang w:eastAsia="zh-CN"/>
        </w:rPr>
      </w:pPr>
      <w:r w:rsidRPr="006E227A">
        <w:rPr>
          <w:rFonts w:hint="eastAsia"/>
          <w:szCs w:val="24"/>
          <w:lang w:eastAsia="zh-CN"/>
        </w:rPr>
        <w:tab/>
      </w:r>
      <w:r w:rsidRPr="006E227A">
        <w:rPr>
          <w:rFonts w:hint="eastAsia"/>
          <w:szCs w:val="24"/>
        </w:rPr>
        <w:sym w:font="Symbol" w:char="F067"/>
      </w:r>
      <w:r w:rsidRPr="006E227A">
        <w:rPr>
          <w:rFonts w:hint="eastAsia"/>
          <w:szCs w:val="24"/>
          <w:lang w:eastAsia="zh-CN"/>
        </w:rPr>
        <w:t>：</w:t>
      </w:r>
      <w:r w:rsidR="00A9424B">
        <w:rPr>
          <w:rFonts w:hint="eastAsia"/>
          <w:szCs w:val="24"/>
          <w:lang w:eastAsia="zh-CN"/>
        </w:rPr>
        <w:tab/>
      </w:r>
      <w:r w:rsidRPr="006E227A">
        <w:rPr>
          <w:rFonts w:hint="eastAsia"/>
          <w:szCs w:val="24"/>
          <w:lang w:eastAsia="zh-CN"/>
        </w:rPr>
        <w:t>很短植被路径引起的特有衰减率（</w:t>
      </w:r>
      <w:r w:rsidRPr="006E227A">
        <w:rPr>
          <w:rFonts w:hint="eastAsia"/>
          <w:szCs w:val="24"/>
          <w:lang w:eastAsia="zh-CN"/>
        </w:rPr>
        <w:t>dB/m</w:t>
      </w:r>
      <w:r w:rsidRPr="006E227A">
        <w:rPr>
          <w:rFonts w:hint="eastAsia"/>
          <w:szCs w:val="24"/>
          <w:lang w:eastAsia="zh-CN"/>
        </w:rPr>
        <w:t>）；</w:t>
      </w:r>
    </w:p>
    <w:p w:rsidR="00595E19" w:rsidRPr="006E227A" w:rsidRDefault="00595E19" w:rsidP="0024620A">
      <w:pPr>
        <w:pStyle w:val="Equationlegend"/>
        <w:keepNext/>
        <w:keepLines/>
        <w:rPr>
          <w:szCs w:val="24"/>
          <w:lang w:eastAsia="zh-CN"/>
        </w:rPr>
      </w:pPr>
      <w:r w:rsidRPr="006E227A">
        <w:rPr>
          <w:rFonts w:hint="eastAsia"/>
          <w:i/>
          <w:iCs/>
          <w:szCs w:val="24"/>
          <w:lang w:eastAsia="zh-CN"/>
        </w:rPr>
        <w:tab/>
        <w:t>A</w:t>
      </w:r>
      <w:r w:rsidRPr="006E227A">
        <w:rPr>
          <w:rFonts w:hint="eastAsia"/>
          <w:i/>
          <w:iCs/>
          <w:szCs w:val="24"/>
          <w:vertAlign w:val="subscript"/>
          <w:lang w:eastAsia="zh-CN"/>
        </w:rPr>
        <w:t>m</w:t>
      </w:r>
      <w:r w:rsidRPr="006E227A">
        <w:rPr>
          <w:rFonts w:hint="eastAsia"/>
          <w:szCs w:val="24"/>
          <w:lang w:eastAsia="zh-CN"/>
        </w:rPr>
        <w:t>：</w:t>
      </w:r>
      <w:r w:rsidR="00A9424B">
        <w:rPr>
          <w:rFonts w:hint="eastAsia"/>
          <w:szCs w:val="24"/>
          <w:lang w:eastAsia="zh-CN"/>
        </w:rPr>
        <w:tab/>
      </w:r>
      <w:r w:rsidRPr="006E227A">
        <w:rPr>
          <w:rFonts w:hint="eastAsia"/>
          <w:szCs w:val="24"/>
          <w:lang w:eastAsia="zh-CN"/>
        </w:rPr>
        <w:t>特定的植被类型和深度引起的终端处最大衰减</w:t>
      </w:r>
      <w:r w:rsidR="008E73A0">
        <w:rPr>
          <w:rFonts w:hint="eastAsia"/>
          <w:szCs w:val="24"/>
          <w:lang w:eastAsia="zh-CN"/>
        </w:rPr>
        <w:t>（</w:t>
      </w:r>
      <w:r w:rsidR="008E73A0" w:rsidRPr="006E227A">
        <w:rPr>
          <w:rFonts w:hint="eastAsia"/>
          <w:szCs w:val="24"/>
          <w:lang w:eastAsia="zh-CN"/>
        </w:rPr>
        <w:t>dB</w:t>
      </w:r>
      <w:r w:rsidR="008E73A0">
        <w:rPr>
          <w:rFonts w:hint="eastAsia"/>
          <w:szCs w:val="24"/>
          <w:lang w:eastAsia="zh-CN"/>
        </w:rPr>
        <w:t>）</w:t>
      </w:r>
      <w:r w:rsidRPr="006E227A">
        <w:rPr>
          <w:rFonts w:hint="eastAsia"/>
          <w:szCs w:val="24"/>
          <w:lang w:eastAsia="zh-CN"/>
        </w:rPr>
        <w:t>。</w:t>
      </w:r>
    </w:p>
    <w:p w:rsidR="00595E19" w:rsidRPr="006E227A" w:rsidRDefault="00595E19" w:rsidP="0024620A">
      <w:pPr>
        <w:pStyle w:val="FigureNo"/>
        <w:rPr>
          <w:lang w:val="en-GB" w:eastAsia="zh-CN"/>
        </w:rPr>
      </w:pPr>
      <w:r w:rsidRPr="006E227A">
        <w:rPr>
          <w:rFonts w:hint="eastAsia"/>
          <w:lang w:val="en-GB" w:eastAsia="zh-CN"/>
        </w:rPr>
        <w:t>图</w:t>
      </w:r>
      <w:r w:rsidRPr="006E227A">
        <w:rPr>
          <w:rFonts w:hint="eastAsia"/>
          <w:lang w:val="en-GB" w:eastAsia="zh-CN"/>
        </w:rPr>
        <w:t>1</w:t>
      </w:r>
    </w:p>
    <w:p w:rsidR="00595E19" w:rsidRPr="006E227A" w:rsidRDefault="00595E19" w:rsidP="0024620A">
      <w:pPr>
        <w:pStyle w:val="Figuretitle"/>
        <w:rPr>
          <w:szCs w:val="24"/>
          <w:lang w:val="en-GB" w:eastAsia="zh-CN"/>
        </w:rPr>
      </w:pPr>
      <w:r w:rsidRPr="006E227A">
        <w:rPr>
          <w:rFonts w:hint="eastAsia"/>
          <w:lang w:val="en-GB" w:eastAsia="zh-CN"/>
        </w:rPr>
        <w:t>林地内有代表性的无线电路径</w:t>
      </w:r>
    </w:p>
    <w:p w:rsidR="00595E19" w:rsidRPr="006E227A" w:rsidRDefault="007E2922" w:rsidP="00BF0A4A">
      <w:pPr>
        <w:pStyle w:val="Figure"/>
        <w:rPr>
          <w:sz w:val="21"/>
          <w:szCs w:val="24"/>
          <w:lang w:val="en-GB" w:eastAsia="zh-CN"/>
        </w:rPr>
      </w:pPr>
      <w:r>
        <w:rPr>
          <w:noProof/>
          <w:lang w:eastAsia="zh-CN"/>
        </w:rPr>
        <w:object w:dxaOrig="7602" w:dyaOrig="4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231.75pt" o:ole="">
            <v:imagedata r:id="rId16" o:title=""/>
          </v:shape>
          <o:OLEObject Type="Embed" ProgID="CorelDRAW.Graphic.14" ShapeID="_x0000_i1025" DrawAspect="Content" ObjectID="_1466951849" r:id="rId17"/>
        </w:object>
      </w:r>
    </w:p>
    <w:p w:rsidR="00595E19" w:rsidRPr="006E227A" w:rsidRDefault="00595E19" w:rsidP="00964C60">
      <w:pPr>
        <w:tabs>
          <w:tab w:val="clear" w:pos="794"/>
          <w:tab w:val="left" w:pos="476"/>
        </w:tabs>
        <w:spacing w:before="240"/>
        <w:ind w:firstLineChars="200" w:firstLine="480"/>
        <w:rPr>
          <w:lang w:eastAsia="zh-CN"/>
        </w:rPr>
      </w:pPr>
      <w:r w:rsidRPr="006E227A">
        <w:rPr>
          <w:rFonts w:hint="eastAsia"/>
          <w:lang w:eastAsia="zh-CN"/>
        </w:rPr>
        <w:t>必需指出，超量衰减</w:t>
      </w:r>
      <w:r w:rsidRPr="006E227A">
        <w:rPr>
          <w:rFonts w:hint="eastAsia"/>
          <w:i/>
          <w:iCs/>
          <w:lang w:eastAsia="zh-CN"/>
        </w:rPr>
        <w:t>A</w:t>
      </w:r>
      <w:r w:rsidRPr="006E227A">
        <w:rPr>
          <w:rFonts w:hint="eastAsia"/>
          <w:i/>
          <w:iCs/>
          <w:vertAlign w:val="subscript"/>
          <w:lang w:eastAsia="zh-CN"/>
        </w:rPr>
        <w:t>ev</w:t>
      </w:r>
      <w:r w:rsidRPr="006E227A">
        <w:rPr>
          <w:rFonts w:hint="eastAsia"/>
          <w:lang w:eastAsia="zh-CN"/>
        </w:rPr>
        <w:t>定义为所有其他不属于自由空间损耗之外的衰减。因此，如果图</w:t>
      </w:r>
      <w:r w:rsidRPr="006E227A">
        <w:rPr>
          <w:rFonts w:hint="eastAsia"/>
          <w:lang w:eastAsia="zh-CN"/>
        </w:rPr>
        <w:t>1</w:t>
      </w:r>
      <w:r w:rsidRPr="006E227A">
        <w:rPr>
          <w:rFonts w:hint="eastAsia"/>
          <w:lang w:eastAsia="zh-CN"/>
        </w:rPr>
        <w:t>中的无线电路径几何学上，地形方面不存在完全的菲涅耳地带，则</w:t>
      </w:r>
      <w:r w:rsidRPr="006E227A">
        <w:rPr>
          <w:rFonts w:hint="eastAsia"/>
          <w:i/>
          <w:iCs/>
          <w:lang w:eastAsia="zh-CN"/>
        </w:rPr>
        <w:t>A</w:t>
      </w:r>
      <w:r w:rsidRPr="006E227A">
        <w:rPr>
          <w:rFonts w:hint="eastAsia"/>
          <w:i/>
          <w:iCs/>
          <w:vertAlign w:val="subscript"/>
          <w:lang w:eastAsia="zh-CN"/>
        </w:rPr>
        <w:t>ev</w:t>
      </w:r>
      <w:r w:rsidRPr="006E227A">
        <w:rPr>
          <w:rFonts w:hint="eastAsia"/>
          <w:lang w:eastAsia="zh-CN"/>
        </w:rPr>
        <w:t>是自由空间损耗和绕射损耗两者之外的衰减。类似地，如果频率足够高而产生显著的气体吸收，则</w:t>
      </w:r>
      <w:r w:rsidRPr="006E227A">
        <w:rPr>
          <w:rFonts w:hint="eastAsia"/>
          <w:i/>
          <w:iCs/>
          <w:lang w:eastAsia="zh-CN"/>
        </w:rPr>
        <w:t>A</w:t>
      </w:r>
      <w:r w:rsidRPr="006E227A">
        <w:rPr>
          <w:rFonts w:hint="eastAsia"/>
          <w:i/>
          <w:iCs/>
          <w:vertAlign w:val="subscript"/>
          <w:lang w:eastAsia="zh-CN"/>
        </w:rPr>
        <w:t>ev</w:t>
      </w:r>
      <w:r w:rsidRPr="006E227A">
        <w:rPr>
          <w:rFonts w:hint="eastAsia"/>
          <w:lang w:eastAsia="zh-CN"/>
        </w:rPr>
        <w:t>是气体吸收之外的衰减。</w:t>
      </w:r>
    </w:p>
    <w:p w:rsidR="00595E19" w:rsidRPr="006E227A" w:rsidRDefault="00595E19" w:rsidP="00964C60">
      <w:pPr>
        <w:tabs>
          <w:tab w:val="clear" w:pos="794"/>
          <w:tab w:val="left" w:pos="476"/>
        </w:tabs>
        <w:ind w:firstLineChars="200" w:firstLine="480"/>
        <w:rPr>
          <w:lang w:eastAsia="zh-CN"/>
        </w:rPr>
      </w:pPr>
      <w:r w:rsidRPr="006E227A">
        <w:rPr>
          <w:rFonts w:hint="eastAsia"/>
          <w:lang w:eastAsia="zh-CN"/>
        </w:rPr>
        <w:t>又需指出，最大衰减</w:t>
      </w:r>
      <w:r w:rsidRPr="006E227A">
        <w:rPr>
          <w:rFonts w:hint="eastAsia"/>
          <w:i/>
          <w:iCs/>
          <w:lang w:eastAsia="zh-CN"/>
        </w:rPr>
        <w:t>A</w:t>
      </w:r>
      <w:r w:rsidRPr="006E227A">
        <w:rPr>
          <w:rFonts w:hint="eastAsia"/>
          <w:i/>
          <w:iCs/>
          <w:vertAlign w:val="subscript"/>
          <w:lang w:eastAsia="zh-CN"/>
        </w:rPr>
        <w:t>m</w:t>
      </w:r>
      <w:r w:rsidRPr="006E227A">
        <w:rPr>
          <w:rFonts w:hint="eastAsia"/>
          <w:lang w:eastAsia="zh-CN"/>
        </w:rPr>
        <w:t>往往指受某种形式的大地被覆或杂乱散射使终端受障碍的等效散乱损耗。</w:t>
      </w:r>
    </w:p>
    <w:p w:rsidR="00595E19" w:rsidRPr="006E227A" w:rsidRDefault="00595E19" w:rsidP="00964C60">
      <w:pPr>
        <w:tabs>
          <w:tab w:val="clear" w:pos="794"/>
          <w:tab w:val="left" w:pos="476"/>
        </w:tabs>
        <w:ind w:firstLineChars="200" w:firstLine="480"/>
        <w:rPr>
          <w:lang w:eastAsia="zh-CN"/>
        </w:rPr>
      </w:pPr>
      <w:r w:rsidRPr="006E227A">
        <w:rPr>
          <w:rFonts w:hint="eastAsia"/>
          <w:lang w:eastAsia="zh-CN"/>
        </w:rPr>
        <w:t>因植被引起的特有衰减率</w:t>
      </w:r>
      <w:r w:rsidRPr="006E227A">
        <w:rPr>
          <w:rFonts w:hint="eastAsia"/>
        </w:rPr>
        <w:sym w:font="Symbol" w:char="F067"/>
      </w:r>
      <w:r w:rsidRPr="006E227A">
        <w:rPr>
          <w:rFonts w:hint="eastAsia"/>
          <w:lang w:eastAsia="zh-CN"/>
        </w:rPr>
        <w:t>（</w:t>
      </w:r>
      <w:r w:rsidRPr="006E227A">
        <w:rPr>
          <w:rFonts w:hint="eastAsia"/>
          <w:lang w:eastAsia="zh-CN"/>
        </w:rPr>
        <w:t>dB/m</w:t>
      </w:r>
      <w:r w:rsidRPr="006E227A">
        <w:rPr>
          <w:rFonts w:hint="eastAsia"/>
          <w:lang w:eastAsia="zh-CN"/>
        </w:rPr>
        <w:t>）取决于植被的种类和密度，相对于频率的近似关系曲线给出于图</w:t>
      </w:r>
      <w:r w:rsidRPr="006E227A">
        <w:rPr>
          <w:rFonts w:hint="eastAsia"/>
          <w:lang w:eastAsia="zh-CN"/>
        </w:rPr>
        <w:t>2</w:t>
      </w:r>
      <w:r w:rsidRPr="006E227A">
        <w:rPr>
          <w:rFonts w:hint="eastAsia"/>
          <w:lang w:eastAsia="zh-CN"/>
        </w:rPr>
        <w:t>。</w:t>
      </w:r>
    </w:p>
    <w:p w:rsidR="007F4198" w:rsidRDefault="007F419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9424B" w:rsidRDefault="00595E19" w:rsidP="00964C60">
      <w:pPr>
        <w:tabs>
          <w:tab w:val="clear" w:pos="794"/>
          <w:tab w:val="left" w:pos="476"/>
        </w:tabs>
        <w:ind w:firstLineChars="200" w:firstLine="480"/>
        <w:rPr>
          <w:lang w:eastAsia="zh-CN"/>
        </w:rPr>
      </w:pPr>
      <w:r w:rsidRPr="006E227A">
        <w:rPr>
          <w:rFonts w:hint="eastAsia"/>
          <w:lang w:eastAsia="zh-CN"/>
        </w:rPr>
        <w:lastRenderedPageBreak/>
        <w:t>图</w:t>
      </w:r>
      <w:r w:rsidRPr="006E227A">
        <w:rPr>
          <w:rFonts w:hint="eastAsia"/>
          <w:lang w:eastAsia="zh-CN"/>
        </w:rPr>
        <w:t>2</w:t>
      </w:r>
      <w:r w:rsidRPr="006E227A">
        <w:rPr>
          <w:rFonts w:hint="eastAsia"/>
          <w:lang w:eastAsia="zh-CN"/>
        </w:rPr>
        <w:t>示明在林地内对频率范围</w:t>
      </w:r>
      <w:r w:rsidRPr="006E227A">
        <w:rPr>
          <w:rFonts w:hint="eastAsia"/>
          <w:lang w:eastAsia="zh-CN"/>
        </w:rPr>
        <w:t>30 MHz</w:t>
      </w:r>
      <w:r w:rsidRPr="006E227A">
        <w:rPr>
          <w:rFonts w:hint="eastAsia"/>
          <w:lang w:eastAsia="zh-CN"/>
        </w:rPr>
        <w:t>至大约</w:t>
      </w:r>
      <w:r w:rsidRPr="006E227A">
        <w:rPr>
          <w:rFonts w:hint="eastAsia"/>
          <w:lang w:eastAsia="zh-CN"/>
        </w:rPr>
        <w:t>30 GHz</w:t>
      </w:r>
      <w:r w:rsidRPr="006E227A">
        <w:rPr>
          <w:rFonts w:hint="eastAsia"/>
          <w:lang w:eastAsia="zh-CN"/>
        </w:rPr>
        <w:t>进行的各种测量中得出的特定衰减典型值。约</w:t>
      </w:r>
      <w:r w:rsidRPr="006E227A">
        <w:rPr>
          <w:rFonts w:hint="eastAsia"/>
          <w:lang w:eastAsia="zh-CN"/>
        </w:rPr>
        <w:t>1 GHz</w:t>
      </w:r>
      <w:r w:rsidRPr="006E227A">
        <w:rPr>
          <w:rFonts w:hint="eastAsia"/>
          <w:lang w:eastAsia="zh-CN"/>
        </w:rPr>
        <w:t>频率之下，曲线趋势上垂直极化信号比之水平极化信号受到更大的衰减，这可以设想是树干的散射导致的。</w:t>
      </w:r>
    </w:p>
    <w:p w:rsidR="00595E19" w:rsidRPr="006E227A" w:rsidRDefault="00595E19" w:rsidP="0024620A">
      <w:pPr>
        <w:pStyle w:val="FigureNo"/>
        <w:rPr>
          <w:lang w:val="en-GB" w:eastAsia="zh-CN"/>
        </w:rPr>
      </w:pPr>
      <w:r w:rsidRPr="006E227A">
        <w:rPr>
          <w:rFonts w:hint="eastAsia"/>
          <w:lang w:val="en-GB" w:eastAsia="zh-CN"/>
        </w:rPr>
        <w:t>图</w:t>
      </w:r>
      <w:r w:rsidRPr="006E227A">
        <w:rPr>
          <w:rFonts w:hint="eastAsia"/>
          <w:lang w:val="en-GB" w:eastAsia="zh-CN"/>
        </w:rPr>
        <w:t>2</w:t>
      </w:r>
    </w:p>
    <w:p w:rsidR="00595E19" w:rsidRPr="006E227A" w:rsidRDefault="00595E19" w:rsidP="0024620A">
      <w:pPr>
        <w:pStyle w:val="Figuretitle"/>
        <w:rPr>
          <w:szCs w:val="24"/>
          <w:lang w:val="en-GB" w:eastAsia="zh-CN"/>
        </w:rPr>
      </w:pPr>
      <w:r w:rsidRPr="006E227A">
        <w:rPr>
          <w:rFonts w:hint="eastAsia"/>
          <w:lang w:val="en-GB" w:eastAsia="zh-CN"/>
        </w:rPr>
        <w:t>林地造成的特有衰减</w:t>
      </w:r>
    </w:p>
    <w:p w:rsidR="00A9424B" w:rsidRDefault="00964C60" w:rsidP="00BF0A4A">
      <w:pPr>
        <w:pStyle w:val="Figure"/>
        <w:rPr>
          <w:lang w:eastAsia="zh-CN"/>
        </w:rPr>
      </w:pPr>
      <w:r>
        <w:object w:dxaOrig="6514" w:dyaOrig="4917">
          <v:shape id="_x0000_i1026" type="#_x0000_t75" style="width:351.75pt;height:299.25pt" o:ole="">
            <v:imagedata r:id="rId18" o:title="" cropright="7503f"/>
          </v:shape>
          <o:OLEObject Type="Embed" ProgID="CorelDRAW.Graphic.14" ShapeID="_x0000_i1026" DrawAspect="Content" ObjectID="_1466951850" r:id="rId19"/>
        </w:object>
      </w:r>
    </w:p>
    <w:p w:rsidR="00595E19" w:rsidRDefault="00595E19" w:rsidP="0024620A">
      <w:pPr>
        <w:rPr>
          <w:lang w:eastAsia="zh-CN"/>
        </w:rPr>
      </w:pPr>
    </w:p>
    <w:p w:rsidR="00595E19" w:rsidRPr="006E227A" w:rsidRDefault="00595E19" w:rsidP="00964C60">
      <w:pPr>
        <w:tabs>
          <w:tab w:val="clear" w:pos="794"/>
          <w:tab w:val="left" w:pos="490"/>
        </w:tabs>
        <w:ind w:firstLineChars="200" w:firstLine="480"/>
        <w:rPr>
          <w:lang w:eastAsia="zh-CN"/>
        </w:rPr>
      </w:pPr>
      <w:r w:rsidRPr="006E227A">
        <w:rPr>
          <w:rFonts w:hint="eastAsia"/>
          <w:lang w:eastAsia="zh-CN"/>
        </w:rPr>
        <w:t>需要强调，因植被引起的衰减会随介质的不规则性质、植被种类和密度的宽广范围以及实际中包含的水容量而变化很大。图</w:t>
      </w:r>
      <w:r w:rsidRPr="006E227A">
        <w:rPr>
          <w:rFonts w:hint="eastAsia"/>
          <w:lang w:eastAsia="zh-CN"/>
        </w:rPr>
        <w:t>2</w:t>
      </w:r>
      <w:r w:rsidRPr="006E227A">
        <w:rPr>
          <w:rFonts w:hint="eastAsia"/>
          <w:lang w:eastAsia="zh-CN"/>
        </w:rPr>
        <w:t>上示明的数值只应看作是典型情况的值。</w:t>
      </w:r>
    </w:p>
    <w:p w:rsidR="00595E19" w:rsidRPr="006E227A" w:rsidRDefault="00595E19" w:rsidP="003B588A">
      <w:pPr>
        <w:tabs>
          <w:tab w:val="clear" w:pos="794"/>
          <w:tab w:val="left" w:pos="490"/>
        </w:tabs>
        <w:ind w:firstLineChars="200" w:firstLine="480"/>
        <w:rPr>
          <w:lang w:eastAsia="zh-CN"/>
        </w:rPr>
      </w:pPr>
      <w:r w:rsidRPr="006E227A">
        <w:rPr>
          <w:rFonts w:hint="eastAsia"/>
          <w:lang w:eastAsia="zh-CN"/>
        </w:rPr>
        <w:t>在</w:t>
      </w:r>
      <w:r w:rsidRPr="006E227A">
        <w:rPr>
          <w:rFonts w:hint="eastAsia"/>
          <w:lang w:eastAsia="zh-CN"/>
        </w:rPr>
        <w:t>1 GHz</w:t>
      </w:r>
      <w:r w:rsidRPr="006E227A">
        <w:rPr>
          <w:rFonts w:hint="eastAsia"/>
          <w:lang w:eastAsia="zh-CN"/>
        </w:rPr>
        <w:t>频率的量级上，带有叶子树木引入的衰减比之无叶子树木大约高出</w:t>
      </w:r>
      <w:r w:rsidRPr="006E227A">
        <w:rPr>
          <w:rFonts w:hint="eastAsia"/>
          <w:lang w:eastAsia="zh-CN"/>
        </w:rPr>
        <w:t>20</w:t>
      </w:r>
      <w:r w:rsidR="003B588A">
        <w:rPr>
          <w:lang w:eastAsia="zh-CN"/>
        </w:rPr>
        <w:t>%</w:t>
      </w:r>
      <w:r w:rsidRPr="006E227A">
        <w:rPr>
          <w:rFonts w:hint="eastAsia"/>
          <w:lang w:eastAsia="zh-CN"/>
        </w:rPr>
        <w:t>（</w:t>
      </w:r>
      <w:r w:rsidRPr="006E227A">
        <w:rPr>
          <w:rFonts w:hint="eastAsia"/>
          <w:lang w:eastAsia="zh-CN"/>
        </w:rPr>
        <w:t>dB/m</w:t>
      </w:r>
      <w:r w:rsidRPr="006E227A">
        <w:rPr>
          <w:rFonts w:hint="eastAsia"/>
          <w:lang w:eastAsia="zh-CN"/>
        </w:rPr>
        <w:t>）。这里，由于风的原因使叶片簇移动还会使衰减变化。</w:t>
      </w:r>
    </w:p>
    <w:p w:rsidR="00595E19" w:rsidRDefault="00595E19" w:rsidP="00964C60">
      <w:pPr>
        <w:tabs>
          <w:tab w:val="clear" w:pos="794"/>
          <w:tab w:val="left" w:pos="490"/>
        </w:tabs>
        <w:ind w:firstLineChars="200" w:firstLine="480"/>
        <w:rPr>
          <w:lang w:eastAsia="zh-CN"/>
        </w:rPr>
      </w:pPr>
      <w:r w:rsidRPr="006E227A">
        <w:rPr>
          <w:rFonts w:hint="eastAsia"/>
          <w:lang w:eastAsia="zh-CN"/>
        </w:rPr>
        <w:t>局限于表面波散射的最大衰减</w:t>
      </w:r>
      <w:r w:rsidRPr="006E227A">
        <w:rPr>
          <w:rFonts w:hint="eastAsia"/>
          <w:i/>
          <w:iCs/>
          <w:lang w:eastAsia="zh-CN"/>
        </w:rPr>
        <w:t>A</w:t>
      </w:r>
      <w:r w:rsidRPr="006E227A">
        <w:rPr>
          <w:rFonts w:hint="eastAsia"/>
          <w:i/>
          <w:iCs/>
          <w:vertAlign w:val="subscript"/>
          <w:lang w:eastAsia="zh-CN"/>
        </w:rPr>
        <w:t>m</w:t>
      </w:r>
      <w:r w:rsidRPr="006E227A">
        <w:rPr>
          <w:rFonts w:hint="eastAsia"/>
          <w:lang w:eastAsia="zh-CN"/>
        </w:rPr>
        <w:t>取决于植被的种类和密度以及植被内终端的天线方向图和天线与植被顶部之间的垂直距离。</w:t>
      </w:r>
    </w:p>
    <w:p w:rsidR="00595E19" w:rsidRDefault="00595E19" w:rsidP="00E4021C">
      <w:pPr>
        <w:tabs>
          <w:tab w:val="clear" w:pos="794"/>
          <w:tab w:val="left" w:pos="490"/>
        </w:tabs>
        <w:ind w:firstLineChars="200" w:firstLine="480"/>
        <w:rPr>
          <w:lang w:eastAsia="zh-CN"/>
        </w:rPr>
      </w:pPr>
      <w:r w:rsidRPr="006E227A">
        <w:rPr>
          <w:rFonts w:hint="eastAsia"/>
          <w:lang w:eastAsia="zh-CN"/>
        </w:rPr>
        <w:t>在圣彼得堡（俄罗斯）附近的针阔混交林（混交林）</w:t>
      </w:r>
      <w:r>
        <w:rPr>
          <w:rFonts w:hint="eastAsia"/>
          <w:lang w:eastAsia="zh-CN"/>
        </w:rPr>
        <w:t>中，对</w:t>
      </w:r>
      <w:r w:rsidRPr="006E227A">
        <w:rPr>
          <w:rFonts w:hint="eastAsia"/>
          <w:lang w:eastAsia="zh-CN"/>
        </w:rPr>
        <w:t>路径长度从几百米到</w:t>
      </w:r>
      <w:r w:rsidRPr="006E227A">
        <w:rPr>
          <w:rFonts w:hint="eastAsia"/>
          <w:lang w:eastAsia="zh-CN"/>
        </w:rPr>
        <w:t>7</w:t>
      </w:r>
      <w:r w:rsidRPr="006E227A">
        <w:rPr>
          <w:rFonts w:hint="eastAsia"/>
          <w:lang w:eastAsia="zh-CN"/>
        </w:rPr>
        <w:t>公里</w:t>
      </w:r>
      <w:r>
        <w:rPr>
          <w:rFonts w:hint="eastAsia"/>
          <w:lang w:eastAsia="zh-CN"/>
        </w:rPr>
        <w:t>不等且</w:t>
      </w:r>
      <w:r w:rsidRPr="006E227A">
        <w:rPr>
          <w:rFonts w:hint="eastAsia"/>
          <w:lang w:eastAsia="zh-CN"/>
        </w:rPr>
        <w:t>树木平均高度</w:t>
      </w:r>
      <w:r w:rsidRPr="006E227A">
        <w:rPr>
          <w:rFonts w:hint="eastAsia"/>
          <w:lang w:eastAsia="zh-CN"/>
        </w:rPr>
        <w:t>16</w:t>
      </w:r>
      <w:r w:rsidRPr="006E227A">
        <w:rPr>
          <w:rFonts w:hint="eastAsia"/>
          <w:lang w:eastAsia="zh-CN"/>
        </w:rPr>
        <w:t>米</w:t>
      </w:r>
      <w:r>
        <w:rPr>
          <w:rFonts w:hint="eastAsia"/>
          <w:lang w:eastAsia="zh-CN"/>
        </w:rPr>
        <w:t>路径上的</w:t>
      </w:r>
      <w:r w:rsidRPr="006E227A">
        <w:rPr>
          <w:rFonts w:hint="eastAsia"/>
          <w:lang w:eastAsia="zh-CN"/>
        </w:rPr>
        <w:t>105-2</w:t>
      </w:r>
      <w:r>
        <w:rPr>
          <w:rFonts w:hint="eastAsia"/>
          <w:lang w:eastAsia="zh-CN"/>
        </w:rPr>
        <w:t xml:space="preserve"> </w:t>
      </w:r>
      <w:r w:rsidRPr="006E227A">
        <w:rPr>
          <w:rFonts w:hint="eastAsia"/>
          <w:lang w:eastAsia="zh-CN"/>
        </w:rPr>
        <w:t>200 MHz</w:t>
      </w:r>
      <w:r w:rsidRPr="006E227A">
        <w:rPr>
          <w:rFonts w:hint="eastAsia"/>
          <w:lang w:eastAsia="zh-CN"/>
        </w:rPr>
        <w:t>频率范围进行</w:t>
      </w:r>
      <w:r>
        <w:rPr>
          <w:rFonts w:hint="eastAsia"/>
          <w:lang w:eastAsia="zh-CN"/>
        </w:rPr>
        <w:t>了</w:t>
      </w:r>
      <w:r w:rsidRPr="006E227A">
        <w:rPr>
          <w:rFonts w:hint="eastAsia"/>
          <w:lang w:eastAsia="zh-CN"/>
        </w:rPr>
        <w:t>测量。</w:t>
      </w:r>
      <w:r>
        <w:rPr>
          <w:rFonts w:hint="eastAsia"/>
          <w:lang w:eastAsia="zh-CN"/>
        </w:rPr>
        <w:t>其</w:t>
      </w:r>
      <w:r w:rsidRPr="006E227A">
        <w:rPr>
          <w:rFonts w:hint="eastAsia"/>
          <w:lang w:eastAsia="zh-CN"/>
        </w:rPr>
        <w:t>平均</w:t>
      </w:r>
      <w:r>
        <w:rPr>
          <w:rFonts w:hint="eastAsia"/>
          <w:lang w:eastAsia="zh-CN"/>
        </w:rPr>
        <w:t>结果与具有</w:t>
      </w:r>
      <w:r w:rsidRPr="006E227A">
        <w:rPr>
          <w:rFonts w:hint="eastAsia"/>
          <w:lang w:eastAsia="zh-CN"/>
        </w:rPr>
        <w:t>表</w:t>
      </w:r>
      <w:r w:rsidRPr="006E227A">
        <w:rPr>
          <w:rFonts w:hint="eastAsia"/>
          <w:lang w:eastAsia="zh-CN"/>
        </w:rPr>
        <w:t>1</w:t>
      </w:r>
      <w:r w:rsidRPr="006E227A">
        <w:rPr>
          <w:rFonts w:hint="eastAsia"/>
          <w:lang w:eastAsia="zh-CN"/>
        </w:rPr>
        <w:t>给出的具体和最大衰减常数</w:t>
      </w:r>
      <w:r>
        <w:rPr>
          <w:rFonts w:hint="eastAsia"/>
          <w:lang w:eastAsia="zh-CN"/>
        </w:rPr>
        <w:t>的</w:t>
      </w:r>
      <w:r w:rsidR="00E4021C">
        <w:rPr>
          <w:rFonts w:hint="eastAsia"/>
          <w:lang w:eastAsia="zh-CN"/>
        </w:rPr>
        <w:t>方程</w:t>
      </w:r>
      <w:r w:rsidR="00E4021C">
        <w:rPr>
          <w:rFonts w:hint="eastAsia"/>
          <w:lang w:eastAsia="zh-CN"/>
        </w:rPr>
        <w:t>(</w:t>
      </w:r>
      <w:r w:rsidRPr="006E227A">
        <w:rPr>
          <w:rFonts w:hint="eastAsia"/>
          <w:lang w:eastAsia="zh-CN"/>
        </w:rPr>
        <w:t>1</w:t>
      </w:r>
      <w:r w:rsidR="00E4021C">
        <w:rPr>
          <w:rFonts w:hint="eastAsia"/>
          <w:lang w:eastAsia="zh-CN"/>
        </w:rPr>
        <w:t>)</w:t>
      </w:r>
      <w:r>
        <w:rPr>
          <w:rFonts w:hint="eastAsia"/>
          <w:lang w:eastAsia="zh-CN"/>
        </w:rPr>
        <w:t>相吻合</w:t>
      </w:r>
      <w:r w:rsidRPr="006E227A">
        <w:rPr>
          <w:rFonts w:hint="eastAsia"/>
          <w:lang w:eastAsia="zh-CN"/>
        </w:rPr>
        <w:t>。</w:t>
      </w:r>
    </w:p>
    <w:p w:rsidR="007F4198" w:rsidRDefault="007F419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95E19" w:rsidRPr="00C708BF" w:rsidRDefault="00595E19" w:rsidP="0024620A">
      <w:pPr>
        <w:pStyle w:val="TableNo"/>
      </w:pPr>
      <w:r>
        <w:rPr>
          <w:rFonts w:hint="eastAsia"/>
          <w:lang w:eastAsia="zh-CN"/>
        </w:rPr>
        <w:lastRenderedPageBreak/>
        <w:t>表</w:t>
      </w:r>
      <w:r w:rsidRPr="00C708BF">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1"/>
        <w:gridCol w:w="1701"/>
        <w:gridCol w:w="1559"/>
        <w:gridCol w:w="1654"/>
        <w:gridCol w:w="1768"/>
        <w:gridCol w:w="1536"/>
      </w:tblGrid>
      <w:tr w:rsidR="00595E19" w:rsidRPr="00A87FC0" w:rsidTr="008E73A0">
        <w:trPr>
          <w:trHeight w:val="289"/>
          <w:jc w:val="center"/>
        </w:trPr>
        <w:tc>
          <w:tcPr>
            <w:tcW w:w="1421" w:type="dxa"/>
          </w:tcPr>
          <w:p w:rsidR="00595E19" w:rsidRPr="00A87FC0" w:rsidRDefault="00595E19" w:rsidP="0024620A">
            <w:pPr>
              <w:pStyle w:val="Tablehead"/>
              <w:rPr>
                <w:noProof/>
              </w:rPr>
            </w:pPr>
            <w:r>
              <w:rPr>
                <w:rFonts w:hint="eastAsia"/>
                <w:noProof/>
                <w:lang w:eastAsia="zh-CN"/>
              </w:rPr>
              <w:t>参数</w:t>
            </w:r>
          </w:p>
        </w:tc>
        <w:tc>
          <w:tcPr>
            <w:tcW w:w="8218" w:type="dxa"/>
            <w:gridSpan w:val="5"/>
          </w:tcPr>
          <w:p w:rsidR="00595E19" w:rsidRPr="00A87FC0" w:rsidRDefault="00595E19" w:rsidP="00593C1C">
            <w:pPr>
              <w:pStyle w:val="Tablehead"/>
              <w:rPr>
                <w:noProof/>
                <w:lang w:eastAsia="zh-CN"/>
              </w:rPr>
            </w:pPr>
            <w:r>
              <w:rPr>
                <w:rFonts w:hint="eastAsia"/>
                <w:noProof/>
                <w:lang w:eastAsia="zh-CN"/>
              </w:rPr>
              <w:t>频率</w:t>
            </w:r>
            <w:r w:rsidR="00593C1C">
              <w:rPr>
                <w:rFonts w:hint="eastAsia"/>
                <w:noProof/>
                <w:lang w:eastAsia="zh-CN"/>
              </w:rPr>
              <w:t>（</w:t>
            </w:r>
            <w:r>
              <w:rPr>
                <w:noProof/>
                <w:lang w:eastAsia="zh-CN"/>
              </w:rPr>
              <w:t>MHz</w:t>
            </w:r>
            <w:r w:rsidR="00593C1C">
              <w:rPr>
                <w:rFonts w:hint="eastAsia"/>
                <w:noProof/>
                <w:lang w:eastAsia="zh-CN"/>
              </w:rPr>
              <w:t>）</w:t>
            </w:r>
            <w:r>
              <w:rPr>
                <w:rFonts w:hint="eastAsia"/>
                <w:noProof/>
                <w:lang w:eastAsia="zh-CN"/>
              </w:rPr>
              <w:t>和极化</w:t>
            </w:r>
            <w:r>
              <w:rPr>
                <w:noProof/>
                <w:lang w:eastAsia="zh-CN"/>
              </w:rPr>
              <w:t xml:space="preserve"> </w:t>
            </w:r>
          </w:p>
        </w:tc>
      </w:tr>
      <w:tr w:rsidR="00595E19" w:rsidRPr="004535A5" w:rsidTr="008E73A0">
        <w:trPr>
          <w:jc w:val="center"/>
        </w:trPr>
        <w:tc>
          <w:tcPr>
            <w:tcW w:w="1421" w:type="dxa"/>
          </w:tcPr>
          <w:p w:rsidR="00595E19" w:rsidRPr="00A87FC0" w:rsidRDefault="00595E19" w:rsidP="0024620A">
            <w:pPr>
              <w:pStyle w:val="Tabletext"/>
              <w:jc w:val="center"/>
              <w:rPr>
                <w:i/>
                <w:noProof/>
              </w:rPr>
            </w:pPr>
            <w:r>
              <w:rPr>
                <w:rFonts w:hint="eastAsia"/>
                <w:noProof/>
                <w:lang w:eastAsia="zh-CN"/>
              </w:rPr>
              <w:t>频率</w:t>
            </w:r>
            <w:r w:rsidRPr="00A87FC0">
              <w:rPr>
                <w:noProof/>
              </w:rPr>
              <w:t>, MHz</w:t>
            </w:r>
          </w:p>
        </w:tc>
        <w:tc>
          <w:tcPr>
            <w:tcW w:w="1701" w:type="dxa"/>
          </w:tcPr>
          <w:p w:rsidR="00595E19" w:rsidRPr="0025071A" w:rsidRDefault="00595E19" w:rsidP="0024620A">
            <w:pPr>
              <w:pStyle w:val="Tabletext"/>
              <w:jc w:val="center"/>
              <w:rPr>
                <w:noProof/>
              </w:rPr>
            </w:pPr>
            <w:r w:rsidRPr="0025071A">
              <w:rPr>
                <w:noProof/>
              </w:rPr>
              <w:t>105.9</w:t>
            </w:r>
            <w:r>
              <w:rPr>
                <w:noProof/>
              </w:rPr>
              <w:br/>
            </w:r>
            <w:r>
              <w:rPr>
                <w:rFonts w:hint="eastAsia"/>
                <w:noProof/>
                <w:lang w:eastAsia="zh-CN"/>
              </w:rPr>
              <w:t>水平</w:t>
            </w:r>
          </w:p>
        </w:tc>
        <w:tc>
          <w:tcPr>
            <w:tcW w:w="1559" w:type="dxa"/>
          </w:tcPr>
          <w:p w:rsidR="00595E19" w:rsidRPr="004535A5" w:rsidRDefault="00595E19" w:rsidP="0024620A">
            <w:pPr>
              <w:pStyle w:val="Tabletext"/>
              <w:jc w:val="center"/>
              <w:rPr>
                <w:noProof/>
              </w:rPr>
            </w:pPr>
            <w:r w:rsidRPr="0025071A">
              <w:rPr>
                <w:noProof/>
              </w:rPr>
              <w:t>466</w:t>
            </w:r>
            <w:r>
              <w:rPr>
                <w:noProof/>
              </w:rPr>
              <w:t>.</w:t>
            </w:r>
            <w:r w:rsidRPr="004535A5">
              <w:rPr>
                <w:noProof/>
              </w:rPr>
              <w:t>475</w:t>
            </w:r>
            <w:r>
              <w:rPr>
                <w:noProof/>
              </w:rPr>
              <w:br/>
            </w:r>
            <w:r>
              <w:rPr>
                <w:rFonts w:hint="eastAsia"/>
                <w:noProof/>
                <w:lang w:eastAsia="zh-CN"/>
              </w:rPr>
              <w:t>倾斜</w:t>
            </w:r>
          </w:p>
        </w:tc>
        <w:tc>
          <w:tcPr>
            <w:tcW w:w="1654" w:type="dxa"/>
          </w:tcPr>
          <w:p w:rsidR="00595E19" w:rsidRPr="004535A5" w:rsidRDefault="00595E19" w:rsidP="0024620A">
            <w:pPr>
              <w:pStyle w:val="Tabletext"/>
              <w:jc w:val="center"/>
              <w:rPr>
                <w:noProof/>
              </w:rPr>
            </w:pPr>
            <w:r w:rsidRPr="004535A5">
              <w:rPr>
                <w:noProof/>
              </w:rPr>
              <w:t>949</w:t>
            </w:r>
            <w:r>
              <w:rPr>
                <w:noProof/>
              </w:rPr>
              <w:t>.</w:t>
            </w:r>
            <w:r w:rsidRPr="004535A5">
              <w:rPr>
                <w:noProof/>
              </w:rPr>
              <w:t>0</w:t>
            </w:r>
            <w:r>
              <w:rPr>
                <w:noProof/>
              </w:rPr>
              <w:t xml:space="preserve"> </w:t>
            </w:r>
            <w:r>
              <w:rPr>
                <w:noProof/>
              </w:rPr>
              <w:br/>
            </w:r>
            <w:r>
              <w:rPr>
                <w:rFonts w:hint="eastAsia"/>
                <w:noProof/>
                <w:lang w:eastAsia="zh-CN"/>
              </w:rPr>
              <w:t>倾斜</w:t>
            </w:r>
          </w:p>
        </w:tc>
        <w:tc>
          <w:tcPr>
            <w:tcW w:w="1768" w:type="dxa"/>
          </w:tcPr>
          <w:p w:rsidR="00595E19" w:rsidRPr="004535A5" w:rsidRDefault="00595E19" w:rsidP="0024620A">
            <w:pPr>
              <w:pStyle w:val="Tabletext"/>
              <w:jc w:val="center"/>
              <w:rPr>
                <w:noProof/>
              </w:rPr>
            </w:pPr>
            <w:r w:rsidRPr="004535A5">
              <w:rPr>
                <w:noProof/>
              </w:rPr>
              <w:t>1852</w:t>
            </w:r>
            <w:r>
              <w:rPr>
                <w:noProof/>
              </w:rPr>
              <w:t>.</w:t>
            </w:r>
            <w:r w:rsidRPr="004535A5">
              <w:rPr>
                <w:noProof/>
              </w:rPr>
              <w:t>2</w:t>
            </w:r>
            <w:r>
              <w:rPr>
                <w:noProof/>
              </w:rPr>
              <w:t xml:space="preserve"> </w:t>
            </w:r>
            <w:r>
              <w:rPr>
                <w:noProof/>
              </w:rPr>
              <w:br/>
            </w:r>
            <w:r>
              <w:rPr>
                <w:rFonts w:hint="eastAsia"/>
                <w:noProof/>
                <w:lang w:eastAsia="zh-CN"/>
              </w:rPr>
              <w:t>倾斜</w:t>
            </w:r>
          </w:p>
        </w:tc>
        <w:tc>
          <w:tcPr>
            <w:tcW w:w="1536" w:type="dxa"/>
          </w:tcPr>
          <w:p w:rsidR="00595E19" w:rsidRPr="004535A5" w:rsidRDefault="00595E19" w:rsidP="0024620A">
            <w:pPr>
              <w:pStyle w:val="Tabletext"/>
              <w:jc w:val="center"/>
              <w:rPr>
                <w:noProof/>
              </w:rPr>
            </w:pPr>
            <w:r w:rsidRPr="004535A5">
              <w:rPr>
                <w:noProof/>
              </w:rPr>
              <w:t>2117</w:t>
            </w:r>
            <w:r>
              <w:rPr>
                <w:noProof/>
              </w:rPr>
              <w:t>.</w:t>
            </w:r>
            <w:r w:rsidRPr="004535A5">
              <w:rPr>
                <w:noProof/>
              </w:rPr>
              <w:t>5</w:t>
            </w:r>
            <w:r>
              <w:rPr>
                <w:noProof/>
              </w:rPr>
              <w:t xml:space="preserve"> </w:t>
            </w:r>
            <w:r>
              <w:rPr>
                <w:noProof/>
              </w:rPr>
              <w:br/>
            </w:r>
            <w:r>
              <w:rPr>
                <w:rFonts w:hint="eastAsia"/>
                <w:noProof/>
                <w:lang w:eastAsia="zh-CN"/>
              </w:rPr>
              <w:t>倾斜</w:t>
            </w:r>
          </w:p>
        </w:tc>
      </w:tr>
      <w:tr w:rsidR="00595E19" w:rsidRPr="004535A5" w:rsidTr="008E73A0">
        <w:trPr>
          <w:jc w:val="center"/>
        </w:trPr>
        <w:tc>
          <w:tcPr>
            <w:tcW w:w="1421" w:type="dxa"/>
          </w:tcPr>
          <w:p w:rsidR="00595E19" w:rsidRPr="004535A5" w:rsidRDefault="00595E19" w:rsidP="0024620A">
            <w:pPr>
              <w:pStyle w:val="Tabletext"/>
              <w:jc w:val="center"/>
              <w:rPr>
                <w:noProof/>
              </w:rPr>
            </w:pPr>
            <w:r w:rsidRPr="00A87FC0">
              <w:rPr>
                <w:i/>
                <w:noProof/>
              </w:rPr>
              <w:t>γ</w:t>
            </w:r>
            <w:r>
              <w:rPr>
                <w:noProof/>
              </w:rPr>
              <w:t xml:space="preserve"> (</w:t>
            </w:r>
            <w:r w:rsidRPr="004535A5">
              <w:rPr>
                <w:noProof/>
              </w:rPr>
              <w:t>dB</w:t>
            </w:r>
            <w:r w:rsidRPr="00A87FC0">
              <w:rPr>
                <w:noProof/>
                <w:lang w:val="en-US"/>
              </w:rPr>
              <w:t>/m</w:t>
            </w:r>
            <w:r>
              <w:rPr>
                <w:noProof/>
                <w:lang w:val="en-US"/>
              </w:rPr>
              <w:t>)</w:t>
            </w:r>
          </w:p>
        </w:tc>
        <w:tc>
          <w:tcPr>
            <w:tcW w:w="1701" w:type="dxa"/>
          </w:tcPr>
          <w:p w:rsidR="00595E19" w:rsidRPr="004535A5" w:rsidRDefault="00595E19" w:rsidP="0024620A">
            <w:pPr>
              <w:pStyle w:val="Tabletext"/>
              <w:jc w:val="center"/>
              <w:rPr>
                <w:noProof/>
              </w:rPr>
            </w:pPr>
            <w:r w:rsidRPr="004535A5">
              <w:rPr>
                <w:noProof/>
              </w:rPr>
              <w:t>0</w:t>
            </w:r>
            <w:r>
              <w:rPr>
                <w:noProof/>
              </w:rPr>
              <w:t>.</w:t>
            </w:r>
            <w:r w:rsidRPr="004535A5">
              <w:rPr>
                <w:noProof/>
              </w:rPr>
              <w:t>04</w:t>
            </w:r>
          </w:p>
        </w:tc>
        <w:tc>
          <w:tcPr>
            <w:tcW w:w="1559" w:type="dxa"/>
          </w:tcPr>
          <w:p w:rsidR="00595E19" w:rsidRPr="004535A5" w:rsidRDefault="00595E19" w:rsidP="0024620A">
            <w:pPr>
              <w:pStyle w:val="Tabletext"/>
              <w:jc w:val="center"/>
              <w:rPr>
                <w:noProof/>
              </w:rPr>
            </w:pPr>
            <w:r w:rsidRPr="004535A5">
              <w:rPr>
                <w:noProof/>
              </w:rPr>
              <w:t>0</w:t>
            </w:r>
            <w:r>
              <w:rPr>
                <w:noProof/>
              </w:rPr>
              <w:t>.</w:t>
            </w:r>
            <w:r w:rsidRPr="004535A5">
              <w:rPr>
                <w:noProof/>
              </w:rPr>
              <w:t>12</w:t>
            </w:r>
          </w:p>
        </w:tc>
        <w:tc>
          <w:tcPr>
            <w:tcW w:w="1654" w:type="dxa"/>
          </w:tcPr>
          <w:p w:rsidR="00595E19" w:rsidRPr="004535A5" w:rsidRDefault="00595E19" w:rsidP="0024620A">
            <w:pPr>
              <w:pStyle w:val="Tabletext"/>
              <w:jc w:val="center"/>
              <w:rPr>
                <w:noProof/>
              </w:rPr>
            </w:pPr>
            <w:r w:rsidRPr="004535A5">
              <w:rPr>
                <w:noProof/>
              </w:rPr>
              <w:t>0</w:t>
            </w:r>
            <w:r>
              <w:rPr>
                <w:noProof/>
              </w:rPr>
              <w:t>.</w:t>
            </w:r>
            <w:r w:rsidRPr="004535A5">
              <w:rPr>
                <w:noProof/>
              </w:rPr>
              <w:t>17</w:t>
            </w:r>
          </w:p>
        </w:tc>
        <w:tc>
          <w:tcPr>
            <w:tcW w:w="1768" w:type="dxa"/>
          </w:tcPr>
          <w:p w:rsidR="00595E19" w:rsidRPr="004535A5" w:rsidRDefault="00595E19" w:rsidP="0024620A">
            <w:pPr>
              <w:pStyle w:val="Tabletext"/>
              <w:jc w:val="center"/>
              <w:rPr>
                <w:noProof/>
              </w:rPr>
            </w:pPr>
            <w:r w:rsidRPr="004535A5">
              <w:rPr>
                <w:noProof/>
              </w:rPr>
              <w:t>0</w:t>
            </w:r>
            <w:r>
              <w:rPr>
                <w:noProof/>
              </w:rPr>
              <w:t>.</w:t>
            </w:r>
            <w:r w:rsidRPr="004535A5">
              <w:rPr>
                <w:noProof/>
              </w:rPr>
              <w:t>30</w:t>
            </w:r>
          </w:p>
        </w:tc>
        <w:tc>
          <w:tcPr>
            <w:tcW w:w="1536" w:type="dxa"/>
          </w:tcPr>
          <w:p w:rsidR="00595E19" w:rsidRPr="004535A5" w:rsidRDefault="00595E19" w:rsidP="0024620A">
            <w:pPr>
              <w:pStyle w:val="Tabletext"/>
              <w:jc w:val="center"/>
              <w:rPr>
                <w:noProof/>
              </w:rPr>
            </w:pPr>
            <w:r w:rsidRPr="004535A5">
              <w:rPr>
                <w:noProof/>
              </w:rPr>
              <w:t>0</w:t>
            </w:r>
            <w:r>
              <w:rPr>
                <w:noProof/>
              </w:rPr>
              <w:t>.</w:t>
            </w:r>
            <w:r w:rsidRPr="004535A5">
              <w:rPr>
                <w:noProof/>
              </w:rPr>
              <w:t>34</w:t>
            </w:r>
          </w:p>
        </w:tc>
      </w:tr>
      <w:tr w:rsidR="00595E19" w:rsidRPr="004535A5" w:rsidTr="008E73A0">
        <w:trPr>
          <w:jc w:val="center"/>
        </w:trPr>
        <w:tc>
          <w:tcPr>
            <w:tcW w:w="1421" w:type="dxa"/>
          </w:tcPr>
          <w:p w:rsidR="00595E19" w:rsidRPr="00A87FC0" w:rsidRDefault="00595E19" w:rsidP="0024620A">
            <w:pPr>
              <w:pStyle w:val="Tabletext"/>
              <w:jc w:val="center"/>
              <w:rPr>
                <w:noProof/>
                <w:lang w:val="en-US"/>
              </w:rPr>
            </w:pPr>
            <w:r w:rsidRPr="00A87FC0">
              <w:rPr>
                <w:i/>
                <w:noProof/>
              </w:rPr>
              <w:t>А</w:t>
            </w:r>
            <w:r w:rsidRPr="00A87FC0">
              <w:rPr>
                <w:i/>
                <w:noProof/>
                <w:vertAlign w:val="subscript"/>
                <w:lang w:val="en-US"/>
              </w:rPr>
              <w:t>m</w:t>
            </w:r>
            <w:r w:rsidRPr="004535A5">
              <w:rPr>
                <w:i/>
                <w:noProof/>
                <w:vertAlign w:val="subscript"/>
              </w:rPr>
              <w:t xml:space="preserve"> </w:t>
            </w:r>
            <w:r>
              <w:rPr>
                <w:noProof/>
              </w:rPr>
              <w:t xml:space="preserve"> (</w:t>
            </w:r>
            <w:r w:rsidRPr="004535A5">
              <w:rPr>
                <w:noProof/>
              </w:rPr>
              <w:t>dB</w:t>
            </w:r>
            <w:r>
              <w:rPr>
                <w:noProof/>
              </w:rPr>
              <w:t>)</w:t>
            </w:r>
          </w:p>
        </w:tc>
        <w:tc>
          <w:tcPr>
            <w:tcW w:w="1701" w:type="dxa"/>
          </w:tcPr>
          <w:p w:rsidR="00595E19" w:rsidRPr="004535A5" w:rsidRDefault="00595E19" w:rsidP="0024620A">
            <w:pPr>
              <w:pStyle w:val="Tabletext"/>
              <w:jc w:val="center"/>
              <w:rPr>
                <w:noProof/>
              </w:rPr>
            </w:pPr>
            <w:r w:rsidRPr="004535A5">
              <w:rPr>
                <w:noProof/>
              </w:rPr>
              <w:t>9</w:t>
            </w:r>
            <w:r>
              <w:rPr>
                <w:noProof/>
              </w:rPr>
              <w:t>.</w:t>
            </w:r>
            <w:r w:rsidRPr="004535A5">
              <w:rPr>
                <w:noProof/>
              </w:rPr>
              <w:t>4</w:t>
            </w:r>
          </w:p>
        </w:tc>
        <w:tc>
          <w:tcPr>
            <w:tcW w:w="1559" w:type="dxa"/>
          </w:tcPr>
          <w:p w:rsidR="00595E19" w:rsidRPr="004535A5" w:rsidRDefault="00595E19" w:rsidP="0024620A">
            <w:pPr>
              <w:pStyle w:val="Tabletext"/>
              <w:jc w:val="center"/>
              <w:rPr>
                <w:noProof/>
              </w:rPr>
            </w:pPr>
            <w:r w:rsidRPr="004535A5">
              <w:rPr>
                <w:noProof/>
              </w:rPr>
              <w:t>18</w:t>
            </w:r>
            <w:r>
              <w:rPr>
                <w:noProof/>
              </w:rPr>
              <w:t>.</w:t>
            </w:r>
            <w:r w:rsidRPr="004535A5">
              <w:rPr>
                <w:noProof/>
              </w:rPr>
              <w:t>0</w:t>
            </w:r>
          </w:p>
        </w:tc>
        <w:tc>
          <w:tcPr>
            <w:tcW w:w="1654" w:type="dxa"/>
          </w:tcPr>
          <w:p w:rsidR="00595E19" w:rsidRPr="004535A5" w:rsidRDefault="00595E19" w:rsidP="0024620A">
            <w:pPr>
              <w:pStyle w:val="Tabletext"/>
              <w:jc w:val="center"/>
              <w:rPr>
                <w:noProof/>
              </w:rPr>
            </w:pPr>
            <w:r w:rsidRPr="004535A5">
              <w:rPr>
                <w:noProof/>
              </w:rPr>
              <w:t>26</w:t>
            </w:r>
            <w:r>
              <w:rPr>
                <w:noProof/>
              </w:rPr>
              <w:t>.</w:t>
            </w:r>
            <w:r w:rsidRPr="004535A5">
              <w:rPr>
                <w:noProof/>
              </w:rPr>
              <w:t>5</w:t>
            </w:r>
          </w:p>
        </w:tc>
        <w:tc>
          <w:tcPr>
            <w:tcW w:w="1768" w:type="dxa"/>
          </w:tcPr>
          <w:p w:rsidR="00595E19" w:rsidRPr="004535A5" w:rsidRDefault="00595E19" w:rsidP="0024620A">
            <w:pPr>
              <w:pStyle w:val="Tabletext"/>
              <w:jc w:val="center"/>
              <w:rPr>
                <w:noProof/>
              </w:rPr>
            </w:pPr>
            <w:r w:rsidRPr="004535A5">
              <w:rPr>
                <w:noProof/>
              </w:rPr>
              <w:t>29</w:t>
            </w:r>
            <w:r>
              <w:rPr>
                <w:noProof/>
              </w:rPr>
              <w:t>.</w:t>
            </w:r>
            <w:r w:rsidRPr="004535A5">
              <w:rPr>
                <w:noProof/>
              </w:rPr>
              <w:t>0</w:t>
            </w:r>
          </w:p>
        </w:tc>
        <w:tc>
          <w:tcPr>
            <w:tcW w:w="1536" w:type="dxa"/>
          </w:tcPr>
          <w:p w:rsidR="00595E19" w:rsidRPr="004535A5" w:rsidRDefault="00595E19" w:rsidP="0024620A">
            <w:pPr>
              <w:pStyle w:val="Tabletext"/>
              <w:jc w:val="center"/>
              <w:rPr>
                <w:noProof/>
              </w:rPr>
            </w:pPr>
            <w:r w:rsidRPr="004535A5">
              <w:rPr>
                <w:noProof/>
              </w:rPr>
              <w:t>34</w:t>
            </w:r>
            <w:r>
              <w:rPr>
                <w:noProof/>
              </w:rPr>
              <w:t>.</w:t>
            </w:r>
            <w:r w:rsidRPr="004535A5">
              <w:rPr>
                <w:noProof/>
              </w:rPr>
              <w:t>1</w:t>
            </w:r>
          </w:p>
        </w:tc>
      </w:tr>
    </w:tbl>
    <w:p w:rsidR="00A9424B" w:rsidRDefault="00A9424B" w:rsidP="0024620A">
      <w:pPr>
        <w:tabs>
          <w:tab w:val="left" w:pos="567"/>
        </w:tabs>
        <w:rPr>
          <w:i/>
          <w:iCs/>
          <w:szCs w:val="24"/>
          <w:lang w:eastAsia="zh-CN"/>
        </w:rPr>
      </w:pPr>
    </w:p>
    <w:p w:rsidR="00595E19" w:rsidRPr="006E227A" w:rsidRDefault="00595E19" w:rsidP="00593C1C">
      <w:pPr>
        <w:keepNext/>
        <w:tabs>
          <w:tab w:val="left" w:pos="567"/>
        </w:tabs>
        <w:rPr>
          <w:szCs w:val="24"/>
          <w:lang w:eastAsia="zh-CN"/>
        </w:rPr>
      </w:pPr>
      <w:r w:rsidRPr="006E227A">
        <w:rPr>
          <w:rFonts w:hint="eastAsia"/>
          <w:i/>
          <w:iCs/>
          <w:szCs w:val="24"/>
          <w:lang w:eastAsia="zh-CN"/>
        </w:rPr>
        <w:tab/>
        <w:t>A</w:t>
      </w:r>
      <w:r w:rsidRPr="006E227A">
        <w:rPr>
          <w:rFonts w:hint="eastAsia"/>
          <w:i/>
          <w:iCs/>
          <w:szCs w:val="24"/>
          <w:vertAlign w:val="subscript"/>
          <w:lang w:eastAsia="zh-CN"/>
        </w:rPr>
        <w:t>m</w:t>
      </w:r>
      <w:r w:rsidR="00A9424B">
        <w:rPr>
          <w:rFonts w:hint="eastAsia"/>
          <w:szCs w:val="24"/>
          <w:lang w:eastAsia="zh-CN"/>
        </w:rPr>
        <w:t>(</w:t>
      </w:r>
      <w:r w:rsidRPr="006E227A">
        <w:rPr>
          <w:rFonts w:hint="eastAsia"/>
          <w:szCs w:val="24"/>
          <w:lang w:eastAsia="zh-CN"/>
        </w:rPr>
        <w:t>dB</w:t>
      </w:r>
      <w:r w:rsidR="00A9424B">
        <w:rPr>
          <w:rFonts w:hint="eastAsia"/>
          <w:szCs w:val="24"/>
          <w:lang w:eastAsia="zh-CN"/>
        </w:rPr>
        <w:t>)</w:t>
      </w:r>
      <w:r w:rsidRPr="006E227A">
        <w:rPr>
          <w:rFonts w:hint="eastAsia"/>
          <w:szCs w:val="24"/>
          <w:lang w:eastAsia="zh-CN"/>
        </w:rPr>
        <w:t>的频率依赖关系有如下形式：</w:t>
      </w:r>
    </w:p>
    <w:p w:rsidR="008E73A0" w:rsidRDefault="008E73A0" w:rsidP="0024620A">
      <w:pPr>
        <w:pStyle w:val="Blanc"/>
      </w:pPr>
    </w:p>
    <w:p w:rsidR="008E73A0" w:rsidRPr="009258C6" w:rsidRDefault="008E73A0" w:rsidP="0024620A">
      <w:pPr>
        <w:pStyle w:val="Equation"/>
        <w:rPr>
          <w:lang w:val="en-US"/>
        </w:rPr>
      </w:pPr>
      <w:r w:rsidRPr="009258C6">
        <w:rPr>
          <w:lang w:val="en-US"/>
        </w:rPr>
        <w:tab/>
      </w:r>
      <w:r w:rsidRPr="009258C6">
        <w:rPr>
          <w:lang w:val="en-US"/>
        </w:rPr>
        <w:tab/>
      </w:r>
      <w:r w:rsidRPr="00CE07AB">
        <w:rPr>
          <w:position w:val="-12"/>
        </w:rPr>
        <w:object w:dxaOrig="1140" w:dyaOrig="420">
          <v:shape id="_x0000_i1027" type="#_x0000_t75" style="width:57pt;height:21pt" o:ole="">
            <v:imagedata r:id="rId20" o:title=""/>
          </v:shape>
          <o:OLEObject Type="Embed" ProgID="Equation.3" ShapeID="_x0000_i1027" DrawAspect="Content" ObjectID="_1466951851" r:id="rId21"/>
        </w:object>
      </w:r>
      <w:r w:rsidRPr="009258C6">
        <w:rPr>
          <w:lang w:val="en-US"/>
        </w:rPr>
        <w:tab/>
        <w:t>(2)</w:t>
      </w:r>
    </w:p>
    <w:p w:rsidR="008E73A0" w:rsidRDefault="008E73A0" w:rsidP="0024620A">
      <w:pPr>
        <w:pStyle w:val="Blanc"/>
      </w:pPr>
    </w:p>
    <w:p w:rsidR="00595E19" w:rsidRPr="006E227A" w:rsidRDefault="00595E19" w:rsidP="0024620A">
      <w:pPr>
        <w:widowControl w:val="0"/>
        <w:tabs>
          <w:tab w:val="left" w:pos="567"/>
        </w:tabs>
        <w:rPr>
          <w:kern w:val="2"/>
          <w:szCs w:val="24"/>
          <w:lang w:eastAsia="zh-CN"/>
        </w:rPr>
      </w:pPr>
      <w:r w:rsidRPr="006E227A">
        <w:rPr>
          <w:rFonts w:hint="eastAsia"/>
          <w:kern w:val="2"/>
          <w:szCs w:val="24"/>
          <w:lang w:eastAsia="zh-CN"/>
        </w:rPr>
        <w:tab/>
      </w:r>
      <w:r w:rsidRPr="006E227A">
        <w:rPr>
          <w:rFonts w:hint="eastAsia"/>
          <w:kern w:val="2"/>
          <w:szCs w:val="24"/>
          <w:lang w:eastAsia="zh-CN"/>
        </w:rPr>
        <w:t>式中，</w:t>
      </w:r>
      <w:r w:rsidRPr="006E227A">
        <w:rPr>
          <w:rFonts w:hint="eastAsia"/>
          <w:i/>
          <w:iCs/>
          <w:kern w:val="2"/>
          <w:szCs w:val="24"/>
          <w:lang w:eastAsia="zh-CN"/>
        </w:rPr>
        <w:t>f</w:t>
      </w:r>
      <w:r w:rsidRPr="006E227A">
        <w:rPr>
          <w:rFonts w:hint="eastAsia"/>
          <w:kern w:val="2"/>
          <w:szCs w:val="24"/>
          <w:lang w:eastAsia="zh-CN"/>
        </w:rPr>
        <w:t>的单位为</w:t>
      </w:r>
      <w:r w:rsidRPr="006E227A">
        <w:rPr>
          <w:rFonts w:hint="eastAsia"/>
          <w:kern w:val="2"/>
          <w:szCs w:val="24"/>
          <w:lang w:eastAsia="zh-CN"/>
        </w:rPr>
        <w:t>MHz</w:t>
      </w:r>
      <w:r w:rsidRPr="006E227A">
        <w:rPr>
          <w:rFonts w:hint="eastAsia"/>
          <w:kern w:val="2"/>
          <w:szCs w:val="24"/>
          <w:lang w:eastAsia="zh-CN"/>
        </w:rPr>
        <w:t>，已从各种实验中得出如下：</w:t>
      </w:r>
    </w:p>
    <w:p w:rsidR="00595E19" w:rsidRPr="006E227A" w:rsidRDefault="00595E19" w:rsidP="0024620A">
      <w:pPr>
        <w:pStyle w:val="enumlev1"/>
        <w:rPr>
          <w:lang w:eastAsia="zh-CN"/>
        </w:rPr>
      </w:pPr>
      <w:r w:rsidRPr="006E227A">
        <w:rPr>
          <w:lang w:eastAsia="zh-CN"/>
        </w:rPr>
        <w:t>–</w:t>
      </w:r>
      <w:r w:rsidRPr="006E227A">
        <w:rPr>
          <w:rFonts w:hint="eastAsia"/>
          <w:lang w:eastAsia="zh-CN"/>
        </w:rPr>
        <w:tab/>
      </w:r>
      <w:r w:rsidRPr="006E227A">
        <w:rPr>
          <w:rFonts w:hint="eastAsia"/>
          <w:lang w:eastAsia="zh-CN"/>
        </w:rPr>
        <w:t>频率范围</w:t>
      </w:r>
      <w:r w:rsidRPr="006E227A">
        <w:rPr>
          <w:rFonts w:hint="eastAsia"/>
          <w:lang w:eastAsia="zh-CN"/>
        </w:rPr>
        <w:t>900-1 800 MHz</w:t>
      </w:r>
      <w:r w:rsidRPr="006E227A">
        <w:rPr>
          <w:rFonts w:hint="eastAsia"/>
          <w:lang w:eastAsia="zh-CN"/>
        </w:rPr>
        <w:t>内，在巴西里约热内卢—热带树公园内进行的测量中，平均树高</w:t>
      </w:r>
      <w:r w:rsidRPr="006E227A">
        <w:rPr>
          <w:rFonts w:hint="eastAsia"/>
          <w:lang w:eastAsia="zh-CN"/>
        </w:rPr>
        <w:t>15 m</w:t>
      </w:r>
      <w:r w:rsidRPr="006E227A">
        <w:rPr>
          <w:rFonts w:hint="eastAsia"/>
          <w:lang w:eastAsia="zh-CN"/>
        </w:rPr>
        <w:t>时得到</w:t>
      </w:r>
      <w:r w:rsidRPr="006E227A">
        <w:rPr>
          <w:rFonts w:hint="eastAsia"/>
          <w:i/>
          <w:iCs/>
          <w:lang w:eastAsia="zh-CN"/>
        </w:rPr>
        <w:t>A</w:t>
      </w:r>
      <w:r w:rsidRPr="006E227A">
        <w:rPr>
          <w:rFonts w:hint="eastAsia"/>
          <w:vertAlign w:val="subscript"/>
          <w:lang w:eastAsia="zh-CN"/>
        </w:rPr>
        <w:t>1</w:t>
      </w:r>
      <w:r w:rsidRPr="006E227A">
        <w:rPr>
          <w:rFonts w:hint="eastAsia"/>
          <w:lang w:eastAsia="zh-CN"/>
        </w:rPr>
        <w:t>=</w:t>
      </w:r>
      <w:r w:rsidRPr="006E227A">
        <w:rPr>
          <w:lang w:eastAsia="zh-CN"/>
        </w:rPr>
        <w:t>0.18</w:t>
      </w:r>
      <w:r w:rsidRPr="006E227A">
        <w:rPr>
          <w:rFonts w:hint="eastAsia"/>
          <w:lang w:eastAsia="zh-CN"/>
        </w:rPr>
        <w:t xml:space="preserve"> dB</w:t>
      </w:r>
      <w:r w:rsidRPr="006E227A">
        <w:rPr>
          <w:rFonts w:hint="eastAsia"/>
          <w:lang w:eastAsia="zh-CN"/>
        </w:rPr>
        <w:t>，</w:t>
      </w:r>
      <w:r w:rsidRPr="006E227A">
        <w:sym w:font="Symbol" w:char="F061"/>
      </w:r>
      <w:r w:rsidRPr="006E227A">
        <w:rPr>
          <w:rFonts w:hint="eastAsia"/>
          <w:lang w:eastAsia="zh-CN"/>
        </w:rPr>
        <w:t>=</w:t>
      </w:r>
      <w:r w:rsidRPr="006E227A">
        <w:rPr>
          <w:lang w:eastAsia="zh-CN"/>
        </w:rPr>
        <w:t>0.752</w:t>
      </w:r>
      <w:r w:rsidRPr="006E227A">
        <w:rPr>
          <w:lang w:eastAsia="zh-CN"/>
        </w:rPr>
        <w:t>。接收天线高度</w:t>
      </w:r>
      <w:r w:rsidRPr="006E227A">
        <w:rPr>
          <w:lang w:eastAsia="zh-CN"/>
        </w:rPr>
        <w:t>2.4</w:t>
      </w:r>
      <w:r w:rsidRPr="006E227A">
        <w:rPr>
          <w:rFonts w:hint="eastAsia"/>
          <w:lang w:eastAsia="zh-CN"/>
        </w:rPr>
        <w:t xml:space="preserve"> m</w:t>
      </w:r>
      <w:r w:rsidRPr="006E227A">
        <w:rPr>
          <w:rFonts w:hint="eastAsia"/>
          <w:lang w:eastAsia="zh-CN"/>
        </w:rPr>
        <w:t>。</w:t>
      </w:r>
    </w:p>
    <w:p w:rsidR="00595E19" w:rsidRDefault="00595E19" w:rsidP="0024620A">
      <w:pPr>
        <w:pStyle w:val="enumlev1"/>
        <w:rPr>
          <w:lang w:eastAsia="zh-CN"/>
        </w:rPr>
      </w:pPr>
      <w:r w:rsidRPr="006E227A">
        <w:rPr>
          <w:lang w:eastAsia="zh-CN"/>
        </w:rPr>
        <w:t>–</w:t>
      </w:r>
      <w:r w:rsidRPr="006E227A">
        <w:rPr>
          <w:rFonts w:hint="eastAsia"/>
          <w:lang w:eastAsia="zh-CN"/>
        </w:rPr>
        <w:tab/>
      </w:r>
      <w:r w:rsidRPr="006E227A">
        <w:rPr>
          <w:rFonts w:hint="eastAsia"/>
          <w:lang w:eastAsia="zh-CN"/>
        </w:rPr>
        <w:t>频率范围</w:t>
      </w:r>
      <w:r w:rsidRPr="006E227A">
        <w:rPr>
          <w:rFonts w:hint="eastAsia"/>
          <w:lang w:eastAsia="zh-CN"/>
        </w:rPr>
        <w:t>900-2 200 MHz</w:t>
      </w:r>
      <w:r w:rsidRPr="006E227A">
        <w:rPr>
          <w:rFonts w:hint="eastAsia"/>
          <w:lang w:eastAsia="zh-CN"/>
        </w:rPr>
        <w:t>内，法国靠近米卢斯市森林内进行的测量中，路径长度从几百米至</w:t>
      </w:r>
      <w:r w:rsidRPr="006E227A">
        <w:rPr>
          <w:rFonts w:hint="eastAsia"/>
          <w:lang w:eastAsia="zh-CN"/>
        </w:rPr>
        <w:t>6</w:t>
      </w:r>
      <w:r w:rsidRPr="006E227A">
        <w:rPr>
          <w:rFonts w:hint="eastAsia"/>
          <w:lang w:eastAsia="zh-CN"/>
        </w:rPr>
        <w:t>公里，对于平均高度</w:t>
      </w:r>
      <w:r w:rsidRPr="006E227A">
        <w:rPr>
          <w:rFonts w:hint="eastAsia"/>
          <w:lang w:eastAsia="zh-CN"/>
        </w:rPr>
        <w:t>15 m</w:t>
      </w:r>
      <w:r w:rsidRPr="006E227A">
        <w:rPr>
          <w:rFonts w:hint="eastAsia"/>
          <w:lang w:eastAsia="zh-CN"/>
        </w:rPr>
        <w:t>的各样种类树木，得到</w:t>
      </w:r>
      <w:r w:rsidRPr="006E227A">
        <w:rPr>
          <w:rFonts w:hint="eastAsia"/>
          <w:i/>
          <w:iCs/>
          <w:lang w:eastAsia="zh-CN"/>
        </w:rPr>
        <w:t>A</w:t>
      </w:r>
      <w:r w:rsidRPr="006E227A">
        <w:rPr>
          <w:rFonts w:hint="eastAsia"/>
          <w:vertAlign w:val="subscript"/>
          <w:lang w:eastAsia="zh-CN"/>
        </w:rPr>
        <w:t>1</w:t>
      </w:r>
      <w:r w:rsidRPr="006E227A">
        <w:rPr>
          <w:rFonts w:hint="eastAsia"/>
          <w:lang w:eastAsia="zh-CN"/>
        </w:rPr>
        <w:t>=</w:t>
      </w:r>
      <w:r w:rsidRPr="006E227A">
        <w:rPr>
          <w:lang w:eastAsia="zh-CN"/>
        </w:rPr>
        <w:t>1.15</w:t>
      </w:r>
      <w:r w:rsidRPr="006E227A">
        <w:rPr>
          <w:rFonts w:hint="eastAsia"/>
          <w:lang w:eastAsia="zh-CN"/>
        </w:rPr>
        <w:t xml:space="preserve"> dB</w:t>
      </w:r>
      <w:r w:rsidRPr="006E227A">
        <w:rPr>
          <w:rFonts w:hint="eastAsia"/>
          <w:lang w:eastAsia="zh-CN"/>
        </w:rPr>
        <w:t>，</w:t>
      </w:r>
      <w:r w:rsidRPr="006E227A">
        <w:sym w:font="Symbol" w:char="F061"/>
      </w:r>
      <w:r w:rsidRPr="006E227A">
        <w:rPr>
          <w:rFonts w:hint="eastAsia"/>
          <w:lang w:eastAsia="zh-CN"/>
        </w:rPr>
        <w:t>=</w:t>
      </w:r>
      <w:r w:rsidRPr="006E227A">
        <w:rPr>
          <w:lang w:eastAsia="zh-CN"/>
        </w:rPr>
        <w:t>0.43</w:t>
      </w:r>
      <w:r w:rsidRPr="006E227A">
        <w:rPr>
          <w:rFonts w:hint="eastAsia"/>
          <w:lang w:eastAsia="zh-CN"/>
        </w:rPr>
        <w:t>。林地内接收机的天线为安装于汽车上、高度</w:t>
      </w:r>
      <w:r w:rsidRPr="006E227A">
        <w:rPr>
          <w:lang w:eastAsia="zh-CN"/>
        </w:rPr>
        <w:t>1.6</w:t>
      </w:r>
      <w:r w:rsidRPr="006E227A">
        <w:rPr>
          <w:rFonts w:hint="eastAsia"/>
          <w:lang w:eastAsia="zh-CN"/>
        </w:rPr>
        <w:t xml:space="preserve"> m</w:t>
      </w:r>
      <w:r w:rsidRPr="006E227A">
        <w:rPr>
          <w:rFonts w:hint="eastAsia"/>
          <w:lang w:eastAsia="zh-CN"/>
        </w:rPr>
        <w:t>的</w:t>
      </w:r>
      <w:r w:rsidRPr="006E227A">
        <w:sym w:font="Symbol" w:char="F06C"/>
      </w:r>
      <w:r w:rsidRPr="006E227A">
        <w:rPr>
          <w:lang w:eastAsia="zh-CN"/>
        </w:rPr>
        <w:t>/4</w:t>
      </w:r>
      <w:r w:rsidRPr="006E227A">
        <w:rPr>
          <w:rFonts w:hint="eastAsia"/>
          <w:lang w:eastAsia="zh-CN"/>
        </w:rPr>
        <w:t>单极天线，发射天线为高度</w:t>
      </w:r>
      <w:r w:rsidRPr="006E227A">
        <w:rPr>
          <w:rFonts w:hint="eastAsia"/>
          <w:lang w:eastAsia="zh-CN"/>
        </w:rPr>
        <w:t>25 m</w:t>
      </w:r>
      <w:r w:rsidRPr="006E227A">
        <w:rPr>
          <w:rFonts w:hint="eastAsia"/>
          <w:lang w:eastAsia="zh-CN"/>
        </w:rPr>
        <w:t>的</w:t>
      </w:r>
      <w:r w:rsidRPr="006E227A">
        <w:sym w:font="Symbol" w:char="F06C"/>
      </w:r>
      <w:r w:rsidRPr="006E227A">
        <w:rPr>
          <w:lang w:eastAsia="zh-CN"/>
        </w:rPr>
        <w:t>/</w:t>
      </w:r>
      <w:r w:rsidRPr="006E227A">
        <w:rPr>
          <w:rFonts w:hint="eastAsia"/>
          <w:lang w:eastAsia="zh-CN"/>
        </w:rPr>
        <w:t>2</w:t>
      </w:r>
      <w:r w:rsidRPr="006E227A">
        <w:rPr>
          <w:rFonts w:hint="eastAsia"/>
          <w:lang w:eastAsia="zh-CN"/>
        </w:rPr>
        <w:t>偶极天线。测量值标准偏差为</w:t>
      </w:r>
      <w:r w:rsidRPr="006E227A">
        <w:rPr>
          <w:lang w:eastAsia="zh-CN"/>
        </w:rPr>
        <w:t xml:space="preserve">8.7 </w:t>
      </w:r>
      <w:r w:rsidRPr="006E227A">
        <w:rPr>
          <w:rFonts w:hint="eastAsia"/>
          <w:lang w:eastAsia="zh-CN"/>
        </w:rPr>
        <w:t>dB</w:t>
      </w:r>
      <w:r w:rsidRPr="006E227A">
        <w:rPr>
          <w:rFonts w:hint="eastAsia"/>
          <w:lang w:eastAsia="zh-CN"/>
        </w:rPr>
        <w:t>。随季节的变化量在</w:t>
      </w:r>
      <w:r w:rsidRPr="006E227A">
        <w:rPr>
          <w:rFonts w:hint="eastAsia"/>
          <w:lang w:eastAsia="zh-CN"/>
        </w:rPr>
        <w:t>900 MHz</w:t>
      </w:r>
      <w:r w:rsidRPr="006E227A">
        <w:rPr>
          <w:rFonts w:hint="eastAsia"/>
          <w:lang w:eastAsia="zh-CN"/>
        </w:rPr>
        <w:t>上为</w:t>
      </w:r>
      <w:r w:rsidRPr="006E227A">
        <w:rPr>
          <w:rFonts w:hint="eastAsia"/>
          <w:lang w:eastAsia="zh-CN"/>
        </w:rPr>
        <w:t>2 dB</w:t>
      </w:r>
      <w:r w:rsidRPr="006E227A">
        <w:rPr>
          <w:rFonts w:hint="eastAsia"/>
          <w:lang w:eastAsia="zh-CN"/>
        </w:rPr>
        <w:t>，在</w:t>
      </w:r>
      <w:r w:rsidR="001129FB">
        <w:rPr>
          <w:rFonts w:hint="eastAsia"/>
          <w:lang w:eastAsia="zh-CN"/>
        </w:rPr>
        <w:t>2</w:t>
      </w:r>
      <w:r w:rsidR="001129FB">
        <w:rPr>
          <w:lang w:val="en-US" w:eastAsia="zh-CN"/>
        </w:rPr>
        <w:t> </w:t>
      </w:r>
      <w:r w:rsidRPr="006E227A">
        <w:rPr>
          <w:rFonts w:hint="eastAsia"/>
          <w:lang w:eastAsia="zh-CN"/>
        </w:rPr>
        <w:t>200 MHz</w:t>
      </w:r>
      <w:r w:rsidRPr="006E227A">
        <w:rPr>
          <w:rFonts w:hint="eastAsia"/>
          <w:lang w:eastAsia="zh-CN"/>
        </w:rPr>
        <w:t>上为</w:t>
      </w:r>
      <w:r w:rsidRPr="006E227A">
        <w:rPr>
          <w:lang w:eastAsia="zh-CN"/>
        </w:rPr>
        <w:t>8.5</w:t>
      </w:r>
      <w:r w:rsidRPr="006E227A">
        <w:rPr>
          <w:rFonts w:hint="eastAsia"/>
          <w:lang w:eastAsia="zh-CN"/>
        </w:rPr>
        <w:t xml:space="preserve"> dB</w:t>
      </w:r>
      <w:r w:rsidRPr="006E227A">
        <w:rPr>
          <w:rFonts w:hint="eastAsia"/>
          <w:lang w:eastAsia="zh-CN"/>
        </w:rPr>
        <w:t>。</w:t>
      </w:r>
    </w:p>
    <w:p w:rsidR="00595E19" w:rsidRDefault="00595E19" w:rsidP="0024620A">
      <w:pPr>
        <w:pStyle w:val="enumlev1"/>
        <w:rPr>
          <w:lang w:eastAsia="zh-CN"/>
        </w:rPr>
      </w:pPr>
      <w:r w:rsidRPr="006E227A">
        <w:rPr>
          <w:lang w:eastAsia="zh-CN"/>
        </w:rPr>
        <w:t>–</w:t>
      </w:r>
      <w:r w:rsidRPr="006E227A">
        <w:rPr>
          <w:rFonts w:hint="eastAsia"/>
          <w:lang w:eastAsia="zh-CN"/>
        </w:rPr>
        <w:tab/>
      </w:r>
      <w:r w:rsidRPr="006E227A">
        <w:rPr>
          <w:rFonts w:hint="eastAsia"/>
          <w:lang w:eastAsia="zh-CN"/>
        </w:rPr>
        <w:t>在圣彼得堡（俄罗斯）附近的</w:t>
      </w:r>
      <w:r>
        <w:rPr>
          <w:rFonts w:hint="eastAsia"/>
          <w:lang w:eastAsia="zh-CN"/>
        </w:rPr>
        <w:t>树高</w:t>
      </w:r>
      <w:r>
        <w:rPr>
          <w:rFonts w:hint="eastAsia"/>
          <w:lang w:eastAsia="zh-CN"/>
        </w:rPr>
        <w:t>12</w:t>
      </w:r>
      <w:r>
        <w:rPr>
          <w:rFonts w:hint="eastAsia"/>
          <w:lang w:eastAsia="zh-CN"/>
        </w:rPr>
        <w:t>至</w:t>
      </w:r>
      <w:r>
        <w:rPr>
          <w:rFonts w:hint="eastAsia"/>
          <w:lang w:eastAsia="zh-CN"/>
        </w:rPr>
        <w:t>16</w:t>
      </w:r>
      <w:r>
        <w:rPr>
          <w:rFonts w:hint="eastAsia"/>
          <w:lang w:eastAsia="zh-CN"/>
        </w:rPr>
        <w:t>米且平均间距约</w:t>
      </w:r>
      <w:r>
        <w:rPr>
          <w:rFonts w:hint="eastAsia"/>
          <w:lang w:eastAsia="zh-CN"/>
        </w:rPr>
        <w:t>2</w:t>
      </w:r>
      <w:r>
        <w:rPr>
          <w:rFonts w:hint="eastAsia"/>
          <w:lang w:eastAsia="zh-CN"/>
        </w:rPr>
        <w:t>至</w:t>
      </w:r>
      <w:r>
        <w:rPr>
          <w:rFonts w:hint="eastAsia"/>
          <w:lang w:eastAsia="zh-CN"/>
        </w:rPr>
        <w:t>3</w:t>
      </w:r>
      <w:r>
        <w:rPr>
          <w:rFonts w:hint="eastAsia"/>
          <w:lang w:eastAsia="zh-CN"/>
        </w:rPr>
        <w:t>米（相当于</w:t>
      </w:r>
      <w:r>
        <w:rPr>
          <w:rFonts w:hint="eastAsia"/>
          <w:lang w:eastAsia="zh-CN"/>
        </w:rPr>
        <w:t>20-10</w:t>
      </w:r>
      <w:r>
        <w:rPr>
          <w:rFonts w:hint="eastAsia"/>
          <w:lang w:eastAsia="zh-CN"/>
        </w:rPr>
        <w:t>棵</w:t>
      </w:r>
      <w:r w:rsidR="001129FB">
        <w:rPr>
          <w:lang w:eastAsia="zh-CN"/>
        </w:rPr>
        <w:br/>
      </w:r>
      <w:r>
        <w:rPr>
          <w:rFonts w:hint="eastAsia"/>
          <w:lang w:eastAsia="zh-CN"/>
        </w:rPr>
        <w:t>树</w:t>
      </w:r>
      <w:r>
        <w:rPr>
          <w:rFonts w:hint="eastAsia"/>
          <w:lang w:eastAsia="zh-CN"/>
        </w:rPr>
        <w:t>/100</w:t>
      </w:r>
      <w:r>
        <w:rPr>
          <w:rFonts w:hint="eastAsia"/>
          <w:lang w:eastAsia="zh-CN"/>
        </w:rPr>
        <w:t>平方米）两个森林公园地区的</w:t>
      </w:r>
      <w:r w:rsidRPr="006E227A">
        <w:rPr>
          <w:rFonts w:hint="eastAsia"/>
          <w:lang w:eastAsia="zh-CN"/>
        </w:rPr>
        <w:t>针阔混交林（混交林）</w:t>
      </w:r>
      <w:r>
        <w:rPr>
          <w:rFonts w:hint="eastAsia"/>
          <w:lang w:eastAsia="zh-CN"/>
        </w:rPr>
        <w:t>中，</w:t>
      </w:r>
      <w:r w:rsidRPr="006E227A">
        <w:rPr>
          <w:rFonts w:hint="eastAsia"/>
          <w:lang w:eastAsia="zh-CN"/>
        </w:rPr>
        <w:t>进行</w:t>
      </w:r>
      <w:r>
        <w:rPr>
          <w:rFonts w:hint="eastAsia"/>
          <w:lang w:eastAsia="zh-CN"/>
        </w:rPr>
        <w:t>了</w:t>
      </w:r>
      <w:r>
        <w:rPr>
          <w:rFonts w:hint="eastAsia"/>
          <w:lang w:eastAsia="zh-CN"/>
        </w:rPr>
        <w:t>105.9</w:t>
      </w:r>
      <w:r w:rsidR="001129FB">
        <w:rPr>
          <w:rFonts w:hint="eastAsia"/>
          <w:lang w:eastAsia="zh-CN"/>
        </w:rPr>
        <w:t>-2</w:t>
      </w:r>
      <w:r w:rsidR="001129FB">
        <w:rPr>
          <w:lang w:val="en-US" w:eastAsia="zh-CN"/>
        </w:rPr>
        <w:t> </w:t>
      </w:r>
      <w:r>
        <w:rPr>
          <w:rFonts w:hint="eastAsia"/>
          <w:lang w:eastAsia="zh-CN"/>
        </w:rPr>
        <w:t>117.5</w:t>
      </w:r>
      <w:r w:rsidR="001129FB">
        <w:rPr>
          <w:lang w:val="en-US" w:eastAsia="zh-CN"/>
        </w:rPr>
        <w:t> </w:t>
      </w:r>
      <w:r w:rsidRPr="006E227A">
        <w:rPr>
          <w:rFonts w:hint="eastAsia"/>
          <w:lang w:eastAsia="zh-CN"/>
        </w:rPr>
        <w:t>MHz</w:t>
      </w:r>
      <w:r w:rsidRPr="006E227A">
        <w:rPr>
          <w:rFonts w:hint="eastAsia"/>
          <w:lang w:eastAsia="zh-CN"/>
        </w:rPr>
        <w:t>频率范围</w:t>
      </w:r>
      <w:r>
        <w:rPr>
          <w:rFonts w:hint="eastAsia"/>
          <w:lang w:eastAsia="zh-CN"/>
        </w:rPr>
        <w:t>的</w:t>
      </w:r>
      <w:r w:rsidRPr="006E227A">
        <w:rPr>
          <w:rFonts w:hint="eastAsia"/>
          <w:lang w:eastAsia="zh-CN"/>
        </w:rPr>
        <w:t>测量</w:t>
      </w:r>
      <w:r>
        <w:rPr>
          <w:rFonts w:hint="eastAsia"/>
          <w:lang w:eastAsia="zh-CN"/>
        </w:rPr>
        <w:t>，所得的结果为</w:t>
      </w:r>
      <w:r w:rsidRPr="006E227A">
        <w:rPr>
          <w:rFonts w:hint="eastAsia"/>
          <w:i/>
          <w:iCs/>
          <w:lang w:eastAsia="zh-CN"/>
        </w:rPr>
        <w:t>A</w:t>
      </w:r>
      <w:r w:rsidRPr="006E227A">
        <w:rPr>
          <w:rFonts w:hint="eastAsia"/>
          <w:vertAlign w:val="subscript"/>
          <w:lang w:eastAsia="zh-CN"/>
        </w:rPr>
        <w:t>1</w:t>
      </w:r>
      <w:r w:rsidRPr="006E227A">
        <w:rPr>
          <w:rFonts w:hint="eastAsia"/>
          <w:lang w:eastAsia="zh-CN"/>
        </w:rPr>
        <w:t>=</w:t>
      </w:r>
      <w:r w:rsidRPr="006E227A">
        <w:rPr>
          <w:lang w:eastAsia="zh-CN"/>
        </w:rPr>
        <w:t>1.</w:t>
      </w:r>
      <w:r>
        <w:rPr>
          <w:rFonts w:hint="eastAsia"/>
          <w:lang w:eastAsia="zh-CN"/>
        </w:rPr>
        <w:t>37</w:t>
      </w:r>
      <w:r w:rsidRPr="006E227A">
        <w:rPr>
          <w:rFonts w:hint="eastAsia"/>
          <w:lang w:eastAsia="zh-CN"/>
        </w:rPr>
        <w:t xml:space="preserve"> dB</w:t>
      </w:r>
      <w:r>
        <w:rPr>
          <w:rFonts w:hint="eastAsia"/>
          <w:lang w:eastAsia="zh-CN"/>
        </w:rPr>
        <w:t>和</w:t>
      </w:r>
      <w:r w:rsidRPr="006E227A">
        <w:sym w:font="Symbol" w:char="F061"/>
      </w:r>
      <w:r w:rsidRPr="006E227A">
        <w:rPr>
          <w:rFonts w:hint="eastAsia"/>
          <w:lang w:eastAsia="zh-CN"/>
        </w:rPr>
        <w:t>=</w:t>
      </w:r>
      <w:r w:rsidRPr="006E227A">
        <w:rPr>
          <w:lang w:eastAsia="zh-CN"/>
        </w:rPr>
        <w:t>0.4</w:t>
      </w:r>
      <w:r>
        <w:rPr>
          <w:rFonts w:hint="eastAsia"/>
          <w:lang w:eastAsia="zh-CN"/>
        </w:rPr>
        <w:t>2</w:t>
      </w:r>
      <w:r w:rsidRPr="006E227A">
        <w:rPr>
          <w:rFonts w:hint="eastAsia"/>
          <w:lang w:eastAsia="zh-CN"/>
        </w:rPr>
        <w:t>。</w:t>
      </w:r>
      <w:r>
        <w:rPr>
          <w:rFonts w:hint="eastAsia"/>
          <w:lang w:eastAsia="zh-CN"/>
        </w:rPr>
        <w:t>接收信号采用了高出地面</w:t>
      </w:r>
      <w:r>
        <w:rPr>
          <w:rFonts w:hint="eastAsia"/>
          <w:lang w:eastAsia="zh-CN"/>
        </w:rPr>
        <w:t>1.5</w:t>
      </w:r>
      <w:r>
        <w:rPr>
          <w:rFonts w:hint="eastAsia"/>
          <w:lang w:eastAsia="zh-CN"/>
        </w:rPr>
        <w:t>米的四分之一波长偶极天线。接收机与发射天线的间距为</w:t>
      </w:r>
      <w:r>
        <w:rPr>
          <w:rFonts w:hint="eastAsia"/>
          <w:lang w:eastAsia="zh-CN"/>
        </w:rPr>
        <w:t>0.4</w:t>
      </w:r>
      <w:r>
        <w:rPr>
          <w:rFonts w:hint="eastAsia"/>
          <w:lang w:eastAsia="zh-CN"/>
        </w:rPr>
        <w:t>至</w:t>
      </w:r>
      <w:r>
        <w:rPr>
          <w:rFonts w:hint="eastAsia"/>
          <w:lang w:eastAsia="zh-CN"/>
        </w:rPr>
        <w:t>7</w:t>
      </w:r>
      <w:r>
        <w:rPr>
          <w:rFonts w:hint="eastAsia"/>
          <w:lang w:eastAsia="zh-CN"/>
        </w:rPr>
        <w:t>公里，而选择测量路径上的天线之间的视距均毫无障碍，只有须测量的林地。在天气干燥和风速为</w:t>
      </w:r>
      <w:r>
        <w:rPr>
          <w:rFonts w:hint="eastAsia"/>
          <w:lang w:eastAsia="zh-CN"/>
        </w:rPr>
        <w:t>0</w:t>
      </w:r>
      <w:r>
        <w:rPr>
          <w:rFonts w:hint="eastAsia"/>
          <w:lang w:eastAsia="zh-CN"/>
        </w:rPr>
        <w:t>至</w:t>
      </w:r>
      <w:r>
        <w:rPr>
          <w:rFonts w:hint="eastAsia"/>
          <w:lang w:eastAsia="zh-CN"/>
        </w:rPr>
        <w:t>7</w:t>
      </w:r>
      <w:r>
        <w:rPr>
          <w:rFonts w:hint="eastAsia"/>
          <w:lang w:eastAsia="zh-CN"/>
        </w:rPr>
        <w:t>米</w:t>
      </w:r>
      <w:r>
        <w:rPr>
          <w:rFonts w:hint="eastAsia"/>
          <w:lang w:eastAsia="zh-CN"/>
        </w:rPr>
        <w:t>/</w:t>
      </w:r>
      <w:r>
        <w:rPr>
          <w:rFonts w:hint="eastAsia"/>
          <w:lang w:eastAsia="zh-CN"/>
        </w:rPr>
        <w:t>秒的相同条件下，进行了不同阶段的测量。</w:t>
      </w:r>
    </w:p>
    <w:p w:rsidR="00595E19" w:rsidRPr="0099319F" w:rsidRDefault="00595E19" w:rsidP="0024620A">
      <w:pPr>
        <w:pStyle w:val="Heading2"/>
        <w:rPr>
          <w:lang w:eastAsia="zh-CN"/>
        </w:rPr>
      </w:pPr>
      <w:r w:rsidRPr="006361BF">
        <w:rPr>
          <w:lang w:val="en-GB" w:eastAsia="zh-CN"/>
        </w:rPr>
        <w:t>2.2</w:t>
      </w:r>
      <w:r w:rsidRPr="006361BF">
        <w:rPr>
          <w:lang w:val="en-GB" w:eastAsia="zh-CN"/>
        </w:rPr>
        <w:tab/>
      </w:r>
      <w:r w:rsidRPr="006361BF">
        <w:rPr>
          <w:lang w:val="en-GB" w:eastAsia="zh-CN"/>
        </w:rPr>
        <w:t>卫星倾斜路</w:t>
      </w:r>
      <w:r w:rsidRPr="006361BF">
        <w:rPr>
          <w:rFonts w:hint="eastAsia"/>
          <w:lang w:val="en-GB" w:eastAsia="zh-CN"/>
        </w:rPr>
        <w:t>径</w:t>
      </w:r>
    </w:p>
    <w:p w:rsidR="00595E19" w:rsidRPr="006361BF" w:rsidRDefault="00595E19" w:rsidP="0024620A">
      <w:pPr>
        <w:ind w:firstLineChars="200" w:firstLine="480"/>
        <w:rPr>
          <w:lang w:eastAsia="zh-CN"/>
        </w:rPr>
      </w:pPr>
      <w:r w:rsidRPr="006361BF">
        <w:rPr>
          <w:rFonts w:hint="eastAsia"/>
          <w:lang w:eastAsia="zh-CN"/>
        </w:rPr>
        <w:t>有代表性的林地路径：</w:t>
      </w:r>
    </w:p>
    <w:p w:rsidR="00595E19" w:rsidRPr="00430811" w:rsidRDefault="00595E19" w:rsidP="0024620A">
      <w:pPr>
        <w:ind w:firstLineChars="200" w:firstLine="480"/>
        <w:rPr>
          <w:lang w:eastAsia="zh-CN"/>
        </w:rPr>
      </w:pPr>
      <w:r w:rsidRPr="006361BF">
        <w:rPr>
          <w:rFonts w:hint="eastAsia"/>
          <w:lang w:eastAsia="zh-CN"/>
        </w:rPr>
        <w:t>图</w:t>
      </w:r>
      <w:r w:rsidRPr="006361BF">
        <w:rPr>
          <w:lang w:eastAsia="zh-CN"/>
        </w:rPr>
        <w:t>3</w:t>
      </w:r>
      <w:r w:rsidRPr="006361BF">
        <w:rPr>
          <w:rFonts w:hint="eastAsia"/>
          <w:lang w:eastAsia="zh-CN"/>
        </w:rPr>
        <w:t>中的发射机</w:t>
      </w:r>
      <w:r w:rsidR="00E4021C">
        <w:rPr>
          <w:lang w:eastAsia="zh-CN"/>
        </w:rPr>
        <w:t>（</w:t>
      </w:r>
      <w:r w:rsidRPr="006361BF">
        <w:rPr>
          <w:lang w:eastAsia="zh-CN"/>
        </w:rPr>
        <w:t>TX</w:t>
      </w:r>
      <w:r w:rsidR="00E4021C">
        <w:rPr>
          <w:lang w:eastAsia="zh-CN"/>
        </w:rPr>
        <w:t>）</w:t>
      </w:r>
      <w:r w:rsidRPr="006361BF">
        <w:rPr>
          <w:rFonts w:hint="eastAsia"/>
          <w:lang w:eastAsia="zh-CN"/>
        </w:rPr>
        <w:t>和接收机</w:t>
      </w:r>
      <w:r w:rsidR="00E4021C">
        <w:rPr>
          <w:lang w:eastAsia="zh-CN"/>
        </w:rPr>
        <w:t>（</w:t>
      </w:r>
      <w:r w:rsidRPr="006361BF">
        <w:rPr>
          <w:lang w:eastAsia="zh-CN"/>
        </w:rPr>
        <w:t>RX</w:t>
      </w:r>
      <w:r w:rsidR="00E4021C">
        <w:rPr>
          <w:lang w:eastAsia="zh-CN"/>
        </w:rPr>
        <w:t>）</w:t>
      </w:r>
      <w:r w:rsidRPr="006361BF">
        <w:rPr>
          <w:rFonts w:hint="eastAsia"/>
          <w:lang w:eastAsia="zh-CN"/>
        </w:rPr>
        <w:t>处于林地之外。相关参数为：</w:t>
      </w:r>
    </w:p>
    <w:p w:rsidR="00595E19" w:rsidRPr="008E73A0" w:rsidRDefault="00595E19" w:rsidP="0024620A">
      <w:pPr>
        <w:pStyle w:val="enumlev1"/>
        <w:rPr>
          <w:lang w:eastAsia="zh-CN"/>
        </w:rPr>
      </w:pPr>
      <w:r w:rsidRPr="008E73A0">
        <w:rPr>
          <w:lang w:eastAsia="zh-CN"/>
        </w:rPr>
        <w:t>−</w:t>
      </w:r>
      <w:r w:rsidRPr="008E73A0">
        <w:rPr>
          <w:lang w:eastAsia="zh-CN"/>
        </w:rPr>
        <w:tab/>
      </w:r>
      <w:r w:rsidRPr="008E73A0">
        <w:rPr>
          <w:rFonts w:hint="eastAsia"/>
          <w:lang w:eastAsia="zh-CN"/>
        </w:rPr>
        <w:t>植被路径长度，</w:t>
      </w:r>
      <w:r w:rsidRPr="008E73A0">
        <w:rPr>
          <w:lang w:eastAsia="zh-CN"/>
        </w:rPr>
        <w:t>d</w:t>
      </w:r>
      <w:r w:rsidRPr="008E73A0">
        <w:rPr>
          <w:rFonts w:hint="eastAsia"/>
          <w:lang w:eastAsia="zh-CN"/>
        </w:rPr>
        <w:t>；</w:t>
      </w:r>
    </w:p>
    <w:p w:rsidR="00595E19" w:rsidRPr="008E73A0" w:rsidRDefault="00595E19" w:rsidP="0024620A">
      <w:pPr>
        <w:pStyle w:val="enumlev1"/>
        <w:rPr>
          <w:lang w:eastAsia="zh-CN"/>
        </w:rPr>
      </w:pPr>
      <w:r w:rsidRPr="008E73A0">
        <w:rPr>
          <w:lang w:eastAsia="zh-CN"/>
        </w:rPr>
        <w:t>−</w:t>
      </w:r>
      <w:r w:rsidRPr="008E73A0">
        <w:rPr>
          <w:lang w:eastAsia="zh-CN"/>
        </w:rPr>
        <w:tab/>
      </w:r>
      <w:r w:rsidRPr="008E73A0">
        <w:rPr>
          <w:rFonts w:hint="eastAsia"/>
          <w:lang w:eastAsia="zh-CN"/>
        </w:rPr>
        <w:t>平均树高</w:t>
      </w:r>
      <w:r w:rsidR="00E4021C">
        <w:rPr>
          <w:rFonts w:hint="eastAsia"/>
          <w:lang w:eastAsia="zh-CN"/>
        </w:rPr>
        <w:t>，</w:t>
      </w:r>
      <w:r w:rsidRPr="008E73A0">
        <w:rPr>
          <w:lang w:eastAsia="zh-CN"/>
        </w:rPr>
        <w:t>hv</w:t>
      </w:r>
      <w:r w:rsidRPr="008E73A0">
        <w:rPr>
          <w:rFonts w:hint="eastAsia"/>
          <w:lang w:eastAsia="zh-CN"/>
        </w:rPr>
        <w:t>；</w:t>
      </w:r>
    </w:p>
    <w:p w:rsidR="00595E19" w:rsidRPr="008E73A0" w:rsidRDefault="00595E19" w:rsidP="0024620A">
      <w:pPr>
        <w:pStyle w:val="enumlev1"/>
        <w:rPr>
          <w:lang w:eastAsia="zh-CN"/>
        </w:rPr>
      </w:pPr>
      <w:r w:rsidRPr="008E73A0">
        <w:rPr>
          <w:lang w:eastAsia="zh-CN"/>
        </w:rPr>
        <w:t>−</w:t>
      </w:r>
      <w:r w:rsidRPr="008E73A0">
        <w:rPr>
          <w:lang w:eastAsia="zh-CN"/>
        </w:rPr>
        <w:tab/>
      </w:r>
      <w:r w:rsidRPr="008E73A0">
        <w:rPr>
          <w:rFonts w:hint="eastAsia"/>
          <w:lang w:eastAsia="zh-CN"/>
        </w:rPr>
        <w:t>接收机天线离地高度</w:t>
      </w:r>
      <w:r w:rsidR="00E4021C">
        <w:rPr>
          <w:rFonts w:hint="eastAsia"/>
          <w:lang w:eastAsia="zh-CN"/>
        </w:rPr>
        <w:t>，</w:t>
      </w:r>
      <w:r w:rsidRPr="008E73A0">
        <w:rPr>
          <w:lang w:eastAsia="zh-CN"/>
        </w:rPr>
        <w:t>ha</w:t>
      </w:r>
      <w:r w:rsidRPr="008E73A0">
        <w:rPr>
          <w:rFonts w:hint="eastAsia"/>
          <w:lang w:eastAsia="zh-CN"/>
        </w:rPr>
        <w:t>；</w:t>
      </w:r>
    </w:p>
    <w:p w:rsidR="00595E19" w:rsidRPr="008E73A0" w:rsidRDefault="00595E19" w:rsidP="0024620A">
      <w:pPr>
        <w:pStyle w:val="enumlev1"/>
        <w:rPr>
          <w:lang w:eastAsia="zh-CN"/>
        </w:rPr>
      </w:pPr>
      <w:r w:rsidRPr="008E73A0">
        <w:rPr>
          <w:lang w:eastAsia="zh-CN"/>
        </w:rPr>
        <w:t>−</w:t>
      </w:r>
      <w:r w:rsidRPr="008E73A0">
        <w:rPr>
          <w:lang w:eastAsia="zh-CN"/>
        </w:rPr>
        <w:tab/>
      </w:r>
      <w:r w:rsidRPr="008E73A0">
        <w:rPr>
          <w:rFonts w:hint="eastAsia"/>
          <w:lang w:eastAsia="zh-CN"/>
        </w:rPr>
        <w:t>无线电路径仰角</w:t>
      </w:r>
      <w:r w:rsidR="00E4021C">
        <w:rPr>
          <w:rFonts w:hint="eastAsia"/>
          <w:lang w:eastAsia="zh-CN"/>
        </w:rPr>
        <w:t>，</w:t>
      </w:r>
      <w:r w:rsidRPr="008E73A0">
        <w:t>θ</w:t>
      </w:r>
      <w:r w:rsidRPr="008E73A0">
        <w:rPr>
          <w:rFonts w:hint="eastAsia"/>
          <w:lang w:eastAsia="zh-CN"/>
        </w:rPr>
        <w:t>；</w:t>
      </w:r>
    </w:p>
    <w:p w:rsidR="00595E19" w:rsidRPr="008E73A0" w:rsidRDefault="00595E19" w:rsidP="0024620A">
      <w:pPr>
        <w:pStyle w:val="enumlev1"/>
        <w:rPr>
          <w:lang w:eastAsia="zh-CN"/>
        </w:rPr>
      </w:pPr>
      <w:r w:rsidRPr="008E73A0">
        <w:rPr>
          <w:lang w:eastAsia="zh-CN"/>
        </w:rPr>
        <w:t>−</w:t>
      </w:r>
      <w:r w:rsidRPr="008E73A0">
        <w:rPr>
          <w:lang w:eastAsia="zh-CN"/>
        </w:rPr>
        <w:tab/>
      </w:r>
      <w:r w:rsidRPr="008E73A0">
        <w:rPr>
          <w:rFonts w:hint="eastAsia"/>
          <w:lang w:eastAsia="zh-CN"/>
        </w:rPr>
        <w:t>天线与路边林地间的距离</w:t>
      </w:r>
      <w:r w:rsidR="00E4021C">
        <w:rPr>
          <w:rFonts w:hint="eastAsia"/>
          <w:lang w:eastAsia="zh-CN"/>
        </w:rPr>
        <w:t>，</w:t>
      </w:r>
      <w:r w:rsidRPr="008E73A0">
        <w:rPr>
          <w:lang w:eastAsia="zh-CN"/>
        </w:rPr>
        <w:t>dw</w:t>
      </w:r>
      <w:r w:rsidR="008E73A0" w:rsidRPr="008E73A0">
        <w:rPr>
          <w:rFonts w:hint="eastAsia"/>
          <w:lang w:eastAsia="zh-CN"/>
        </w:rPr>
        <w:t>。</w:t>
      </w:r>
    </w:p>
    <w:p w:rsidR="00595E19" w:rsidRDefault="00595E19" w:rsidP="0024620A">
      <w:pPr>
        <w:widowControl w:val="0"/>
        <w:tabs>
          <w:tab w:val="left" w:pos="953"/>
        </w:tabs>
        <w:ind w:left="960" w:hangingChars="400" w:hanging="960"/>
        <w:rPr>
          <w:kern w:val="2"/>
          <w:szCs w:val="24"/>
          <w:lang w:eastAsia="zh-CN"/>
        </w:rPr>
      </w:pPr>
    </w:p>
    <w:p w:rsidR="00A9424B" w:rsidRDefault="00A9424B" w:rsidP="0024620A">
      <w:pPr>
        <w:tabs>
          <w:tab w:val="clear" w:pos="794"/>
          <w:tab w:val="clear" w:pos="1191"/>
          <w:tab w:val="clear" w:pos="1588"/>
          <w:tab w:val="clear" w:pos="1985"/>
        </w:tabs>
        <w:overflowPunct/>
        <w:autoSpaceDE/>
        <w:autoSpaceDN/>
        <w:adjustRightInd/>
        <w:spacing w:before="0"/>
        <w:jc w:val="left"/>
        <w:textAlignment w:val="auto"/>
        <w:rPr>
          <w:rFonts w:asciiTheme="minorEastAsia" w:eastAsiaTheme="minorEastAsia" w:hAnsiTheme="minorEastAsia"/>
          <w:caps/>
          <w:szCs w:val="24"/>
          <w:lang w:val="en-US" w:eastAsia="zh-CN"/>
        </w:rPr>
      </w:pPr>
      <w:r>
        <w:rPr>
          <w:rFonts w:asciiTheme="minorEastAsia" w:eastAsiaTheme="minorEastAsia" w:hAnsiTheme="minorEastAsia"/>
          <w:szCs w:val="24"/>
          <w:lang w:val="en-US" w:eastAsia="zh-CN"/>
        </w:rPr>
        <w:br w:type="page"/>
      </w:r>
    </w:p>
    <w:p w:rsidR="00595E19" w:rsidRPr="004845AC" w:rsidRDefault="00595E19" w:rsidP="0024620A">
      <w:pPr>
        <w:pStyle w:val="FigureNo"/>
        <w:rPr>
          <w:lang w:val="en-US" w:eastAsia="zh-CN"/>
        </w:rPr>
      </w:pPr>
      <w:r w:rsidRPr="004845AC">
        <w:rPr>
          <w:rFonts w:asciiTheme="minorEastAsia" w:eastAsiaTheme="minorEastAsia" w:hAnsiTheme="minorEastAsia" w:hint="eastAsia"/>
          <w:lang w:val="en-US" w:eastAsia="zh-CN"/>
        </w:rPr>
        <w:lastRenderedPageBreak/>
        <w:t>图</w:t>
      </w:r>
      <w:r w:rsidRPr="004845AC">
        <w:rPr>
          <w:lang w:val="en-US" w:eastAsia="zh-CN"/>
        </w:rPr>
        <w:t xml:space="preserve"> 3</w:t>
      </w:r>
    </w:p>
    <w:p w:rsidR="00595E19" w:rsidRDefault="00595E19" w:rsidP="007F4198">
      <w:pPr>
        <w:pStyle w:val="Figuretitle"/>
        <w:rPr>
          <w:lang w:val="en-US" w:eastAsia="zh-CN"/>
        </w:rPr>
      </w:pPr>
      <w:r w:rsidRPr="004845AC">
        <w:rPr>
          <w:rFonts w:hint="eastAsia"/>
          <w:lang w:eastAsia="zh-CN"/>
        </w:rPr>
        <w:t>植被路径长度为</w:t>
      </w:r>
      <w:r w:rsidR="008E73A0" w:rsidRPr="00904800">
        <w:rPr>
          <w:i/>
          <w:iCs/>
          <w:lang w:val="en-US" w:eastAsia="zh-CN"/>
        </w:rPr>
        <w:t>d</w:t>
      </w:r>
      <w:r w:rsidR="008E73A0">
        <w:rPr>
          <w:rFonts w:hint="eastAsia"/>
          <w:lang w:eastAsia="zh-CN"/>
        </w:rPr>
        <w:t>、</w:t>
      </w:r>
      <w:r w:rsidRPr="004845AC">
        <w:rPr>
          <w:rFonts w:hint="eastAsia"/>
          <w:lang w:eastAsia="zh-CN"/>
        </w:rPr>
        <w:t>平均树高为</w:t>
      </w:r>
      <w:r w:rsidR="008E73A0" w:rsidRPr="00904800">
        <w:rPr>
          <w:i/>
          <w:iCs/>
          <w:lang w:val="en-US" w:eastAsia="zh-CN"/>
        </w:rPr>
        <w:t>h</w:t>
      </w:r>
      <w:r w:rsidR="008E73A0" w:rsidRPr="00904800">
        <w:rPr>
          <w:i/>
          <w:iCs/>
          <w:vertAlign w:val="subscript"/>
          <w:lang w:val="en-US" w:eastAsia="zh-CN"/>
        </w:rPr>
        <w:t>v</w:t>
      </w:r>
      <w:r w:rsidR="008E73A0">
        <w:rPr>
          <w:rFonts w:hint="eastAsia"/>
          <w:i/>
          <w:iCs/>
          <w:vertAlign w:val="subscript"/>
          <w:lang w:val="en-US" w:eastAsia="zh-CN"/>
        </w:rPr>
        <w:t xml:space="preserve"> </w:t>
      </w:r>
      <w:r w:rsidRPr="004845AC">
        <w:rPr>
          <w:rFonts w:hint="eastAsia"/>
          <w:lang w:eastAsia="zh-CN"/>
        </w:rPr>
        <w:t>、接收机天线离地高度为</w:t>
      </w:r>
      <w:r w:rsidR="008E73A0" w:rsidRPr="00904800">
        <w:rPr>
          <w:i/>
          <w:iCs/>
          <w:lang w:val="en-US" w:eastAsia="zh-CN"/>
        </w:rPr>
        <w:t>h</w:t>
      </w:r>
      <w:r w:rsidR="008E73A0" w:rsidRPr="00904800">
        <w:rPr>
          <w:i/>
          <w:iCs/>
          <w:vertAlign w:val="subscript"/>
          <w:lang w:val="en-US" w:eastAsia="zh-CN"/>
        </w:rPr>
        <w:t>a</w:t>
      </w:r>
      <w:r w:rsidRPr="004845AC">
        <w:rPr>
          <w:lang w:eastAsia="zh-CN"/>
        </w:rPr>
        <w:t xml:space="preserve"> </w:t>
      </w:r>
      <w:r w:rsidRPr="004845AC">
        <w:rPr>
          <w:rFonts w:hint="eastAsia"/>
          <w:lang w:eastAsia="zh-CN"/>
        </w:rPr>
        <w:t>、</w:t>
      </w:r>
      <w:r w:rsidR="00A9424B">
        <w:rPr>
          <w:lang w:eastAsia="zh-CN"/>
        </w:rPr>
        <w:br/>
      </w:r>
      <w:r w:rsidRPr="004845AC">
        <w:rPr>
          <w:rFonts w:hint="eastAsia"/>
          <w:lang w:eastAsia="zh-CN"/>
        </w:rPr>
        <w:t>无线电路径仰角为</w:t>
      </w:r>
      <w:r w:rsidRPr="004845AC">
        <w:rPr>
          <w:lang w:eastAsia="zh-CN"/>
        </w:rPr>
        <w:t xml:space="preserve"> </w:t>
      </w:r>
      <w:r w:rsidRPr="004845AC">
        <w:t>θ</w:t>
      </w:r>
      <w:r w:rsidRPr="004845AC">
        <w:rPr>
          <w:lang w:eastAsia="zh-CN"/>
        </w:rPr>
        <w:t xml:space="preserve"> </w:t>
      </w:r>
      <w:r w:rsidRPr="004845AC">
        <w:rPr>
          <w:rFonts w:hint="eastAsia"/>
          <w:lang w:eastAsia="zh-CN"/>
        </w:rPr>
        <w:t>和天线与路边林地间的距离</w:t>
      </w:r>
      <w:r w:rsidR="00A9424B">
        <w:rPr>
          <w:lang w:eastAsia="zh-CN"/>
        </w:rPr>
        <w:br/>
      </w:r>
      <w:r w:rsidRPr="004845AC">
        <w:rPr>
          <w:rFonts w:hint="eastAsia"/>
          <w:lang w:eastAsia="zh-CN"/>
        </w:rPr>
        <w:t>为</w:t>
      </w:r>
      <w:r w:rsidR="008E73A0" w:rsidRPr="00904800">
        <w:rPr>
          <w:i/>
          <w:iCs/>
          <w:lang w:val="en-US" w:eastAsia="zh-CN"/>
        </w:rPr>
        <w:t>d</w:t>
      </w:r>
      <w:r w:rsidR="008E73A0" w:rsidRPr="00904800">
        <w:rPr>
          <w:i/>
          <w:iCs/>
          <w:vertAlign w:val="subscript"/>
          <w:lang w:val="en-US" w:eastAsia="zh-CN"/>
        </w:rPr>
        <w:t>w</w:t>
      </w:r>
      <w:r w:rsidR="008E73A0">
        <w:rPr>
          <w:rFonts w:hint="eastAsia"/>
          <w:i/>
          <w:iCs/>
          <w:vertAlign w:val="subscript"/>
          <w:lang w:val="en-US" w:eastAsia="zh-CN"/>
        </w:rPr>
        <w:t xml:space="preserve"> </w:t>
      </w:r>
      <w:r w:rsidRPr="004845AC">
        <w:rPr>
          <w:rFonts w:hint="eastAsia"/>
          <w:lang w:eastAsia="zh-CN"/>
        </w:rPr>
        <w:t>的</w:t>
      </w:r>
      <w:r w:rsidRPr="006361BF">
        <w:rPr>
          <w:rFonts w:hint="eastAsia"/>
          <w:lang w:eastAsia="zh-CN"/>
        </w:rPr>
        <w:t>有代表性的林地路径</w:t>
      </w:r>
    </w:p>
    <w:p w:rsidR="007F4198" w:rsidRPr="007F4198" w:rsidRDefault="007F4198" w:rsidP="007F4198">
      <w:pPr>
        <w:pStyle w:val="Figure"/>
        <w:spacing w:after="0"/>
        <w:rPr>
          <w:lang w:val="en-US" w:eastAsia="zh-CN"/>
        </w:rPr>
      </w:pPr>
    </w:p>
    <w:p w:rsidR="00595E19" w:rsidRDefault="0052430D" w:rsidP="0024620A">
      <w:pPr>
        <w:pStyle w:val="Figure"/>
        <w:rPr>
          <w:lang w:eastAsia="zh-CN"/>
        </w:rPr>
      </w:pPr>
      <w:r>
        <w:object w:dxaOrig="12127" w:dyaOrig="5478">
          <v:shape id="_x0000_i1028" type="#_x0000_t75" style="width:406.5pt;height:183pt" o:ole="">
            <v:imagedata r:id="rId22" o:title=""/>
          </v:shape>
          <o:OLEObject Type="Embed" ProgID="CorelDRAW.Graphic.14" ShapeID="_x0000_i1028" DrawAspect="Content" ObjectID="_1466951852" r:id="rId23"/>
        </w:object>
      </w:r>
    </w:p>
    <w:p w:rsidR="00595E19" w:rsidRPr="00FE0861" w:rsidRDefault="00595E19" w:rsidP="0024620A">
      <w:pPr>
        <w:pStyle w:val="Normalaftertitle0"/>
        <w:ind w:firstLine="490"/>
        <w:rPr>
          <w:lang w:eastAsia="zh-CN"/>
        </w:rPr>
      </w:pPr>
      <w:r>
        <w:rPr>
          <w:rFonts w:hint="eastAsia"/>
          <w:lang w:eastAsia="zh-CN"/>
        </w:rPr>
        <w:t>为说明沿水平和倾斜落叶路径传播的衰减损耗</w:t>
      </w:r>
      <w:r w:rsidRPr="00FE0861">
        <w:rPr>
          <w:lang w:eastAsia="zh-CN"/>
        </w:rPr>
        <w:t>L</w:t>
      </w:r>
      <w:r w:rsidRPr="00FE0861">
        <w:rPr>
          <w:rFonts w:hint="eastAsia"/>
          <w:lang w:eastAsia="zh-CN"/>
        </w:rPr>
        <w:t>，建议采用以下模型：</w:t>
      </w:r>
    </w:p>
    <w:p w:rsidR="00595E19" w:rsidRPr="0099319F" w:rsidRDefault="00595E19" w:rsidP="0024620A">
      <w:pPr>
        <w:pStyle w:val="Equation"/>
        <w:rPr>
          <w:lang w:val="pt-BR" w:eastAsia="zh-CN"/>
        </w:rPr>
      </w:pPr>
      <w:r w:rsidRPr="00FE0861">
        <w:rPr>
          <w:lang w:eastAsia="zh-CN"/>
        </w:rPr>
        <w:tab/>
      </w:r>
      <w:r w:rsidRPr="00FE0861">
        <w:rPr>
          <w:lang w:eastAsia="zh-CN"/>
        </w:rPr>
        <w:tab/>
      </w:r>
      <w:r w:rsidRPr="00904800">
        <w:rPr>
          <w:i/>
          <w:iCs/>
          <w:lang w:val="pt-BR" w:eastAsia="zh-CN"/>
        </w:rPr>
        <w:t>L</w:t>
      </w:r>
      <w:r w:rsidRPr="0099319F">
        <w:rPr>
          <w:lang w:val="pt-BR" w:eastAsia="zh-CN"/>
        </w:rPr>
        <w:t xml:space="preserve">(dB) = </w:t>
      </w:r>
      <w:r w:rsidRPr="00904800">
        <w:rPr>
          <w:i/>
          <w:iCs/>
          <w:lang w:val="pt-BR" w:eastAsia="zh-CN"/>
        </w:rPr>
        <w:t>A</w:t>
      </w:r>
      <w:r w:rsidRPr="0099319F">
        <w:rPr>
          <w:lang w:val="pt-BR" w:eastAsia="zh-CN"/>
        </w:rPr>
        <w:t xml:space="preserve"> </w:t>
      </w:r>
      <w:r w:rsidRPr="0099319F">
        <w:rPr>
          <w:i/>
          <w:lang w:val="pt-BR" w:eastAsia="zh-CN"/>
        </w:rPr>
        <w:t xml:space="preserve">f </w:t>
      </w:r>
      <w:r w:rsidRPr="00904800">
        <w:rPr>
          <w:i/>
          <w:iCs/>
          <w:vertAlign w:val="superscript"/>
          <w:lang w:val="pt-BR" w:eastAsia="zh-CN"/>
        </w:rPr>
        <w:t>B</w:t>
      </w:r>
      <w:r w:rsidRPr="0099319F">
        <w:rPr>
          <w:lang w:val="pt-BR" w:eastAsia="zh-CN"/>
        </w:rPr>
        <w:t xml:space="preserve"> </w:t>
      </w:r>
      <w:r w:rsidRPr="0099319F">
        <w:rPr>
          <w:i/>
          <w:lang w:val="pt-BR" w:eastAsia="zh-CN"/>
        </w:rPr>
        <w:t xml:space="preserve">d </w:t>
      </w:r>
      <w:r w:rsidRPr="00904800">
        <w:rPr>
          <w:i/>
          <w:iCs/>
          <w:vertAlign w:val="superscript"/>
          <w:lang w:val="pt-BR" w:eastAsia="zh-CN"/>
        </w:rPr>
        <w:t>C</w:t>
      </w:r>
      <w:r w:rsidRPr="0099319F">
        <w:rPr>
          <w:vertAlign w:val="superscript"/>
          <w:lang w:val="pt-BR" w:eastAsia="zh-CN"/>
        </w:rPr>
        <w:t xml:space="preserve"> </w:t>
      </w:r>
      <w:r w:rsidRPr="0099319F">
        <w:rPr>
          <w:lang w:val="pt-BR" w:eastAsia="zh-CN"/>
        </w:rPr>
        <w:t>(</w:t>
      </w:r>
      <w:r w:rsidRPr="00904800">
        <w:rPr>
          <w:iCs/>
          <w:lang w:val="en-US"/>
        </w:rPr>
        <w:t>θ</w:t>
      </w:r>
      <w:r>
        <w:rPr>
          <w:lang w:val="pt-BR" w:eastAsia="zh-CN"/>
        </w:rPr>
        <w:t xml:space="preserve"> </w:t>
      </w:r>
      <w:r w:rsidRPr="0099319F">
        <w:rPr>
          <w:lang w:val="pt-BR" w:eastAsia="zh-CN"/>
        </w:rPr>
        <w:t>+</w:t>
      </w:r>
      <w:r>
        <w:rPr>
          <w:lang w:val="pt-BR" w:eastAsia="zh-CN"/>
        </w:rPr>
        <w:t xml:space="preserve"> </w:t>
      </w:r>
      <w:r w:rsidRPr="00904800">
        <w:rPr>
          <w:i/>
          <w:iCs/>
          <w:lang w:val="pt-BR" w:eastAsia="zh-CN"/>
        </w:rPr>
        <w:t>E</w:t>
      </w:r>
      <w:r w:rsidRPr="0099319F">
        <w:rPr>
          <w:lang w:val="pt-BR" w:eastAsia="zh-CN"/>
        </w:rPr>
        <w:t>)</w:t>
      </w:r>
      <w:r w:rsidRPr="00904800">
        <w:rPr>
          <w:i/>
          <w:iCs/>
          <w:vertAlign w:val="superscript"/>
          <w:lang w:val="pt-BR" w:eastAsia="zh-CN"/>
        </w:rPr>
        <w:t>G</w:t>
      </w:r>
      <w:r w:rsidRPr="0099319F">
        <w:rPr>
          <w:lang w:val="pt-BR" w:eastAsia="zh-CN"/>
        </w:rPr>
        <w:t xml:space="preserve"> </w:t>
      </w:r>
      <w:r w:rsidRPr="0099319F">
        <w:rPr>
          <w:lang w:val="pt-BR" w:eastAsia="zh-CN"/>
        </w:rPr>
        <w:tab/>
        <w:t>(3)</w:t>
      </w:r>
    </w:p>
    <w:p w:rsidR="00595E19" w:rsidRDefault="00595E19" w:rsidP="0024620A">
      <w:pPr>
        <w:rPr>
          <w:lang w:eastAsia="zh-CN"/>
        </w:rPr>
      </w:pPr>
      <w:r>
        <w:rPr>
          <w:rFonts w:hint="eastAsia"/>
          <w:lang w:eastAsia="zh-CN"/>
        </w:rPr>
        <w:t>其中：</w:t>
      </w:r>
    </w:p>
    <w:p w:rsidR="00595E19" w:rsidRDefault="00595E19" w:rsidP="0024620A">
      <w:pPr>
        <w:pStyle w:val="Equationlegend"/>
        <w:rPr>
          <w:lang w:eastAsia="zh-CN"/>
        </w:rPr>
      </w:pPr>
      <w:r>
        <w:rPr>
          <w:i/>
          <w:lang w:eastAsia="zh-CN"/>
        </w:rPr>
        <w:tab/>
      </w:r>
      <w:r w:rsidRPr="00627DC2">
        <w:rPr>
          <w:i/>
          <w:lang w:eastAsia="zh-CN"/>
        </w:rPr>
        <w:t>f</w:t>
      </w:r>
      <w:r>
        <w:rPr>
          <w:iCs/>
          <w:lang w:eastAsia="zh-CN"/>
        </w:rPr>
        <w:t>:</w:t>
      </w:r>
      <w:r>
        <w:rPr>
          <w:lang w:eastAsia="zh-CN"/>
        </w:rPr>
        <w:t xml:space="preserve"> </w:t>
      </w:r>
      <w:r>
        <w:rPr>
          <w:lang w:eastAsia="zh-CN"/>
        </w:rPr>
        <w:tab/>
      </w:r>
      <w:r>
        <w:rPr>
          <w:rFonts w:asciiTheme="minorEastAsia" w:eastAsiaTheme="minorEastAsia" w:hAnsiTheme="minorEastAsia" w:hint="eastAsia"/>
          <w:lang w:eastAsia="zh-CN"/>
        </w:rPr>
        <w:t>频率</w:t>
      </w:r>
      <w:r w:rsidR="00CD7C1D">
        <w:rPr>
          <w:lang w:eastAsia="zh-CN"/>
        </w:rPr>
        <w:t>（</w:t>
      </w:r>
      <w:r>
        <w:rPr>
          <w:lang w:eastAsia="zh-CN"/>
        </w:rPr>
        <w:t>MHz</w:t>
      </w:r>
      <w:r w:rsidR="00CD7C1D">
        <w:rPr>
          <w:lang w:eastAsia="zh-CN"/>
        </w:rPr>
        <w:t>）</w:t>
      </w:r>
    </w:p>
    <w:p w:rsidR="00595E19" w:rsidRDefault="00595E19" w:rsidP="0024620A">
      <w:pPr>
        <w:pStyle w:val="Equationlegend"/>
        <w:rPr>
          <w:lang w:eastAsia="zh-CN"/>
        </w:rPr>
      </w:pPr>
      <w:r>
        <w:rPr>
          <w:i/>
          <w:lang w:eastAsia="zh-CN"/>
        </w:rPr>
        <w:tab/>
      </w:r>
      <w:r w:rsidRPr="00627DC2">
        <w:rPr>
          <w:i/>
          <w:lang w:eastAsia="zh-CN"/>
        </w:rPr>
        <w:t>d</w:t>
      </w:r>
      <w:r w:rsidR="004B0E77">
        <w:rPr>
          <w:rFonts w:hint="eastAsia"/>
          <w:lang w:eastAsia="zh-CN"/>
        </w:rPr>
        <w:t>:</w:t>
      </w:r>
      <w:r>
        <w:rPr>
          <w:lang w:eastAsia="zh-CN"/>
        </w:rPr>
        <w:tab/>
      </w:r>
      <w:r>
        <w:rPr>
          <w:rFonts w:asciiTheme="minorEastAsia" w:eastAsiaTheme="minorEastAsia" w:hAnsiTheme="minorEastAsia" w:hint="eastAsia"/>
          <w:lang w:eastAsia="zh-CN"/>
        </w:rPr>
        <w:t>植被深度</w:t>
      </w:r>
      <w:r w:rsidR="00CD7C1D">
        <w:rPr>
          <w:lang w:eastAsia="zh-CN"/>
        </w:rPr>
        <w:t>（</w:t>
      </w:r>
      <w:r>
        <w:rPr>
          <w:rFonts w:asciiTheme="minorEastAsia" w:eastAsiaTheme="minorEastAsia" w:hAnsiTheme="minorEastAsia" w:hint="eastAsia"/>
          <w:lang w:eastAsia="zh-CN"/>
        </w:rPr>
        <w:t>米</w:t>
      </w:r>
      <w:r w:rsidR="00CD7C1D">
        <w:rPr>
          <w:lang w:eastAsia="zh-CN"/>
        </w:rPr>
        <w:t>）</w:t>
      </w:r>
    </w:p>
    <w:p w:rsidR="00595E19" w:rsidRDefault="00595E19" w:rsidP="0024620A">
      <w:pPr>
        <w:pStyle w:val="Equationlegend"/>
        <w:rPr>
          <w:lang w:eastAsia="zh-CN"/>
        </w:rPr>
      </w:pPr>
      <w:r>
        <w:rPr>
          <w:i/>
          <w:lang w:eastAsia="zh-CN"/>
        </w:rPr>
        <w:tab/>
      </w:r>
      <w:r w:rsidRPr="007F4198">
        <w:rPr>
          <w:iCs/>
        </w:rPr>
        <w:t>θ</w:t>
      </w:r>
      <w:r w:rsidR="004B0E77">
        <w:rPr>
          <w:rFonts w:hint="eastAsia"/>
          <w:lang w:eastAsia="zh-CN"/>
        </w:rPr>
        <w:t>:</w:t>
      </w:r>
      <w:r>
        <w:rPr>
          <w:lang w:eastAsia="zh-CN"/>
        </w:rPr>
        <w:tab/>
      </w:r>
      <w:r>
        <w:rPr>
          <w:rFonts w:asciiTheme="minorEastAsia" w:eastAsiaTheme="minorEastAsia" w:hAnsiTheme="minorEastAsia" w:hint="eastAsia"/>
          <w:lang w:eastAsia="zh-CN"/>
        </w:rPr>
        <w:t>仰角</w:t>
      </w:r>
      <w:r w:rsidR="00CD7C1D">
        <w:rPr>
          <w:lang w:eastAsia="zh-CN"/>
        </w:rPr>
        <w:t>（</w:t>
      </w:r>
      <w:r>
        <w:rPr>
          <w:rFonts w:asciiTheme="minorEastAsia" w:eastAsiaTheme="minorEastAsia" w:hAnsiTheme="minorEastAsia" w:hint="eastAsia"/>
          <w:lang w:eastAsia="zh-CN"/>
        </w:rPr>
        <w:t>度</w:t>
      </w:r>
      <w:r w:rsidR="00CD7C1D">
        <w:rPr>
          <w:lang w:eastAsia="zh-CN"/>
        </w:rPr>
        <w:t>）</w:t>
      </w:r>
    </w:p>
    <w:p w:rsidR="00595E19" w:rsidRDefault="00595E19" w:rsidP="0024620A">
      <w:pPr>
        <w:pStyle w:val="Equationlegend"/>
        <w:rPr>
          <w:lang w:eastAsia="zh-CN"/>
        </w:rPr>
      </w:pPr>
      <w:r>
        <w:rPr>
          <w:i/>
          <w:iCs/>
          <w:lang w:eastAsia="zh-CN"/>
        </w:rPr>
        <w:tab/>
      </w:r>
      <w:r w:rsidRPr="00904800">
        <w:rPr>
          <w:i/>
          <w:iCs/>
          <w:lang w:eastAsia="zh-CN"/>
        </w:rPr>
        <w:t>A</w:t>
      </w:r>
      <w:r>
        <w:rPr>
          <w:rFonts w:asciiTheme="minorEastAsia" w:eastAsiaTheme="minorEastAsia" w:hAnsiTheme="minorEastAsia" w:hint="eastAsia"/>
          <w:lang w:eastAsia="zh-CN"/>
        </w:rPr>
        <w:t>、</w:t>
      </w:r>
      <w:r w:rsidRPr="00904800">
        <w:rPr>
          <w:i/>
          <w:iCs/>
          <w:lang w:eastAsia="zh-CN"/>
        </w:rPr>
        <w:t>B</w:t>
      </w:r>
      <w:r>
        <w:rPr>
          <w:rFonts w:asciiTheme="minorEastAsia" w:eastAsiaTheme="minorEastAsia" w:hAnsiTheme="minorEastAsia" w:hint="eastAsia"/>
          <w:lang w:eastAsia="zh-CN"/>
        </w:rPr>
        <w:t>、</w:t>
      </w:r>
      <w:r w:rsidRPr="00904800">
        <w:rPr>
          <w:i/>
          <w:iCs/>
          <w:lang w:eastAsia="zh-CN"/>
        </w:rPr>
        <w:t>C</w:t>
      </w:r>
      <w:r>
        <w:rPr>
          <w:rFonts w:asciiTheme="minorEastAsia" w:eastAsiaTheme="minorEastAsia" w:hAnsiTheme="minorEastAsia" w:hint="eastAsia"/>
          <w:lang w:eastAsia="zh-CN"/>
        </w:rPr>
        <w:t>、</w:t>
      </w:r>
      <w:r w:rsidRPr="00904800">
        <w:rPr>
          <w:i/>
          <w:iCs/>
          <w:lang w:eastAsia="zh-CN"/>
        </w:rPr>
        <w:t>E</w:t>
      </w:r>
      <w:r>
        <w:rPr>
          <w:lang w:eastAsia="zh-CN"/>
        </w:rPr>
        <w:t xml:space="preserve"> </w:t>
      </w:r>
      <w:r>
        <w:rPr>
          <w:rFonts w:asciiTheme="minorEastAsia" w:eastAsiaTheme="minorEastAsia" w:hAnsiTheme="minorEastAsia" w:hint="eastAsia"/>
          <w:lang w:eastAsia="zh-CN"/>
        </w:rPr>
        <w:t>和</w:t>
      </w:r>
      <w:r>
        <w:rPr>
          <w:lang w:eastAsia="zh-CN"/>
        </w:rPr>
        <w:t xml:space="preserve"> </w:t>
      </w:r>
      <w:r w:rsidRPr="00904800">
        <w:rPr>
          <w:i/>
          <w:iCs/>
          <w:lang w:eastAsia="zh-CN"/>
        </w:rPr>
        <w:t>G</w:t>
      </w:r>
      <w:r w:rsidR="004B0E77" w:rsidRPr="004B0E77">
        <w:rPr>
          <w:rFonts w:hint="eastAsia"/>
          <w:lang w:eastAsia="zh-CN"/>
        </w:rPr>
        <w:t>:</w:t>
      </w:r>
      <w:r>
        <w:rPr>
          <w:lang w:eastAsia="zh-CN"/>
        </w:rPr>
        <w:t xml:space="preserve"> </w:t>
      </w:r>
      <w:r>
        <w:rPr>
          <w:lang w:eastAsia="zh-CN"/>
        </w:rPr>
        <w:tab/>
      </w:r>
      <w:r w:rsidRPr="00FE0861">
        <w:rPr>
          <w:rFonts w:asciiTheme="minorEastAsia" w:eastAsiaTheme="minorEastAsia" w:hAnsiTheme="minorEastAsia" w:hint="eastAsia"/>
          <w:lang w:eastAsia="zh-CN"/>
        </w:rPr>
        <w:t>实证发现参数</w:t>
      </w:r>
      <w:r>
        <w:rPr>
          <w:rFonts w:asciiTheme="minorEastAsia" w:eastAsiaTheme="minorEastAsia" w:hAnsiTheme="minorEastAsia" w:hint="eastAsia"/>
          <w:lang w:eastAsia="zh-CN"/>
        </w:rPr>
        <w:t>。</w:t>
      </w:r>
    </w:p>
    <w:p w:rsidR="00595E19" w:rsidRPr="0091163B" w:rsidRDefault="00595E19" w:rsidP="0024620A">
      <w:pPr>
        <w:ind w:firstLineChars="200" w:firstLine="480"/>
        <w:rPr>
          <w:lang w:eastAsia="zh-CN"/>
        </w:rPr>
      </w:pPr>
      <w:r w:rsidRPr="0091163B">
        <w:rPr>
          <w:rFonts w:hint="eastAsia"/>
          <w:lang w:eastAsia="zh-CN"/>
        </w:rPr>
        <w:t>在奥地利的松树林地进行的拟合测量得出的结果为：</w:t>
      </w:r>
    </w:p>
    <w:p w:rsidR="00595E19" w:rsidRDefault="00595E19" w:rsidP="0024620A">
      <w:pPr>
        <w:pStyle w:val="Blanc"/>
        <w:rPr>
          <w:lang w:eastAsia="zh-CN"/>
        </w:rPr>
      </w:pPr>
    </w:p>
    <w:p w:rsidR="00595E19" w:rsidRPr="006E227A" w:rsidRDefault="00595E19" w:rsidP="0024620A">
      <w:pPr>
        <w:pStyle w:val="Equation"/>
        <w:rPr>
          <w:kern w:val="2"/>
          <w:sz w:val="21"/>
          <w:szCs w:val="24"/>
          <w:lang w:eastAsia="zh-CN"/>
        </w:rPr>
      </w:pPr>
      <w:r>
        <w:rPr>
          <w:lang w:val="en-US" w:eastAsia="de-AT"/>
        </w:rPr>
        <w:tab/>
      </w:r>
      <w:r>
        <w:rPr>
          <w:lang w:val="en-US" w:eastAsia="de-AT"/>
        </w:rPr>
        <w:tab/>
      </w:r>
      <w:r w:rsidRPr="006343AC">
        <w:rPr>
          <w:i/>
          <w:iCs/>
          <w:lang w:val="en-US" w:eastAsia="de-AT"/>
        </w:rPr>
        <w:t>L</w:t>
      </w:r>
      <w:r>
        <w:rPr>
          <w:lang w:val="en-US" w:eastAsia="de-AT"/>
        </w:rPr>
        <w:t xml:space="preserve">(dB) = 0.25 </w:t>
      </w:r>
      <w:r>
        <w:rPr>
          <w:i/>
          <w:iCs/>
          <w:lang w:val="en-US" w:eastAsia="de-AT"/>
        </w:rPr>
        <w:t xml:space="preserve">f </w:t>
      </w:r>
      <w:r>
        <w:rPr>
          <w:vertAlign w:val="superscript"/>
          <w:lang w:val="en-US" w:eastAsia="de-AT"/>
        </w:rPr>
        <w:t>0.39</w:t>
      </w:r>
      <w:r>
        <w:rPr>
          <w:lang w:val="en-US" w:eastAsia="de-AT"/>
        </w:rPr>
        <w:t xml:space="preserve"> </w:t>
      </w:r>
      <w:r>
        <w:rPr>
          <w:i/>
          <w:iCs/>
          <w:lang w:val="en-US" w:eastAsia="de-AT"/>
        </w:rPr>
        <w:t xml:space="preserve">d </w:t>
      </w:r>
      <w:r>
        <w:rPr>
          <w:vertAlign w:val="superscript"/>
          <w:lang w:val="en-US" w:eastAsia="de-AT"/>
        </w:rPr>
        <w:t>0.25</w:t>
      </w:r>
      <w:r>
        <w:rPr>
          <w:lang w:val="en-US" w:eastAsia="de-AT"/>
        </w:rPr>
        <w:t xml:space="preserve"> </w:t>
      </w:r>
      <w:r w:rsidRPr="006343AC">
        <w:rPr>
          <w:lang w:val="el-GR" w:eastAsia="de-AT"/>
        </w:rPr>
        <w:t>θ</w:t>
      </w:r>
      <w:r w:rsidRPr="00430811">
        <w:rPr>
          <w:i/>
          <w:iCs/>
          <w:lang w:val="en-US" w:eastAsia="de-AT"/>
        </w:rPr>
        <w:t xml:space="preserve"> </w:t>
      </w:r>
      <w:r>
        <w:rPr>
          <w:vertAlign w:val="superscript"/>
          <w:lang w:val="en-US" w:eastAsia="de-AT"/>
        </w:rPr>
        <w:t>0.05</w:t>
      </w:r>
      <w:r>
        <w:rPr>
          <w:vertAlign w:val="superscript"/>
          <w:lang w:val="en-US" w:eastAsia="de-AT"/>
        </w:rPr>
        <w:tab/>
      </w:r>
      <w:r w:rsidRPr="00B25F68">
        <w:rPr>
          <w:lang w:val="en-US" w:eastAsia="de-AT"/>
        </w:rPr>
        <w:t>(4)</w:t>
      </w:r>
    </w:p>
    <w:p w:rsidR="00595E19" w:rsidRPr="006E227A" w:rsidRDefault="00595E19" w:rsidP="0024620A">
      <w:pPr>
        <w:pStyle w:val="Heading1"/>
        <w:rPr>
          <w:lang w:val="en-GB" w:eastAsia="zh-CN"/>
        </w:rPr>
      </w:pPr>
      <w:r w:rsidRPr="006E227A">
        <w:rPr>
          <w:rFonts w:hint="eastAsia"/>
          <w:lang w:val="en-GB" w:eastAsia="zh-CN"/>
        </w:rPr>
        <w:t>3</w:t>
      </w:r>
      <w:r w:rsidRPr="006E227A">
        <w:rPr>
          <w:rFonts w:hint="eastAsia"/>
          <w:lang w:val="en-GB" w:eastAsia="zh-CN"/>
        </w:rPr>
        <w:tab/>
      </w:r>
      <w:r w:rsidRPr="006E227A">
        <w:rPr>
          <w:rFonts w:hint="eastAsia"/>
          <w:lang w:val="en-GB" w:eastAsia="zh-CN"/>
        </w:rPr>
        <w:t>单个植物带障碍</w:t>
      </w:r>
    </w:p>
    <w:p w:rsidR="00595E19" w:rsidRPr="006E227A" w:rsidRDefault="00595E19" w:rsidP="0024620A">
      <w:pPr>
        <w:pStyle w:val="Heading2"/>
        <w:rPr>
          <w:lang w:val="en-GB" w:eastAsia="zh-CN"/>
        </w:rPr>
      </w:pPr>
      <w:r w:rsidRPr="006E227A">
        <w:rPr>
          <w:lang w:val="en-GB" w:eastAsia="zh-CN"/>
        </w:rPr>
        <w:t>3.1</w:t>
      </w:r>
      <w:r w:rsidRPr="006E227A">
        <w:rPr>
          <w:rFonts w:hint="eastAsia"/>
          <w:lang w:val="en-GB" w:eastAsia="zh-CN"/>
        </w:rPr>
        <w:tab/>
        <w:t>1 GHz</w:t>
      </w:r>
      <w:r w:rsidRPr="006E227A">
        <w:rPr>
          <w:rFonts w:hint="eastAsia"/>
          <w:lang w:val="en-GB" w:eastAsia="zh-CN"/>
        </w:rPr>
        <w:t>或小于</w:t>
      </w:r>
      <w:r w:rsidRPr="006E227A">
        <w:rPr>
          <w:rFonts w:hint="eastAsia"/>
          <w:lang w:val="en-GB" w:eastAsia="zh-CN"/>
        </w:rPr>
        <w:t>1 GHz</w:t>
      </w:r>
    </w:p>
    <w:p w:rsidR="00595E19" w:rsidRPr="006E227A" w:rsidRDefault="00CD7C1D" w:rsidP="00CD7C1D">
      <w:pPr>
        <w:tabs>
          <w:tab w:val="clear" w:pos="794"/>
          <w:tab w:val="left" w:pos="462"/>
        </w:tabs>
        <w:ind w:firstLineChars="200" w:firstLine="480"/>
        <w:rPr>
          <w:lang w:eastAsia="zh-CN"/>
        </w:rPr>
      </w:pPr>
      <w:r>
        <w:rPr>
          <w:rFonts w:hint="eastAsia"/>
          <w:lang w:eastAsia="zh-CN"/>
        </w:rPr>
        <w:t>公式</w:t>
      </w:r>
      <w:r>
        <w:rPr>
          <w:rFonts w:hint="eastAsia"/>
          <w:lang w:eastAsia="zh-CN"/>
        </w:rPr>
        <w:t>(</w:t>
      </w:r>
      <w:r w:rsidR="00595E19" w:rsidRPr="006E227A">
        <w:rPr>
          <w:rFonts w:hint="eastAsia"/>
          <w:lang w:eastAsia="zh-CN"/>
        </w:rPr>
        <w:t>1</w:t>
      </w:r>
      <w:r>
        <w:rPr>
          <w:rFonts w:hint="eastAsia"/>
          <w:lang w:eastAsia="zh-CN"/>
        </w:rPr>
        <w:t>)</w:t>
      </w:r>
      <w:r w:rsidR="00595E19" w:rsidRPr="006E227A">
        <w:rPr>
          <w:rFonts w:hint="eastAsia"/>
          <w:lang w:eastAsia="zh-CN"/>
        </w:rPr>
        <w:t>并不适合于两个终端均在植被介质之外和无线电路径受到单个植物障碍物阻挡的场合，诸如无线电路径通过单颗大树冠盖的场合。</w:t>
      </w:r>
      <w:r w:rsidR="00595E19" w:rsidRPr="006E227A">
        <w:rPr>
          <w:rFonts w:hint="eastAsia"/>
          <w:lang w:eastAsia="zh-CN"/>
        </w:rPr>
        <w:t>VHF</w:t>
      </w:r>
      <w:r w:rsidR="00595E19" w:rsidRPr="006E227A">
        <w:rPr>
          <w:rFonts w:hint="eastAsia"/>
          <w:lang w:eastAsia="zh-CN"/>
        </w:rPr>
        <w:t>和</w:t>
      </w:r>
      <w:r w:rsidR="00595E19" w:rsidRPr="006E227A">
        <w:rPr>
          <w:rFonts w:hint="eastAsia"/>
          <w:lang w:eastAsia="zh-CN"/>
        </w:rPr>
        <w:t>UHF</w:t>
      </w:r>
      <w:r w:rsidR="00595E19" w:rsidRPr="006E227A">
        <w:rPr>
          <w:rFonts w:hint="eastAsia"/>
          <w:lang w:eastAsia="zh-CN"/>
        </w:rPr>
        <w:t>频带内，特有衰减值比较小，以及尤其是无线电路径中植被部分比较短的场合，对该状态能依照特有衰减及总超量损耗的最大界限值，在近似式基础上建模：</w:t>
      </w:r>
    </w:p>
    <w:p w:rsidR="008E73A0" w:rsidRDefault="008E73A0" w:rsidP="0024620A">
      <w:pPr>
        <w:pStyle w:val="Blanc"/>
        <w:rPr>
          <w:lang w:eastAsia="zh-CN"/>
        </w:rPr>
      </w:pPr>
    </w:p>
    <w:p w:rsidR="008E73A0" w:rsidRPr="009258C6" w:rsidRDefault="008E73A0" w:rsidP="0024620A">
      <w:pPr>
        <w:pStyle w:val="Equation"/>
        <w:rPr>
          <w:lang w:val="en-US" w:eastAsia="zh-CN"/>
        </w:rPr>
      </w:pPr>
      <w:r w:rsidRPr="009258C6">
        <w:rPr>
          <w:lang w:val="en-US" w:eastAsia="zh-CN"/>
        </w:rPr>
        <w:tab/>
      </w:r>
      <w:r w:rsidRPr="009258C6">
        <w:rPr>
          <w:lang w:val="en-US" w:eastAsia="zh-CN"/>
        </w:rPr>
        <w:tab/>
      </w:r>
      <w:r w:rsidRPr="00CE07AB">
        <w:rPr>
          <w:position w:val="-12"/>
        </w:rPr>
        <w:object w:dxaOrig="940" w:dyaOrig="360">
          <v:shape id="_x0000_i1029" type="#_x0000_t75" style="width:46.5pt;height:18.75pt" o:ole="">
            <v:imagedata r:id="rId24" o:title=""/>
          </v:shape>
          <o:OLEObject Type="Embed" ProgID="Equation.3" ShapeID="_x0000_i1029" DrawAspect="Content" ObjectID="_1466951853" r:id="rId25"/>
        </w:object>
      </w:r>
      <w:r w:rsidRPr="009258C6">
        <w:rPr>
          <w:lang w:val="en-US" w:eastAsia="zh-CN"/>
        </w:rPr>
        <w:tab/>
        <w:t>(</w:t>
      </w:r>
      <w:r>
        <w:rPr>
          <w:lang w:val="en-US" w:eastAsia="zh-CN"/>
        </w:rPr>
        <w:t>5</w:t>
      </w:r>
      <w:r w:rsidRPr="009258C6">
        <w:rPr>
          <w:lang w:val="en-US" w:eastAsia="zh-CN"/>
        </w:rPr>
        <w:t>)</w:t>
      </w:r>
    </w:p>
    <w:p w:rsidR="008E73A0" w:rsidRDefault="008E73A0" w:rsidP="0024620A">
      <w:pPr>
        <w:pStyle w:val="Blanc"/>
        <w:rPr>
          <w:lang w:eastAsia="zh-CN"/>
        </w:rPr>
      </w:pPr>
    </w:p>
    <w:p w:rsidR="00595E19" w:rsidRPr="006E227A" w:rsidRDefault="00595E19" w:rsidP="0024620A">
      <w:pPr>
        <w:widowControl w:val="0"/>
        <w:tabs>
          <w:tab w:val="left" w:pos="567"/>
        </w:tabs>
        <w:rPr>
          <w:kern w:val="2"/>
          <w:szCs w:val="24"/>
          <w:lang w:eastAsia="zh-CN"/>
        </w:rPr>
      </w:pPr>
      <w:r w:rsidRPr="006E227A">
        <w:rPr>
          <w:rFonts w:hint="eastAsia"/>
          <w:kern w:val="2"/>
          <w:szCs w:val="24"/>
          <w:lang w:eastAsia="zh-CN"/>
        </w:rPr>
        <w:t>式中，</w:t>
      </w:r>
    </w:p>
    <w:p w:rsidR="00595E19" w:rsidRPr="006E227A" w:rsidRDefault="00595E19" w:rsidP="004B0E77">
      <w:pPr>
        <w:pStyle w:val="Equationlegend"/>
        <w:spacing w:before="120"/>
        <w:rPr>
          <w:szCs w:val="24"/>
          <w:lang w:eastAsia="zh-CN"/>
        </w:rPr>
      </w:pPr>
      <w:r w:rsidRPr="006E227A">
        <w:rPr>
          <w:rFonts w:hint="eastAsia"/>
          <w:i/>
          <w:iCs/>
          <w:szCs w:val="24"/>
          <w:lang w:eastAsia="zh-CN"/>
        </w:rPr>
        <w:tab/>
        <w:t xml:space="preserve"> d</w:t>
      </w:r>
      <w:r w:rsidR="004B0E77" w:rsidRPr="004B0E77">
        <w:rPr>
          <w:rFonts w:hint="eastAsia"/>
          <w:szCs w:val="24"/>
          <w:lang w:eastAsia="zh-CN"/>
        </w:rPr>
        <w:t>:</w:t>
      </w:r>
      <w:r w:rsidRPr="006E227A">
        <w:rPr>
          <w:rFonts w:hint="eastAsia"/>
          <w:szCs w:val="24"/>
          <w:lang w:eastAsia="zh-CN"/>
        </w:rPr>
        <w:tab/>
      </w:r>
      <w:r w:rsidR="004B0E77">
        <w:rPr>
          <w:rFonts w:hint="eastAsia"/>
          <w:szCs w:val="24"/>
          <w:lang w:eastAsia="zh-CN"/>
        </w:rPr>
        <w:t>大树冠盖内的路径长度</w:t>
      </w:r>
      <w:r w:rsidR="004B0E77">
        <w:rPr>
          <w:rFonts w:hint="eastAsia"/>
          <w:szCs w:val="24"/>
          <w:lang w:eastAsia="zh-CN"/>
        </w:rPr>
        <w:t xml:space="preserve"> (</w:t>
      </w:r>
      <w:r w:rsidRPr="006E227A">
        <w:rPr>
          <w:rFonts w:hint="eastAsia"/>
          <w:szCs w:val="24"/>
          <w:lang w:eastAsia="zh-CN"/>
        </w:rPr>
        <w:t>m</w:t>
      </w:r>
      <w:r w:rsidR="004B0E77">
        <w:rPr>
          <w:rFonts w:hint="eastAsia"/>
          <w:szCs w:val="24"/>
          <w:lang w:eastAsia="zh-CN"/>
        </w:rPr>
        <w:t>)</w:t>
      </w:r>
    </w:p>
    <w:p w:rsidR="00595E19" w:rsidRPr="006E227A" w:rsidRDefault="00595E19" w:rsidP="004B0E77">
      <w:pPr>
        <w:pStyle w:val="Equationlegend"/>
        <w:spacing w:before="120"/>
        <w:rPr>
          <w:szCs w:val="24"/>
          <w:lang w:eastAsia="zh-CN"/>
        </w:rPr>
      </w:pPr>
      <w:r w:rsidRPr="006E227A">
        <w:rPr>
          <w:rFonts w:hint="eastAsia"/>
          <w:szCs w:val="24"/>
          <w:lang w:eastAsia="zh-CN"/>
        </w:rPr>
        <w:tab/>
      </w:r>
      <w:r w:rsidRPr="006E227A">
        <w:rPr>
          <w:szCs w:val="24"/>
        </w:rPr>
        <w:sym w:font="Symbol" w:char="F067"/>
      </w:r>
      <w:r w:rsidR="004B0E77">
        <w:rPr>
          <w:rFonts w:hint="eastAsia"/>
          <w:szCs w:val="24"/>
          <w:lang w:eastAsia="zh-CN"/>
        </w:rPr>
        <w:t>:</w:t>
      </w:r>
      <w:r w:rsidRPr="006E227A">
        <w:rPr>
          <w:rFonts w:hint="eastAsia"/>
          <w:szCs w:val="24"/>
          <w:lang w:eastAsia="zh-CN"/>
        </w:rPr>
        <w:tab/>
      </w:r>
      <w:r w:rsidRPr="006E227A">
        <w:rPr>
          <w:rFonts w:hint="eastAsia"/>
          <w:szCs w:val="24"/>
          <w:lang w:eastAsia="zh-CN"/>
        </w:rPr>
        <w:t>很短植</w:t>
      </w:r>
      <w:r w:rsidR="004B0E77">
        <w:rPr>
          <w:rFonts w:hint="eastAsia"/>
          <w:szCs w:val="24"/>
          <w:lang w:eastAsia="zh-CN"/>
        </w:rPr>
        <w:t>被路径的特有衰减率</w:t>
      </w:r>
      <w:r w:rsidR="004B0E77">
        <w:rPr>
          <w:rFonts w:hint="eastAsia"/>
          <w:szCs w:val="24"/>
          <w:lang w:eastAsia="zh-CN"/>
        </w:rPr>
        <w:t xml:space="preserve"> (</w:t>
      </w:r>
      <w:r w:rsidRPr="006E227A">
        <w:rPr>
          <w:rFonts w:hint="eastAsia"/>
          <w:szCs w:val="24"/>
          <w:lang w:eastAsia="zh-CN"/>
        </w:rPr>
        <w:t>dB/m</w:t>
      </w:r>
      <w:r w:rsidR="004B0E77">
        <w:rPr>
          <w:rFonts w:hint="eastAsia"/>
          <w:szCs w:val="24"/>
          <w:lang w:eastAsia="zh-CN"/>
        </w:rPr>
        <w:t>)</w:t>
      </w:r>
    </w:p>
    <w:p w:rsidR="007F4198" w:rsidRDefault="007F4198">
      <w:pPr>
        <w:tabs>
          <w:tab w:val="clear" w:pos="794"/>
          <w:tab w:val="clear" w:pos="1191"/>
          <w:tab w:val="clear" w:pos="1588"/>
          <w:tab w:val="clear" w:pos="1985"/>
        </w:tabs>
        <w:overflowPunct/>
        <w:autoSpaceDE/>
        <w:autoSpaceDN/>
        <w:adjustRightInd/>
        <w:spacing w:before="0"/>
        <w:jc w:val="left"/>
        <w:textAlignment w:val="auto"/>
        <w:rPr>
          <w:kern w:val="2"/>
          <w:szCs w:val="24"/>
          <w:lang w:val="en-US" w:eastAsia="zh-CN"/>
        </w:rPr>
      </w:pPr>
      <w:r>
        <w:rPr>
          <w:kern w:val="2"/>
          <w:szCs w:val="24"/>
          <w:lang w:eastAsia="zh-CN"/>
        </w:rPr>
        <w:br w:type="page"/>
      </w:r>
    </w:p>
    <w:p w:rsidR="00595E19" w:rsidRPr="006E227A" w:rsidRDefault="00595E19" w:rsidP="003B588A">
      <w:pPr>
        <w:pStyle w:val="Equationlegend"/>
        <w:spacing w:before="120"/>
        <w:rPr>
          <w:kern w:val="2"/>
          <w:szCs w:val="24"/>
          <w:lang w:eastAsia="zh-CN"/>
        </w:rPr>
      </w:pPr>
      <w:r w:rsidRPr="006E227A">
        <w:rPr>
          <w:rFonts w:hint="eastAsia"/>
          <w:kern w:val="2"/>
          <w:szCs w:val="24"/>
          <w:lang w:eastAsia="zh-CN"/>
        </w:rPr>
        <w:lastRenderedPageBreak/>
        <w:t>以及，</w:t>
      </w:r>
      <w:r w:rsidRPr="006E227A">
        <w:rPr>
          <w:rFonts w:hint="eastAsia"/>
          <w:kern w:val="2"/>
          <w:szCs w:val="24"/>
          <w:lang w:eastAsia="zh-CN"/>
        </w:rPr>
        <w:tab/>
      </w:r>
      <w:r w:rsidRPr="006E227A">
        <w:rPr>
          <w:i/>
          <w:iCs/>
          <w:kern w:val="2"/>
          <w:szCs w:val="24"/>
          <w:lang w:eastAsia="zh-CN"/>
        </w:rPr>
        <w:t>A</w:t>
      </w:r>
      <w:r w:rsidRPr="006E227A">
        <w:rPr>
          <w:i/>
          <w:iCs/>
          <w:kern w:val="2"/>
          <w:szCs w:val="24"/>
          <w:vertAlign w:val="subscript"/>
          <w:lang w:eastAsia="zh-CN"/>
        </w:rPr>
        <w:t>et</w:t>
      </w:r>
      <w:r w:rsidRPr="006E227A">
        <w:rPr>
          <w:rFonts w:hint="eastAsia"/>
          <w:i/>
          <w:iCs/>
          <w:kern w:val="2"/>
          <w:szCs w:val="24"/>
          <w:vertAlign w:val="subscript"/>
          <w:lang w:eastAsia="zh-CN"/>
        </w:rPr>
        <w:t xml:space="preserve"> </w:t>
      </w:r>
      <w:r w:rsidRPr="006E227A">
        <w:rPr>
          <w:rFonts w:ascii="Symbol" w:hAnsi="Symbol"/>
          <w:kern w:val="2"/>
          <w:szCs w:val="24"/>
        </w:rPr>
        <w:sym w:font="SymbolPS (PCL6)" w:char="F0A3"/>
      </w:r>
      <w:r w:rsidR="003B588A">
        <w:rPr>
          <w:rFonts w:hint="eastAsia"/>
          <w:szCs w:val="24"/>
          <w:lang w:eastAsia="zh-CN"/>
        </w:rPr>
        <w:t>:</w:t>
      </w:r>
      <w:r w:rsidRPr="006E227A">
        <w:rPr>
          <w:rFonts w:ascii="Symbol" w:hAnsi="Symbol"/>
          <w:kern w:val="2"/>
          <w:szCs w:val="24"/>
          <w:lang w:eastAsia="zh-CN"/>
        </w:rPr>
        <w:tab/>
      </w:r>
      <w:r w:rsidRPr="006E227A">
        <w:rPr>
          <w:rFonts w:hint="eastAsia"/>
          <w:kern w:val="2"/>
          <w:szCs w:val="24"/>
          <w:lang w:eastAsia="zh-CN"/>
        </w:rPr>
        <w:t>其他路径内的最低超量衰减</w:t>
      </w:r>
      <w:r w:rsidR="003B588A">
        <w:rPr>
          <w:kern w:val="2"/>
          <w:szCs w:val="24"/>
          <w:lang w:eastAsia="zh-CN"/>
        </w:rPr>
        <w:t xml:space="preserve"> </w:t>
      </w:r>
      <w:r w:rsidR="00167954">
        <w:rPr>
          <w:lang w:eastAsia="zh-CN"/>
        </w:rPr>
        <w:t>(dB)</w:t>
      </w:r>
      <w:r w:rsidRPr="006E227A">
        <w:rPr>
          <w:rFonts w:hint="eastAsia"/>
          <w:kern w:val="2"/>
          <w:szCs w:val="24"/>
          <w:lang w:eastAsia="zh-CN"/>
        </w:rPr>
        <w:t>。</w:t>
      </w:r>
    </w:p>
    <w:p w:rsidR="00595E19" w:rsidRPr="006E227A" w:rsidRDefault="00595E19" w:rsidP="00623440">
      <w:pPr>
        <w:tabs>
          <w:tab w:val="clear" w:pos="794"/>
          <w:tab w:val="left" w:pos="490"/>
        </w:tabs>
        <w:ind w:firstLineChars="200" w:firstLine="480"/>
        <w:rPr>
          <w:lang w:eastAsia="zh-CN"/>
        </w:rPr>
      </w:pPr>
      <w:r w:rsidRPr="006E227A">
        <w:rPr>
          <w:rFonts w:hint="eastAsia"/>
          <w:lang w:eastAsia="zh-CN"/>
        </w:rPr>
        <w:t>有必要限制</w:t>
      </w:r>
      <w:r w:rsidRPr="006E227A">
        <w:rPr>
          <w:rFonts w:hint="eastAsia"/>
          <w:i/>
          <w:iCs/>
          <w:lang w:eastAsia="zh-CN"/>
        </w:rPr>
        <w:t>A</w:t>
      </w:r>
      <w:r w:rsidRPr="006E227A">
        <w:rPr>
          <w:rFonts w:hint="eastAsia"/>
          <w:i/>
          <w:iCs/>
          <w:vertAlign w:val="subscript"/>
          <w:lang w:eastAsia="zh-CN"/>
        </w:rPr>
        <w:t>et</w:t>
      </w:r>
      <w:r w:rsidRPr="006E227A">
        <w:rPr>
          <w:rFonts w:hint="eastAsia"/>
          <w:lang w:eastAsia="zh-CN"/>
        </w:rPr>
        <w:t>的最大值，因为特有衰减足够高时，在植被周围会存在损耗较低的路径。应用</w:t>
      </w:r>
      <w:r w:rsidRPr="006E227A">
        <w:rPr>
          <w:rFonts w:hint="eastAsia"/>
          <w:lang w:eastAsia="zh-CN"/>
        </w:rPr>
        <w:t>ITU-R P</w:t>
      </w:r>
      <w:r w:rsidRPr="006E227A">
        <w:rPr>
          <w:lang w:eastAsia="zh-CN"/>
        </w:rPr>
        <w:t>.</w:t>
      </w:r>
      <w:r w:rsidRPr="006E227A">
        <w:rPr>
          <w:rFonts w:hint="eastAsia"/>
          <w:lang w:eastAsia="zh-CN"/>
        </w:rPr>
        <w:t>526</w:t>
      </w:r>
      <w:r w:rsidRPr="006E227A">
        <w:rPr>
          <w:rFonts w:hint="eastAsia"/>
          <w:lang w:eastAsia="zh-CN"/>
        </w:rPr>
        <w:t>建议书中的方法能够计算其他路径中最小衰减的近似值，将大树冠盖看作为薄的有限宽度的绕射屏蔽。</w:t>
      </w:r>
    </w:p>
    <w:p w:rsidR="00595E19" w:rsidRPr="006E227A" w:rsidRDefault="00CD7C1D" w:rsidP="00CD7C1D">
      <w:pPr>
        <w:tabs>
          <w:tab w:val="clear" w:pos="794"/>
          <w:tab w:val="left" w:pos="490"/>
        </w:tabs>
        <w:ind w:firstLineChars="200" w:firstLine="480"/>
        <w:rPr>
          <w:lang w:eastAsia="zh-CN"/>
        </w:rPr>
      </w:pPr>
      <w:r>
        <w:rPr>
          <w:rFonts w:hint="eastAsia"/>
          <w:lang w:eastAsia="zh-CN"/>
        </w:rPr>
        <w:t>需要强调，公式</w:t>
      </w:r>
      <w:r>
        <w:rPr>
          <w:rFonts w:hint="eastAsia"/>
          <w:lang w:eastAsia="zh-CN"/>
        </w:rPr>
        <w:t>(</w:t>
      </w:r>
      <w:r w:rsidR="008A0DAF">
        <w:rPr>
          <w:rFonts w:hint="eastAsia"/>
          <w:lang w:eastAsia="zh-CN"/>
        </w:rPr>
        <w:t>5</w:t>
      </w:r>
      <w:r>
        <w:rPr>
          <w:rFonts w:hint="eastAsia"/>
          <w:lang w:eastAsia="zh-CN"/>
        </w:rPr>
        <w:t>)</w:t>
      </w:r>
      <w:r w:rsidR="00595E19" w:rsidRPr="006E227A">
        <w:rPr>
          <w:rFonts w:hint="eastAsia"/>
          <w:lang w:eastAsia="zh-CN"/>
        </w:rPr>
        <w:t>连同伴随的</w:t>
      </w:r>
      <w:r w:rsidR="00595E19" w:rsidRPr="006E227A">
        <w:rPr>
          <w:rFonts w:hint="eastAsia"/>
          <w:i/>
          <w:iCs/>
          <w:lang w:eastAsia="zh-CN"/>
        </w:rPr>
        <w:t>A</w:t>
      </w:r>
      <w:r w:rsidR="00595E19" w:rsidRPr="006E227A">
        <w:rPr>
          <w:rFonts w:hint="eastAsia"/>
          <w:i/>
          <w:iCs/>
          <w:vertAlign w:val="subscript"/>
          <w:lang w:eastAsia="zh-CN"/>
        </w:rPr>
        <w:t>et</w:t>
      </w:r>
      <w:r w:rsidR="00595E19" w:rsidRPr="006E227A">
        <w:rPr>
          <w:rFonts w:hint="eastAsia"/>
          <w:lang w:eastAsia="zh-CN"/>
        </w:rPr>
        <w:t>最大界限，只是一种近似。通常，对植被造成的超量损耗有过高估计的倾向。因此，在规划所需业务时，它对于近似估值附加损耗最为有用。如果应用于非所需信号，则可能显著地过低估计产生的干扰。</w:t>
      </w:r>
    </w:p>
    <w:p w:rsidR="00595E19" w:rsidRPr="006E227A" w:rsidRDefault="00595E19" w:rsidP="0024620A">
      <w:pPr>
        <w:pStyle w:val="Heading2"/>
        <w:rPr>
          <w:lang w:val="en-GB" w:eastAsia="zh-CN"/>
        </w:rPr>
      </w:pPr>
      <w:r w:rsidRPr="006E227A">
        <w:rPr>
          <w:lang w:val="en-GB" w:eastAsia="zh-CN"/>
        </w:rPr>
        <w:t>3.2</w:t>
      </w:r>
      <w:r w:rsidRPr="006E227A">
        <w:rPr>
          <w:rFonts w:hint="eastAsia"/>
          <w:lang w:val="en-GB" w:eastAsia="zh-CN"/>
        </w:rPr>
        <w:tab/>
        <w:t>1 GHz</w:t>
      </w:r>
      <w:r w:rsidRPr="006E227A">
        <w:rPr>
          <w:rFonts w:hint="eastAsia"/>
          <w:lang w:val="en-GB" w:eastAsia="zh-CN"/>
        </w:rPr>
        <w:t>之上</w:t>
      </w:r>
    </w:p>
    <w:p w:rsidR="00623440" w:rsidRDefault="00623440" w:rsidP="00623440">
      <w:pPr>
        <w:tabs>
          <w:tab w:val="clear" w:pos="794"/>
          <w:tab w:val="left" w:pos="490"/>
        </w:tabs>
        <w:ind w:firstLineChars="200" w:firstLine="480"/>
        <w:rPr>
          <w:lang w:val="fr-CH" w:eastAsia="zh-CN" w:bidi="ar-EG"/>
        </w:rPr>
      </w:pPr>
      <w:r>
        <w:rPr>
          <w:rFonts w:hint="eastAsia"/>
          <w:lang w:val="fr-CH" w:eastAsia="zh-CN" w:bidi="ar-EG"/>
        </w:rPr>
        <w:t>对地面路径而言，应采用第</w:t>
      </w:r>
      <w:r>
        <w:rPr>
          <w:rFonts w:hint="eastAsia"/>
          <w:lang w:val="fr-CH" w:eastAsia="zh-CN" w:bidi="ar-EG"/>
        </w:rPr>
        <w:t>3.2.1</w:t>
      </w:r>
      <w:r>
        <w:rPr>
          <w:rFonts w:hint="eastAsia"/>
          <w:lang w:val="fr-CH" w:eastAsia="zh-CN" w:bidi="ar-EG"/>
        </w:rPr>
        <w:t>节描述的基于</w:t>
      </w:r>
      <w:r>
        <w:rPr>
          <w:rFonts w:hint="eastAsia"/>
          <w:lang w:val="fr-CH" w:eastAsia="zh-CN" w:bidi="ar-EG"/>
        </w:rPr>
        <w:t>RET</w:t>
      </w:r>
      <w:r>
        <w:rPr>
          <w:rFonts w:hint="eastAsia"/>
          <w:lang w:val="fr-CH" w:eastAsia="zh-CN" w:bidi="ar-EG"/>
        </w:rPr>
        <w:t>的方法计算单棵树的效应。</w:t>
      </w:r>
    </w:p>
    <w:p w:rsidR="00623440" w:rsidRDefault="00623440" w:rsidP="00623440">
      <w:pPr>
        <w:tabs>
          <w:tab w:val="clear" w:pos="794"/>
          <w:tab w:val="left" w:pos="490"/>
        </w:tabs>
        <w:ind w:firstLineChars="200" w:firstLine="480"/>
        <w:rPr>
          <w:lang w:val="fr-CH" w:eastAsia="zh-CN" w:bidi="ar-EG"/>
        </w:rPr>
      </w:pPr>
      <w:r>
        <w:rPr>
          <w:rFonts w:hint="eastAsia"/>
          <w:lang w:val="fr-CH" w:eastAsia="zh-CN" w:bidi="ar-EG"/>
        </w:rPr>
        <w:t>对斜路径而言，应采用第</w:t>
      </w:r>
      <w:r>
        <w:rPr>
          <w:rFonts w:hint="eastAsia"/>
          <w:lang w:val="fr-CH" w:eastAsia="zh-CN" w:bidi="ar-EG"/>
        </w:rPr>
        <w:t>3.2.2</w:t>
      </w:r>
      <w:r>
        <w:rPr>
          <w:rFonts w:hint="eastAsia"/>
          <w:lang w:val="fr-CH" w:eastAsia="zh-CN" w:bidi="ar-EG"/>
        </w:rPr>
        <w:t>节描述的基于多散射理论的方法计算单棵树的效应。</w:t>
      </w:r>
    </w:p>
    <w:p w:rsidR="00623440" w:rsidRPr="00623440" w:rsidRDefault="00623440" w:rsidP="00623440">
      <w:pPr>
        <w:pStyle w:val="Heading3"/>
        <w:rPr>
          <w:lang w:val="fr-CH" w:eastAsia="zh-CN" w:bidi="ar-EG"/>
        </w:rPr>
      </w:pPr>
      <w:r>
        <w:rPr>
          <w:rFonts w:hint="eastAsia"/>
          <w:lang w:val="fr-CH" w:eastAsia="zh-CN" w:bidi="ar-EG"/>
        </w:rPr>
        <w:t>3.2.1</w:t>
      </w:r>
      <w:r>
        <w:rPr>
          <w:rFonts w:hint="eastAsia"/>
          <w:lang w:val="fr-CH" w:eastAsia="zh-CN" w:bidi="ar-EG"/>
        </w:rPr>
        <w:tab/>
      </w:r>
      <w:r>
        <w:rPr>
          <w:rFonts w:hint="eastAsia"/>
          <w:lang w:val="fr-CH" w:eastAsia="zh-CN" w:bidi="ar-EG"/>
        </w:rPr>
        <w:t>地面路径</w:t>
      </w:r>
    </w:p>
    <w:p w:rsidR="00595E19" w:rsidRPr="006E227A" w:rsidRDefault="00595E19" w:rsidP="00623440">
      <w:pPr>
        <w:tabs>
          <w:tab w:val="clear" w:pos="794"/>
          <w:tab w:val="left" w:pos="490"/>
        </w:tabs>
        <w:ind w:firstLineChars="200" w:firstLine="480"/>
        <w:rPr>
          <w:lang w:eastAsia="zh-CN"/>
        </w:rPr>
      </w:pPr>
      <w:r w:rsidRPr="006E227A">
        <w:rPr>
          <w:rFonts w:hint="eastAsia"/>
          <w:lang w:eastAsia="zh-CN"/>
        </w:rPr>
        <w:t>为了估值总场强，首先计算绕射的成分、大地反射的成分和通过植被散射的成分，然后将它们组合。</w:t>
      </w:r>
    </w:p>
    <w:p w:rsidR="00595E19" w:rsidRPr="006E227A" w:rsidRDefault="00595E19" w:rsidP="00623440">
      <w:pPr>
        <w:tabs>
          <w:tab w:val="clear" w:pos="794"/>
          <w:tab w:val="left" w:pos="490"/>
        </w:tabs>
        <w:ind w:firstLineChars="200" w:firstLine="480"/>
        <w:rPr>
          <w:lang w:eastAsia="zh-CN"/>
        </w:rPr>
      </w:pPr>
      <w:r w:rsidRPr="006E227A">
        <w:rPr>
          <w:rFonts w:hint="eastAsia"/>
          <w:lang w:eastAsia="zh-CN"/>
        </w:rPr>
        <w:t>绕射成分由植被顶部上的绕射成分和围绕植被边侧的绕射成分构成。这些成分和大地反射的成分可应用</w:t>
      </w:r>
      <w:r w:rsidRPr="006E227A">
        <w:rPr>
          <w:rFonts w:hint="eastAsia"/>
          <w:lang w:eastAsia="zh-CN"/>
        </w:rPr>
        <w:t>ITU-R</w:t>
      </w:r>
      <w:r w:rsidRPr="006E227A">
        <w:rPr>
          <w:rFonts w:hint="eastAsia"/>
          <w:lang w:eastAsia="zh-CN"/>
        </w:rPr>
        <w:t>的建议书进行计算。通过植被的成分或散射的成分，可用基于再辐射能量传递（</w:t>
      </w:r>
      <w:r w:rsidRPr="006E227A">
        <w:rPr>
          <w:rFonts w:hint="eastAsia"/>
          <w:lang w:eastAsia="zh-CN"/>
        </w:rPr>
        <w:t>RET</w:t>
      </w:r>
      <w:r w:rsidRPr="006E227A">
        <w:rPr>
          <w:rFonts w:hint="eastAsia"/>
          <w:lang w:eastAsia="zh-CN"/>
        </w:rPr>
        <w:t>）原理的模型进行计算。</w:t>
      </w:r>
    </w:p>
    <w:p w:rsidR="00595E19" w:rsidRPr="006E227A" w:rsidRDefault="00595E19" w:rsidP="00FD4AFC">
      <w:pPr>
        <w:pStyle w:val="Heading4"/>
        <w:rPr>
          <w:lang w:val="en-GB" w:eastAsia="zh-CN"/>
        </w:rPr>
      </w:pPr>
      <w:r w:rsidRPr="006E227A">
        <w:rPr>
          <w:rFonts w:hint="eastAsia"/>
          <w:lang w:val="en-GB" w:eastAsia="zh-CN"/>
        </w:rPr>
        <w:t>3.2.1</w:t>
      </w:r>
      <w:r w:rsidR="00623440">
        <w:rPr>
          <w:rFonts w:hint="eastAsia"/>
          <w:lang w:val="en-GB" w:eastAsia="zh-CN"/>
        </w:rPr>
        <w:t>.1</w:t>
      </w:r>
      <w:r w:rsidRPr="006E227A">
        <w:rPr>
          <w:rFonts w:hint="eastAsia"/>
          <w:lang w:val="en-GB" w:eastAsia="zh-CN"/>
        </w:rPr>
        <w:tab/>
      </w:r>
      <w:r w:rsidRPr="006E227A">
        <w:rPr>
          <w:rFonts w:hint="eastAsia"/>
          <w:lang w:val="en-GB" w:eastAsia="zh-CN"/>
        </w:rPr>
        <w:t>植被顶部绕射成分的计算</w:t>
      </w:r>
    </w:p>
    <w:p w:rsidR="00595E19" w:rsidRDefault="00595E19" w:rsidP="00623440">
      <w:pPr>
        <w:tabs>
          <w:tab w:val="clear" w:pos="794"/>
          <w:tab w:val="left" w:pos="490"/>
        </w:tabs>
        <w:ind w:firstLineChars="200" w:firstLine="480"/>
        <w:rPr>
          <w:szCs w:val="24"/>
          <w:lang w:eastAsia="zh-CN"/>
        </w:rPr>
      </w:pPr>
      <w:r w:rsidRPr="006E227A">
        <w:rPr>
          <w:rFonts w:hint="eastAsia"/>
          <w:szCs w:val="24"/>
          <w:lang w:eastAsia="zh-CN"/>
        </w:rPr>
        <w:t>由植被上方绕射的信号路径引入的绕射损耗</w:t>
      </w:r>
      <w:r w:rsidRPr="006E227A">
        <w:rPr>
          <w:rFonts w:hint="eastAsia"/>
          <w:i/>
          <w:iCs/>
          <w:szCs w:val="24"/>
          <w:lang w:eastAsia="zh-CN"/>
        </w:rPr>
        <w:t>L</w:t>
      </w:r>
      <w:r w:rsidRPr="006E227A">
        <w:rPr>
          <w:rFonts w:hint="eastAsia"/>
          <w:i/>
          <w:iCs/>
          <w:szCs w:val="24"/>
          <w:vertAlign w:val="subscript"/>
          <w:lang w:eastAsia="zh-CN"/>
        </w:rPr>
        <w:t>top</w:t>
      </w:r>
      <w:r w:rsidRPr="006E227A">
        <w:rPr>
          <w:rFonts w:hint="eastAsia"/>
          <w:szCs w:val="24"/>
          <w:lang w:eastAsia="zh-CN"/>
        </w:rPr>
        <w:t>，可处理成图</w:t>
      </w:r>
      <w:r>
        <w:rPr>
          <w:rFonts w:hint="eastAsia"/>
          <w:szCs w:val="24"/>
          <w:lang w:eastAsia="zh-CN"/>
        </w:rPr>
        <w:t>4</w:t>
      </w:r>
      <w:r w:rsidRPr="006E227A">
        <w:rPr>
          <w:rFonts w:hint="eastAsia"/>
          <w:szCs w:val="24"/>
          <w:lang w:eastAsia="zh-CN"/>
        </w:rPr>
        <w:t>中定义的几何学内双重孤立的刀背形绕射。</w:t>
      </w:r>
    </w:p>
    <w:p w:rsidR="00595E19" w:rsidRPr="006E227A" w:rsidRDefault="00595E19" w:rsidP="0024620A">
      <w:pPr>
        <w:pStyle w:val="FigureNo"/>
        <w:rPr>
          <w:lang w:val="en-GB" w:eastAsia="zh-CN"/>
        </w:rPr>
      </w:pPr>
      <w:r w:rsidRPr="006E227A">
        <w:rPr>
          <w:rFonts w:hint="eastAsia"/>
          <w:lang w:val="en-GB" w:eastAsia="zh-CN"/>
        </w:rPr>
        <w:t>图</w:t>
      </w:r>
      <w:r>
        <w:rPr>
          <w:rFonts w:hint="eastAsia"/>
          <w:lang w:val="en-GB" w:eastAsia="zh-CN"/>
        </w:rPr>
        <w:t>4</w:t>
      </w:r>
    </w:p>
    <w:p w:rsidR="00595E19" w:rsidRPr="006E227A" w:rsidRDefault="00595E19" w:rsidP="0024620A">
      <w:pPr>
        <w:pStyle w:val="Figuretitle"/>
        <w:rPr>
          <w:szCs w:val="24"/>
          <w:lang w:val="en-GB" w:eastAsia="zh-CN"/>
        </w:rPr>
      </w:pPr>
      <w:r w:rsidRPr="006E227A">
        <w:rPr>
          <w:rFonts w:hint="eastAsia"/>
          <w:lang w:val="en-GB" w:eastAsia="zh-CN"/>
        </w:rPr>
        <w:t>植被顶部的绕射成分</w:t>
      </w:r>
    </w:p>
    <w:bookmarkStart w:id="1" w:name="_MON_1240915003"/>
    <w:bookmarkEnd w:id="1"/>
    <w:p w:rsidR="00595E19" w:rsidRPr="006E227A" w:rsidRDefault="0052430D" w:rsidP="00BF0A4A">
      <w:pPr>
        <w:pStyle w:val="Figure"/>
        <w:rPr>
          <w:sz w:val="21"/>
          <w:szCs w:val="24"/>
          <w:lang w:val="en-GB"/>
        </w:rPr>
      </w:pPr>
      <w:r>
        <w:object w:dxaOrig="9910" w:dyaOrig="5830">
          <v:shape id="_x0000_i1030" type="#_x0000_t75" style="width:320.25pt;height:189pt" o:ole="">
            <v:imagedata r:id="rId26" o:title=""/>
          </v:shape>
          <o:OLEObject Type="Embed" ProgID="CorelDRAW.Graphic.14" ShapeID="_x0000_i1030" DrawAspect="Content" ObjectID="_1466951854" r:id="rId27"/>
        </w:object>
      </w:r>
      <w:r w:rsidR="00595E19">
        <w:rPr>
          <w:rFonts w:hint="eastAsia"/>
          <w:noProof/>
          <w:sz w:val="21"/>
          <w:szCs w:val="24"/>
          <w:lang w:val="en-US" w:eastAsia="zh-CN"/>
        </w:rPr>
        <mc:AlternateContent>
          <mc:Choice Requires="wps">
            <w:drawing>
              <wp:anchor distT="0" distB="0" distL="114300" distR="114300" simplePos="0" relativeHeight="251668480" behindDoc="0" locked="0" layoutInCell="1" allowOverlap="1" wp14:anchorId="3D0F750D" wp14:editId="150A5941">
                <wp:simplePos x="0" y="0"/>
                <wp:positionH relativeFrom="column">
                  <wp:posOffset>4636770</wp:posOffset>
                </wp:positionH>
                <wp:positionV relativeFrom="paragraph">
                  <wp:posOffset>2170430</wp:posOffset>
                </wp:positionV>
                <wp:extent cx="424815" cy="113665"/>
                <wp:effectExtent l="0" t="4445" r="444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88A" w:rsidRPr="00A31176" w:rsidRDefault="003B588A" w:rsidP="00595E19">
                            <w:pPr>
                              <w:rPr>
                                <w:sz w:val="6"/>
                                <w:szCs w:val="6"/>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65.1pt;margin-top:170.9pt;width:33.45pt;height: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" stroked="f">
                <v:textbox inset=".5mm,0,.5mm,0">
                  <w:txbxContent>
                    <w:p w:rsidR="003B588A" w:rsidRPr="00A31176" w:rsidRDefault="003B588A" w:rsidP="00595E19">
                      <w:pPr>
                        <w:rPr>
                          <w:sz w:val="6"/>
                          <w:szCs w:val="6"/>
                        </w:rPr>
                      </w:pPr>
                    </w:p>
                  </w:txbxContent>
                </v:textbox>
              </v:shape>
            </w:pict>
          </mc:Fallback>
        </mc:AlternateContent>
      </w:r>
    </w:p>
    <w:p w:rsidR="007F4198" w:rsidRDefault="007F4198">
      <w:pPr>
        <w:tabs>
          <w:tab w:val="clear" w:pos="794"/>
          <w:tab w:val="clear" w:pos="1191"/>
          <w:tab w:val="clear" w:pos="1588"/>
          <w:tab w:val="clear" w:pos="1985"/>
        </w:tabs>
        <w:overflowPunct/>
        <w:autoSpaceDE/>
        <w:autoSpaceDN/>
        <w:adjustRightInd/>
        <w:spacing w:before="0"/>
        <w:jc w:val="left"/>
        <w:textAlignment w:val="auto"/>
        <w:rPr>
          <w:szCs w:val="24"/>
        </w:rPr>
      </w:pPr>
      <w:r>
        <w:rPr>
          <w:szCs w:val="24"/>
        </w:rPr>
        <w:br w:type="page"/>
      </w:r>
    </w:p>
    <w:p w:rsidR="00595E19" w:rsidRPr="006E227A" w:rsidRDefault="00595E19" w:rsidP="0024620A">
      <w:pPr>
        <w:tabs>
          <w:tab w:val="left" w:pos="567"/>
        </w:tabs>
        <w:rPr>
          <w:szCs w:val="24"/>
          <w:lang w:eastAsia="zh-CN"/>
        </w:rPr>
      </w:pPr>
      <w:r w:rsidRPr="006E227A">
        <w:rPr>
          <w:rFonts w:hint="eastAsia"/>
          <w:szCs w:val="24"/>
        </w:rPr>
        <w:lastRenderedPageBreak/>
        <w:tab/>
      </w:r>
      <w:r w:rsidRPr="006E227A">
        <w:rPr>
          <w:rFonts w:hint="eastAsia"/>
          <w:szCs w:val="24"/>
          <w:lang w:eastAsia="zh-CN"/>
        </w:rPr>
        <w:t>计算公式如下：</w:t>
      </w:r>
    </w:p>
    <w:p w:rsidR="0052430D" w:rsidRDefault="0052430D" w:rsidP="0024620A">
      <w:pPr>
        <w:pStyle w:val="Blanc"/>
        <w:rPr>
          <w:lang w:eastAsia="zh-CN"/>
        </w:rPr>
      </w:pPr>
    </w:p>
    <w:p w:rsidR="0052430D" w:rsidRPr="009258C6" w:rsidRDefault="0052430D" w:rsidP="0024620A">
      <w:pPr>
        <w:pStyle w:val="Equation"/>
        <w:rPr>
          <w:snapToGrid w:val="0"/>
          <w:lang w:val="en-US" w:eastAsia="zh-CN"/>
        </w:rPr>
      </w:pPr>
      <w:r w:rsidRPr="009258C6">
        <w:rPr>
          <w:snapToGrid w:val="0"/>
          <w:lang w:val="en-US" w:eastAsia="zh-CN"/>
        </w:rPr>
        <w:tab/>
      </w:r>
      <w:r w:rsidRPr="009258C6">
        <w:rPr>
          <w:snapToGrid w:val="0"/>
          <w:lang w:val="en-US" w:eastAsia="zh-CN"/>
        </w:rPr>
        <w:tab/>
      </w:r>
      <w:r w:rsidRPr="00ED0D8A">
        <w:rPr>
          <w:snapToGrid w:val="0"/>
          <w:position w:val="-14"/>
        </w:rPr>
        <w:object w:dxaOrig="3400" w:dyaOrig="380">
          <v:shape id="_x0000_i1031" type="#_x0000_t75" style="width:198.75pt;height:19.5pt" o:ole="" fillcolor="window">
            <v:imagedata r:id="rId28" o:title=""/>
          </v:shape>
          <o:OLEObject Type="Embed" ProgID="Equation.3" ShapeID="_x0000_i1031" DrawAspect="Content" ObjectID="_1466951855" r:id="rId29"/>
        </w:object>
      </w:r>
      <w:r w:rsidRPr="009258C6">
        <w:rPr>
          <w:snapToGrid w:val="0"/>
          <w:lang w:val="en-US" w:eastAsia="zh-CN"/>
        </w:rPr>
        <w:tab/>
        <w:t>(</w:t>
      </w:r>
      <w:r>
        <w:rPr>
          <w:snapToGrid w:val="0"/>
          <w:lang w:val="en-US" w:eastAsia="zh-CN"/>
        </w:rPr>
        <w:t>6</w:t>
      </w:r>
      <w:r w:rsidRPr="009258C6">
        <w:rPr>
          <w:snapToGrid w:val="0"/>
          <w:lang w:val="en-US" w:eastAsia="zh-CN"/>
        </w:rPr>
        <w:t>)</w:t>
      </w:r>
    </w:p>
    <w:p w:rsidR="0052430D" w:rsidRDefault="0052430D" w:rsidP="0024620A">
      <w:pPr>
        <w:pStyle w:val="Blanc"/>
        <w:rPr>
          <w:lang w:eastAsia="zh-CN"/>
        </w:rPr>
      </w:pPr>
    </w:p>
    <w:p w:rsidR="00595E19" w:rsidRPr="006E227A" w:rsidRDefault="00595E19" w:rsidP="00FD257E">
      <w:pPr>
        <w:tabs>
          <w:tab w:val="clear" w:pos="794"/>
          <w:tab w:val="left" w:pos="490"/>
        </w:tabs>
        <w:ind w:firstLineChars="200" w:firstLine="480"/>
        <w:rPr>
          <w:snapToGrid w:val="0"/>
          <w:lang w:eastAsia="zh-CN"/>
        </w:rPr>
      </w:pPr>
      <w:r w:rsidRPr="006E227A">
        <w:rPr>
          <w:rFonts w:hint="eastAsia"/>
          <w:snapToGrid w:val="0"/>
          <w:lang w:eastAsia="zh-CN"/>
        </w:rPr>
        <w:t>其中，</w:t>
      </w:r>
      <w:r w:rsidRPr="006E227A">
        <w:rPr>
          <w:rFonts w:hint="eastAsia"/>
          <w:i/>
          <w:iCs/>
          <w:snapToGrid w:val="0"/>
          <w:lang w:eastAsia="zh-CN"/>
        </w:rPr>
        <w:t>G</w:t>
      </w:r>
      <w:r w:rsidRPr="006E227A">
        <w:rPr>
          <w:rFonts w:hint="eastAsia"/>
          <w:i/>
          <w:iCs/>
          <w:snapToGrid w:val="0"/>
          <w:vertAlign w:val="subscript"/>
          <w:lang w:eastAsia="zh-CN"/>
        </w:rPr>
        <w:t>Tx</w:t>
      </w:r>
      <w:r w:rsidRPr="006E227A">
        <w:rPr>
          <w:snapToGrid w:val="0"/>
          <w:lang w:eastAsia="zh-CN"/>
        </w:rPr>
        <w:t>(</w:t>
      </w:r>
      <w:r w:rsidRPr="006E227A">
        <w:rPr>
          <w:snapToGrid w:val="0"/>
        </w:rPr>
        <w:sym w:font="Symbol" w:char="F06A"/>
      </w:r>
      <w:r w:rsidRPr="006E227A">
        <w:rPr>
          <w:snapToGrid w:val="0"/>
          <w:lang w:eastAsia="zh-CN"/>
        </w:rPr>
        <w:t>)</w:t>
      </w:r>
      <w:r w:rsidRPr="006E227A">
        <w:rPr>
          <w:rFonts w:hint="eastAsia"/>
          <w:snapToGrid w:val="0"/>
          <w:lang w:eastAsia="zh-CN"/>
        </w:rPr>
        <w:t>和</w:t>
      </w:r>
      <w:r w:rsidRPr="006E227A">
        <w:rPr>
          <w:rFonts w:hint="eastAsia"/>
          <w:i/>
          <w:iCs/>
          <w:snapToGrid w:val="0"/>
          <w:lang w:eastAsia="zh-CN"/>
        </w:rPr>
        <w:t>G</w:t>
      </w:r>
      <w:r w:rsidRPr="006E227A">
        <w:rPr>
          <w:rFonts w:hint="eastAsia"/>
          <w:i/>
          <w:iCs/>
          <w:snapToGrid w:val="0"/>
          <w:vertAlign w:val="subscript"/>
          <w:lang w:eastAsia="zh-CN"/>
        </w:rPr>
        <w:t>Rx</w:t>
      </w:r>
      <w:r w:rsidRPr="006E227A">
        <w:rPr>
          <w:snapToGrid w:val="0"/>
          <w:lang w:eastAsia="zh-CN"/>
        </w:rPr>
        <w:t>(</w:t>
      </w:r>
      <w:r w:rsidRPr="006E227A">
        <w:rPr>
          <w:snapToGrid w:val="0"/>
        </w:rPr>
        <w:sym w:font="Symbol" w:char="F06A"/>
      </w:r>
      <w:r w:rsidRPr="006E227A">
        <w:rPr>
          <w:snapToGrid w:val="0"/>
          <w:lang w:eastAsia="zh-CN"/>
        </w:rPr>
        <w:t>)</w:t>
      </w:r>
      <w:r w:rsidRPr="006E227A">
        <w:rPr>
          <w:rFonts w:hint="eastAsia"/>
          <w:snapToGrid w:val="0"/>
          <w:lang w:eastAsia="zh-CN"/>
        </w:rPr>
        <w:t>分别是绕射波离开发送天线的角度和到达接收天线的角度引起的损耗。</w:t>
      </w:r>
      <w:r w:rsidRPr="006E227A">
        <w:rPr>
          <w:rFonts w:hint="eastAsia"/>
          <w:i/>
          <w:iCs/>
          <w:snapToGrid w:val="0"/>
          <w:lang w:eastAsia="zh-CN"/>
        </w:rPr>
        <w:t>L</w:t>
      </w:r>
      <w:r w:rsidRPr="006E227A">
        <w:rPr>
          <w:rFonts w:hint="eastAsia"/>
          <w:i/>
          <w:iCs/>
          <w:snapToGrid w:val="0"/>
          <w:vertAlign w:val="subscript"/>
          <w:lang w:eastAsia="zh-CN"/>
        </w:rPr>
        <w:t>top</w:t>
      </w:r>
      <w:r w:rsidRPr="006E227A">
        <w:rPr>
          <w:snapToGrid w:val="0"/>
          <w:lang w:eastAsia="zh-CN"/>
        </w:rPr>
        <w:t>_</w:t>
      </w:r>
      <w:r w:rsidRPr="006E227A">
        <w:rPr>
          <w:rFonts w:hint="eastAsia"/>
          <w:i/>
          <w:iCs/>
          <w:snapToGrid w:val="0"/>
          <w:vertAlign w:val="subscript"/>
          <w:lang w:eastAsia="zh-CN"/>
        </w:rPr>
        <w:t>diff</w:t>
      </w:r>
      <w:r w:rsidR="003B588A">
        <w:rPr>
          <w:i/>
          <w:iCs/>
          <w:snapToGrid w:val="0"/>
          <w:vertAlign w:val="subscript"/>
          <w:lang w:eastAsia="zh-CN"/>
        </w:rPr>
        <w:t xml:space="preserve"> </w:t>
      </w:r>
      <w:r w:rsidRPr="006E227A">
        <w:rPr>
          <w:rFonts w:hint="eastAsia"/>
          <w:snapToGrid w:val="0"/>
          <w:lang w:eastAsia="zh-CN"/>
        </w:rPr>
        <w:t>是对双重孤立的刀背形障碍应用</w:t>
      </w:r>
      <w:r w:rsidRPr="006E227A">
        <w:rPr>
          <w:rFonts w:hint="eastAsia"/>
          <w:snapToGrid w:val="0"/>
          <w:lang w:eastAsia="zh-CN"/>
        </w:rPr>
        <w:t>ITU-R P</w:t>
      </w:r>
      <w:r w:rsidRPr="006E227A">
        <w:rPr>
          <w:snapToGrid w:val="0"/>
          <w:lang w:eastAsia="zh-CN"/>
        </w:rPr>
        <w:t>.</w:t>
      </w:r>
      <w:r w:rsidRPr="006E227A">
        <w:rPr>
          <w:rFonts w:hint="eastAsia"/>
          <w:snapToGrid w:val="0"/>
          <w:lang w:eastAsia="zh-CN"/>
        </w:rPr>
        <w:t>526</w:t>
      </w:r>
      <w:r w:rsidRPr="006E227A">
        <w:rPr>
          <w:rFonts w:hint="eastAsia"/>
          <w:snapToGrid w:val="0"/>
          <w:lang w:eastAsia="zh-CN"/>
        </w:rPr>
        <w:t>建议书的方法计算出的总绕射损耗。</w:t>
      </w:r>
    </w:p>
    <w:p w:rsidR="00595E19" w:rsidRPr="006E227A" w:rsidRDefault="0052430D" w:rsidP="00FD4AFC">
      <w:pPr>
        <w:pStyle w:val="Heading4"/>
        <w:rPr>
          <w:snapToGrid w:val="0"/>
          <w:lang w:eastAsia="zh-CN"/>
        </w:rPr>
      </w:pPr>
      <w:r>
        <w:rPr>
          <w:rFonts w:hint="eastAsia"/>
          <w:snapToGrid w:val="0"/>
          <w:lang w:eastAsia="zh-CN"/>
        </w:rPr>
        <w:t>3.2.</w:t>
      </w:r>
      <w:r w:rsidR="002032F9">
        <w:rPr>
          <w:rFonts w:hint="eastAsia"/>
          <w:snapToGrid w:val="0"/>
          <w:lang w:eastAsia="zh-CN"/>
        </w:rPr>
        <w:t>1.</w:t>
      </w:r>
      <w:r>
        <w:rPr>
          <w:rFonts w:hint="eastAsia"/>
          <w:snapToGrid w:val="0"/>
          <w:lang w:eastAsia="zh-CN"/>
        </w:rPr>
        <w:t>2</w:t>
      </w:r>
      <w:r w:rsidR="00595E19" w:rsidRPr="006E227A">
        <w:rPr>
          <w:rFonts w:hint="eastAsia"/>
          <w:snapToGrid w:val="0"/>
          <w:lang w:eastAsia="zh-CN"/>
        </w:rPr>
        <w:tab/>
      </w:r>
      <w:r w:rsidR="00595E19" w:rsidRPr="006E227A">
        <w:rPr>
          <w:rFonts w:hint="eastAsia"/>
          <w:snapToGrid w:val="0"/>
          <w:lang w:eastAsia="zh-CN"/>
        </w:rPr>
        <w:t>边侧绕射成分的计算</w:t>
      </w:r>
    </w:p>
    <w:p w:rsidR="00595E19" w:rsidRPr="006E227A" w:rsidRDefault="00595E19" w:rsidP="00FD257E">
      <w:pPr>
        <w:tabs>
          <w:tab w:val="clear" w:pos="794"/>
          <w:tab w:val="left" w:pos="490"/>
        </w:tabs>
        <w:ind w:firstLineChars="200" w:firstLine="480"/>
        <w:rPr>
          <w:snapToGrid w:val="0"/>
          <w:lang w:eastAsia="zh-CN"/>
        </w:rPr>
      </w:pPr>
      <w:r w:rsidRPr="006E227A">
        <w:rPr>
          <w:rFonts w:hint="eastAsia"/>
          <w:snapToGrid w:val="0"/>
          <w:lang w:eastAsia="zh-CN"/>
        </w:rPr>
        <w:t>由围绕植被绕射的信号引入的绕射损耗</w:t>
      </w:r>
      <w:r w:rsidRPr="006E227A">
        <w:rPr>
          <w:rFonts w:hint="eastAsia"/>
          <w:i/>
          <w:iCs/>
          <w:snapToGrid w:val="0"/>
          <w:lang w:eastAsia="zh-CN"/>
        </w:rPr>
        <w:t>L</w:t>
      </w:r>
      <w:r w:rsidRPr="006E227A">
        <w:rPr>
          <w:rFonts w:hint="eastAsia"/>
          <w:i/>
          <w:iCs/>
          <w:snapToGrid w:val="0"/>
          <w:vertAlign w:val="subscript"/>
          <w:lang w:eastAsia="zh-CN"/>
        </w:rPr>
        <w:t>sidea</w:t>
      </w:r>
      <w:r w:rsidRPr="006E227A">
        <w:rPr>
          <w:rFonts w:hint="eastAsia"/>
          <w:snapToGrid w:val="0"/>
          <w:lang w:eastAsia="zh-CN"/>
        </w:rPr>
        <w:t>和</w:t>
      </w:r>
      <w:r w:rsidRPr="006E227A">
        <w:rPr>
          <w:rFonts w:hint="eastAsia"/>
          <w:i/>
          <w:iCs/>
          <w:snapToGrid w:val="0"/>
          <w:lang w:eastAsia="zh-CN"/>
        </w:rPr>
        <w:t>L</w:t>
      </w:r>
      <w:r w:rsidRPr="006E227A">
        <w:rPr>
          <w:rFonts w:hint="eastAsia"/>
          <w:i/>
          <w:iCs/>
          <w:snapToGrid w:val="0"/>
          <w:vertAlign w:val="subscript"/>
          <w:lang w:eastAsia="zh-CN"/>
        </w:rPr>
        <w:t>sideb</w:t>
      </w:r>
      <w:r w:rsidRPr="006E227A">
        <w:rPr>
          <w:rFonts w:hint="eastAsia"/>
          <w:snapToGrid w:val="0"/>
          <w:lang w:eastAsia="zh-CN"/>
        </w:rPr>
        <w:t>，同样可处理成图</w:t>
      </w:r>
      <w:r w:rsidR="009F6730">
        <w:rPr>
          <w:rFonts w:hint="eastAsia"/>
          <w:snapToGrid w:val="0"/>
          <w:lang w:eastAsia="zh-CN"/>
        </w:rPr>
        <w:t>5</w:t>
      </w:r>
      <w:r w:rsidRPr="006E227A">
        <w:rPr>
          <w:rFonts w:hint="eastAsia"/>
          <w:snapToGrid w:val="0"/>
          <w:lang w:eastAsia="zh-CN"/>
        </w:rPr>
        <w:t>中定义的几何学内双重孤立的刀背形绕射。</w:t>
      </w:r>
    </w:p>
    <w:p w:rsidR="00595E19" w:rsidRPr="006E227A" w:rsidRDefault="00595E19" w:rsidP="0024620A">
      <w:pPr>
        <w:pStyle w:val="FigureNo"/>
        <w:rPr>
          <w:snapToGrid w:val="0"/>
        </w:rPr>
      </w:pPr>
      <w:r w:rsidRPr="006E227A">
        <w:rPr>
          <w:rFonts w:hint="eastAsia"/>
          <w:snapToGrid w:val="0"/>
        </w:rPr>
        <w:t>图</w:t>
      </w:r>
      <w:r>
        <w:rPr>
          <w:rFonts w:hint="eastAsia"/>
          <w:snapToGrid w:val="0"/>
        </w:rPr>
        <w:t>5</w:t>
      </w:r>
    </w:p>
    <w:p w:rsidR="00595E19" w:rsidRPr="006E227A" w:rsidRDefault="00595E19" w:rsidP="0024620A">
      <w:pPr>
        <w:pStyle w:val="Figuretitle"/>
        <w:rPr>
          <w:snapToGrid w:val="0"/>
          <w:szCs w:val="24"/>
          <w:lang w:val="en-GB"/>
        </w:rPr>
      </w:pPr>
      <w:r w:rsidRPr="006E227A">
        <w:rPr>
          <w:rFonts w:hint="eastAsia"/>
          <w:snapToGrid w:val="0"/>
          <w:lang w:val="en-GB"/>
        </w:rPr>
        <w:t>围绕植被的绕射成分</w:t>
      </w:r>
    </w:p>
    <w:p w:rsidR="00595E19" w:rsidRPr="006E227A" w:rsidRDefault="004B65C4" w:rsidP="00BF0A4A">
      <w:pPr>
        <w:pStyle w:val="Figure"/>
        <w:rPr>
          <w:snapToGrid w:val="0"/>
          <w:sz w:val="21"/>
          <w:szCs w:val="24"/>
          <w:lang w:val="en-GB"/>
        </w:rPr>
      </w:pPr>
      <w:r>
        <w:rPr>
          <w:noProof/>
          <w:lang w:eastAsia="zh-CN"/>
        </w:rPr>
        <w:object w:dxaOrig="4982" w:dyaOrig="3633">
          <v:shape id="_x0000_i1032" type="#_x0000_t75" style="width:249.75pt;height:182.25pt" o:ole="">
            <v:imagedata r:id="rId30" o:title=""/>
          </v:shape>
          <o:OLEObject Type="Embed" ProgID="CorelDRAW.Graphic.14" ShapeID="_x0000_i1032" DrawAspect="Content" ObjectID="_1466951856" r:id="rId31"/>
        </w:object>
      </w:r>
    </w:p>
    <w:p w:rsidR="00595E19" w:rsidRPr="006E227A" w:rsidRDefault="00595E19" w:rsidP="0024620A">
      <w:pPr>
        <w:rPr>
          <w:snapToGrid w:val="0"/>
          <w:szCs w:val="24"/>
        </w:rPr>
      </w:pPr>
    </w:p>
    <w:p w:rsidR="00595E19" w:rsidRPr="006E227A" w:rsidRDefault="00FD257E" w:rsidP="00FD257E">
      <w:pPr>
        <w:tabs>
          <w:tab w:val="clear" w:pos="794"/>
          <w:tab w:val="left" w:pos="476"/>
        </w:tabs>
        <w:ind w:firstLineChars="200" w:firstLine="480"/>
        <w:rPr>
          <w:snapToGrid w:val="0"/>
          <w:lang w:eastAsia="zh-CN"/>
        </w:rPr>
      </w:pPr>
      <w:r>
        <w:rPr>
          <w:rFonts w:hint="eastAsia"/>
          <w:snapToGrid w:val="0"/>
          <w:lang w:eastAsia="zh-CN"/>
        </w:rPr>
        <w:t>应用下面的公式</w:t>
      </w:r>
      <w:r>
        <w:rPr>
          <w:rFonts w:hint="eastAsia"/>
          <w:snapToGrid w:val="0"/>
          <w:lang w:eastAsia="zh-CN"/>
        </w:rPr>
        <w:t>(</w:t>
      </w:r>
      <w:r w:rsidR="009F6730">
        <w:rPr>
          <w:rFonts w:hint="eastAsia"/>
          <w:snapToGrid w:val="0"/>
          <w:lang w:eastAsia="zh-CN"/>
        </w:rPr>
        <w:t>7</w:t>
      </w:r>
      <w:r>
        <w:rPr>
          <w:rFonts w:hint="eastAsia"/>
          <w:snapToGrid w:val="0"/>
          <w:lang w:eastAsia="zh-CN"/>
        </w:rPr>
        <w:t>)</w:t>
      </w:r>
      <w:r>
        <w:rPr>
          <w:rFonts w:hint="eastAsia"/>
          <w:snapToGrid w:val="0"/>
          <w:lang w:eastAsia="zh-CN"/>
        </w:rPr>
        <w:t>和公式</w:t>
      </w:r>
      <w:r>
        <w:rPr>
          <w:rFonts w:hint="eastAsia"/>
          <w:snapToGrid w:val="0"/>
          <w:lang w:eastAsia="zh-CN"/>
        </w:rPr>
        <w:t>(</w:t>
      </w:r>
      <w:r w:rsidR="009F6730">
        <w:rPr>
          <w:rFonts w:hint="eastAsia"/>
          <w:snapToGrid w:val="0"/>
          <w:lang w:eastAsia="zh-CN"/>
        </w:rPr>
        <w:t>8</w:t>
      </w:r>
      <w:r>
        <w:rPr>
          <w:rFonts w:hint="eastAsia"/>
          <w:snapToGrid w:val="0"/>
          <w:lang w:eastAsia="zh-CN"/>
        </w:rPr>
        <w:t>)</w:t>
      </w:r>
      <w:r w:rsidR="00595E19" w:rsidRPr="006E227A">
        <w:rPr>
          <w:rFonts w:hint="eastAsia"/>
          <w:snapToGrid w:val="0"/>
          <w:lang w:eastAsia="zh-CN"/>
        </w:rPr>
        <w:t>计算边侧绕射损耗：</w:t>
      </w:r>
    </w:p>
    <w:p w:rsidR="0052430D" w:rsidRDefault="0052430D" w:rsidP="0024620A">
      <w:pPr>
        <w:pStyle w:val="Blanc"/>
        <w:rPr>
          <w:lang w:eastAsia="zh-CN"/>
        </w:rPr>
      </w:pPr>
    </w:p>
    <w:p w:rsidR="0052430D" w:rsidRDefault="0052430D" w:rsidP="0024620A">
      <w:pPr>
        <w:pStyle w:val="Equation"/>
        <w:rPr>
          <w:snapToGrid w:val="0"/>
          <w:lang w:val="en-US" w:eastAsia="zh-CN"/>
        </w:rPr>
      </w:pPr>
      <w:r w:rsidRPr="009258C6">
        <w:rPr>
          <w:snapToGrid w:val="0"/>
          <w:lang w:val="en-US" w:eastAsia="zh-CN"/>
        </w:rPr>
        <w:tab/>
      </w:r>
      <w:r w:rsidRPr="009258C6">
        <w:rPr>
          <w:snapToGrid w:val="0"/>
          <w:lang w:val="en-US" w:eastAsia="zh-CN"/>
        </w:rPr>
        <w:tab/>
      </w:r>
      <w:r w:rsidRPr="00CE07AB">
        <w:rPr>
          <w:snapToGrid w:val="0"/>
          <w:position w:val="-14"/>
        </w:rPr>
        <w:object w:dxaOrig="3980" w:dyaOrig="380">
          <v:shape id="_x0000_i1033" type="#_x0000_t75" style="width:232.5pt;height:19.5pt" o:ole="" fillcolor="window">
            <v:imagedata r:id="rId32" o:title=""/>
          </v:shape>
          <o:OLEObject Type="Embed" ProgID="Equation.3" ShapeID="_x0000_i1033" DrawAspect="Content" ObjectID="_1466951857" r:id="rId33"/>
        </w:object>
      </w:r>
      <w:r w:rsidRPr="009258C6">
        <w:rPr>
          <w:snapToGrid w:val="0"/>
          <w:lang w:val="en-US" w:eastAsia="zh-CN"/>
        </w:rPr>
        <w:tab/>
        <w:t>(</w:t>
      </w:r>
      <w:r>
        <w:rPr>
          <w:snapToGrid w:val="0"/>
          <w:lang w:val="en-US" w:eastAsia="zh-CN"/>
        </w:rPr>
        <w:t>7</w:t>
      </w:r>
      <w:r w:rsidRPr="009258C6">
        <w:rPr>
          <w:snapToGrid w:val="0"/>
          <w:lang w:val="en-US" w:eastAsia="zh-CN"/>
        </w:rPr>
        <w:t>)</w:t>
      </w:r>
    </w:p>
    <w:p w:rsidR="0052430D" w:rsidRDefault="0052430D" w:rsidP="0024620A">
      <w:pPr>
        <w:pStyle w:val="Blanc"/>
        <w:rPr>
          <w:lang w:eastAsia="zh-CN"/>
        </w:rPr>
      </w:pPr>
    </w:p>
    <w:p w:rsidR="0052430D" w:rsidRPr="009258C6" w:rsidRDefault="0052430D" w:rsidP="0024620A">
      <w:pPr>
        <w:pStyle w:val="Equation"/>
        <w:rPr>
          <w:snapToGrid w:val="0"/>
          <w:lang w:val="en-US" w:eastAsia="zh-CN"/>
        </w:rPr>
      </w:pPr>
      <w:r>
        <w:rPr>
          <w:rFonts w:hint="eastAsia"/>
          <w:snapToGrid w:val="0"/>
          <w:lang w:val="en-US" w:eastAsia="zh-CN"/>
        </w:rPr>
        <w:t>或</w:t>
      </w:r>
    </w:p>
    <w:p w:rsidR="0052430D" w:rsidRDefault="0052430D" w:rsidP="0024620A">
      <w:pPr>
        <w:pStyle w:val="Blanc"/>
        <w:rPr>
          <w:lang w:eastAsia="zh-CN"/>
        </w:rPr>
      </w:pPr>
    </w:p>
    <w:p w:rsidR="0052430D" w:rsidRPr="009258C6" w:rsidRDefault="0052430D" w:rsidP="0024620A">
      <w:pPr>
        <w:pStyle w:val="Equation"/>
        <w:rPr>
          <w:snapToGrid w:val="0"/>
          <w:lang w:val="en-US" w:eastAsia="zh-CN"/>
        </w:rPr>
      </w:pPr>
      <w:r w:rsidRPr="009258C6">
        <w:rPr>
          <w:snapToGrid w:val="0"/>
          <w:lang w:val="en-US" w:eastAsia="zh-CN"/>
        </w:rPr>
        <w:tab/>
      </w:r>
      <w:r w:rsidRPr="009258C6">
        <w:rPr>
          <w:snapToGrid w:val="0"/>
          <w:lang w:val="en-US" w:eastAsia="zh-CN"/>
        </w:rPr>
        <w:tab/>
      </w:r>
      <w:r w:rsidRPr="00CE07AB">
        <w:rPr>
          <w:snapToGrid w:val="0"/>
          <w:position w:val="-14"/>
        </w:rPr>
        <w:object w:dxaOrig="3960" w:dyaOrig="380">
          <v:shape id="_x0000_i1034" type="#_x0000_t75" style="width:225pt;height:19.5pt" o:ole="" fillcolor="window">
            <v:imagedata r:id="rId34" o:title=""/>
          </v:shape>
          <o:OLEObject Type="Embed" ProgID="Equation.3" ShapeID="_x0000_i1034" DrawAspect="Content" ObjectID="_1466951858" r:id="rId35"/>
        </w:object>
      </w:r>
      <w:r w:rsidRPr="009258C6">
        <w:rPr>
          <w:snapToGrid w:val="0"/>
          <w:lang w:val="en-US" w:eastAsia="zh-CN"/>
        </w:rPr>
        <w:tab/>
        <w:t>(</w:t>
      </w:r>
      <w:r>
        <w:rPr>
          <w:snapToGrid w:val="0"/>
          <w:lang w:val="en-US" w:eastAsia="zh-CN"/>
        </w:rPr>
        <w:t>8</w:t>
      </w:r>
      <w:r w:rsidRPr="009258C6">
        <w:rPr>
          <w:snapToGrid w:val="0"/>
          <w:lang w:val="en-US" w:eastAsia="zh-CN"/>
        </w:rPr>
        <w:t>)</w:t>
      </w:r>
    </w:p>
    <w:p w:rsidR="0052430D" w:rsidRDefault="0052430D" w:rsidP="0024620A">
      <w:pPr>
        <w:pStyle w:val="Blanc"/>
        <w:rPr>
          <w:lang w:eastAsia="zh-CN"/>
        </w:rPr>
      </w:pPr>
    </w:p>
    <w:p w:rsidR="00595E19" w:rsidRPr="006E227A" w:rsidRDefault="00595E19" w:rsidP="00FD4AFC">
      <w:pPr>
        <w:tabs>
          <w:tab w:val="clear" w:pos="794"/>
          <w:tab w:val="left" w:pos="490"/>
        </w:tabs>
        <w:ind w:firstLineChars="200" w:firstLine="480"/>
        <w:rPr>
          <w:snapToGrid w:val="0"/>
          <w:lang w:eastAsia="zh-CN"/>
        </w:rPr>
      </w:pPr>
      <w:r w:rsidRPr="006E227A">
        <w:rPr>
          <w:rFonts w:hint="eastAsia"/>
          <w:snapToGrid w:val="0"/>
          <w:lang w:eastAsia="zh-CN"/>
        </w:rPr>
        <w:t>其中，</w:t>
      </w:r>
      <w:r w:rsidRPr="006E227A">
        <w:rPr>
          <w:rFonts w:hint="eastAsia"/>
          <w:i/>
          <w:iCs/>
          <w:snapToGrid w:val="0"/>
          <w:lang w:eastAsia="zh-CN"/>
        </w:rPr>
        <w:t>G</w:t>
      </w:r>
      <w:r w:rsidRPr="006E227A">
        <w:rPr>
          <w:rFonts w:hint="eastAsia"/>
          <w:i/>
          <w:iCs/>
          <w:snapToGrid w:val="0"/>
          <w:vertAlign w:val="subscript"/>
          <w:lang w:eastAsia="zh-CN"/>
        </w:rPr>
        <w:t>Tx</w:t>
      </w:r>
      <w:r w:rsidRPr="006E227A">
        <w:rPr>
          <w:snapToGrid w:val="0"/>
          <w:lang w:eastAsia="zh-CN"/>
        </w:rPr>
        <w:t>(</w:t>
      </w:r>
      <w:r w:rsidRPr="006E227A">
        <w:rPr>
          <w:snapToGrid w:val="0"/>
        </w:rPr>
        <w:sym w:font="Symbol" w:char="F06A"/>
      </w:r>
      <w:r w:rsidRPr="006E227A">
        <w:rPr>
          <w:i/>
          <w:iCs/>
          <w:snapToGrid w:val="0"/>
          <w:vertAlign w:val="subscript"/>
          <w:lang w:eastAsia="zh-CN"/>
        </w:rPr>
        <w:t>a</w:t>
      </w:r>
      <w:r w:rsidRPr="006E227A">
        <w:rPr>
          <w:snapToGrid w:val="0"/>
          <w:vertAlign w:val="subscript"/>
          <w:lang w:eastAsia="zh-CN"/>
        </w:rPr>
        <w:t>,</w:t>
      </w:r>
      <w:r w:rsidRPr="006E227A">
        <w:rPr>
          <w:i/>
          <w:iCs/>
          <w:snapToGrid w:val="0"/>
          <w:vertAlign w:val="subscript"/>
          <w:lang w:eastAsia="zh-CN"/>
        </w:rPr>
        <w:t>b</w:t>
      </w:r>
      <w:r w:rsidRPr="006E227A">
        <w:rPr>
          <w:snapToGrid w:val="0"/>
          <w:lang w:eastAsia="zh-CN"/>
        </w:rPr>
        <w:t>)</w:t>
      </w:r>
      <w:r w:rsidRPr="006E227A">
        <w:rPr>
          <w:rFonts w:hint="eastAsia"/>
          <w:snapToGrid w:val="0"/>
          <w:lang w:eastAsia="zh-CN"/>
        </w:rPr>
        <w:t>和</w:t>
      </w:r>
      <w:r w:rsidRPr="006E227A">
        <w:rPr>
          <w:i/>
          <w:iCs/>
          <w:snapToGrid w:val="0"/>
          <w:lang w:eastAsia="zh-CN"/>
        </w:rPr>
        <w:t>G</w:t>
      </w:r>
      <w:r w:rsidRPr="006E227A">
        <w:rPr>
          <w:i/>
          <w:iCs/>
          <w:snapToGrid w:val="0"/>
          <w:vertAlign w:val="subscript"/>
          <w:lang w:eastAsia="zh-CN"/>
        </w:rPr>
        <w:t>Rx</w:t>
      </w:r>
      <w:r w:rsidRPr="006E227A">
        <w:rPr>
          <w:snapToGrid w:val="0"/>
          <w:lang w:eastAsia="zh-CN"/>
        </w:rPr>
        <w:t>(</w:t>
      </w:r>
      <w:r w:rsidRPr="006E227A">
        <w:rPr>
          <w:snapToGrid w:val="0"/>
        </w:rPr>
        <w:sym w:font="Symbol" w:char="F06A"/>
      </w:r>
      <w:r w:rsidRPr="006E227A">
        <w:rPr>
          <w:i/>
          <w:iCs/>
          <w:snapToGrid w:val="0"/>
          <w:vertAlign w:val="subscript"/>
          <w:lang w:eastAsia="zh-CN"/>
        </w:rPr>
        <w:t>a</w:t>
      </w:r>
      <w:r w:rsidRPr="006E227A">
        <w:rPr>
          <w:snapToGrid w:val="0"/>
          <w:vertAlign w:val="subscript"/>
          <w:lang w:eastAsia="zh-CN"/>
        </w:rPr>
        <w:t>,</w:t>
      </w:r>
      <w:r w:rsidRPr="006E227A">
        <w:rPr>
          <w:i/>
          <w:iCs/>
          <w:snapToGrid w:val="0"/>
          <w:vertAlign w:val="subscript"/>
          <w:lang w:eastAsia="zh-CN"/>
        </w:rPr>
        <w:t>b</w:t>
      </w:r>
      <w:r w:rsidRPr="006E227A">
        <w:rPr>
          <w:snapToGrid w:val="0"/>
          <w:lang w:eastAsia="zh-CN"/>
        </w:rPr>
        <w:t>)</w:t>
      </w:r>
      <w:r w:rsidRPr="006E227A">
        <w:rPr>
          <w:rFonts w:hint="eastAsia"/>
          <w:snapToGrid w:val="0"/>
          <w:lang w:eastAsia="zh-CN"/>
        </w:rPr>
        <w:t>分别是边侧</w:t>
      </w:r>
      <w:r w:rsidRPr="006E227A">
        <w:rPr>
          <w:i/>
          <w:iCs/>
          <w:snapToGrid w:val="0"/>
          <w:lang w:eastAsia="zh-CN"/>
        </w:rPr>
        <w:t>a</w:t>
      </w:r>
      <w:r w:rsidRPr="006E227A">
        <w:rPr>
          <w:rFonts w:hint="eastAsia"/>
          <w:snapToGrid w:val="0"/>
          <w:lang w:eastAsia="zh-CN"/>
        </w:rPr>
        <w:t>和边侧</w:t>
      </w:r>
      <w:r w:rsidRPr="006E227A">
        <w:rPr>
          <w:i/>
          <w:iCs/>
          <w:snapToGrid w:val="0"/>
          <w:lang w:eastAsia="zh-CN"/>
        </w:rPr>
        <w:t>b</w:t>
      </w:r>
      <w:r w:rsidRPr="006E227A">
        <w:rPr>
          <w:rFonts w:hint="eastAsia"/>
          <w:snapToGrid w:val="0"/>
          <w:lang w:eastAsia="zh-CN"/>
        </w:rPr>
        <w:t>上绕射波离开发射天线和到达接收天线的角度引起的损耗。</w:t>
      </w:r>
      <w:r w:rsidR="00FD4AFC" w:rsidRPr="009258C6">
        <w:rPr>
          <w:i/>
          <w:iCs/>
          <w:lang w:val="en-US" w:eastAsia="zh-CN"/>
        </w:rPr>
        <w:t>L</w:t>
      </w:r>
      <w:r w:rsidR="00FD4AFC" w:rsidRPr="009258C6">
        <w:rPr>
          <w:i/>
          <w:iCs/>
          <w:vertAlign w:val="subscript"/>
          <w:lang w:val="en-US" w:eastAsia="zh-CN"/>
        </w:rPr>
        <w:t>diff_sidea</w:t>
      </w:r>
      <w:r w:rsidRPr="006E227A">
        <w:rPr>
          <w:rFonts w:hint="eastAsia"/>
          <w:snapToGrid w:val="0"/>
          <w:lang w:eastAsia="zh-CN"/>
        </w:rPr>
        <w:t>和</w:t>
      </w:r>
      <w:r w:rsidRPr="006E227A">
        <w:rPr>
          <w:rFonts w:hint="eastAsia"/>
          <w:i/>
          <w:iCs/>
          <w:snapToGrid w:val="0"/>
          <w:lang w:eastAsia="zh-CN"/>
        </w:rPr>
        <w:t>L</w:t>
      </w:r>
      <w:r w:rsidRPr="006E227A">
        <w:rPr>
          <w:rFonts w:hint="eastAsia"/>
          <w:i/>
          <w:iCs/>
          <w:snapToGrid w:val="0"/>
          <w:vertAlign w:val="subscript"/>
          <w:lang w:eastAsia="zh-CN"/>
        </w:rPr>
        <w:t>diff</w:t>
      </w:r>
      <w:r w:rsidRPr="006E227A">
        <w:rPr>
          <w:i/>
          <w:iCs/>
          <w:snapToGrid w:val="0"/>
          <w:vertAlign w:val="subscript"/>
          <w:lang w:eastAsia="zh-CN"/>
        </w:rPr>
        <w:t>_</w:t>
      </w:r>
      <w:r w:rsidRPr="006E227A">
        <w:rPr>
          <w:rFonts w:hint="eastAsia"/>
          <w:i/>
          <w:iCs/>
          <w:snapToGrid w:val="0"/>
          <w:vertAlign w:val="subscript"/>
          <w:lang w:eastAsia="zh-CN"/>
        </w:rPr>
        <w:t>sideb</w:t>
      </w:r>
      <w:r w:rsidRPr="006E227A">
        <w:rPr>
          <w:rFonts w:hint="eastAsia"/>
          <w:snapToGrid w:val="0"/>
          <w:lang w:eastAsia="zh-CN"/>
        </w:rPr>
        <w:t>是对双重孤立的刀背形障碍应用</w:t>
      </w:r>
      <w:r w:rsidRPr="006E227A">
        <w:rPr>
          <w:rFonts w:hint="eastAsia"/>
          <w:snapToGrid w:val="0"/>
          <w:lang w:eastAsia="zh-CN"/>
        </w:rPr>
        <w:t>ITU-R P</w:t>
      </w:r>
      <w:r w:rsidRPr="006E227A">
        <w:rPr>
          <w:snapToGrid w:val="0"/>
          <w:lang w:eastAsia="zh-CN"/>
        </w:rPr>
        <w:t>.</w:t>
      </w:r>
      <w:r w:rsidRPr="006E227A">
        <w:rPr>
          <w:rFonts w:hint="eastAsia"/>
          <w:snapToGrid w:val="0"/>
          <w:lang w:eastAsia="zh-CN"/>
        </w:rPr>
        <w:t>526</w:t>
      </w:r>
      <w:r w:rsidRPr="006E227A">
        <w:rPr>
          <w:rFonts w:hint="eastAsia"/>
          <w:snapToGrid w:val="0"/>
          <w:lang w:eastAsia="zh-CN"/>
        </w:rPr>
        <w:t>建议书的方法求出的围绕每个边侧的总绕射损耗。</w:t>
      </w:r>
    </w:p>
    <w:p w:rsidR="001C3A1C" w:rsidRDefault="001C3A1C">
      <w:pPr>
        <w:tabs>
          <w:tab w:val="clear" w:pos="794"/>
          <w:tab w:val="clear" w:pos="1191"/>
          <w:tab w:val="clear" w:pos="1588"/>
          <w:tab w:val="clear" w:pos="1985"/>
        </w:tabs>
        <w:overflowPunct/>
        <w:autoSpaceDE/>
        <w:autoSpaceDN/>
        <w:adjustRightInd/>
        <w:spacing w:before="0"/>
        <w:jc w:val="left"/>
        <w:textAlignment w:val="auto"/>
        <w:rPr>
          <w:b/>
          <w:snapToGrid w:val="0"/>
          <w:lang w:val="en-GB" w:eastAsia="zh-CN"/>
        </w:rPr>
      </w:pPr>
      <w:r>
        <w:rPr>
          <w:snapToGrid w:val="0"/>
          <w:lang w:val="en-GB" w:eastAsia="zh-CN"/>
        </w:rPr>
        <w:br w:type="page"/>
      </w:r>
    </w:p>
    <w:p w:rsidR="00595E19" w:rsidRPr="006E227A" w:rsidRDefault="00595E19" w:rsidP="00FD4AFC">
      <w:pPr>
        <w:pStyle w:val="Heading4"/>
        <w:rPr>
          <w:snapToGrid w:val="0"/>
          <w:lang w:val="en-GB" w:eastAsia="zh-CN"/>
        </w:rPr>
      </w:pPr>
      <w:r w:rsidRPr="006E227A">
        <w:rPr>
          <w:rFonts w:hint="eastAsia"/>
          <w:snapToGrid w:val="0"/>
          <w:lang w:val="en-GB" w:eastAsia="zh-CN"/>
        </w:rPr>
        <w:lastRenderedPageBreak/>
        <w:t>3.2.</w:t>
      </w:r>
      <w:r w:rsidR="009E3B90">
        <w:rPr>
          <w:rFonts w:hint="eastAsia"/>
          <w:snapToGrid w:val="0"/>
          <w:lang w:val="en-GB" w:eastAsia="zh-CN"/>
        </w:rPr>
        <w:t>1.</w:t>
      </w:r>
      <w:r w:rsidRPr="006E227A">
        <w:rPr>
          <w:rFonts w:hint="eastAsia"/>
          <w:snapToGrid w:val="0"/>
          <w:lang w:val="en-GB" w:eastAsia="zh-CN"/>
        </w:rPr>
        <w:t>3</w:t>
      </w:r>
      <w:r w:rsidRPr="006E227A">
        <w:rPr>
          <w:rFonts w:hint="eastAsia"/>
          <w:snapToGrid w:val="0"/>
          <w:lang w:val="en-GB" w:eastAsia="zh-CN"/>
        </w:rPr>
        <w:tab/>
      </w:r>
      <w:r w:rsidRPr="006E227A">
        <w:rPr>
          <w:rFonts w:hint="eastAsia"/>
          <w:snapToGrid w:val="0"/>
          <w:lang w:val="en-GB" w:eastAsia="zh-CN"/>
        </w:rPr>
        <w:t>大地反射成分的计算</w:t>
      </w:r>
    </w:p>
    <w:p w:rsidR="00595E19" w:rsidRPr="006E227A" w:rsidRDefault="00595E19" w:rsidP="00623440">
      <w:pPr>
        <w:tabs>
          <w:tab w:val="clear" w:pos="794"/>
          <w:tab w:val="left" w:pos="476"/>
        </w:tabs>
        <w:ind w:firstLineChars="200" w:firstLine="480"/>
        <w:rPr>
          <w:snapToGrid w:val="0"/>
          <w:lang w:eastAsia="zh-CN"/>
        </w:rPr>
      </w:pPr>
      <w:r w:rsidRPr="006E227A">
        <w:rPr>
          <w:rFonts w:hint="eastAsia"/>
          <w:snapToGrid w:val="0"/>
          <w:lang w:eastAsia="zh-CN"/>
        </w:rPr>
        <w:t>假定反射路径足够短，因而大地反射波可由图</w:t>
      </w:r>
      <w:r w:rsidR="009F6730">
        <w:rPr>
          <w:rFonts w:hint="eastAsia"/>
          <w:snapToGrid w:val="0"/>
          <w:lang w:eastAsia="zh-CN"/>
        </w:rPr>
        <w:t>6</w:t>
      </w:r>
      <w:r w:rsidRPr="006E227A">
        <w:rPr>
          <w:rFonts w:hint="eastAsia"/>
          <w:snapToGrid w:val="0"/>
          <w:lang w:eastAsia="zh-CN"/>
        </w:rPr>
        <w:t>上示明的几何学建模。</w:t>
      </w:r>
    </w:p>
    <w:p w:rsidR="00595E19" w:rsidRPr="006E227A" w:rsidRDefault="00595E19" w:rsidP="0024620A">
      <w:pPr>
        <w:pStyle w:val="FigureNo"/>
        <w:rPr>
          <w:snapToGrid w:val="0"/>
        </w:rPr>
      </w:pPr>
      <w:r w:rsidRPr="006E227A">
        <w:rPr>
          <w:rFonts w:hint="eastAsia"/>
          <w:snapToGrid w:val="0"/>
        </w:rPr>
        <w:t>图</w:t>
      </w:r>
      <w:r>
        <w:rPr>
          <w:rFonts w:hint="eastAsia"/>
          <w:snapToGrid w:val="0"/>
        </w:rPr>
        <w:t>6</w:t>
      </w:r>
    </w:p>
    <w:p w:rsidR="00595E19" w:rsidRPr="006E227A" w:rsidRDefault="00595E19" w:rsidP="0024620A">
      <w:pPr>
        <w:pStyle w:val="Figuretitle"/>
        <w:rPr>
          <w:snapToGrid w:val="0"/>
          <w:szCs w:val="24"/>
          <w:lang w:val="en-GB"/>
        </w:rPr>
      </w:pPr>
      <w:r w:rsidRPr="006E227A">
        <w:rPr>
          <w:rFonts w:hint="eastAsia"/>
          <w:snapToGrid w:val="0"/>
          <w:lang w:val="en-GB"/>
        </w:rPr>
        <w:t>大地反射的成分</w:t>
      </w:r>
    </w:p>
    <w:bookmarkStart w:id="2" w:name="_MON_1240915005"/>
    <w:bookmarkEnd w:id="2"/>
    <w:p w:rsidR="00595E19" w:rsidRPr="006E227A" w:rsidRDefault="004E777E" w:rsidP="0024620A">
      <w:pPr>
        <w:widowControl w:val="0"/>
        <w:topLinePunct/>
        <w:spacing w:before="80"/>
        <w:jc w:val="center"/>
        <w:rPr>
          <w:snapToGrid w:val="0"/>
          <w:sz w:val="21"/>
          <w:szCs w:val="24"/>
          <w:lang w:val="en-GB"/>
        </w:rPr>
      </w:pPr>
      <w:r>
        <w:object w:dxaOrig="10273" w:dyaOrig="7433">
          <v:shape id="_x0000_i1035" type="#_x0000_t75" style="width:348pt;height:251.25pt" o:ole="">
            <v:imagedata r:id="rId36" o:title=""/>
          </v:shape>
          <o:OLEObject Type="Embed" ProgID="CorelDRAW.Graphic.14" ShapeID="_x0000_i1035" DrawAspect="Content" ObjectID="_1466951859" r:id="rId37"/>
        </w:object>
      </w:r>
    </w:p>
    <w:p w:rsidR="00595E19" w:rsidRPr="006E227A" w:rsidRDefault="00595E19" w:rsidP="0024620A">
      <w:pPr>
        <w:tabs>
          <w:tab w:val="left" w:pos="567"/>
        </w:tabs>
        <w:rPr>
          <w:snapToGrid w:val="0"/>
          <w:szCs w:val="24"/>
        </w:rPr>
      </w:pPr>
    </w:p>
    <w:p w:rsidR="00595E19" w:rsidRPr="006E227A" w:rsidRDefault="00595E19" w:rsidP="00FD257E">
      <w:pPr>
        <w:tabs>
          <w:tab w:val="clear" w:pos="794"/>
          <w:tab w:val="left" w:pos="490"/>
        </w:tabs>
        <w:ind w:firstLineChars="200" w:firstLine="480"/>
        <w:rPr>
          <w:lang w:eastAsia="zh-CN"/>
        </w:rPr>
      </w:pPr>
      <w:r w:rsidRPr="006E227A">
        <w:rPr>
          <w:snapToGrid w:val="0"/>
          <w:lang w:eastAsia="zh-CN"/>
        </w:rPr>
        <w:t>为了计算接收机上由大地反射波引入的损耗，可以在给定的掠射角</w:t>
      </w:r>
      <w:r w:rsidRPr="006E227A">
        <w:sym w:font="Symbol" w:char="F071"/>
      </w:r>
      <w:r w:rsidRPr="006E227A">
        <w:rPr>
          <w:i/>
          <w:iCs/>
          <w:vertAlign w:val="subscript"/>
          <w:lang w:eastAsia="zh-CN"/>
        </w:rPr>
        <w:t>g</w:t>
      </w:r>
      <w:r w:rsidRPr="006E227A">
        <w:rPr>
          <w:lang w:eastAsia="zh-CN"/>
        </w:rPr>
        <w:t>下计算大地反射信号的反射系数</w:t>
      </w:r>
      <w:r w:rsidRPr="006E227A">
        <w:rPr>
          <w:i/>
          <w:iCs/>
          <w:lang w:eastAsia="zh-CN"/>
        </w:rPr>
        <w:t>R</w:t>
      </w:r>
      <w:r w:rsidRPr="006E227A">
        <w:rPr>
          <w:vertAlign w:val="subscript"/>
          <w:lang w:eastAsia="zh-CN"/>
        </w:rPr>
        <w:t>0</w:t>
      </w:r>
      <w:r w:rsidRPr="006E227A">
        <w:rPr>
          <w:lang w:eastAsia="zh-CN"/>
        </w:rPr>
        <w:t>。这是一个标准方法，说明于</w:t>
      </w:r>
      <w:r w:rsidRPr="006E227A">
        <w:rPr>
          <w:lang w:eastAsia="zh-CN"/>
        </w:rPr>
        <w:t>ITU-R P.1238</w:t>
      </w:r>
      <w:r w:rsidRPr="006E227A">
        <w:rPr>
          <w:lang w:eastAsia="zh-CN"/>
        </w:rPr>
        <w:t>建议书中。介电常数和电导的数值可从</w:t>
      </w:r>
      <w:r w:rsidRPr="006E227A">
        <w:rPr>
          <w:lang w:eastAsia="zh-CN"/>
        </w:rPr>
        <w:t>ITU-R P.527</w:t>
      </w:r>
      <w:r w:rsidRPr="006E227A">
        <w:rPr>
          <w:lang w:eastAsia="zh-CN"/>
        </w:rPr>
        <w:t>建议书中得到。</w:t>
      </w:r>
    </w:p>
    <w:p w:rsidR="00595E19" w:rsidRPr="006E227A" w:rsidRDefault="00595E19" w:rsidP="00FD257E">
      <w:pPr>
        <w:tabs>
          <w:tab w:val="clear" w:pos="794"/>
          <w:tab w:val="left" w:pos="490"/>
        </w:tabs>
        <w:ind w:firstLineChars="200" w:firstLine="480"/>
        <w:rPr>
          <w:lang w:eastAsia="zh-CN"/>
        </w:rPr>
      </w:pPr>
      <w:r w:rsidRPr="006E227A">
        <w:rPr>
          <w:lang w:eastAsia="zh-CN"/>
        </w:rPr>
        <w:t>于是，由大地反射波引入的损耗</w:t>
      </w:r>
      <w:r w:rsidRPr="006E227A">
        <w:rPr>
          <w:i/>
          <w:iCs/>
          <w:lang w:eastAsia="zh-CN"/>
        </w:rPr>
        <w:t>L</w:t>
      </w:r>
      <w:r w:rsidRPr="006E227A">
        <w:rPr>
          <w:i/>
          <w:iCs/>
          <w:vertAlign w:val="subscript"/>
          <w:lang w:eastAsia="zh-CN"/>
        </w:rPr>
        <w:t>ground</w:t>
      </w:r>
      <w:r w:rsidRPr="006E227A">
        <w:rPr>
          <w:lang w:eastAsia="zh-CN"/>
        </w:rPr>
        <w:t>由下式给出：</w:t>
      </w:r>
    </w:p>
    <w:p w:rsidR="004E777E" w:rsidRPr="00D623D4" w:rsidRDefault="004E777E" w:rsidP="0024620A">
      <w:pPr>
        <w:pStyle w:val="Equation"/>
        <w:spacing w:before="240" w:after="120"/>
        <w:rPr>
          <w:szCs w:val="22"/>
          <w:lang w:val="ru-RU" w:eastAsia="zh-CN"/>
        </w:rPr>
      </w:pPr>
      <w:r w:rsidRPr="00D623D4">
        <w:rPr>
          <w:szCs w:val="22"/>
          <w:lang w:val="ru-RU" w:eastAsia="zh-CN"/>
        </w:rPr>
        <w:tab/>
      </w:r>
      <w:r w:rsidRPr="00D623D4">
        <w:rPr>
          <w:szCs w:val="22"/>
          <w:lang w:val="ru-RU" w:eastAsia="zh-CN"/>
        </w:rPr>
        <w:tab/>
      </w:r>
      <w:r w:rsidRPr="00D623D4">
        <w:rPr>
          <w:position w:val="-32"/>
          <w:szCs w:val="22"/>
          <w:lang w:val="ru-RU"/>
        </w:rPr>
        <w:object w:dxaOrig="5840" w:dyaOrig="760">
          <v:shape id="_x0000_i1036" type="#_x0000_t75" style="width:291.75pt;height:38.25pt" o:ole="" fillcolor="window">
            <v:imagedata r:id="rId38" o:title=""/>
          </v:shape>
          <o:OLEObject Type="Embed" ProgID="Equation.3" ShapeID="_x0000_i1036" DrawAspect="Content" ObjectID="_1466951860" r:id="rId39"/>
        </w:object>
      </w:r>
      <w:r w:rsidRPr="00D623D4">
        <w:rPr>
          <w:szCs w:val="22"/>
          <w:lang w:val="ru-RU" w:eastAsia="zh-CN"/>
        </w:rPr>
        <w:tab/>
        <w:t>(9)</w:t>
      </w:r>
    </w:p>
    <w:p w:rsidR="00595E19" w:rsidRPr="006E227A" w:rsidRDefault="00595E19" w:rsidP="00FD257E">
      <w:pPr>
        <w:tabs>
          <w:tab w:val="clear" w:pos="794"/>
          <w:tab w:val="left" w:pos="490"/>
        </w:tabs>
        <w:ind w:firstLineChars="200" w:firstLine="480"/>
        <w:rPr>
          <w:szCs w:val="24"/>
          <w:lang w:eastAsia="zh-CN"/>
        </w:rPr>
      </w:pPr>
      <w:r w:rsidRPr="006E227A">
        <w:rPr>
          <w:szCs w:val="24"/>
          <w:lang w:eastAsia="zh-CN"/>
        </w:rPr>
        <w:t>其中，</w:t>
      </w:r>
      <w:r w:rsidR="009E3B90" w:rsidRPr="006E227A">
        <w:rPr>
          <w:i/>
          <w:iCs/>
          <w:szCs w:val="24"/>
          <w:lang w:eastAsia="zh-CN"/>
        </w:rPr>
        <w:t>G</w:t>
      </w:r>
      <w:r w:rsidR="009E3B90" w:rsidRPr="006E227A">
        <w:rPr>
          <w:i/>
          <w:iCs/>
          <w:szCs w:val="24"/>
          <w:vertAlign w:val="subscript"/>
          <w:lang w:eastAsia="zh-CN"/>
        </w:rPr>
        <w:t>Rx</w:t>
      </w:r>
      <w:r w:rsidR="009E3B90" w:rsidRPr="006E227A">
        <w:rPr>
          <w:szCs w:val="24"/>
          <w:lang w:eastAsia="zh-CN"/>
        </w:rPr>
        <w:t>(</w:t>
      </w:r>
      <w:r w:rsidR="009E3B90" w:rsidRPr="006E227A">
        <w:rPr>
          <w:snapToGrid w:val="0"/>
          <w:szCs w:val="24"/>
        </w:rPr>
        <w:sym w:font="Symbol" w:char="F06A"/>
      </w:r>
      <w:r w:rsidR="009E3B90" w:rsidRPr="006E227A">
        <w:rPr>
          <w:szCs w:val="24"/>
          <w:lang w:eastAsia="zh-CN"/>
        </w:rPr>
        <w:t>)</w:t>
      </w:r>
      <w:r w:rsidR="009E3B90">
        <w:rPr>
          <w:rFonts w:hint="eastAsia"/>
          <w:szCs w:val="24"/>
          <w:lang w:eastAsia="zh-CN"/>
        </w:rPr>
        <w:t>和</w:t>
      </w:r>
      <w:r w:rsidRPr="006E227A">
        <w:rPr>
          <w:i/>
          <w:iCs/>
          <w:szCs w:val="24"/>
          <w:lang w:eastAsia="zh-CN"/>
        </w:rPr>
        <w:t>G</w:t>
      </w:r>
      <w:r w:rsidRPr="006E227A">
        <w:rPr>
          <w:i/>
          <w:iCs/>
          <w:szCs w:val="24"/>
          <w:vertAlign w:val="subscript"/>
          <w:lang w:eastAsia="zh-CN"/>
        </w:rPr>
        <w:t>Tx</w:t>
      </w:r>
      <w:r w:rsidRPr="006E227A">
        <w:rPr>
          <w:szCs w:val="24"/>
          <w:lang w:eastAsia="zh-CN"/>
        </w:rPr>
        <w:t>(</w:t>
      </w:r>
      <w:r w:rsidRPr="006E227A">
        <w:rPr>
          <w:snapToGrid w:val="0"/>
          <w:szCs w:val="24"/>
        </w:rPr>
        <w:sym w:font="Symbol" w:char="F06A"/>
      </w:r>
      <w:r w:rsidRPr="006E227A">
        <w:rPr>
          <w:szCs w:val="24"/>
          <w:lang w:eastAsia="zh-CN"/>
        </w:rPr>
        <w:t>)</w:t>
      </w:r>
      <w:r w:rsidRPr="006E227A">
        <w:rPr>
          <w:szCs w:val="24"/>
          <w:lang w:eastAsia="zh-CN"/>
        </w:rPr>
        <w:t>分别是反射波离开发射天线和到达接收天线的角度引起的损耗。</w:t>
      </w:r>
    </w:p>
    <w:p w:rsidR="00595E19" w:rsidRPr="006E227A" w:rsidRDefault="00595E19" w:rsidP="001C3A1C">
      <w:pPr>
        <w:pStyle w:val="Heading4"/>
        <w:rPr>
          <w:lang w:val="en-GB" w:eastAsia="zh-CN"/>
        </w:rPr>
      </w:pPr>
      <w:r w:rsidRPr="006E227A">
        <w:rPr>
          <w:rFonts w:hint="eastAsia"/>
          <w:lang w:val="en-GB" w:eastAsia="zh-CN"/>
        </w:rPr>
        <w:t>3.2.</w:t>
      </w:r>
      <w:r w:rsidR="009E3B90">
        <w:rPr>
          <w:rFonts w:hint="eastAsia"/>
          <w:lang w:val="en-GB" w:eastAsia="zh-CN"/>
        </w:rPr>
        <w:t>1.</w:t>
      </w:r>
      <w:r w:rsidRPr="006E227A">
        <w:rPr>
          <w:rFonts w:hint="eastAsia"/>
          <w:lang w:val="en-GB" w:eastAsia="zh-CN"/>
        </w:rPr>
        <w:t>4</w:t>
      </w:r>
      <w:r w:rsidRPr="006E227A">
        <w:rPr>
          <w:rFonts w:hint="eastAsia"/>
          <w:lang w:val="en-GB" w:eastAsia="zh-CN"/>
        </w:rPr>
        <w:tab/>
      </w:r>
      <w:r w:rsidRPr="001C3A1C">
        <w:t>植被上穿透或散射成分的计算</w:t>
      </w:r>
    </w:p>
    <w:p w:rsidR="00595E19" w:rsidRPr="006E227A" w:rsidRDefault="00595E19" w:rsidP="00FD257E">
      <w:pPr>
        <w:tabs>
          <w:tab w:val="clear" w:pos="794"/>
          <w:tab w:val="left" w:pos="490"/>
        </w:tabs>
        <w:ind w:firstLineChars="200" w:firstLine="480"/>
        <w:rPr>
          <w:szCs w:val="24"/>
          <w:lang w:eastAsia="zh-CN"/>
        </w:rPr>
      </w:pPr>
      <w:r w:rsidRPr="006E227A">
        <w:rPr>
          <w:szCs w:val="24"/>
          <w:lang w:eastAsia="zh-CN"/>
        </w:rPr>
        <w:t>为了准确预测植被造成的超量衰减，用户需要将下面的参数输入</w:t>
      </w:r>
      <w:r w:rsidRPr="006E227A">
        <w:rPr>
          <w:szCs w:val="24"/>
          <w:lang w:eastAsia="zh-CN"/>
        </w:rPr>
        <w:t>RET</w:t>
      </w:r>
      <w:r w:rsidR="009E3B90">
        <w:rPr>
          <w:szCs w:val="24"/>
          <w:lang w:eastAsia="zh-CN"/>
        </w:rPr>
        <w:t>公式（式</w:t>
      </w:r>
      <w:r w:rsidR="009E3B90">
        <w:rPr>
          <w:rFonts w:hint="eastAsia"/>
          <w:szCs w:val="24"/>
          <w:lang w:eastAsia="zh-CN"/>
        </w:rPr>
        <w:t>(</w:t>
      </w:r>
      <w:r>
        <w:rPr>
          <w:rFonts w:hint="eastAsia"/>
          <w:szCs w:val="24"/>
          <w:lang w:eastAsia="zh-CN"/>
        </w:rPr>
        <w:t>10</w:t>
      </w:r>
      <w:r w:rsidR="009E3B90">
        <w:rPr>
          <w:rFonts w:hint="eastAsia"/>
          <w:szCs w:val="24"/>
          <w:lang w:eastAsia="zh-CN"/>
        </w:rPr>
        <w:t>)</w:t>
      </w:r>
      <w:r w:rsidRPr="006E227A">
        <w:rPr>
          <w:szCs w:val="24"/>
          <w:lang w:eastAsia="zh-CN"/>
        </w:rPr>
        <w:t>）中：</w:t>
      </w:r>
    </w:p>
    <w:p w:rsidR="00595E19" w:rsidRPr="006E227A" w:rsidRDefault="004E777E" w:rsidP="004B0E77">
      <w:pPr>
        <w:pStyle w:val="Equationlegend"/>
        <w:rPr>
          <w:kern w:val="2"/>
          <w:szCs w:val="24"/>
          <w:lang w:eastAsia="zh-CN"/>
        </w:rPr>
      </w:pPr>
      <w:r>
        <w:rPr>
          <w:rFonts w:hint="eastAsia"/>
          <w:kern w:val="2"/>
          <w:szCs w:val="24"/>
          <w:lang w:eastAsia="zh-CN"/>
        </w:rPr>
        <w:tab/>
      </w:r>
      <w:r w:rsidR="00595E19" w:rsidRPr="006E227A">
        <w:rPr>
          <w:kern w:val="2"/>
          <w:szCs w:val="24"/>
        </w:rPr>
        <w:sym w:font="Symbol" w:char="F061"/>
      </w:r>
      <w:r>
        <w:rPr>
          <w:rFonts w:hint="eastAsia"/>
          <w:kern w:val="2"/>
          <w:szCs w:val="24"/>
          <w:lang w:eastAsia="zh-CN"/>
        </w:rPr>
        <w:t>:</w:t>
      </w:r>
      <w:r>
        <w:rPr>
          <w:rFonts w:hint="eastAsia"/>
          <w:kern w:val="2"/>
          <w:szCs w:val="24"/>
          <w:lang w:eastAsia="zh-CN"/>
        </w:rPr>
        <w:tab/>
      </w:r>
      <w:r w:rsidR="00595E19" w:rsidRPr="006E227A">
        <w:rPr>
          <w:kern w:val="2"/>
          <w:szCs w:val="24"/>
          <w:lang w:eastAsia="zh-CN"/>
        </w:rPr>
        <w:t>前向散射功率与总散射功率之比</w:t>
      </w:r>
    </w:p>
    <w:p w:rsidR="00595E19" w:rsidRPr="006E227A" w:rsidRDefault="00595E19" w:rsidP="004B0E77">
      <w:pPr>
        <w:pStyle w:val="Equationlegend"/>
        <w:rPr>
          <w:kern w:val="2"/>
          <w:sz w:val="21"/>
          <w:szCs w:val="24"/>
          <w:lang w:eastAsia="zh-CN"/>
        </w:rPr>
      </w:pPr>
      <w:r w:rsidRPr="006E227A">
        <w:rPr>
          <w:rFonts w:hint="eastAsia"/>
          <w:kern w:val="2"/>
          <w:szCs w:val="24"/>
          <w:lang w:eastAsia="zh-CN"/>
        </w:rPr>
        <w:tab/>
      </w:r>
      <w:r w:rsidRPr="006E227A">
        <w:rPr>
          <w:kern w:val="2"/>
          <w:szCs w:val="24"/>
        </w:rPr>
        <w:sym w:font="Symbol" w:char="F062"/>
      </w:r>
      <w:r w:rsidR="004E777E">
        <w:rPr>
          <w:rFonts w:hint="eastAsia"/>
          <w:kern w:val="2"/>
          <w:szCs w:val="24"/>
          <w:lang w:eastAsia="zh-CN"/>
        </w:rPr>
        <w:t>:</w:t>
      </w:r>
      <w:r w:rsidR="004E777E">
        <w:rPr>
          <w:rFonts w:hint="eastAsia"/>
          <w:kern w:val="2"/>
          <w:szCs w:val="24"/>
          <w:lang w:eastAsia="zh-CN"/>
        </w:rPr>
        <w:tab/>
      </w:r>
      <w:r w:rsidRPr="006E227A">
        <w:rPr>
          <w:kern w:val="2"/>
          <w:szCs w:val="24"/>
          <w:lang w:eastAsia="zh-CN"/>
        </w:rPr>
        <w:t>波束宽度的相位函数（度）</w:t>
      </w:r>
    </w:p>
    <w:p w:rsidR="00595E19" w:rsidRPr="006E227A" w:rsidRDefault="00595E19" w:rsidP="004B0E77">
      <w:pPr>
        <w:pStyle w:val="Equationlegend"/>
        <w:rPr>
          <w:kern w:val="2"/>
          <w:szCs w:val="24"/>
          <w:lang w:eastAsia="zh-CN"/>
        </w:rPr>
      </w:pPr>
      <w:r w:rsidRPr="006E227A">
        <w:rPr>
          <w:rFonts w:hint="eastAsia"/>
          <w:i/>
          <w:iCs/>
          <w:kern w:val="2"/>
          <w:szCs w:val="24"/>
          <w:lang w:eastAsia="zh-CN"/>
        </w:rPr>
        <w:tab/>
      </w:r>
      <w:r w:rsidRPr="006E227A">
        <w:rPr>
          <w:rFonts w:ascii="Symbol" w:hAnsi="Symbol"/>
          <w:iCs/>
          <w:kern w:val="2"/>
          <w:szCs w:val="24"/>
          <w:lang w:eastAsia="zh-CN"/>
        </w:rPr>
        <w:t></w:t>
      </w:r>
      <w:r w:rsidRPr="006E227A">
        <w:rPr>
          <w:rFonts w:ascii="Symbol" w:hAnsi="Symbol"/>
          <w:iCs/>
          <w:kern w:val="2"/>
          <w:szCs w:val="24"/>
          <w:vertAlign w:val="subscript"/>
          <w:lang w:eastAsia="zh-CN"/>
        </w:rPr>
        <w:t></w:t>
      </w:r>
      <w:r w:rsidR="004E777E">
        <w:rPr>
          <w:rFonts w:hint="eastAsia"/>
          <w:kern w:val="2"/>
          <w:szCs w:val="24"/>
          <w:lang w:eastAsia="zh-CN"/>
        </w:rPr>
        <w:t>:</w:t>
      </w:r>
      <w:r w:rsidR="004E777E">
        <w:rPr>
          <w:rFonts w:hint="eastAsia"/>
          <w:kern w:val="2"/>
          <w:szCs w:val="24"/>
          <w:lang w:eastAsia="zh-CN"/>
        </w:rPr>
        <w:tab/>
      </w:r>
      <w:r w:rsidRPr="006E227A">
        <w:rPr>
          <w:rFonts w:hint="eastAsia"/>
          <w:kern w:val="2"/>
          <w:szCs w:val="24"/>
          <w:lang w:eastAsia="zh-CN"/>
        </w:rPr>
        <w:t>组合的吸收和散射系数</w:t>
      </w:r>
    </w:p>
    <w:p w:rsidR="00595E19" w:rsidRPr="006E227A" w:rsidRDefault="00595E19" w:rsidP="004B0E77">
      <w:pPr>
        <w:pStyle w:val="Equationlegend"/>
        <w:rPr>
          <w:iCs/>
          <w:kern w:val="2"/>
          <w:szCs w:val="24"/>
          <w:lang w:eastAsia="zh-CN"/>
        </w:rPr>
      </w:pPr>
      <w:r w:rsidRPr="006E227A">
        <w:rPr>
          <w:rFonts w:hint="eastAsia"/>
          <w:i/>
          <w:iCs/>
          <w:kern w:val="2"/>
          <w:szCs w:val="24"/>
          <w:lang w:eastAsia="zh-CN"/>
        </w:rPr>
        <w:tab/>
      </w:r>
      <w:r w:rsidRPr="006E227A">
        <w:rPr>
          <w:i/>
          <w:kern w:val="2"/>
          <w:szCs w:val="24"/>
          <w:lang w:eastAsia="zh-CN"/>
        </w:rPr>
        <w:t>W</w:t>
      </w:r>
      <w:r w:rsidR="004E777E">
        <w:rPr>
          <w:rFonts w:hint="eastAsia"/>
          <w:iCs/>
          <w:kern w:val="2"/>
          <w:szCs w:val="24"/>
          <w:lang w:eastAsia="zh-CN"/>
        </w:rPr>
        <w:t>:</w:t>
      </w:r>
      <w:r w:rsidR="004E777E">
        <w:rPr>
          <w:rFonts w:hint="eastAsia"/>
          <w:iCs/>
          <w:kern w:val="2"/>
          <w:szCs w:val="24"/>
          <w:lang w:eastAsia="zh-CN"/>
        </w:rPr>
        <w:tab/>
      </w:r>
      <w:r w:rsidRPr="006E227A">
        <w:rPr>
          <w:rFonts w:hint="eastAsia"/>
          <w:iCs/>
          <w:kern w:val="2"/>
          <w:szCs w:val="24"/>
          <w:lang w:eastAsia="zh-CN"/>
        </w:rPr>
        <w:t>漫反射系数</w:t>
      </w:r>
    </w:p>
    <w:p w:rsidR="00595E19" w:rsidRPr="006E227A" w:rsidRDefault="00595E19" w:rsidP="004B0E77">
      <w:pPr>
        <w:pStyle w:val="Equationlegend"/>
        <w:rPr>
          <w:kern w:val="2"/>
          <w:szCs w:val="24"/>
          <w:lang w:eastAsia="zh-CN"/>
        </w:rPr>
      </w:pPr>
      <w:r w:rsidRPr="006E227A">
        <w:rPr>
          <w:rFonts w:hint="eastAsia"/>
          <w:i/>
          <w:iCs/>
          <w:kern w:val="2"/>
          <w:szCs w:val="24"/>
          <w:lang w:eastAsia="zh-CN"/>
        </w:rPr>
        <w:tab/>
      </w:r>
      <w:r w:rsidRPr="006E227A">
        <w:rPr>
          <w:rFonts w:ascii="Symbol" w:hAnsi="Symbol"/>
          <w:iCs/>
          <w:kern w:val="2"/>
          <w:szCs w:val="24"/>
          <w:lang w:eastAsia="zh-CN"/>
        </w:rPr>
        <w:t></w:t>
      </w:r>
      <w:r w:rsidRPr="006E227A">
        <w:rPr>
          <w:rFonts w:ascii="Symbol" w:hAnsi="Symbol"/>
          <w:iCs/>
          <w:kern w:val="2"/>
          <w:szCs w:val="24"/>
          <w:lang w:eastAsia="zh-CN"/>
        </w:rPr>
        <w:t></w:t>
      </w:r>
      <w:r w:rsidRPr="006E227A">
        <w:rPr>
          <w:kern w:val="2"/>
          <w:szCs w:val="24"/>
          <w:vertAlign w:val="subscript"/>
          <w:lang w:eastAsia="zh-CN"/>
        </w:rPr>
        <w:t>R</w:t>
      </w:r>
      <w:r w:rsidR="004E777E">
        <w:rPr>
          <w:rFonts w:hint="eastAsia"/>
          <w:kern w:val="2"/>
          <w:szCs w:val="24"/>
          <w:lang w:eastAsia="zh-CN"/>
        </w:rPr>
        <w:t>:</w:t>
      </w:r>
      <w:r w:rsidR="004E777E">
        <w:rPr>
          <w:rFonts w:hint="eastAsia"/>
          <w:kern w:val="2"/>
          <w:szCs w:val="24"/>
          <w:lang w:eastAsia="zh-CN"/>
        </w:rPr>
        <w:tab/>
      </w:r>
      <w:r w:rsidRPr="006E227A">
        <w:rPr>
          <w:rFonts w:hint="eastAsia"/>
          <w:kern w:val="2"/>
          <w:szCs w:val="24"/>
          <w:lang w:eastAsia="zh-CN"/>
        </w:rPr>
        <w:t>接收天线波束宽度（度）</w:t>
      </w:r>
    </w:p>
    <w:p w:rsidR="00595E19" w:rsidRPr="006E227A" w:rsidRDefault="00595E19" w:rsidP="0024620A">
      <w:pPr>
        <w:pStyle w:val="Equationlegend"/>
        <w:rPr>
          <w:kern w:val="2"/>
          <w:szCs w:val="24"/>
          <w:lang w:eastAsia="zh-CN"/>
        </w:rPr>
      </w:pPr>
      <w:r w:rsidRPr="006E227A">
        <w:rPr>
          <w:rFonts w:hint="eastAsia"/>
          <w:i/>
          <w:iCs/>
          <w:kern w:val="2"/>
          <w:szCs w:val="24"/>
          <w:lang w:eastAsia="zh-CN"/>
        </w:rPr>
        <w:tab/>
        <w:t>d</w:t>
      </w:r>
      <w:r w:rsidR="004E777E">
        <w:rPr>
          <w:rFonts w:hint="eastAsia"/>
          <w:kern w:val="2"/>
          <w:szCs w:val="24"/>
          <w:lang w:eastAsia="zh-CN"/>
        </w:rPr>
        <w:t>:</w:t>
      </w:r>
      <w:r w:rsidR="004E777E">
        <w:rPr>
          <w:rFonts w:hint="eastAsia"/>
          <w:kern w:val="2"/>
          <w:szCs w:val="24"/>
          <w:lang w:eastAsia="zh-CN"/>
        </w:rPr>
        <w:tab/>
      </w:r>
      <w:r w:rsidRPr="006E227A">
        <w:rPr>
          <w:rFonts w:hint="eastAsia"/>
          <w:kern w:val="2"/>
          <w:szCs w:val="24"/>
          <w:lang w:eastAsia="zh-CN"/>
        </w:rPr>
        <w:t>进入植被的距离（</w:t>
      </w:r>
      <w:r w:rsidRPr="006E227A">
        <w:rPr>
          <w:rFonts w:hint="eastAsia"/>
          <w:kern w:val="2"/>
          <w:szCs w:val="24"/>
          <w:lang w:eastAsia="zh-CN"/>
        </w:rPr>
        <w:t>m</w:t>
      </w:r>
      <w:r w:rsidRPr="006E227A">
        <w:rPr>
          <w:rFonts w:hint="eastAsia"/>
          <w:kern w:val="2"/>
          <w:szCs w:val="24"/>
          <w:lang w:eastAsia="zh-CN"/>
        </w:rPr>
        <w:t>）。</w:t>
      </w:r>
    </w:p>
    <w:p w:rsidR="004E777E" w:rsidRDefault="004E777E" w:rsidP="0024620A">
      <w:pPr>
        <w:tabs>
          <w:tab w:val="clear" w:pos="794"/>
          <w:tab w:val="clear" w:pos="1191"/>
          <w:tab w:val="clear" w:pos="1588"/>
          <w:tab w:val="clear" w:pos="1985"/>
        </w:tabs>
        <w:overflowPunct/>
        <w:autoSpaceDE/>
        <w:autoSpaceDN/>
        <w:adjustRightInd/>
        <w:spacing w:before="0"/>
        <w:jc w:val="left"/>
        <w:textAlignment w:val="auto"/>
        <w:rPr>
          <w:kern w:val="2"/>
          <w:szCs w:val="24"/>
          <w:lang w:eastAsia="zh-CN"/>
        </w:rPr>
      </w:pPr>
      <w:r>
        <w:rPr>
          <w:kern w:val="2"/>
          <w:szCs w:val="24"/>
          <w:lang w:eastAsia="zh-CN"/>
        </w:rPr>
        <w:br w:type="page"/>
      </w:r>
    </w:p>
    <w:p w:rsidR="00595E19" w:rsidRPr="006E227A" w:rsidRDefault="00595E19" w:rsidP="00FD257E">
      <w:pPr>
        <w:tabs>
          <w:tab w:val="clear" w:pos="794"/>
          <w:tab w:val="left" w:pos="476"/>
        </w:tabs>
        <w:ind w:firstLineChars="200" w:firstLine="480"/>
        <w:rPr>
          <w:lang w:eastAsia="zh-CN"/>
        </w:rPr>
      </w:pPr>
      <w:r w:rsidRPr="006E227A">
        <w:rPr>
          <w:rFonts w:hint="eastAsia"/>
          <w:lang w:eastAsia="zh-CN"/>
        </w:rPr>
        <w:lastRenderedPageBreak/>
        <w:t>给定下面的输入参数：频率（</w:t>
      </w:r>
      <w:r w:rsidRPr="006E227A">
        <w:rPr>
          <w:rFonts w:hint="eastAsia"/>
          <w:lang w:eastAsia="zh-CN"/>
        </w:rPr>
        <w:t>GHz</w:t>
      </w:r>
      <w:r w:rsidRPr="006E227A">
        <w:rPr>
          <w:rFonts w:hint="eastAsia"/>
          <w:lang w:eastAsia="zh-CN"/>
        </w:rPr>
        <w:t>）；需建模植被典型的叶片大小；以及树木种类的叶片面积指数（</w:t>
      </w:r>
      <w:r w:rsidRPr="006E227A">
        <w:rPr>
          <w:rFonts w:hint="eastAsia"/>
          <w:lang w:eastAsia="zh-CN"/>
        </w:rPr>
        <w:t>LAI</w:t>
      </w:r>
      <w:r w:rsidRPr="006E227A">
        <w:rPr>
          <w:rFonts w:hint="eastAsia"/>
          <w:lang w:eastAsia="zh-CN"/>
        </w:rPr>
        <w:t>）。从</w:t>
      </w:r>
      <w:r w:rsidRPr="006E227A">
        <w:rPr>
          <w:rFonts w:hint="eastAsia"/>
          <w:lang w:eastAsia="zh-CN"/>
        </w:rPr>
        <w:t>RET</w:t>
      </w:r>
      <w:r w:rsidRPr="006E227A">
        <w:rPr>
          <w:rFonts w:hint="eastAsia"/>
          <w:lang w:eastAsia="zh-CN"/>
        </w:rPr>
        <w:t>参数表（表</w:t>
      </w:r>
      <w:r>
        <w:rPr>
          <w:rFonts w:hint="eastAsia"/>
          <w:lang w:eastAsia="zh-CN"/>
        </w:rPr>
        <w:t>3</w:t>
      </w:r>
      <w:r w:rsidR="009F6730">
        <w:rPr>
          <w:rFonts w:hint="eastAsia"/>
          <w:lang w:eastAsia="zh-CN"/>
        </w:rPr>
        <w:t>-6</w:t>
      </w:r>
      <w:r w:rsidRPr="006E227A">
        <w:rPr>
          <w:rFonts w:hint="eastAsia"/>
          <w:lang w:eastAsia="zh-CN"/>
        </w:rPr>
        <w:t>）中可得到</w:t>
      </w:r>
      <w:r w:rsidRPr="006E227A">
        <w:rPr>
          <w:rFonts w:hint="eastAsia"/>
        </w:rPr>
        <w:sym w:font="Symbol" w:char="F061"/>
      </w:r>
      <w:r w:rsidRPr="006E227A">
        <w:rPr>
          <w:rFonts w:hint="eastAsia"/>
          <w:lang w:eastAsia="zh-CN"/>
        </w:rPr>
        <w:t>、</w:t>
      </w:r>
      <w:r w:rsidRPr="006E227A">
        <w:rPr>
          <w:rFonts w:hint="eastAsia"/>
        </w:rPr>
        <w:sym w:font="Symbol" w:char="F062"/>
      </w:r>
      <w:r w:rsidRPr="006E227A">
        <w:rPr>
          <w:rFonts w:hint="eastAsia"/>
          <w:lang w:eastAsia="zh-CN"/>
        </w:rPr>
        <w:t>、</w:t>
      </w:r>
      <w:r w:rsidRPr="006E227A">
        <w:rPr>
          <w:i/>
          <w:lang w:eastAsia="zh-CN"/>
        </w:rPr>
        <w:t>W</w:t>
      </w:r>
      <w:r w:rsidR="00FD4AFC">
        <w:rPr>
          <w:i/>
          <w:lang w:eastAsia="zh-CN"/>
        </w:rPr>
        <w:t xml:space="preserve"> </w:t>
      </w:r>
      <w:r w:rsidRPr="006E227A">
        <w:rPr>
          <w:rFonts w:hint="eastAsia"/>
          <w:iCs/>
          <w:lang w:eastAsia="zh-CN"/>
        </w:rPr>
        <w:t>和</w:t>
      </w:r>
      <w:r w:rsidRPr="006E227A">
        <w:rPr>
          <w:rFonts w:ascii="Symbol" w:hAnsi="Symbol"/>
          <w:iCs/>
          <w:lang w:eastAsia="zh-CN"/>
        </w:rPr>
        <w:t></w:t>
      </w:r>
      <w:r w:rsidRPr="006E227A">
        <w:rPr>
          <w:rFonts w:ascii="Symbol" w:hAnsi="Symbol"/>
          <w:iCs/>
          <w:vertAlign w:val="subscript"/>
          <w:lang w:eastAsia="zh-CN"/>
        </w:rPr>
        <w:t></w:t>
      </w:r>
      <w:r w:rsidRPr="006E227A">
        <w:rPr>
          <w:rFonts w:ascii="Symbol" w:hAnsi="Symbol"/>
          <w:iCs/>
          <w:vertAlign w:val="subscript"/>
          <w:lang w:eastAsia="zh-CN"/>
        </w:rPr>
        <w:t></w:t>
      </w:r>
      <w:r w:rsidRPr="006E227A">
        <w:rPr>
          <w:rFonts w:hint="eastAsia"/>
          <w:lang w:eastAsia="zh-CN"/>
        </w:rPr>
        <w:t>的最接近值。如果得不到这些参数，应采用表中所列树种内最接近的匹配值。</w:t>
      </w:r>
    </w:p>
    <w:p w:rsidR="00595E19" w:rsidRPr="006E227A" w:rsidRDefault="00595E19" w:rsidP="00FD257E">
      <w:pPr>
        <w:tabs>
          <w:tab w:val="clear" w:pos="794"/>
          <w:tab w:val="left" w:pos="476"/>
        </w:tabs>
        <w:ind w:firstLineChars="200" w:firstLine="480"/>
        <w:rPr>
          <w:iCs/>
          <w:lang w:eastAsia="zh-CN"/>
        </w:rPr>
      </w:pPr>
      <w:r w:rsidRPr="006E227A">
        <w:rPr>
          <w:rFonts w:hint="eastAsia"/>
          <w:lang w:eastAsia="zh-CN"/>
        </w:rPr>
        <w:t>然后，将</w:t>
      </w:r>
      <w:r w:rsidRPr="006E227A">
        <w:rPr>
          <w:rFonts w:hint="eastAsia"/>
          <w:lang w:eastAsia="zh-CN"/>
        </w:rPr>
        <w:t>4</w:t>
      </w:r>
      <w:r w:rsidRPr="006E227A">
        <w:rPr>
          <w:rFonts w:hint="eastAsia"/>
          <w:lang w:eastAsia="zh-CN"/>
        </w:rPr>
        <w:t>张表中的参数连同频率和接收天线</w:t>
      </w:r>
      <w:r w:rsidRPr="006E227A">
        <w:rPr>
          <w:rFonts w:hint="eastAsia"/>
          <w:lang w:eastAsia="zh-CN"/>
        </w:rPr>
        <w:t>3 dB</w:t>
      </w:r>
      <w:r w:rsidRPr="006E227A">
        <w:rPr>
          <w:rFonts w:hint="eastAsia"/>
          <w:lang w:eastAsia="zh-CN"/>
        </w:rPr>
        <w:t>波束宽度</w:t>
      </w:r>
      <w:r w:rsidRPr="006E227A">
        <w:rPr>
          <w:rFonts w:ascii="Symbol" w:hAnsi="Symbol"/>
          <w:iCs/>
          <w:lang w:eastAsia="zh-CN"/>
        </w:rPr>
        <w:t></w:t>
      </w:r>
      <w:r w:rsidRPr="006E227A">
        <w:rPr>
          <w:rFonts w:ascii="Symbol" w:hAnsi="Symbol"/>
          <w:iCs/>
          <w:lang w:eastAsia="zh-CN"/>
        </w:rPr>
        <w:t></w:t>
      </w:r>
      <w:r w:rsidRPr="006E227A">
        <w:rPr>
          <w:vertAlign w:val="subscript"/>
          <w:lang w:eastAsia="zh-CN"/>
        </w:rPr>
        <w:t>3dB</w:t>
      </w:r>
      <w:r w:rsidRPr="006E227A">
        <w:rPr>
          <w:rFonts w:hint="eastAsia"/>
          <w:iCs/>
          <w:lang w:eastAsia="zh-CN"/>
        </w:rPr>
        <w:t>应用于</w:t>
      </w:r>
      <w:r w:rsidRPr="006E227A">
        <w:rPr>
          <w:rFonts w:hint="eastAsia"/>
          <w:iCs/>
          <w:lang w:eastAsia="zh-CN"/>
        </w:rPr>
        <w:t>RET</w:t>
      </w:r>
      <w:r w:rsidRPr="006E227A">
        <w:rPr>
          <w:rFonts w:hint="eastAsia"/>
          <w:iCs/>
          <w:lang w:eastAsia="zh-CN"/>
        </w:rPr>
        <w:t>模型中。</w:t>
      </w:r>
    </w:p>
    <w:p w:rsidR="00595E19" w:rsidRPr="006E227A" w:rsidRDefault="00595E19" w:rsidP="00FD257E">
      <w:pPr>
        <w:tabs>
          <w:tab w:val="clear" w:pos="794"/>
          <w:tab w:val="left" w:pos="476"/>
        </w:tabs>
        <w:ind w:firstLineChars="200" w:firstLine="480"/>
        <w:rPr>
          <w:iCs/>
          <w:lang w:eastAsia="zh-CN"/>
        </w:rPr>
      </w:pPr>
      <w:r w:rsidRPr="006E227A">
        <w:rPr>
          <w:rFonts w:ascii="SimSun" w:hAnsi="SimSun" w:cs="SimSun" w:hint="eastAsia"/>
          <w:iCs/>
          <w:lang w:eastAsia="zh-CN"/>
        </w:rPr>
        <w:t>于是，因植</w:t>
      </w:r>
      <w:r w:rsidRPr="006E227A">
        <w:rPr>
          <w:rFonts w:ascii="SimSun" w:hAnsi="SimSun" w:cs="SimSun" w:hint="eastAsia"/>
          <w:lang w:eastAsia="zh-CN"/>
        </w:rPr>
        <w:t>被</w:t>
      </w:r>
      <w:r w:rsidRPr="006E227A">
        <w:rPr>
          <w:rFonts w:ascii="SimSun" w:hAnsi="SimSun" w:cs="SimSun" w:hint="eastAsia"/>
          <w:iCs/>
          <w:lang w:eastAsia="zh-CN"/>
        </w:rPr>
        <w:t>散射造成的衰减</w:t>
      </w:r>
      <w:r w:rsidRPr="006E227A">
        <w:rPr>
          <w:rFonts w:eastAsia="Times New Roman" w:hint="eastAsia"/>
          <w:i/>
          <w:lang w:eastAsia="zh-CN"/>
        </w:rPr>
        <w:t>L</w:t>
      </w:r>
      <w:r w:rsidRPr="006E227A">
        <w:rPr>
          <w:rFonts w:eastAsia="Times New Roman" w:hint="eastAsia"/>
          <w:i/>
          <w:vertAlign w:val="subscript"/>
          <w:lang w:eastAsia="zh-CN"/>
        </w:rPr>
        <w:t>scat</w:t>
      </w:r>
      <w:r w:rsidRPr="006E227A">
        <w:rPr>
          <w:rFonts w:ascii="SimSun" w:hAnsi="SimSun" w:cs="SimSun" w:hint="eastAsia"/>
          <w:iCs/>
          <w:lang w:eastAsia="zh-CN"/>
        </w:rPr>
        <w:t>由下式给出：</w:t>
      </w:r>
    </w:p>
    <w:p w:rsidR="004E777E" w:rsidRPr="005D3D67" w:rsidRDefault="004E777E" w:rsidP="0024620A">
      <w:pPr>
        <w:pStyle w:val="Equation"/>
        <w:rPr>
          <w:bCs/>
          <w:lang w:val="ru-RU" w:eastAsia="zh-CN"/>
        </w:rPr>
      </w:pPr>
      <w:r w:rsidRPr="00430811">
        <w:rPr>
          <w:lang w:val="en-US" w:eastAsia="zh-CN"/>
        </w:rPr>
        <w:tab/>
      </w:r>
      <w:r w:rsidRPr="00430811">
        <w:rPr>
          <w:lang w:val="en-US" w:eastAsia="zh-CN"/>
        </w:rPr>
        <w:tab/>
      </w:r>
      <w:r w:rsidRPr="00CD4056">
        <w:rPr>
          <w:position w:val="-92"/>
        </w:rPr>
        <w:object w:dxaOrig="8020" w:dyaOrig="1960">
          <v:shape id="_x0000_i1037" type="#_x0000_t75" style="width:345.75pt;height:93.75pt" o:ole="" fillcolor="window">
            <v:imagedata r:id="rId40" o:title=""/>
          </v:shape>
          <o:OLEObject Type="Embed" ProgID="Equation.3" ShapeID="_x0000_i1037" DrawAspect="Content" ObjectID="_1466951861" r:id="rId41"/>
        </w:object>
      </w:r>
      <w:r w:rsidRPr="005D3D67">
        <w:rPr>
          <w:lang w:val="ru-RU" w:eastAsia="ko-KR"/>
        </w:rPr>
        <w:tab/>
      </w:r>
      <w:r w:rsidRPr="005D3D67">
        <w:rPr>
          <w:bCs/>
          <w:lang w:val="ru-RU" w:eastAsia="zh-CN"/>
        </w:rPr>
        <w:t>(10)</w:t>
      </w:r>
    </w:p>
    <w:p w:rsidR="00595E19" w:rsidRPr="006E227A" w:rsidRDefault="009F6730" w:rsidP="0024620A">
      <w:pPr>
        <w:rPr>
          <w:lang w:eastAsia="zh-CN"/>
        </w:rPr>
      </w:pPr>
      <w:r>
        <w:rPr>
          <w:rFonts w:hint="eastAsia"/>
          <w:lang w:eastAsia="zh-CN"/>
        </w:rPr>
        <w:t>其中：</w:t>
      </w:r>
    </w:p>
    <w:p w:rsidR="00595E19" w:rsidRPr="006E227A" w:rsidRDefault="004E777E" w:rsidP="0024620A">
      <w:pPr>
        <w:pStyle w:val="Equationlegend"/>
        <w:rPr>
          <w:iCs/>
          <w:szCs w:val="24"/>
          <w:lang w:eastAsia="zh-CN"/>
        </w:rPr>
      </w:pPr>
      <w:r w:rsidRPr="001E384E">
        <w:rPr>
          <w:position w:val="-12"/>
        </w:rPr>
        <w:object w:dxaOrig="1700" w:dyaOrig="360">
          <v:shape id="_x0000_i1038" type="#_x0000_t75" style="width:85.5pt;height:18.75pt" o:ole="" fillcolor="window">
            <v:imagedata r:id="rId42" o:title=""/>
          </v:shape>
          <o:OLEObject Type="Embed" ProgID="Equation.3" ShapeID="_x0000_i1038" DrawAspect="Content" ObjectID="_1466951862" r:id="rId43"/>
        </w:object>
      </w:r>
      <w:r w:rsidR="004B65C4">
        <w:rPr>
          <w:rFonts w:hint="eastAsia"/>
          <w:iCs/>
          <w:szCs w:val="24"/>
          <w:lang w:eastAsia="zh-CN"/>
        </w:rPr>
        <w:t>:</w:t>
      </w:r>
      <w:r>
        <w:rPr>
          <w:rFonts w:hint="eastAsia"/>
          <w:iCs/>
          <w:szCs w:val="24"/>
          <w:lang w:eastAsia="zh-CN"/>
        </w:rPr>
        <w:tab/>
      </w:r>
      <w:r w:rsidR="00595E19" w:rsidRPr="006E227A">
        <w:rPr>
          <w:rFonts w:hint="eastAsia"/>
          <w:iCs/>
          <w:szCs w:val="24"/>
          <w:lang w:eastAsia="zh-CN"/>
        </w:rPr>
        <w:t>接收天线</w:t>
      </w:r>
      <w:r w:rsidR="00595E19" w:rsidRPr="006E227A">
        <w:rPr>
          <w:rFonts w:hint="eastAsia"/>
          <w:iCs/>
          <w:szCs w:val="24"/>
          <w:lang w:eastAsia="zh-CN"/>
        </w:rPr>
        <w:t>3 dB</w:t>
      </w:r>
      <w:r w:rsidR="00595E19" w:rsidRPr="006E227A">
        <w:rPr>
          <w:rFonts w:hint="eastAsia"/>
          <w:iCs/>
          <w:szCs w:val="24"/>
          <w:lang w:eastAsia="zh-CN"/>
        </w:rPr>
        <w:t>波束宽度；</w:t>
      </w:r>
    </w:p>
    <w:p w:rsidR="00595E19" w:rsidRPr="006E227A" w:rsidRDefault="00595E19" w:rsidP="00FD4AFC">
      <w:pPr>
        <w:pStyle w:val="Equationlegend"/>
        <w:rPr>
          <w:szCs w:val="24"/>
          <w:lang w:eastAsia="zh-CN"/>
        </w:rPr>
      </w:pPr>
      <w:r w:rsidRPr="006E227A">
        <w:rPr>
          <w:rFonts w:hint="eastAsia"/>
          <w:i/>
          <w:iCs/>
          <w:szCs w:val="24"/>
          <w:lang w:eastAsia="zh-CN"/>
        </w:rPr>
        <w:tab/>
      </w:r>
      <w:r w:rsidRPr="006E227A">
        <w:rPr>
          <w:rFonts w:hint="eastAsia"/>
          <w:i/>
          <w:iCs/>
          <w:sz w:val="10"/>
          <w:szCs w:val="24"/>
          <w:lang w:eastAsia="zh-CN"/>
        </w:rPr>
        <w:t xml:space="preserve"> </w:t>
      </w:r>
      <w:r w:rsidRPr="006E227A">
        <w:rPr>
          <w:rFonts w:hint="eastAsia"/>
          <w:i/>
          <w:iCs/>
          <w:szCs w:val="24"/>
          <w:lang w:eastAsia="zh-CN"/>
        </w:rPr>
        <w:t>m</w:t>
      </w:r>
      <w:r w:rsidR="004B65C4">
        <w:rPr>
          <w:rFonts w:hint="eastAsia"/>
          <w:szCs w:val="24"/>
          <w:lang w:eastAsia="zh-CN"/>
        </w:rPr>
        <w:t>:</w:t>
      </w:r>
      <w:r w:rsidRPr="006E227A">
        <w:rPr>
          <w:rFonts w:hint="eastAsia"/>
          <w:szCs w:val="24"/>
          <w:lang w:eastAsia="zh-CN"/>
        </w:rPr>
        <w:tab/>
      </w:r>
      <w:r w:rsidRPr="006E227A">
        <w:rPr>
          <w:rFonts w:hint="eastAsia"/>
          <w:szCs w:val="24"/>
          <w:lang w:eastAsia="zh-CN"/>
        </w:rPr>
        <w:t>第一项</w:t>
      </w:r>
      <w:r w:rsidRPr="006E227A">
        <w:rPr>
          <w:rFonts w:hint="eastAsia"/>
          <w:i/>
          <w:iCs/>
          <w:szCs w:val="24"/>
          <w:lang w:eastAsia="zh-CN"/>
        </w:rPr>
        <w:t>I</w:t>
      </w:r>
      <w:r w:rsidRPr="006E227A">
        <w:rPr>
          <w:rFonts w:hint="eastAsia"/>
          <w:szCs w:val="24"/>
          <w:vertAlign w:val="subscript"/>
          <w:lang w:eastAsia="zh-CN"/>
        </w:rPr>
        <w:t>1</w:t>
      </w:r>
      <w:r w:rsidRPr="006E227A">
        <w:rPr>
          <w:rFonts w:hint="eastAsia"/>
          <w:szCs w:val="24"/>
          <w:lang w:eastAsia="zh-CN"/>
        </w:rPr>
        <w:t>的阶在</w:t>
      </w:r>
      <w:r w:rsidR="00FD4AFC">
        <w:rPr>
          <w:i/>
          <w:lang w:eastAsia="zh-CN"/>
        </w:rPr>
        <w:t>m</w:t>
      </w:r>
      <w:r w:rsidR="00FD4AFC">
        <w:rPr>
          <w:lang w:eastAsia="zh-CN"/>
        </w:rPr>
        <w:t xml:space="preserve"> &gt; 10</w:t>
      </w:r>
      <w:r w:rsidRPr="006E227A">
        <w:rPr>
          <w:rFonts w:hint="eastAsia"/>
          <w:szCs w:val="24"/>
          <w:lang w:eastAsia="zh-CN"/>
        </w:rPr>
        <w:t>时不会明显变化（因此，大多数场合下</w:t>
      </w:r>
      <w:r w:rsidRPr="006E227A">
        <w:rPr>
          <w:rFonts w:hint="eastAsia"/>
          <w:szCs w:val="24"/>
          <w:lang w:eastAsia="zh-CN"/>
        </w:rPr>
        <w:t>M</w:t>
      </w:r>
      <w:r w:rsidR="00FD4AFC">
        <w:rPr>
          <w:szCs w:val="24"/>
          <w:lang w:eastAsia="zh-CN"/>
        </w:rPr>
        <w:t xml:space="preserve"> </w:t>
      </w:r>
      <w:r w:rsidRPr="006E227A">
        <w:rPr>
          <w:rFonts w:hint="eastAsia"/>
          <w:szCs w:val="24"/>
          <w:lang w:eastAsia="zh-CN"/>
        </w:rPr>
        <w:t>=</w:t>
      </w:r>
      <w:r w:rsidR="00FD4AFC">
        <w:rPr>
          <w:szCs w:val="24"/>
          <w:lang w:eastAsia="zh-CN"/>
        </w:rPr>
        <w:t xml:space="preserve"> </w:t>
      </w:r>
      <w:r w:rsidRPr="006E227A">
        <w:rPr>
          <w:rFonts w:hint="eastAsia"/>
          <w:szCs w:val="24"/>
          <w:lang w:eastAsia="zh-CN"/>
        </w:rPr>
        <w:t>10</w:t>
      </w:r>
      <w:r w:rsidRPr="006E227A">
        <w:rPr>
          <w:rFonts w:hint="eastAsia"/>
          <w:szCs w:val="24"/>
          <w:lang w:eastAsia="zh-CN"/>
        </w:rPr>
        <w:t>）；</w:t>
      </w:r>
    </w:p>
    <w:p w:rsidR="00595E19" w:rsidRPr="006E227A" w:rsidRDefault="004E777E" w:rsidP="0024620A">
      <w:pPr>
        <w:pStyle w:val="Equationlegend"/>
        <w:rPr>
          <w:szCs w:val="24"/>
          <w:lang w:eastAsia="zh-CN"/>
        </w:rPr>
      </w:pPr>
      <w:r>
        <w:rPr>
          <w:rFonts w:hint="eastAsia"/>
          <w:i/>
          <w:iCs/>
          <w:sz w:val="15"/>
          <w:szCs w:val="24"/>
          <w:lang w:eastAsia="zh-CN"/>
        </w:rPr>
        <w:tab/>
      </w:r>
      <w:r w:rsidRPr="00CE07AB">
        <w:rPr>
          <w:position w:val="-12"/>
        </w:rPr>
        <w:object w:dxaOrig="1560" w:dyaOrig="360">
          <v:shape id="_x0000_i1039" type="#_x0000_t75" style="width:78pt;height:18.75pt" o:ole="" fillcolor="window">
            <v:imagedata r:id="rId44" o:title=""/>
          </v:shape>
          <o:OLEObject Type="Embed" ProgID="Equation.3" ShapeID="_x0000_i1039" DrawAspect="Content" ObjectID="_1466951863" r:id="rId45"/>
        </w:object>
      </w:r>
      <w:r w:rsidR="004B65C4">
        <w:rPr>
          <w:rFonts w:hint="eastAsia"/>
          <w:iCs/>
          <w:szCs w:val="24"/>
          <w:lang w:eastAsia="zh-CN"/>
        </w:rPr>
        <w:t>:</w:t>
      </w:r>
      <w:r>
        <w:rPr>
          <w:rFonts w:hint="eastAsia"/>
          <w:szCs w:val="24"/>
          <w:lang w:eastAsia="zh-CN"/>
        </w:rPr>
        <w:tab/>
      </w:r>
      <w:r w:rsidR="00595E19" w:rsidRPr="006E227A">
        <w:rPr>
          <w:rFonts w:hint="eastAsia"/>
          <w:szCs w:val="24"/>
          <w:lang w:eastAsia="zh-CN"/>
        </w:rPr>
        <w:t>光学密度</w:t>
      </w:r>
      <w:r w:rsidR="00595E19" w:rsidRPr="006E227A">
        <w:rPr>
          <w:rFonts w:hint="eastAsia"/>
          <w:szCs w:val="24"/>
        </w:rPr>
        <w:sym w:font="Symbol" w:char="F074"/>
      </w:r>
      <w:r w:rsidR="00595E19" w:rsidRPr="006E227A">
        <w:rPr>
          <w:rFonts w:hint="eastAsia"/>
          <w:szCs w:val="24"/>
          <w:lang w:eastAsia="zh-CN"/>
        </w:rPr>
        <w:t>，距离</w:t>
      </w:r>
      <w:r w:rsidR="00595E19" w:rsidRPr="006E227A">
        <w:rPr>
          <w:rFonts w:hint="eastAsia"/>
          <w:i/>
          <w:iCs/>
          <w:szCs w:val="24"/>
          <w:lang w:eastAsia="zh-CN"/>
        </w:rPr>
        <w:t>z</w:t>
      </w:r>
      <w:r w:rsidR="00595E19" w:rsidRPr="006E227A">
        <w:rPr>
          <w:rFonts w:hint="eastAsia"/>
          <w:szCs w:val="24"/>
          <w:lang w:eastAsia="zh-CN"/>
        </w:rPr>
        <w:t>的函数；</w:t>
      </w:r>
    </w:p>
    <w:p w:rsidR="004E777E" w:rsidRDefault="004E777E" w:rsidP="0024620A">
      <w:pPr>
        <w:pStyle w:val="Equation"/>
        <w:spacing w:before="240"/>
      </w:pPr>
      <w:r w:rsidRPr="009258C6">
        <w:rPr>
          <w:lang w:val="en-US" w:eastAsia="zh-CN"/>
        </w:rPr>
        <w:tab/>
      </w:r>
      <w:r w:rsidRPr="009258C6">
        <w:rPr>
          <w:lang w:val="en-US" w:eastAsia="zh-CN"/>
        </w:rPr>
        <w:tab/>
      </w:r>
      <w:r w:rsidRPr="00CE07AB">
        <w:rPr>
          <w:position w:val="-32"/>
        </w:rPr>
        <w:object w:dxaOrig="1820" w:dyaOrig="700">
          <v:shape id="_x0000_i1040" type="#_x0000_t75" style="width:91.5pt;height:35.25pt" o:ole="" fillcolor="window">
            <v:imagedata r:id="rId46" o:title=""/>
          </v:shape>
          <o:OLEObject Type="Embed" ProgID="Equation.3" ShapeID="_x0000_i1040" DrawAspect="Content" ObjectID="_1466951864" r:id="rId47"/>
        </w:object>
      </w:r>
    </w:p>
    <w:p w:rsidR="004E777E" w:rsidRDefault="004E777E" w:rsidP="0024620A">
      <w:pPr>
        <w:pStyle w:val="Equation"/>
        <w:spacing w:before="240"/>
        <w:rPr>
          <w:bCs/>
        </w:rPr>
      </w:pPr>
      <w:r>
        <w:rPr>
          <w:bCs/>
        </w:rPr>
        <w:tab/>
      </w:r>
      <w:r>
        <w:rPr>
          <w:bCs/>
        </w:rPr>
        <w:tab/>
      </w:r>
      <w:r w:rsidRPr="00CE07AB">
        <w:rPr>
          <w:bCs/>
          <w:position w:val="-12"/>
        </w:rPr>
        <w:object w:dxaOrig="1240" w:dyaOrig="360">
          <v:shape id="_x0000_i1041" type="#_x0000_t75" style="width:61.5pt;height:18.75pt" o:ole="" fillcolor="window">
            <v:imagedata r:id="rId48" o:title=""/>
          </v:shape>
          <o:OLEObject Type="Embed" ProgID="Equation.3" ShapeID="_x0000_i1041" DrawAspect="Content" ObjectID="_1466951865" r:id="rId49"/>
        </w:object>
      </w:r>
    </w:p>
    <w:p w:rsidR="004E777E" w:rsidRPr="00EF1EE3" w:rsidRDefault="004E777E" w:rsidP="0024620A">
      <w:pPr>
        <w:pStyle w:val="Equation"/>
      </w:pPr>
      <w:r w:rsidRPr="00EF1EE3">
        <w:tab/>
      </w:r>
      <w:r w:rsidRPr="00EF1EE3">
        <w:tab/>
      </w:r>
      <w:r w:rsidRPr="00EF1EE3">
        <w:rPr>
          <w:position w:val="-28"/>
        </w:rPr>
        <w:object w:dxaOrig="1620" w:dyaOrig="680">
          <v:shape id="_x0000_i1042" type="#_x0000_t75" style="width:81pt;height:33.75pt" o:ole="" fillcolor="window">
            <v:imagedata r:id="rId50" o:title=""/>
          </v:shape>
          <o:OLEObject Type="Embed" ProgID="Equation.3" ShapeID="_x0000_i1042" DrawAspect="Content" ObjectID="_1466951866" r:id="rId51"/>
        </w:object>
      </w:r>
      <w:r>
        <w:tab/>
        <w:t>(11)</w:t>
      </w:r>
    </w:p>
    <w:p w:rsidR="004E777E" w:rsidRDefault="004E777E" w:rsidP="0024620A">
      <w:pPr>
        <w:pStyle w:val="Equation"/>
        <w:spacing w:before="240"/>
      </w:pPr>
      <w:r>
        <w:tab/>
      </w:r>
      <w:r>
        <w:tab/>
      </w:r>
      <w:r w:rsidRPr="008367D5">
        <w:rPr>
          <w:position w:val="-10"/>
        </w:rPr>
        <w:object w:dxaOrig="1480" w:dyaOrig="320">
          <v:shape id="_x0000_i1043" type="#_x0000_t75" style="width:75pt;height:15.75pt" o:ole="" fillcolor="window">
            <v:imagedata r:id="rId52" o:title=""/>
          </v:shape>
          <o:OLEObject Type="Embed" ProgID="Equation.3" ShapeID="_x0000_i1043" DrawAspect="Content" ObjectID="_1466951867" r:id="rId53"/>
        </w:object>
      </w:r>
    </w:p>
    <w:p w:rsidR="00595E19" w:rsidRPr="006E227A" w:rsidRDefault="00595E19" w:rsidP="00FD257E">
      <w:pPr>
        <w:tabs>
          <w:tab w:val="clear" w:pos="794"/>
          <w:tab w:val="left" w:pos="504"/>
        </w:tabs>
        <w:ind w:firstLineChars="200" w:firstLine="480"/>
        <w:rPr>
          <w:lang w:eastAsia="zh-CN"/>
        </w:rPr>
      </w:pPr>
      <w:r w:rsidRPr="006E227A">
        <w:rPr>
          <w:rFonts w:hint="eastAsia"/>
          <w:lang w:eastAsia="zh-CN"/>
        </w:rPr>
        <w:t>衰减系数</w:t>
      </w:r>
      <w:r w:rsidRPr="006E227A">
        <w:rPr>
          <w:i/>
          <w:iCs/>
          <w:lang w:eastAsia="zh-CN"/>
        </w:rPr>
        <w:t>s</w:t>
      </w:r>
      <w:r w:rsidRPr="006E227A">
        <w:rPr>
          <w:i/>
          <w:iCs/>
          <w:vertAlign w:val="subscript"/>
          <w:lang w:eastAsia="zh-CN"/>
        </w:rPr>
        <w:t>k</w:t>
      </w:r>
      <w:r w:rsidRPr="006E227A">
        <w:rPr>
          <w:rFonts w:hint="eastAsia"/>
          <w:lang w:eastAsia="zh-CN"/>
        </w:rPr>
        <w:t>由下列特征方程确定：</w:t>
      </w:r>
    </w:p>
    <w:p w:rsidR="004E777E" w:rsidRDefault="004E777E" w:rsidP="0024620A">
      <w:pPr>
        <w:pStyle w:val="Equation"/>
        <w:rPr>
          <w:b/>
        </w:rPr>
      </w:pPr>
      <w:r w:rsidRPr="009258C6">
        <w:rPr>
          <w:lang w:val="en-US" w:eastAsia="zh-CN"/>
        </w:rPr>
        <w:tab/>
      </w:r>
      <w:r w:rsidRPr="009258C6">
        <w:rPr>
          <w:lang w:val="en-US" w:eastAsia="zh-CN"/>
        </w:rPr>
        <w:tab/>
      </w:r>
      <w:r w:rsidRPr="008367D5">
        <w:rPr>
          <w:position w:val="-54"/>
        </w:rPr>
        <w:object w:dxaOrig="2140" w:dyaOrig="980">
          <v:shape id="_x0000_i1044" type="#_x0000_t75" style="width:107.25pt;height:49.5pt" o:ole="" fillcolor="window">
            <v:imagedata r:id="rId54" o:title=""/>
          </v:shape>
          <o:OLEObject Type="Embed" ProgID="Equation.3" ShapeID="_x0000_i1044" DrawAspect="Content" ObjectID="_1466951868" r:id="rId55"/>
        </w:object>
      </w:r>
    </w:p>
    <w:p w:rsidR="004E777E" w:rsidRPr="009258C6" w:rsidRDefault="004E777E" w:rsidP="0024620A">
      <w:pPr>
        <w:rPr>
          <w:lang w:val="en-US" w:eastAsia="zh-CN"/>
        </w:rPr>
      </w:pPr>
      <w:r>
        <w:rPr>
          <w:rFonts w:hint="eastAsia"/>
          <w:lang w:val="en-US" w:eastAsia="zh-CN"/>
        </w:rPr>
        <w:t>其中：</w:t>
      </w:r>
    </w:p>
    <w:p w:rsidR="004E777E" w:rsidRPr="002C3505" w:rsidRDefault="004E777E" w:rsidP="0024620A">
      <w:pPr>
        <w:pStyle w:val="Equation"/>
        <w:rPr>
          <w:lang w:val="en-US" w:eastAsia="zh-CN"/>
        </w:rPr>
      </w:pPr>
      <w:r w:rsidRPr="00430811">
        <w:rPr>
          <w:lang w:val="en-US" w:eastAsia="zh-CN"/>
        </w:rPr>
        <w:tab/>
      </w:r>
      <w:r w:rsidRPr="00430811">
        <w:rPr>
          <w:lang w:val="en-US" w:eastAsia="zh-CN"/>
        </w:rPr>
        <w:tab/>
      </w:r>
      <w:r w:rsidRPr="00EF1EE3">
        <w:rPr>
          <w:position w:val="-28"/>
        </w:rPr>
        <w:object w:dxaOrig="2380" w:dyaOrig="680">
          <v:shape id="_x0000_i1045" type="#_x0000_t75" style="width:118.5pt;height:33.75pt" o:ole="" fillcolor="window">
            <v:imagedata r:id="rId56" o:title=""/>
          </v:shape>
          <o:OLEObject Type="Embed" ProgID="Equation.3" ShapeID="_x0000_i1045" DrawAspect="Content" ObjectID="_1466951869" r:id="rId57"/>
        </w:object>
      </w:r>
      <w:r w:rsidRPr="002C3505">
        <w:rPr>
          <w:lang w:val="en-US" w:eastAsia="zh-CN"/>
        </w:rPr>
        <w:t>, (</w:t>
      </w:r>
      <w:r w:rsidRPr="005843DA">
        <w:rPr>
          <w:i/>
          <w:lang w:val="en-US" w:eastAsia="zh-CN"/>
        </w:rPr>
        <w:t>n</w:t>
      </w:r>
      <w:r w:rsidRPr="002C3505">
        <w:rPr>
          <w:lang w:val="en-US" w:eastAsia="zh-CN"/>
        </w:rPr>
        <w:t xml:space="preserve"> = 1, …, </w:t>
      </w:r>
      <w:r w:rsidRPr="005843DA">
        <w:rPr>
          <w:i/>
          <w:lang w:val="en-US" w:eastAsia="zh-CN"/>
        </w:rPr>
        <w:t>N</w:t>
      </w:r>
      <w:r w:rsidRPr="002C3505">
        <w:rPr>
          <w:lang w:val="en-US" w:eastAsia="zh-CN"/>
        </w:rPr>
        <w:t xml:space="preserve">-1), </w:t>
      </w:r>
      <w:r>
        <w:rPr>
          <w:rFonts w:hint="eastAsia"/>
          <w:lang w:val="en-US" w:eastAsia="zh-CN"/>
        </w:rPr>
        <w:t>和</w:t>
      </w:r>
      <w:r w:rsidRPr="002C3505">
        <w:rPr>
          <w:lang w:val="en-US" w:eastAsia="zh-CN"/>
        </w:rPr>
        <w:t xml:space="preserve"> </w:t>
      </w:r>
      <w:r w:rsidRPr="00EF1EE3">
        <w:rPr>
          <w:position w:val="-30"/>
        </w:rPr>
        <w:object w:dxaOrig="1500" w:dyaOrig="680">
          <v:shape id="_x0000_i1046" type="#_x0000_t75" style="width:75pt;height:33.75pt" o:ole="" fillcolor="window">
            <v:imagedata r:id="rId58" o:title=""/>
          </v:shape>
          <o:OLEObject Type="Embed" ProgID="Equation.3" ShapeID="_x0000_i1046" DrawAspect="Content" ObjectID="_1466951870" r:id="rId59"/>
        </w:object>
      </w:r>
      <w:r w:rsidRPr="002C3505">
        <w:rPr>
          <w:lang w:val="en-US" w:eastAsia="zh-CN"/>
        </w:rPr>
        <w:tab/>
        <w:t>(</w:t>
      </w:r>
      <w:r>
        <w:rPr>
          <w:lang w:val="en-US" w:eastAsia="zh-CN"/>
        </w:rPr>
        <w:t>12</w:t>
      </w:r>
      <w:r w:rsidRPr="002C3505">
        <w:rPr>
          <w:lang w:val="en-US" w:eastAsia="zh-CN"/>
        </w:rPr>
        <w:t>)</w:t>
      </w:r>
    </w:p>
    <w:p w:rsidR="00595E19" w:rsidRPr="006E227A" w:rsidRDefault="00595E19" w:rsidP="00FD4AFC">
      <w:pPr>
        <w:tabs>
          <w:tab w:val="left" w:pos="567"/>
        </w:tabs>
        <w:ind w:firstLineChars="200" w:firstLine="480"/>
        <w:rPr>
          <w:lang w:val="en-GB" w:eastAsia="zh-CN"/>
        </w:rPr>
      </w:pPr>
      <w:r w:rsidRPr="006E227A">
        <w:rPr>
          <w:rFonts w:hint="eastAsia"/>
          <w:lang w:val="en-GB" w:eastAsia="zh-CN"/>
        </w:rPr>
        <w:t>对计算时间做出折衷考虑，</w:t>
      </w:r>
      <w:r w:rsidRPr="006E227A">
        <w:rPr>
          <w:rFonts w:hint="eastAsia"/>
          <w:i/>
          <w:iCs/>
          <w:lang w:val="en-GB" w:eastAsia="zh-CN"/>
        </w:rPr>
        <w:t>N</w:t>
      </w:r>
      <w:r w:rsidRPr="006E227A">
        <w:rPr>
          <w:rFonts w:hint="eastAsia"/>
          <w:lang w:val="en-GB" w:eastAsia="zh-CN"/>
        </w:rPr>
        <w:t>选奇数。</w:t>
      </w:r>
      <w:r w:rsidRPr="006E227A">
        <w:rPr>
          <w:rFonts w:hint="eastAsia"/>
          <w:i/>
          <w:iCs/>
          <w:lang w:val="en-GB" w:eastAsia="zh-CN"/>
        </w:rPr>
        <w:t>N</w:t>
      </w:r>
      <w:r w:rsidRPr="006E227A">
        <w:rPr>
          <w:rFonts w:hint="eastAsia"/>
          <w:lang w:val="en-GB" w:eastAsia="zh-CN"/>
        </w:rPr>
        <w:t>取大的值将显著增加计算时间，合理的值确定为</w:t>
      </w:r>
      <w:r w:rsidR="00FD4AFC" w:rsidRPr="009258C6">
        <w:rPr>
          <w:lang w:val="en-US" w:eastAsia="zh-CN"/>
        </w:rPr>
        <w:t xml:space="preserve">11 </w:t>
      </w:r>
      <w:r w:rsidR="00FD4AFC" w:rsidRPr="006875D8">
        <w:rPr>
          <w:lang w:val="en-US" w:eastAsia="zh-CN"/>
        </w:rPr>
        <w:t>≤</w:t>
      </w:r>
      <w:r w:rsidR="00FD4AFC" w:rsidRPr="009258C6">
        <w:rPr>
          <w:lang w:val="en-US" w:eastAsia="zh-CN"/>
        </w:rPr>
        <w:t xml:space="preserve"> </w:t>
      </w:r>
      <w:r w:rsidR="00FD4AFC" w:rsidRPr="009258C6">
        <w:rPr>
          <w:i/>
          <w:iCs/>
          <w:lang w:val="en-US" w:eastAsia="zh-CN"/>
        </w:rPr>
        <w:t>N</w:t>
      </w:r>
      <w:r w:rsidR="00FD4AFC" w:rsidRPr="009258C6">
        <w:rPr>
          <w:lang w:val="en-US" w:eastAsia="zh-CN"/>
        </w:rPr>
        <w:t xml:space="preserve"> </w:t>
      </w:r>
      <w:r w:rsidR="00FD4AFC" w:rsidRPr="006875D8">
        <w:rPr>
          <w:lang w:val="en-US" w:eastAsia="zh-CN"/>
        </w:rPr>
        <w:t>≤</w:t>
      </w:r>
      <w:r w:rsidR="00FD4AFC" w:rsidRPr="009258C6">
        <w:rPr>
          <w:lang w:val="en-US" w:eastAsia="zh-CN"/>
        </w:rPr>
        <w:t xml:space="preserve"> 21</w:t>
      </w:r>
      <w:r w:rsidRPr="006E227A">
        <w:rPr>
          <w:rFonts w:hint="eastAsia"/>
          <w:lang w:val="en-GB" w:eastAsia="zh-CN"/>
        </w:rPr>
        <w:t>。在一些</w:t>
      </w:r>
      <w:r w:rsidR="004E777E">
        <w:rPr>
          <w:rFonts w:hint="eastAsia"/>
          <w:lang w:val="en-GB" w:eastAsia="zh-CN"/>
        </w:rPr>
        <w:t xml:space="preserve"> </w:t>
      </w:r>
      <w:r w:rsidRPr="006E227A">
        <w:rPr>
          <w:rFonts w:hint="eastAsia"/>
          <w:i/>
          <w:iCs/>
          <w:lang w:val="en-GB" w:eastAsia="zh-CN"/>
        </w:rPr>
        <w:t>s</w:t>
      </w:r>
      <w:r w:rsidR="004E777E">
        <w:rPr>
          <w:rFonts w:hint="eastAsia"/>
          <w:i/>
          <w:iCs/>
          <w:lang w:val="en-GB" w:eastAsia="zh-CN"/>
        </w:rPr>
        <w:t xml:space="preserve"> </w:t>
      </w:r>
      <w:r w:rsidR="00FD257E">
        <w:rPr>
          <w:rFonts w:hint="eastAsia"/>
          <w:lang w:val="en-GB" w:eastAsia="zh-CN"/>
        </w:rPr>
        <w:t>值下，式</w:t>
      </w:r>
      <w:r w:rsidR="00FD257E">
        <w:rPr>
          <w:rFonts w:hint="eastAsia"/>
          <w:lang w:val="en-GB" w:eastAsia="zh-CN"/>
        </w:rPr>
        <w:t>(</w:t>
      </w:r>
      <w:r w:rsidRPr="006E227A">
        <w:rPr>
          <w:rFonts w:hint="eastAsia"/>
          <w:lang w:val="en-GB" w:eastAsia="zh-CN"/>
        </w:rPr>
        <w:t>10</w:t>
      </w:r>
      <w:r w:rsidR="00FD257E">
        <w:rPr>
          <w:rFonts w:hint="eastAsia"/>
          <w:lang w:val="en-GB" w:eastAsia="zh-CN"/>
        </w:rPr>
        <w:t>)</w:t>
      </w:r>
      <w:r w:rsidRPr="006E227A">
        <w:rPr>
          <w:rFonts w:hint="eastAsia"/>
          <w:lang w:val="en-GB" w:eastAsia="zh-CN"/>
        </w:rPr>
        <w:t>的左侧将等于</w:t>
      </w:r>
      <w:r w:rsidRPr="006E227A">
        <w:rPr>
          <w:rFonts w:hint="eastAsia"/>
          <w:lang w:val="en-GB" w:eastAsia="zh-CN"/>
        </w:rPr>
        <w:t>1</w:t>
      </w:r>
      <w:r w:rsidRPr="006E227A">
        <w:rPr>
          <w:rFonts w:hint="eastAsia"/>
          <w:lang w:val="en-GB" w:eastAsia="zh-CN"/>
        </w:rPr>
        <w:t>，这表示它们是方程的根，可产生</w:t>
      </w:r>
      <w:r w:rsidRPr="006E227A">
        <w:rPr>
          <w:rFonts w:hint="eastAsia"/>
          <w:i/>
          <w:iCs/>
          <w:lang w:val="en-GB" w:eastAsia="zh-CN"/>
        </w:rPr>
        <w:t>N</w:t>
      </w:r>
      <w:r w:rsidRPr="006E227A">
        <w:rPr>
          <w:rFonts w:hint="eastAsia"/>
          <w:lang w:val="en-GB" w:eastAsia="zh-CN"/>
        </w:rPr>
        <w:t>+1</w:t>
      </w:r>
      <w:r w:rsidRPr="006E227A">
        <w:rPr>
          <w:rFonts w:hint="eastAsia"/>
          <w:lang w:val="en-GB" w:eastAsia="zh-CN"/>
        </w:rPr>
        <w:t>个根，它们符合下式：</w:t>
      </w:r>
    </w:p>
    <w:p w:rsidR="004E777E" w:rsidRDefault="004E777E" w:rsidP="0024620A">
      <w:pPr>
        <w:pStyle w:val="Blanc"/>
        <w:rPr>
          <w:lang w:eastAsia="zh-CN"/>
        </w:rPr>
      </w:pPr>
    </w:p>
    <w:p w:rsidR="004E777E" w:rsidRDefault="004E777E" w:rsidP="0024620A">
      <w:pPr>
        <w:pStyle w:val="Equation"/>
      </w:pPr>
      <w:r w:rsidRPr="009258C6">
        <w:rPr>
          <w:lang w:val="en-US" w:eastAsia="zh-CN"/>
        </w:rPr>
        <w:tab/>
      </w:r>
      <w:r w:rsidRPr="009258C6">
        <w:rPr>
          <w:lang w:val="en-US" w:eastAsia="zh-CN"/>
        </w:rPr>
        <w:tab/>
      </w:r>
      <w:r w:rsidRPr="006D3734">
        <w:rPr>
          <w:position w:val="-36"/>
        </w:rPr>
        <w:object w:dxaOrig="2140" w:dyaOrig="600">
          <v:shape id="_x0000_i1047" type="#_x0000_t75" style="width:107.25pt;height:30pt" o:ole="">
            <v:imagedata r:id="rId60" o:title=""/>
          </v:shape>
          <o:OLEObject Type="Embed" ProgID="Equation.3" ShapeID="_x0000_i1047" DrawAspect="Content" ObjectID="_1466951871" r:id="rId61"/>
        </w:object>
      </w:r>
    </w:p>
    <w:p w:rsidR="004E777E" w:rsidRDefault="004E777E" w:rsidP="0024620A">
      <w:pPr>
        <w:tabs>
          <w:tab w:val="clear" w:pos="794"/>
          <w:tab w:val="clear" w:pos="1191"/>
          <w:tab w:val="clear" w:pos="1588"/>
          <w:tab w:val="clear" w:pos="1985"/>
        </w:tabs>
        <w:overflowPunct/>
        <w:autoSpaceDE/>
        <w:autoSpaceDN/>
        <w:adjustRightInd/>
        <w:spacing w:before="0"/>
        <w:jc w:val="left"/>
        <w:textAlignment w:val="auto"/>
        <w:rPr>
          <w:szCs w:val="24"/>
        </w:rPr>
      </w:pPr>
      <w:r>
        <w:rPr>
          <w:szCs w:val="24"/>
        </w:rPr>
        <w:br w:type="page"/>
      </w:r>
    </w:p>
    <w:p w:rsidR="00595E19" w:rsidRPr="006E227A" w:rsidRDefault="00595E19" w:rsidP="0024620A">
      <w:pPr>
        <w:tabs>
          <w:tab w:val="left" w:pos="567"/>
        </w:tabs>
        <w:rPr>
          <w:szCs w:val="24"/>
          <w:lang w:eastAsia="zh-CN"/>
        </w:rPr>
      </w:pPr>
      <w:r w:rsidRPr="006E227A">
        <w:rPr>
          <w:rFonts w:hint="eastAsia"/>
          <w:szCs w:val="24"/>
        </w:rPr>
        <w:lastRenderedPageBreak/>
        <w:tab/>
      </w:r>
      <w:r w:rsidRPr="006E227A">
        <w:rPr>
          <w:rFonts w:hint="eastAsia"/>
          <w:szCs w:val="24"/>
          <w:lang w:eastAsia="zh-CN"/>
        </w:rPr>
        <w:t>幅度系数</w:t>
      </w:r>
      <w:r w:rsidRPr="006E227A">
        <w:rPr>
          <w:rFonts w:hint="eastAsia"/>
          <w:i/>
          <w:iCs/>
          <w:szCs w:val="24"/>
          <w:lang w:eastAsia="zh-CN"/>
        </w:rPr>
        <w:t>A</w:t>
      </w:r>
      <w:r w:rsidRPr="006E227A">
        <w:rPr>
          <w:i/>
          <w:iCs/>
          <w:szCs w:val="24"/>
          <w:vertAlign w:val="subscript"/>
          <w:lang w:eastAsia="zh-CN"/>
        </w:rPr>
        <w:t>k</w:t>
      </w:r>
      <w:r w:rsidRPr="006E227A">
        <w:rPr>
          <w:rFonts w:hint="eastAsia"/>
          <w:szCs w:val="24"/>
          <w:lang w:eastAsia="zh-CN"/>
        </w:rPr>
        <w:t>由下面的线性方程组给出：</w:t>
      </w:r>
    </w:p>
    <w:p w:rsidR="004E777E" w:rsidRDefault="004E777E" w:rsidP="0024620A">
      <w:pPr>
        <w:pStyle w:val="Blanc"/>
        <w:rPr>
          <w:lang w:eastAsia="zh-CN"/>
        </w:rPr>
      </w:pPr>
    </w:p>
    <w:p w:rsidR="004E777E" w:rsidRPr="009258C6" w:rsidRDefault="004E777E" w:rsidP="0024620A">
      <w:pPr>
        <w:pStyle w:val="Equation"/>
        <w:rPr>
          <w:lang w:val="en-US" w:eastAsia="zh-CN"/>
        </w:rPr>
      </w:pPr>
      <w:r w:rsidRPr="009258C6">
        <w:rPr>
          <w:lang w:val="en-US" w:eastAsia="zh-CN"/>
        </w:rPr>
        <w:tab/>
      </w:r>
      <w:r>
        <w:rPr>
          <w:lang w:val="en-US" w:eastAsia="zh-CN"/>
        </w:rPr>
        <w:tab/>
      </w:r>
      <w:r>
        <w:rPr>
          <w:position w:val="-60"/>
        </w:rPr>
        <w:object w:dxaOrig="2060" w:dyaOrig="1060">
          <v:shape id="_x0000_i1048" type="#_x0000_t75" style="width:102.75pt;height:52.5pt" o:ole="" fillcolor="window">
            <v:imagedata r:id="rId62" o:title=""/>
          </v:shape>
          <o:OLEObject Type="Embed" ProgID="Equation.3" ShapeID="_x0000_i1048" DrawAspect="Content" ObjectID="_1466951872" r:id="rId63"/>
        </w:object>
      </w:r>
      <w:r>
        <w:rPr>
          <w:lang w:val="en-US" w:eastAsia="zh-CN"/>
        </w:rPr>
        <w:t>                </w:t>
      </w:r>
      <w:r w:rsidR="009F6730">
        <w:rPr>
          <w:rFonts w:hint="eastAsia"/>
          <w:lang w:val="en-US" w:eastAsia="zh-CN"/>
        </w:rPr>
        <w:t>对于</w:t>
      </w:r>
      <w:r>
        <w:rPr>
          <w:lang w:val="en-US" w:eastAsia="zh-CN"/>
        </w:rPr>
        <w:t xml:space="preserve"> </w:t>
      </w:r>
      <w:r>
        <w:rPr>
          <w:position w:val="-24"/>
        </w:rPr>
        <w:object w:dxaOrig="1460" w:dyaOrig="620">
          <v:shape id="_x0000_i1049" type="#_x0000_t75" style="width:72.75pt;height:31.5pt" o:ole="" fillcolor="window">
            <v:imagedata r:id="rId64" o:title=""/>
          </v:shape>
          <o:OLEObject Type="Embed" ProgID="Equation.3" ShapeID="_x0000_i1049" DrawAspect="Content" ObjectID="_1466951873" r:id="rId65"/>
        </w:object>
      </w:r>
      <w:r w:rsidRPr="009258C6">
        <w:rPr>
          <w:lang w:val="en-US" w:eastAsia="zh-CN"/>
        </w:rPr>
        <w:tab/>
        <w:t>(</w:t>
      </w:r>
      <w:r>
        <w:rPr>
          <w:lang w:val="en-US" w:eastAsia="zh-CN"/>
        </w:rPr>
        <w:t>13</w:t>
      </w:r>
      <w:r w:rsidRPr="009258C6">
        <w:rPr>
          <w:lang w:val="en-US" w:eastAsia="zh-CN"/>
        </w:rPr>
        <w:t>)</w:t>
      </w:r>
    </w:p>
    <w:p w:rsidR="004E777E" w:rsidRDefault="004E777E" w:rsidP="0024620A">
      <w:pPr>
        <w:pStyle w:val="Blanc"/>
        <w:rPr>
          <w:lang w:eastAsia="zh-CN"/>
        </w:rPr>
      </w:pPr>
    </w:p>
    <w:p w:rsidR="004E777E" w:rsidRDefault="00595E19" w:rsidP="0024620A">
      <w:pPr>
        <w:widowControl w:val="0"/>
        <w:tabs>
          <w:tab w:val="left" w:pos="567"/>
        </w:tabs>
        <w:rPr>
          <w:kern w:val="2"/>
          <w:szCs w:val="24"/>
          <w:lang w:eastAsia="zh-CN"/>
        </w:rPr>
      </w:pPr>
      <w:r w:rsidRPr="006E227A">
        <w:rPr>
          <w:rFonts w:hint="eastAsia"/>
          <w:kern w:val="2"/>
          <w:szCs w:val="24"/>
          <w:lang w:eastAsia="zh-CN"/>
        </w:rPr>
        <w:t>其中：</w:t>
      </w:r>
    </w:p>
    <w:p w:rsidR="004E777E" w:rsidRPr="00EF1EE3" w:rsidRDefault="004E777E" w:rsidP="0024620A">
      <w:pPr>
        <w:pStyle w:val="Equationlegend"/>
        <w:rPr>
          <w:lang w:eastAsia="zh-CN"/>
        </w:rPr>
      </w:pPr>
      <w:r w:rsidRPr="00EF1EE3">
        <w:rPr>
          <w:lang w:eastAsia="zh-CN"/>
        </w:rPr>
        <w:tab/>
      </w:r>
      <w:r>
        <w:rPr>
          <w:lang w:eastAsia="zh-CN"/>
        </w:rPr>
        <w:tab/>
      </w:r>
      <w:r>
        <w:sym w:font="Symbol" w:char="F06D"/>
      </w:r>
      <w:r w:rsidRPr="005A41C7">
        <w:rPr>
          <w:i/>
          <w:vertAlign w:val="subscript"/>
          <w:lang w:eastAsia="zh-CN"/>
        </w:rPr>
        <w:t>n</w:t>
      </w:r>
      <w:r w:rsidRPr="005A41C7">
        <w:rPr>
          <w:lang w:eastAsia="zh-CN"/>
        </w:rPr>
        <w:t xml:space="preserve"> </w:t>
      </w:r>
      <w:r>
        <w:rPr>
          <w:lang w:eastAsia="zh-CN"/>
        </w:rPr>
        <w:t>=</w:t>
      </w:r>
      <w:r w:rsidRPr="005A41C7">
        <w:rPr>
          <w:position w:val="-26"/>
        </w:rPr>
        <w:object w:dxaOrig="1160" w:dyaOrig="639">
          <v:shape id="_x0000_i1050" type="#_x0000_t75" style="width:58.5pt;height:31.5pt" o:ole="" fillcolor="window">
            <v:imagedata r:id="rId66" o:title=""/>
          </v:shape>
          <o:OLEObject Type="Embed" ProgID="Equation.3" ShapeID="_x0000_i1050" DrawAspect="Content" ObjectID="_1466951874" r:id="rId67"/>
        </w:object>
      </w:r>
    </w:p>
    <w:p w:rsidR="004E777E" w:rsidRDefault="004E777E" w:rsidP="0024620A">
      <w:pPr>
        <w:pStyle w:val="Equationlegend"/>
        <w:rPr>
          <w:b/>
          <w:lang w:eastAsia="zh-CN"/>
        </w:rPr>
      </w:pPr>
      <w:r w:rsidRPr="009258C6">
        <w:rPr>
          <w:lang w:eastAsia="zh-CN"/>
        </w:rPr>
        <w:tab/>
      </w:r>
      <w:r>
        <w:rPr>
          <w:lang w:eastAsia="zh-CN"/>
        </w:rPr>
        <w:tab/>
      </w:r>
      <w:r>
        <w:t>δ</w:t>
      </w:r>
      <w:r w:rsidRPr="005A41C7">
        <w:rPr>
          <w:i/>
          <w:vertAlign w:val="subscript"/>
          <w:lang w:eastAsia="zh-CN"/>
        </w:rPr>
        <w:t>n</w:t>
      </w:r>
      <w:r>
        <w:rPr>
          <w:lang w:eastAsia="zh-CN"/>
        </w:rPr>
        <w:t xml:space="preserve"> = 0</w:t>
      </w:r>
      <w:r>
        <w:rPr>
          <w:lang w:eastAsia="zh-CN"/>
        </w:rPr>
        <w:tab/>
      </w:r>
      <w:r w:rsidR="009F6730">
        <w:rPr>
          <w:rFonts w:hint="eastAsia"/>
          <w:lang w:eastAsia="zh-CN"/>
        </w:rPr>
        <w:t>对于</w:t>
      </w:r>
      <w:r w:rsidRPr="009258C6">
        <w:rPr>
          <w:lang w:eastAsia="zh-CN"/>
        </w:rPr>
        <w:t xml:space="preserve"> </w:t>
      </w:r>
      <w:r>
        <w:rPr>
          <w:position w:val="-10"/>
        </w:rPr>
        <w:object w:dxaOrig="620" w:dyaOrig="320">
          <v:shape id="_x0000_i1051" type="#_x0000_t75" style="width:31.5pt;height:15.75pt" o:ole="" fillcolor="window">
            <v:imagedata r:id="rId68" o:title=""/>
          </v:shape>
          <o:OLEObject Type="Embed" ProgID="Equation.3" ShapeID="_x0000_i1051" DrawAspect="Content" ObjectID="_1466951875" r:id="rId69"/>
        </w:object>
      </w:r>
    </w:p>
    <w:p w:rsidR="004E777E" w:rsidRDefault="004E777E" w:rsidP="00BF0A4A">
      <w:pPr>
        <w:rPr>
          <w:lang w:val="en-US" w:eastAsia="zh-CN"/>
        </w:rPr>
      </w:pPr>
      <w:r>
        <w:rPr>
          <w:rFonts w:hint="eastAsia"/>
          <w:lang w:val="en-US" w:eastAsia="zh-CN"/>
        </w:rPr>
        <w:t>且</w:t>
      </w:r>
    </w:p>
    <w:p w:rsidR="004E777E" w:rsidRPr="009258C6" w:rsidRDefault="004E777E" w:rsidP="0024620A">
      <w:pPr>
        <w:pStyle w:val="Equationlegend"/>
        <w:rPr>
          <w:lang w:eastAsia="zh-CN"/>
        </w:rPr>
      </w:pPr>
      <w:r>
        <w:rPr>
          <w:lang w:eastAsia="zh-CN"/>
        </w:rPr>
        <w:tab/>
      </w:r>
      <w:r>
        <w:rPr>
          <w:lang w:eastAsia="zh-CN"/>
        </w:rPr>
        <w:tab/>
      </w:r>
      <w:r>
        <w:t>δ</w:t>
      </w:r>
      <w:r w:rsidRPr="005A41C7">
        <w:rPr>
          <w:i/>
          <w:vertAlign w:val="subscript"/>
          <w:lang w:eastAsia="zh-CN"/>
        </w:rPr>
        <w:t>n</w:t>
      </w:r>
      <w:r w:rsidRPr="005A41C7">
        <w:rPr>
          <w:lang w:eastAsia="zh-CN"/>
        </w:rPr>
        <w:t xml:space="preserve"> </w:t>
      </w:r>
      <w:r>
        <w:rPr>
          <w:lang w:eastAsia="zh-CN"/>
        </w:rPr>
        <w:t>= 1</w:t>
      </w:r>
      <w:r w:rsidRPr="005D05FA">
        <w:rPr>
          <w:lang w:eastAsia="zh-CN"/>
        </w:rPr>
        <w:tab/>
      </w:r>
      <w:r w:rsidR="009F6730">
        <w:rPr>
          <w:rFonts w:hint="eastAsia"/>
          <w:lang w:eastAsia="zh-CN"/>
        </w:rPr>
        <w:t>对于</w:t>
      </w:r>
      <w:r w:rsidRPr="009258C6">
        <w:rPr>
          <w:lang w:eastAsia="zh-CN"/>
        </w:rPr>
        <w:t xml:space="preserve"> </w:t>
      </w:r>
      <w:r>
        <w:rPr>
          <w:position w:val="-10"/>
        </w:rPr>
        <w:object w:dxaOrig="620" w:dyaOrig="320">
          <v:shape id="_x0000_i1052" type="#_x0000_t75" style="width:31.5pt;height:15.75pt" o:ole="" fillcolor="window">
            <v:imagedata r:id="rId70" o:title=""/>
          </v:shape>
          <o:OLEObject Type="Embed" ProgID="Equation.3" ShapeID="_x0000_i1052" DrawAspect="Content" ObjectID="_1466951876" r:id="rId71"/>
        </w:object>
      </w:r>
    </w:p>
    <w:p w:rsidR="00595E19" w:rsidRPr="006E227A" w:rsidRDefault="00595E19" w:rsidP="00B4786A">
      <w:pPr>
        <w:pStyle w:val="Heading4"/>
        <w:rPr>
          <w:lang w:val="en-GB" w:eastAsia="zh-CN"/>
        </w:rPr>
      </w:pPr>
      <w:r w:rsidRPr="006E227A">
        <w:rPr>
          <w:rFonts w:hint="eastAsia"/>
          <w:lang w:val="en-GB" w:eastAsia="zh-CN"/>
        </w:rPr>
        <w:t>3.2.</w:t>
      </w:r>
      <w:r w:rsidR="00827683">
        <w:rPr>
          <w:rFonts w:hint="eastAsia"/>
          <w:lang w:val="en-GB" w:eastAsia="zh-CN"/>
        </w:rPr>
        <w:t>1.</w:t>
      </w:r>
      <w:r w:rsidRPr="006E227A">
        <w:rPr>
          <w:rFonts w:hint="eastAsia"/>
          <w:lang w:val="en-GB" w:eastAsia="zh-CN"/>
        </w:rPr>
        <w:t>5</w:t>
      </w:r>
      <w:r w:rsidRPr="006E227A">
        <w:rPr>
          <w:rFonts w:hint="eastAsia"/>
          <w:lang w:val="en-GB" w:eastAsia="zh-CN"/>
        </w:rPr>
        <w:tab/>
      </w:r>
      <w:r w:rsidRPr="006E227A">
        <w:rPr>
          <w:rFonts w:hint="eastAsia"/>
          <w:lang w:val="en-GB" w:eastAsia="zh-CN"/>
        </w:rPr>
        <w:t>各成分的组合计算</w:t>
      </w:r>
    </w:p>
    <w:p w:rsidR="00595E19" w:rsidRPr="006E227A" w:rsidRDefault="00595E19" w:rsidP="00FD257E">
      <w:pPr>
        <w:tabs>
          <w:tab w:val="clear" w:pos="794"/>
          <w:tab w:val="left" w:pos="476"/>
        </w:tabs>
        <w:ind w:firstLineChars="200" w:firstLine="480"/>
        <w:rPr>
          <w:lang w:eastAsia="zh-CN"/>
        </w:rPr>
      </w:pPr>
      <w:r w:rsidRPr="006E227A">
        <w:rPr>
          <w:rFonts w:hint="eastAsia"/>
          <w:lang w:eastAsia="zh-CN"/>
        </w:rPr>
        <w:t>于是，信号传播经过树丛时引起的总损耗</w:t>
      </w:r>
      <w:r w:rsidRPr="006E227A">
        <w:rPr>
          <w:rFonts w:hint="eastAsia"/>
          <w:i/>
          <w:iCs/>
          <w:lang w:eastAsia="zh-CN"/>
        </w:rPr>
        <w:t>L</w:t>
      </w:r>
      <w:r w:rsidRPr="006E227A">
        <w:rPr>
          <w:rFonts w:hint="eastAsia"/>
          <w:i/>
          <w:iCs/>
          <w:vertAlign w:val="subscript"/>
          <w:lang w:eastAsia="zh-CN"/>
        </w:rPr>
        <w:t>total</w:t>
      </w:r>
      <w:r w:rsidRPr="006E227A">
        <w:rPr>
          <w:rFonts w:hint="eastAsia"/>
          <w:lang w:eastAsia="zh-CN"/>
        </w:rPr>
        <w:t>由下面的损耗项组合给出：</w:t>
      </w:r>
    </w:p>
    <w:p w:rsidR="00E403F3" w:rsidRDefault="00E403F3" w:rsidP="0024620A">
      <w:pPr>
        <w:pStyle w:val="Blanc"/>
        <w:rPr>
          <w:lang w:eastAsia="zh-CN"/>
        </w:rPr>
      </w:pPr>
    </w:p>
    <w:p w:rsidR="00E403F3" w:rsidRDefault="00E403F3" w:rsidP="0024620A">
      <w:pPr>
        <w:pStyle w:val="Equation"/>
        <w:rPr>
          <w:lang w:val="en-US"/>
        </w:rPr>
      </w:pPr>
      <w:r w:rsidRPr="00430811">
        <w:rPr>
          <w:lang w:val="en-US" w:eastAsia="zh-CN"/>
        </w:rPr>
        <w:tab/>
      </w:r>
      <w:r w:rsidRPr="008367D5">
        <w:rPr>
          <w:position w:val="-50"/>
        </w:rPr>
        <w:object w:dxaOrig="8040" w:dyaOrig="1120">
          <v:shape id="_x0000_i1053" type="#_x0000_t75" style="width:402pt;height:56.25pt" o:ole="" fillcolor="window">
            <v:imagedata r:id="rId72" o:title=""/>
          </v:shape>
          <o:OLEObject Type="Embed" ProgID="Equation.3" ShapeID="_x0000_i1053" DrawAspect="Content" ObjectID="_1466951877" r:id="rId73"/>
        </w:object>
      </w:r>
      <w:r w:rsidRPr="009258C6">
        <w:rPr>
          <w:lang w:val="en-US"/>
        </w:rPr>
        <w:tab/>
        <w:t>(</w:t>
      </w:r>
      <w:r>
        <w:rPr>
          <w:lang w:val="en-US"/>
        </w:rPr>
        <w:t>14</w:t>
      </w:r>
      <w:r w:rsidRPr="009258C6">
        <w:rPr>
          <w:lang w:val="en-US"/>
        </w:rPr>
        <w:t>)</w:t>
      </w:r>
    </w:p>
    <w:p w:rsidR="00E403F3" w:rsidRDefault="00E403F3" w:rsidP="0024620A">
      <w:pPr>
        <w:rPr>
          <w:sz w:val="21"/>
          <w:szCs w:val="24"/>
          <w:lang w:eastAsia="zh-CN"/>
        </w:rPr>
      </w:pPr>
    </w:p>
    <w:p w:rsidR="00E403F3" w:rsidRPr="006E227A" w:rsidRDefault="00E403F3" w:rsidP="0024620A">
      <w:pPr>
        <w:rPr>
          <w:sz w:val="21"/>
          <w:szCs w:val="24"/>
          <w:lang w:eastAsia="zh-CN"/>
        </w:rPr>
        <w:sectPr w:rsidR="00E403F3" w:rsidRPr="006E227A" w:rsidSect="00E403F3">
          <w:headerReference w:type="default" r:id="rId74"/>
          <w:pgSz w:w="11901" w:h="16840" w:code="9"/>
          <w:pgMar w:top="1418" w:right="1134" w:bottom="1134" w:left="1134" w:header="720" w:footer="482" w:gutter="0"/>
          <w:paperSrc w:first="15" w:other="15"/>
          <w:pgNumType w:start="1"/>
          <w:cols w:space="720"/>
          <w:docGrid w:linePitch="360"/>
        </w:sectPr>
      </w:pPr>
    </w:p>
    <w:p w:rsidR="00595E19" w:rsidRPr="006E227A" w:rsidRDefault="00595E19" w:rsidP="0024620A">
      <w:pPr>
        <w:pStyle w:val="TableNo"/>
        <w:rPr>
          <w:lang w:val="en-GB"/>
        </w:rPr>
      </w:pPr>
      <w:r w:rsidRPr="006E227A">
        <w:rPr>
          <w:rFonts w:hint="eastAsia"/>
          <w:lang w:val="en-GB"/>
        </w:rPr>
        <w:lastRenderedPageBreak/>
        <w:t>表</w:t>
      </w:r>
      <w:r w:rsidRPr="006E227A">
        <w:rPr>
          <w:lang w:val="en-GB"/>
        </w:rPr>
        <w:t xml:space="preserve"> </w:t>
      </w:r>
      <w:r>
        <w:rPr>
          <w:rFonts w:hint="eastAsia"/>
          <w:lang w:val="en-GB"/>
        </w:rPr>
        <w:t>2</w:t>
      </w:r>
    </w:p>
    <w:p w:rsidR="00595E19" w:rsidRPr="006E227A" w:rsidRDefault="00595E19" w:rsidP="0024620A">
      <w:pPr>
        <w:pStyle w:val="Tabletitle"/>
        <w:rPr>
          <w:lang w:val="en-GB"/>
        </w:rPr>
      </w:pPr>
      <w:r w:rsidRPr="006E227A">
        <w:rPr>
          <w:rFonts w:hint="eastAsia"/>
          <w:lang w:val="en-GB"/>
        </w:rPr>
        <w:t>植被参数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1258"/>
        <w:gridCol w:w="1258"/>
        <w:gridCol w:w="1259"/>
        <w:gridCol w:w="1258"/>
        <w:gridCol w:w="1258"/>
        <w:gridCol w:w="1259"/>
        <w:gridCol w:w="1258"/>
        <w:gridCol w:w="1258"/>
        <w:gridCol w:w="1259"/>
      </w:tblGrid>
      <w:tr w:rsidR="00595E19" w:rsidRPr="006E227A" w:rsidTr="007972E8">
        <w:tc>
          <w:tcPr>
            <w:tcW w:w="1434" w:type="dxa"/>
            <w:tcBorders>
              <w:bottom w:val="nil"/>
            </w:tcBorders>
          </w:tcPr>
          <w:p w:rsidR="00595E19" w:rsidRPr="007972E8" w:rsidRDefault="00595E19" w:rsidP="0024620A">
            <w:pPr>
              <w:pStyle w:val="Tablehead"/>
              <w:rPr>
                <w:sz w:val="18"/>
                <w:szCs w:val="18"/>
                <w:lang w:val="en-GB"/>
              </w:rPr>
            </w:pPr>
          </w:p>
        </w:tc>
        <w:tc>
          <w:tcPr>
            <w:tcW w:w="1258" w:type="dxa"/>
          </w:tcPr>
          <w:p w:rsidR="00595E19" w:rsidRPr="007972E8" w:rsidRDefault="00595E19" w:rsidP="0024620A">
            <w:pPr>
              <w:pStyle w:val="Tablehead"/>
              <w:rPr>
                <w:sz w:val="18"/>
                <w:szCs w:val="18"/>
                <w:lang w:val="en-GB"/>
              </w:rPr>
            </w:pPr>
            <w:r w:rsidRPr="007972E8">
              <w:rPr>
                <w:rFonts w:hint="eastAsia"/>
                <w:sz w:val="18"/>
                <w:szCs w:val="18"/>
                <w:lang w:val="en-GB"/>
              </w:rPr>
              <w:t>七叶树</w:t>
            </w:r>
          </w:p>
        </w:tc>
        <w:tc>
          <w:tcPr>
            <w:tcW w:w="2517" w:type="dxa"/>
            <w:gridSpan w:val="2"/>
            <w:tcBorders>
              <w:top w:val="single" w:sz="4" w:space="0" w:color="auto"/>
              <w:bottom w:val="single" w:sz="4" w:space="0" w:color="auto"/>
              <w:right w:val="single" w:sz="4" w:space="0" w:color="auto"/>
            </w:tcBorders>
          </w:tcPr>
          <w:p w:rsidR="00595E19" w:rsidRPr="007972E8" w:rsidRDefault="00595E19" w:rsidP="0024620A">
            <w:pPr>
              <w:pStyle w:val="Tablehead"/>
              <w:rPr>
                <w:sz w:val="18"/>
                <w:szCs w:val="18"/>
                <w:lang w:val="en-GB"/>
              </w:rPr>
            </w:pPr>
            <w:r w:rsidRPr="007972E8">
              <w:rPr>
                <w:sz w:val="18"/>
                <w:szCs w:val="18"/>
                <w:lang w:val="en-GB"/>
              </w:rPr>
              <w:t>银枫树</w:t>
            </w:r>
          </w:p>
        </w:tc>
        <w:tc>
          <w:tcPr>
            <w:tcW w:w="2516" w:type="dxa"/>
            <w:gridSpan w:val="2"/>
            <w:tcBorders>
              <w:left w:val="single" w:sz="4" w:space="0" w:color="auto"/>
            </w:tcBorders>
          </w:tcPr>
          <w:p w:rsidR="00595E19" w:rsidRPr="007972E8" w:rsidRDefault="00595E19" w:rsidP="0024620A">
            <w:pPr>
              <w:pStyle w:val="Tablehead"/>
              <w:rPr>
                <w:sz w:val="18"/>
                <w:szCs w:val="18"/>
                <w:lang w:val="en-GB"/>
              </w:rPr>
            </w:pPr>
            <w:r w:rsidRPr="007972E8">
              <w:rPr>
                <w:sz w:val="18"/>
                <w:szCs w:val="18"/>
                <w:lang w:val="en-GB"/>
              </w:rPr>
              <w:t>伦敦梧桐</w:t>
            </w:r>
          </w:p>
        </w:tc>
        <w:tc>
          <w:tcPr>
            <w:tcW w:w="2517" w:type="dxa"/>
            <w:gridSpan w:val="2"/>
          </w:tcPr>
          <w:p w:rsidR="00595E19" w:rsidRPr="007972E8" w:rsidRDefault="00595E19" w:rsidP="0024620A">
            <w:pPr>
              <w:pStyle w:val="Tablehead"/>
              <w:rPr>
                <w:sz w:val="18"/>
                <w:szCs w:val="18"/>
                <w:lang w:val="en-GB"/>
              </w:rPr>
            </w:pPr>
            <w:r w:rsidRPr="007972E8">
              <w:rPr>
                <w:sz w:val="18"/>
                <w:szCs w:val="18"/>
                <w:lang w:val="en-GB"/>
              </w:rPr>
              <w:t>欧椴</w:t>
            </w:r>
          </w:p>
        </w:tc>
        <w:tc>
          <w:tcPr>
            <w:tcW w:w="2517" w:type="dxa"/>
            <w:gridSpan w:val="2"/>
          </w:tcPr>
          <w:p w:rsidR="00595E19" w:rsidRPr="007972E8" w:rsidRDefault="00595E19" w:rsidP="0024620A">
            <w:pPr>
              <w:pStyle w:val="Tablehead"/>
              <w:rPr>
                <w:sz w:val="18"/>
                <w:szCs w:val="18"/>
                <w:lang w:val="en-GB"/>
              </w:rPr>
            </w:pPr>
            <w:r w:rsidRPr="007972E8">
              <w:rPr>
                <w:sz w:val="18"/>
                <w:szCs w:val="18"/>
                <w:lang w:val="en-GB"/>
              </w:rPr>
              <w:t>美国梧桐</w:t>
            </w:r>
          </w:p>
        </w:tc>
      </w:tr>
      <w:tr w:rsidR="00595E19" w:rsidRPr="006E227A" w:rsidTr="007972E8">
        <w:tc>
          <w:tcPr>
            <w:tcW w:w="1434" w:type="dxa"/>
            <w:tcBorders>
              <w:top w:val="nil"/>
              <w:left w:val="single" w:sz="4" w:space="0" w:color="auto"/>
              <w:bottom w:val="single" w:sz="4" w:space="0" w:color="auto"/>
              <w:right w:val="single" w:sz="4" w:space="0" w:color="auto"/>
            </w:tcBorders>
          </w:tcPr>
          <w:p w:rsidR="00595E19" w:rsidRPr="007972E8" w:rsidRDefault="00595E19" w:rsidP="0024620A">
            <w:pPr>
              <w:pStyle w:val="Tablehead"/>
              <w:rPr>
                <w:snapToGrid w:val="0"/>
                <w:sz w:val="18"/>
                <w:szCs w:val="18"/>
                <w:lang w:val="en-GB"/>
              </w:rPr>
            </w:pPr>
          </w:p>
        </w:tc>
        <w:tc>
          <w:tcPr>
            <w:tcW w:w="1258" w:type="dxa"/>
            <w:tcBorders>
              <w:left w:val="single" w:sz="4" w:space="0" w:color="auto"/>
            </w:tcBorders>
          </w:tcPr>
          <w:p w:rsidR="00595E19" w:rsidRPr="007972E8" w:rsidRDefault="00595E19" w:rsidP="0024620A">
            <w:pPr>
              <w:pStyle w:val="Tablehead"/>
              <w:rPr>
                <w:snapToGrid w:val="0"/>
                <w:sz w:val="18"/>
                <w:szCs w:val="18"/>
                <w:lang w:val="en-GB"/>
              </w:rPr>
            </w:pPr>
            <w:r w:rsidRPr="007972E8">
              <w:rPr>
                <w:snapToGrid w:val="0"/>
                <w:sz w:val="18"/>
                <w:szCs w:val="18"/>
                <w:lang w:val="en-GB"/>
              </w:rPr>
              <w:t>叶内</w:t>
            </w:r>
          </w:p>
        </w:tc>
        <w:tc>
          <w:tcPr>
            <w:tcW w:w="1258" w:type="dxa"/>
            <w:tcBorders>
              <w:top w:val="single" w:sz="4" w:space="0" w:color="auto"/>
            </w:tcBorders>
          </w:tcPr>
          <w:p w:rsidR="00595E19" w:rsidRPr="007972E8" w:rsidRDefault="00595E19" w:rsidP="0024620A">
            <w:pPr>
              <w:pStyle w:val="Tablehead"/>
              <w:rPr>
                <w:snapToGrid w:val="0"/>
                <w:sz w:val="18"/>
                <w:szCs w:val="18"/>
                <w:lang w:val="en-GB"/>
              </w:rPr>
            </w:pPr>
            <w:r w:rsidRPr="007972E8">
              <w:rPr>
                <w:snapToGrid w:val="0"/>
                <w:sz w:val="18"/>
                <w:szCs w:val="18"/>
                <w:lang w:val="en-GB"/>
              </w:rPr>
              <w:t>叶内</w:t>
            </w:r>
          </w:p>
        </w:tc>
        <w:tc>
          <w:tcPr>
            <w:tcW w:w="1259" w:type="dxa"/>
            <w:tcBorders>
              <w:top w:val="single" w:sz="4" w:space="0" w:color="auto"/>
            </w:tcBorders>
          </w:tcPr>
          <w:p w:rsidR="00595E19" w:rsidRPr="007972E8" w:rsidRDefault="00595E19" w:rsidP="0024620A">
            <w:pPr>
              <w:pStyle w:val="Tablehead"/>
              <w:rPr>
                <w:snapToGrid w:val="0"/>
                <w:sz w:val="18"/>
                <w:szCs w:val="18"/>
                <w:lang w:val="en-GB"/>
              </w:rPr>
            </w:pPr>
            <w:r w:rsidRPr="007972E8">
              <w:rPr>
                <w:snapToGrid w:val="0"/>
                <w:sz w:val="18"/>
                <w:szCs w:val="18"/>
                <w:lang w:val="en-GB"/>
              </w:rPr>
              <w:t>叶外</w:t>
            </w:r>
          </w:p>
        </w:tc>
        <w:tc>
          <w:tcPr>
            <w:tcW w:w="1258" w:type="dxa"/>
          </w:tcPr>
          <w:p w:rsidR="00595E19" w:rsidRPr="007972E8" w:rsidRDefault="00595E19" w:rsidP="0024620A">
            <w:pPr>
              <w:pStyle w:val="Tablehead"/>
              <w:rPr>
                <w:snapToGrid w:val="0"/>
                <w:sz w:val="18"/>
                <w:szCs w:val="18"/>
                <w:lang w:val="en-GB"/>
              </w:rPr>
            </w:pPr>
            <w:r w:rsidRPr="007972E8">
              <w:rPr>
                <w:snapToGrid w:val="0"/>
                <w:sz w:val="18"/>
                <w:szCs w:val="18"/>
                <w:lang w:val="en-GB"/>
              </w:rPr>
              <w:t>叶内</w:t>
            </w:r>
          </w:p>
        </w:tc>
        <w:tc>
          <w:tcPr>
            <w:tcW w:w="1258" w:type="dxa"/>
          </w:tcPr>
          <w:p w:rsidR="00595E19" w:rsidRPr="007972E8" w:rsidRDefault="00595E19" w:rsidP="0024620A">
            <w:pPr>
              <w:pStyle w:val="Tablehead"/>
              <w:rPr>
                <w:snapToGrid w:val="0"/>
                <w:sz w:val="18"/>
                <w:szCs w:val="18"/>
                <w:lang w:val="en-GB"/>
              </w:rPr>
            </w:pPr>
            <w:r w:rsidRPr="007972E8">
              <w:rPr>
                <w:snapToGrid w:val="0"/>
                <w:sz w:val="18"/>
                <w:szCs w:val="18"/>
                <w:lang w:val="en-GB"/>
              </w:rPr>
              <w:t>叶外</w:t>
            </w:r>
          </w:p>
        </w:tc>
        <w:tc>
          <w:tcPr>
            <w:tcW w:w="1259" w:type="dxa"/>
          </w:tcPr>
          <w:p w:rsidR="00595E19" w:rsidRPr="007972E8" w:rsidRDefault="00595E19" w:rsidP="0024620A">
            <w:pPr>
              <w:pStyle w:val="Tablehead"/>
              <w:rPr>
                <w:snapToGrid w:val="0"/>
                <w:sz w:val="18"/>
                <w:szCs w:val="18"/>
                <w:lang w:val="en-GB"/>
              </w:rPr>
            </w:pPr>
            <w:r w:rsidRPr="007972E8">
              <w:rPr>
                <w:snapToGrid w:val="0"/>
                <w:sz w:val="18"/>
                <w:szCs w:val="18"/>
                <w:lang w:val="en-GB"/>
              </w:rPr>
              <w:t>叶内</w:t>
            </w:r>
          </w:p>
        </w:tc>
        <w:tc>
          <w:tcPr>
            <w:tcW w:w="1258" w:type="dxa"/>
          </w:tcPr>
          <w:p w:rsidR="00595E19" w:rsidRPr="007972E8" w:rsidRDefault="00595E19" w:rsidP="0024620A">
            <w:pPr>
              <w:pStyle w:val="Tablehead"/>
              <w:rPr>
                <w:snapToGrid w:val="0"/>
                <w:sz w:val="18"/>
                <w:szCs w:val="18"/>
                <w:lang w:val="en-GB"/>
              </w:rPr>
            </w:pPr>
            <w:r w:rsidRPr="007972E8">
              <w:rPr>
                <w:snapToGrid w:val="0"/>
                <w:sz w:val="18"/>
                <w:szCs w:val="18"/>
                <w:lang w:val="en-GB"/>
              </w:rPr>
              <w:t>叶外</w:t>
            </w:r>
          </w:p>
        </w:tc>
        <w:tc>
          <w:tcPr>
            <w:tcW w:w="1258" w:type="dxa"/>
          </w:tcPr>
          <w:p w:rsidR="00595E19" w:rsidRPr="007972E8" w:rsidRDefault="00595E19" w:rsidP="0024620A">
            <w:pPr>
              <w:pStyle w:val="Tablehead"/>
              <w:rPr>
                <w:snapToGrid w:val="0"/>
                <w:sz w:val="18"/>
                <w:szCs w:val="18"/>
                <w:lang w:val="en-GB"/>
              </w:rPr>
            </w:pPr>
            <w:r w:rsidRPr="007972E8">
              <w:rPr>
                <w:snapToGrid w:val="0"/>
                <w:sz w:val="18"/>
                <w:szCs w:val="18"/>
                <w:lang w:val="en-GB"/>
              </w:rPr>
              <w:t>叶内</w:t>
            </w:r>
          </w:p>
        </w:tc>
        <w:tc>
          <w:tcPr>
            <w:tcW w:w="1259" w:type="dxa"/>
          </w:tcPr>
          <w:p w:rsidR="00595E19" w:rsidRPr="007972E8" w:rsidRDefault="00595E19" w:rsidP="0024620A">
            <w:pPr>
              <w:pStyle w:val="Tablehead"/>
              <w:rPr>
                <w:snapToGrid w:val="0"/>
                <w:sz w:val="18"/>
                <w:szCs w:val="18"/>
                <w:lang w:val="en-GB"/>
              </w:rPr>
            </w:pPr>
            <w:r w:rsidRPr="007972E8">
              <w:rPr>
                <w:snapToGrid w:val="0"/>
                <w:sz w:val="18"/>
                <w:szCs w:val="18"/>
                <w:lang w:val="en-GB"/>
              </w:rPr>
              <w:t>叶外</w:t>
            </w:r>
          </w:p>
        </w:tc>
      </w:tr>
      <w:tr w:rsidR="00595E19" w:rsidRPr="006E227A" w:rsidTr="007972E8">
        <w:tc>
          <w:tcPr>
            <w:tcW w:w="1434" w:type="dxa"/>
            <w:tcBorders>
              <w:top w:val="single" w:sz="4" w:space="0" w:color="auto"/>
            </w:tcBorders>
          </w:tcPr>
          <w:p w:rsidR="00595E19" w:rsidRPr="007972E8" w:rsidRDefault="00595E19" w:rsidP="0024620A">
            <w:pPr>
              <w:pStyle w:val="Tabletext"/>
              <w:jc w:val="left"/>
              <w:rPr>
                <w:b/>
                <w:snapToGrid w:val="0"/>
                <w:sz w:val="18"/>
                <w:szCs w:val="18"/>
                <w:lang w:val="en-GB"/>
              </w:rPr>
            </w:pPr>
            <w:r w:rsidRPr="007972E8">
              <w:rPr>
                <w:rFonts w:hint="eastAsia"/>
                <w:snapToGrid w:val="0"/>
                <w:sz w:val="18"/>
                <w:szCs w:val="18"/>
                <w:lang w:val="en-GB"/>
              </w:rPr>
              <w:t>叶片面积指数</w:t>
            </w:r>
          </w:p>
        </w:tc>
        <w:tc>
          <w:tcPr>
            <w:tcW w:w="1258" w:type="dxa"/>
          </w:tcPr>
          <w:p w:rsidR="00595E19" w:rsidRPr="007972E8" w:rsidRDefault="00595E19" w:rsidP="0024620A">
            <w:pPr>
              <w:pStyle w:val="Tabletext"/>
              <w:jc w:val="center"/>
              <w:rPr>
                <w:snapToGrid w:val="0"/>
                <w:sz w:val="18"/>
                <w:szCs w:val="18"/>
                <w:lang w:val="en-GB"/>
              </w:rPr>
            </w:pPr>
          </w:p>
        </w:tc>
        <w:tc>
          <w:tcPr>
            <w:tcW w:w="1258"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1.691</w:t>
            </w:r>
          </w:p>
        </w:tc>
        <w:tc>
          <w:tcPr>
            <w:tcW w:w="1259" w:type="dxa"/>
          </w:tcPr>
          <w:p w:rsidR="00595E19" w:rsidRPr="007972E8" w:rsidRDefault="00595E19" w:rsidP="0024620A">
            <w:pPr>
              <w:pStyle w:val="Tabletext"/>
              <w:jc w:val="center"/>
              <w:rPr>
                <w:snapToGrid w:val="0"/>
                <w:sz w:val="18"/>
                <w:szCs w:val="18"/>
                <w:lang w:val="en-GB"/>
              </w:rPr>
            </w:pPr>
          </w:p>
        </w:tc>
        <w:tc>
          <w:tcPr>
            <w:tcW w:w="1258"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1.93</w:t>
            </w:r>
          </w:p>
        </w:tc>
        <w:tc>
          <w:tcPr>
            <w:tcW w:w="1258" w:type="dxa"/>
          </w:tcPr>
          <w:p w:rsidR="00595E19" w:rsidRPr="007972E8" w:rsidRDefault="00595E19" w:rsidP="0024620A">
            <w:pPr>
              <w:pStyle w:val="Tabletext"/>
              <w:jc w:val="center"/>
              <w:rPr>
                <w:snapToGrid w:val="0"/>
                <w:sz w:val="18"/>
                <w:szCs w:val="18"/>
                <w:lang w:val="en-GB"/>
              </w:rPr>
            </w:pPr>
          </w:p>
        </w:tc>
        <w:tc>
          <w:tcPr>
            <w:tcW w:w="1259"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1.475</w:t>
            </w:r>
          </w:p>
        </w:tc>
        <w:tc>
          <w:tcPr>
            <w:tcW w:w="1258" w:type="dxa"/>
          </w:tcPr>
          <w:p w:rsidR="00595E19" w:rsidRPr="007972E8" w:rsidRDefault="00595E19" w:rsidP="0024620A">
            <w:pPr>
              <w:pStyle w:val="Tabletext"/>
              <w:jc w:val="center"/>
              <w:rPr>
                <w:snapToGrid w:val="0"/>
                <w:sz w:val="18"/>
                <w:szCs w:val="18"/>
                <w:lang w:val="en-GB"/>
              </w:rPr>
            </w:pPr>
          </w:p>
        </w:tc>
        <w:tc>
          <w:tcPr>
            <w:tcW w:w="1258"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1.631</w:t>
            </w:r>
          </w:p>
        </w:tc>
        <w:tc>
          <w:tcPr>
            <w:tcW w:w="1259"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0.483</w:t>
            </w:r>
          </w:p>
        </w:tc>
      </w:tr>
      <w:tr w:rsidR="00595E19" w:rsidRPr="006E227A" w:rsidTr="007972E8">
        <w:tc>
          <w:tcPr>
            <w:tcW w:w="1434" w:type="dxa"/>
          </w:tcPr>
          <w:p w:rsidR="00595E19" w:rsidRPr="007972E8" w:rsidRDefault="00595E19" w:rsidP="0024620A">
            <w:pPr>
              <w:pStyle w:val="Tabletext"/>
              <w:jc w:val="left"/>
              <w:rPr>
                <w:snapToGrid w:val="0"/>
                <w:sz w:val="18"/>
                <w:szCs w:val="18"/>
                <w:lang w:val="en-GB"/>
              </w:rPr>
            </w:pPr>
            <w:r w:rsidRPr="007972E8">
              <w:rPr>
                <w:rFonts w:hint="eastAsia"/>
                <w:snapToGrid w:val="0"/>
                <w:sz w:val="18"/>
                <w:szCs w:val="18"/>
                <w:lang w:val="en-GB"/>
              </w:rPr>
              <w:t>叶片大小</w:t>
            </w:r>
            <w:r w:rsidRPr="007972E8">
              <w:rPr>
                <w:rFonts w:hint="eastAsia"/>
                <w:snapToGrid w:val="0"/>
                <w:sz w:val="18"/>
                <w:szCs w:val="18"/>
                <w:lang w:val="en-GB"/>
              </w:rPr>
              <w:t>(m)</w:t>
            </w:r>
          </w:p>
        </w:tc>
        <w:tc>
          <w:tcPr>
            <w:tcW w:w="1258"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0.300</w:t>
            </w:r>
          </w:p>
        </w:tc>
        <w:tc>
          <w:tcPr>
            <w:tcW w:w="1258"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0.15</w:t>
            </w:r>
          </w:p>
        </w:tc>
        <w:tc>
          <w:tcPr>
            <w:tcW w:w="1259" w:type="dxa"/>
          </w:tcPr>
          <w:p w:rsidR="00595E19" w:rsidRPr="007972E8" w:rsidRDefault="00595E19" w:rsidP="0024620A">
            <w:pPr>
              <w:pStyle w:val="Tabletext"/>
              <w:jc w:val="center"/>
              <w:rPr>
                <w:snapToGrid w:val="0"/>
                <w:sz w:val="18"/>
                <w:szCs w:val="18"/>
                <w:lang w:val="en-GB"/>
              </w:rPr>
            </w:pPr>
          </w:p>
        </w:tc>
        <w:tc>
          <w:tcPr>
            <w:tcW w:w="1258"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0.250</w:t>
            </w:r>
          </w:p>
        </w:tc>
        <w:tc>
          <w:tcPr>
            <w:tcW w:w="1258" w:type="dxa"/>
          </w:tcPr>
          <w:p w:rsidR="00595E19" w:rsidRPr="007972E8" w:rsidRDefault="00595E19" w:rsidP="0024620A">
            <w:pPr>
              <w:pStyle w:val="Tabletext"/>
              <w:jc w:val="center"/>
              <w:rPr>
                <w:snapToGrid w:val="0"/>
                <w:sz w:val="18"/>
                <w:szCs w:val="18"/>
                <w:lang w:val="en-GB"/>
              </w:rPr>
            </w:pPr>
          </w:p>
        </w:tc>
        <w:tc>
          <w:tcPr>
            <w:tcW w:w="1259"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0.100</w:t>
            </w:r>
          </w:p>
        </w:tc>
        <w:tc>
          <w:tcPr>
            <w:tcW w:w="1258" w:type="dxa"/>
          </w:tcPr>
          <w:p w:rsidR="00595E19" w:rsidRPr="007972E8" w:rsidRDefault="00595E19" w:rsidP="0024620A">
            <w:pPr>
              <w:pStyle w:val="Tabletext"/>
              <w:jc w:val="center"/>
              <w:rPr>
                <w:snapToGrid w:val="0"/>
                <w:sz w:val="18"/>
                <w:szCs w:val="18"/>
                <w:lang w:val="en-GB"/>
              </w:rPr>
            </w:pPr>
          </w:p>
        </w:tc>
        <w:tc>
          <w:tcPr>
            <w:tcW w:w="1258"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0.15</w:t>
            </w:r>
          </w:p>
        </w:tc>
        <w:tc>
          <w:tcPr>
            <w:tcW w:w="1259" w:type="dxa"/>
          </w:tcPr>
          <w:p w:rsidR="00595E19" w:rsidRPr="007972E8" w:rsidRDefault="00595E19" w:rsidP="0024620A">
            <w:pPr>
              <w:pStyle w:val="Tabletext"/>
              <w:jc w:val="center"/>
              <w:rPr>
                <w:snapToGrid w:val="0"/>
                <w:sz w:val="18"/>
                <w:szCs w:val="18"/>
                <w:lang w:val="en-GB"/>
              </w:rPr>
            </w:pPr>
          </w:p>
        </w:tc>
      </w:tr>
    </w:tbl>
    <w:p w:rsidR="00595E19" w:rsidRPr="006E227A" w:rsidRDefault="00595E19" w:rsidP="0024620A">
      <w:pPr>
        <w:rPr>
          <w:szCs w:val="24"/>
        </w:rPr>
      </w:pPr>
    </w:p>
    <w:tbl>
      <w:tblPr>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1260"/>
        <w:gridCol w:w="1260"/>
        <w:gridCol w:w="1260"/>
        <w:gridCol w:w="1259"/>
        <w:gridCol w:w="1274"/>
        <w:gridCol w:w="1246"/>
        <w:gridCol w:w="1260"/>
      </w:tblGrid>
      <w:tr w:rsidR="00595E19" w:rsidRPr="006E227A" w:rsidTr="007972E8">
        <w:tc>
          <w:tcPr>
            <w:tcW w:w="1424" w:type="dxa"/>
            <w:vMerge w:val="restart"/>
          </w:tcPr>
          <w:p w:rsidR="00595E19" w:rsidRPr="007972E8" w:rsidRDefault="00595E19" w:rsidP="0024620A">
            <w:pPr>
              <w:pStyle w:val="Tablehead"/>
              <w:rPr>
                <w:sz w:val="18"/>
                <w:szCs w:val="18"/>
                <w:lang w:val="en-GB"/>
              </w:rPr>
            </w:pPr>
          </w:p>
        </w:tc>
        <w:tc>
          <w:tcPr>
            <w:tcW w:w="1260" w:type="dxa"/>
          </w:tcPr>
          <w:p w:rsidR="00595E19" w:rsidRPr="007972E8" w:rsidRDefault="00595E19" w:rsidP="0024620A">
            <w:pPr>
              <w:pStyle w:val="Tablehead"/>
              <w:rPr>
                <w:sz w:val="18"/>
                <w:szCs w:val="18"/>
                <w:lang w:val="en-GB"/>
              </w:rPr>
            </w:pPr>
            <w:r w:rsidRPr="007972E8">
              <w:rPr>
                <w:rFonts w:hint="eastAsia"/>
                <w:sz w:val="18"/>
                <w:szCs w:val="18"/>
                <w:lang w:val="en-GB"/>
              </w:rPr>
              <w:t>银杏</w:t>
            </w:r>
          </w:p>
        </w:tc>
        <w:tc>
          <w:tcPr>
            <w:tcW w:w="1260" w:type="dxa"/>
          </w:tcPr>
          <w:p w:rsidR="00595E19" w:rsidRPr="007972E8" w:rsidRDefault="00595E19" w:rsidP="0024620A">
            <w:pPr>
              <w:pStyle w:val="Tablehead"/>
              <w:rPr>
                <w:sz w:val="18"/>
                <w:szCs w:val="18"/>
                <w:lang w:val="en-GB"/>
              </w:rPr>
            </w:pPr>
            <w:r w:rsidRPr="007972E8">
              <w:rPr>
                <w:rFonts w:hint="eastAsia"/>
                <w:sz w:val="18"/>
                <w:szCs w:val="18"/>
                <w:lang w:val="en-GB"/>
              </w:rPr>
              <w:t>日本樱桃</w:t>
            </w:r>
          </w:p>
        </w:tc>
        <w:tc>
          <w:tcPr>
            <w:tcW w:w="1260" w:type="dxa"/>
          </w:tcPr>
          <w:p w:rsidR="00595E19" w:rsidRPr="007972E8" w:rsidRDefault="00595E19" w:rsidP="0024620A">
            <w:pPr>
              <w:pStyle w:val="Tablehead"/>
              <w:rPr>
                <w:sz w:val="18"/>
                <w:szCs w:val="18"/>
                <w:lang w:val="en-GB"/>
              </w:rPr>
            </w:pPr>
            <w:r w:rsidRPr="007972E8">
              <w:rPr>
                <w:rFonts w:hint="eastAsia"/>
                <w:sz w:val="18"/>
                <w:szCs w:val="18"/>
                <w:lang w:val="en-GB"/>
              </w:rPr>
              <w:t>三叉戟</w:t>
            </w:r>
            <w:r w:rsidR="007972E8" w:rsidRPr="007972E8">
              <w:rPr>
                <w:sz w:val="18"/>
                <w:szCs w:val="18"/>
                <w:lang w:val="en-GB"/>
              </w:rPr>
              <w:br/>
            </w:r>
            <w:r w:rsidRPr="007972E8">
              <w:rPr>
                <w:rFonts w:hint="eastAsia"/>
                <w:sz w:val="18"/>
                <w:szCs w:val="18"/>
                <w:lang w:val="en-GB"/>
              </w:rPr>
              <w:t>枫树</w:t>
            </w:r>
          </w:p>
        </w:tc>
        <w:tc>
          <w:tcPr>
            <w:tcW w:w="1259" w:type="dxa"/>
          </w:tcPr>
          <w:p w:rsidR="00595E19" w:rsidRPr="007972E8" w:rsidRDefault="00595E19" w:rsidP="0024620A">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274" w:type="dxa"/>
          </w:tcPr>
          <w:p w:rsidR="00595E19" w:rsidRPr="007972E8" w:rsidRDefault="00595E19" w:rsidP="0024620A">
            <w:pPr>
              <w:pStyle w:val="Tablehead"/>
              <w:rPr>
                <w:sz w:val="18"/>
                <w:szCs w:val="18"/>
                <w:lang w:val="en-GB"/>
              </w:rPr>
            </w:pPr>
            <w:r w:rsidRPr="007972E8">
              <w:rPr>
                <w:sz w:val="18"/>
                <w:szCs w:val="18"/>
                <w:lang w:val="en-GB"/>
              </w:rPr>
              <w:t>喜玛拉</w:t>
            </w:r>
            <w:r w:rsidR="007972E8" w:rsidRPr="007972E8">
              <w:rPr>
                <w:rFonts w:hint="eastAsia"/>
                <w:sz w:val="18"/>
                <w:szCs w:val="18"/>
                <w:lang w:val="en-GB"/>
              </w:rPr>
              <w:br/>
            </w:r>
            <w:r w:rsidRPr="007972E8">
              <w:rPr>
                <w:sz w:val="18"/>
                <w:szCs w:val="18"/>
                <w:lang w:val="en-GB"/>
              </w:rPr>
              <w:t>雅雪松</w:t>
            </w:r>
          </w:p>
        </w:tc>
        <w:tc>
          <w:tcPr>
            <w:tcW w:w="1246" w:type="dxa"/>
          </w:tcPr>
          <w:p w:rsidR="00595E19" w:rsidRPr="007972E8" w:rsidRDefault="00595E19" w:rsidP="0024620A">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260" w:type="dxa"/>
          </w:tcPr>
          <w:p w:rsidR="00595E19" w:rsidRPr="007972E8" w:rsidRDefault="00595E19" w:rsidP="0024620A">
            <w:pPr>
              <w:pStyle w:val="Tablehead"/>
              <w:rPr>
                <w:sz w:val="18"/>
                <w:szCs w:val="18"/>
                <w:lang w:val="en-GB"/>
              </w:rPr>
            </w:pPr>
            <w:r w:rsidRPr="007972E8">
              <w:rPr>
                <w:sz w:val="18"/>
                <w:szCs w:val="18"/>
                <w:lang w:val="en-GB"/>
              </w:rPr>
              <w:t>水杉</w:t>
            </w:r>
          </w:p>
        </w:tc>
      </w:tr>
      <w:tr w:rsidR="00595E19" w:rsidRPr="006E227A" w:rsidTr="007972E8">
        <w:tc>
          <w:tcPr>
            <w:tcW w:w="1424" w:type="dxa"/>
            <w:vMerge/>
          </w:tcPr>
          <w:p w:rsidR="00595E19" w:rsidRPr="007972E8" w:rsidRDefault="00595E19" w:rsidP="0024620A">
            <w:pPr>
              <w:pStyle w:val="Tablehead"/>
              <w:rPr>
                <w:sz w:val="18"/>
                <w:szCs w:val="18"/>
                <w:lang w:val="en-GB"/>
              </w:rPr>
            </w:pPr>
          </w:p>
        </w:tc>
        <w:tc>
          <w:tcPr>
            <w:tcW w:w="1260" w:type="dxa"/>
          </w:tcPr>
          <w:p w:rsidR="00595E19" w:rsidRPr="007972E8" w:rsidRDefault="00595E19" w:rsidP="0024620A">
            <w:pPr>
              <w:pStyle w:val="Tablehead"/>
              <w:rPr>
                <w:sz w:val="18"/>
                <w:szCs w:val="18"/>
                <w:lang w:val="en-GB"/>
              </w:rPr>
            </w:pPr>
            <w:r w:rsidRPr="007972E8">
              <w:rPr>
                <w:sz w:val="18"/>
                <w:szCs w:val="18"/>
                <w:lang w:val="en-GB"/>
              </w:rPr>
              <w:t>叶内</w:t>
            </w:r>
          </w:p>
        </w:tc>
        <w:tc>
          <w:tcPr>
            <w:tcW w:w="1260" w:type="dxa"/>
          </w:tcPr>
          <w:p w:rsidR="00595E19" w:rsidRPr="007972E8" w:rsidRDefault="00595E19" w:rsidP="0024620A">
            <w:pPr>
              <w:pStyle w:val="Tablehead"/>
              <w:rPr>
                <w:sz w:val="18"/>
                <w:szCs w:val="18"/>
                <w:lang w:val="en-GB"/>
              </w:rPr>
            </w:pPr>
            <w:r w:rsidRPr="007972E8">
              <w:rPr>
                <w:sz w:val="18"/>
                <w:szCs w:val="18"/>
                <w:lang w:val="en-GB"/>
              </w:rPr>
              <w:t>叶内</w:t>
            </w:r>
          </w:p>
        </w:tc>
        <w:tc>
          <w:tcPr>
            <w:tcW w:w="1260" w:type="dxa"/>
          </w:tcPr>
          <w:p w:rsidR="00595E19" w:rsidRPr="007972E8" w:rsidRDefault="00595E19" w:rsidP="0024620A">
            <w:pPr>
              <w:pStyle w:val="Tablehead"/>
              <w:rPr>
                <w:sz w:val="18"/>
                <w:szCs w:val="18"/>
                <w:lang w:val="en-GB"/>
              </w:rPr>
            </w:pPr>
            <w:r w:rsidRPr="007972E8">
              <w:rPr>
                <w:sz w:val="18"/>
                <w:szCs w:val="18"/>
                <w:lang w:val="en-GB"/>
              </w:rPr>
              <w:t>叶外</w:t>
            </w:r>
          </w:p>
        </w:tc>
        <w:tc>
          <w:tcPr>
            <w:tcW w:w="1259" w:type="dxa"/>
          </w:tcPr>
          <w:p w:rsidR="00595E19" w:rsidRPr="007972E8" w:rsidRDefault="00595E19" w:rsidP="0024620A">
            <w:pPr>
              <w:pStyle w:val="Tablehead"/>
              <w:rPr>
                <w:sz w:val="18"/>
                <w:szCs w:val="18"/>
                <w:lang w:val="en-GB"/>
              </w:rPr>
            </w:pPr>
            <w:r w:rsidRPr="007972E8">
              <w:rPr>
                <w:sz w:val="18"/>
                <w:szCs w:val="18"/>
                <w:lang w:val="en-GB"/>
              </w:rPr>
              <w:t>叶内</w:t>
            </w:r>
          </w:p>
        </w:tc>
        <w:tc>
          <w:tcPr>
            <w:tcW w:w="1274" w:type="dxa"/>
          </w:tcPr>
          <w:p w:rsidR="00595E19" w:rsidRPr="007972E8" w:rsidRDefault="00595E19" w:rsidP="0024620A">
            <w:pPr>
              <w:pStyle w:val="Tablehead"/>
              <w:rPr>
                <w:sz w:val="18"/>
                <w:szCs w:val="18"/>
                <w:lang w:val="en-GB"/>
              </w:rPr>
            </w:pPr>
            <w:r w:rsidRPr="007972E8">
              <w:rPr>
                <w:sz w:val="18"/>
                <w:szCs w:val="18"/>
                <w:lang w:val="en-GB"/>
              </w:rPr>
              <w:t>叶内</w:t>
            </w:r>
          </w:p>
        </w:tc>
        <w:tc>
          <w:tcPr>
            <w:tcW w:w="1246" w:type="dxa"/>
          </w:tcPr>
          <w:p w:rsidR="00595E19" w:rsidRPr="007972E8" w:rsidRDefault="00595E19" w:rsidP="0024620A">
            <w:pPr>
              <w:pStyle w:val="Tablehead"/>
              <w:rPr>
                <w:sz w:val="18"/>
                <w:szCs w:val="18"/>
                <w:lang w:val="en-GB"/>
              </w:rPr>
            </w:pPr>
            <w:r w:rsidRPr="007972E8">
              <w:rPr>
                <w:sz w:val="18"/>
                <w:szCs w:val="18"/>
                <w:lang w:val="en-GB"/>
              </w:rPr>
              <w:t>叶内</w:t>
            </w:r>
          </w:p>
        </w:tc>
        <w:tc>
          <w:tcPr>
            <w:tcW w:w="1260" w:type="dxa"/>
          </w:tcPr>
          <w:p w:rsidR="00595E19" w:rsidRPr="007972E8" w:rsidRDefault="00595E19" w:rsidP="0024620A">
            <w:pPr>
              <w:pStyle w:val="Tablehead"/>
              <w:rPr>
                <w:sz w:val="18"/>
                <w:szCs w:val="18"/>
                <w:lang w:val="en-GB"/>
              </w:rPr>
            </w:pPr>
            <w:r w:rsidRPr="007972E8">
              <w:rPr>
                <w:sz w:val="18"/>
                <w:szCs w:val="18"/>
                <w:lang w:val="en-GB"/>
              </w:rPr>
              <w:t>叶内</w:t>
            </w:r>
          </w:p>
        </w:tc>
      </w:tr>
      <w:tr w:rsidR="00595E19" w:rsidRPr="006E227A" w:rsidTr="007972E8">
        <w:tc>
          <w:tcPr>
            <w:tcW w:w="1424" w:type="dxa"/>
          </w:tcPr>
          <w:p w:rsidR="00595E19" w:rsidRPr="007972E8" w:rsidRDefault="00595E19" w:rsidP="0024620A">
            <w:pPr>
              <w:pStyle w:val="Tabletext"/>
              <w:jc w:val="left"/>
              <w:rPr>
                <w:snapToGrid w:val="0"/>
                <w:sz w:val="18"/>
                <w:szCs w:val="18"/>
                <w:lang w:val="en-GB"/>
              </w:rPr>
            </w:pPr>
            <w:r w:rsidRPr="006E227A">
              <w:rPr>
                <w:rFonts w:hint="eastAsia"/>
                <w:snapToGrid w:val="0"/>
                <w:sz w:val="18"/>
                <w:szCs w:val="18"/>
                <w:lang w:val="en-GB"/>
              </w:rPr>
              <w:t>叶片面积指数</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2.08</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1.45</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1.95</w:t>
            </w:r>
          </w:p>
        </w:tc>
        <w:tc>
          <w:tcPr>
            <w:tcW w:w="1259" w:type="dxa"/>
          </w:tcPr>
          <w:p w:rsidR="00595E19" w:rsidRPr="006E227A" w:rsidRDefault="00595E19" w:rsidP="0024620A">
            <w:pPr>
              <w:pStyle w:val="Tabletext"/>
              <w:jc w:val="center"/>
              <w:rPr>
                <w:snapToGrid w:val="0"/>
                <w:sz w:val="18"/>
                <w:szCs w:val="18"/>
                <w:lang w:val="en-GB"/>
              </w:rPr>
            </w:pPr>
          </w:p>
        </w:tc>
        <w:tc>
          <w:tcPr>
            <w:tcW w:w="1274" w:type="dxa"/>
          </w:tcPr>
          <w:p w:rsidR="00595E19" w:rsidRPr="006E227A" w:rsidRDefault="00595E19" w:rsidP="0024620A">
            <w:pPr>
              <w:pStyle w:val="Tabletext"/>
              <w:jc w:val="center"/>
              <w:rPr>
                <w:snapToGrid w:val="0"/>
                <w:sz w:val="18"/>
                <w:szCs w:val="18"/>
                <w:lang w:val="en-GB"/>
              </w:rPr>
            </w:pPr>
          </w:p>
        </w:tc>
        <w:tc>
          <w:tcPr>
            <w:tcW w:w="1246" w:type="dxa"/>
          </w:tcPr>
          <w:p w:rsidR="00595E19" w:rsidRPr="006E227A" w:rsidRDefault="00595E19" w:rsidP="0024620A">
            <w:pPr>
              <w:pStyle w:val="Tabletext"/>
              <w:jc w:val="center"/>
              <w:rPr>
                <w:snapToGrid w:val="0"/>
                <w:sz w:val="18"/>
                <w:szCs w:val="18"/>
                <w:lang w:val="en-GB"/>
              </w:rPr>
            </w:pPr>
          </w:p>
        </w:tc>
        <w:tc>
          <w:tcPr>
            <w:tcW w:w="1260" w:type="dxa"/>
          </w:tcPr>
          <w:p w:rsidR="00595E19" w:rsidRPr="006E227A" w:rsidRDefault="00595E19" w:rsidP="0024620A">
            <w:pPr>
              <w:pStyle w:val="Tabletext"/>
              <w:jc w:val="center"/>
              <w:rPr>
                <w:snapToGrid w:val="0"/>
                <w:sz w:val="18"/>
                <w:szCs w:val="18"/>
                <w:lang w:val="en-GB"/>
              </w:rPr>
            </w:pPr>
          </w:p>
        </w:tc>
      </w:tr>
      <w:tr w:rsidR="00595E19" w:rsidRPr="006E227A" w:rsidTr="007972E8">
        <w:tc>
          <w:tcPr>
            <w:tcW w:w="1424" w:type="dxa"/>
          </w:tcPr>
          <w:p w:rsidR="00595E19" w:rsidRPr="006E227A" w:rsidRDefault="00595E19" w:rsidP="0024620A">
            <w:pPr>
              <w:pStyle w:val="Tabletext"/>
              <w:jc w:val="left"/>
              <w:rPr>
                <w:snapToGrid w:val="0"/>
                <w:sz w:val="18"/>
                <w:szCs w:val="18"/>
                <w:lang w:val="en-GB"/>
              </w:rPr>
            </w:pPr>
            <w:r w:rsidRPr="006E227A">
              <w:rPr>
                <w:rFonts w:hint="eastAsia"/>
                <w:snapToGrid w:val="0"/>
                <w:sz w:val="18"/>
                <w:szCs w:val="18"/>
                <w:lang w:val="en-GB"/>
              </w:rPr>
              <w:t>叶片大小</w:t>
            </w:r>
            <w:r w:rsidRPr="006E227A">
              <w:rPr>
                <w:rFonts w:hint="eastAsia"/>
                <w:snapToGrid w:val="0"/>
                <w:sz w:val="18"/>
                <w:szCs w:val="18"/>
                <w:lang w:val="en-GB"/>
              </w:rPr>
              <w:t>(m)</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0.1</w:t>
            </w:r>
            <w:r w:rsidRPr="006E227A">
              <w:rPr>
                <w:snapToGrid w:val="0"/>
                <w:sz w:val="18"/>
                <w:szCs w:val="18"/>
                <w:lang w:val="en-GB"/>
              </w:rPr>
              <w:t>×</w:t>
            </w:r>
            <w:r w:rsidRPr="006E227A">
              <w:rPr>
                <w:rFonts w:hint="eastAsia"/>
                <w:snapToGrid w:val="0"/>
                <w:sz w:val="18"/>
                <w:szCs w:val="18"/>
                <w:lang w:val="en-GB"/>
              </w:rPr>
              <w:t>0.055</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0.05</w:t>
            </w:r>
            <w:r w:rsidRPr="006E227A">
              <w:rPr>
                <w:snapToGrid w:val="0"/>
                <w:sz w:val="18"/>
                <w:szCs w:val="18"/>
                <w:lang w:val="en-GB"/>
              </w:rPr>
              <w:t>×</w:t>
            </w:r>
            <w:r w:rsidRPr="006E227A">
              <w:rPr>
                <w:rFonts w:hint="eastAsia"/>
                <w:snapToGrid w:val="0"/>
                <w:sz w:val="18"/>
                <w:szCs w:val="18"/>
                <w:lang w:val="en-GB"/>
              </w:rPr>
              <w:t>0.08</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0.07</w:t>
            </w:r>
            <w:r w:rsidRPr="006E227A">
              <w:rPr>
                <w:snapToGrid w:val="0"/>
                <w:sz w:val="18"/>
                <w:szCs w:val="18"/>
                <w:lang w:val="en-GB"/>
              </w:rPr>
              <w:t>×</w:t>
            </w:r>
            <w:r w:rsidRPr="006E227A">
              <w:rPr>
                <w:rFonts w:hint="eastAsia"/>
                <w:snapToGrid w:val="0"/>
                <w:sz w:val="18"/>
                <w:szCs w:val="18"/>
                <w:lang w:val="en-GB"/>
              </w:rPr>
              <w:t>0.085</w:t>
            </w:r>
          </w:p>
        </w:tc>
        <w:tc>
          <w:tcPr>
            <w:tcW w:w="1259"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0.001</w:t>
            </w:r>
            <w:r w:rsidRPr="007972E8">
              <w:rPr>
                <w:snapToGrid w:val="0"/>
                <w:sz w:val="18"/>
                <w:szCs w:val="18"/>
                <w:lang w:val="en-GB"/>
              </w:rPr>
              <w:t>×</w:t>
            </w:r>
            <w:r w:rsidRPr="006E227A">
              <w:rPr>
                <w:snapToGrid w:val="0"/>
                <w:sz w:val="18"/>
                <w:szCs w:val="18"/>
                <w:lang w:val="en-GB"/>
              </w:rPr>
              <w:t>0.1</w:t>
            </w:r>
          </w:p>
        </w:tc>
        <w:tc>
          <w:tcPr>
            <w:tcW w:w="127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0.001</w:t>
            </w:r>
            <w:r w:rsidRPr="007972E8">
              <w:rPr>
                <w:snapToGrid w:val="0"/>
                <w:sz w:val="18"/>
                <w:szCs w:val="18"/>
                <w:lang w:val="en-GB"/>
              </w:rPr>
              <w:t>×</w:t>
            </w:r>
            <w:r w:rsidRPr="006E227A">
              <w:rPr>
                <w:snapToGrid w:val="0"/>
                <w:sz w:val="18"/>
                <w:szCs w:val="18"/>
                <w:lang w:val="en-GB"/>
              </w:rPr>
              <w:t>0.046</w:t>
            </w:r>
          </w:p>
        </w:tc>
        <w:tc>
          <w:tcPr>
            <w:tcW w:w="12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0.22</w:t>
            </w:r>
            <w:r w:rsidRPr="007972E8">
              <w:rPr>
                <w:snapToGrid w:val="0"/>
                <w:sz w:val="18"/>
                <w:szCs w:val="18"/>
                <w:lang w:val="en-GB"/>
              </w:rPr>
              <w:t>×</w:t>
            </w:r>
            <w:r w:rsidRPr="006E227A">
              <w:rPr>
                <w:snapToGrid w:val="0"/>
                <w:sz w:val="18"/>
                <w:szCs w:val="18"/>
                <w:lang w:val="en-GB"/>
              </w:rPr>
              <w:t>0.16</w:t>
            </w:r>
          </w:p>
        </w:tc>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0.035</w:t>
            </w:r>
            <w:r w:rsidRPr="007972E8">
              <w:rPr>
                <w:snapToGrid w:val="0"/>
                <w:sz w:val="18"/>
                <w:szCs w:val="18"/>
                <w:lang w:val="en-GB"/>
              </w:rPr>
              <w:t>×</w:t>
            </w:r>
            <w:r w:rsidRPr="006E227A">
              <w:rPr>
                <w:snapToGrid w:val="0"/>
                <w:sz w:val="18"/>
                <w:szCs w:val="18"/>
                <w:lang w:val="en-GB"/>
              </w:rPr>
              <w:t>0.078</w:t>
            </w:r>
          </w:p>
        </w:tc>
      </w:tr>
    </w:tbl>
    <w:p w:rsidR="00595E19" w:rsidRPr="006E227A" w:rsidRDefault="00595E19" w:rsidP="0024620A">
      <w:pPr>
        <w:tabs>
          <w:tab w:val="left" w:pos="2268"/>
        </w:tabs>
        <w:spacing w:before="20" w:after="20"/>
        <w:rPr>
          <w:lang w:val="en-GB" w:eastAsia="ko-KR"/>
        </w:rPr>
      </w:pPr>
    </w:p>
    <w:p w:rsidR="00595E19" w:rsidRPr="007972E8" w:rsidRDefault="00867A0B" w:rsidP="00B4786A">
      <w:pPr>
        <w:tabs>
          <w:tab w:val="clear" w:pos="1191"/>
          <w:tab w:val="left" w:pos="1418"/>
        </w:tabs>
        <w:spacing w:before="0"/>
        <w:rPr>
          <w:sz w:val="20"/>
          <w:lang w:val="en-GB"/>
        </w:rPr>
      </w:pPr>
      <w:r>
        <w:rPr>
          <w:rFonts w:hint="eastAsia"/>
          <w:sz w:val="20"/>
          <w:lang w:val="en-GB" w:eastAsia="zh-CN"/>
        </w:rPr>
        <w:t>日本</w:t>
      </w:r>
      <w:r w:rsidR="00595E19" w:rsidRPr="007972E8">
        <w:rPr>
          <w:sz w:val="20"/>
          <w:lang w:val="en-GB"/>
        </w:rPr>
        <w:t>樱桃</w:t>
      </w:r>
      <w:r w:rsidR="00595E19" w:rsidRPr="007972E8">
        <w:rPr>
          <w:rFonts w:hint="eastAsia"/>
          <w:sz w:val="20"/>
          <w:lang w:val="en-GB"/>
        </w:rPr>
        <w:t>：</w:t>
      </w:r>
      <w:r w:rsidR="00595E19" w:rsidRPr="007972E8">
        <w:rPr>
          <w:sz w:val="20"/>
          <w:lang w:val="en-GB"/>
        </w:rPr>
        <w:tab/>
        <w:t>Prunus serrulata var. spontanea</w:t>
      </w:r>
    </w:p>
    <w:p w:rsidR="00595E19" w:rsidRPr="007972E8" w:rsidRDefault="00595E19" w:rsidP="0024620A">
      <w:pPr>
        <w:tabs>
          <w:tab w:val="clear" w:pos="1191"/>
          <w:tab w:val="left" w:pos="1418"/>
        </w:tabs>
        <w:spacing w:before="0"/>
        <w:rPr>
          <w:sz w:val="20"/>
          <w:lang w:val="en-GB"/>
        </w:rPr>
      </w:pPr>
      <w:r w:rsidRPr="007972E8">
        <w:rPr>
          <w:sz w:val="20"/>
          <w:lang w:val="en-GB"/>
        </w:rPr>
        <w:t>欧椴</w:t>
      </w:r>
      <w:r w:rsidRPr="007972E8">
        <w:rPr>
          <w:rFonts w:hint="eastAsia"/>
          <w:sz w:val="20"/>
          <w:lang w:val="en-GB"/>
        </w:rPr>
        <w:t>：</w:t>
      </w:r>
      <w:r w:rsidRPr="007972E8">
        <w:rPr>
          <w:sz w:val="20"/>
          <w:lang w:val="en-GB"/>
        </w:rPr>
        <w:tab/>
      </w:r>
      <w:r w:rsidRPr="007972E8">
        <w:rPr>
          <w:rFonts w:hint="eastAsia"/>
          <w:sz w:val="20"/>
          <w:lang w:val="en-GB"/>
        </w:rPr>
        <w:tab/>
      </w:r>
      <w:r w:rsidRPr="007972E8">
        <w:rPr>
          <w:sz w:val="20"/>
          <w:lang w:val="en-GB"/>
        </w:rPr>
        <w:t>Tilia x. Europaea</w:t>
      </w:r>
    </w:p>
    <w:p w:rsidR="00595E19" w:rsidRPr="007972E8" w:rsidRDefault="00595E19" w:rsidP="0024620A">
      <w:pPr>
        <w:tabs>
          <w:tab w:val="clear" w:pos="1191"/>
          <w:tab w:val="left" w:pos="1418"/>
        </w:tabs>
        <w:spacing w:before="0"/>
        <w:rPr>
          <w:sz w:val="20"/>
          <w:lang w:val="en-GB"/>
        </w:rPr>
      </w:pPr>
      <w:r w:rsidRPr="007972E8">
        <w:rPr>
          <w:sz w:val="20"/>
          <w:lang w:val="en-GB"/>
        </w:rPr>
        <w:t>水杉</w:t>
      </w:r>
      <w:r w:rsidRPr="007972E8">
        <w:rPr>
          <w:rFonts w:hint="eastAsia"/>
          <w:sz w:val="20"/>
          <w:lang w:val="en-GB"/>
        </w:rPr>
        <w:t>：</w:t>
      </w:r>
      <w:r w:rsidRPr="007972E8">
        <w:rPr>
          <w:rFonts w:hint="eastAsia"/>
          <w:sz w:val="20"/>
          <w:lang w:val="en-GB"/>
        </w:rPr>
        <w:tab/>
      </w:r>
      <w:r w:rsidRPr="007972E8">
        <w:rPr>
          <w:sz w:val="20"/>
          <w:lang w:val="en-GB"/>
        </w:rPr>
        <w:tab/>
        <w:t>Metasequoia qlyptostroboides</w:t>
      </w:r>
    </w:p>
    <w:p w:rsidR="00595E19" w:rsidRPr="007972E8" w:rsidRDefault="00595E19" w:rsidP="0024620A">
      <w:pPr>
        <w:tabs>
          <w:tab w:val="clear" w:pos="1191"/>
          <w:tab w:val="left" w:pos="1418"/>
        </w:tabs>
        <w:spacing w:before="0"/>
        <w:rPr>
          <w:sz w:val="20"/>
          <w:lang w:val="en-GB"/>
        </w:rPr>
      </w:pPr>
      <w:r w:rsidRPr="007972E8">
        <w:rPr>
          <w:sz w:val="20"/>
          <w:lang w:val="en-GB"/>
        </w:rPr>
        <w:t>银杏</w:t>
      </w:r>
      <w:r w:rsidRPr="007972E8">
        <w:rPr>
          <w:rFonts w:hint="eastAsia"/>
          <w:sz w:val="20"/>
          <w:lang w:val="en-GB"/>
        </w:rPr>
        <w:t>：</w:t>
      </w:r>
      <w:r w:rsidRPr="007972E8">
        <w:rPr>
          <w:rFonts w:hint="eastAsia"/>
          <w:sz w:val="20"/>
          <w:lang w:val="en-GB"/>
        </w:rPr>
        <w:tab/>
      </w:r>
      <w:r w:rsidRPr="007972E8">
        <w:rPr>
          <w:sz w:val="20"/>
          <w:lang w:val="en-GB"/>
        </w:rPr>
        <w:tab/>
        <w:t>Ginkgo biloba</w:t>
      </w:r>
    </w:p>
    <w:p w:rsidR="00595E19" w:rsidRPr="007972E8" w:rsidRDefault="00595E19" w:rsidP="0024620A">
      <w:pPr>
        <w:tabs>
          <w:tab w:val="clear" w:pos="1191"/>
          <w:tab w:val="left" w:pos="1418"/>
        </w:tabs>
        <w:spacing w:before="0"/>
        <w:rPr>
          <w:sz w:val="20"/>
          <w:lang w:val="en-GB"/>
        </w:rPr>
      </w:pPr>
      <w:r w:rsidRPr="007972E8">
        <w:rPr>
          <w:rFonts w:hint="eastAsia"/>
          <w:sz w:val="20"/>
          <w:lang w:val="en-GB"/>
        </w:rPr>
        <w:t>七叶树：</w:t>
      </w:r>
      <w:r w:rsidRPr="007972E8">
        <w:rPr>
          <w:rFonts w:hint="eastAsia"/>
          <w:sz w:val="20"/>
          <w:lang w:val="en-GB"/>
        </w:rPr>
        <w:tab/>
      </w:r>
      <w:r w:rsidRPr="007972E8">
        <w:rPr>
          <w:sz w:val="20"/>
          <w:lang w:val="en-GB"/>
        </w:rPr>
        <w:t xml:space="preserve">Aesculus hippocastanum L </w:t>
      </w:r>
    </w:p>
    <w:p w:rsidR="00595E19" w:rsidRPr="007972E8" w:rsidRDefault="00595E19" w:rsidP="00B4786A">
      <w:pPr>
        <w:tabs>
          <w:tab w:val="clear" w:pos="1191"/>
          <w:tab w:val="left" w:pos="1418"/>
        </w:tabs>
        <w:spacing w:before="0"/>
        <w:rPr>
          <w:sz w:val="20"/>
          <w:lang w:val="en-GB"/>
        </w:rPr>
      </w:pPr>
      <w:r w:rsidRPr="007972E8">
        <w:rPr>
          <w:sz w:val="20"/>
          <w:lang w:val="en-GB"/>
        </w:rPr>
        <w:t>喜玛拉雅雪松</w:t>
      </w:r>
      <w:r w:rsidRPr="007972E8">
        <w:rPr>
          <w:rFonts w:hint="eastAsia"/>
          <w:sz w:val="20"/>
          <w:lang w:val="en-GB"/>
        </w:rPr>
        <w:t>：</w:t>
      </w:r>
      <w:r w:rsidR="00B4786A">
        <w:rPr>
          <w:sz w:val="20"/>
          <w:lang w:val="en-GB"/>
        </w:rPr>
        <w:tab/>
      </w:r>
      <w:r w:rsidRPr="007972E8">
        <w:rPr>
          <w:sz w:val="20"/>
          <w:lang w:val="en-GB"/>
        </w:rPr>
        <w:t>Cedrus deodara</w:t>
      </w:r>
    </w:p>
    <w:p w:rsidR="00595E19" w:rsidRPr="007972E8" w:rsidRDefault="00595E19" w:rsidP="0024620A">
      <w:pPr>
        <w:tabs>
          <w:tab w:val="clear" w:pos="1191"/>
          <w:tab w:val="left" w:pos="1418"/>
        </w:tabs>
        <w:spacing w:before="0"/>
        <w:rPr>
          <w:sz w:val="20"/>
          <w:lang w:val="en-GB"/>
        </w:rPr>
      </w:pPr>
      <w:r w:rsidRPr="007972E8">
        <w:rPr>
          <w:sz w:val="20"/>
          <w:lang w:val="en-GB"/>
        </w:rPr>
        <w:t>伦敦梧桐</w:t>
      </w:r>
      <w:r w:rsidRPr="007972E8">
        <w:rPr>
          <w:rFonts w:hint="eastAsia"/>
          <w:sz w:val="20"/>
          <w:lang w:val="en-GB"/>
        </w:rPr>
        <w:t>：</w:t>
      </w:r>
      <w:r w:rsidRPr="007972E8">
        <w:rPr>
          <w:rFonts w:hint="eastAsia"/>
          <w:sz w:val="20"/>
          <w:lang w:val="en-GB"/>
        </w:rPr>
        <w:tab/>
      </w:r>
      <w:r w:rsidRPr="007972E8">
        <w:rPr>
          <w:sz w:val="20"/>
          <w:lang w:val="en-GB"/>
        </w:rPr>
        <w:t>Plantanus hispanica muenchh</w:t>
      </w:r>
    </w:p>
    <w:p w:rsidR="00595E19" w:rsidRPr="007972E8" w:rsidRDefault="00595E19" w:rsidP="0024620A">
      <w:pPr>
        <w:tabs>
          <w:tab w:val="clear" w:pos="1191"/>
          <w:tab w:val="left" w:pos="1418"/>
        </w:tabs>
        <w:spacing w:before="0"/>
        <w:rPr>
          <w:sz w:val="20"/>
          <w:lang w:val="en-GB"/>
        </w:rPr>
      </w:pPr>
      <w:r w:rsidRPr="007972E8">
        <w:rPr>
          <w:rFonts w:hint="eastAsia"/>
          <w:sz w:val="20"/>
          <w:lang w:val="en-GB"/>
        </w:rPr>
        <w:t>韩国</w:t>
      </w:r>
      <w:r w:rsidRPr="007972E8">
        <w:rPr>
          <w:sz w:val="20"/>
          <w:lang w:val="en-GB"/>
        </w:rPr>
        <w:t>松</w:t>
      </w:r>
      <w:r w:rsidRPr="007972E8">
        <w:rPr>
          <w:rFonts w:hint="eastAsia"/>
          <w:sz w:val="20"/>
          <w:lang w:val="en-GB"/>
        </w:rPr>
        <w:t>：</w:t>
      </w:r>
      <w:r w:rsidRPr="007972E8">
        <w:rPr>
          <w:rFonts w:hint="eastAsia"/>
          <w:sz w:val="20"/>
          <w:lang w:val="en-GB"/>
        </w:rPr>
        <w:tab/>
      </w:r>
      <w:r w:rsidRPr="007972E8">
        <w:rPr>
          <w:sz w:val="20"/>
          <w:lang w:val="en-GB"/>
        </w:rPr>
        <w:t xml:space="preserve">Pinus </w:t>
      </w:r>
      <w:r w:rsidRPr="007972E8">
        <w:rPr>
          <w:rFonts w:hint="eastAsia"/>
          <w:sz w:val="20"/>
          <w:lang w:val="en-GB"/>
        </w:rPr>
        <w:t>koraiensis</w:t>
      </w:r>
    </w:p>
    <w:p w:rsidR="00595E19" w:rsidRPr="007972E8" w:rsidRDefault="00595E19" w:rsidP="0024620A">
      <w:pPr>
        <w:tabs>
          <w:tab w:val="clear" w:pos="1191"/>
          <w:tab w:val="left" w:pos="1418"/>
        </w:tabs>
        <w:spacing w:before="0"/>
        <w:rPr>
          <w:sz w:val="20"/>
          <w:lang w:val="en-GB"/>
        </w:rPr>
      </w:pPr>
      <w:r w:rsidRPr="007972E8">
        <w:rPr>
          <w:sz w:val="20"/>
          <w:lang w:val="en-GB"/>
        </w:rPr>
        <w:t>梧桐</w:t>
      </w:r>
      <w:r w:rsidRPr="007972E8">
        <w:rPr>
          <w:rFonts w:hint="eastAsia"/>
          <w:sz w:val="20"/>
          <w:lang w:val="en-GB"/>
        </w:rPr>
        <w:t>：</w:t>
      </w:r>
      <w:r w:rsidRPr="007972E8">
        <w:rPr>
          <w:rFonts w:hint="eastAsia"/>
          <w:sz w:val="20"/>
          <w:lang w:val="en-GB"/>
        </w:rPr>
        <w:tab/>
      </w:r>
      <w:r w:rsidRPr="007972E8">
        <w:rPr>
          <w:sz w:val="20"/>
          <w:lang w:val="en-GB"/>
        </w:rPr>
        <w:tab/>
        <w:t>Platanus occidentalis</w:t>
      </w:r>
    </w:p>
    <w:p w:rsidR="00595E19" w:rsidRPr="007972E8" w:rsidRDefault="00595E19" w:rsidP="0024620A">
      <w:pPr>
        <w:tabs>
          <w:tab w:val="clear" w:pos="1191"/>
          <w:tab w:val="left" w:pos="1418"/>
        </w:tabs>
        <w:spacing w:before="0"/>
        <w:rPr>
          <w:sz w:val="20"/>
          <w:lang w:val="en-GB"/>
        </w:rPr>
      </w:pPr>
      <w:r w:rsidRPr="007972E8">
        <w:rPr>
          <w:sz w:val="20"/>
          <w:lang w:val="en-GB"/>
        </w:rPr>
        <w:t>银枫树</w:t>
      </w:r>
      <w:r w:rsidRPr="007972E8">
        <w:rPr>
          <w:rFonts w:hint="eastAsia"/>
          <w:sz w:val="20"/>
          <w:lang w:val="en-GB"/>
        </w:rPr>
        <w:t>：</w:t>
      </w:r>
      <w:r w:rsidRPr="007972E8">
        <w:rPr>
          <w:rFonts w:hint="eastAsia"/>
          <w:sz w:val="20"/>
          <w:lang w:val="en-GB"/>
        </w:rPr>
        <w:tab/>
      </w:r>
      <w:r w:rsidRPr="007972E8">
        <w:rPr>
          <w:sz w:val="20"/>
          <w:lang w:val="en-GB"/>
        </w:rPr>
        <w:t>Acer saccharinum L</w:t>
      </w:r>
    </w:p>
    <w:p w:rsidR="00595E19" w:rsidRPr="007972E8" w:rsidRDefault="00595E19" w:rsidP="0024620A">
      <w:pPr>
        <w:tabs>
          <w:tab w:val="clear" w:pos="1191"/>
          <w:tab w:val="left" w:pos="1418"/>
        </w:tabs>
        <w:spacing w:before="0"/>
        <w:rPr>
          <w:sz w:val="20"/>
          <w:lang w:val="en-GB"/>
        </w:rPr>
      </w:pPr>
      <w:r w:rsidRPr="007972E8">
        <w:rPr>
          <w:sz w:val="20"/>
          <w:lang w:val="en-GB"/>
        </w:rPr>
        <w:t>美国梧桐</w:t>
      </w:r>
      <w:r w:rsidRPr="007972E8">
        <w:rPr>
          <w:rFonts w:hint="eastAsia"/>
          <w:sz w:val="20"/>
          <w:lang w:val="en-GB"/>
        </w:rPr>
        <w:t>：</w:t>
      </w:r>
      <w:r w:rsidRPr="007972E8">
        <w:rPr>
          <w:rFonts w:hint="eastAsia"/>
          <w:sz w:val="20"/>
          <w:lang w:val="en-GB"/>
        </w:rPr>
        <w:tab/>
      </w:r>
      <w:r w:rsidRPr="007972E8">
        <w:rPr>
          <w:sz w:val="20"/>
          <w:lang w:val="en-GB"/>
        </w:rPr>
        <w:t>Acer pseudoplatanus L</w:t>
      </w:r>
    </w:p>
    <w:p w:rsidR="00595E19" w:rsidRPr="007972E8" w:rsidRDefault="00595E19" w:rsidP="0024620A">
      <w:pPr>
        <w:tabs>
          <w:tab w:val="clear" w:pos="1191"/>
          <w:tab w:val="left" w:pos="1418"/>
        </w:tabs>
        <w:spacing w:before="0"/>
        <w:rPr>
          <w:sz w:val="20"/>
          <w:lang w:val="en-GB" w:eastAsia="zh-CN"/>
        </w:rPr>
      </w:pPr>
      <w:r w:rsidRPr="007972E8">
        <w:rPr>
          <w:sz w:val="20"/>
          <w:lang w:val="en-GB" w:eastAsia="zh-CN"/>
        </w:rPr>
        <w:t>三叉戟枫树</w:t>
      </w:r>
      <w:r w:rsidRPr="007972E8">
        <w:rPr>
          <w:rFonts w:hint="eastAsia"/>
          <w:sz w:val="20"/>
          <w:lang w:val="en-GB" w:eastAsia="zh-CN"/>
        </w:rPr>
        <w:t>：</w:t>
      </w:r>
      <w:r w:rsidR="009F6730">
        <w:rPr>
          <w:rFonts w:hint="eastAsia"/>
          <w:sz w:val="20"/>
          <w:lang w:val="en-GB" w:eastAsia="zh-CN"/>
        </w:rPr>
        <w:tab/>
      </w:r>
      <w:r w:rsidRPr="007972E8">
        <w:rPr>
          <w:sz w:val="20"/>
          <w:lang w:val="en-GB" w:eastAsia="zh-CN"/>
        </w:rPr>
        <w:t>Acer buergerianum</w:t>
      </w:r>
    </w:p>
    <w:p w:rsidR="00595E19" w:rsidRPr="006E227A" w:rsidRDefault="00595E19" w:rsidP="0024620A">
      <w:pPr>
        <w:pStyle w:val="TableNo"/>
        <w:rPr>
          <w:lang w:val="en-GB" w:eastAsia="zh-CN"/>
        </w:rPr>
      </w:pPr>
      <w:r w:rsidRPr="007972E8">
        <w:rPr>
          <w:sz w:val="20"/>
          <w:lang w:val="en-GB" w:eastAsia="zh-CN"/>
        </w:rPr>
        <w:br w:type="page"/>
      </w:r>
      <w:r w:rsidRPr="006E227A">
        <w:rPr>
          <w:rFonts w:hint="eastAsia"/>
          <w:lang w:val="en-GB" w:eastAsia="zh-CN"/>
        </w:rPr>
        <w:lastRenderedPageBreak/>
        <w:t>表</w:t>
      </w:r>
      <w:r w:rsidRPr="006E227A">
        <w:rPr>
          <w:lang w:val="en-GB" w:eastAsia="zh-CN"/>
        </w:rPr>
        <w:t xml:space="preserve"> </w:t>
      </w:r>
      <w:r>
        <w:rPr>
          <w:rFonts w:hint="eastAsia"/>
          <w:lang w:val="en-GB" w:eastAsia="zh-CN"/>
        </w:rPr>
        <w:t>3</w:t>
      </w:r>
    </w:p>
    <w:p w:rsidR="00595E19" w:rsidRPr="006E227A" w:rsidRDefault="00595E19" w:rsidP="0024620A">
      <w:pPr>
        <w:pStyle w:val="Tabletitle"/>
        <w:rPr>
          <w:lang w:val="en-GB" w:eastAsia="zh-CN"/>
        </w:rPr>
      </w:pPr>
      <w:r w:rsidRPr="006E227A">
        <w:rPr>
          <w:rFonts w:hint="eastAsia"/>
          <w:lang w:val="en-GB" w:eastAsia="zh-CN"/>
        </w:rPr>
        <w:t>不同频率</w:t>
      </w:r>
      <w:r w:rsidRPr="006E227A">
        <w:rPr>
          <w:rFonts w:hint="eastAsia"/>
          <w:lang w:val="en-GB" w:eastAsia="zh-CN"/>
        </w:rPr>
        <w:t>/</w:t>
      </w:r>
      <w:r w:rsidRPr="006E227A">
        <w:rPr>
          <w:rFonts w:hint="eastAsia"/>
          <w:lang w:val="en-GB" w:eastAsia="zh-CN"/>
        </w:rPr>
        <w:t>树种的适用</w:t>
      </w:r>
      <w:r w:rsidRPr="006E227A">
        <w:rPr>
          <w:rFonts w:ascii="Symbol" w:hAnsi="Symbol"/>
          <w:lang w:val="en-GB" w:eastAsia="zh-CN"/>
        </w:rPr>
        <w:t></w:t>
      </w:r>
      <w:r w:rsidRPr="006E227A">
        <w:rPr>
          <w:rFonts w:hint="eastAsia"/>
          <w:lang w:val="en-GB" w:eastAsia="zh-CN"/>
        </w:rPr>
        <w:t>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40"/>
        <w:gridCol w:w="1240"/>
        <w:gridCol w:w="1240"/>
        <w:gridCol w:w="1240"/>
        <w:gridCol w:w="1240"/>
        <w:gridCol w:w="1240"/>
        <w:gridCol w:w="1240"/>
        <w:gridCol w:w="1240"/>
        <w:gridCol w:w="1241"/>
      </w:tblGrid>
      <w:tr w:rsidR="00595E19" w:rsidRPr="006E227A" w:rsidTr="007972E8">
        <w:tc>
          <w:tcPr>
            <w:tcW w:w="1242" w:type="dxa"/>
            <w:vMerge w:val="restart"/>
          </w:tcPr>
          <w:p w:rsidR="00595E19" w:rsidRPr="007972E8" w:rsidRDefault="00595E19" w:rsidP="0024620A">
            <w:pPr>
              <w:pStyle w:val="Tablehead"/>
              <w:rPr>
                <w:sz w:val="18"/>
                <w:szCs w:val="18"/>
                <w:lang w:val="en-GB" w:eastAsia="zh-CN"/>
              </w:rPr>
            </w:pPr>
            <w:r w:rsidRPr="007972E8">
              <w:rPr>
                <w:rFonts w:hint="eastAsia"/>
                <w:snapToGrid w:val="0"/>
                <w:sz w:val="18"/>
                <w:szCs w:val="18"/>
                <w:lang w:val="en-GB" w:eastAsia="zh-CN"/>
              </w:rPr>
              <w:t>频率</w:t>
            </w:r>
            <w:r w:rsidRPr="007972E8">
              <w:rPr>
                <w:snapToGrid w:val="0"/>
                <w:sz w:val="18"/>
                <w:szCs w:val="18"/>
                <w:lang w:val="en-GB" w:eastAsia="zh-CN"/>
              </w:rPr>
              <w:br/>
              <w:t>GHz</w:t>
            </w:r>
          </w:p>
        </w:tc>
        <w:tc>
          <w:tcPr>
            <w:tcW w:w="1240" w:type="dxa"/>
          </w:tcPr>
          <w:p w:rsidR="00595E19" w:rsidRPr="007972E8" w:rsidRDefault="00595E19" w:rsidP="0024620A">
            <w:pPr>
              <w:pStyle w:val="Tablehead"/>
              <w:rPr>
                <w:sz w:val="18"/>
                <w:szCs w:val="18"/>
                <w:lang w:val="en-GB" w:eastAsia="zh-CN"/>
              </w:rPr>
            </w:pPr>
            <w:r w:rsidRPr="007972E8">
              <w:rPr>
                <w:sz w:val="18"/>
                <w:szCs w:val="18"/>
                <w:lang w:val="en-GB" w:eastAsia="zh-CN"/>
              </w:rPr>
              <w:t>七叶树</w:t>
            </w:r>
          </w:p>
        </w:tc>
        <w:tc>
          <w:tcPr>
            <w:tcW w:w="2480" w:type="dxa"/>
            <w:gridSpan w:val="2"/>
          </w:tcPr>
          <w:p w:rsidR="00595E19" w:rsidRPr="007972E8" w:rsidRDefault="00595E19" w:rsidP="0024620A">
            <w:pPr>
              <w:pStyle w:val="Tablehead"/>
              <w:rPr>
                <w:sz w:val="18"/>
                <w:szCs w:val="18"/>
                <w:lang w:val="en-GB" w:eastAsia="zh-CN"/>
              </w:rPr>
            </w:pPr>
            <w:r w:rsidRPr="007972E8">
              <w:rPr>
                <w:sz w:val="18"/>
                <w:szCs w:val="18"/>
                <w:lang w:val="en-GB" w:eastAsia="zh-CN"/>
              </w:rPr>
              <w:t>银枫树</w:t>
            </w:r>
          </w:p>
        </w:tc>
        <w:tc>
          <w:tcPr>
            <w:tcW w:w="2480" w:type="dxa"/>
            <w:gridSpan w:val="2"/>
          </w:tcPr>
          <w:p w:rsidR="00595E19" w:rsidRPr="007972E8" w:rsidRDefault="00595E19" w:rsidP="0024620A">
            <w:pPr>
              <w:pStyle w:val="Tablehead"/>
              <w:rPr>
                <w:sz w:val="18"/>
                <w:szCs w:val="18"/>
                <w:lang w:val="en-GB" w:eastAsia="zh-CN"/>
              </w:rPr>
            </w:pPr>
            <w:r w:rsidRPr="007972E8">
              <w:rPr>
                <w:sz w:val="18"/>
                <w:szCs w:val="18"/>
                <w:lang w:val="en-GB" w:eastAsia="zh-CN"/>
              </w:rPr>
              <w:t>伦敦梧桐</w:t>
            </w:r>
          </w:p>
        </w:tc>
        <w:tc>
          <w:tcPr>
            <w:tcW w:w="2480" w:type="dxa"/>
            <w:gridSpan w:val="2"/>
          </w:tcPr>
          <w:p w:rsidR="00595E19" w:rsidRPr="007972E8" w:rsidRDefault="00595E19" w:rsidP="0024620A">
            <w:pPr>
              <w:pStyle w:val="Tablehead"/>
              <w:rPr>
                <w:sz w:val="18"/>
                <w:szCs w:val="18"/>
                <w:lang w:val="en-GB" w:eastAsia="zh-CN"/>
              </w:rPr>
            </w:pPr>
            <w:r w:rsidRPr="007972E8">
              <w:rPr>
                <w:sz w:val="18"/>
                <w:szCs w:val="18"/>
                <w:lang w:val="en-GB" w:eastAsia="zh-CN"/>
              </w:rPr>
              <w:t>欧椴</w:t>
            </w:r>
          </w:p>
        </w:tc>
        <w:tc>
          <w:tcPr>
            <w:tcW w:w="2481" w:type="dxa"/>
            <w:gridSpan w:val="2"/>
          </w:tcPr>
          <w:p w:rsidR="00595E19" w:rsidRPr="007972E8" w:rsidRDefault="00595E19" w:rsidP="0024620A">
            <w:pPr>
              <w:pStyle w:val="Tablehead"/>
              <w:rPr>
                <w:sz w:val="18"/>
                <w:szCs w:val="18"/>
                <w:lang w:val="en-GB" w:eastAsia="zh-CN"/>
              </w:rPr>
            </w:pPr>
            <w:r w:rsidRPr="007972E8">
              <w:rPr>
                <w:sz w:val="18"/>
                <w:szCs w:val="18"/>
                <w:lang w:val="en-GB" w:eastAsia="zh-CN"/>
              </w:rPr>
              <w:t>美国梧桐</w:t>
            </w:r>
          </w:p>
        </w:tc>
      </w:tr>
      <w:tr w:rsidR="00595E19" w:rsidRPr="006E227A" w:rsidTr="007972E8">
        <w:tc>
          <w:tcPr>
            <w:tcW w:w="1242" w:type="dxa"/>
            <w:vMerge/>
          </w:tcPr>
          <w:p w:rsidR="00595E19" w:rsidRPr="007972E8" w:rsidRDefault="00595E19" w:rsidP="0024620A">
            <w:pPr>
              <w:pStyle w:val="Tablehead"/>
              <w:rPr>
                <w:snapToGrid w:val="0"/>
                <w:sz w:val="18"/>
                <w:szCs w:val="18"/>
                <w:lang w:val="en-GB" w:eastAsia="zh-CN"/>
              </w:rPr>
            </w:pP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叶内</w:t>
            </w: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叶内</w:t>
            </w: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叶外</w:t>
            </w: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叶内</w:t>
            </w: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叶外</w:t>
            </w: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叶内</w:t>
            </w: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叶外</w:t>
            </w: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叶内</w:t>
            </w:r>
          </w:p>
        </w:tc>
        <w:tc>
          <w:tcPr>
            <w:tcW w:w="1241"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叶外</w:t>
            </w:r>
          </w:p>
        </w:tc>
      </w:tr>
      <w:tr w:rsidR="00595E19" w:rsidRPr="006E227A" w:rsidTr="007972E8">
        <w:tc>
          <w:tcPr>
            <w:tcW w:w="1242"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1.3</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0.95</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0.95</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w:t>
            </w:r>
            <w:r w:rsidRPr="006E227A">
              <w:rPr>
                <w:rFonts w:hint="eastAsia"/>
                <w:snapToGrid w:val="0"/>
                <w:sz w:val="18"/>
                <w:szCs w:val="18"/>
                <w:lang w:val="en-GB" w:eastAsia="zh-CN"/>
              </w:rPr>
              <w:t>0</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w:t>
            </w:r>
            <w:r w:rsidRPr="006E227A">
              <w:rPr>
                <w:rFonts w:hint="eastAsia"/>
                <w:snapToGrid w:val="0"/>
                <w:sz w:val="18"/>
                <w:szCs w:val="18"/>
                <w:lang w:val="en-GB" w:eastAsia="zh-CN"/>
              </w:rPr>
              <w:t>0</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0.95</w:t>
            </w:r>
          </w:p>
        </w:tc>
        <w:tc>
          <w:tcPr>
            <w:tcW w:w="1240" w:type="dxa"/>
          </w:tcPr>
          <w:p w:rsidR="00595E19" w:rsidRPr="006E227A" w:rsidRDefault="00595E19" w:rsidP="0024620A">
            <w:pPr>
              <w:pStyle w:val="Tabletext"/>
              <w:jc w:val="center"/>
              <w:rPr>
                <w:snapToGrid w:val="0"/>
                <w:sz w:val="18"/>
                <w:szCs w:val="18"/>
                <w:lang w:val="en-GB" w:eastAsia="zh-CN"/>
              </w:rPr>
            </w:pPr>
          </w:p>
        </w:tc>
        <w:tc>
          <w:tcPr>
            <w:tcW w:w="1241"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0.95</w:t>
            </w:r>
          </w:p>
        </w:tc>
      </w:tr>
      <w:tr w:rsidR="00595E19" w:rsidRPr="006E227A" w:rsidTr="007972E8">
        <w:tc>
          <w:tcPr>
            <w:tcW w:w="1242"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2</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0.75</w:t>
            </w:r>
          </w:p>
        </w:tc>
        <w:tc>
          <w:tcPr>
            <w:tcW w:w="1240" w:type="dxa"/>
          </w:tcPr>
          <w:p w:rsidR="00595E19" w:rsidRPr="006E227A" w:rsidRDefault="00595E19" w:rsidP="0024620A">
            <w:pPr>
              <w:pStyle w:val="Tabletext"/>
              <w:jc w:val="center"/>
              <w:rPr>
                <w:snapToGrid w:val="0"/>
                <w:sz w:val="18"/>
                <w:szCs w:val="18"/>
                <w:lang w:val="en-GB" w:eastAsia="zh-CN"/>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p>
        </w:tc>
        <w:tc>
          <w:tcPr>
            <w:tcW w:w="124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r>
      <w:tr w:rsidR="00595E19" w:rsidRPr="006E227A" w:rsidTr="007972E8">
        <w:tc>
          <w:tcPr>
            <w:tcW w:w="124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2.2</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w:t>
            </w:r>
            <w:r w:rsidRPr="006E227A">
              <w:rPr>
                <w:rFonts w:hint="eastAsia"/>
                <w:snapToGrid w:val="0"/>
                <w:sz w:val="18"/>
                <w:szCs w:val="18"/>
                <w:lang w:val="en-GB"/>
              </w:rPr>
              <w:t>0</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1" w:type="dxa"/>
          </w:tcPr>
          <w:p w:rsidR="00595E19" w:rsidRPr="006E227A" w:rsidRDefault="00595E19" w:rsidP="0024620A">
            <w:pPr>
              <w:pStyle w:val="Tabletext"/>
              <w:jc w:val="center"/>
              <w:rPr>
                <w:snapToGrid w:val="0"/>
                <w:sz w:val="18"/>
                <w:szCs w:val="18"/>
                <w:lang w:val="en-GB"/>
              </w:rPr>
            </w:pPr>
          </w:p>
        </w:tc>
      </w:tr>
      <w:tr w:rsidR="00595E19" w:rsidRPr="006E227A" w:rsidTr="007972E8">
        <w:tc>
          <w:tcPr>
            <w:tcW w:w="124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11</w:t>
            </w: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0.85</w:t>
            </w: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w:t>
            </w:r>
            <w:r w:rsidRPr="006E227A">
              <w:rPr>
                <w:rFonts w:hint="eastAsia"/>
                <w:snapToGrid w:val="0"/>
                <w:sz w:val="18"/>
                <w:szCs w:val="18"/>
                <w:lang w:val="en-GB"/>
              </w:rPr>
              <w:t>0</w:t>
            </w: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p>
        </w:tc>
        <w:tc>
          <w:tcPr>
            <w:tcW w:w="124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r>
      <w:tr w:rsidR="00595E19" w:rsidRPr="006E227A" w:rsidTr="007972E8">
        <w:tc>
          <w:tcPr>
            <w:tcW w:w="124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37</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1" w:type="dxa"/>
          </w:tcPr>
          <w:p w:rsidR="00595E19" w:rsidRPr="006E227A" w:rsidRDefault="00595E19" w:rsidP="0024620A">
            <w:pPr>
              <w:pStyle w:val="Tabletext"/>
              <w:jc w:val="center"/>
              <w:rPr>
                <w:snapToGrid w:val="0"/>
                <w:sz w:val="18"/>
                <w:szCs w:val="18"/>
                <w:lang w:val="en-GB"/>
              </w:rPr>
            </w:pPr>
          </w:p>
        </w:tc>
      </w:tr>
      <w:tr w:rsidR="00595E19" w:rsidRPr="006E227A" w:rsidTr="007972E8">
        <w:tc>
          <w:tcPr>
            <w:tcW w:w="124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61.5</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0.25</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w:t>
            </w:r>
            <w:r w:rsidRPr="006E227A">
              <w:rPr>
                <w:rFonts w:hint="eastAsia"/>
                <w:snapToGrid w:val="0"/>
                <w:sz w:val="18"/>
                <w:szCs w:val="18"/>
                <w:lang w:val="en-GB"/>
              </w:rPr>
              <w:t>0</w:t>
            </w:r>
          </w:p>
        </w:tc>
        <w:tc>
          <w:tcPr>
            <w:tcW w:w="1241" w:type="dxa"/>
          </w:tcPr>
          <w:p w:rsidR="00595E19" w:rsidRPr="006E227A" w:rsidRDefault="00595E19" w:rsidP="0024620A">
            <w:pPr>
              <w:pStyle w:val="Tabletext"/>
              <w:jc w:val="center"/>
              <w:rPr>
                <w:snapToGrid w:val="0"/>
                <w:sz w:val="18"/>
                <w:szCs w:val="18"/>
                <w:lang w:val="en-GB"/>
              </w:rPr>
            </w:pPr>
          </w:p>
        </w:tc>
      </w:tr>
    </w:tbl>
    <w:p w:rsidR="00595E19" w:rsidRPr="006E227A" w:rsidRDefault="00595E19" w:rsidP="0024620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200"/>
        <w:gridCol w:w="1260"/>
        <w:gridCol w:w="1246"/>
        <w:gridCol w:w="1217"/>
        <w:gridCol w:w="1246"/>
        <w:gridCol w:w="1260"/>
        <w:gridCol w:w="1232"/>
      </w:tblGrid>
      <w:tr w:rsidR="00595E19" w:rsidRPr="006E227A" w:rsidTr="009F6730">
        <w:tc>
          <w:tcPr>
            <w:tcW w:w="1260" w:type="dxa"/>
            <w:vMerge w:val="restart"/>
          </w:tcPr>
          <w:p w:rsidR="00595E19" w:rsidRPr="007972E8" w:rsidRDefault="00595E19" w:rsidP="0024620A">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200" w:type="dxa"/>
          </w:tcPr>
          <w:p w:rsidR="00595E19" w:rsidRPr="007972E8" w:rsidRDefault="00595E19" w:rsidP="0024620A">
            <w:pPr>
              <w:pStyle w:val="Tablehead"/>
              <w:rPr>
                <w:sz w:val="18"/>
                <w:szCs w:val="18"/>
                <w:lang w:val="en-GB"/>
              </w:rPr>
            </w:pPr>
            <w:r w:rsidRPr="007972E8">
              <w:rPr>
                <w:rFonts w:hint="eastAsia"/>
                <w:sz w:val="18"/>
                <w:szCs w:val="18"/>
                <w:lang w:val="en-GB"/>
              </w:rPr>
              <w:t>银杏</w:t>
            </w:r>
          </w:p>
        </w:tc>
        <w:tc>
          <w:tcPr>
            <w:tcW w:w="1260" w:type="dxa"/>
          </w:tcPr>
          <w:p w:rsidR="00595E19" w:rsidRPr="007972E8" w:rsidRDefault="00595E19" w:rsidP="0024620A">
            <w:pPr>
              <w:pStyle w:val="Tablehead"/>
              <w:rPr>
                <w:sz w:val="18"/>
                <w:szCs w:val="18"/>
                <w:lang w:val="en-GB"/>
              </w:rPr>
            </w:pPr>
            <w:r w:rsidRPr="007972E8">
              <w:rPr>
                <w:rFonts w:hint="eastAsia"/>
                <w:sz w:val="18"/>
                <w:szCs w:val="18"/>
                <w:lang w:val="en-GB"/>
              </w:rPr>
              <w:t>日本樱桃</w:t>
            </w:r>
          </w:p>
        </w:tc>
        <w:tc>
          <w:tcPr>
            <w:tcW w:w="1246" w:type="dxa"/>
          </w:tcPr>
          <w:p w:rsidR="00595E19" w:rsidRPr="007972E8" w:rsidRDefault="00595E19" w:rsidP="0024620A">
            <w:pPr>
              <w:pStyle w:val="Tablehead"/>
              <w:rPr>
                <w:sz w:val="18"/>
                <w:szCs w:val="18"/>
                <w:lang w:val="en-GB"/>
              </w:rPr>
            </w:pPr>
            <w:r w:rsidRPr="007972E8">
              <w:rPr>
                <w:rFonts w:hint="eastAsia"/>
                <w:sz w:val="18"/>
                <w:szCs w:val="18"/>
                <w:lang w:val="en-GB"/>
              </w:rPr>
              <w:t>三叉戟枫树</w:t>
            </w:r>
          </w:p>
        </w:tc>
        <w:tc>
          <w:tcPr>
            <w:tcW w:w="1217" w:type="dxa"/>
          </w:tcPr>
          <w:p w:rsidR="00595E19" w:rsidRPr="007972E8" w:rsidRDefault="00595E19" w:rsidP="0024620A">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246" w:type="dxa"/>
          </w:tcPr>
          <w:p w:rsidR="00595E19" w:rsidRPr="007972E8" w:rsidRDefault="00595E19" w:rsidP="0024620A">
            <w:pPr>
              <w:pStyle w:val="Tablehead"/>
              <w:rPr>
                <w:sz w:val="18"/>
                <w:szCs w:val="18"/>
                <w:lang w:val="en-GB"/>
              </w:rPr>
            </w:pPr>
            <w:r w:rsidRPr="007972E8">
              <w:rPr>
                <w:sz w:val="18"/>
                <w:szCs w:val="18"/>
                <w:lang w:val="en-GB"/>
              </w:rPr>
              <w:t>喜玛拉雅雪松</w:t>
            </w:r>
          </w:p>
        </w:tc>
        <w:tc>
          <w:tcPr>
            <w:tcW w:w="1260" w:type="dxa"/>
          </w:tcPr>
          <w:p w:rsidR="00595E19" w:rsidRPr="007972E8" w:rsidRDefault="00595E19" w:rsidP="0024620A">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232" w:type="dxa"/>
          </w:tcPr>
          <w:p w:rsidR="00595E19" w:rsidRPr="007972E8" w:rsidRDefault="00595E19" w:rsidP="0024620A">
            <w:pPr>
              <w:pStyle w:val="Tablehead"/>
              <w:rPr>
                <w:sz w:val="18"/>
                <w:szCs w:val="18"/>
                <w:lang w:val="en-GB"/>
              </w:rPr>
            </w:pPr>
            <w:r w:rsidRPr="007972E8">
              <w:rPr>
                <w:sz w:val="18"/>
                <w:szCs w:val="18"/>
                <w:lang w:val="en-GB"/>
              </w:rPr>
              <w:t>水杉</w:t>
            </w:r>
          </w:p>
        </w:tc>
      </w:tr>
      <w:tr w:rsidR="00595E19" w:rsidRPr="006E227A" w:rsidTr="009F6730">
        <w:tc>
          <w:tcPr>
            <w:tcW w:w="1260" w:type="dxa"/>
            <w:vMerge/>
          </w:tcPr>
          <w:p w:rsidR="00595E19" w:rsidRPr="007972E8" w:rsidRDefault="00595E19" w:rsidP="0024620A">
            <w:pPr>
              <w:pStyle w:val="Tablehead"/>
              <w:rPr>
                <w:sz w:val="18"/>
                <w:szCs w:val="18"/>
                <w:lang w:val="en-GB"/>
              </w:rPr>
            </w:pPr>
          </w:p>
        </w:tc>
        <w:tc>
          <w:tcPr>
            <w:tcW w:w="1200" w:type="dxa"/>
          </w:tcPr>
          <w:p w:rsidR="00595E19" w:rsidRPr="007972E8" w:rsidRDefault="00595E19" w:rsidP="0024620A">
            <w:pPr>
              <w:pStyle w:val="Tablehead"/>
              <w:rPr>
                <w:sz w:val="18"/>
                <w:szCs w:val="18"/>
                <w:lang w:val="en-GB"/>
              </w:rPr>
            </w:pPr>
            <w:r w:rsidRPr="007972E8">
              <w:rPr>
                <w:sz w:val="18"/>
                <w:szCs w:val="18"/>
                <w:lang w:val="en-GB"/>
              </w:rPr>
              <w:t>叶内</w:t>
            </w:r>
          </w:p>
        </w:tc>
        <w:tc>
          <w:tcPr>
            <w:tcW w:w="1260" w:type="dxa"/>
          </w:tcPr>
          <w:p w:rsidR="00595E19" w:rsidRPr="007972E8" w:rsidRDefault="00595E19" w:rsidP="0024620A">
            <w:pPr>
              <w:pStyle w:val="Tablehead"/>
              <w:rPr>
                <w:sz w:val="18"/>
                <w:szCs w:val="18"/>
                <w:lang w:val="en-GB"/>
              </w:rPr>
            </w:pPr>
            <w:r w:rsidRPr="007972E8">
              <w:rPr>
                <w:sz w:val="18"/>
                <w:szCs w:val="18"/>
                <w:lang w:val="en-GB"/>
              </w:rPr>
              <w:t>叶内</w:t>
            </w:r>
          </w:p>
        </w:tc>
        <w:tc>
          <w:tcPr>
            <w:tcW w:w="1246" w:type="dxa"/>
          </w:tcPr>
          <w:p w:rsidR="00595E19" w:rsidRPr="007972E8" w:rsidRDefault="00595E19" w:rsidP="0024620A">
            <w:pPr>
              <w:pStyle w:val="Tablehead"/>
              <w:rPr>
                <w:sz w:val="18"/>
                <w:szCs w:val="18"/>
                <w:lang w:val="en-GB"/>
              </w:rPr>
            </w:pPr>
            <w:r w:rsidRPr="007972E8">
              <w:rPr>
                <w:sz w:val="18"/>
                <w:szCs w:val="18"/>
                <w:lang w:val="en-GB"/>
              </w:rPr>
              <w:t>叶内</w:t>
            </w:r>
          </w:p>
        </w:tc>
        <w:tc>
          <w:tcPr>
            <w:tcW w:w="1217" w:type="dxa"/>
          </w:tcPr>
          <w:p w:rsidR="00595E19" w:rsidRPr="007972E8" w:rsidRDefault="00595E19" w:rsidP="0024620A">
            <w:pPr>
              <w:pStyle w:val="Tablehead"/>
              <w:rPr>
                <w:sz w:val="18"/>
                <w:szCs w:val="18"/>
                <w:lang w:val="en-GB"/>
              </w:rPr>
            </w:pPr>
            <w:r w:rsidRPr="007972E8">
              <w:rPr>
                <w:sz w:val="18"/>
                <w:szCs w:val="18"/>
                <w:lang w:val="en-GB"/>
              </w:rPr>
              <w:t>叶内</w:t>
            </w:r>
          </w:p>
        </w:tc>
        <w:tc>
          <w:tcPr>
            <w:tcW w:w="1246" w:type="dxa"/>
          </w:tcPr>
          <w:p w:rsidR="00595E19" w:rsidRPr="007972E8" w:rsidRDefault="00595E19" w:rsidP="0024620A">
            <w:pPr>
              <w:pStyle w:val="Tablehead"/>
              <w:rPr>
                <w:sz w:val="18"/>
                <w:szCs w:val="18"/>
                <w:lang w:val="en-GB"/>
              </w:rPr>
            </w:pPr>
            <w:r w:rsidRPr="007972E8">
              <w:rPr>
                <w:sz w:val="18"/>
                <w:szCs w:val="18"/>
                <w:lang w:val="en-GB"/>
              </w:rPr>
              <w:t>叶内</w:t>
            </w:r>
          </w:p>
        </w:tc>
        <w:tc>
          <w:tcPr>
            <w:tcW w:w="1260" w:type="dxa"/>
          </w:tcPr>
          <w:p w:rsidR="00595E19" w:rsidRPr="007972E8" w:rsidRDefault="00595E19" w:rsidP="0024620A">
            <w:pPr>
              <w:pStyle w:val="Tablehead"/>
              <w:rPr>
                <w:sz w:val="18"/>
                <w:szCs w:val="18"/>
                <w:lang w:val="en-GB"/>
              </w:rPr>
            </w:pPr>
            <w:r w:rsidRPr="007972E8">
              <w:rPr>
                <w:sz w:val="18"/>
                <w:szCs w:val="18"/>
                <w:lang w:val="en-GB"/>
              </w:rPr>
              <w:t>叶内</w:t>
            </w:r>
          </w:p>
        </w:tc>
        <w:tc>
          <w:tcPr>
            <w:tcW w:w="1232" w:type="dxa"/>
          </w:tcPr>
          <w:p w:rsidR="00595E19" w:rsidRPr="007972E8" w:rsidRDefault="00595E19" w:rsidP="0024620A">
            <w:pPr>
              <w:pStyle w:val="Tablehead"/>
              <w:rPr>
                <w:sz w:val="18"/>
                <w:szCs w:val="18"/>
                <w:lang w:val="en-GB"/>
              </w:rPr>
            </w:pPr>
            <w:r w:rsidRPr="007972E8">
              <w:rPr>
                <w:sz w:val="18"/>
                <w:szCs w:val="18"/>
                <w:lang w:val="en-GB"/>
              </w:rPr>
              <w:t>叶内</w:t>
            </w:r>
          </w:p>
        </w:tc>
      </w:tr>
      <w:tr w:rsidR="00595E19" w:rsidRPr="006E227A" w:rsidTr="009F6730">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1.5</w:t>
            </w:r>
          </w:p>
        </w:tc>
        <w:tc>
          <w:tcPr>
            <w:tcW w:w="120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24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2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w:t>
            </w:r>
          </w:p>
        </w:tc>
        <w:tc>
          <w:tcPr>
            <w:tcW w:w="12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0.48</w:t>
            </w:r>
          </w:p>
        </w:tc>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3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0.93</w:t>
            </w:r>
          </w:p>
        </w:tc>
      </w:tr>
      <w:tr w:rsidR="00595E19" w:rsidRPr="006E227A" w:rsidTr="009F6730">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r w:rsidRPr="006E227A">
              <w:rPr>
                <w:rFonts w:hint="eastAsia"/>
                <w:snapToGrid w:val="0"/>
                <w:sz w:val="18"/>
                <w:szCs w:val="18"/>
                <w:lang w:val="en-GB"/>
              </w:rPr>
              <w:t>.5</w:t>
            </w:r>
          </w:p>
        </w:tc>
        <w:tc>
          <w:tcPr>
            <w:tcW w:w="120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0.93</w:t>
            </w:r>
          </w:p>
        </w:tc>
        <w:tc>
          <w:tcPr>
            <w:tcW w:w="124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2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0.82</w:t>
            </w:r>
          </w:p>
        </w:tc>
        <w:tc>
          <w:tcPr>
            <w:tcW w:w="12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0.74</w:t>
            </w:r>
          </w:p>
        </w:tc>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0.74</w:t>
            </w:r>
          </w:p>
        </w:tc>
        <w:tc>
          <w:tcPr>
            <w:tcW w:w="123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0.82</w:t>
            </w:r>
          </w:p>
        </w:tc>
      </w:tr>
      <w:tr w:rsidR="00595E19" w:rsidRPr="006E227A" w:rsidTr="009F6730">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3.5</w:t>
            </w:r>
          </w:p>
        </w:tc>
        <w:tc>
          <w:tcPr>
            <w:tcW w:w="120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0.30</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24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2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0.74</w:t>
            </w:r>
          </w:p>
        </w:tc>
        <w:tc>
          <w:tcPr>
            <w:tcW w:w="12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0.92</w:t>
            </w:r>
          </w:p>
        </w:tc>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0.85</w:t>
            </w:r>
          </w:p>
        </w:tc>
        <w:tc>
          <w:tcPr>
            <w:tcW w:w="123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0.85</w:t>
            </w:r>
          </w:p>
        </w:tc>
      </w:tr>
      <w:tr w:rsidR="00595E19" w:rsidRPr="006E227A" w:rsidTr="009F6730">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4.5</w:t>
            </w:r>
          </w:p>
        </w:tc>
        <w:tc>
          <w:tcPr>
            <w:tcW w:w="120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0.40</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24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w:t>
            </w:r>
          </w:p>
        </w:tc>
        <w:tc>
          <w:tcPr>
            <w:tcW w:w="12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0.72</w:t>
            </w:r>
          </w:p>
        </w:tc>
        <w:tc>
          <w:tcPr>
            <w:tcW w:w="12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0.91</w:t>
            </w:r>
          </w:p>
        </w:tc>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0.75</w:t>
            </w:r>
          </w:p>
        </w:tc>
        <w:tc>
          <w:tcPr>
            <w:tcW w:w="123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0.89</w:t>
            </w:r>
          </w:p>
        </w:tc>
      </w:tr>
      <w:tr w:rsidR="00595E19" w:rsidRPr="006E227A" w:rsidTr="009F6730">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5.5</w:t>
            </w:r>
          </w:p>
        </w:tc>
        <w:tc>
          <w:tcPr>
            <w:tcW w:w="120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0.40</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24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w:t>
            </w:r>
          </w:p>
        </w:tc>
        <w:tc>
          <w:tcPr>
            <w:tcW w:w="12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0.73</w:t>
            </w:r>
          </w:p>
        </w:tc>
        <w:tc>
          <w:tcPr>
            <w:tcW w:w="12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0.96</w:t>
            </w:r>
          </w:p>
        </w:tc>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0.70</w:t>
            </w:r>
          </w:p>
        </w:tc>
        <w:tc>
          <w:tcPr>
            <w:tcW w:w="123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0.82</w:t>
            </w:r>
          </w:p>
        </w:tc>
      </w:tr>
      <w:tr w:rsidR="00595E19" w:rsidRPr="006E227A" w:rsidTr="009F6730">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12.5</w:t>
            </w:r>
          </w:p>
        </w:tc>
        <w:tc>
          <w:tcPr>
            <w:tcW w:w="120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0.20</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0.16</w:t>
            </w:r>
          </w:p>
        </w:tc>
        <w:tc>
          <w:tcPr>
            <w:tcW w:w="124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0.25</w:t>
            </w:r>
          </w:p>
        </w:tc>
        <w:tc>
          <w:tcPr>
            <w:tcW w:w="121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0.23</w:t>
            </w:r>
          </w:p>
        </w:tc>
        <w:tc>
          <w:tcPr>
            <w:tcW w:w="124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0.27</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0.71</w:t>
            </w:r>
          </w:p>
        </w:tc>
        <w:tc>
          <w:tcPr>
            <w:tcW w:w="123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0.21</w:t>
            </w:r>
          </w:p>
        </w:tc>
      </w:tr>
    </w:tbl>
    <w:p w:rsidR="00595E19" w:rsidRPr="00683C87" w:rsidRDefault="00595E19" w:rsidP="0024620A">
      <w:pPr>
        <w:keepNext/>
        <w:spacing w:before="240" w:after="120"/>
        <w:rPr>
          <w:caps/>
          <w:sz w:val="18"/>
          <w:szCs w:val="18"/>
          <w:lang w:val="en-GB" w:eastAsia="zh-CN"/>
        </w:rPr>
      </w:pPr>
      <w:r w:rsidRPr="004B0E77">
        <w:rPr>
          <w:rFonts w:asciiTheme="minorEastAsia" w:eastAsiaTheme="minorEastAsia" w:hAnsiTheme="minorEastAsia" w:hint="eastAsia"/>
          <w:caps/>
          <w:sz w:val="18"/>
          <w:szCs w:val="18"/>
          <w:lang w:val="en-GB" w:eastAsia="zh-CN"/>
        </w:rPr>
        <w:t>注：</w:t>
      </w:r>
      <w:r w:rsidRPr="00683C87">
        <w:rPr>
          <w:rFonts w:hint="eastAsia"/>
          <w:caps/>
          <w:sz w:val="18"/>
          <w:szCs w:val="18"/>
          <w:lang w:val="en-GB" w:eastAsia="zh-CN"/>
        </w:rPr>
        <w:t>树叶尺寸单位为米。</w:t>
      </w:r>
    </w:p>
    <w:p w:rsidR="00595E19" w:rsidRPr="006E227A" w:rsidRDefault="00595E19" w:rsidP="0024620A">
      <w:pPr>
        <w:pStyle w:val="TableNo"/>
        <w:rPr>
          <w:lang w:val="en-GB" w:eastAsia="zh-CN"/>
        </w:rPr>
      </w:pPr>
      <w:r w:rsidRPr="006E227A">
        <w:rPr>
          <w:lang w:val="en-GB" w:eastAsia="zh-CN"/>
        </w:rPr>
        <w:br w:type="page"/>
      </w:r>
      <w:r w:rsidRPr="006E227A">
        <w:rPr>
          <w:rFonts w:hint="eastAsia"/>
          <w:lang w:val="en-GB" w:eastAsia="zh-CN"/>
        </w:rPr>
        <w:lastRenderedPageBreak/>
        <w:t>表</w:t>
      </w:r>
      <w:r w:rsidRPr="006E227A">
        <w:rPr>
          <w:lang w:val="en-GB" w:eastAsia="zh-CN"/>
        </w:rPr>
        <w:t xml:space="preserve"> </w:t>
      </w:r>
      <w:r>
        <w:rPr>
          <w:rFonts w:hint="eastAsia"/>
          <w:lang w:val="en-GB" w:eastAsia="zh-CN"/>
        </w:rPr>
        <w:t>4</w:t>
      </w:r>
    </w:p>
    <w:p w:rsidR="00595E19" w:rsidRPr="006E227A" w:rsidRDefault="00595E19" w:rsidP="0024620A">
      <w:pPr>
        <w:pStyle w:val="Tabletitle"/>
        <w:rPr>
          <w:lang w:val="en-GB" w:eastAsia="zh-CN"/>
        </w:rPr>
      </w:pPr>
      <w:r w:rsidRPr="006E227A">
        <w:rPr>
          <w:rFonts w:hint="eastAsia"/>
          <w:lang w:val="en-GB" w:eastAsia="zh-CN"/>
        </w:rPr>
        <w:t>不同频率</w:t>
      </w:r>
      <w:r w:rsidRPr="006E227A">
        <w:rPr>
          <w:rFonts w:hint="eastAsia"/>
          <w:lang w:val="en-GB" w:eastAsia="zh-CN"/>
        </w:rPr>
        <w:t>/</w:t>
      </w:r>
      <w:r w:rsidRPr="006E227A">
        <w:rPr>
          <w:rFonts w:hint="eastAsia"/>
          <w:lang w:val="en-GB" w:eastAsia="zh-CN"/>
        </w:rPr>
        <w:t>树种的适用</w:t>
      </w:r>
      <w:r w:rsidRPr="006E227A">
        <w:rPr>
          <w:rFonts w:ascii="Symbol" w:hAnsi="Symbol"/>
          <w:snapToGrid w:val="0"/>
          <w:lang w:val="en-GB" w:eastAsia="zh-CN"/>
        </w:rPr>
        <w:t></w:t>
      </w:r>
      <w:r w:rsidRPr="006E227A">
        <w:rPr>
          <w:rFonts w:hint="eastAsia"/>
          <w:lang w:val="en-GB" w:eastAsia="zh-CN"/>
        </w:rPr>
        <w:t>值</w:t>
      </w:r>
    </w:p>
    <w:tbl>
      <w:tblPr>
        <w:tblW w:w="13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345"/>
        <w:gridCol w:w="1346"/>
        <w:gridCol w:w="1346"/>
        <w:gridCol w:w="1346"/>
        <w:gridCol w:w="1346"/>
        <w:gridCol w:w="1346"/>
        <w:gridCol w:w="1346"/>
        <w:gridCol w:w="1346"/>
        <w:gridCol w:w="1346"/>
      </w:tblGrid>
      <w:tr w:rsidR="00595E19" w:rsidRPr="006E227A" w:rsidTr="00A9424B">
        <w:tc>
          <w:tcPr>
            <w:tcW w:w="1276" w:type="dxa"/>
            <w:vMerge w:val="restart"/>
          </w:tcPr>
          <w:p w:rsidR="00595E19" w:rsidRPr="007972E8" w:rsidRDefault="00595E19" w:rsidP="0024620A">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45" w:type="dxa"/>
          </w:tcPr>
          <w:p w:rsidR="00595E19" w:rsidRPr="007972E8" w:rsidRDefault="00595E19" w:rsidP="0024620A">
            <w:pPr>
              <w:pStyle w:val="Tablehead"/>
              <w:rPr>
                <w:sz w:val="18"/>
                <w:szCs w:val="18"/>
                <w:lang w:val="en-GB"/>
              </w:rPr>
            </w:pPr>
            <w:r w:rsidRPr="007972E8">
              <w:rPr>
                <w:sz w:val="18"/>
                <w:szCs w:val="18"/>
                <w:lang w:val="en-GB"/>
              </w:rPr>
              <w:t>七叶树</w:t>
            </w:r>
          </w:p>
        </w:tc>
        <w:tc>
          <w:tcPr>
            <w:tcW w:w="2692" w:type="dxa"/>
            <w:gridSpan w:val="2"/>
          </w:tcPr>
          <w:p w:rsidR="00595E19" w:rsidRPr="007972E8" w:rsidRDefault="00595E19" w:rsidP="0024620A">
            <w:pPr>
              <w:pStyle w:val="Tablehead"/>
              <w:rPr>
                <w:sz w:val="18"/>
                <w:szCs w:val="18"/>
                <w:lang w:val="en-GB"/>
              </w:rPr>
            </w:pPr>
            <w:r w:rsidRPr="007972E8">
              <w:rPr>
                <w:sz w:val="18"/>
                <w:szCs w:val="18"/>
                <w:lang w:val="en-GB"/>
              </w:rPr>
              <w:t>银枫树</w:t>
            </w:r>
          </w:p>
        </w:tc>
        <w:tc>
          <w:tcPr>
            <w:tcW w:w="2692" w:type="dxa"/>
            <w:gridSpan w:val="2"/>
          </w:tcPr>
          <w:p w:rsidR="00595E19" w:rsidRPr="007972E8" w:rsidRDefault="00595E19" w:rsidP="0024620A">
            <w:pPr>
              <w:pStyle w:val="Tablehead"/>
              <w:rPr>
                <w:sz w:val="18"/>
                <w:szCs w:val="18"/>
                <w:lang w:val="en-GB"/>
              </w:rPr>
            </w:pPr>
            <w:r w:rsidRPr="007972E8">
              <w:rPr>
                <w:sz w:val="18"/>
                <w:szCs w:val="18"/>
                <w:lang w:val="en-GB"/>
              </w:rPr>
              <w:t>伦敦梧桐</w:t>
            </w:r>
          </w:p>
        </w:tc>
        <w:tc>
          <w:tcPr>
            <w:tcW w:w="2692" w:type="dxa"/>
            <w:gridSpan w:val="2"/>
          </w:tcPr>
          <w:p w:rsidR="00595E19" w:rsidRPr="007972E8" w:rsidRDefault="00595E19" w:rsidP="0024620A">
            <w:pPr>
              <w:pStyle w:val="Tablehead"/>
              <w:rPr>
                <w:sz w:val="18"/>
                <w:szCs w:val="18"/>
                <w:lang w:val="en-GB"/>
              </w:rPr>
            </w:pPr>
            <w:r w:rsidRPr="007972E8">
              <w:rPr>
                <w:sz w:val="18"/>
                <w:szCs w:val="18"/>
                <w:lang w:val="en-GB"/>
              </w:rPr>
              <w:t>欧椴</w:t>
            </w:r>
          </w:p>
        </w:tc>
        <w:tc>
          <w:tcPr>
            <w:tcW w:w="2692" w:type="dxa"/>
            <w:gridSpan w:val="2"/>
          </w:tcPr>
          <w:p w:rsidR="00595E19" w:rsidRPr="007972E8" w:rsidRDefault="00595E19" w:rsidP="0024620A">
            <w:pPr>
              <w:pStyle w:val="Tablehead"/>
              <w:rPr>
                <w:sz w:val="18"/>
                <w:szCs w:val="18"/>
                <w:lang w:val="en-GB"/>
              </w:rPr>
            </w:pPr>
            <w:r w:rsidRPr="007972E8">
              <w:rPr>
                <w:sz w:val="18"/>
                <w:szCs w:val="18"/>
                <w:lang w:val="en-GB"/>
              </w:rPr>
              <w:t>美国梧桐</w:t>
            </w:r>
          </w:p>
        </w:tc>
      </w:tr>
      <w:tr w:rsidR="00595E19" w:rsidRPr="006E227A" w:rsidTr="00A9424B">
        <w:tc>
          <w:tcPr>
            <w:tcW w:w="1276" w:type="dxa"/>
            <w:vMerge/>
          </w:tcPr>
          <w:p w:rsidR="00595E19" w:rsidRPr="007972E8" w:rsidRDefault="00595E19" w:rsidP="0024620A">
            <w:pPr>
              <w:pStyle w:val="Tablehead"/>
              <w:rPr>
                <w:sz w:val="18"/>
                <w:szCs w:val="18"/>
                <w:lang w:val="en-GB"/>
              </w:rPr>
            </w:pPr>
          </w:p>
        </w:tc>
        <w:tc>
          <w:tcPr>
            <w:tcW w:w="1345" w:type="dxa"/>
          </w:tcPr>
          <w:p w:rsidR="00595E19" w:rsidRPr="007972E8" w:rsidRDefault="00595E19" w:rsidP="0024620A">
            <w:pPr>
              <w:pStyle w:val="Tablehead"/>
              <w:rPr>
                <w:sz w:val="18"/>
                <w:szCs w:val="18"/>
                <w:lang w:val="en-GB"/>
              </w:rPr>
            </w:pPr>
            <w:r w:rsidRPr="007972E8">
              <w:rPr>
                <w:sz w:val="18"/>
                <w:szCs w:val="18"/>
                <w:lang w:val="en-GB"/>
              </w:rPr>
              <w:t>叶内</w:t>
            </w:r>
          </w:p>
        </w:tc>
        <w:tc>
          <w:tcPr>
            <w:tcW w:w="1346" w:type="dxa"/>
          </w:tcPr>
          <w:p w:rsidR="00595E19" w:rsidRPr="007972E8" w:rsidRDefault="00595E19" w:rsidP="0024620A">
            <w:pPr>
              <w:pStyle w:val="Tablehead"/>
              <w:rPr>
                <w:sz w:val="18"/>
                <w:szCs w:val="18"/>
                <w:lang w:val="en-GB"/>
              </w:rPr>
            </w:pPr>
            <w:r w:rsidRPr="007972E8">
              <w:rPr>
                <w:sz w:val="18"/>
                <w:szCs w:val="18"/>
                <w:lang w:val="en-GB"/>
              </w:rPr>
              <w:t>叶内</w:t>
            </w:r>
          </w:p>
        </w:tc>
        <w:tc>
          <w:tcPr>
            <w:tcW w:w="1346" w:type="dxa"/>
          </w:tcPr>
          <w:p w:rsidR="00595E19" w:rsidRPr="007972E8" w:rsidRDefault="00595E19" w:rsidP="0024620A">
            <w:pPr>
              <w:pStyle w:val="Tablehead"/>
              <w:rPr>
                <w:sz w:val="18"/>
                <w:szCs w:val="18"/>
                <w:lang w:val="en-GB"/>
              </w:rPr>
            </w:pPr>
            <w:r w:rsidRPr="007972E8">
              <w:rPr>
                <w:sz w:val="18"/>
                <w:szCs w:val="18"/>
                <w:lang w:val="en-GB"/>
              </w:rPr>
              <w:t>叶外</w:t>
            </w:r>
          </w:p>
        </w:tc>
        <w:tc>
          <w:tcPr>
            <w:tcW w:w="1346" w:type="dxa"/>
          </w:tcPr>
          <w:p w:rsidR="00595E19" w:rsidRPr="007972E8" w:rsidRDefault="00595E19" w:rsidP="0024620A">
            <w:pPr>
              <w:pStyle w:val="Tablehead"/>
              <w:rPr>
                <w:sz w:val="18"/>
                <w:szCs w:val="18"/>
                <w:lang w:val="en-GB"/>
              </w:rPr>
            </w:pPr>
            <w:r w:rsidRPr="007972E8">
              <w:rPr>
                <w:sz w:val="18"/>
                <w:szCs w:val="18"/>
                <w:lang w:val="en-GB"/>
              </w:rPr>
              <w:t>叶内</w:t>
            </w:r>
          </w:p>
        </w:tc>
        <w:tc>
          <w:tcPr>
            <w:tcW w:w="1346" w:type="dxa"/>
          </w:tcPr>
          <w:p w:rsidR="00595E19" w:rsidRPr="007972E8" w:rsidRDefault="00595E19" w:rsidP="0024620A">
            <w:pPr>
              <w:pStyle w:val="Tablehead"/>
              <w:rPr>
                <w:sz w:val="18"/>
                <w:szCs w:val="18"/>
                <w:lang w:val="en-GB"/>
              </w:rPr>
            </w:pPr>
            <w:r w:rsidRPr="007972E8">
              <w:rPr>
                <w:sz w:val="18"/>
                <w:szCs w:val="18"/>
                <w:lang w:val="en-GB"/>
              </w:rPr>
              <w:t>叶外</w:t>
            </w:r>
          </w:p>
        </w:tc>
        <w:tc>
          <w:tcPr>
            <w:tcW w:w="1346" w:type="dxa"/>
          </w:tcPr>
          <w:p w:rsidR="00595E19" w:rsidRPr="007972E8" w:rsidRDefault="00595E19" w:rsidP="0024620A">
            <w:pPr>
              <w:pStyle w:val="Tablehead"/>
              <w:rPr>
                <w:sz w:val="18"/>
                <w:szCs w:val="18"/>
                <w:lang w:val="en-GB"/>
              </w:rPr>
            </w:pPr>
            <w:r w:rsidRPr="007972E8">
              <w:rPr>
                <w:sz w:val="18"/>
                <w:szCs w:val="18"/>
                <w:lang w:val="en-GB"/>
              </w:rPr>
              <w:t>叶内</w:t>
            </w:r>
          </w:p>
        </w:tc>
        <w:tc>
          <w:tcPr>
            <w:tcW w:w="1346" w:type="dxa"/>
          </w:tcPr>
          <w:p w:rsidR="00595E19" w:rsidRPr="007972E8" w:rsidRDefault="00595E19" w:rsidP="0024620A">
            <w:pPr>
              <w:pStyle w:val="Tablehead"/>
              <w:rPr>
                <w:sz w:val="18"/>
                <w:szCs w:val="18"/>
                <w:lang w:val="en-GB"/>
              </w:rPr>
            </w:pPr>
            <w:r w:rsidRPr="007972E8">
              <w:rPr>
                <w:sz w:val="18"/>
                <w:szCs w:val="18"/>
                <w:lang w:val="en-GB"/>
              </w:rPr>
              <w:t>叶外</w:t>
            </w:r>
          </w:p>
        </w:tc>
        <w:tc>
          <w:tcPr>
            <w:tcW w:w="1346" w:type="dxa"/>
          </w:tcPr>
          <w:p w:rsidR="00595E19" w:rsidRPr="007972E8" w:rsidRDefault="00595E19" w:rsidP="0024620A">
            <w:pPr>
              <w:pStyle w:val="Tablehead"/>
              <w:rPr>
                <w:sz w:val="18"/>
                <w:szCs w:val="18"/>
                <w:lang w:val="en-GB"/>
              </w:rPr>
            </w:pPr>
            <w:r w:rsidRPr="007972E8">
              <w:rPr>
                <w:sz w:val="18"/>
                <w:szCs w:val="18"/>
                <w:lang w:val="en-GB"/>
              </w:rPr>
              <w:t>叶内</w:t>
            </w:r>
          </w:p>
        </w:tc>
        <w:tc>
          <w:tcPr>
            <w:tcW w:w="1346" w:type="dxa"/>
          </w:tcPr>
          <w:p w:rsidR="00595E19" w:rsidRPr="007972E8" w:rsidRDefault="00595E19" w:rsidP="0024620A">
            <w:pPr>
              <w:pStyle w:val="Tablehead"/>
              <w:rPr>
                <w:sz w:val="18"/>
                <w:szCs w:val="18"/>
                <w:lang w:val="en-GB"/>
              </w:rPr>
            </w:pPr>
            <w:r w:rsidRPr="007972E8">
              <w:rPr>
                <w:sz w:val="18"/>
                <w:szCs w:val="18"/>
                <w:lang w:val="en-GB"/>
              </w:rPr>
              <w:t>叶外</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1.3</w:t>
            </w:r>
          </w:p>
        </w:tc>
        <w:tc>
          <w:tcPr>
            <w:tcW w:w="134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21</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14</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43</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42</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16</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76</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50</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70</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p>
        </w:tc>
        <w:tc>
          <w:tcPr>
            <w:tcW w:w="134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80</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31</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49</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60</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62</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2.2</w:t>
            </w:r>
          </w:p>
        </w:tc>
        <w:tc>
          <w:tcPr>
            <w:tcW w:w="1345"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25</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13</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11</w:t>
            </w:r>
          </w:p>
        </w:tc>
        <w:tc>
          <w:tcPr>
            <w:tcW w:w="134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69</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58</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100</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19</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78</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48</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44</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37</w:t>
            </w:r>
          </w:p>
        </w:tc>
        <w:tc>
          <w:tcPr>
            <w:tcW w:w="1345"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18</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61.5</w:t>
            </w:r>
          </w:p>
        </w:tc>
        <w:tc>
          <w:tcPr>
            <w:tcW w:w="1345"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48</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59</w:t>
            </w:r>
          </w:p>
        </w:tc>
        <w:tc>
          <w:tcPr>
            <w:tcW w:w="1346" w:type="dxa"/>
          </w:tcPr>
          <w:p w:rsidR="00595E19" w:rsidRPr="006E227A" w:rsidRDefault="00595E19" w:rsidP="0024620A">
            <w:pPr>
              <w:pStyle w:val="Tabletext"/>
              <w:jc w:val="center"/>
              <w:rPr>
                <w:snapToGrid w:val="0"/>
                <w:sz w:val="18"/>
                <w:szCs w:val="18"/>
                <w:lang w:val="en-GB"/>
              </w:rPr>
            </w:pPr>
          </w:p>
        </w:tc>
      </w:tr>
    </w:tbl>
    <w:p w:rsidR="00595E19" w:rsidRPr="006E227A" w:rsidRDefault="00595E19" w:rsidP="0024620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351"/>
        <w:gridCol w:w="1352"/>
        <w:gridCol w:w="1352"/>
        <w:gridCol w:w="1351"/>
        <w:gridCol w:w="1352"/>
        <w:gridCol w:w="1352"/>
        <w:gridCol w:w="1352"/>
      </w:tblGrid>
      <w:tr w:rsidR="00595E19" w:rsidRPr="006E227A" w:rsidTr="00A9424B">
        <w:tc>
          <w:tcPr>
            <w:tcW w:w="1276" w:type="dxa"/>
            <w:vMerge w:val="restart"/>
          </w:tcPr>
          <w:p w:rsidR="00595E19" w:rsidRPr="007972E8" w:rsidRDefault="00595E19" w:rsidP="0024620A">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51" w:type="dxa"/>
          </w:tcPr>
          <w:p w:rsidR="00595E19" w:rsidRPr="007972E8" w:rsidRDefault="00595E19" w:rsidP="0024620A">
            <w:pPr>
              <w:pStyle w:val="Tablehead"/>
              <w:rPr>
                <w:sz w:val="18"/>
                <w:szCs w:val="18"/>
                <w:lang w:val="en-GB"/>
              </w:rPr>
            </w:pPr>
            <w:r w:rsidRPr="007972E8">
              <w:rPr>
                <w:rFonts w:hint="eastAsia"/>
                <w:sz w:val="18"/>
                <w:szCs w:val="18"/>
                <w:lang w:val="en-GB"/>
              </w:rPr>
              <w:t>银杏</w:t>
            </w:r>
          </w:p>
        </w:tc>
        <w:tc>
          <w:tcPr>
            <w:tcW w:w="1352" w:type="dxa"/>
          </w:tcPr>
          <w:p w:rsidR="00595E19" w:rsidRPr="007972E8" w:rsidRDefault="00595E19" w:rsidP="0024620A">
            <w:pPr>
              <w:pStyle w:val="Tablehead"/>
              <w:rPr>
                <w:sz w:val="18"/>
                <w:szCs w:val="18"/>
                <w:lang w:val="en-GB"/>
              </w:rPr>
            </w:pPr>
            <w:r w:rsidRPr="007972E8">
              <w:rPr>
                <w:rFonts w:hint="eastAsia"/>
                <w:sz w:val="18"/>
                <w:szCs w:val="18"/>
                <w:lang w:val="en-GB"/>
              </w:rPr>
              <w:t>日本樱桃</w:t>
            </w:r>
          </w:p>
        </w:tc>
        <w:tc>
          <w:tcPr>
            <w:tcW w:w="1352" w:type="dxa"/>
          </w:tcPr>
          <w:p w:rsidR="00595E19" w:rsidRPr="007972E8" w:rsidRDefault="00595E19" w:rsidP="0024620A">
            <w:pPr>
              <w:pStyle w:val="Tablehead"/>
              <w:rPr>
                <w:sz w:val="18"/>
                <w:szCs w:val="18"/>
                <w:lang w:val="en-GB"/>
              </w:rPr>
            </w:pPr>
            <w:r w:rsidRPr="007972E8">
              <w:rPr>
                <w:rFonts w:hint="eastAsia"/>
                <w:sz w:val="18"/>
                <w:szCs w:val="18"/>
                <w:lang w:val="en-GB"/>
              </w:rPr>
              <w:t>三叉戟枫树</w:t>
            </w:r>
          </w:p>
        </w:tc>
        <w:tc>
          <w:tcPr>
            <w:tcW w:w="1351" w:type="dxa"/>
          </w:tcPr>
          <w:p w:rsidR="00595E19" w:rsidRPr="007972E8" w:rsidRDefault="00595E19" w:rsidP="0024620A">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352" w:type="dxa"/>
          </w:tcPr>
          <w:p w:rsidR="00595E19" w:rsidRPr="007972E8" w:rsidRDefault="00595E19" w:rsidP="0024620A">
            <w:pPr>
              <w:pStyle w:val="Tablehead"/>
              <w:rPr>
                <w:sz w:val="18"/>
                <w:szCs w:val="18"/>
                <w:lang w:val="en-GB"/>
              </w:rPr>
            </w:pPr>
            <w:r w:rsidRPr="007972E8">
              <w:rPr>
                <w:sz w:val="18"/>
                <w:szCs w:val="18"/>
                <w:lang w:val="en-GB"/>
              </w:rPr>
              <w:t>喜玛拉雅雪松</w:t>
            </w:r>
          </w:p>
        </w:tc>
        <w:tc>
          <w:tcPr>
            <w:tcW w:w="1352" w:type="dxa"/>
          </w:tcPr>
          <w:p w:rsidR="00595E19" w:rsidRPr="007972E8" w:rsidRDefault="00595E19" w:rsidP="0024620A">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352" w:type="dxa"/>
          </w:tcPr>
          <w:p w:rsidR="00595E19" w:rsidRPr="007972E8" w:rsidRDefault="00595E19" w:rsidP="0024620A">
            <w:pPr>
              <w:pStyle w:val="Tablehead"/>
              <w:rPr>
                <w:sz w:val="18"/>
                <w:szCs w:val="18"/>
                <w:lang w:val="en-GB"/>
              </w:rPr>
            </w:pPr>
            <w:r w:rsidRPr="007972E8">
              <w:rPr>
                <w:sz w:val="18"/>
                <w:szCs w:val="18"/>
                <w:lang w:val="en-GB"/>
              </w:rPr>
              <w:t>水杉</w:t>
            </w:r>
          </w:p>
        </w:tc>
      </w:tr>
      <w:tr w:rsidR="00595E19" w:rsidRPr="006E227A" w:rsidTr="00A9424B">
        <w:tc>
          <w:tcPr>
            <w:tcW w:w="1276" w:type="dxa"/>
            <w:vMerge/>
          </w:tcPr>
          <w:p w:rsidR="00595E19" w:rsidRPr="007972E8" w:rsidRDefault="00595E19" w:rsidP="0024620A">
            <w:pPr>
              <w:pStyle w:val="Tablehead"/>
              <w:rPr>
                <w:sz w:val="18"/>
                <w:szCs w:val="18"/>
                <w:lang w:val="en-GB"/>
              </w:rPr>
            </w:pPr>
          </w:p>
        </w:tc>
        <w:tc>
          <w:tcPr>
            <w:tcW w:w="1351" w:type="dxa"/>
          </w:tcPr>
          <w:p w:rsidR="00595E19" w:rsidRPr="007972E8" w:rsidRDefault="00595E19" w:rsidP="0024620A">
            <w:pPr>
              <w:pStyle w:val="Tablehead"/>
              <w:rPr>
                <w:sz w:val="18"/>
                <w:szCs w:val="18"/>
                <w:lang w:val="en-GB"/>
              </w:rPr>
            </w:pPr>
            <w:r w:rsidRPr="007972E8">
              <w:rPr>
                <w:sz w:val="18"/>
                <w:szCs w:val="18"/>
                <w:lang w:val="en-GB"/>
              </w:rPr>
              <w:t>叶内</w:t>
            </w:r>
          </w:p>
        </w:tc>
        <w:tc>
          <w:tcPr>
            <w:tcW w:w="1352" w:type="dxa"/>
          </w:tcPr>
          <w:p w:rsidR="00595E19" w:rsidRPr="007972E8" w:rsidRDefault="00595E19" w:rsidP="0024620A">
            <w:pPr>
              <w:pStyle w:val="Tablehead"/>
              <w:rPr>
                <w:sz w:val="18"/>
                <w:szCs w:val="18"/>
                <w:lang w:val="en-GB"/>
              </w:rPr>
            </w:pPr>
            <w:r w:rsidRPr="007972E8">
              <w:rPr>
                <w:sz w:val="18"/>
                <w:szCs w:val="18"/>
                <w:lang w:val="en-GB"/>
              </w:rPr>
              <w:t>叶内</w:t>
            </w:r>
          </w:p>
        </w:tc>
        <w:tc>
          <w:tcPr>
            <w:tcW w:w="1352" w:type="dxa"/>
          </w:tcPr>
          <w:p w:rsidR="00595E19" w:rsidRPr="007972E8" w:rsidRDefault="00595E19" w:rsidP="0024620A">
            <w:pPr>
              <w:pStyle w:val="Tablehead"/>
              <w:rPr>
                <w:sz w:val="18"/>
                <w:szCs w:val="18"/>
                <w:lang w:val="en-GB"/>
              </w:rPr>
            </w:pPr>
            <w:r w:rsidRPr="007972E8">
              <w:rPr>
                <w:sz w:val="18"/>
                <w:szCs w:val="18"/>
                <w:lang w:val="en-GB"/>
              </w:rPr>
              <w:t>叶内</w:t>
            </w:r>
          </w:p>
        </w:tc>
        <w:tc>
          <w:tcPr>
            <w:tcW w:w="1351" w:type="dxa"/>
          </w:tcPr>
          <w:p w:rsidR="00595E19" w:rsidRPr="007972E8" w:rsidRDefault="00595E19" w:rsidP="0024620A">
            <w:pPr>
              <w:pStyle w:val="Tablehead"/>
              <w:rPr>
                <w:sz w:val="18"/>
                <w:szCs w:val="18"/>
                <w:lang w:val="en-GB"/>
              </w:rPr>
            </w:pPr>
            <w:r w:rsidRPr="007972E8">
              <w:rPr>
                <w:sz w:val="18"/>
                <w:szCs w:val="18"/>
                <w:lang w:val="en-GB"/>
              </w:rPr>
              <w:t>叶内</w:t>
            </w:r>
          </w:p>
        </w:tc>
        <w:tc>
          <w:tcPr>
            <w:tcW w:w="1352" w:type="dxa"/>
          </w:tcPr>
          <w:p w:rsidR="00595E19" w:rsidRPr="007972E8" w:rsidRDefault="00595E19" w:rsidP="0024620A">
            <w:pPr>
              <w:pStyle w:val="Tablehead"/>
              <w:rPr>
                <w:sz w:val="18"/>
                <w:szCs w:val="18"/>
                <w:lang w:val="en-GB"/>
              </w:rPr>
            </w:pPr>
            <w:r w:rsidRPr="007972E8">
              <w:rPr>
                <w:sz w:val="18"/>
                <w:szCs w:val="18"/>
                <w:lang w:val="en-GB"/>
              </w:rPr>
              <w:t>叶内</w:t>
            </w:r>
          </w:p>
        </w:tc>
        <w:tc>
          <w:tcPr>
            <w:tcW w:w="1352" w:type="dxa"/>
          </w:tcPr>
          <w:p w:rsidR="00595E19" w:rsidRPr="007972E8" w:rsidRDefault="00595E19" w:rsidP="0024620A">
            <w:pPr>
              <w:pStyle w:val="Tablehead"/>
              <w:rPr>
                <w:sz w:val="18"/>
                <w:szCs w:val="18"/>
                <w:lang w:val="en-GB"/>
              </w:rPr>
            </w:pPr>
            <w:r w:rsidRPr="007972E8">
              <w:rPr>
                <w:sz w:val="18"/>
                <w:szCs w:val="18"/>
                <w:lang w:val="en-GB"/>
              </w:rPr>
              <w:t>叶内</w:t>
            </w:r>
          </w:p>
        </w:tc>
        <w:tc>
          <w:tcPr>
            <w:tcW w:w="1352" w:type="dxa"/>
          </w:tcPr>
          <w:p w:rsidR="00595E19" w:rsidRPr="007972E8" w:rsidRDefault="00595E19" w:rsidP="0024620A">
            <w:pPr>
              <w:pStyle w:val="Tablehead"/>
              <w:rPr>
                <w:sz w:val="18"/>
                <w:szCs w:val="18"/>
                <w:lang w:val="en-GB"/>
              </w:rPr>
            </w:pPr>
            <w:r w:rsidRPr="007972E8">
              <w:rPr>
                <w:sz w:val="18"/>
                <w:szCs w:val="18"/>
                <w:lang w:val="en-GB"/>
              </w:rPr>
              <w:t>叶内</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1.5</w:t>
            </w:r>
          </w:p>
        </w:tc>
        <w:tc>
          <w:tcPr>
            <w:tcW w:w="13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28.65</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57.30</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18.47</w:t>
            </w:r>
          </w:p>
        </w:tc>
        <w:tc>
          <w:tcPr>
            <w:tcW w:w="13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70</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51.5</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61</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44</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r w:rsidRPr="006E227A">
              <w:rPr>
                <w:rFonts w:hint="eastAsia"/>
                <w:snapToGrid w:val="0"/>
                <w:sz w:val="18"/>
                <w:szCs w:val="18"/>
                <w:lang w:val="en-GB"/>
              </w:rPr>
              <w:t>.5</w:t>
            </w:r>
          </w:p>
        </w:tc>
        <w:tc>
          <w:tcPr>
            <w:tcW w:w="13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36.89</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57.30</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45.34</w:t>
            </w:r>
          </w:p>
        </w:tc>
        <w:tc>
          <w:tcPr>
            <w:tcW w:w="13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55</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77.5</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23</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71</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3.5</w:t>
            </w:r>
          </w:p>
        </w:tc>
        <w:tc>
          <w:tcPr>
            <w:tcW w:w="13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57.30</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114.59</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13.43</w:t>
            </w:r>
          </w:p>
        </w:tc>
        <w:tc>
          <w:tcPr>
            <w:tcW w:w="13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72</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103</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105</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65</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4.5</w:t>
            </w:r>
          </w:p>
        </w:tc>
        <w:tc>
          <w:tcPr>
            <w:tcW w:w="13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28.65</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114.59</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57.30</w:t>
            </w:r>
          </w:p>
        </w:tc>
        <w:tc>
          <w:tcPr>
            <w:tcW w:w="13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71</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94</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65</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34</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5.5</w:t>
            </w:r>
          </w:p>
        </w:tc>
        <w:tc>
          <w:tcPr>
            <w:tcW w:w="13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28.65</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229.18</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114.59</w:t>
            </w:r>
          </w:p>
        </w:tc>
        <w:tc>
          <w:tcPr>
            <w:tcW w:w="13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75</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100</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77</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77</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12.5</w:t>
            </w:r>
          </w:p>
        </w:tc>
        <w:tc>
          <w:tcPr>
            <w:tcW w:w="13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3.58</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3.38</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4.25</w:t>
            </w:r>
          </w:p>
        </w:tc>
        <w:tc>
          <w:tcPr>
            <w:tcW w:w="13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4.37</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3.54</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2.36</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2.57</w:t>
            </w:r>
          </w:p>
        </w:tc>
      </w:tr>
    </w:tbl>
    <w:p w:rsidR="00683C87" w:rsidRPr="00683C87" w:rsidRDefault="00683C87" w:rsidP="0024620A">
      <w:pPr>
        <w:keepNext/>
        <w:spacing w:before="240" w:after="120"/>
        <w:rPr>
          <w:caps/>
          <w:sz w:val="18"/>
          <w:szCs w:val="18"/>
          <w:lang w:val="en-GB" w:eastAsia="zh-CN"/>
        </w:rPr>
      </w:pPr>
      <w:r w:rsidRPr="00705AD7">
        <w:rPr>
          <w:rFonts w:asciiTheme="minorEastAsia" w:eastAsiaTheme="minorEastAsia" w:hAnsiTheme="minorEastAsia" w:hint="eastAsia"/>
          <w:caps/>
          <w:sz w:val="18"/>
          <w:szCs w:val="18"/>
          <w:lang w:val="en-GB" w:eastAsia="zh-CN"/>
        </w:rPr>
        <w:t>注</w:t>
      </w:r>
      <w:r w:rsidRPr="00683C87">
        <w:rPr>
          <w:rFonts w:hint="eastAsia"/>
          <w:caps/>
          <w:sz w:val="18"/>
          <w:szCs w:val="18"/>
          <w:lang w:val="en-GB" w:eastAsia="zh-CN"/>
        </w:rPr>
        <w:t>：树叶尺寸单位为米。</w:t>
      </w:r>
    </w:p>
    <w:p w:rsidR="00595E19" w:rsidRPr="006E227A" w:rsidRDefault="00683C87" w:rsidP="0024620A">
      <w:pPr>
        <w:pStyle w:val="TableNo"/>
        <w:rPr>
          <w:lang w:val="en-GB"/>
        </w:rPr>
      </w:pPr>
      <w:r>
        <w:rPr>
          <w:lang w:val="en-GB" w:eastAsia="zh-CN"/>
        </w:rPr>
        <w:br w:type="page"/>
      </w:r>
      <w:r w:rsidR="00595E19" w:rsidRPr="006E227A">
        <w:rPr>
          <w:rFonts w:hint="eastAsia"/>
          <w:lang w:val="en-GB"/>
        </w:rPr>
        <w:lastRenderedPageBreak/>
        <w:t>表</w:t>
      </w:r>
      <w:r w:rsidR="00595E19" w:rsidRPr="006E227A">
        <w:rPr>
          <w:lang w:val="en-GB"/>
        </w:rPr>
        <w:t xml:space="preserve"> </w:t>
      </w:r>
      <w:r w:rsidR="00595E19">
        <w:rPr>
          <w:rFonts w:hint="eastAsia"/>
          <w:lang w:val="en-GB"/>
        </w:rPr>
        <w:t>5</w:t>
      </w:r>
    </w:p>
    <w:p w:rsidR="00595E19" w:rsidRPr="006E227A" w:rsidRDefault="00595E19" w:rsidP="0024620A">
      <w:pPr>
        <w:pStyle w:val="Tabletitle"/>
        <w:rPr>
          <w:lang w:val="en-GB"/>
        </w:rPr>
      </w:pPr>
      <w:r w:rsidRPr="006E227A">
        <w:rPr>
          <w:rFonts w:hint="eastAsia"/>
          <w:lang w:val="en-GB"/>
        </w:rPr>
        <w:t>不同频率</w:t>
      </w:r>
      <w:r w:rsidRPr="006E227A">
        <w:rPr>
          <w:rFonts w:hint="eastAsia"/>
          <w:lang w:val="en-GB"/>
        </w:rPr>
        <w:t>/</w:t>
      </w:r>
      <w:r w:rsidRPr="006E227A">
        <w:rPr>
          <w:rFonts w:hint="eastAsia"/>
          <w:lang w:val="en-GB"/>
        </w:rPr>
        <w:t>树种的适用返照率（</w:t>
      </w:r>
      <w:r w:rsidRPr="006E227A">
        <w:rPr>
          <w:snapToGrid w:val="0"/>
          <w:lang w:val="en-GB"/>
        </w:rPr>
        <w:t>albedo</w:t>
      </w:r>
      <w:r w:rsidRPr="006E227A">
        <w:rPr>
          <w:rFonts w:hint="eastAsia"/>
          <w:snapToGrid w:val="0"/>
          <w:lang w:val="en-GB"/>
        </w:rPr>
        <w:t>）</w:t>
      </w:r>
      <w:r w:rsidRPr="006E227A">
        <w:rPr>
          <w:rFonts w:hint="eastAsia"/>
          <w:lang w:val="en-GB"/>
        </w:rPr>
        <w:t>值</w:t>
      </w:r>
    </w:p>
    <w:tbl>
      <w:tblPr>
        <w:tblW w:w="13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
        <w:gridCol w:w="1364"/>
        <w:gridCol w:w="1365"/>
        <w:gridCol w:w="1364"/>
        <w:gridCol w:w="1365"/>
        <w:gridCol w:w="1364"/>
        <w:gridCol w:w="1365"/>
        <w:gridCol w:w="1364"/>
        <w:gridCol w:w="1365"/>
        <w:gridCol w:w="1365"/>
      </w:tblGrid>
      <w:tr w:rsidR="00595E19" w:rsidRPr="006E227A" w:rsidTr="00683C87">
        <w:tc>
          <w:tcPr>
            <w:tcW w:w="1317" w:type="dxa"/>
            <w:vMerge w:val="restart"/>
          </w:tcPr>
          <w:p w:rsidR="00595E19" w:rsidRPr="007972E8" w:rsidRDefault="00595E19" w:rsidP="0024620A">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64" w:type="dxa"/>
          </w:tcPr>
          <w:p w:rsidR="00595E19" w:rsidRPr="007972E8" w:rsidRDefault="00595E19" w:rsidP="0024620A">
            <w:pPr>
              <w:pStyle w:val="Tablehead"/>
              <w:rPr>
                <w:sz w:val="18"/>
                <w:szCs w:val="18"/>
                <w:lang w:val="en-GB"/>
              </w:rPr>
            </w:pPr>
            <w:r w:rsidRPr="007972E8">
              <w:rPr>
                <w:sz w:val="18"/>
                <w:szCs w:val="18"/>
                <w:lang w:val="en-GB"/>
              </w:rPr>
              <w:t>七叶树</w:t>
            </w:r>
          </w:p>
        </w:tc>
        <w:tc>
          <w:tcPr>
            <w:tcW w:w="2729" w:type="dxa"/>
            <w:gridSpan w:val="2"/>
          </w:tcPr>
          <w:p w:rsidR="00595E19" w:rsidRPr="007972E8" w:rsidRDefault="00595E19" w:rsidP="0024620A">
            <w:pPr>
              <w:pStyle w:val="Tablehead"/>
              <w:rPr>
                <w:sz w:val="18"/>
                <w:szCs w:val="18"/>
                <w:lang w:val="en-GB"/>
              </w:rPr>
            </w:pPr>
            <w:r w:rsidRPr="007972E8">
              <w:rPr>
                <w:sz w:val="18"/>
                <w:szCs w:val="18"/>
                <w:lang w:val="en-GB"/>
              </w:rPr>
              <w:t>银枫树</w:t>
            </w:r>
          </w:p>
        </w:tc>
        <w:tc>
          <w:tcPr>
            <w:tcW w:w="2729" w:type="dxa"/>
            <w:gridSpan w:val="2"/>
          </w:tcPr>
          <w:p w:rsidR="00595E19" w:rsidRPr="007972E8" w:rsidRDefault="00595E19" w:rsidP="0024620A">
            <w:pPr>
              <w:pStyle w:val="Tablehead"/>
              <w:rPr>
                <w:sz w:val="18"/>
                <w:szCs w:val="18"/>
                <w:lang w:val="en-GB"/>
              </w:rPr>
            </w:pPr>
            <w:r w:rsidRPr="007972E8">
              <w:rPr>
                <w:sz w:val="18"/>
                <w:szCs w:val="18"/>
                <w:lang w:val="en-GB"/>
              </w:rPr>
              <w:t>伦敦梧桐</w:t>
            </w:r>
          </w:p>
        </w:tc>
        <w:tc>
          <w:tcPr>
            <w:tcW w:w="2729" w:type="dxa"/>
            <w:gridSpan w:val="2"/>
          </w:tcPr>
          <w:p w:rsidR="00595E19" w:rsidRPr="007972E8" w:rsidRDefault="00595E19" w:rsidP="0024620A">
            <w:pPr>
              <w:pStyle w:val="Tablehead"/>
              <w:rPr>
                <w:sz w:val="18"/>
                <w:szCs w:val="18"/>
                <w:lang w:val="en-GB"/>
              </w:rPr>
            </w:pPr>
            <w:r w:rsidRPr="007972E8">
              <w:rPr>
                <w:sz w:val="18"/>
                <w:szCs w:val="18"/>
                <w:lang w:val="en-GB"/>
              </w:rPr>
              <w:t>欧椴</w:t>
            </w:r>
          </w:p>
        </w:tc>
        <w:tc>
          <w:tcPr>
            <w:tcW w:w="2730" w:type="dxa"/>
            <w:gridSpan w:val="2"/>
          </w:tcPr>
          <w:p w:rsidR="00595E19" w:rsidRPr="007972E8" w:rsidRDefault="00595E19" w:rsidP="0024620A">
            <w:pPr>
              <w:pStyle w:val="Tablehead"/>
              <w:rPr>
                <w:sz w:val="18"/>
                <w:szCs w:val="18"/>
                <w:lang w:val="en-GB"/>
              </w:rPr>
            </w:pPr>
            <w:r w:rsidRPr="007972E8">
              <w:rPr>
                <w:sz w:val="18"/>
                <w:szCs w:val="18"/>
                <w:lang w:val="en-GB"/>
              </w:rPr>
              <w:t>美国梧桐</w:t>
            </w:r>
          </w:p>
        </w:tc>
      </w:tr>
      <w:tr w:rsidR="00595E19" w:rsidRPr="006E227A" w:rsidTr="009F6730">
        <w:tc>
          <w:tcPr>
            <w:tcW w:w="1317" w:type="dxa"/>
            <w:vMerge/>
          </w:tcPr>
          <w:p w:rsidR="00595E19" w:rsidRPr="007972E8" w:rsidRDefault="00595E19" w:rsidP="0024620A">
            <w:pPr>
              <w:pStyle w:val="Tablehead"/>
              <w:rPr>
                <w:sz w:val="18"/>
                <w:szCs w:val="18"/>
                <w:lang w:val="en-GB"/>
              </w:rPr>
            </w:pPr>
          </w:p>
        </w:tc>
        <w:tc>
          <w:tcPr>
            <w:tcW w:w="1364" w:type="dxa"/>
          </w:tcPr>
          <w:p w:rsidR="00595E19" w:rsidRPr="007972E8" w:rsidRDefault="00595E19" w:rsidP="0024620A">
            <w:pPr>
              <w:pStyle w:val="Tablehead"/>
              <w:rPr>
                <w:sz w:val="18"/>
                <w:szCs w:val="18"/>
                <w:lang w:val="en-GB"/>
              </w:rPr>
            </w:pPr>
            <w:r w:rsidRPr="007972E8">
              <w:rPr>
                <w:sz w:val="18"/>
                <w:szCs w:val="18"/>
                <w:lang w:val="en-GB"/>
              </w:rPr>
              <w:t>叶内</w:t>
            </w:r>
          </w:p>
        </w:tc>
        <w:tc>
          <w:tcPr>
            <w:tcW w:w="1365" w:type="dxa"/>
          </w:tcPr>
          <w:p w:rsidR="00595E19" w:rsidRPr="007972E8" w:rsidRDefault="00595E19" w:rsidP="0024620A">
            <w:pPr>
              <w:pStyle w:val="Tablehead"/>
              <w:rPr>
                <w:sz w:val="18"/>
                <w:szCs w:val="18"/>
                <w:lang w:val="en-GB"/>
              </w:rPr>
            </w:pPr>
            <w:r w:rsidRPr="007972E8">
              <w:rPr>
                <w:sz w:val="18"/>
                <w:szCs w:val="18"/>
                <w:lang w:val="en-GB"/>
              </w:rPr>
              <w:t>叶内</w:t>
            </w:r>
          </w:p>
        </w:tc>
        <w:tc>
          <w:tcPr>
            <w:tcW w:w="1364" w:type="dxa"/>
          </w:tcPr>
          <w:p w:rsidR="00595E19" w:rsidRPr="007972E8" w:rsidRDefault="00595E19" w:rsidP="0024620A">
            <w:pPr>
              <w:pStyle w:val="Tablehead"/>
              <w:rPr>
                <w:sz w:val="18"/>
                <w:szCs w:val="18"/>
                <w:lang w:val="en-GB"/>
              </w:rPr>
            </w:pPr>
            <w:r w:rsidRPr="007972E8">
              <w:rPr>
                <w:sz w:val="18"/>
                <w:szCs w:val="18"/>
                <w:lang w:val="en-GB"/>
              </w:rPr>
              <w:t>叶外</w:t>
            </w:r>
          </w:p>
        </w:tc>
        <w:tc>
          <w:tcPr>
            <w:tcW w:w="1365" w:type="dxa"/>
          </w:tcPr>
          <w:p w:rsidR="00595E19" w:rsidRPr="007972E8" w:rsidRDefault="00595E19" w:rsidP="0024620A">
            <w:pPr>
              <w:pStyle w:val="Tablehead"/>
              <w:rPr>
                <w:sz w:val="18"/>
                <w:szCs w:val="18"/>
                <w:lang w:val="en-GB"/>
              </w:rPr>
            </w:pPr>
            <w:r w:rsidRPr="007972E8">
              <w:rPr>
                <w:sz w:val="18"/>
                <w:szCs w:val="18"/>
                <w:lang w:val="en-GB"/>
              </w:rPr>
              <w:t>叶内</w:t>
            </w:r>
          </w:p>
        </w:tc>
        <w:tc>
          <w:tcPr>
            <w:tcW w:w="1364" w:type="dxa"/>
          </w:tcPr>
          <w:p w:rsidR="00595E19" w:rsidRPr="007972E8" w:rsidRDefault="00595E19" w:rsidP="0024620A">
            <w:pPr>
              <w:pStyle w:val="Tablehead"/>
              <w:rPr>
                <w:sz w:val="18"/>
                <w:szCs w:val="18"/>
                <w:lang w:val="en-GB"/>
              </w:rPr>
            </w:pPr>
            <w:r w:rsidRPr="007972E8">
              <w:rPr>
                <w:sz w:val="18"/>
                <w:szCs w:val="18"/>
                <w:lang w:val="en-GB"/>
              </w:rPr>
              <w:t>叶外</w:t>
            </w:r>
          </w:p>
        </w:tc>
        <w:tc>
          <w:tcPr>
            <w:tcW w:w="1365" w:type="dxa"/>
          </w:tcPr>
          <w:p w:rsidR="00595E19" w:rsidRPr="007972E8" w:rsidRDefault="00595E19" w:rsidP="0024620A">
            <w:pPr>
              <w:pStyle w:val="Tablehead"/>
              <w:rPr>
                <w:sz w:val="18"/>
                <w:szCs w:val="18"/>
                <w:lang w:val="en-GB"/>
              </w:rPr>
            </w:pPr>
            <w:r w:rsidRPr="007972E8">
              <w:rPr>
                <w:sz w:val="18"/>
                <w:szCs w:val="18"/>
                <w:lang w:val="en-GB"/>
              </w:rPr>
              <w:t>叶内</w:t>
            </w:r>
          </w:p>
        </w:tc>
        <w:tc>
          <w:tcPr>
            <w:tcW w:w="1364" w:type="dxa"/>
          </w:tcPr>
          <w:p w:rsidR="00595E19" w:rsidRPr="007972E8" w:rsidRDefault="00595E19" w:rsidP="0024620A">
            <w:pPr>
              <w:pStyle w:val="Tablehead"/>
              <w:rPr>
                <w:sz w:val="18"/>
                <w:szCs w:val="18"/>
                <w:lang w:val="en-GB"/>
              </w:rPr>
            </w:pPr>
            <w:r w:rsidRPr="007972E8">
              <w:rPr>
                <w:sz w:val="18"/>
                <w:szCs w:val="18"/>
                <w:lang w:val="en-GB"/>
              </w:rPr>
              <w:t>叶外</w:t>
            </w:r>
          </w:p>
        </w:tc>
        <w:tc>
          <w:tcPr>
            <w:tcW w:w="1365" w:type="dxa"/>
          </w:tcPr>
          <w:p w:rsidR="00595E19" w:rsidRPr="007972E8" w:rsidRDefault="00595E19" w:rsidP="0024620A">
            <w:pPr>
              <w:pStyle w:val="Tablehead"/>
              <w:rPr>
                <w:sz w:val="18"/>
                <w:szCs w:val="18"/>
                <w:lang w:val="en-GB"/>
              </w:rPr>
            </w:pPr>
            <w:r w:rsidRPr="007972E8">
              <w:rPr>
                <w:sz w:val="18"/>
                <w:szCs w:val="18"/>
                <w:lang w:val="en-GB"/>
              </w:rPr>
              <w:t>叶内</w:t>
            </w:r>
          </w:p>
        </w:tc>
        <w:tc>
          <w:tcPr>
            <w:tcW w:w="1365" w:type="dxa"/>
          </w:tcPr>
          <w:p w:rsidR="00595E19" w:rsidRPr="007972E8" w:rsidRDefault="00595E19" w:rsidP="0024620A">
            <w:pPr>
              <w:pStyle w:val="Tablehead"/>
              <w:rPr>
                <w:sz w:val="18"/>
                <w:szCs w:val="18"/>
                <w:lang w:val="en-GB"/>
              </w:rPr>
            </w:pPr>
            <w:r w:rsidRPr="007972E8">
              <w:rPr>
                <w:sz w:val="18"/>
                <w:szCs w:val="18"/>
                <w:lang w:val="en-GB"/>
              </w:rPr>
              <w:t>叶外</w:t>
            </w:r>
          </w:p>
        </w:tc>
      </w:tr>
      <w:tr w:rsidR="00595E19" w:rsidRPr="006E227A" w:rsidTr="009F6730">
        <w:tc>
          <w:tcPr>
            <w:tcW w:w="13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1.3</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0.25</w:t>
            </w: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0.25</w:t>
            </w: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0.85</w:t>
            </w:r>
          </w:p>
        </w:tc>
      </w:tr>
      <w:tr w:rsidR="00595E19" w:rsidRPr="006E227A" w:rsidTr="009F6730">
        <w:tc>
          <w:tcPr>
            <w:tcW w:w="13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0.55</w:t>
            </w:r>
          </w:p>
        </w:tc>
        <w:tc>
          <w:tcPr>
            <w:tcW w:w="1365" w:type="dxa"/>
          </w:tcPr>
          <w:p w:rsidR="00595E19" w:rsidRPr="006E227A" w:rsidRDefault="00595E19" w:rsidP="0024620A">
            <w:pPr>
              <w:pStyle w:val="Tabletext"/>
              <w:jc w:val="center"/>
              <w:rPr>
                <w:snapToGrid w:val="0"/>
                <w:sz w:val="18"/>
                <w:szCs w:val="18"/>
                <w:lang w:val="en-GB"/>
              </w:rPr>
            </w:pP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r>
      <w:tr w:rsidR="00595E19" w:rsidRPr="006E227A" w:rsidTr="009F6730">
        <w:tc>
          <w:tcPr>
            <w:tcW w:w="13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2.2</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0.45</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r>
      <w:tr w:rsidR="00595E19" w:rsidRPr="006E227A" w:rsidTr="009F6730">
        <w:tc>
          <w:tcPr>
            <w:tcW w:w="13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11</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0.75</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r>
      <w:tr w:rsidR="00595E19" w:rsidRPr="006E227A" w:rsidTr="009F6730">
        <w:tc>
          <w:tcPr>
            <w:tcW w:w="13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37</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r>
      <w:tr w:rsidR="00595E19" w:rsidRPr="006E227A" w:rsidTr="009F6730">
        <w:tc>
          <w:tcPr>
            <w:tcW w:w="13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61.5</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w:t>
            </w:r>
            <w:r w:rsidRPr="006E227A">
              <w:rPr>
                <w:rFonts w:hint="eastAsia"/>
                <w:snapToGrid w:val="0"/>
                <w:sz w:val="18"/>
                <w:szCs w:val="18"/>
                <w:lang w:val="en-GB"/>
              </w:rPr>
              <w:t>0</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w:t>
            </w:r>
            <w:r w:rsidRPr="006E227A">
              <w:rPr>
                <w:rFonts w:hint="eastAsia"/>
                <w:snapToGrid w:val="0"/>
                <w:sz w:val="18"/>
                <w:szCs w:val="18"/>
                <w:lang w:val="en-GB"/>
              </w:rPr>
              <w:t>0</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w:t>
            </w:r>
            <w:r w:rsidRPr="006E227A">
              <w:rPr>
                <w:rFonts w:hint="eastAsia"/>
                <w:snapToGrid w:val="0"/>
                <w:sz w:val="18"/>
                <w:szCs w:val="18"/>
                <w:lang w:val="en-GB"/>
              </w:rPr>
              <w:t>0</w:t>
            </w:r>
          </w:p>
        </w:tc>
        <w:tc>
          <w:tcPr>
            <w:tcW w:w="1365" w:type="dxa"/>
          </w:tcPr>
          <w:p w:rsidR="00595E19" w:rsidRPr="006E227A" w:rsidRDefault="00595E19" w:rsidP="0024620A">
            <w:pPr>
              <w:pStyle w:val="Tabletext"/>
              <w:jc w:val="center"/>
              <w:rPr>
                <w:snapToGrid w:val="0"/>
                <w:sz w:val="18"/>
                <w:szCs w:val="18"/>
                <w:lang w:val="en-GB"/>
              </w:rPr>
            </w:pPr>
          </w:p>
        </w:tc>
      </w:tr>
    </w:tbl>
    <w:p w:rsidR="00595E19" w:rsidRPr="006E227A" w:rsidRDefault="00595E19" w:rsidP="0024620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1372"/>
        <w:gridCol w:w="1372"/>
        <w:gridCol w:w="1344"/>
        <w:gridCol w:w="1357"/>
        <w:gridCol w:w="1372"/>
        <w:gridCol w:w="1335"/>
        <w:gridCol w:w="1451"/>
      </w:tblGrid>
      <w:tr w:rsidR="00595E19" w:rsidRPr="006E227A" w:rsidTr="009F6730">
        <w:tc>
          <w:tcPr>
            <w:tcW w:w="1312" w:type="dxa"/>
            <w:vMerge w:val="restart"/>
          </w:tcPr>
          <w:p w:rsidR="00595E19" w:rsidRPr="007972E8" w:rsidRDefault="00595E19" w:rsidP="0024620A">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72" w:type="dxa"/>
          </w:tcPr>
          <w:p w:rsidR="00595E19" w:rsidRPr="007972E8" w:rsidRDefault="00595E19" w:rsidP="0024620A">
            <w:pPr>
              <w:pStyle w:val="Tablehead"/>
              <w:rPr>
                <w:sz w:val="18"/>
                <w:szCs w:val="18"/>
                <w:lang w:val="en-GB"/>
              </w:rPr>
            </w:pPr>
            <w:r w:rsidRPr="007972E8">
              <w:rPr>
                <w:rFonts w:hint="eastAsia"/>
                <w:sz w:val="18"/>
                <w:szCs w:val="18"/>
                <w:lang w:val="en-GB"/>
              </w:rPr>
              <w:t>银杏</w:t>
            </w:r>
          </w:p>
        </w:tc>
        <w:tc>
          <w:tcPr>
            <w:tcW w:w="1372" w:type="dxa"/>
          </w:tcPr>
          <w:p w:rsidR="00595E19" w:rsidRPr="007972E8" w:rsidRDefault="00595E19" w:rsidP="0024620A">
            <w:pPr>
              <w:pStyle w:val="Tablehead"/>
              <w:rPr>
                <w:sz w:val="18"/>
                <w:szCs w:val="18"/>
                <w:lang w:val="en-GB"/>
              </w:rPr>
            </w:pPr>
            <w:r w:rsidRPr="007972E8">
              <w:rPr>
                <w:rFonts w:hint="eastAsia"/>
                <w:sz w:val="18"/>
                <w:szCs w:val="18"/>
                <w:lang w:val="en-GB"/>
              </w:rPr>
              <w:t>日本樱桃</w:t>
            </w:r>
          </w:p>
        </w:tc>
        <w:tc>
          <w:tcPr>
            <w:tcW w:w="1344" w:type="dxa"/>
          </w:tcPr>
          <w:p w:rsidR="00595E19" w:rsidRPr="007972E8" w:rsidRDefault="00595E19" w:rsidP="0024620A">
            <w:pPr>
              <w:pStyle w:val="Tablehead"/>
              <w:rPr>
                <w:sz w:val="18"/>
                <w:szCs w:val="18"/>
                <w:lang w:val="en-GB"/>
              </w:rPr>
            </w:pPr>
            <w:r w:rsidRPr="007972E8">
              <w:rPr>
                <w:rFonts w:hint="eastAsia"/>
                <w:sz w:val="18"/>
                <w:szCs w:val="18"/>
                <w:lang w:val="en-GB"/>
              </w:rPr>
              <w:t>三叉戟枫树</w:t>
            </w:r>
          </w:p>
        </w:tc>
        <w:tc>
          <w:tcPr>
            <w:tcW w:w="1357" w:type="dxa"/>
          </w:tcPr>
          <w:p w:rsidR="00595E19" w:rsidRPr="007972E8" w:rsidRDefault="00595E19" w:rsidP="0024620A">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372" w:type="dxa"/>
          </w:tcPr>
          <w:p w:rsidR="00595E19" w:rsidRPr="007972E8" w:rsidRDefault="00595E19" w:rsidP="0024620A">
            <w:pPr>
              <w:pStyle w:val="Tablehead"/>
              <w:rPr>
                <w:sz w:val="18"/>
                <w:szCs w:val="18"/>
                <w:lang w:val="en-GB"/>
              </w:rPr>
            </w:pPr>
            <w:r w:rsidRPr="007972E8">
              <w:rPr>
                <w:sz w:val="18"/>
                <w:szCs w:val="18"/>
                <w:lang w:val="en-GB"/>
              </w:rPr>
              <w:t>喜玛拉雅雪松</w:t>
            </w:r>
          </w:p>
        </w:tc>
        <w:tc>
          <w:tcPr>
            <w:tcW w:w="1335" w:type="dxa"/>
          </w:tcPr>
          <w:p w:rsidR="00595E19" w:rsidRPr="007972E8" w:rsidRDefault="00595E19" w:rsidP="0024620A">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451" w:type="dxa"/>
          </w:tcPr>
          <w:p w:rsidR="00595E19" w:rsidRPr="007972E8" w:rsidRDefault="00595E19" w:rsidP="0024620A">
            <w:pPr>
              <w:pStyle w:val="Tablehead"/>
              <w:rPr>
                <w:sz w:val="18"/>
                <w:szCs w:val="18"/>
                <w:lang w:val="en-GB"/>
              </w:rPr>
            </w:pPr>
            <w:r w:rsidRPr="007972E8">
              <w:rPr>
                <w:sz w:val="18"/>
                <w:szCs w:val="18"/>
                <w:lang w:val="en-GB"/>
              </w:rPr>
              <w:t>水杉</w:t>
            </w:r>
          </w:p>
        </w:tc>
      </w:tr>
      <w:tr w:rsidR="00595E19" w:rsidRPr="006E227A" w:rsidTr="009F6730">
        <w:tc>
          <w:tcPr>
            <w:tcW w:w="1312" w:type="dxa"/>
            <w:vMerge/>
          </w:tcPr>
          <w:p w:rsidR="00595E19" w:rsidRPr="007972E8" w:rsidRDefault="00595E19" w:rsidP="0024620A">
            <w:pPr>
              <w:pStyle w:val="Tablehead"/>
              <w:rPr>
                <w:sz w:val="18"/>
                <w:szCs w:val="18"/>
                <w:lang w:val="en-GB"/>
              </w:rPr>
            </w:pPr>
          </w:p>
        </w:tc>
        <w:tc>
          <w:tcPr>
            <w:tcW w:w="1372" w:type="dxa"/>
          </w:tcPr>
          <w:p w:rsidR="00595E19" w:rsidRPr="007972E8" w:rsidRDefault="00595E19" w:rsidP="0024620A">
            <w:pPr>
              <w:pStyle w:val="Tablehead"/>
              <w:rPr>
                <w:sz w:val="18"/>
                <w:szCs w:val="18"/>
                <w:lang w:val="en-GB"/>
              </w:rPr>
            </w:pPr>
            <w:r w:rsidRPr="007972E8">
              <w:rPr>
                <w:sz w:val="18"/>
                <w:szCs w:val="18"/>
                <w:lang w:val="en-GB"/>
              </w:rPr>
              <w:t>叶内</w:t>
            </w:r>
          </w:p>
        </w:tc>
        <w:tc>
          <w:tcPr>
            <w:tcW w:w="1372" w:type="dxa"/>
          </w:tcPr>
          <w:p w:rsidR="00595E19" w:rsidRPr="007972E8" w:rsidRDefault="00595E19" w:rsidP="0024620A">
            <w:pPr>
              <w:pStyle w:val="Tablehead"/>
              <w:rPr>
                <w:sz w:val="18"/>
                <w:szCs w:val="18"/>
                <w:lang w:val="en-GB"/>
              </w:rPr>
            </w:pPr>
            <w:r w:rsidRPr="007972E8">
              <w:rPr>
                <w:sz w:val="18"/>
                <w:szCs w:val="18"/>
                <w:lang w:val="en-GB"/>
              </w:rPr>
              <w:t>叶内</w:t>
            </w:r>
          </w:p>
        </w:tc>
        <w:tc>
          <w:tcPr>
            <w:tcW w:w="1344" w:type="dxa"/>
          </w:tcPr>
          <w:p w:rsidR="00595E19" w:rsidRPr="007972E8" w:rsidRDefault="00595E19" w:rsidP="0024620A">
            <w:pPr>
              <w:pStyle w:val="Tablehead"/>
              <w:rPr>
                <w:sz w:val="18"/>
                <w:szCs w:val="18"/>
                <w:lang w:val="en-GB"/>
              </w:rPr>
            </w:pPr>
            <w:r w:rsidRPr="007972E8">
              <w:rPr>
                <w:sz w:val="18"/>
                <w:szCs w:val="18"/>
                <w:lang w:val="en-GB"/>
              </w:rPr>
              <w:t>叶内</w:t>
            </w:r>
          </w:p>
        </w:tc>
        <w:tc>
          <w:tcPr>
            <w:tcW w:w="1357" w:type="dxa"/>
          </w:tcPr>
          <w:p w:rsidR="00595E19" w:rsidRPr="007972E8" w:rsidRDefault="00595E19" w:rsidP="0024620A">
            <w:pPr>
              <w:pStyle w:val="Tablehead"/>
              <w:rPr>
                <w:sz w:val="18"/>
                <w:szCs w:val="18"/>
                <w:lang w:val="en-GB"/>
              </w:rPr>
            </w:pPr>
            <w:r w:rsidRPr="007972E8">
              <w:rPr>
                <w:sz w:val="18"/>
                <w:szCs w:val="18"/>
                <w:lang w:val="en-GB"/>
              </w:rPr>
              <w:t>叶内</w:t>
            </w:r>
          </w:p>
        </w:tc>
        <w:tc>
          <w:tcPr>
            <w:tcW w:w="1372" w:type="dxa"/>
          </w:tcPr>
          <w:p w:rsidR="00595E19" w:rsidRPr="007972E8" w:rsidRDefault="00595E19" w:rsidP="0024620A">
            <w:pPr>
              <w:pStyle w:val="Tablehead"/>
              <w:rPr>
                <w:sz w:val="18"/>
                <w:szCs w:val="18"/>
                <w:lang w:val="en-GB"/>
              </w:rPr>
            </w:pPr>
            <w:r w:rsidRPr="007972E8">
              <w:rPr>
                <w:sz w:val="18"/>
                <w:szCs w:val="18"/>
                <w:lang w:val="en-GB"/>
              </w:rPr>
              <w:t>叶内</w:t>
            </w:r>
          </w:p>
        </w:tc>
        <w:tc>
          <w:tcPr>
            <w:tcW w:w="1335" w:type="dxa"/>
          </w:tcPr>
          <w:p w:rsidR="00595E19" w:rsidRPr="007972E8" w:rsidRDefault="00595E19" w:rsidP="0024620A">
            <w:pPr>
              <w:pStyle w:val="Tablehead"/>
              <w:rPr>
                <w:sz w:val="18"/>
                <w:szCs w:val="18"/>
                <w:lang w:val="en-GB"/>
              </w:rPr>
            </w:pPr>
            <w:r w:rsidRPr="007972E8">
              <w:rPr>
                <w:sz w:val="18"/>
                <w:szCs w:val="18"/>
                <w:lang w:val="en-GB"/>
              </w:rPr>
              <w:t>叶内</w:t>
            </w:r>
          </w:p>
        </w:tc>
        <w:tc>
          <w:tcPr>
            <w:tcW w:w="1451" w:type="dxa"/>
          </w:tcPr>
          <w:p w:rsidR="00595E19" w:rsidRPr="007972E8" w:rsidRDefault="00595E19" w:rsidP="0024620A">
            <w:pPr>
              <w:pStyle w:val="Tablehead"/>
              <w:rPr>
                <w:sz w:val="18"/>
                <w:szCs w:val="18"/>
                <w:lang w:val="en-GB"/>
              </w:rPr>
            </w:pPr>
            <w:r w:rsidRPr="007972E8">
              <w:rPr>
                <w:sz w:val="18"/>
                <w:szCs w:val="18"/>
                <w:lang w:val="en-GB"/>
              </w:rPr>
              <w:t>叶内</w:t>
            </w:r>
          </w:p>
        </w:tc>
      </w:tr>
      <w:tr w:rsidR="00595E19" w:rsidRPr="006E227A" w:rsidTr="009F6730">
        <w:tc>
          <w:tcPr>
            <w:tcW w:w="131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1.5</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44"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0.96</w:t>
            </w:r>
          </w:p>
        </w:tc>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0.78</w:t>
            </w:r>
          </w:p>
        </w:tc>
        <w:tc>
          <w:tcPr>
            <w:tcW w:w="137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0.43</w:t>
            </w:r>
          </w:p>
        </w:tc>
        <w:tc>
          <w:tcPr>
            <w:tcW w:w="133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0.88</w:t>
            </w:r>
          </w:p>
        </w:tc>
        <w:tc>
          <w:tcPr>
            <w:tcW w:w="14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0.98</w:t>
            </w:r>
          </w:p>
        </w:tc>
      </w:tr>
      <w:tr w:rsidR="00595E19" w:rsidRPr="006E227A" w:rsidTr="009F6730">
        <w:tc>
          <w:tcPr>
            <w:tcW w:w="131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r w:rsidRPr="006E227A">
              <w:rPr>
                <w:rFonts w:hint="eastAsia"/>
                <w:snapToGrid w:val="0"/>
                <w:sz w:val="18"/>
                <w:szCs w:val="18"/>
                <w:lang w:val="en-GB"/>
              </w:rPr>
              <w:t>.5</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0.92</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44"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0.92</w:t>
            </w:r>
          </w:p>
        </w:tc>
        <w:tc>
          <w:tcPr>
            <w:tcW w:w="137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0.71</w:t>
            </w:r>
          </w:p>
        </w:tc>
        <w:tc>
          <w:tcPr>
            <w:tcW w:w="133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0.71</w:t>
            </w:r>
          </w:p>
        </w:tc>
        <w:tc>
          <w:tcPr>
            <w:tcW w:w="14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0.97</w:t>
            </w:r>
          </w:p>
        </w:tc>
      </w:tr>
      <w:tr w:rsidR="00595E19" w:rsidRPr="006E227A" w:rsidTr="009F6730">
        <w:tc>
          <w:tcPr>
            <w:tcW w:w="131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3.5</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0.10</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44"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57"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0.71</w:t>
            </w:r>
          </w:p>
        </w:tc>
        <w:tc>
          <w:tcPr>
            <w:tcW w:w="137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0.87</w:t>
            </w:r>
          </w:p>
        </w:tc>
        <w:tc>
          <w:tcPr>
            <w:tcW w:w="133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0.84</w:t>
            </w:r>
          </w:p>
        </w:tc>
        <w:tc>
          <w:tcPr>
            <w:tcW w:w="14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0.93</w:t>
            </w:r>
          </w:p>
        </w:tc>
      </w:tr>
      <w:tr w:rsidR="00595E19" w:rsidRPr="006E227A" w:rsidTr="009F6730">
        <w:tc>
          <w:tcPr>
            <w:tcW w:w="131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4.5</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0.83</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0.30</w:t>
            </w:r>
          </w:p>
        </w:tc>
        <w:tc>
          <w:tcPr>
            <w:tcW w:w="1344"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57"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0.87</w:t>
            </w:r>
          </w:p>
        </w:tc>
        <w:tc>
          <w:tcPr>
            <w:tcW w:w="137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0.92</w:t>
            </w:r>
          </w:p>
        </w:tc>
        <w:tc>
          <w:tcPr>
            <w:tcW w:w="133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4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0.99</w:t>
            </w:r>
          </w:p>
        </w:tc>
      </w:tr>
      <w:tr w:rsidR="00595E19" w:rsidRPr="006E227A" w:rsidTr="009F6730">
        <w:tc>
          <w:tcPr>
            <w:tcW w:w="131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5.5</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344"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57"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0.75</w:t>
            </w:r>
          </w:p>
        </w:tc>
        <w:tc>
          <w:tcPr>
            <w:tcW w:w="137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0.97</w:t>
            </w:r>
          </w:p>
        </w:tc>
        <w:tc>
          <w:tcPr>
            <w:tcW w:w="133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0.96</w:t>
            </w:r>
          </w:p>
        </w:tc>
        <w:tc>
          <w:tcPr>
            <w:tcW w:w="14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0.94</w:t>
            </w:r>
          </w:p>
        </w:tc>
      </w:tr>
      <w:tr w:rsidR="00595E19" w:rsidRPr="006E227A" w:rsidTr="009F6730">
        <w:tc>
          <w:tcPr>
            <w:tcW w:w="131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12.5</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0.97</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344"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0.94</w:t>
            </w:r>
          </w:p>
        </w:tc>
        <w:tc>
          <w:tcPr>
            <w:tcW w:w="135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0.98</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0.98</w:t>
            </w:r>
          </w:p>
        </w:tc>
        <w:tc>
          <w:tcPr>
            <w:tcW w:w="1335"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0.25</w:t>
            </w:r>
          </w:p>
        </w:tc>
        <w:tc>
          <w:tcPr>
            <w:tcW w:w="14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0.99</w:t>
            </w:r>
          </w:p>
        </w:tc>
      </w:tr>
    </w:tbl>
    <w:p w:rsidR="00683C87" w:rsidRDefault="00683C87" w:rsidP="0024620A">
      <w:pPr>
        <w:keepNext/>
        <w:spacing w:before="240" w:after="120"/>
        <w:rPr>
          <w:caps/>
          <w:sz w:val="18"/>
          <w:szCs w:val="18"/>
          <w:lang w:val="en-GB" w:eastAsia="zh-CN"/>
        </w:rPr>
      </w:pPr>
      <w:r w:rsidRPr="00705AD7">
        <w:rPr>
          <w:rFonts w:asciiTheme="minorEastAsia" w:eastAsiaTheme="minorEastAsia" w:hAnsiTheme="minorEastAsia" w:hint="eastAsia"/>
          <w:caps/>
          <w:sz w:val="18"/>
          <w:szCs w:val="18"/>
          <w:lang w:val="en-GB" w:eastAsia="zh-CN"/>
        </w:rPr>
        <w:t>注</w:t>
      </w:r>
      <w:r w:rsidRPr="00683C87">
        <w:rPr>
          <w:rFonts w:hint="eastAsia"/>
          <w:caps/>
          <w:sz w:val="18"/>
          <w:szCs w:val="18"/>
          <w:lang w:val="en-GB" w:eastAsia="zh-CN"/>
        </w:rPr>
        <w:t>：树叶尺寸单位为米。</w:t>
      </w:r>
    </w:p>
    <w:p w:rsidR="00595E19" w:rsidRPr="006E227A" w:rsidRDefault="00683C87" w:rsidP="0024620A">
      <w:pPr>
        <w:pStyle w:val="TableNo"/>
        <w:rPr>
          <w:lang w:val="en-GB" w:eastAsia="zh-CN"/>
        </w:rPr>
      </w:pPr>
      <w:r>
        <w:rPr>
          <w:sz w:val="18"/>
          <w:szCs w:val="18"/>
          <w:lang w:val="en-GB" w:eastAsia="zh-CN"/>
        </w:rPr>
        <w:br w:type="page"/>
      </w:r>
      <w:r w:rsidR="00595E19" w:rsidRPr="006E227A">
        <w:rPr>
          <w:rFonts w:hint="eastAsia"/>
          <w:lang w:val="en-GB" w:eastAsia="zh-CN"/>
        </w:rPr>
        <w:lastRenderedPageBreak/>
        <w:t>表</w:t>
      </w:r>
      <w:r w:rsidR="00595E19" w:rsidRPr="006E227A">
        <w:rPr>
          <w:lang w:val="en-GB" w:eastAsia="zh-CN"/>
        </w:rPr>
        <w:t xml:space="preserve"> </w:t>
      </w:r>
      <w:r w:rsidR="00595E19">
        <w:rPr>
          <w:rFonts w:hint="eastAsia"/>
          <w:lang w:val="en-GB" w:eastAsia="zh-CN"/>
        </w:rPr>
        <w:t>6</w:t>
      </w:r>
    </w:p>
    <w:p w:rsidR="00595E19" w:rsidRPr="006E227A" w:rsidRDefault="00595E19" w:rsidP="0024620A">
      <w:pPr>
        <w:pStyle w:val="Tabletitle"/>
        <w:rPr>
          <w:lang w:val="en-GB" w:eastAsia="zh-CN"/>
        </w:rPr>
      </w:pPr>
      <w:r w:rsidRPr="006E227A">
        <w:rPr>
          <w:rFonts w:hint="eastAsia"/>
          <w:lang w:val="en-GB" w:eastAsia="zh-CN"/>
        </w:rPr>
        <w:t>不同频率</w:t>
      </w:r>
      <w:r w:rsidRPr="006E227A">
        <w:rPr>
          <w:rFonts w:hint="eastAsia"/>
          <w:lang w:val="en-GB" w:eastAsia="zh-CN"/>
        </w:rPr>
        <w:t>/</w:t>
      </w:r>
      <w:r w:rsidRPr="006E227A">
        <w:rPr>
          <w:rFonts w:hint="eastAsia"/>
          <w:lang w:val="en-GB" w:eastAsia="zh-CN"/>
        </w:rPr>
        <w:t>树种的适用</w:t>
      </w:r>
      <w:r w:rsidRPr="006E227A">
        <w:rPr>
          <w:rFonts w:ascii="Symbol" w:hAnsi="Symbol"/>
          <w:snapToGrid w:val="0"/>
          <w:lang w:val="en-GB" w:eastAsia="zh-CN"/>
        </w:rPr>
        <w:t></w:t>
      </w:r>
      <w:r w:rsidRPr="006E227A">
        <w:rPr>
          <w:rFonts w:ascii="Symbol" w:hAnsi="Symbol"/>
          <w:snapToGrid w:val="0"/>
          <w:vertAlign w:val="subscript"/>
          <w:lang w:val="en-GB" w:eastAsia="zh-CN"/>
        </w:rPr>
        <w:t></w:t>
      </w:r>
      <w:r w:rsidRPr="006E227A">
        <w:rPr>
          <w:rFonts w:hint="eastAsia"/>
          <w:lang w:val="en-GB" w:eastAsia="zh-CN"/>
        </w:rPr>
        <w:t>值</w:t>
      </w:r>
    </w:p>
    <w:tbl>
      <w:tblPr>
        <w:tblW w:w="13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8"/>
        <w:gridCol w:w="1370"/>
        <w:gridCol w:w="1370"/>
        <w:gridCol w:w="1371"/>
        <w:gridCol w:w="1308"/>
        <w:gridCol w:w="1432"/>
        <w:gridCol w:w="1371"/>
        <w:gridCol w:w="1370"/>
        <w:gridCol w:w="1370"/>
        <w:gridCol w:w="1371"/>
      </w:tblGrid>
      <w:tr w:rsidR="00595E19" w:rsidRPr="006E227A" w:rsidTr="009F6730">
        <w:tc>
          <w:tcPr>
            <w:tcW w:w="1338" w:type="dxa"/>
            <w:vMerge w:val="restart"/>
          </w:tcPr>
          <w:p w:rsidR="00595E19" w:rsidRPr="007972E8" w:rsidRDefault="00595E19" w:rsidP="0024620A">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70" w:type="dxa"/>
          </w:tcPr>
          <w:p w:rsidR="00595E19" w:rsidRPr="007972E8" w:rsidRDefault="00595E19" w:rsidP="0024620A">
            <w:pPr>
              <w:pStyle w:val="Tablehead"/>
              <w:rPr>
                <w:sz w:val="18"/>
                <w:szCs w:val="18"/>
                <w:lang w:val="en-GB"/>
              </w:rPr>
            </w:pPr>
            <w:r w:rsidRPr="007972E8">
              <w:rPr>
                <w:sz w:val="18"/>
                <w:szCs w:val="18"/>
                <w:lang w:val="en-GB"/>
              </w:rPr>
              <w:t>七叶树</w:t>
            </w:r>
          </w:p>
        </w:tc>
        <w:tc>
          <w:tcPr>
            <w:tcW w:w="2741" w:type="dxa"/>
            <w:gridSpan w:val="2"/>
          </w:tcPr>
          <w:p w:rsidR="00595E19" w:rsidRPr="007972E8" w:rsidRDefault="00595E19" w:rsidP="0024620A">
            <w:pPr>
              <w:pStyle w:val="Tablehead"/>
              <w:rPr>
                <w:sz w:val="18"/>
                <w:szCs w:val="18"/>
                <w:lang w:val="en-GB"/>
              </w:rPr>
            </w:pPr>
            <w:r w:rsidRPr="007972E8">
              <w:rPr>
                <w:sz w:val="18"/>
                <w:szCs w:val="18"/>
                <w:lang w:val="en-GB"/>
              </w:rPr>
              <w:t>银枫树</w:t>
            </w:r>
          </w:p>
        </w:tc>
        <w:tc>
          <w:tcPr>
            <w:tcW w:w="2740" w:type="dxa"/>
            <w:gridSpan w:val="2"/>
          </w:tcPr>
          <w:p w:rsidR="00595E19" w:rsidRPr="007972E8" w:rsidRDefault="00595E19" w:rsidP="0024620A">
            <w:pPr>
              <w:pStyle w:val="Tablehead"/>
              <w:rPr>
                <w:sz w:val="18"/>
                <w:szCs w:val="18"/>
                <w:lang w:val="en-GB"/>
              </w:rPr>
            </w:pPr>
            <w:r w:rsidRPr="007972E8">
              <w:rPr>
                <w:sz w:val="18"/>
                <w:szCs w:val="18"/>
                <w:lang w:val="en-GB"/>
              </w:rPr>
              <w:t>伦敦梧桐</w:t>
            </w:r>
          </w:p>
        </w:tc>
        <w:tc>
          <w:tcPr>
            <w:tcW w:w="2741" w:type="dxa"/>
            <w:gridSpan w:val="2"/>
          </w:tcPr>
          <w:p w:rsidR="00595E19" w:rsidRPr="007972E8" w:rsidRDefault="00595E19" w:rsidP="0024620A">
            <w:pPr>
              <w:pStyle w:val="Tablehead"/>
              <w:rPr>
                <w:sz w:val="18"/>
                <w:szCs w:val="18"/>
                <w:lang w:val="en-GB"/>
              </w:rPr>
            </w:pPr>
            <w:r w:rsidRPr="007972E8">
              <w:rPr>
                <w:sz w:val="18"/>
                <w:szCs w:val="18"/>
                <w:lang w:val="en-GB"/>
              </w:rPr>
              <w:t>欧椴</w:t>
            </w:r>
          </w:p>
        </w:tc>
        <w:tc>
          <w:tcPr>
            <w:tcW w:w="2741" w:type="dxa"/>
            <w:gridSpan w:val="2"/>
          </w:tcPr>
          <w:p w:rsidR="00595E19" w:rsidRPr="007972E8" w:rsidRDefault="00595E19" w:rsidP="0024620A">
            <w:pPr>
              <w:pStyle w:val="Tablehead"/>
              <w:rPr>
                <w:sz w:val="18"/>
                <w:szCs w:val="18"/>
                <w:lang w:val="en-GB"/>
              </w:rPr>
            </w:pPr>
            <w:r w:rsidRPr="007972E8">
              <w:rPr>
                <w:sz w:val="18"/>
                <w:szCs w:val="18"/>
                <w:lang w:val="en-GB"/>
              </w:rPr>
              <w:t>美国梧桐</w:t>
            </w:r>
          </w:p>
        </w:tc>
      </w:tr>
      <w:tr w:rsidR="00595E19" w:rsidRPr="006E227A" w:rsidTr="009F6730">
        <w:tc>
          <w:tcPr>
            <w:tcW w:w="1338" w:type="dxa"/>
            <w:vMerge/>
          </w:tcPr>
          <w:p w:rsidR="00595E19" w:rsidRPr="007972E8" w:rsidRDefault="00595E19" w:rsidP="0024620A">
            <w:pPr>
              <w:pStyle w:val="Tablehead"/>
              <w:rPr>
                <w:sz w:val="18"/>
                <w:szCs w:val="18"/>
                <w:lang w:val="en-GB"/>
              </w:rPr>
            </w:pPr>
          </w:p>
        </w:tc>
        <w:tc>
          <w:tcPr>
            <w:tcW w:w="1370" w:type="dxa"/>
          </w:tcPr>
          <w:p w:rsidR="00595E19" w:rsidRPr="007972E8" w:rsidRDefault="00595E19" w:rsidP="0024620A">
            <w:pPr>
              <w:pStyle w:val="Tablehead"/>
              <w:rPr>
                <w:sz w:val="18"/>
                <w:szCs w:val="18"/>
                <w:lang w:val="en-GB"/>
              </w:rPr>
            </w:pPr>
            <w:r w:rsidRPr="007972E8">
              <w:rPr>
                <w:sz w:val="18"/>
                <w:szCs w:val="18"/>
                <w:lang w:val="en-GB"/>
              </w:rPr>
              <w:t>叶内</w:t>
            </w:r>
          </w:p>
        </w:tc>
        <w:tc>
          <w:tcPr>
            <w:tcW w:w="1370" w:type="dxa"/>
          </w:tcPr>
          <w:p w:rsidR="00595E19" w:rsidRPr="007972E8" w:rsidRDefault="00595E19" w:rsidP="0024620A">
            <w:pPr>
              <w:pStyle w:val="Tablehead"/>
              <w:rPr>
                <w:sz w:val="18"/>
                <w:szCs w:val="18"/>
                <w:lang w:val="en-GB"/>
              </w:rPr>
            </w:pPr>
            <w:r w:rsidRPr="007972E8">
              <w:rPr>
                <w:sz w:val="18"/>
                <w:szCs w:val="18"/>
                <w:lang w:val="en-GB"/>
              </w:rPr>
              <w:t>叶内</w:t>
            </w:r>
          </w:p>
        </w:tc>
        <w:tc>
          <w:tcPr>
            <w:tcW w:w="1371" w:type="dxa"/>
          </w:tcPr>
          <w:p w:rsidR="00595E19" w:rsidRPr="007972E8" w:rsidRDefault="00595E19" w:rsidP="0024620A">
            <w:pPr>
              <w:pStyle w:val="Tablehead"/>
              <w:rPr>
                <w:sz w:val="18"/>
                <w:szCs w:val="18"/>
                <w:lang w:val="en-GB"/>
              </w:rPr>
            </w:pPr>
            <w:r w:rsidRPr="007972E8">
              <w:rPr>
                <w:sz w:val="18"/>
                <w:szCs w:val="18"/>
                <w:lang w:val="en-GB"/>
              </w:rPr>
              <w:t>叶外</w:t>
            </w:r>
          </w:p>
        </w:tc>
        <w:tc>
          <w:tcPr>
            <w:tcW w:w="1308" w:type="dxa"/>
          </w:tcPr>
          <w:p w:rsidR="00595E19" w:rsidRPr="007972E8" w:rsidRDefault="00595E19" w:rsidP="0024620A">
            <w:pPr>
              <w:pStyle w:val="Tablehead"/>
              <w:rPr>
                <w:sz w:val="18"/>
                <w:szCs w:val="18"/>
                <w:lang w:val="en-GB"/>
              </w:rPr>
            </w:pPr>
            <w:r w:rsidRPr="007972E8">
              <w:rPr>
                <w:sz w:val="18"/>
                <w:szCs w:val="18"/>
                <w:lang w:val="en-GB"/>
              </w:rPr>
              <w:t>叶内</w:t>
            </w:r>
          </w:p>
        </w:tc>
        <w:tc>
          <w:tcPr>
            <w:tcW w:w="1432" w:type="dxa"/>
          </w:tcPr>
          <w:p w:rsidR="00595E19" w:rsidRPr="007972E8" w:rsidRDefault="00595E19" w:rsidP="0024620A">
            <w:pPr>
              <w:pStyle w:val="Tablehead"/>
              <w:rPr>
                <w:sz w:val="18"/>
                <w:szCs w:val="18"/>
                <w:lang w:val="en-GB"/>
              </w:rPr>
            </w:pPr>
            <w:r w:rsidRPr="007972E8">
              <w:rPr>
                <w:sz w:val="18"/>
                <w:szCs w:val="18"/>
                <w:lang w:val="en-GB"/>
              </w:rPr>
              <w:t>叶外</w:t>
            </w:r>
          </w:p>
        </w:tc>
        <w:tc>
          <w:tcPr>
            <w:tcW w:w="1371" w:type="dxa"/>
          </w:tcPr>
          <w:p w:rsidR="00595E19" w:rsidRPr="007972E8" w:rsidRDefault="00595E19" w:rsidP="0024620A">
            <w:pPr>
              <w:pStyle w:val="Tablehead"/>
              <w:rPr>
                <w:sz w:val="18"/>
                <w:szCs w:val="18"/>
                <w:lang w:val="en-GB"/>
              </w:rPr>
            </w:pPr>
            <w:r w:rsidRPr="007972E8">
              <w:rPr>
                <w:sz w:val="18"/>
                <w:szCs w:val="18"/>
                <w:lang w:val="en-GB"/>
              </w:rPr>
              <w:t>叶内</w:t>
            </w:r>
          </w:p>
        </w:tc>
        <w:tc>
          <w:tcPr>
            <w:tcW w:w="1370" w:type="dxa"/>
          </w:tcPr>
          <w:p w:rsidR="00595E19" w:rsidRPr="007972E8" w:rsidRDefault="00595E19" w:rsidP="0024620A">
            <w:pPr>
              <w:pStyle w:val="Tablehead"/>
              <w:rPr>
                <w:sz w:val="18"/>
                <w:szCs w:val="18"/>
                <w:lang w:val="en-GB"/>
              </w:rPr>
            </w:pPr>
            <w:r w:rsidRPr="007972E8">
              <w:rPr>
                <w:sz w:val="18"/>
                <w:szCs w:val="18"/>
                <w:lang w:val="en-GB"/>
              </w:rPr>
              <w:t>叶外</w:t>
            </w:r>
          </w:p>
        </w:tc>
        <w:tc>
          <w:tcPr>
            <w:tcW w:w="1370" w:type="dxa"/>
          </w:tcPr>
          <w:p w:rsidR="00595E19" w:rsidRPr="007972E8" w:rsidRDefault="00595E19" w:rsidP="0024620A">
            <w:pPr>
              <w:pStyle w:val="Tablehead"/>
              <w:rPr>
                <w:sz w:val="18"/>
                <w:szCs w:val="18"/>
                <w:lang w:val="en-GB"/>
              </w:rPr>
            </w:pPr>
            <w:r w:rsidRPr="007972E8">
              <w:rPr>
                <w:sz w:val="18"/>
                <w:szCs w:val="18"/>
                <w:lang w:val="en-GB"/>
              </w:rPr>
              <w:t>叶内</w:t>
            </w:r>
          </w:p>
        </w:tc>
        <w:tc>
          <w:tcPr>
            <w:tcW w:w="1371" w:type="dxa"/>
          </w:tcPr>
          <w:p w:rsidR="00595E19" w:rsidRPr="007972E8" w:rsidRDefault="00595E19" w:rsidP="0024620A">
            <w:pPr>
              <w:pStyle w:val="Tablehead"/>
              <w:rPr>
                <w:sz w:val="18"/>
                <w:szCs w:val="18"/>
                <w:lang w:val="en-GB"/>
              </w:rPr>
            </w:pPr>
            <w:r w:rsidRPr="007972E8">
              <w:rPr>
                <w:sz w:val="18"/>
                <w:szCs w:val="18"/>
                <w:lang w:val="en-GB"/>
              </w:rPr>
              <w:t>叶外</w:t>
            </w:r>
          </w:p>
        </w:tc>
      </w:tr>
      <w:tr w:rsidR="00595E19" w:rsidRPr="006E227A" w:rsidTr="009F6730">
        <w:tc>
          <w:tcPr>
            <w:tcW w:w="133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1.3</w:t>
            </w: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0.772</w:t>
            </w: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0.241</w:t>
            </w: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0.139</w:t>
            </w:r>
          </w:p>
        </w:tc>
        <w:tc>
          <w:tcPr>
            <w:tcW w:w="130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0.147</w:t>
            </w:r>
          </w:p>
        </w:tc>
        <w:tc>
          <w:tcPr>
            <w:tcW w:w="143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0.221</w:t>
            </w: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0.22</w:t>
            </w: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0.591</w:t>
            </w: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0.36</w:t>
            </w:r>
          </w:p>
        </w:tc>
      </w:tr>
      <w:tr w:rsidR="00595E19" w:rsidRPr="006E227A" w:rsidTr="009F6730">
        <w:tc>
          <w:tcPr>
            <w:tcW w:w="133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0.091</w:t>
            </w: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0.176</w:t>
            </w:r>
          </w:p>
        </w:tc>
        <w:tc>
          <w:tcPr>
            <w:tcW w:w="130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0.203</w:t>
            </w:r>
          </w:p>
        </w:tc>
        <w:tc>
          <w:tcPr>
            <w:tcW w:w="1432"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0.692</w:t>
            </w: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0.249</w:t>
            </w:r>
          </w:p>
        </w:tc>
      </w:tr>
      <w:tr w:rsidR="00595E19" w:rsidRPr="006E227A" w:rsidTr="009F6730">
        <w:tc>
          <w:tcPr>
            <w:tcW w:w="133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2.2</w:t>
            </w:r>
          </w:p>
        </w:tc>
        <w:tc>
          <w:tcPr>
            <w:tcW w:w="1370"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0.377</w:t>
            </w:r>
          </w:p>
        </w:tc>
        <w:tc>
          <w:tcPr>
            <w:tcW w:w="130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0.244</w:t>
            </w:r>
          </w:p>
        </w:tc>
        <w:tc>
          <w:tcPr>
            <w:tcW w:w="1432"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p>
        </w:tc>
      </w:tr>
      <w:tr w:rsidR="00595E19" w:rsidRPr="006E227A" w:rsidTr="009F6730">
        <w:tc>
          <w:tcPr>
            <w:tcW w:w="133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11</w:t>
            </w: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0.124</w:t>
            </w: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0.321</w:t>
            </w:r>
          </w:p>
        </w:tc>
        <w:tc>
          <w:tcPr>
            <w:tcW w:w="1371" w:type="dxa"/>
          </w:tcPr>
          <w:p w:rsidR="00595E19" w:rsidRPr="006E227A" w:rsidRDefault="00595E19" w:rsidP="0024620A">
            <w:pPr>
              <w:pStyle w:val="Tabletext"/>
              <w:jc w:val="center"/>
              <w:rPr>
                <w:snapToGrid w:val="0"/>
                <w:sz w:val="18"/>
                <w:szCs w:val="18"/>
                <w:lang w:val="en-GB"/>
              </w:rPr>
            </w:pPr>
          </w:p>
        </w:tc>
        <w:tc>
          <w:tcPr>
            <w:tcW w:w="130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0.75</w:t>
            </w:r>
          </w:p>
        </w:tc>
        <w:tc>
          <w:tcPr>
            <w:tcW w:w="143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0.459</w:t>
            </w: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0.56</w:t>
            </w: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0.757</w:t>
            </w: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0.179</w:t>
            </w:r>
          </w:p>
        </w:tc>
      </w:tr>
      <w:tr w:rsidR="00595E19" w:rsidRPr="006E227A" w:rsidTr="009F6730">
        <w:tc>
          <w:tcPr>
            <w:tcW w:w="133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37</w:t>
            </w:r>
          </w:p>
        </w:tc>
        <w:tc>
          <w:tcPr>
            <w:tcW w:w="1370"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p>
        </w:tc>
        <w:tc>
          <w:tcPr>
            <w:tcW w:w="130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0.441</w:t>
            </w:r>
          </w:p>
        </w:tc>
        <w:tc>
          <w:tcPr>
            <w:tcW w:w="1432"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p>
        </w:tc>
      </w:tr>
      <w:tr w:rsidR="00595E19" w:rsidRPr="006E227A" w:rsidTr="009F6730">
        <w:tc>
          <w:tcPr>
            <w:tcW w:w="133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61.5</w:t>
            </w:r>
          </w:p>
        </w:tc>
        <w:tc>
          <w:tcPr>
            <w:tcW w:w="1370"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0.567</w:t>
            </w:r>
          </w:p>
        </w:tc>
        <w:tc>
          <w:tcPr>
            <w:tcW w:w="1371" w:type="dxa"/>
          </w:tcPr>
          <w:p w:rsidR="00595E19" w:rsidRPr="006E227A" w:rsidRDefault="00595E19" w:rsidP="0024620A">
            <w:pPr>
              <w:pStyle w:val="Tabletext"/>
              <w:jc w:val="center"/>
              <w:rPr>
                <w:snapToGrid w:val="0"/>
                <w:sz w:val="18"/>
                <w:szCs w:val="18"/>
                <w:lang w:val="en-GB"/>
              </w:rPr>
            </w:pPr>
          </w:p>
        </w:tc>
        <w:tc>
          <w:tcPr>
            <w:tcW w:w="130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0.498</w:t>
            </w:r>
          </w:p>
        </w:tc>
        <w:tc>
          <w:tcPr>
            <w:tcW w:w="1432"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0.647</w:t>
            </w:r>
          </w:p>
        </w:tc>
        <w:tc>
          <w:tcPr>
            <w:tcW w:w="1371" w:type="dxa"/>
          </w:tcPr>
          <w:p w:rsidR="00595E19" w:rsidRPr="006E227A" w:rsidRDefault="00595E19" w:rsidP="0024620A">
            <w:pPr>
              <w:pStyle w:val="Tabletext"/>
              <w:jc w:val="center"/>
              <w:rPr>
                <w:snapToGrid w:val="0"/>
                <w:sz w:val="18"/>
                <w:szCs w:val="18"/>
                <w:lang w:val="en-GB"/>
              </w:rPr>
            </w:pPr>
          </w:p>
        </w:tc>
      </w:tr>
    </w:tbl>
    <w:p w:rsidR="00595E19" w:rsidRPr="006E227A" w:rsidRDefault="00595E19" w:rsidP="0024620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7"/>
        <w:gridCol w:w="1377"/>
        <w:gridCol w:w="1377"/>
        <w:gridCol w:w="1303"/>
        <w:gridCol w:w="1357"/>
        <w:gridCol w:w="1471"/>
        <w:gridCol w:w="1315"/>
        <w:gridCol w:w="1344"/>
      </w:tblGrid>
      <w:tr w:rsidR="00595E19" w:rsidRPr="006E227A" w:rsidTr="009F6730">
        <w:tc>
          <w:tcPr>
            <w:tcW w:w="1357" w:type="dxa"/>
            <w:vMerge w:val="restart"/>
          </w:tcPr>
          <w:p w:rsidR="00595E19" w:rsidRPr="007972E8" w:rsidRDefault="00595E19" w:rsidP="0024620A">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77" w:type="dxa"/>
          </w:tcPr>
          <w:p w:rsidR="00595E19" w:rsidRPr="007972E8" w:rsidRDefault="00595E19" w:rsidP="0024620A">
            <w:pPr>
              <w:pStyle w:val="Tablehead"/>
              <w:rPr>
                <w:sz w:val="18"/>
                <w:szCs w:val="18"/>
                <w:lang w:val="en-GB"/>
              </w:rPr>
            </w:pPr>
            <w:r w:rsidRPr="007972E8">
              <w:rPr>
                <w:rFonts w:hint="eastAsia"/>
                <w:sz w:val="18"/>
                <w:szCs w:val="18"/>
                <w:lang w:val="en-GB"/>
              </w:rPr>
              <w:t>银杏</w:t>
            </w:r>
          </w:p>
        </w:tc>
        <w:tc>
          <w:tcPr>
            <w:tcW w:w="1377" w:type="dxa"/>
            <w:vAlign w:val="center"/>
          </w:tcPr>
          <w:p w:rsidR="00595E19" w:rsidRPr="007972E8" w:rsidRDefault="00595E19" w:rsidP="0024620A">
            <w:pPr>
              <w:pStyle w:val="Tablehead"/>
              <w:rPr>
                <w:sz w:val="18"/>
                <w:szCs w:val="18"/>
                <w:lang w:val="en-GB"/>
              </w:rPr>
            </w:pPr>
            <w:r w:rsidRPr="007972E8">
              <w:rPr>
                <w:rFonts w:hint="eastAsia"/>
                <w:sz w:val="18"/>
                <w:szCs w:val="18"/>
                <w:lang w:val="en-GB"/>
              </w:rPr>
              <w:t>日本樱桃</w:t>
            </w:r>
          </w:p>
        </w:tc>
        <w:tc>
          <w:tcPr>
            <w:tcW w:w="1303" w:type="dxa"/>
          </w:tcPr>
          <w:p w:rsidR="00595E19" w:rsidRPr="007972E8" w:rsidRDefault="00595E19" w:rsidP="0024620A">
            <w:pPr>
              <w:pStyle w:val="Tablehead"/>
              <w:rPr>
                <w:sz w:val="18"/>
                <w:szCs w:val="18"/>
                <w:lang w:val="en-GB"/>
              </w:rPr>
            </w:pPr>
            <w:r w:rsidRPr="007972E8">
              <w:rPr>
                <w:rFonts w:hint="eastAsia"/>
                <w:sz w:val="18"/>
                <w:szCs w:val="18"/>
                <w:lang w:val="en-GB"/>
              </w:rPr>
              <w:t>三叉戟枫树</w:t>
            </w:r>
          </w:p>
        </w:tc>
        <w:tc>
          <w:tcPr>
            <w:tcW w:w="1357" w:type="dxa"/>
          </w:tcPr>
          <w:p w:rsidR="00595E19" w:rsidRPr="007972E8" w:rsidRDefault="00595E19" w:rsidP="0024620A">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471" w:type="dxa"/>
          </w:tcPr>
          <w:p w:rsidR="00595E19" w:rsidRPr="007972E8" w:rsidRDefault="00595E19" w:rsidP="0024620A">
            <w:pPr>
              <w:pStyle w:val="Tablehead"/>
              <w:rPr>
                <w:sz w:val="18"/>
                <w:szCs w:val="18"/>
                <w:lang w:val="en-GB"/>
              </w:rPr>
            </w:pPr>
            <w:r w:rsidRPr="007972E8">
              <w:rPr>
                <w:sz w:val="18"/>
                <w:szCs w:val="18"/>
                <w:lang w:val="en-GB"/>
              </w:rPr>
              <w:t>喜玛拉雅雪松</w:t>
            </w:r>
          </w:p>
        </w:tc>
        <w:tc>
          <w:tcPr>
            <w:tcW w:w="1315" w:type="dxa"/>
          </w:tcPr>
          <w:p w:rsidR="00595E19" w:rsidRPr="007972E8" w:rsidRDefault="00595E19" w:rsidP="0024620A">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344" w:type="dxa"/>
          </w:tcPr>
          <w:p w:rsidR="00595E19" w:rsidRPr="007972E8" w:rsidRDefault="00595E19" w:rsidP="0024620A">
            <w:pPr>
              <w:pStyle w:val="Tablehead"/>
              <w:rPr>
                <w:sz w:val="18"/>
                <w:szCs w:val="18"/>
                <w:lang w:val="en-GB"/>
              </w:rPr>
            </w:pPr>
            <w:r w:rsidRPr="007972E8">
              <w:rPr>
                <w:sz w:val="18"/>
                <w:szCs w:val="18"/>
                <w:lang w:val="en-GB"/>
              </w:rPr>
              <w:t>水杉</w:t>
            </w:r>
          </w:p>
        </w:tc>
      </w:tr>
      <w:tr w:rsidR="00595E19" w:rsidRPr="006E227A" w:rsidTr="009F6730">
        <w:tc>
          <w:tcPr>
            <w:tcW w:w="1357" w:type="dxa"/>
            <w:vMerge/>
          </w:tcPr>
          <w:p w:rsidR="00595E19" w:rsidRPr="006E227A" w:rsidRDefault="00595E19" w:rsidP="0024620A">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30" w:before="72" w:afterLines="30" w:after="72"/>
              <w:jc w:val="center"/>
              <w:rPr>
                <w:b/>
                <w:snapToGrid w:val="0"/>
                <w:sz w:val="18"/>
                <w:szCs w:val="18"/>
                <w:lang w:val="en-GB"/>
              </w:rPr>
            </w:pPr>
          </w:p>
        </w:tc>
        <w:tc>
          <w:tcPr>
            <w:tcW w:w="1377" w:type="dxa"/>
          </w:tcPr>
          <w:p w:rsidR="00595E19" w:rsidRPr="007972E8" w:rsidRDefault="00595E19" w:rsidP="0024620A">
            <w:pPr>
              <w:pStyle w:val="Tablehead"/>
              <w:rPr>
                <w:sz w:val="18"/>
                <w:szCs w:val="18"/>
                <w:lang w:val="en-GB"/>
              </w:rPr>
            </w:pPr>
            <w:r w:rsidRPr="007972E8">
              <w:rPr>
                <w:sz w:val="18"/>
                <w:szCs w:val="18"/>
                <w:lang w:val="en-GB"/>
              </w:rPr>
              <w:t>叶内</w:t>
            </w:r>
          </w:p>
        </w:tc>
        <w:tc>
          <w:tcPr>
            <w:tcW w:w="1377" w:type="dxa"/>
          </w:tcPr>
          <w:p w:rsidR="00595E19" w:rsidRPr="007972E8" w:rsidRDefault="00595E19" w:rsidP="0024620A">
            <w:pPr>
              <w:pStyle w:val="Tablehead"/>
              <w:rPr>
                <w:sz w:val="18"/>
                <w:szCs w:val="18"/>
                <w:lang w:val="en-GB"/>
              </w:rPr>
            </w:pPr>
            <w:r w:rsidRPr="007972E8">
              <w:rPr>
                <w:sz w:val="18"/>
                <w:szCs w:val="18"/>
                <w:lang w:val="en-GB"/>
              </w:rPr>
              <w:t>叶内</w:t>
            </w:r>
          </w:p>
        </w:tc>
        <w:tc>
          <w:tcPr>
            <w:tcW w:w="1303" w:type="dxa"/>
          </w:tcPr>
          <w:p w:rsidR="00595E19" w:rsidRPr="007972E8" w:rsidRDefault="00595E19" w:rsidP="0024620A">
            <w:pPr>
              <w:pStyle w:val="Tablehead"/>
              <w:rPr>
                <w:sz w:val="18"/>
                <w:szCs w:val="18"/>
                <w:lang w:val="en-GB"/>
              </w:rPr>
            </w:pPr>
            <w:r w:rsidRPr="007972E8">
              <w:rPr>
                <w:sz w:val="18"/>
                <w:szCs w:val="18"/>
                <w:lang w:val="en-GB"/>
              </w:rPr>
              <w:t>叶内</w:t>
            </w:r>
          </w:p>
        </w:tc>
        <w:tc>
          <w:tcPr>
            <w:tcW w:w="1357" w:type="dxa"/>
          </w:tcPr>
          <w:p w:rsidR="00595E19" w:rsidRPr="007972E8" w:rsidRDefault="00595E19" w:rsidP="0024620A">
            <w:pPr>
              <w:pStyle w:val="Tablehead"/>
              <w:rPr>
                <w:sz w:val="18"/>
                <w:szCs w:val="18"/>
                <w:lang w:val="en-GB"/>
              </w:rPr>
            </w:pPr>
            <w:r w:rsidRPr="007972E8">
              <w:rPr>
                <w:sz w:val="18"/>
                <w:szCs w:val="18"/>
                <w:lang w:val="en-GB"/>
              </w:rPr>
              <w:t>叶内</w:t>
            </w:r>
          </w:p>
        </w:tc>
        <w:tc>
          <w:tcPr>
            <w:tcW w:w="1471" w:type="dxa"/>
          </w:tcPr>
          <w:p w:rsidR="00595E19" w:rsidRPr="007972E8" w:rsidRDefault="00595E19" w:rsidP="0024620A">
            <w:pPr>
              <w:pStyle w:val="Tablehead"/>
              <w:rPr>
                <w:sz w:val="18"/>
                <w:szCs w:val="18"/>
                <w:lang w:val="en-GB"/>
              </w:rPr>
            </w:pPr>
            <w:r w:rsidRPr="007972E8">
              <w:rPr>
                <w:sz w:val="18"/>
                <w:szCs w:val="18"/>
                <w:lang w:val="en-GB"/>
              </w:rPr>
              <w:t>叶内</w:t>
            </w:r>
          </w:p>
        </w:tc>
        <w:tc>
          <w:tcPr>
            <w:tcW w:w="1315" w:type="dxa"/>
          </w:tcPr>
          <w:p w:rsidR="00595E19" w:rsidRPr="007972E8" w:rsidRDefault="00595E19" w:rsidP="0024620A">
            <w:pPr>
              <w:pStyle w:val="Tablehead"/>
              <w:rPr>
                <w:sz w:val="18"/>
                <w:szCs w:val="18"/>
                <w:lang w:val="en-GB"/>
              </w:rPr>
            </w:pPr>
            <w:r w:rsidRPr="007972E8">
              <w:rPr>
                <w:sz w:val="18"/>
                <w:szCs w:val="18"/>
                <w:lang w:val="en-GB"/>
              </w:rPr>
              <w:t>叶内</w:t>
            </w:r>
          </w:p>
        </w:tc>
        <w:tc>
          <w:tcPr>
            <w:tcW w:w="1344" w:type="dxa"/>
          </w:tcPr>
          <w:p w:rsidR="00595E19" w:rsidRPr="007972E8" w:rsidRDefault="00595E19" w:rsidP="0024620A">
            <w:pPr>
              <w:pStyle w:val="Tablehead"/>
              <w:rPr>
                <w:sz w:val="18"/>
                <w:szCs w:val="18"/>
                <w:lang w:val="en-GB"/>
              </w:rPr>
            </w:pPr>
            <w:r w:rsidRPr="007972E8">
              <w:rPr>
                <w:sz w:val="18"/>
                <w:szCs w:val="18"/>
                <w:lang w:val="en-GB"/>
              </w:rPr>
              <w:t>叶内</w:t>
            </w:r>
          </w:p>
        </w:tc>
      </w:tr>
      <w:tr w:rsidR="00595E19" w:rsidRPr="006E227A" w:rsidTr="009F6730">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1.5</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0.40</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0.30</w:t>
            </w:r>
          </w:p>
        </w:tc>
        <w:tc>
          <w:tcPr>
            <w:tcW w:w="1303"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0.47</w:t>
            </w:r>
          </w:p>
        </w:tc>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0.215</w:t>
            </w:r>
          </w:p>
        </w:tc>
        <w:tc>
          <w:tcPr>
            <w:tcW w:w="14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0.271</w:t>
            </w:r>
          </w:p>
        </w:tc>
        <w:tc>
          <w:tcPr>
            <w:tcW w:w="131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0.49</w:t>
            </w:r>
          </w:p>
        </w:tc>
        <w:tc>
          <w:tcPr>
            <w:tcW w:w="134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0.261</w:t>
            </w:r>
          </w:p>
        </w:tc>
      </w:tr>
      <w:tr w:rsidR="00595E19" w:rsidRPr="006E227A" w:rsidTr="009F6730">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r w:rsidRPr="006E227A">
              <w:rPr>
                <w:rFonts w:hint="eastAsia"/>
                <w:snapToGrid w:val="0"/>
                <w:sz w:val="18"/>
                <w:szCs w:val="18"/>
                <w:lang w:val="en-GB"/>
              </w:rPr>
              <w:t>.5</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1.10</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0.49</w:t>
            </w:r>
          </w:p>
        </w:tc>
        <w:tc>
          <w:tcPr>
            <w:tcW w:w="1303"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0.73</w:t>
            </w:r>
          </w:p>
        </w:tc>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0.617</w:t>
            </w:r>
          </w:p>
        </w:tc>
        <w:tc>
          <w:tcPr>
            <w:tcW w:w="14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0.402</w:t>
            </w:r>
          </w:p>
        </w:tc>
        <w:tc>
          <w:tcPr>
            <w:tcW w:w="131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0.486</w:t>
            </w:r>
          </w:p>
        </w:tc>
        <w:tc>
          <w:tcPr>
            <w:tcW w:w="134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0.350</w:t>
            </w:r>
          </w:p>
        </w:tc>
      </w:tr>
      <w:tr w:rsidR="00595E19" w:rsidRPr="006E227A" w:rsidTr="009F6730">
        <w:tc>
          <w:tcPr>
            <w:tcW w:w="135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3.5</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0.30</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0.21</w:t>
            </w:r>
          </w:p>
        </w:tc>
        <w:tc>
          <w:tcPr>
            <w:tcW w:w="1303"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0.73</w:t>
            </w:r>
          </w:p>
        </w:tc>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0.334</w:t>
            </w:r>
          </w:p>
        </w:tc>
        <w:tc>
          <w:tcPr>
            <w:tcW w:w="14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0.603</w:t>
            </w:r>
          </w:p>
        </w:tc>
        <w:tc>
          <w:tcPr>
            <w:tcW w:w="131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0.513</w:t>
            </w:r>
          </w:p>
        </w:tc>
        <w:tc>
          <w:tcPr>
            <w:tcW w:w="134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0.370</w:t>
            </w:r>
          </w:p>
        </w:tc>
      </w:tr>
      <w:tr w:rsidR="00595E19" w:rsidRPr="006E227A" w:rsidTr="009F6730">
        <w:tc>
          <w:tcPr>
            <w:tcW w:w="135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4.5</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0.46</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0.20</w:t>
            </w:r>
          </w:p>
        </w:tc>
        <w:tc>
          <w:tcPr>
            <w:tcW w:w="1303"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0.27</w:t>
            </w:r>
          </w:p>
        </w:tc>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0.545</w:t>
            </w:r>
          </w:p>
        </w:tc>
        <w:tc>
          <w:tcPr>
            <w:tcW w:w="14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0.540</w:t>
            </w:r>
          </w:p>
        </w:tc>
        <w:tc>
          <w:tcPr>
            <w:tcW w:w="131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0.691</w:t>
            </w:r>
          </w:p>
        </w:tc>
        <w:tc>
          <w:tcPr>
            <w:tcW w:w="134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0.266</w:t>
            </w:r>
          </w:p>
        </w:tc>
      </w:tr>
      <w:tr w:rsidR="00595E19" w:rsidRPr="006E227A" w:rsidTr="009F6730">
        <w:tc>
          <w:tcPr>
            <w:tcW w:w="135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5.5</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0.48</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0.24</w:t>
            </w:r>
          </w:p>
        </w:tc>
        <w:tc>
          <w:tcPr>
            <w:tcW w:w="1303"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0.31</w:t>
            </w:r>
          </w:p>
        </w:tc>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0.310</w:t>
            </w:r>
          </w:p>
        </w:tc>
        <w:tc>
          <w:tcPr>
            <w:tcW w:w="14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0.502</w:t>
            </w:r>
          </w:p>
        </w:tc>
        <w:tc>
          <w:tcPr>
            <w:tcW w:w="131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0.558</w:t>
            </w:r>
          </w:p>
        </w:tc>
        <w:tc>
          <w:tcPr>
            <w:tcW w:w="134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0.200</w:t>
            </w:r>
          </w:p>
        </w:tc>
      </w:tr>
      <w:tr w:rsidR="00595E19" w:rsidRPr="006E227A" w:rsidTr="009F6730">
        <w:tc>
          <w:tcPr>
            <w:tcW w:w="135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12.5</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0.74</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0.18</w:t>
            </w:r>
          </w:p>
        </w:tc>
        <w:tc>
          <w:tcPr>
            <w:tcW w:w="1303"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0.47</w:t>
            </w:r>
          </w:p>
        </w:tc>
        <w:tc>
          <w:tcPr>
            <w:tcW w:w="135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0.50</w:t>
            </w:r>
          </w:p>
        </w:tc>
        <w:tc>
          <w:tcPr>
            <w:tcW w:w="147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315"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0.17</w:t>
            </w:r>
          </w:p>
        </w:tc>
        <w:tc>
          <w:tcPr>
            <w:tcW w:w="1344"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0.44</w:t>
            </w:r>
          </w:p>
        </w:tc>
      </w:tr>
    </w:tbl>
    <w:p w:rsidR="00683C87" w:rsidRDefault="00683C87" w:rsidP="0024620A">
      <w:pPr>
        <w:keepNext/>
        <w:spacing w:before="240" w:after="120"/>
        <w:rPr>
          <w:caps/>
          <w:sz w:val="18"/>
          <w:szCs w:val="18"/>
          <w:lang w:val="en-GB" w:eastAsia="zh-CN"/>
        </w:rPr>
      </w:pPr>
      <w:r w:rsidRPr="00705AD7">
        <w:rPr>
          <w:rFonts w:asciiTheme="minorEastAsia" w:eastAsiaTheme="minorEastAsia" w:hAnsiTheme="minorEastAsia" w:hint="eastAsia"/>
          <w:caps/>
          <w:sz w:val="18"/>
          <w:szCs w:val="18"/>
          <w:lang w:val="en-GB" w:eastAsia="zh-CN"/>
        </w:rPr>
        <w:t>注</w:t>
      </w:r>
      <w:r w:rsidRPr="00683C87">
        <w:rPr>
          <w:rFonts w:hint="eastAsia"/>
          <w:caps/>
          <w:sz w:val="18"/>
          <w:szCs w:val="18"/>
          <w:lang w:val="en-GB" w:eastAsia="zh-CN"/>
        </w:rPr>
        <w:t>：树叶尺寸单位为米。</w:t>
      </w:r>
    </w:p>
    <w:p w:rsidR="00595E19" w:rsidRPr="00683C87" w:rsidRDefault="00595E19" w:rsidP="0024620A">
      <w:pPr>
        <w:rPr>
          <w:szCs w:val="24"/>
          <w:lang w:val="en-GB" w:eastAsia="zh-CN"/>
        </w:rPr>
      </w:pPr>
    </w:p>
    <w:p w:rsidR="00595E19" w:rsidRPr="006E227A" w:rsidRDefault="00595E19" w:rsidP="0024620A">
      <w:pPr>
        <w:rPr>
          <w:szCs w:val="24"/>
          <w:lang w:eastAsia="zh-CN"/>
        </w:rPr>
        <w:sectPr w:rsidR="00595E19" w:rsidRPr="006E227A" w:rsidSect="00E403F3">
          <w:headerReference w:type="even" r:id="rId75"/>
          <w:headerReference w:type="default" r:id="rId76"/>
          <w:footerReference w:type="default" r:id="rId77"/>
          <w:pgSz w:w="16840" w:h="11907" w:orient="landscape" w:code="9"/>
          <w:pgMar w:top="1134" w:right="1418" w:bottom="1134" w:left="1134" w:header="720" w:footer="482" w:gutter="0"/>
          <w:cols w:space="720"/>
          <w:docGrid w:linePitch="360"/>
        </w:sectPr>
      </w:pPr>
    </w:p>
    <w:p w:rsidR="00595E19" w:rsidRPr="006E227A" w:rsidRDefault="00595E19" w:rsidP="0024620A">
      <w:pPr>
        <w:pStyle w:val="FigureNo"/>
        <w:spacing w:before="0"/>
        <w:rPr>
          <w:lang w:val="en-GB" w:eastAsia="zh-CN"/>
        </w:rPr>
      </w:pPr>
      <w:r w:rsidRPr="006E227A">
        <w:rPr>
          <w:rFonts w:hint="eastAsia"/>
          <w:lang w:val="en-GB" w:eastAsia="zh-CN"/>
        </w:rPr>
        <w:lastRenderedPageBreak/>
        <w:t>图</w:t>
      </w:r>
      <w:r>
        <w:rPr>
          <w:rFonts w:hint="eastAsia"/>
          <w:lang w:val="en-GB" w:eastAsia="zh-CN"/>
        </w:rPr>
        <w:t>7</w:t>
      </w:r>
    </w:p>
    <w:p w:rsidR="00595E19" w:rsidRPr="006E227A" w:rsidRDefault="00595E19" w:rsidP="0024620A">
      <w:pPr>
        <w:pStyle w:val="Figuretitle"/>
        <w:rPr>
          <w:lang w:val="en-GB" w:eastAsia="zh-CN"/>
        </w:rPr>
      </w:pPr>
      <w:r w:rsidRPr="006E227A">
        <w:rPr>
          <w:lang w:val="en-GB" w:eastAsia="zh-CN"/>
        </w:rPr>
        <w:t>0.5</w:t>
      </w:r>
      <w:r w:rsidRPr="006E227A">
        <w:rPr>
          <w:rFonts w:hint="eastAsia"/>
          <w:lang w:val="en-GB" w:eastAsia="zh-CN"/>
        </w:rPr>
        <w:t xml:space="preserve"> </w:t>
      </w:r>
      <w:r w:rsidRPr="006E227A">
        <w:rPr>
          <w:lang w:val="en-GB" w:eastAsia="zh-CN"/>
        </w:rPr>
        <w:t>m</w:t>
      </w:r>
      <w:r w:rsidRPr="006E227A">
        <w:rPr>
          <w:vertAlign w:val="superscript"/>
          <w:lang w:val="en-GB" w:eastAsia="zh-CN"/>
        </w:rPr>
        <w:t>2</w:t>
      </w:r>
      <w:r w:rsidRPr="006E227A">
        <w:rPr>
          <w:rFonts w:hint="eastAsia"/>
          <w:lang w:val="en-GB" w:eastAsia="zh-CN"/>
        </w:rPr>
        <w:t>和</w:t>
      </w:r>
      <w:r w:rsidRPr="006E227A">
        <w:rPr>
          <w:rFonts w:hint="eastAsia"/>
          <w:lang w:val="en-GB" w:eastAsia="zh-CN"/>
        </w:rPr>
        <w:t>2</w:t>
      </w:r>
      <w:r w:rsidRPr="006E227A">
        <w:rPr>
          <w:lang w:val="en-GB" w:eastAsia="zh-CN"/>
        </w:rPr>
        <w:t xml:space="preserve"> m</w:t>
      </w:r>
      <w:r w:rsidRPr="006E227A">
        <w:rPr>
          <w:vertAlign w:val="superscript"/>
          <w:lang w:val="en-GB" w:eastAsia="zh-CN"/>
        </w:rPr>
        <w:t>2</w:t>
      </w:r>
      <w:r w:rsidRPr="006E227A">
        <w:rPr>
          <w:rFonts w:hint="eastAsia"/>
          <w:lang w:val="en-GB" w:eastAsia="zh-CN"/>
        </w:rPr>
        <w:t>辐射面积的衰减：</w:t>
      </w:r>
      <w:r w:rsidRPr="006E227A">
        <w:rPr>
          <w:lang w:val="en-GB" w:eastAsia="zh-CN"/>
        </w:rPr>
        <w:t>a</w:t>
      </w:r>
      <w:r w:rsidR="008A0DAF">
        <w:rPr>
          <w:rFonts w:hint="eastAsia"/>
          <w:bCs/>
          <w:lang w:val="en-GB" w:eastAsia="zh-CN"/>
        </w:rPr>
        <w:t xml:space="preserve">) </w:t>
      </w:r>
      <w:r w:rsidRPr="006E227A">
        <w:rPr>
          <w:rFonts w:hint="eastAsia"/>
          <w:lang w:val="en-GB" w:eastAsia="zh-CN"/>
        </w:rPr>
        <w:t>叶内；</w:t>
      </w:r>
      <w:r w:rsidRPr="006E227A">
        <w:rPr>
          <w:lang w:val="en-GB" w:eastAsia="zh-CN"/>
        </w:rPr>
        <w:t>b</w:t>
      </w:r>
      <w:r w:rsidR="008A0DAF">
        <w:rPr>
          <w:rFonts w:hint="eastAsia"/>
          <w:bCs/>
          <w:lang w:val="en-GB" w:eastAsia="zh-CN"/>
        </w:rPr>
        <w:t xml:space="preserve">) </w:t>
      </w:r>
      <w:r w:rsidRPr="006E227A">
        <w:rPr>
          <w:rFonts w:hint="eastAsia"/>
          <w:lang w:val="en-GB" w:eastAsia="zh-CN"/>
        </w:rPr>
        <w:t>叶外</w:t>
      </w:r>
      <w:r w:rsidRPr="006E227A">
        <w:rPr>
          <w:rFonts w:hint="eastAsia"/>
          <w:lang w:val="en-GB" w:eastAsia="zh-CN"/>
        </w:rPr>
        <w:t>*</w:t>
      </w:r>
    </w:p>
    <w:p w:rsidR="00595E19" w:rsidRPr="006E227A" w:rsidRDefault="008A0DAF" w:rsidP="0024620A">
      <w:pPr>
        <w:widowControl w:val="0"/>
        <w:topLinePunct/>
        <w:spacing w:before="160"/>
        <w:jc w:val="center"/>
        <w:rPr>
          <w:sz w:val="21"/>
          <w:szCs w:val="24"/>
          <w:lang w:val="en-GB"/>
        </w:rPr>
      </w:pPr>
      <w:r>
        <w:object w:dxaOrig="8947" w:dyaOrig="13537">
          <v:shape id="_x0000_i1054" type="#_x0000_t75" style="width:387.75pt;height:641.25pt" o:ole="">
            <v:imagedata r:id="rId78" o:title="" croptop="3560f" cropbottom="3415f" cropleft="5828f" cropright="6158f"/>
          </v:shape>
          <o:OLEObject Type="Embed" ProgID="CorelDRAW.Graphic.14" ShapeID="_x0000_i1054" DrawAspect="Content" ObjectID="_1466951878" r:id="rId79"/>
        </w:object>
      </w:r>
    </w:p>
    <w:p w:rsidR="00867A0B" w:rsidRPr="00430811" w:rsidRDefault="00595E19" w:rsidP="00867A0B">
      <w:pPr>
        <w:pStyle w:val="Heading3"/>
        <w:rPr>
          <w:lang w:val="en-US" w:eastAsia="zh-CN"/>
        </w:rPr>
      </w:pPr>
      <w:r w:rsidRPr="006E227A">
        <w:rPr>
          <w:lang w:val="en-GB" w:eastAsia="zh-CN"/>
        </w:rPr>
        <w:br w:type="page"/>
      </w:r>
      <w:r w:rsidR="00867A0B">
        <w:rPr>
          <w:lang w:val="en-US" w:eastAsia="zh-CN"/>
        </w:rPr>
        <w:lastRenderedPageBreak/>
        <w:t>3.2.2</w:t>
      </w:r>
      <w:r w:rsidR="00867A0B" w:rsidRPr="00430811">
        <w:rPr>
          <w:lang w:val="en-US" w:eastAsia="zh-CN"/>
        </w:rPr>
        <w:tab/>
      </w:r>
      <w:r w:rsidR="00867A0B">
        <w:rPr>
          <w:rFonts w:hint="eastAsia"/>
          <w:lang w:val="en-US" w:eastAsia="zh-CN"/>
        </w:rPr>
        <w:t>斜路径</w:t>
      </w:r>
    </w:p>
    <w:p w:rsidR="00867A0B" w:rsidRDefault="0060699F" w:rsidP="0060699F">
      <w:pPr>
        <w:tabs>
          <w:tab w:val="center" w:pos="4644"/>
          <w:tab w:val="left" w:pos="9180"/>
        </w:tabs>
        <w:ind w:firstLineChars="200" w:firstLine="480"/>
        <w:rPr>
          <w:szCs w:val="24"/>
          <w:lang w:val="en-US" w:eastAsia="zh-CN"/>
        </w:rPr>
      </w:pPr>
      <w:r>
        <w:rPr>
          <w:rFonts w:hint="eastAsia"/>
          <w:szCs w:val="24"/>
          <w:lang w:val="en-US" w:eastAsia="zh-CN"/>
        </w:rPr>
        <w:t>对于斜路径而言，建议</w:t>
      </w:r>
      <w:r w:rsidR="00867A0B">
        <w:rPr>
          <w:rFonts w:hint="eastAsia"/>
          <w:szCs w:val="24"/>
          <w:lang w:val="en-US" w:eastAsia="zh-CN"/>
        </w:rPr>
        <w:t>采用下列分步骤方法计算由树木、莱斯因子和小规模接收功率</w:t>
      </w:r>
      <w:r>
        <w:rPr>
          <w:rFonts w:hint="eastAsia"/>
          <w:szCs w:val="24"/>
          <w:lang w:val="en-US" w:eastAsia="zh-CN"/>
        </w:rPr>
        <w:t>累计</w:t>
      </w:r>
      <w:r w:rsidR="00867A0B">
        <w:rPr>
          <w:rFonts w:hint="eastAsia"/>
          <w:szCs w:val="24"/>
          <w:lang w:val="en-US" w:eastAsia="zh-CN"/>
        </w:rPr>
        <w:t>分布造成的总损耗。</w:t>
      </w:r>
    </w:p>
    <w:p w:rsidR="00867A0B" w:rsidRPr="00444795" w:rsidRDefault="00867A0B" w:rsidP="00867A0B">
      <w:pPr>
        <w:tabs>
          <w:tab w:val="center" w:pos="4644"/>
          <w:tab w:val="left" w:pos="9180"/>
        </w:tabs>
        <w:ind w:firstLineChars="200" w:firstLine="480"/>
        <w:rPr>
          <w:szCs w:val="24"/>
          <w:lang w:val="en-US" w:eastAsia="zh-CN"/>
        </w:rPr>
      </w:pPr>
      <w:r>
        <w:rPr>
          <w:rFonts w:hint="eastAsia"/>
          <w:szCs w:val="24"/>
          <w:lang w:val="en-US" w:eastAsia="zh-CN"/>
        </w:rPr>
        <w:t>模型输入参数为（几何定义见图</w:t>
      </w:r>
      <w:r>
        <w:rPr>
          <w:rFonts w:hint="eastAsia"/>
          <w:szCs w:val="24"/>
          <w:lang w:val="en-US" w:eastAsia="zh-CN"/>
        </w:rPr>
        <w:t>8</w:t>
      </w:r>
      <w:r>
        <w:rPr>
          <w:rFonts w:hint="eastAsia"/>
          <w:szCs w:val="24"/>
          <w:lang w:val="en-US" w:eastAsia="zh-CN"/>
        </w:rPr>
        <w:t>）：</w:t>
      </w:r>
    </w:p>
    <w:p w:rsidR="00867A0B" w:rsidRDefault="00867A0B" w:rsidP="00867A0B">
      <w:pPr>
        <w:pStyle w:val="Equationlegend"/>
        <w:tabs>
          <w:tab w:val="center" w:pos="4644"/>
          <w:tab w:val="left" w:pos="9180"/>
        </w:tabs>
        <w:spacing w:before="120"/>
        <w:rPr>
          <w:lang w:eastAsia="zh-CN"/>
        </w:rPr>
      </w:pPr>
      <w:r>
        <w:rPr>
          <w:lang w:eastAsia="zh-CN"/>
        </w:rPr>
        <w:tab/>
      </w:r>
      <w:r w:rsidRPr="00DE2F12">
        <w:rPr>
          <w:i/>
          <w:lang w:eastAsia="zh-CN"/>
        </w:rPr>
        <w:t>R</w:t>
      </w:r>
      <w:r>
        <w:rPr>
          <w:lang w:eastAsia="zh-CN"/>
        </w:rPr>
        <w:t xml:space="preserve">: </w:t>
      </w:r>
      <w:r>
        <w:rPr>
          <w:lang w:eastAsia="zh-CN"/>
        </w:rPr>
        <w:tab/>
      </w:r>
      <w:r>
        <w:rPr>
          <w:rFonts w:hint="eastAsia"/>
          <w:lang w:eastAsia="zh-CN"/>
        </w:rPr>
        <w:t>树冠半径（米）</w:t>
      </w:r>
    </w:p>
    <w:p w:rsidR="00867A0B" w:rsidRDefault="00867A0B" w:rsidP="00867A0B">
      <w:pPr>
        <w:pStyle w:val="Equationlegend"/>
        <w:tabs>
          <w:tab w:val="center" w:pos="4644"/>
          <w:tab w:val="left" w:pos="9180"/>
        </w:tabs>
        <w:spacing w:before="120"/>
        <w:rPr>
          <w:lang w:eastAsia="zh-CN"/>
        </w:rPr>
      </w:pPr>
      <w:r>
        <w:rPr>
          <w:lang w:eastAsia="zh-CN"/>
        </w:rPr>
        <w:tab/>
      </w:r>
      <w:r w:rsidRPr="00DE2F12">
        <w:rPr>
          <w:i/>
          <w:lang w:eastAsia="zh-CN"/>
        </w:rPr>
        <w:t>H</w:t>
      </w:r>
      <w:r>
        <w:rPr>
          <w:lang w:eastAsia="zh-CN"/>
        </w:rPr>
        <w:t xml:space="preserve">: </w:t>
      </w:r>
      <w:r>
        <w:rPr>
          <w:lang w:eastAsia="zh-CN"/>
        </w:rPr>
        <w:tab/>
      </w:r>
      <w:r>
        <w:rPr>
          <w:rFonts w:hint="eastAsia"/>
          <w:lang w:eastAsia="zh-CN"/>
        </w:rPr>
        <w:t>树冠高度（米）</w:t>
      </w:r>
    </w:p>
    <w:p w:rsidR="00867A0B" w:rsidRDefault="00867A0B" w:rsidP="00867A0B">
      <w:pPr>
        <w:pStyle w:val="Equationlegend"/>
        <w:tabs>
          <w:tab w:val="center" w:pos="4644"/>
          <w:tab w:val="left" w:pos="9180"/>
        </w:tabs>
        <w:spacing w:before="120"/>
        <w:rPr>
          <w:lang w:eastAsia="zh-CN"/>
        </w:rPr>
      </w:pPr>
      <w:r>
        <w:rPr>
          <w:lang w:eastAsia="zh-CN"/>
        </w:rPr>
        <w:tab/>
      </w:r>
      <w:r w:rsidRPr="00CD5482">
        <w:rPr>
          <w:position w:val="-12"/>
        </w:rPr>
        <w:object w:dxaOrig="260" w:dyaOrig="360">
          <v:shape id="_x0000_i1055" type="#_x0000_t75" style="width:13.5pt;height:18.75pt" o:ole="">
            <v:imagedata r:id="rId80" o:title=""/>
          </v:shape>
          <o:OLEObject Type="Embed" ProgID="Equation.DSMT4" ShapeID="_x0000_i1055" DrawAspect="Content" ObjectID="_1466951879" r:id="rId81"/>
        </w:object>
      </w:r>
      <w:r>
        <w:rPr>
          <w:lang w:eastAsia="zh-CN"/>
        </w:rPr>
        <w:t xml:space="preserve">: </w:t>
      </w:r>
      <w:r>
        <w:rPr>
          <w:lang w:eastAsia="zh-CN"/>
        </w:rPr>
        <w:tab/>
      </w:r>
      <w:r>
        <w:rPr>
          <w:rFonts w:hint="eastAsia"/>
          <w:lang w:eastAsia="zh-CN"/>
        </w:rPr>
        <w:t>至树冠的倾角</w:t>
      </w:r>
      <w:r w:rsidR="0060699F">
        <w:rPr>
          <w:rFonts w:hint="eastAsia"/>
          <w:lang w:eastAsia="zh-CN"/>
        </w:rPr>
        <w:t>（弧度）</w:t>
      </w:r>
    </w:p>
    <w:p w:rsidR="00867A0B" w:rsidRDefault="00867A0B" w:rsidP="00867A0B">
      <w:pPr>
        <w:pStyle w:val="Equationlegend"/>
        <w:tabs>
          <w:tab w:val="center" w:pos="4644"/>
          <w:tab w:val="left" w:pos="9180"/>
        </w:tabs>
        <w:spacing w:before="120"/>
        <w:rPr>
          <w:lang w:eastAsia="zh-CN"/>
        </w:rPr>
      </w:pPr>
      <w:r>
        <w:rPr>
          <w:lang w:eastAsia="zh-CN"/>
        </w:rPr>
        <w:tab/>
      </w:r>
      <w:r w:rsidRPr="00CD5482">
        <w:rPr>
          <w:position w:val="-12"/>
        </w:rPr>
        <w:object w:dxaOrig="279" w:dyaOrig="360">
          <v:shape id="_x0000_i1056" type="#_x0000_t75" style="width:13.5pt;height:18.75pt" o:ole="">
            <v:imagedata r:id="rId82" o:title=""/>
          </v:shape>
          <o:OLEObject Type="Embed" ProgID="Equation.DSMT4" ShapeID="_x0000_i1056" DrawAspect="Content" ObjectID="_1466951880" r:id="rId83"/>
        </w:object>
      </w:r>
      <w:r>
        <w:rPr>
          <w:lang w:eastAsia="zh-CN"/>
        </w:rPr>
        <w:t xml:space="preserve">: </w:t>
      </w:r>
      <w:r>
        <w:rPr>
          <w:lang w:eastAsia="zh-CN"/>
        </w:rPr>
        <w:tab/>
      </w:r>
      <w:r>
        <w:rPr>
          <w:rFonts w:hint="eastAsia"/>
          <w:lang w:eastAsia="zh-CN"/>
        </w:rPr>
        <w:t>至树冠的倾斜方位角</w:t>
      </w:r>
      <w:r w:rsidR="0060699F">
        <w:rPr>
          <w:rFonts w:hint="eastAsia"/>
          <w:lang w:eastAsia="zh-CN"/>
        </w:rPr>
        <w:t>（弧度）</w:t>
      </w:r>
    </w:p>
    <w:p w:rsidR="00867A0B" w:rsidRDefault="00867A0B" w:rsidP="00867A0B">
      <w:pPr>
        <w:pStyle w:val="Equationlegend"/>
        <w:tabs>
          <w:tab w:val="center" w:pos="4644"/>
          <w:tab w:val="left" w:pos="9180"/>
        </w:tabs>
        <w:spacing w:before="120"/>
        <w:rPr>
          <w:lang w:eastAsia="zh-CN"/>
        </w:rPr>
      </w:pPr>
      <w:r>
        <w:rPr>
          <w:lang w:eastAsia="zh-CN"/>
        </w:rPr>
        <w:tab/>
      </w:r>
      <w:r w:rsidRPr="004834EA">
        <w:rPr>
          <w:position w:val="-12"/>
        </w:rPr>
        <w:object w:dxaOrig="300" w:dyaOrig="360">
          <v:shape id="_x0000_i1057" type="#_x0000_t75" style="width:15pt;height:18.75pt" o:ole="">
            <v:imagedata r:id="rId84" o:title=""/>
          </v:shape>
          <o:OLEObject Type="Embed" ProgID="Equation.DSMT4" ShapeID="_x0000_i1057" DrawAspect="Content" ObjectID="_1466951881" r:id="rId85"/>
        </w:object>
      </w:r>
      <w:r>
        <w:rPr>
          <w:lang w:eastAsia="zh-CN"/>
        </w:rPr>
        <w:t xml:space="preserve">: </w:t>
      </w:r>
      <w:r>
        <w:rPr>
          <w:lang w:eastAsia="zh-CN"/>
        </w:rPr>
        <w:tab/>
      </w:r>
      <w:r>
        <w:rPr>
          <w:rFonts w:hint="eastAsia"/>
          <w:lang w:eastAsia="zh-CN"/>
        </w:rPr>
        <w:t>方位散射角</w:t>
      </w:r>
      <w:r w:rsidR="0060699F">
        <w:rPr>
          <w:rFonts w:hint="eastAsia"/>
          <w:lang w:eastAsia="zh-CN"/>
        </w:rPr>
        <w:t>（弧度）</w:t>
      </w:r>
    </w:p>
    <w:p w:rsidR="00867A0B" w:rsidRDefault="00867A0B" w:rsidP="00D11BD5">
      <w:pPr>
        <w:pStyle w:val="Equationlegend"/>
        <w:tabs>
          <w:tab w:val="center" w:pos="4644"/>
          <w:tab w:val="left" w:pos="9180"/>
        </w:tabs>
        <w:spacing w:before="120"/>
        <w:rPr>
          <w:lang w:eastAsia="zh-CN"/>
        </w:rPr>
      </w:pPr>
      <w:r>
        <w:rPr>
          <w:lang w:eastAsia="zh-CN"/>
        </w:rPr>
        <w:tab/>
      </w:r>
      <w:r w:rsidRPr="00CC5104">
        <w:rPr>
          <w:i/>
          <w:iCs/>
          <w:lang w:eastAsia="zh-CN"/>
        </w:rPr>
        <w:t>f</w:t>
      </w:r>
      <w:r>
        <w:rPr>
          <w:lang w:eastAsia="zh-CN"/>
        </w:rPr>
        <w:t xml:space="preserve">: </w:t>
      </w:r>
      <w:r>
        <w:rPr>
          <w:lang w:eastAsia="zh-CN"/>
        </w:rPr>
        <w:tab/>
      </w:r>
      <w:r>
        <w:rPr>
          <w:rFonts w:hint="eastAsia"/>
          <w:lang w:eastAsia="zh-CN"/>
        </w:rPr>
        <w:t>频率（</w:t>
      </w:r>
      <w:r w:rsidR="00D11BD5">
        <w:rPr>
          <w:lang w:eastAsia="zh-CN"/>
        </w:rPr>
        <w:t>GHz</w:t>
      </w:r>
      <w:r w:rsidR="00D11BD5">
        <w:rPr>
          <w:rFonts w:hint="eastAsia"/>
          <w:lang w:eastAsia="zh-CN"/>
        </w:rPr>
        <w:t>，</w:t>
      </w:r>
      <w:r w:rsidRPr="00E00743">
        <w:rPr>
          <w:lang w:eastAsia="zh-CN"/>
        </w:rPr>
        <w:t>1</w:t>
      </w:r>
      <w:r w:rsidR="00D11BD5">
        <w:rPr>
          <w:rFonts w:hint="eastAsia"/>
          <w:lang w:eastAsia="zh-CN"/>
        </w:rPr>
        <w:t>至</w:t>
      </w:r>
      <w:r>
        <w:rPr>
          <w:lang w:eastAsia="zh-CN"/>
        </w:rPr>
        <w:t>10</w:t>
      </w:r>
      <w:r w:rsidRPr="00E00743">
        <w:rPr>
          <w:lang w:eastAsia="zh-CN"/>
        </w:rPr>
        <w:t>0 GHz</w:t>
      </w:r>
      <w:r w:rsidR="00D11BD5">
        <w:rPr>
          <w:rFonts w:hint="eastAsia"/>
          <w:lang w:eastAsia="zh-CN"/>
        </w:rPr>
        <w:t>）</w:t>
      </w:r>
    </w:p>
    <w:p w:rsidR="00867A0B" w:rsidRDefault="00867A0B" w:rsidP="00D11BD5">
      <w:pPr>
        <w:pStyle w:val="Equationlegend"/>
        <w:tabs>
          <w:tab w:val="center" w:pos="4644"/>
          <w:tab w:val="left" w:pos="9180"/>
        </w:tabs>
        <w:spacing w:before="120"/>
        <w:rPr>
          <w:lang w:eastAsia="zh-CN"/>
        </w:rPr>
      </w:pPr>
      <w:r>
        <w:rPr>
          <w:lang w:eastAsia="zh-CN"/>
        </w:rPr>
        <w:tab/>
      </w:r>
      <w:r>
        <w:rPr>
          <w:i/>
          <w:lang w:eastAsia="zh-CN"/>
        </w:rPr>
        <w:t>d</w:t>
      </w:r>
      <w:r w:rsidRPr="00314101">
        <w:rPr>
          <w:i/>
          <w:vertAlign w:val="subscript"/>
          <w:lang w:eastAsia="zh-CN"/>
        </w:rPr>
        <w:t>TRx</w:t>
      </w:r>
      <w:r>
        <w:rPr>
          <w:lang w:eastAsia="zh-CN"/>
        </w:rPr>
        <w:t xml:space="preserve">: </w:t>
      </w:r>
      <w:r>
        <w:rPr>
          <w:lang w:eastAsia="zh-CN"/>
        </w:rPr>
        <w:tab/>
      </w:r>
      <w:r w:rsidR="00D11BD5">
        <w:rPr>
          <w:rFonts w:hint="eastAsia"/>
          <w:lang w:eastAsia="zh-CN"/>
        </w:rPr>
        <w:t>接收天线至树木的横向距离（米）</w:t>
      </w:r>
    </w:p>
    <w:p w:rsidR="00867A0B" w:rsidRDefault="00867A0B" w:rsidP="00D11BD5">
      <w:pPr>
        <w:pStyle w:val="Equationlegend"/>
        <w:tabs>
          <w:tab w:val="center" w:pos="4644"/>
          <w:tab w:val="left" w:pos="9180"/>
        </w:tabs>
        <w:spacing w:before="120"/>
        <w:rPr>
          <w:lang w:eastAsia="zh-CN"/>
        </w:rPr>
      </w:pPr>
      <w:r>
        <w:rPr>
          <w:lang w:eastAsia="zh-CN"/>
        </w:rPr>
        <w:tab/>
      </w:r>
      <w:r>
        <w:rPr>
          <w:i/>
          <w:lang w:eastAsia="zh-CN"/>
        </w:rPr>
        <w:t>h</w:t>
      </w:r>
      <w:r w:rsidRPr="00314101">
        <w:rPr>
          <w:i/>
          <w:vertAlign w:val="subscript"/>
          <w:lang w:eastAsia="zh-CN"/>
        </w:rPr>
        <w:t>T</w:t>
      </w:r>
      <w:r>
        <w:rPr>
          <w:lang w:eastAsia="zh-CN"/>
        </w:rPr>
        <w:t xml:space="preserve">: </w:t>
      </w:r>
      <w:r>
        <w:rPr>
          <w:lang w:eastAsia="zh-CN"/>
        </w:rPr>
        <w:tab/>
      </w:r>
      <w:r w:rsidR="00D11BD5">
        <w:rPr>
          <w:rFonts w:hint="eastAsia"/>
          <w:lang w:eastAsia="zh-CN"/>
        </w:rPr>
        <w:t>树冠基高度（米）</w:t>
      </w:r>
    </w:p>
    <w:p w:rsidR="00867A0B" w:rsidRDefault="00867A0B" w:rsidP="00D11BD5">
      <w:pPr>
        <w:pStyle w:val="Equationlegend"/>
        <w:tabs>
          <w:tab w:val="center" w:pos="4644"/>
          <w:tab w:val="left" w:pos="9180"/>
        </w:tabs>
        <w:spacing w:before="120"/>
        <w:rPr>
          <w:lang w:eastAsia="zh-CN"/>
        </w:rPr>
      </w:pPr>
      <w:r>
        <w:rPr>
          <w:lang w:eastAsia="zh-CN"/>
        </w:rPr>
        <w:tab/>
      </w:r>
      <w:r>
        <w:rPr>
          <w:i/>
          <w:lang w:eastAsia="zh-CN"/>
        </w:rPr>
        <w:t>h</w:t>
      </w:r>
      <w:r>
        <w:rPr>
          <w:i/>
          <w:vertAlign w:val="subscript"/>
          <w:lang w:eastAsia="zh-CN"/>
        </w:rPr>
        <w:t>Rx</w:t>
      </w:r>
      <w:r>
        <w:rPr>
          <w:lang w:eastAsia="zh-CN"/>
        </w:rPr>
        <w:t xml:space="preserve">: </w:t>
      </w:r>
      <w:r>
        <w:rPr>
          <w:lang w:eastAsia="zh-CN"/>
        </w:rPr>
        <w:tab/>
      </w:r>
      <w:r w:rsidR="00D11BD5">
        <w:rPr>
          <w:rFonts w:hint="eastAsia"/>
          <w:lang w:eastAsia="zh-CN"/>
        </w:rPr>
        <w:t>接收天线高度（米，必须小于</w:t>
      </w:r>
      <w:r>
        <w:rPr>
          <w:i/>
          <w:lang w:eastAsia="zh-CN"/>
        </w:rPr>
        <w:t>h</w:t>
      </w:r>
      <w:r w:rsidRPr="00314101">
        <w:rPr>
          <w:i/>
          <w:vertAlign w:val="subscript"/>
          <w:lang w:eastAsia="zh-CN"/>
        </w:rPr>
        <w:t>T</w:t>
      </w:r>
      <w:r>
        <w:rPr>
          <w:i/>
          <w:vertAlign w:val="subscript"/>
          <w:lang w:eastAsia="zh-CN"/>
        </w:rPr>
        <w:t xml:space="preserve"> </w:t>
      </w:r>
      <w:r w:rsidRPr="009A40AA">
        <w:rPr>
          <w:i/>
          <w:lang w:eastAsia="zh-CN"/>
        </w:rPr>
        <w:t>+ H/2</w:t>
      </w:r>
      <w:r w:rsidR="00D11BD5">
        <w:rPr>
          <w:rFonts w:hint="eastAsia"/>
          <w:lang w:eastAsia="zh-CN"/>
        </w:rPr>
        <w:t>）</w:t>
      </w:r>
    </w:p>
    <w:p w:rsidR="00867A0B" w:rsidRDefault="00867A0B" w:rsidP="00D11BD5">
      <w:pPr>
        <w:pStyle w:val="Equationlegend"/>
        <w:tabs>
          <w:tab w:val="center" w:pos="4644"/>
          <w:tab w:val="left" w:pos="9180"/>
        </w:tabs>
        <w:spacing w:before="120"/>
        <w:ind w:hanging="56"/>
        <w:rPr>
          <w:lang w:eastAsia="zh-CN"/>
        </w:rPr>
      </w:pPr>
      <w:r>
        <w:rPr>
          <w:lang w:eastAsia="zh-CN"/>
        </w:rPr>
        <w:tab/>
      </w:r>
      <w:r w:rsidR="00D11BD5">
        <w:rPr>
          <w:rFonts w:hint="eastAsia"/>
          <w:lang w:eastAsia="zh-CN"/>
        </w:rPr>
        <w:t>链路极化（</w:t>
      </w:r>
      <w:r w:rsidRPr="00764BA9">
        <w:rPr>
          <w:i/>
          <w:lang w:eastAsia="zh-CN"/>
        </w:rPr>
        <w:t>V</w:t>
      </w:r>
      <w:r w:rsidR="00D11BD5">
        <w:rPr>
          <w:lang w:eastAsia="zh-CN"/>
        </w:rPr>
        <w:t>、</w:t>
      </w:r>
      <w:r w:rsidRPr="00764BA9">
        <w:rPr>
          <w:i/>
          <w:lang w:eastAsia="zh-CN"/>
        </w:rPr>
        <w:t>H</w:t>
      </w:r>
      <w:r w:rsidR="00D11BD5">
        <w:rPr>
          <w:lang w:eastAsia="zh-CN"/>
        </w:rPr>
        <w:t>、</w:t>
      </w:r>
      <w:r w:rsidRPr="00764BA9">
        <w:rPr>
          <w:i/>
          <w:lang w:eastAsia="zh-CN"/>
        </w:rPr>
        <w:t>RHCP</w:t>
      </w:r>
      <w:r w:rsidR="00D11BD5">
        <w:rPr>
          <w:rFonts w:hint="eastAsia"/>
          <w:lang w:eastAsia="zh-CN"/>
        </w:rPr>
        <w:t>或</w:t>
      </w:r>
      <w:r w:rsidRPr="00764BA9">
        <w:rPr>
          <w:i/>
          <w:lang w:eastAsia="zh-CN"/>
        </w:rPr>
        <w:t>LHCP</w:t>
      </w:r>
      <w:r w:rsidR="00D11BD5">
        <w:rPr>
          <w:rFonts w:hint="eastAsia"/>
          <w:lang w:eastAsia="zh-CN"/>
        </w:rPr>
        <w:t>）。</w:t>
      </w:r>
    </w:p>
    <w:p w:rsidR="00867A0B" w:rsidRDefault="00D11BD5" w:rsidP="00867A0B">
      <w:pPr>
        <w:pStyle w:val="FigureNo"/>
        <w:tabs>
          <w:tab w:val="center" w:pos="4644"/>
          <w:tab w:val="left" w:pos="9180"/>
        </w:tabs>
        <w:rPr>
          <w:lang w:val="en-US"/>
        </w:rPr>
      </w:pPr>
      <w:r>
        <w:rPr>
          <w:rFonts w:hint="eastAsia"/>
          <w:lang w:val="en-US" w:eastAsia="zh-CN"/>
        </w:rPr>
        <w:t>图</w:t>
      </w:r>
      <w:r w:rsidR="00867A0B">
        <w:rPr>
          <w:lang w:val="en-US"/>
        </w:rPr>
        <w:t>8</w:t>
      </w:r>
    </w:p>
    <w:p w:rsidR="00867A0B" w:rsidRPr="00557D32" w:rsidRDefault="00D11BD5" w:rsidP="00867A0B">
      <w:pPr>
        <w:pStyle w:val="Figuretitle"/>
        <w:tabs>
          <w:tab w:val="center" w:pos="4644"/>
          <w:tab w:val="left" w:pos="9180"/>
        </w:tabs>
        <w:rPr>
          <w:lang w:val="en-US" w:eastAsia="zh-CN"/>
        </w:rPr>
      </w:pPr>
      <w:r>
        <w:rPr>
          <w:rFonts w:hint="eastAsia"/>
          <w:lang w:val="en-US" w:eastAsia="zh-CN"/>
        </w:rPr>
        <w:t>几何定义</w:t>
      </w:r>
    </w:p>
    <w:p w:rsidR="00867A0B" w:rsidRDefault="00975E72" w:rsidP="00867A0B">
      <w:pPr>
        <w:pStyle w:val="Figure"/>
      </w:pPr>
      <w:r>
        <w:object w:dxaOrig="6418" w:dyaOrig="3026">
          <v:shape id="_x0000_i1123" type="#_x0000_t75" style="width:444.75pt;height:210pt" o:ole="">
            <v:imagedata r:id="rId86" o:title=""/>
          </v:shape>
          <o:OLEObject Type="Embed" ProgID="CorelDRAW.Graphic.14" ShapeID="_x0000_i1123" DrawAspect="Content" ObjectID="_1466951882" r:id="rId87"/>
        </w:object>
      </w:r>
    </w:p>
    <w:p w:rsidR="00867A0B" w:rsidRPr="00444795" w:rsidRDefault="00D11BD5" w:rsidP="00D11BD5">
      <w:pPr>
        <w:rPr>
          <w:lang w:val="en-US" w:eastAsia="zh-CN"/>
        </w:rPr>
      </w:pPr>
      <w:r w:rsidRPr="00D11BD5">
        <w:rPr>
          <w:rFonts w:ascii="STKaiti" w:eastAsia="STKaiti" w:hAnsi="STKaiti" w:hint="eastAsia"/>
          <w:lang w:val="en-US" w:eastAsia="zh-CN"/>
        </w:rPr>
        <w:t>步骤</w:t>
      </w:r>
      <w:r w:rsidR="00867A0B" w:rsidRPr="00AD0EA4">
        <w:rPr>
          <w:lang w:val="en-US" w:eastAsia="zh-CN"/>
        </w:rPr>
        <w:t>1</w:t>
      </w:r>
      <w:r w:rsidR="00867A0B" w:rsidRPr="00444795">
        <w:rPr>
          <w:lang w:val="en-US" w:eastAsia="zh-CN"/>
        </w:rPr>
        <w:tab/>
      </w:r>
      <w:r>
        <w:rPr>
          <w:rFonts w:hint="eastAsia"/>
          <w:lang w:val="en-US" w:eastAsia="zh-CN"/>
        </w:rPr>
        <w:t>计算散射仰角</w:t>
      </w:r>
      <w:r w:rsidR="00867A0B" w:rsidRPr="008F4D11">
        <w:rPr>
          <w:iCs/>
        </w:rPr>
        <w:sym w:font="Symbol" w:char="F071"/>
      </w:r>
      <w:r w:rsidR="00867A0B" w:rsidRPr="00444795">
        <w:rPr>
          <w:i/>
          <w:vertAlign w:val="subscript"/>
          <w:lang w:val="en-US" w:eastAsia="zh-CN"/>
        </w:rPr>
        <w:t>s</w:t>
      </w:r>
      <w:r>
        <w:rPr>
          <w:rFonts w:hint="eastAsia"/>
          <w:lang w:val="en-US" w:eastAsia="zh-CN"/>
        </w:rPr>
        <w:t>（弧度）：</w:t>
      </w:r>
    </w:p>
    <w:p w:rsidR="00867A0B" w:rsidRPr="00444795" w:rsidRDefault="00867A0B" w:rsidP="00867A0B">
      <w:pPr>
        <w:pStyle w:val="Equation"/>
        <w:rPr>
          <w:rFonts w:ascii="Arial" w:hAnsi="Arial" w:cs="Arial"/>
          <w:sz w:val="20"/>
          <w:lang w:val="en-US" w:eastAsia="zh-CN"/>
        </w:rPr>
      </w:pPr>
      <w:r w:rsidRPr="00444795">
        <w:rPr>
          <w:position w:val="-12"/>
          <w:lang w:val="en-US" w:eastAsia="zh-CN"/>
        </w:rPr>
        <w:tab/>
      </w:r>
      <w:r w:rsidRPr="00444795">
        <w:rPr>
          <w:position w:val="-12"/>
          <w:lang w:val="en-US" w:eastAsia="zh-CN"/>
        </w:rPr>
        <w:tab/>
      </w:r>
      <w:r w:rsidRPr="008F4D11">
        <w:rPr>
          <w:position w:val="-30"/>
        </w:rPr>
        <w:object w:dxaOrig="3920" w:dyaOrig="720">
          <v:shape id="_x0000_i1059" type="#_x0000_t75" style="width:195.75pt;height:36pt" o:ole="">
            <v:imagedata r:id="rId88" o:title=""/>
          </v:shape>
          <o:OLEObject Type="Embed" ProgID="Equation.DSMT4" ShapeID="_x0000_i1059" DrawAspect="Content" ObjectID="_1466951883" r:id="rId89"/>
        </w:object>
      </w:r>
      <w:r w:rsidRPr="00444795">
        <w:rPr>
          <w:position w:val="-12"/>
          <w:lang w:val="en-US" w:eastAsia="zh-CN"/>
        </w:rPr>
        <w:tab/>
        <w:t>(15)</w:t>
      </w:r>
    </w:p>
    <w:p w:rsidR="00B4786A" w:rsidRDefault="00B4786A">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bookmarkStart w:id="3" w:name="_GoBack"/>
      <w:bookmarkEnd w:id="3"/>
      <w:r>
        <w:rPr>
          <w:rFonts w:ascii="STKaiti" w:eastAsia="STKaiti" w:hAnsi="STKaiti"/>
          <w:lang w:val="en-US" w:eastAsia="zh-CN"/>
        </w:rPr>
        <w:br w:type="page"/>
      </w:r>
    </w:p>
    <w:p w:rsidR="00867A0B" w:rsidRPr="00444795" w:rsidRDefault="00D11BD5" w:rsidP="00093C73">
      <w:pPr>
        <w:rPr>
          <w:lang w:val="en-US" w:eastAsia="zh-CN"/>
        </w:rPr>
      </w:pPr>
      <w:r w:rsidRPr="00D11BD5">
        <w:rPr>
          <w:rFonts w:ascii="STKaiti" w:eastAsia="STKaiti" w:hAnsi="STKaiti" w:hint="eastAsia"/>
          <w:lang w:val="en-US" w:eastAsia="zh-CN"/>
        </w:rPr>
        <w:lastRenderedPageBreak/>
        <w:t>步骤</w:t>
      </w:r>
      <w:r w:rsidR="00867A0B" w:rsidRPr="00AD0EA4">
        <w:rPr>
          <w:lang w:val="en-US" w:eastAsia="zh-CN"/>
        </w:rPr>
        <w:t>2</w:t>
      </w:r>
      <w:r w:rsidR="00867A0B" w:rsidRPr="00444795">
        <w:rPr>
          <w:lang w:val="en-US" w:eastAsia="zh-CN"/>
        </w:rPr>
        <w:tab/>
      </w:r>
      <w:r w:rsidR="00093C73">
        <w:rPr>
          <w:rFonts w:hint="eastAsia"/>
          <w:lang w:val="en-US" w:eastAsia="zh-CN"/>
        </w:rPr>
        <w:t>确定树叉和树叶的特性：</w:t>
      </w:r>
    </w:p>
    <w:p w:rsidR="00867A0B" w:rsidRPr="00D13305" w:rsidRDefault="00867A0B" w:rsidP="00093C73">
      <w:pPr>
        <w:pStyle w:val="Equationlegend"/>
        <w:rPr>
          <w:lang w:eastAsia="zh-CN"/>
        </w:rPr>
      </w:pPr>
      <w:r>
        <w:rPr>
          <w:i/>
          <w:lang w:eastAsia="zh-CN"/>
        </w:rPr>
        <w:tab/>
      </w:r>
      <w:r w:rsidRPr="00D13305">
        <w:rPr>
          <w:i/>
          <w:lang w:eastAsia="zh-CN"/>
        </w:rPr>
        <w:t>a</w:t>
      </w:r>
      <w:r w:rsidRPr="00D13305">
        <w:rPr>
          <w:lang w:eastAsia="zh-CN"/>
        </w:rPr>
        <w:t>:</w:t>
      </w:r>
      <w:r>
        <w:rPr>
          <w:lang w:eastAsia="zh-CN"/>
        </w:rPr>
        <w:tab/>
      </w:r>
      <w:r w:rsidR="00093C73">
        <w:rPr>
          <w:rFonts w:hint="eastAsia"/>
          <w:lang w:eastAsia="zh-CN"/>
        </w:rPr>
        <w:t>半径</w:t>
      </w:r>
      <w:r w:rsidRPr="00D13305">
        <w:rPr>
          <w:lang w:eastAsia="zh-CN"/>
        </w:rPr>
        <w:t xml:space="preserve"> (m)</w:t>
      </w:r>
    </w:p>
    <w:p w:rsidR="00867A0B" w:rsidRPr="00D13305" w:rsidRDefault="00867A0B" w:rsidP="00093C73">
      <w:pPr>
        <w:pStyle w:val="Equationlegend"/>
        <w:rPr>
          <w:lang w:eastAsia="zh-CN"/>
        </w:rPr>
      </w:pPr>
      <w:r>
        <w:rPr>
          <w:i/>
          <w:lang w:eastAsia="zh-CN"/>
        </w:rPr>
        <w:tab/>
      </w:r>
      <w:r w:rsidRPr="00D13305">
        <w:rPr>
          <w:i/>
          <w:lang w:eastAsia="zh-CN"/>
        </w:rPr>
        <w:t>h</w:t>
      </w:r>
      <w:r w:rsidRPr="00D13305">
        <w:rPr>
          <w:lang w:eastAsia="zh-CN"/>
        </w:rPr>
        <w:t>:</w:t>
      </w:r>
      <w:r>
        <w:rPr>
          <w:lang w:eastAsia="zh-CN"/>
        </w:rPr>
        <w:tab/>
      </w:r>
      <w:r w:rsidR="00093C73">
        <w:rPr>
          <w:rFonts w:hint="eastAsia"/>
          <w:lang w:eastAsia="zh-CN"/>
        </w:rPr>
        <w:t>长度</w:t>
      </w:r>
      <w:r w:rsidRPr="00D13305">
        <w:rPr>
          <w:lang w:eastAsia="zh-CN"/>
        </w:rPr>
        <w:t xml:space="preserve"> (m)</w:t>
      </w:r>
    </w:p>
    <w:p w:rsidR="00867A0B" w:rsidRPr="00D13305" w:rsidRDefault="00867A0B" w:rsidP="00093C73">
      <w:pPr>
        <w:pStyle w:val="Equationlegend"/>
        <w:rPr>
          <w:lang w:eastAsia="zh-CN"/>
        </w:rPr>
      </w:pPr>
      <w:r>
        <w:rPr>
          <w:i/>
          <w:lang w:eastAsia="zh-CN"/>
        </w:rPr>
        <w:tab/>
      </w:r>
      <w:r w:rsidRPr="00BC7F0A">
        <w:rPr>
          <w:iCs/>
        </w:rPr>
        <w:sym w:font="Symbol" w:char="F065"/>
      </w:r>
      <w:r w:rsidRPr="00C87632">
        <w:rPr>
          <w:i/>
          <w:vertAlign w:val="subscript"/>
          <w:lang w:eastAsia="zh-CN"/>
        </w:rPr>
        <w:t>r</w:t>
      </w:r>
      <w:r w:rsidRPr="00D13305">
        <w:rPr>
          <w:lang w:eastAsia="zh-CN"/>
        </w:rPr>
        <w:t>:</w:t>
      </w:r>
      <w:r>
        <w:rPr>
          <w:lang w:eastAsia="zh-CN"/>
        </w:rPr>
        <w:tab/>
      </w:r>
      <w:r w:rsidR="00093C73">
        <w:rPr>
          <w:rFonts w:hint="eastAsia"/>
          <w:lang w:eastAsia="zh-CN"/>
        </w:rPr>
        <w:t>介电常数</w:t>
      </w:r>
    </w:p>
    <w:p w:rsidR="00867A0B" w:rsidRPr="00D13305" w:rsidRDefault="00867A0B" w:rsidP="00093C73">
      <w:pPr>
        <w:pStyle w:val="Equationlegend"/>
        <w:rPr>
          <w:lang w:eastAsia="zh-CN"/>
        </w:rPr>
      </w:pPr>
      <w:r>
        <w:rPr>
          <w:i/>
          <w:lang w:eastAsia="zh-CN"/>
        </w:rPr>
        <w:tab/>
      </w:r>
      <w:r w:rsidRPr="00BC7F0A">
        <w:rPr>
          <w:iCs/>
        </w:rPr>
        <w:sym w:font="Symbol" w:char="F072"/>
      </w:r>
      <w:r w:rsidRPr="00D13305">
        <w:rPr>
          <w:lang w:eastAsia="zh-CN"/>
        </w:rPr>
        <w:t>:</w:t>
      </w:r>
      <w:r>
        <w:rPr>
          <w:lang w:eastAsia="zh-CN"/>
        </w:rPr>
        <w:tab/>
      </w:r>
      <w:r w:rsidR="00093C73">
        <w:rPr>
          <w:rFonts w:hint="eastAsia"/>
          <w:lang w:eastAsia="zh-CN"/>
        </w:rPr>
        <w:t>密度</w:t>
      </w:r>
      <w:r w:rsidRPr="00D13305">
        <w:rPr>
          <w:lang w:eastAsia="zh-CN"/>
        </w:rPr>
        <w:t xml:space="preserve"> (m</w:t>
      </w:r>
      <w:r>
        <w:rPr>
          <w:vertAlign w:val="superscript"/>
          <w:lang w:eastAsia="zh-CN"/>
        </w:rPr>
        <w:t>–</w:t>
      </w:r>
      <w:r w:rsidRPr="00D13305">
        <w:rPr>
          <w:vertAlign w:val="superscript"/>
          <w:lang w:eastAsia="zh-CN"/>
        </w:rPr>
        <w:t>3</w:t>
      </w:r>
      <w:r w:rsidRPr="00D13305">
        <w:rPr>
          <w:lang w:eastAsia="zh-CN"/>
        </w:rPr>
        <w:t>)</w:t>
      </w:r>
    </w:p>
    <w:p w:rsidR="00867A0B" w:rsidRPr="00444795" w:rsidRDefault="00093C73" w:rsidP="00093C73">
      <w:pPr>
        <w:tabs>
          <w:tab w:val="center" w:pos="4644"/>
          <w:tab w:val="left" w:pos="9180"/>
        </w:tabs>
        <w:ind w:firstLineChars="200" w:firstLine="480"/>
        <w:rPr>
          <w:szCs w:val="24"/>
          <w:lang w:val="en-US" w:eastAsia="zh-CN"/>
        </w:rPr>
      </w:pPr>
      <w:r>
        <w:rPr>
          <w:rFonts w:hint="eastAsia"/>
          <w:szCs w:val="24"/>
          <w:lang w:val="en-US" w:eastAsia="zh-CN"/>
        </w:rPr>
        <w:t>如已知</w:t>
      </w:r>
      <w:r w:rsidR="00867A0B" w:rsidRPr="00444795">
        <w:rPr>
          <w:i/>
          <w:szCs w:val="24"/>
          <w:lang w:val="en-US" w:eastAsia="zh-CN"/>
        </w:rPr>
        <w:t>a</w:t>
      </w:r>
      <w:r>
        <w:rPr>
          <w:rFonts w:hint="eastAsia"/>
          <w:szCs w:val="24"/>
          <w:lang w:val="en-US" w:eastAsia="zh-CN"/>
        </w:rPr>
        <w:t>、</w:t>
      </w:r>
      <w:r w:rsidR="00867A0B" w:rsidRPr="00444795">
        <w:rPr>
          <w:i/>
          <w:szCs w:val="24"/>
          <w:lang w:val="en-US" w:eastAsia="zh-CN"/>
        </w:rPr>
        <w:t>h</w:t>
      </w:r>
      <w:r>
        <w:rPr>
          <w:rFonts w:hint="eastAsia"/>
          <w:szCs w:val="24"/>
          <w:lang w:val="en-US" w:eastAsia="zh-CN"/>
        </w:rPr>
        <w:t>和</w:t>
      </w:r>
      <w:r w:rsidR="00867A0B" w:rsidRPr="00444795">
        <w:rPr>
          <w:szCs w:val="24"/>
          <w:lang w:val="en-US" w:eastAsia="zh-CN"/>
        </w:rPr>
        <w:t xml:space="preserve"> </w:t>
      </w:r>
      <w:r w:rsidR="00867A0B" w:rsidRPr="00BC7F0A">
        <w:rPr>
          <w:iCs/>
          <w:szCs w:val="24"/>
        </w:rPr>
        <w:sym w:font="Symbol" w:char="F072"/>
      </w:r>
      <w:r>
        <w:rPr>
          <w:rFonts w:hint="eastAsia"/>
          <w:szCs w:val="24"/>
          <w:lang w:val="en-US" w:eastAsia="zh-CN"/>
        </w:rPr>
        <w:t>，使用表</w:t>
      </w:r>
      <w:r>
        <w:rPr>
          <w:rFonts w:hint="eastAsia"/>
          <w:szCs w:val="24"/>
          <w:lang w:val="en-US" w:eastAsia="zh-CN"/>
        </w:rPr>
        <w:t>1</w:t>
      </w:r>
      <w:r>
        <w:rPr>
          <w:rFonts w:hint="eastAsia"/>
          <w:szCs w:val="24"/>
          <w:lang w:val="en-US" w:eastAsia="zh-CN"/>
        </w:rPr>
        <w:t>中对典型橡树相对应的数值。</w:t>
      </w:r>
    </w:p>
    <w:p w:rsidR="00867A0B" w:rsidRPr="00444795" w:rsidRDefault="00093C73" w:rsidP="00867A0B">
      <w:pPr>
        <w:pStyle w:val="TableNo"/>
        <w:rPr>
          <w:lang w:val="en-US" w:eastAsia="zh-CN"/>
        </w:rPr>
      </w:pPr>
      <w:r>
        <w:rPr>
          <w:rFonts w:hint="eastAsia"/>
          <w:lang w:val="en-US" w:eastAsia="zh-CN"/>
        </w:rPr>
        <w:t>表</w:t>
      </w:r>
      <w:r w:rsidR="00867A0B">
        <w:rPr>
          <w:lang w:val="en-US" w:eastAsia="zh-CN"/>
        </w:rPr>
        <w:t>7</w:t>
      </w:r>
    </w:p>
    <w:p w:rsidR="00867A0B" w:rsidRPr="00444795" w:rsidRDefault="00093C73" w:rsidP="00093C73">
      <w:pPr>
        <w:pStyle w:val="Tabletitle"/>
        <w:rPr>
          <w:lang w:val="en-US" w:eastAsia="zh-CN"/>
        </w:rPr>
      </w:pPr>
      <w:r>
        <w:rPr>
          <w:rFonts w:hint="eastAsia"/>
          <w:lang w:val="en-US" w:eastAsia="zh-CN"/>
        </w:rPr>
        <w:t>在荷兰</w:t>
      </w:r>
      <w:r w:rsidR="00867A0B" w:rsidRPr="00444795">
        <w:rPr>
          <w:lang w:val="en-US" w:eastAsia="zh-CN"/>
        </w:rPr>
        <w:t>Boxtel</w:t>
      </w:r>
      <w:r>
        <w:rPr>
          <w:rFonts w:hint="eastAsia"/>
          <w:lang w:val="en-US" w:eastAsia="zh-CN"/>
        </w:rPr>
        <w:t>测得的橡树树叉和树叶的尺寸和密度</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867A0B" w:rsidRPr="00587B19" w:rsidTr="00867A0B">
        <w:trPr>
          <w:jc w:val="center"/>
        </w:trPr>
        <w:tc>
          <w:tcPr>
            <w:tcW w:w="1847" w:type="dxa"/>
            <w:vAlign w:val="center"/>
          </w:tcPr>
          <w:p w:rsidR="00867A0B" w:rsidRPr="00587B19" w:rsidRDefault="00093C73" w:rsidP="00867A0B">
            <w:pPr>
              <w:pStyle w:val="Tablehead"/>
              <w:rPr>
                <w:lang w:eastAsia="zh-CN"/>
              </w:rPr>
            </w:pPr>
            <w:r>
              <w:rPr>
                <w:rFonts w:hint="eastAsia"/>
                <w:lang w:eastAsia="zh-CN"/>
              </w:rPr>
              <w:t>散射类型</w:t>
            </w:r>
          </w:p>
        </w:tc>
        <w:tc>
          <w:tcPr>
            <w:tcW w:w="1956" w:type="dxa"/>
            <w:vAlign w:val="center"/>
          </w:tcPr>
          <w:p w:rsidR="00867A0B" w:rsidRPr="00587B19" w:rsidRDefault="00093C73" w:rsidP="00867A0B">
            <w:pPr>
              <w:pStyle w:val="Tablehead"/>
            </w:pPr>
            <w:r>
              <w:rPr>
                <w:rFonts w:hint="eastAsia"/>
                <w:lang w:eastAsia="zh-CN"/>
              </w:rPr>
              <w:t>半径</w:t>
            </w:r>
            <w:r w:rsidR="00867A0B" w:rsidRPr="00587B19">
              <w:br/>
              <w:t>(cm)</w:t>
            </w:r>
          </w:p>
        </w:tc>
        <w:tc>
          <w:tcPr>
            <w:tcW w:w="1956" w:type="dxa"/>
            <w:vAlign w:val="center"/>
          </w:tcPr>
          <w:p w:rsidR="00867A0B" w:rsidRPr="00587B19" w:rsidRDefault="00093C73" w:rsidP="00867A0B">
            <w:pPr>
              <w:pStyle w:val="Tablehead"/>
            </w:pPr>
            <w:r>
              <w:rPr>
                <w:rFonts w:hint="eastAsia"/>
                <w:lang w:eastAsia="zh-CN"/>
              </w:rPr>
              <w:t>长度</w:t>
            </w:r>
            <w:r>
              <w:rPr>
                <w:rFonts w:hint="eastAsia"/>
                <w:lang w:eastAsia="zh-CN"/>
              </w:rPr>
              <w:t>/</w:t>
            </w:r>
            <w:r>
              <w:rPr>
                <w:rFonts w:hint="eastAsia"/>
                <w:lang w:eastAsia="zh-CN"/>
              </w:rPr>
              <w:t>厚度</w:t>
            </w:r>
            <w:r w:rsidR="00867A0B" w:rsidRPr="00587B19">
              <w:t xml:space="preserve"> (cm)</w:t>
            </w:r>
          </w:p>
        </w:tc>
        <w:tc>
          <w:tcPr>
            <w:tcW w:w="1956" w:type="dxa"/>
            <w:vAlign w:val="center"/>
          </w:tcPr>
          <w:p w:rsidR="00867A0B" w:rsidRPr="00587B19" w:rsidRDefault="00093C73" w:rsidP="00867A0B">
            <w:pPr>
              <w:pStyle w:val="Tablehead"/>
            </w:pPr>
            <w:r>
              <w:rPr>
                <w:rFonts w:hint="eastAsia"/>
                <w:lang w:eastAsia="zh-CN"/>
              </w:rPr>
              <w:t>数密度</w:t>
            </w:r>
            <w:r w:rsidR="00867A0B" w:rsidRPr="00587B19">
              <w:t xml:space="preserve"> </w:t>
            </w:r>
            <w:r w:rsidR="00867A0B" w:rsidRPr="00587B19">
              <w:br/>
              <w:t>(m</w:t>
            </w:r>
            <w:r w:rsidR="00867A0B" w:rsidRPr="0071778F">
              <w:rPr>
                <w:vertAlign w:val="superscript"/>
              </w:rPr>
              <w:t>–3</w:t>
            </w:r>
            <w:r w:rsidR="00867A0B" w:rsidRPr="00587B19">
              <w:t>)</w:t>
            </w:r>
          </w:p>
        </w:tc>
      </w:tr>
      <w:tr w:rsidR="00867A0B" w:rsidRPr="00CE30A5" w:rsidTr="00867A0B">
        <w:trPr>
          <w:jc w:val="center"/>
        </w:trPr>
        <w:tc>
          <w:tcPr>
            <w:tcW w:w="1847" w:type="dxa"/>
          </w:tcPr>
          <w:p w:rsidR="00867A0B" w:rsidRPr="00CE30A5" w:rsidRDefault="00093C73" w:rsidP="00867A0B">
            <w:pPr>
              <w:pStyle w:val="Tabletext"/>
              <w:jc w:val="center"/>
              <w:rPr>
                <w:lang w:val="en-US" w:eastAsia="zh-CN"/>
              </w:rPr>
            </w:pPr>
            <w:r>
              <w:rPr>
                <w:rFonts w:hint="eastAsia"/>
                <w:lang w:val="en-US" w:eastAsia="zh-CN"/>
              </w:rPr>
              <w:t>树叉</w:t>
            </w:r>
            <w:r w:rsidR="00867A0B" w:rsidRPr="00CE30A5">
              <w:rPr>
                <w:lang w:val="en-US" w:eastAsia="zh-CN"/>
              </w:rPr>
              <w:t xml:space="preserve"> (1)</w:t>
            </w:r>
          </w:p>
          <w:p w:rsidR="00867A0B" w:rsidRPr="00CE30A5" w:rsidRDefault="00093C73" w:rsidP="00867A0B">
            <w:pPr>
              <w:pStyle w:val="Tabletext"/>
              <w:jc w:val="center"/>
              <w:rPr>
                <w:lang w:val="en-US" w:eastAsia="zh-CN"/>
              </w:rPr>
            </w:pPr>
            <w:r>
              <w:rPr>
                <w:rFonts w:hint="eastAsia"/>
                <w:lang w:val="en-US" w:eastAsia="zh-CN"/>
              </w:rPr>
              <w:t>树叉</w:t>
            </w:r>
            <w:r>
              <w:rPr>
                <w:rFonts w:hint="eastAsia"/>
                <w:lang w:val="en-US" w:eastAsia="zh-CN"/>
              </w:rPr>
              <w:t xml:space="preserve"> </w:t>
            </w:r>
            <w:r w:rsidR="00867A0B" w:rsidRPr="00CE30A5">
              <w:rPr>
                <w:lang w:val="en-US" w:eastAsia="zh-CN"/>
              </w:rPr>
              <w:t>(2)</w:t>
            </w:r>
          </w:p>
          <w:p w:rsidR="00867A0B" w:rsidRPr="00CE30A5" w:rsidRDefault="00093C73" w:rsidP="00867A0B">
            <w:pPr>
              <w:pStyle w:val="Tabletext"/>
              <w:jc w:val="center"/>
              <w:rPr>
                <w:lang w:val="en-US" w:eastAsia="zh-CN"/>
              </w:rPr>
            </w:pPr>
            <w:r>
              <w:rPr>
                <w:rFonts w:hint="eastAsia"/>
                <w:lang w:val="en-US" w:eastAsia="zh-CN"/>
              </w:rPr>
              <w:t>树叉</w:t>
            </w:r>
            <w:r>
              <w:rPr>
                <w:rFonts w:hint="eastAsia"/>
                <w:lang w:val="en-US" w:eastAsia="zh-CN"/>
              </w:rPr>
              <w:t xml:space="preserve"> </w:t>
            </w:r>
            <w:r w:rsidR="00867A0B" w:rsidRPr="00CE30A5">
              <w:rPr>
                <w:lang w:val="en-US" w:eastAsia="zh-CN"/>
              </w:rPr>
              <w:t>(3)</w:t>
            </w:r>
          </w:p>
          <w:p w:rsidR="00867A0B" w:rsidRPr="00CE30A5" w:rsidRDefault="00093C73" w:rsidP="00867A0B">
            <w:pPr>
              <w:pStyle w:val="Tabletext"/>
              <w:jc w:val="center"/>
              <w:rPr>
                <w:lang w:val="en-US" w:eastAsia="zh-CN"/>
              </w:rPr>
            </w:pPr>
            <w:r>
              <w:rPr>
                <w:rFonts w:hint="eastAsia"/>
                <w:lang w:val="en-US" w:eastAsia="zh-CN"/>
              </w:rPr>
              <w:t>树叉</w:t>
            </w:r>
            <w:r>
              <w:rPr>
                <w:rFonts w:hint="eastAsia"/>
                <w:lang w:val="en-US" w:eastAsia="zh-CN"/>
              </w:rPr>
              <w:t xml:space="preserve"> </w:t>
            </w:r>
            <w:r w:rsidR="00867A0B" w:rsidRPr="00CE30A5">
              <w:rPr>
                <w:lang w:val="en-US" w:eastAsia="zh-CN"/>
              </w:rPr>
              <w:t>(4)</w:t>
            </w:r>
          </w:p>
          <w:p w:rsidR="00867A0B" w:rsidRPr="00CE30A5" w:rsidRDefault="00093C73" w:rsidP="00867A0B">
            <w:pPr>
              <w:pStyle w:val="Tabletext"/>
              <w:jc w:val="center"/>
              <w:rPr>
                <w:lang w:val="en-US" w:eastAsia="zh-CN"/>
              </w:rPr>
            </w:pPr>
            <w:r>
              <w:rPr>
                <w:rFonts w:hint="eastAsia"/>
                <w:lang w:val="en-US" w:eastAsia="zh-CN"/>
              </w:rPr>
              <w:t>树叉</w:t>
            </w:r>
            <w:r>
              <w:rPr>
                <w:rFonts w:hint="eastAsia"/>
                <w:lang w:val="en-US" w:eastAsia="zh-CN"/>
              </w:rPr>
              <w:t xml:space="preserve"> </w:t>
            </w:r>
            <w:r w:rsidR="00867A0B" w:rsidRPr="00CE30A5">
              <w:rPr>
                <w:lang w:val="en-US" w:eastAsia="zh-CN"/>
              </w:rPr>
              <w:t>(5)</w:t>
            </w:r>
          </w:p>
          <w:p w:rsidR="00867A0B" w:rsidRPr="00CE30A5" w:rsidRDefault="00093C73" w:rsidP="00867A0B">
            <w:pPr>
              <w:pStyle w:val="Tabletext"/>
              <w:jc w:val="center"/>
              <w:rPr>
                <w:lang w:val="en-US" w:eastAsia="zh-CN"/>
              </w:rPr>
            </w:pPr>
            <w:r>
              <w:rPr>
                <w:rFonts w:hint="eastAsia"/>
                <w:lang w:val="en-US" w:eastAsia="zh-CN"/>
              </w:rPr>
              <w:t>树叶</w:t>
            </w:r>
          </w:p>
        </w:tc>
        <w:tc>
          <w:tcPr>
            <w:tcW w:w="1956" w:type="dxa"/>
          </w:tcPr>
          <w:p w:rsidR="00867A0B" w:rsidRPr="00CE30A5" w:rsidRDefault="00867A0B" w:rsidP="00867A0B">
            <w:pPr>
              <w:pStyle w:val="Tabletext"/>
              <w:jc w:val="center"/>
              <w:rPr>
                <w:lang w:val="en-US"/>
              </w:rPr>
            </w:pPr>
            <w:r w:rsidRPr="00CE30A5">
              <w:rPr>
                <w:lang w:val="en-US"/>
              </w:rPr>
              <w:t>11.4</w:t>
            </w:r>
          </w:p>
          <w:p w:rsidR="00867A0B" w:rsidRPr="00CE30A5" w:rsidRDefault="00867A0B" w:rsidP="00867A0B">
            <w:pPr>
              <w:pStyle w:val="Tabletext"/>
              <w:jc w:val="center"/>
              <w:rPr>
                <w:lang w:val="en-US"/>
              </w:rPr>
            </w:pPr>
            <w:r w:rsidRPr="00CE30A5">
              <w:rPr>
                <w:lang w:val="en-US"/>
              </w:rPr>
              <w:t>6.0</w:t>
            </w:r>
          </w:p>
          <w:p w:rsidR="00867A0B" w:rsidRPr="00CE30A5" w:rsidRDefault="00867A0B" w:rsidP="00867A0B">
            <w:pPr>
              <w:pStyle w:val="Tabletext"/>
              <w:jc w:val="center"/>
              <w:rPr>
                <w:lang w:val="en-US"/>
              </w:rPr>
            </w:pPr>
            <w:r w:rsidRPr="00CE30A5">
              <w:rPr>
                <w:lang w:val="en-US"/>
              </w:rPr>
              <w:t>2.8</w:t>
            </w:r>
          </w:p>
          <w:p w:rsidR="00867A0B" w:rsidRPr="00CE30A5" w:rsidRDefault="00867A0B" w:rsidP="00867A0B">
            <w:pPr>
              <w:pStyle w:val="Tabletext"/>
              <w:jc w:val="center"/>
              <w:rPr>
                <w:lang w:val="en-US"/>
              </w:rPr>
            </w:pPr>
            <w:r w:rsidRPr="00CE30A5">
              <w:rPr>
                <w:lang w:val="en-US"/>
              </w:rPr>
              <w:t>0.7</w:t>
            </w:r>
          </w:p>
          <w:p w:rsidR="00867A0B" w:rsidRPr="00CE30A5" w:rsidRDefault="00867A0B" w:rsidP="00867A0B">
            <w:pPr>
              <w:pStyle w:val="Tabletext"/>
              <w:jc w:val="center"/>
              <w:rPr>
                <w:lang w:val="en-US"/>
              </w:rPr>
            </w:pPr>
            <w:r w:rsidRPr="00CE30A5">
              <w:rPr>
                <w:lang w:val="en-US"/>
              </w:rPr>
              <w:t>0.2</w:t>
            </w:r>
          </w:p>
          <w:p w:rsidR="00867A0B" w:rsidRPr="00CE30A5" w:rsidRDefault="00867A0B" w:rsidP="00867A0B">
            <w:pPr>
              <w:pStyle w:val="Tabletext"/>
              <w:jc w:val="center"/>
              <w:rPr>
                <w:lang w:val="en-US"/>
              </w:rPr>
            </w:pPr>
            <w:r w:rsidRPr="00CE30A5">
              <w:rPr>
                <w:lang w:val="en-US"/>
              </w:rPr>
              <w:t>3.7</w:t>
            </w:r>
          </w:p>
        </w:tc>
        <w:tc>
          <w:tcPr>
            <w:tcW w:w="1956" w:type="dxa"/>
          </w:tcPr>
          <w:p w:rsidR="00867A0B" w:rsidRPr="00CE30A5" w:rsidRDefault="00867A0B" w:rsidP="00867A0B">
            <w:pPr>
              <w:pStyle w:val="Tabletext"/>
              <w:jc w:val="center"/>
              <w:rPr>
                <w:lang w:val="en-US"/>
              </w:rPr>
            </w:pPr>
            <w:r w:rsidRPr="00CE30A5">
              <w:rPr>
                <w:lang w:val="en-US"/>
              </w:rPr>
              <w:t>131</w:t>
            </w:r>
          </w:p>
          <w:p w:rsidR="00867A0B" w:rsidRPr="00CE30A5" w:rsidRDefault="00867A0B" w:rsidP="00867A0B">
            <w:pPr>
              <w:pStyle w:val="Tabletext"/>
              <w:jc w:val="center"/>
              <w:rPr>
                <w:lang w:val="en-US"/>
              </w:rPr>
            </w:pPr>
            <w:r w:rsidRPr="00CE30A5">
              <w:rPr>
                <w:lang w:val="en-US"/>
              </w:rPr>
              <w:t>99</w:t>
            </w:r>
          </w:p>
          <w:p w:rsidR="00867A0B" w:rsidRPr="00CE30A5" w:rsidRDefault="00867A0B" w:rsidP="00867A0B">
            <w:pPr>
              <w:pStyle w:val="Tabletext"/>
              <w:jc w:val="center"/>
              <w:rPr>
                <w:lang w:val="en-US"/>
              </w:rPr>
            </w:pPr>
            <w:r w:rsidRPr="00CE30A5">
              <w:rPr>
                <w:lang w:val="en-US"/>
              </w:rPr>
              <w:t>82</w:t>
            </w:r>
          </w:p>
          <w:p w:rsidR="00867A0B" w:rsidRPr="00CE30A5" w:rsidRDefault="00867A0B" w:rsidP="00867A0B">
            <w:pPr>
              <w:pStyle w:val="Tabletext"/>
              <w:jc w:val="center"/>
              <w:rPr>
                <w:lang w:val="en-US"/>
              </w:rPr>
            </w:pPr>
            <w:r w:rsidRPr="00CE30A5">
              <w:rPr>
                <w:lang w:val="en-US"/>
              </w:rPr>
              <w:t>54</w:t>
            </w:r>
          </w:p>
          <w:p w:rsidR="00867A0B" w:rsidRPr="00CE30A5" w:rsidRDefault="00867A0B" w:rsidP="00867A0B">
            <w:pPr>
              <w:pStyle w:val="Tabletext"/>
              <w:jc w:val="center"/>
              <w:rPr>
                <w:lang w:val="en-US"/>
              </w:rPr>
            </w:pPr>
            <w:r w:rsidRPr="00CE30A5">
              <w:rPr>
                <w:lang w:val="en-US"/>
              </w:rPr>
              <w:t>12</w:t>
            </w:r>
          </w:p>
          <w:p w:rsidR="00867A0B" w:rsidRPr="00CE30A5" w:rsidRDefault="00867A0B" w:rsidP="00867A0B">
            <w:pPr>
              <w:pStyle w:val="Tabletext"/>
              <w:jc w:val="center"/>
              <w:rPr>
                <w:lang w:val="en-US"/>
              </w:rPr>
            </w:pPr>
            <w:r w:rsidRPr="00CE30A5">
              <w:rPr>
                <w:lang w:val="en-US"/>
              </w:rPr>
              <w:t>0.02</w:t>
            </w:r>
          </w:p>
        </w:tc>
        <w:tc>
          <w:tcPr>
            <w:tcW w:w="1956" w:type="dxa"/>
          </w:tcPr>
          <w:p w:rsidR="00867A0B" w:rsidRPr="00CE30A5" w:rsidRDefault="00867A0B" w:rsidP="00867A0B">
            <w:pPr>
              <w:pStyle w:val="Tabletext"/>
              <w:jc w:val="center"/>
              <w:rPr>
                <w:lang w:val="en-US"/>
              </w:rPr>
            </w:pPr>
            <w:r w:rsidRPr="00CE30A5">
              <w:rPr>
                <w:lang w:val="en-US"/>
              </w:rPr>
              <w:t>0.013</w:t>
            </w:r>
          </w:p>
          <w:p w:rsidR="00867A0B" w:rsidRPr="00CE30A5" w:rsidRDefault="00867A0B" w:rsidP="00867A0B">
            <w:pPr>
              <w:pStyle w:val="Tabletext"/>
              <w:jc w:val="center"/>
              <w:rPr>
                <w:lang w:val="en-US"/>
              </w:rPr>
            </w:pPr>
            <w:r w:rsidRPr="00CE30A5">
              <w:rPr>
                <w:lang w:val="en-US"/>
              </w:rPr>
              <w:t>0.073</w:t>
            </w:r>
          </w:p>
          <w:p w:rsidR="00867A0B" w:rsidRPr="00CE30A5" w:rsidRDefault="00867A0B" w:rsidP="00867A0B">
            <w:pPr>
              <w:pStyle w:val="Tabletext"/>
              <w:jc w:val="center"/>
              <w:rPr>
                <w:lang w:val="en-US"/>
              </w:rPr>
            </w:pPr>
            <w:r w:rsidRPr="00CE30A5">
              <w:rPr>
                <w:lang w:val="en-US"/>
              </w:rPr>
              <w:t>0.41</w:t>
            </w:r>
          </w:p>
          <w:p w:rsidR="00867A0B" w:rsidRPr="00CE30A5" w:rsidRDefault="00867A0B" w:rsidP="00867A0B">
            <w:pPr>
              <w:pStyle w:val="Tabletext"/>
              <w:jc w:val="center"/>
              <w:rPr>
                <w:lang w:val="en-US"/>
              </w:rPr>
            </w:pPr>
            <w:r w:rsidRPr="00CE30A5">
              <w:rPr>
                <w:lang w:val="en-US"/>
              </w:rPr>
              <w:t>5.1</w:t>
            </w:r>
          </w:p>
          <w:p w:rsidR="00867A0B" w:rsidRPr="00CE30A5" w:rsidRDefault="00867A0B" w:rsidP="00867A0B">
            <w:pPr>
              <w:pStyle w:val="Tabletext"/>
              <w:jc w:val="center"/>
            </w:pPr>
            <w:r w:rsidRPr="00CE30A5">
              <w:t>56</w:t>
            </w:r>
          </w:p>
          <w:p w:rsidR="00867A0B" w:rsidRPr="00CE30A5" w:rsidRDefault="00867A0B" w:rsidP="00867A0B">
            <w:pPr>
              <w:pStyle w:val="Tabletext"/>
              <w:jc w:val="center"/>
            </w:pPr>
            <w:r w:rsidRPr="00CE30A5">
              <w:t>420</w:t>
            </w:r>
          </w:p>
        </w:tc>
      </w:tr>
    </w:tbl>
    <w:p w:rsidR="00867A0B" w:rsidRDefault="00867A0B" w:rsidP="00867A0B">
      <w:pPr>
        <w:pStyle w:val="Tablefin"/>
      </w:pPr>
    </w:p>
    <w:p w:rsidR="00867A0B" w:rsidRPr="00444795" w:rsidRDefault="00093C73" w:rsidP="00093C73">
      <w:pPr>
        <w:tabs>
          <w:tab w:val="center" w:pos="4644"/>
          <w:tab w:val="left" w:pos="9180"/>
        </w:tabs>
        <w:ind w:firstLineChars="200" w:firstLine="480"/>
        <w:rPr>
          <w:szCs w:val="24"/>
          <w:lang w:val="en-US" w:eastAsia="zh-CN"/>
        </w:rPr>
      </w:pPr>
      <w:r>
        <w:rPr>
          <w:rFonts w:hint="eastAsia"/>
          <w:szCs w:val="24"/>
          <w:lang w:val="en-US" w:eastAsia="zh-CN"/>
        </w:rPr>
        <w:t>如未知树叉和树叶的电介常数，则可通过以下方法计算得出：</w:t>
      </w:r>
    </w:p>
    <w:p w:rsidR="00867A0B" w:rsidRPr="00BC7F0A" w:rsidRDefault="00867A0B" w:rsidP="00AD0EA4">
      <w:pPr>
        <w:pStyle w:val="enumlev1"/>
        <w:rPr>
          <w:lang w:val="en-US" w:eastAsia="zh-CN"/>
        </w:rPr>
      </w:pPr>
      <w:r w:rsidRPr="00BC7F0A">
        <w:rPr>
          <w:lang w:val="en-US" w:eastAsia="zh-CN"/>
        </w:rPr>
        <w:t>–</w:t>
      </w:r>
      <w:r w:rsidRPr="00BC7F0A">
        <w:rPr>
          <w:lang w:val="en-US" w:eastAsia="zh-CN"/>
        </w:rPr>
        <w:tab/>
      </w:r>
      <w:r w:rsidR="00AD0EA4">
        <w:rPr>
          <w:rFonts w:hint="eastAsia"/>
          <w:lang w:val="en-US" w:eastAsia="zh-CN"/>
        </w:rPr>
        <w:t>树叶：</w:t>
      </w:r>
    </w:p>
    <w:p w:rsidR="00867A0B" w:rsidRPr="005B5DF6" w:rsidRDefault="00867A0B" w:rsidP="00867A0B">
      <w:pPr>
        <w:pStyle w:val="Equation"/>
        <w:tabs>
          <w:tab w:val="center" w:pos="4644"/>
          <w:tab w:val="left" w:pos="9180"/>
        </w:tabs>
        <w:spacing w:before="0"/>
        <w:rPr>
          <w:szCs w:val="24"/>
          <w:lang w:val="en-US" w:eastAsia="zh-CN"/>
        </w:rPr>
      </w:pPr>
      <w:r>
        <w:rPr>
          <w:szCs w:val="24"/>
          <w:lang w:val="en-US" w:eastAsia="zh-CN"/>
        </w:rPr>
        <w:tab/>
      </w:r>
      <w:r>
        <w:rPr>
          <w:szCs w:val="24"/>
          <w:lang w:val="en-US" w:eastAsia="zh-CN"/>
        </w:rPr>
        <w:tab/>
      </w:r>
      <w:r w:rsidRPr="005B5DF6">
        <w:rPr>
          <w:szCs w:val="24"/>
          <w:lang w:val="en-US"/>
        </w:rPr>
        <w:object w:dxaOrig="3200" w:dyaOrig="920">
          <v:shape id="_x0000_i1060" type="#_x0000_t75" style="width:160.5pt;height:45.75pt" o:ole="">
            <v:imagedata r:id="rId90" o:title=""/>
          </v:shape>
          <o:OLEObject Type="Embed" ProgID="Equation.DSMT4" ShapeID="_x0000_i1060" DrawAspect="Content" ObjectID="_1466951884" r:id="rId91"/>
        </w:object>
      </w:r>
      <w:r w:rsidRPr="005B5DF6">
        <w:rPr>
          <w:szCs w:val="24"/>
          <w:lang w:val="en-US" w:eastAsia="zh-CN"/>
        </w:rPr>
        <w:tab/>
        <w:t>(16)</w:t>
      </w:r>
    </w:p>
    <w:p w:rsidR="00867A0B" w:rsidRPr="00691D17" w:rsidRDefault="00867A0B" w:rsidP="00AD0EA4">
      <w:pPr>
        <w:pStyle w:val="enumlev1"/>
        <w:rPr>
          <w:lang w:val="en-US" w:eastAsia="zh-CN"/>
        </w:rPr>
      </w:pPr>
      <w:r w:rsidRPr="00BC7F0A">
        <w:rPr>
          <w:lang w:val="en-US" w:eastAsia="zh-CN"/>
        </w:rPr>
        <w:t>–</w:t>
      </w:r>
      <w:r w:rsidRPr="00BC7F0A">
        <w:rPr>
          <w:lang w:val="en-US" w:eastAsia="zh-CN"/>
        </w:rPr>
        <w:tab/>
      </w:r>
      <w:r w:rsidR="00AD0EA4">
        <w:rPr>
          <w:rFonts w:hint="eastAsia"/>
          <w:lang w:val="en-US" w:eastAsia="zh-CN"/>
        </w:rPr>
        <w:t>树叉：</w:t>
      </w:r>
    </w:p>
    <w:p w:rsidR="00867A0B" w:rsidRPr="00BC7F0A" w:rsidRDefault="00867A0B" w:rsidP="00867A0B">
      <w:pPr>
        <w:pStyle w:val="Equation"/>
        <w:tabs>
          <w:tab w:val="center" w:pos="4644"/>
          <w:tab w:val="left" w:pos="9180"/>
        </w:tabs>
        <w:spacing w:before="0"/>
        <w:rPr>
          <w:szCs w:val="24"/>
          <w:lang w:val="en-US" w:eastAsia="zh-CN"/>
        </w:rPr>
      </w:pPr>
      <w:r w:rsidRPr="00BC7F0A">
        <w:rPr>
          <w:szCs w:val="24"/>
          <w:lang w:val="en-US" w:eastAsia="zh-CN"/>
        </w:rPr>
        <w:tab/>
      </w:r>
      <w:r w:rsidRPr="00BC7F0A">
        <w:rPr>
          <w:szCs w:val="24"/>
          <w:lang w:val="en-US" w:eastAsia="zh-CN"/>
        </w:rPr>
        <w:tab/>
      </w:r>
      <w:r w:rsidRPr="003412F8">
        <w:rPr>
          <w:position w:val="-14"/>
          <w:szCs w:val="24"/>
          <w:lang w:eastAsia="fr-FR"/>
        </w:rPr>
        <w:object w:dxaOrig="2000" w:dyaOrig="440">
          <v:shape id="_x0000_i1061" type="#_x0000_t75" style="width:100.5pt;height:21pt" o:ole="">
            <v:imagedata r:id="rId92" o:title=""/>
          </v:shape>
          <o:OLEObject Type="Embed" ProgID="Equation.DSMT4" ShapeID="_x0000_i1061" DrawAspect="Content" ObjectID="_1466951885" r:id="rId93"/>
        </w:object>
      </w:r>
      <w:r w:rsidRPr="00BC7F0A">
        <w:rPr>
          <w:szCs w:val="24"/>
          <w:lang w:val="en-US" w:eastAsia="zh-CN"/>
        </w:rPr>
        <w:tab/>
        <w:t>(17)</w:t>
      </w:r>
    </w:p>
    <w:p w:rsidR="00867A0B" w:rsidRPr="00444795" w:rsidRDefault="00AD0EA4" w:rsidP="0060699F">
      <w:pPr>
        <w:pStyle w:val="Equation"/>
        <w:tabs>
          <w:tab w:val="center" w:pos="4644"/>
          <w:tab w:val="left" w:pos="9180"/>
        </w:tabs>
        <w:spacing w:before="0"/>
        <w:rPr>
          <w:szCs w:val="24"/>
          <w:lang w:val="en-US" w:eastAsia="zh-CN"/>
        </w:rPr>
      </w:pPr>
      <w:r>
        <w:rPr>
          <w:rFonts w:hint="eastAsia"/>
          <w:szCs w:val="24"/>
          <w:lang w:val="en-US" w:eastAsia="zh-CN"/>
        </w:rPr>
        <w:t>其中</w:t>
      </w:r>
      <w:r w:rsidR="00867A0B" w:rsidRPr="00691D17">
        <w:rPr>
          <w:szCs w:val="24"/>
          <w:lang w:eastAsia="fr-FR"/>
        </w:rPr>
        <w:sym w:font="Symbol" w:char="F065"/>
      </w:r>
      <w:r w:rsidR="00867A0B" w:rsidRPr="00444795">
        <w:rPr>
          <w:i/>
          <w:iCs/>
          <w:szCs w:val="24"/>
          <w:lang w:val="en-US" w:eastAsia="zh-CN"/>
        </w:rPr>
        <w:t>’</w:t>
      </w:r>
      <w:r w:rsidR="00867A0B" w:rsidRPr="00444795">
        <w:rPr>
          <w:i/>
          <w:iCs/>
          <w:szCs w:val="24"/>
          <w:vertAlign w:val="subscript"/>
          <w:lang w:val="en-US" w:eastAsia="zh-CN"/>
        </w:rPr>
        <w:t>b</w:t>
      </w:r>
      <w:r>
        <w:rPr>
          <w:rFonts w:hint="eastAsia"/>
          <w:szCs w:val="24"/>
          <w:lang w:val="en-US" w:eastAsia="zh-CN"/>
        </w:rPr>
        <w:t>和</w:t>
      </w:r>
      <w:r w:rsidR="00867A0B" w:rsidRPr="00444795">
        <w:rPr>
          <w:szCs w:val="24"/>
          <w:lang w:val="en-US" w:eastAsia="zh-CN"/>
        </w:rPr>
        <w:t xml:space="preserve">tan </w:t>
      </w:r>
      <w:r w:rsidR="00867A0B" w:rsidRPr="00691D17">
        <w:rPr>
          <w:szCs w:val="24"/>
          <w:lang w:eastAsia="fr-FR"/>
        </w:rPr>
        <w:sym w:font="Symbol" w:char="F064"/>
      </w:r>
      <w:r w:rsidR="00867A0B" w:rsidRPr="00444795">
        <w:rPr>
          <w:i/>
          <w:iCs/>
          <w:szCs w:val="24"/>
          <w:vertAlign w:val="subscript"/>
          <w:lang w:val="en-US" w:eastAsia="zh-CN"/>
        </w:rPr>
        <w:t>b</w:t>
      </w:r>
      <w:r>
        <w:rPr>
          <w:rFonts w:hint="eastAsia"/>
          <w:szCs w:val="24"/>
          <w:lang w:val="en-US" w:eastAsia="zh-CN"/>
        </w:rPr>
        <w:t>是在</w:t>
      </w:r>
      <w:r w:rsidR="0060699F">
        <w:rPr>
          <w:rFonts w:hint="eastAsia"/>
          <w:szCs w:val="24"/>
          <w:lang w:val="en-US" w:eastAsia="zh-CN"/>
        </w:rPr>
        <w:t>频率</w:t>
      </w:r>
      <w:r w:rsidR="00867A0B" w:rsidRPr="00444795">
        <w:rPr>
          <w:szCs w:val="24"/>
          <w:lang w:val="en-US" w:eastAsia="zh-CN"/>
        </w:rPr>
        <w:t xml:space="preserve"> </w:t>
      </w:r>
      <w:r w:rsidR="00867A0B" w:rsidRPr="00444795">
        <w:rPr>
          <w:i/>
          <w:iCs/>
          <w:szCs w:val="24"/>
          <w:lang w:val="en-US" w:eastAsia="zh-CN"/>
        </w:rPr>
        <w:t>f</w:t>
      </w:r>
      <w:r>
        <w:rPr>
          <w:szCs w:val="24"/>
          <w:lang w:val="en-US" w:eastAsia="zh-CN"/>
        </w:rPr>
        <w:t xml:space="preserve"> </w:t>
      </w:r>
      <w:r>
        <w:rPr>
          <w:rFonts w:hint="eastAsia"/>
          <w:szCs w:val="24"/>
          <w:lang w:val="en-US" w:eastAsia="zh-CN"/>
        </w:rPr>
        <w:t>上通过表</w:t>
      </w:r>
      <w:r>
        <w:rPr>
          <w:rFonts w:hint="eastAsia"/>
          <w:szCs w:val="24"/>
          <w:lang w:val="en-US" w:eastAsia="zh-CN"/>
        </w:rPr>
        <w:t>8</w:t>
      </w:r>
      <w:r>
        <w:rPr>
          <w:rFonts w:hint="eastAsia"/>
          <w:szCs w:val="24"/>
          <w:lang w:val="en-US" w:eastAsia="zh-CN"/>
        </w:rPr>
        <w:t>给出的数值和线性内插计算得出的。</w:t>
      </w:r>
    </w:p>
    <w:p w:rsidR="00867A0B" w:rsidRPr="00444795" w:rsidRDefault="00AD0EA4" w:rsidP="00867A0B">
      <w:pPr>
        <w:pStyle w:val="TableNo"/>
        <w:rPr>
          <w:lang w:val="en-US" w:eastAsia="zh-CN"/>
        </w:rPr>
      </w:pPr>
      <w:r>
        <w:rPr>
          <w:rFonts w:hint="eastAsia"/>
          <w:lang w:val="en-US" w:eastAsia="zh-CN"/>
        </w:rPr>
        <w:t>表</w:t>
      </w:r>
      <w:r w:rsidR="00867A0B">
        <w:rPr>
          <w:lang w:val="en-US" w:eastAsia="zh-CN"/>
        </w:rPr>
        <w:t>8</w:t>
      </w:r>
    </w:p>
    <w:p w:rsidR="00867A0B" w:rsidRPr="00444795" w:rsidRDefault="00AD0EA4" w:rsidP="00AD0EA4">
      <w:pPr>
        <w:pStyle w:val="Tabletitle"/>
        <w:rPr>
          <w:lang w:val="en-US" w:eastAsia="zh-CN"/>
        </w:rPr>
      </w:pPr>
      <w:r>
        <w:rPr>
          <w:rFonts w:hint="eastAsia"/>
          <w:lang w:val="en-US" w:eastAsia="zh-CN"/>
        </w:rPr>
        <w:t>湿度为</w:t>
      </w:r>
      <w:r>
        <w:rPr>
          <w:lang w:val="en-US" w:eastAsia="zh-CN"/>
        </w:rPr>
        <w:t>40%</w:t>
      </w:r>
      <w:r>
        <w:rPr>
          <w:rFonts w:hint="eastAsia"/>
          <w:lang w:val="en-US" w:eastAsia="zh-CN"/>
        </w:rPr>
        <w:t>和温度为</w:t>
      </w:r>
      <w:r>
        <w:rPr>
          <w:rFonts w:hint="eastAsia"/>
          <w:lang w:val="en-US" w:eastAsia="zh-CN"/>
        </w:rPr>
        <w:t>2</w:t>
      </w:r>
      <w:r w:rsidR="00867A0B" w:rsidRPr="00444795">
        <w:rPr>
          <w:lang w:val="en-US" w:eastAsia="zh-CN"/>
        </w:rPr>
        <w:t>0°C</w:t>
      </w:r>
      <w:r>
        <w:rPr>
          <w:rFonts w:hint="eastAsia"/>
          <w:lang w:val="en-US" w:eastAsia="zh-CN"/>
        </w:rPr>
        <w:t>时的树林电介常数和损耗正切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867A0B" w:rsidRPr="00691D17" w:rsidTr="00867A0B">
        <w:trPr>
          <w:jc w:val="center"/>
        </w:trPr>
        <w:tc>
          <w:tcPr>
            <w:tcW w:w="1629" w:type="dxa"/>
            <w:vAlign w:val="center"/>
          </w:tcPr>
          <w:p w:rsidR="00867A0B" w:rsidRPr="00691D17" w:rsidRDefault="00867A0B" w:rsidP="00867A0B">
            <w:pPr>
              <w:pStyle w:val="Tabletext"/>
              <w:jc w:val="center"/>
              <w:rPr>
                <w:lang w:val="en-US"/>
              </w:rPr>
            </w:pPr>
            <w:r w:rsidRPr="00691D17">
              <w:rPr>
                <w:lang w:val="en-US"/>
              </w:rPr>
              <w:t>Freq (GHz)</w:t>
            </w:r>
          </w:p>
        </w:tc>
        <w:tc>
          <w:tcPr>
            <w:tcW w:w="1630" w:type="dxa"/>
            <w:vAlign w:val="center"/>
          </w:tcPr>
          <w:p w:rsidR="00867A0B" w:rsidRPr="00691D17" w:rsidRDefault="00867A0B" w:rsidP="00867A0B">
            <w:pPr>
              <w:pStyle w:val="Tabletext"/>
              <w:jc w:val="center"/>
              <w:rPr>
                <w:lang w:val="en-US"/>
              </w:rPr>
            </w:pPr>
            <w:r w:rsidRPr="00691D17">
              <w:rPr>
                <w:lang w:val="en-US"/>
              </w:rPr>
              <w:t>1</w:t>
            </w:r>
          </w:p>
        </w:tc>
        <w:tc>
          <w:tcPr>
            <w:tcW w:w="1630" w:type="dxa"/>
            <w:vAlign w:val="center"/>
          </w:tcPr>
          <w:p w:rsidR="00867A0B" w:rsidRPr="00691D17" w:rsidRDefault="00867A0B" w:rsidP="00867A0B">
            <w:pPr>
              <w:pStyle w:val="Tabletext"/>
              <w:jc w:val="center"/>
              <w:rPr>
                <w:lang w:val="en-US"/>
              </w:rPr>
            </w:pPr>
            <w:r w:rsidRPr="00691D17">
              <w:rPr>
                <w:lang w:val="en-US"/>
              </w:rPr>
              <w:t>2.4</w:t>
            </w:r>
          </w:p>
        </w:tc>
        <w:tc>
          <w:tcPr>
            <w:tcW w:w="1630" w:type="dxa"/>
            <w:vAlign w:val="center"/>
          </w:tcPr>
          <w:p w:rsidR="00867A0B" w:rsidRPr="00691D17" w:rsidRDefault="00867A0B" w:rsidP="00867A0B">
            <w:pPr>
              <w:pStyle w:val="Tabletext"/>
              <w:jc w:val="center"/>
              <w:rPr>
                <w:lang w:val="en-US"/>
              </w:rPr>
            </w:pPr>
            <w:r w:rsidRPr="00691D17">
              <w:rPr>
                <w:lang w:val="en-US"/>
              </w:rPr>
              <w:t>5.8</w:t>
            </w:r>
          </w:p>
        </w:tc>
        <w:tc>
          <w:tcPr>
            <w:tcW w:w="1630" w:type="dxa"/>
            <w:vAlign w:val="center"/>
          </w:tcPr>
          <w:p w:rsidR="00867A0B" w:rsidRPr="00691D17" w:rsidRDefault="00867A0B" w:rsidP="00867A0B">
            <w:pPr>
              <w:pStyle w:val="Tabletext"/>
              <w:jc w:val="center"/>
              <w:rPr>
                <w:lang w:val="en-US"/>
              </w:rPr>
            </w:pPr>
            <w:r w:rsidRPr="00691D17">
              <w:rPr>
                <w:lang w:val="en-US"/>
              </w:rPr>
              <w:t>100</w:t>
            </w:r>
          </w:p>
        </w:tc>
      </w:tr>
      <w:tr w:rsidR="00867A0B" w:rsidRPr="00691D17" w:rsidTr="00867A0B">
        <w:trPr>
          <w:jc w:val="center"/>
        </w:trPr>
        <w:tc>
          <w:tcPr>
            <w:tcW w:w="1629" w:type="dxa"/>
            <w:vAlign w:val="center"/>
          </w:tcPr>
          <w:p w:rsidR="00867A0B" w:rsidRPr="00691D17" w:rsidRDefault="00867A0B" w:rsidP="00867A0B">
            <w:pPr>
              <w:pStyle w:val="Tabletext"/>
              <w:jc w:val="center"/>
              <w:rPr>
                <w:lang w:val="en-US"/>
              </w:rPr>
            </w:pPr>
            <w:r w:rsidRPr="00691D17">
              <w:rPr>
                <w:szCs w:val="24"/>
                <w:lang w:eastAsia="fr-FR"/>
              </w:rPr>
              <w:sym w:font="Symbol" w:char="F065"/>
            </w:r>
            <w:r w:rsidRPr="00444795">
              <w:rPr>
                <w:i/>
                <w:iCs/>
                <w:szCs w:val="24"/>
                <w:lang w:val="en-US" w:eastAsia="fr-FR"/>
              </w:rPr>
              <w:t>’</w:t>
            </w:r>
            <w:r w:rsidRPr="00444795">
              <w:rPr>
                <w:i/>
                <w:iCs/>
                <w:szCs w:val="24"/>
                <w:vertAlign w:val="subscript"/>
                <w:lang w:val="en-US" w:eastAsia="fr-FR"/>
              </w:rPr>
              <w:t>b</w:t>
            </w:r>
          </w:p>
        </w:tc>
        <w:tc>
          <w:tcPr>
            <w:tcW w:w="1630" w:type="dxa"/>
            <w:vAlign w:val="center"/>
          </w:tcPr>
          <w:p w:rsidR="00867A0B" w:rsidRPr="00691D17" w:rsidRDefault="00867A0B" w:rsidP="00867A0B">
            <w:pPr>
              <w:pStyle w:val="Tabletext"/>
              <w:jc w:val="center"/>
              <w:rPr>
                <w:lang w:val="en-US"/>
              </w:rPr>
            </w:pPr>
            <w:r w:rsidRPr="00691D17">
              <w:rPr>
                <w:lang w:val="en-US"/>
              </w:rPr>
              <w:t>7.2</w:t>
            </w:r>
          </w:p>
        </w:tc>
        <w:tc>
          <w:tcPr>
            <w:tcW w:w="1630" w:type="dxa"/>
            <w:vAlign w:val="center"/>
          </w:tcPr>
          <w:p w:rsidR="00867A0B" w:rsidRPr="00691D17" w:rsidRDefault="00867A0B" w:rsidP="00867A0B">
            <w:pPr>
              <w:pStyle w:val="Tabletext"/>
              <w:jc w:val="center"/>
              <w:rPr>
                <w:lang w:val="en-US"/>
              </w:rPr>
            </w:pPr>
            <w:r w:rsidRPr="00691D17">
              <w:rPr>
                <w:lang w:val="en-US"/>
              </w:rPr>
              <w:t>6.2</w:t>
            </w:r>
          </w:p>
        </w:tc>
        <w:tc>
          <w:tcPr>
            <w:tcW w:w="1630" w:type="dxa"/>
            <w:vAlign w:val="center"/>
          </w:tcPr>
          <w:p w:rsidR="00867A0B" w:rsidRPr="00691D17" w:rsidRDefault="00867A0B" w:rsidP="00867A0B">
            <w:pPr>
              <w:pStyle w:val="Tabletext"/>
              <w:jc w:val="center"/>
              <w:rPr>
                <w:lang w:val="en-US"/>
              </w:rPr>
            </w:pPr>
            <w:r w:rsidRPr="00691D17">
              <w:rPr>
                <w:lang w:val="en-US"/>
              </w:rPr>
              <w:t>6.0</w:t>
            </w:r>
          </w:p>
        </w:tc>
        <w:tc>
          <w:tcPr>
            <w:tcW w:w="1630" w:type="dxa"/>
            <w:vAlign w:val="center"/>
          </w:tcPr>
          <w:p w:rsidR="00867A0B" w:rsidRPr="00691D17" w:rsidRDefault="00867A0B" w:rsidP="00867A0B">
            <w:pPr>
              <w:pStyle w:val="Tabletext"/>
              <w:jc w:val="center"/>
              <w:rPr>
                <w:lang w:val="en-US"/>
              </w:rPr>
            </w:pPr>
            <w:r w:rsidRPr="00691D17">
              <w:rPr>
                <w:lang w:val="en-US"/>
              </w:rPr>
              <w:t>5.3</w:t>
            </w:r>
          </w:p>
        </w:tc>
      </w:tr>
      <w:tr w:rsidR="00867A0B" w:rsidRPr="00691D17" w:rsidTr="00867A0B">
        <w:trPr>
          <w:jc w:val="center"/>
        </w:trPr>
        <w:tc>
          <w:tcPr>
            <w:tcW w:w="1629" w:type="dxa"/>
            <w:vAlign w:val="center"/>
          </w:tcPr>
          <w:p w:rsidR="00867A0B" w:rsidRPr="00691D17" w:rsidRDefault="00867A0B" w:rsidP="00867A0B">
            <w:pPr>
              <w:pStyle w:val="Tabletext"/>
              <w:jc w:val="center"/>
              <w:rPr>
                <w:lang w:val="en-US"/>
              </w:rPr>
            </w:pPr>
            <w:r w:rsidRPr="00444795">
              <w:rPr>
                <w:szCs w:val="24"/>
                <w:lang w:val="en-US" w:eastAsia="fr-FR"/>
              </w:rPr>
              <w:t xml:space="preserve">tan </w:t>
            </w:r>
            <w:r w:rsidRPr="00691D17">
              <w:rPr>
                <w:szCs w:val="24"/>
                <w:lang w:eastAsia="fr-FR"/>
              </w:rPr>
              <w:sym w:font="Symbol" w:char="F064"/>
            </w:r>
            <w:r w:rsidRPr="00444795">
              <w:rPr>
                <w:i/>
                <w:iCs/>
                <w:szCs w:val="24"/>
                <w:vertAlign w:val="subscript"/>
                <w:lang w:val="en-US" w:eastAsia="fr-FR"/>
              </w:rPr>
              <w:t>b</w:t>
            </w:r>
          </w:p>
        </w:tc>
        <w:tc>
          <w:tcPr>
            <w:tcW w:w="1630" w:type="dxa"/>
            <w:vAlign w:val="center"/>
          </w:tcPr>
          <w:p w:rsidR="00867A0B" w:rsidRPr="00691D17" w:rsidRDefault="00867A0B" w:rsidP="00867A0B">
            <w:pPr>
              <w:pStyle w:val="Tabletext"/>
              <w:jc w:val="center"/>
              <w:rPr>
                <w:lang w:val="en-US"/>
              </w:rPr>
            </w:pPr>
            <w:r w:rsidRPr="00691D17">
              <w:rPr>
                <w:lang w:val="en-US"/>
              </w:rPr>
              <w:t>0.29</w:t>
            </w:r>
          </w:p>
        </w:tc>
        <w:tc>
          <w:tcPr>
            <w:tcW w:w="1630" w:type="dxa"/>
            <w:vAlign w:val="center"/>
          </w:tcPr>
          <w:p w:rsidR="00867A0B" w:rsidRPr="00691D17" w:rsidRDefault="00867A0B" w:rsidP="00867A0B">
            <w:pPr>
              <w:pStyle w:val="Tabletext"/>
              <w:jc w:val="center"/>
              <w:rPr>
                <w:lang w:val="en-US"/>
              </w:rPr>
            </w:pPr>
            <w:r w:rsidRPr="00691D17">
              <w:rPr>
                <w:lang w:val="en-US"/>
              </w:rPr>
              <w:t>0.30</w:t>
            </w:r>
          </w:p>
        </w:tc>
        <w:tc>
          <w:tcPr>
            <w:tcW w:w="1630" w:type="dxa"/>
            <w:vAlign w:val="center"/>
          </w:tcPr>
          <w:p w:rsidR="00867A0B" w:rsidRPr="00691D17" w:rsidRDefault="00867A0B" w:rsidP="00867A0B">
            <w:pPr>
              <w:pStyle w:val="Tabletext"/>
              <w:jc w:val="center"/>
              <w:rPr>
                <w:lang w:val="en-US"/>
              </w:rPr>
            </w:pPr>
            <w:r w:rsidRPr="00691D17">
              <w:rPr>
                <w:lang w:val="en-US"/>
              </w:rPr>
              <w:t>0.37</w:t>
            </w:r>
          </w:p>
        </w:tc>
        <w:tc>
          <w:tcPr>
            <w:tcW w:w="1630" w:type="dxa"/>
            <w:vAlign w:val="center"/>
          </w:tcPr>
          <w:p w:rsidR="00867A0B" w:rsidRPr="00691D17" w:rsidRDefault="00867A0B" w:rsidP="00867A0B">
            <w:pPr>
              <w:pStyle w:val="Tabletext"/>
              <w:jc w:val="center"/>
              <w:rPr>
                <w:lang w:val="en-US"/>
              </w:rPr>
            </w:pPr>
            <w:r w:rsidRPr="00691D17">
              <w:rPr>
                <w:lang w:val="en-US"/>
              </w:rPr>
              <w:t>0.43</w:t>
            </w:r>
          </w:p>
        </w:tc>
      </w:tr>
    </w:tbl>
    <w:p w:rsidR="00867A0B" w:rsidRPr="00691D17" w:rsidRDefault="00867A0B" w:rsidP="00867A0B">
      <w:pPr>
        <w:pStyle w:val="Tablefin"/>
      </w:pPr>
    </w:p>
    <w:p w:rsidR="00867A0B" w:rsidRPr="00444795" w:rsidRDefault="00AD0EA4" w:rsidP="00AD0EA4">
      <w:pPr>
        <w:rPr>
          <w:szCs w:val="24"/>
          <w:lang w:val="en-US" w:eastAsia="fr-FR"/>
        </w:rPr>
      </w:pPr>
      <w:r w:rsidRPr="00D11BD5">
        <w:rPr>
          <w:rFonts w:ascii="STKaiti" w:eastAsia="STKaiti" w:hAnsi="STKaiti" w:hint="eastAsia"/>
          <w:lang w:val="en-US" w:eastAsia="zh-CN"/>
        </w:rPr>
        <w:t>步骤</w:t>
      </w:r>
      <w:r w:rsidR="00867A0B" w:rsidRPr="00AD0EA4">
        <w:rPr>
          <w:lang w:val="en-US"/>
        </w:rPr>
        <w:t>3</w:t>
      </w:r>
      <w:r w:rsidR="00867A0B" w:rsidRPr="00444795">
        <w:rPr>
          <w:lang w:val="en-US"/>
        </w:rPr>
        <w:tab/>
      </w:r>
      <w:r>
        <w:rPr>
          <w:rFonts w:hint="eastAsia"/>
          <w:lang w:val="en-US" w:eastAsia="zh-CN"/>
        </w:rPr>
        <w:t>确定波长</w:t>
      </w:r>
      <w:r w:rsidR="00867A0B" w:rsidRPr="00B67607">
        <w:rPr>
          <w:szCs w:val="24"/>
        </w:rPr>
        <w:sym w:font="Symbol" w:char="F06C"/>
      </w:r>
      <w:r>
        <w:rPr>
          <w:rFonts w:hint="eastAsia"/>
          <w:lang w:val="en-US" w:eastAsia="zh-CN"/>
        </w:rPr>
        <w:t>（米）：</w:t>
      </w:r>
    </w:p>
    <w:p w:rsidR="00867A0B" w:rsidRPr="00444795" w:rsidRDefault="00867A0B" w:rsidP="00867A0B">
      <w:pPr>
        <w:pStyle w:val="Equation"/>
        <w:tabs>
          <w:tab w:val="center" w:pos="4644"/>
          <w:tab w:val="left" w:pos="9180"/>
        </w:tabs>
        <w:spacing w:before="0"/>
        <w:rPr>
          <w:szCs w:val="24"/>
          <w:lang w:val="en-US" w:eastAsia="fr-FR"/>
        </w:rPr>
      </w:pPr>
      <w:r w:rsidRPr="00444795">
        <w:rPr>
          <w:lang w:val="en-US" w:eastAsia="fr-FR"/>
        </w:rPr>
        <w:tab/>
      </w:r>
      <w:r w:rsidRPr="00444795">
        <w:rPr>
          <w:szCs w:val="24"/>
          <w:lang w:val="en-US"/>
        </w:rPr>
        <w:tab/>
      </w:r>
      <w:r w:rsidRPr="00CC5104">
        <w:rPr>
          <w:position w:val="-28"/>
          <w:lang w:eastAsia="fr-FR"/>
        </w:rPr>
        <w:object w:dxaOrig="780" w:dyaOrig="660">
          <v:shape id="_x0000_i1062" type="#_x0000_t75" style="width:39.75pt;height:33pt" o:ole="">
            <v:imagedata r:id="rId94" o:title=""/>
          </v:shape>
          <o:OLEObject Type="Embed" ProgID="Equation.DSMT4" ShapeID="_x0000_i1062" DrawAspect="Content" ObjectID="_1466951886" r:id="rId95"/>
        </w:object>
      </w:r>
      <w:r w:rsidRPr="00444795">
        <w:rPr>
          <w:szCs w:val="24"/>
          <w:lang w:val="en-US" w:eastAsia="fr-FR"/>
        </w:rPr>
        <w:tab/>
        <w:t>(18)</w:t>
      </w:r>
    </w:p>
    <w:p w:rsidR="00B4786A" w:rsidRDefault="00B4786A">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lang w:val="en-US" w:eastAsia="zh-CN"/>
        </w:rPr>
        <w:br w:type="page"/>
      </w:r>
    </w:p>
    <w:p w:rsidR="00867A0B" w:rsidRPr="00444795" w:rsidRDefault="00AD0EA4" w:rsidP="00AD0EA4">
      <w:pPr>
        <w:ind w:left="794" w:hanging="794"/>
        <w:rPr>
          <w:lang w:val="en-US" w:eastAsia="zh-CN"/>
        </w:rPr>
      </w:pPr>
      <w:r w:rsidRPr="00D11BD5">
        <w:rPr>
          <w:rFonts w:ascii="STKaiti" w:eastAsia="STKaiti" w:hAnsi="STKaiti" w:hint="eastAsia"/>
          <w:lang w:val="en-US" w:eastAsia="zh-CN"/>
        </w:rPr>
        <w:lastRenderedPageBreak/>
        <w:t>步骤</w:t>
      </w:r>
      <w:r w:rsidR="00867A0B" w:rsidRPr="00AD0EA4">
        <w:rPr>
          <w:lang w:val="en-US" w:eastAsia="zh-CN"/>
        </w:rPr>
        <w:t>4</w:t>
      </w:r>
      <w:r w:rsidR="00867A0B" w:rsidRPr="00444795">
        <w:rPr>
          <w:lang w:val="en-US" w:eastAsia="zh-CN"/>
        </w:rPr>
        <w:tab/>
      </w:r>
      <w:r>
        <w:rPr>
          <w:rFonts w:hint="eastAsia"/>
          <w:lang w:val="en-US" w:eastAsia="zh-CN"/>
        </w:rPr>
        <w:t>为每类树叉和树叶，计算其下列方位和仰角取向值的散射幅度强量：</w:t>
      </w:r>
    </w:p>
    <w:p w:rsidR="00867A0B" w:rsidRPr="00C87632" w:rsidRDefault="00867A0B" w:rsidP="00EC6E59">
      <w:pPr>
        <w:pStyle w:val="Equationlegend"/>
        <w:rPr>
          <w:lang w:eastAsia="zh-CN"/>
        </w:rPr>
      </w:pPr>
      <w:r>
        <w:rPr>
          <w:lang w:eastAsia="zh-CN"/>
        </w:rPr>
        <w:tab/>
      </w:r>
      <w:r w:rsidR="00AD0EA4">
        <w:rPr>
          <w:rFonts w:hint="eastAsia"/>
          <w:lang w:eastAsia="zh-CN"/>
        </w:rPr>
        <w:t>方位角：</w:t>
      </w:r>
      <w:r>
        <w:rPr>
          <w:lang w:eastAsia="zh-CN"/>
        </w:rPr>
        <w:tab/>
      </w:r>
      <w:r w:rsidRPr="00C87632">
        <w:rPr>
          <w:position w:val="-24"/>
        </w:rPr>
        <w:object w:dxaOrig="1460" w:dyaOrig="620">
          <v:shape id="_x0000_i1063" type="#_x0000_t75" style="width:74.25pt;height:30.75pt" o:ole="">
            <v:imagedata r:id="rId96" o:title=""/>
          </v:shape>
          <o:OLEObject Type="Embed" ProgID="Equation.3" ShapeID="_x0000_i1063" DrawAspect="Content" ObjectID="_1466951887" r:id="rId97"/>
        </w:object>
      </w:r>
      <w:r w:rsidR="00EC6E59">
        <w:rPr>
          <w:rFonts w:hint="eastAsia"/>
          <w:lang w:eastAsia="zh-CN"/>
        </w:rPr>
        <w:t xml:space="preserve"> </w:t>
      </w:r>
      <w:r w:rsidR="00EC6E59">
        <w:rPr>
          <w:rFonts w:hint="eastAsia"/>
          <w:lang w:eastAsia="zh-CN"/>
        </w:rPr>
        <w:t>且</w:t>
      </w:r>
      <w:r w:rsidR="00EC6E59">
        <w:rPr>
          <w:rFonts w:hint="eastAsia"/>
          <w:lang w:eastAsia="zh-CN"/>
        </w:rPr>
        <w:t xml:space="preserve"> </w:t>
      </w:r>
      <w:r w:rsidRPr="00C87632">
        <w:rPr>
          <w:lang w:eastAsia="zh-CN"/>
        </w:rPr>
        <w:t xml:space="preserve">0 </w:t>
      </w:r>
      <w:r w:rsidRPr="00C87632">
        <w:sym w:font="Symbol" w:char="F0A3"/>
      </w:r>
      <w:r w:rsidRPr="00C87632">
        <w:rPr>
          <w:lang w:eastAsia="zh-CN"/>
        </w:rPr>
        <w:t xml:space="preserve"> </w:t>
      </w:r>
      <w:r w:rsidRPr="00C87632">
        <w:rPr>
          <w:i/>
          <w:lang w:eastAsia="zh-CN"/>
        </w:rPr>
        <w:t>i</w:t>
      </w:r>
      <w:r w:rsidRPr="00FE1E19">
        <w:rPr>
          <w:iCs/>
          <w:vertAlign w:val="subscript"/>
        </w:rPr>
        <w:t>φ</w:t>
      </w:r>
      <w:r w:rsidRPr="00C87632">
        <w:rPr>
          <w:lang w:eastAsia="zh-CN"/>
        </w:rPr>
        <w:t xml:space="preserve"> </w:t>
      </w:r>
      <w:r w:rsidRPr="00C87632">
        <w:sym w:font="Symbol" w:char="F0A3"/>
      </w:r>
      <w:r w:rsidRPr="00C87632">
        <w:rPr>
          <w:lang w:eastAsia="zh-CN"/>
        </w:rPr>
        <w:t xml:space="preserve"> 5 </w:t>
      </w:r>
    </w:p>
    <w:p w:rsidR="00867A0B" w:rsidRDefault="00867A0B" w:rsidP="00AD0EA4">
      <w:pPr>
        <w:pStyle w:val="Equationlegend"/>
        <w:rPr>
          <w:lang w:eastAsia="zh-CN"/>
        </w:rPr>
      </w:pPr>
      <w:r>
        <w:rPr>
          <w:lang w:eastAsia="zh-CN"/>
        </w:rPr>
        <w:tab/>
      </w:r>
      <w:r w:rsidR="00AD0EA4">
        <w:rPr>
          <w:rFonts w:hint="eastAsia"/>
          <w:lang w:eastAsia="zh-CN"/>
        </w:rPr>
        <w:t>仰角：</w:t>
      </w:r>
      <w:r>
        <w:rPr>
          <w:lang w:eastAsia="zh-CN"/>
        </w:rPr>
        <w:tab/>
      </w:r>
      <w:r w:rsidRPr="00C87632">
        <w:rPr>
          <w:position w:val="-24"/>
        </w:rPr>
        <w:object w:dxaOrig="1760" w:dyaOrig="639">
          <v:shape id="_x0000_i1064" type="#_x0000_t75" style="width:87.75pt;height:31.5pt" o:ole="">
            <v:imagedata r:id="rId98" o:title=""/>
          </v:shape>
          <o:OLEObject Type="Embed" ProgID="Equation.3" ShapeID="_x0000_i1064" DrawAspect="Content" ObjectID="_1466951888" r:id="rId99"/>
        </w:object>
      </w:r>
      <w:r w:rsidR="00EC6E59">
        <w:rPr>
          <w:rFonts w:hint="eastAsia"/>
          <w:lang w:eastAsia="zh-CN"/>
        </w:rPr>
        <w:t xml:space="preserve"> </w:t>
      </w:r>
      <w:r w:rsidR="00AD0EA4">
        <w:rPr>
          <w:rFonts w:hint="eastAsia"/>
          <w:lang w:eastAsia="zh-CN"/>
        </w:rPr>
        <w:t>且</w:t>
      </w:r>
      <w:r w:rsidR="00EC6E59">
        <w:rPr>
          <w:rFonts w:hint="eastAsia"/>
          <w:lang w:eastAsia="zh-CN"/>
        </w:rPr>
        <w:t xml:space="preserve"> </w:t>
      </w:r>
      <w:r w:rsidRPr="00C87632">
        <w:rPr>
          <w:lang w:eastAsia="zh-CN"/>
        </w:rPr>
        <w:t xml:space="preserve">0 </w:t>
      </w:r>
      <w:r w:rsidRPr="00C87632">
        <w:sym w:font="Symbol" w:char="F0A3"/>
      </w:r>
      <w:r w:rsidRPr="00C87632">
        <w:rPr>
          <w:lang w:eastAsia="zh-CN"/>
        </w:rPr>
        <w:t xml:space="preserve"> </w:t>
      </w:r>
      <w:r w:rsidRPr="00C87632">
        <w:rPr>
          <w:i/>
          <w:lang w:eastAsia="zh-CN"/>
        </w:rPr>
        <w:t>i</w:t>
      </w:r>
      <w:r w:rsidRPr="00691D17">
        <w:rPr>
          <w:iCs/>
          <w:vertAlign w:val="subscript"/>
        </w:rPr>
        <w:sym w:font="Symbol" w:char="F071"/>
      </w:r>
      <w:r w:rsidRPr="00C87632">
        <w:rPr>
          <w:lang w:eastAsia="zh-CN"/>
        </w:rPr>
        <w:t xml:space="preserve"> </w:t>
      </w:r>
      <w:r w:rsidRPr="00C87632">
        <w:sym w:font="Symbol" w:char="F0A3"/>
      </w:r>
      <w:r w:rsidRPr="00C87632">
        <w:rPr>
          <w:lang w:eastAsia="zh-CN"/>
        </w:rPr>
        <w:t xml:space="preserve"> 5</w:t>
      </w:r>
      <w:r w:rsidR="00AD0EA4">
        <w:rPr>
          <w:rFonts w:hint="eastAsia"/>
          <w:lang w:eastAsia="zh-CN"/>
        </w:rPr>
        <w:t>，其中树叉类</w:t>
      </w:r>
      <w:r w:rsidR="00AD0EA4">
        <w:rPr>
          <w:lang w:eastAsia="zh-CN"/>
        </w:rPr>
        <w:t>(1)</w:t>
      </w:r>
      <w:r w:rsidR="00AD0EA4">
        <w:rPr>
          <w:rFonts w:hint="eastAsia"/>
          <w:lang w:eastAsia="zh-CN"/>
        </w:rPr>
        <w:t>和</w:t>
      </w:r>
      <w:r w:rsidR="00AD0EA4">
        <w:rPr>
          <w:lang w:eastAsia="zh-CN"/>
        </w:rPr>
        <w:t>(2)</w:t>
      </w:r>
      <w:r w:rsidR="00AD0EA4">
        <w:rPr>
          <w:rFonts w:hint="eastAsia"/>
          <w:lang w:eastAsia="zh-CN"/>
        </w:rPr>
        <w:t>为</w:t>
      </w:r>
      <w:r w:rsidRPr="00C87632">
        <w:sym w:font="Symbol" w:char="F062"/>
      </w:r>
      <w:r w:rsidRPr="00C87632">
        <w:rPr>
          <w:vertAlign w:val="subscript"/>
          <w:lang w:eastAsia="zh-CN"/>
        </w:rPr>
        <w:t>max</w:t>
      </w:r>
      <w:r w:rsidRPr="00C87632">
        <w:rPr>
          <w:lang w:eastAsia="zh-CN"/>
        </w:rPr>
        <w:t> = </w:t>
      </w:r>
      <w:r w:rsidRPr="00C87632">
        <w:sym w:font="Symbol" w:char="F070"/>
      </w:r>
      <w:r w:rsidR="00AD0EA4">
        <w:rPr>
          <w:lang w:eastAsia="zh-CN"/>
        </w:rPr>
        <w:t>/4</w:t>
      </w:r>
      <w:r w:rsidR="00AD0EA4">
        <w:rPr>
          <w:rFonts w:hint="eastAsia"/>
          <w:lang w:eastAsia="zh-CN"/>
        </w:rPr>
        <w:t>，树叉类</w:t>
      </w:r>
      <w:r w:rsidR="00AD0EA4">
        <w:rPr>
          <w:lang w:eastAsia="zh-CN"/>
        </w:rPr>
        <w:t>(3)</w:t>
      </w:r>
      <w:r w:rsidR="00AD0EA4">
        <w:rPr>
          <w:rFonts w:hint="eastAsia"/>
          <w:lang w:eastAsia="zh-CN"/>
        </w:rPr>
        <w:t>、</w:t>
      </w:r>
      <w:r w:rsidR="00AD0EA4">
        <w:rPr>
          <w:lang w:eastAsia="zh-CN"/>
        </w:rPr>
        <w:t>(4)</w:t>
      </w:r>
      <w:r w:rsidR="00AD0EA4">
        <w:rPr>
          <w:rFonts w:hint="eastAsia"/>
          <w:lang w:eastAsia="zh-CN"/>
        </w:rPr>
        <w:t>、</w:t>
      </w:r>
      <w:r w:rsidR="00AD0EA4">
        <w:rPr>
          <w:lang w:eastAsia="zh-CN"/>
        </w:rPr>
        <w:t>(5)</w:t>
      </w:r>
      <w:r w:rsidR="00AD0EA4">
        <w:rPr>
          <w:rFonts w:hint="eastAsia"/>
          <w:lang w:eastAsia="zh-CN"/>
        </w:rPr>
        <w:t>和树叶为</w:t>
      </w:r>
      <w:r w:rsidRPr="00C87632">
        <w:sym w:font="Symbol" w:char="F062"/>
      </w:r>
      <w:r w:rsidRPr="00C87632">
        <w:rPr>
          <w:vertAlign w:val="subscript"/>
          <w:lang w:eastAsia="zh-CN"/>
        </w:rPr>
        <w:t>max</w:t>
      </w:r>
      <w:r w:rsidRPr="00C87632">
        <w:rPr>
          <w:lang w:eastAsia="zh-CN"/>
        </w:rPr>
        <w:t> = </w:t>
      </w:r>
      <w:r w:rsidRPr="00C87632">
        <w:sym w:font="Symbol" w:char="F070"/>
      </w:r>
      <w:r w:rsidRPr="00C87632">
        <w:rPr>
          <w:lang w:eastAsia="zh-CN"/>
        </w:rPr>
        <w:t>/2</w:t>
      </w:r>
      <w:r w:rsidR="00AD0EA4">
        <w:rPr>
          <w:rFonts w:hint="eastAsia"/>
          <w:lang w:eastAsia="zh-CN"/>
        </w:rPr>
        <w:t>。</w:t>
      </w:r>
    </w:p>
    <w:p w:rsidR="00867A0B" w:rsidRPr="00444795" w:rsidRDefault="00AD0EA4" w:rsidP="00DE3717">
      <w:pPr>
        <w:ind w:left="1191" w:hanging="1191"/>
        <w:rPr>
          <w:lang w:val="en-US" w:eastAsia="zh-CN"/>
        </w:rPr>
      </w:pPr>
      <w:r w:rsidRPr="00D11BD5">
        <w:rPr>
          <w:rFonts w:ascii="STKaiti" w:eastAsia="STKaiti" w:hAnsi="STKaiti" w:hint="eastAsia"/>
          <w:lang w:val="en-US" w:eastAsia="zh-CN"/>
        </w:rPr>
        <w:t>步骤</w:t>
      </w:r>
      <w:r w:rsidR="00867A0B" w:rsidRPr="00AD0EA4">
        <w:rPr>
          <w:lang w:val="en-US"/>
        </w:rPr>
        <w:t>4.1</w:t>
      </w:r>
      <w:r w:rsidR="00867A0B" w:rsidRPr="00AD0EA4">
        <w:rPr>
          <w:lang w:val="en-US"/>
        </w:rPr>
        <w:tab/>
      </w:r>
      <w:r w:rsidR="00867A0B">
        <w:rPr>
          <w:lang w:val="en-US"/>
        </w:rPr>
        <w:tab/>
      </w:r>
      <w:r w:rsidR="00C9405E">
        <w:rPr>
          <w:rFonts w:hint="eastAsia"/>
          <w:lang w:val="en-US" w:eastAsia="zh-CN"/>
        </w:rPr>
        <w:t>计算散射局部帧</w:t>
      </w:r>
      <w:r w:rsidR="00867A0B" w:rsidRPr="00444795">
        <w:rPr>
          <w:lang w:val="en-US"/>
        </w:rPr>
        <w:t xml:space="preserve"> </w:t>
      </w:r>
      <w:r w:rsidR="00867A0B" w:rsidRPr="00691D17">
        <w:sym w:font="Symbol" w:char="F071"/>
      </w:r>
      <w:r w:rsidR="00867A0B" w:rsidRPr="00444795">
        <w:rPr>
          <w:i/>
          <w:iCs/>
          <w:vertAlign w:val="subscript"/>
          <w:lang w:val="en-US"/>
        </w:rPr>
        <w:t>i,sc</w:t>
      </w:r>
      <w:r w:rsidR="00867A0B" w:rsidRPr="00444795">
        <w:rPr>
          <w:lang w:val="en-US"/>
        </w:rPr>
        <w:t xml:space="preserve">, </w:t>
      </w:r>
      <w:r w:rsidR="00867A0B">
        <w:rPr>
          <w:lang w:val="en-US"/>
        </w:rPr>
        <w:t>φ</w:t>
      </w:r>
      <w:r w:rsidR="00867A0B" w:rsidRPr="00444795">
        <w:rPr>
          <w:i/>
          <w:iCs/>
          <w:vertAlign w:val="subscript"/>
          <w:lang w:val="en-US"/>
        </w:rPr>
        <w:t>s,sc</w:t>
      </w:r>
      <w:r w:rsidR="00867A0B" w:rsidRPr="00444795">
        <w:rPr>
          <w:lang w:val="en-US"/>
        </w:rPr>
        <w:t xml:space="preserve">, </w:t>
      </w:r>
      <w:r w:rsidR="00867A0B" w:rsidRPr="00691D17">
        <w:sym w:font="Symbol" w:char="F071"/>
      </w:r>
      <w:r w:rsidR="00867A0B" w:rsidRPr="00444795">
        <w:rPr>
          <w:i/>
          <w:iCs/>
          <w:vertAlign w:val="subscript"/>
          <w:lang w:val="en-US"/>
        </w:rPr>
        <w:t>s,sc</w:t>
      </w:r>
      <w:r w:rsidR="00867A0B" w:rsidRPr="00444795">
        <w:rPr>
          <w:lang w:val="en-US"/>
        </w:rPr>
        <w:t xml:space="preserve"> </w:t>
      </w:r>
      <w:r w:rsidR="00DE3717">
        <w:rPr>
          <w:rFonts w:hint="eastAsia"/>
          <w:lang w:val="en-US" w:eastAsia="zh-CN"/>
        </w:rPr>
        <w:t>和</w:t>
      </w:r>
      <w:r w:rsidR="00867A0B" w:rsidRPr="00444795">
        <w:rPr>
          <w:lang w:val="en-US"/>
        </w:rPr>
        <w:t xml:space="preserve"> </w:t>
      </w:r>
      <w:r w:rsidR="00867A0B">
        <w:rPr>
          <w:lang w:val="en-US"/>
        </w:rPr>
        <w:t>φ</w:t>
      </w:r>
      <w:r w:rsidR="00867A0B" w:rsidRPr="00444795">
        <w:rPr>
          <w:i/>
          <w:iCs/>
          <w:vertAlign w:val="subscript"/>
          <w:lang w:val="en-US"/>
        </w:rPr>
        <w:t>s,sc</w:t>
      </w:r>
      <w:r w:rsidR="00DE3717">
        <w:rPr>
          <w:rFonts w:hint="eastAsia"/>
          <w:lang w:val="en-US" w:eastAsia="zh-CN"/>
        </w:rPr>
        <w:t>的入射角和离去角：</w:t>
      </w:r>
    </w:p>
    <w:p w:rsidR="00867A0B" w:rsidRPr="00444795" w:rsidRDefault="00867A0B" w:rsidP="00867A0B">
      <w:pPr>
        <w:pStyle w:val="Equation"/>
        <w:rPr>
          <w:lang w:val="en-US"/>
        </w:rPr>
      </w:pPr>
      <w:r w:rsidRPr="00444795">
        <w:rPr>
          <w:lang w:val="en-US"/>
        </w:rPr>
        <w:tab/>
      </w:r>
      <w:r w:rsidRPr="00BB61E8">
        <w:rPr>
          <w:position w:val="-86"/>
        </w:rPr>
        <w:object w:dxaOrig="7460" w:dyaOrig="1840">
          <v:shape id="_x0000_i1065" type="#_x0000_t75" style="width:373.5pt;height:93pt" o:ole="">
            <v:imagedata r:id="rId100" o:title=""/>
          </v:shape>
          <o:OLEObject Type="Embed" ProgID="Equation.3" ShapeID="_x0000_i1065" DrawAspect="Content" ObjectID="_1466951889" r:id="rId101"/>
        </w:object>
      </w:r>
      <w:r w:rsidRPr="00444795">
        <w:rPr>
          <w:lang w:val="en-US"/>
        </w:rPr>
        <w:tab/>
        <w:t>(19)</w:t>
      </w:r>
    </w:p>
    <w:p w:rsidR="00867A0B" w:rsidRPr="00444795" w:rsidRDefault="00AD0EA4" w:rsidP="00DE3717">
      <w:pPr>
        <w:ind w:left="1191" w:hanging="1191"/>
        <w:rPr>
          <w:lang w:val="en-US" w:eastAsia="zh-CN"/>
        </w:rPr>
      </w:pPr>
      <w:r w:rsidRPr="00D11BD5">
        <w:rPr>
          <w:rFonts w:ascii="STKaiti" w:eastAsia="STKaiti" w:hAnsi="STKaiti" w:hint="eastAsia"/>
          <w:lang w:val="en-US" w:eastAsia="zh-CN"/>
        </w:rPr>
        <w:t>步骤</w:t>
      </w:r>
      <w:r w:rsidR="00867A0B" w:rsidRPr="00AD0EA4">
        <w:rPr>
          <w:lang w:val="en-US" w:eastAsia="zh-CN"/>
        </w:rPr>
        <w:t>4.2</w:t>
      </w:r>
      <w:r w:rsidR="00867A0B" w:rsidRPr="00AD0EA4">
        <w:rPr>
          <w:lang w:val="en-US" w:eastAsia="zh-CN"/>
        </w:rPr>
        <w:tab/>
      </w:r>
      <w:r w:rsidR="00867A0B">
        <w:rPr>
          <w:lang w:val="en-US" w:eastAsia="zh-CN"/>
        </w:rPr>
        <w:tab/>
      </w:r>
      <w:r w:rsidR="00DE3717">
        <w:rPr>
          <w:rFonts w:hint="eastAsia"/>
          <w:lang w:val="en-US" w:eastAsia="zh-CN"/>
        </w:rPr>
        <w:t>计算每类树叉和树叶的局部帧幅度散射强量</w:t>
      </w:r>
      <w:r w:rsidR="00867A0B" w:rsidRPr="00444795">
        <w:rPr>
          <w:i/>
          <w:lang w:val="en-US" w:eastAsia="zh-CN"/>
        </w:rPr>
        <w:t>f</w:t>
      </w:r>
      <w:r w:rsidR="00867A0B" w:rsidRPr="00444795">
        <w:rPr>
          <w:i/>
          <w:vertAlign w:val="subscript"/>
          <w:lang w:val="en-US" w:eastAsia="zh-CN"/>
        </w:rPr>
        <w:t>vv</w:t>
      </w:r>
      <w:r w:rsidR="00867A0B" w:rsidRPr="00444795">
        <w:rPr>
          <w:lang w:val="en-US" w:eastAsia="zh-CN"/>
        </w:rPr>
        <w:t xml:space="preserve">, </w:t>
      </w:r>
      <w:r w:rsidR="00867A0B" w:rsidRPr="00444795">
        <w:rPr>
          <w:i/>
          <w:lang w:val="en-US" w:eastAsia="zh-CN"/>
        </w:rPr>
        <w:t>f</w:t>
      </w:r>
      <w:r w:rsidR="00867A0B" w:rsidRPr="00444795">
        <w:rPr>
          <w:i/>
          <w:vertAlign w:val="subscript"/>
          <w:lang w:val="en-US" w:eastAsia="zh-CN"/>
        </w:rPr>
        <w:t>vh</w:t>
      </w:r>
      <w:r w:rsidR="00867A0B" w:rsidRPr="00444795">
        <w:rPr>
          <w:lang w:val="en-US" w:eastAsia="zh-CN"/>
        </w:rPr>
        <w:t xml:space="preserve">, </w:t>
      </w:r>
      <w:r w:rsidR="00867A0B" w:rsidRPr="00444795">
        <w:rPr>
          <w:i/>
          <w:lang w:val="en-US" w:eastAsia="zh-CN"/>
        </w:rPr>
        <w:t>f</w:t>
      </w:r>
      <w:r w:rsidR="00867A0B" w:rsidRPr="00444795">
        <w:rPr>
          <w:i/>
          <w:vertAlign w:val="subscript"/>
          <w:lang w:val="en-US" w:eastAsia="zh-CN"/>
        </w:rPr>
        <w:t>hv</w:t>
      </w:r>
      <w:r w:rsidR="00867A0B" w:rsidRPr="00444795">
        <w:rPr>
          <w:lang w:val="en-US" w:eastAsia="zh-CN"/>
        </w:rPr>
        <w:t xml:space="preserve"> </w:t>
      </w:r>
      <w:r w:rsidR="00DE3717">
        <w:rPr>
          <w:rFonts w:hint="eastAsia"/>
          <w:lang w:val="en-US" w:eastAsia="zh-CN"/>
        </w:rPr>
        <w:t>和</w:t>
      </w:r>
      <w:r w:rsidR="00867A0B" w:rsidRPr="00444795">
        <w:rPr>
          <w:lang w:val="en-US" w:eastAsia="zh-CN"/>
        </w:rPr>
        <w:t xml:space="preserve"> </w:t>
      </w:r>
      <w:r w:rsidR="00867A0B" w:rsidRPr="00444795">
        <w:rPr>
          <w:i/>
          <w:lang w:val="en-US" w:eastAsia="zh-CN"/>
        </w:rPr>
        <w:t>f</w:t>
      </w:r>
      <w:r w:rsidR="00867A0B" w:rsidRPr="00444795">
        <w:rPr>
          <w:i/>
          <w:vertAlign w:val="subscript"/>
          <w:lang w:val="en-US" w:eastAsia="zh-CN"/>
        </w:rPr>
        <w:t>hh</w:t>
      </w:r>
      <w:r w:rsidR="00867A0B" w:rsidRPr="00444795">
        <w:rPr>
          <w:lang w:val="en-US" w:eastAsia="zh-CN"/>
        </w:rPr>
        <w:t xml:space="preserve"> </w:t>
      </w:r>
      <w:r w:rsidR="00DE3717">
        <w:rPr>
          <w:rFonts w:hint="eastAsia"/>
          <w:lang w:val="en-US" w:eastAsia="zh-CN"/>
        </w:rPr>
        <w:t>：</w:t>
      </w:r>
    </w:p>
    <w:p w:rsidR="00867A0B" w:rsidRPr="00444795" w:rsidRDefault="00867A0B" w:rsidP="00DE3717">
      <w:pPr>
        <w:pStyle w:val="enumlev2"/>
        <w:rPr>
          <w:lang w:val="en-US" w:eastAsia="zh-CN"/>
        </w:rPr>
      </w:pPr>
      <w:r>
        <w:rPr>
          <w:lang w:val="en-US" w:eastAsia="zh-CN"/>
        </w:rPr>
        <w:t>–</w:t>
      </w:r>
      <w:r>
        <w:rPr>
          <w:lang w:val="en-US" w:eastAsia="zh-CN"/>
        </w:rPr>
        <w:tab/>
      </w:r>
      <w:r w:rsidRPr="00616CD7">
        <w:rPr>
          <w:position w:val="-28"/>
        </w:rPr>
        <w:object w:dxaOrig="1719" w:dyaOrig="680">
          <v:shape id="_x0000_i1066" type="#_x0000_t75" style="width:86.25pt;height:33pt" o:ole="">
            <v:imagedata r:id="rId102" o:title=""/>
          </v:shape>
          <o:OLEObject Type="Embed" ProgID="Equation.3" ShapeID="_x0000_i1066" DrawAspect="Content" ObjectID="_1466951890" r:id="rId103"/>
        </w:object>
      </w:r>
      <w:r w:rsidRPr="00444795">
        <w:rPr>
          <w:lang w:val="en-US" w:eastAsia="zh-CN"/>
        </w:rPr>
        <w:t xml:space="preserve"> </w:t>
      </w:r>
      <w:r w:rsidR="00DE3717">
        <w:rPr>
          <w:rFonts w:hint="eastAsia"/>
          <w:lang w:val="en-US" w:eastAsia="zh-CN"/>
        </w:rPr>
        <w:t>的树叉和树叶：</w:t>
      </w:r>
    </w:p>
    <w:p w:rsidR="00867A0B" w:rsidRPr="00B67607" w:rsidRDefault="00867A0B" w:rsidP="00867A0B">
      <w:pPr>
        <w:pStyle w:val="Equation"/>
        <w:rPr>
          <w:lang w:val="en-US" w:eastAsia="zh-CN"/>
        </w:rPr>
      </w:pPr>
      <w:r w:rsidRPr="00444795">
        <w:rPr>
          <w:lang w:val="en-US" w:eastAsia="zh-CN"/>
        </w:rPr>
        <w:tab/>
      </w:r>
      <w:r w:rsidRPr="00444795">
        <w:rPr>
          <w:lang w:val="en-US" w:eastAsia="zh-CN"/>
        </w:rPr>
        <w:tab/>
      </w:r>
      <w:r w:rsidRPr="00932BC6">
        <w:rPr>
          <w:position w:val="-204"/>
        </w:rPr>
        <w:object w:dxaOrig="7860" w:dyaOrig="4200">
          <v:shape id="_x0000_i1067" type="#_x0000_t75" style="width:394.5pt;height:210pt" o:ole="">
            <v:imagedata r:id="rId104" o:title=""/>
          </v:shape>
          <o:OLEObject Type="Embed" ProgID="Equation.3" ShapeID="_x0000_i1067" DrawAspect="Content" ObjectID="_1466951891" r:id="rId105"/>
        </w:object>
      </w:r>
      <w:r w:rsidRPr="00B67607">
        <w:rPr>
          <w:lang w:val="en-US" w:eastAsia="zh-CN"/>
        </w:rPr>
        <w:tab/>
        <w:t>(20)</w:t>
      </w:r>
    </w:p>
    <w:p w:rsidR="00867A0B" w:rsidRPr="00B67607" w:rsidRDefault="00AD0EA4" w:rsidP="00867A0B">
      <w:pPr>
        <w:tabs>
          <w:tab w:val="center" w:pos="4644"/>
          <w:tab w:val="left" w:pos="9180"/>
        </w:tabs>
        <w:rPr>
          <w:szCs w:val="24"/>
          <w:lang w:val="en-US" w:eastAsia="zh-CN"/>
        </w:rPr>
      </w:pPr>
      <w:r>
        <w:rPr>
          <w:rFonts w:hint="eastAsia"/>
          <w:szCs w:val="24"/>
          <w:lang w:val="en-US" w:eastAsia="zh-CN"/>
        </w:rPr>
        <w:t>且</w:t>
      </w:r>
    </w:p>
    <w:p w:rsidR="00867A0B" w:rsidRPr="003D443D" w:rsidRDefault="00867A0B" w:rsidP="00867A0B">
      <w:pPr>
        <w:pStyle w:val="Equation"/>
        <w:rPr>
          <w:lang w:val="en-US" w:eastAsia="zh-CN"/>
        </w:rPr>
      </w:pPr>
      <w:r w:rsidRPr="00B67607">
        <w:rPr>
          <w:lang w:val="en-US" w:eastAsia="zh-CN"/>
        </w:rPr>
        <w:tab/>
      </w:r>
      <w:r w:rsidRPr="00B67607">
        <w:rPr>
          <w:lang w:val="en-US" w:eastAsia="zh-CN"/>
        </w:rPr>
        <w:tab/>
      </w:r>
      <w:r w:rsidRPr="005B6B77">
        <w:object w:dxaOrig="2180" w:dyaOrig="1440">
          <v:shape id="_x0000_i1068" type="#_x0000_t75" style="width:109.5pt;height:71.25pt" o:ole="">
            <v:imagedata r:id="rId106" o:title=""/>
          </v:shape>
          <o:OLEObject Type="Embed" ProgID="Equation.3" ShapeID="_x0000_i1068" DrawAspect="Content" ObjectID="_1466951892" r:id="rId107"/>
        </w:object>
      </w:r>
      <w:r w:rsidRPr="00B67607">
        <w:rPr>
          <w:lang w:val="en-US" w:eastAsia="zh-CN"/>
        </w:rPr>
        <w:tab/>
      </w:r>
      <w:r w:rsidRPr="003D443D">
        <w:rPr>
          <w:lang w:val="en-US" w:eastAsia="zh-CN"/>
        </w:rPr>
        <w:t>(21)</w:t>
      </w:r>
    </w:p>
    <w:p w:rsidR="00867A0B" w:rsidRPr="003D443D" w:rsidRDefault="00AD0EA4" w:rsidP="00407BEA">
      <w:pPr>
        <w:keepNext/>
        <w:tabs>
          <w:tab w:val="clear" w:pos="1191"/>
          <w:tab w:val="clear" w:pos="1588"/>
          <w:tab w:val="clear" w:pos="1985"/>
        </w:tabs>
        <w:rPr>
          <w:szCs w:val="24"/>
          <w:lang w:val="en-US" w:eastAsia="zh-CN"/>
        </w:rPr>
      </w:pPr>
      <w:r>
        <w:rPr>
          <w:rFonts w:hint="eastAsia"/>
          <w:lang w:val="en-US" w:eastAsia="zh-CN"/>
        </w:rPr>
        <w:lastRenderedPageBreak/>
        <w:t>其中：</w:t>
      </w:r>
      <w:r w:rsidR="00407BEA">
        <w:rPr>
          <w:lang w:val="en-US" w:eastAsia="zh-CN"/>
        </w:rPr>
        <w:tab/>
      </w:r>
    </w:p>
    <w:p w:rsidR="00867A0B" w:rsidRPr="003D443D" w:rsidRDefault="00867A0B" w:rsidP="00407BEA">
      <w:pPr>
        <w:pStyle w:val="enumlev1"/>
        <w:keepNext/>
        <w:rPr>
          <w:lang w:val="en-US" w:eastAsia="zh-CN"/>
        </w:rPr>
      </w:pPr>
      <w:r>
        <w:rPr>
          <w:lang w:val="en-US" w:eastAsia="zh-CN"/>
        </w:rPr>
        <w:t>–</w:t>
      </w:r>
      <w:r>
        <w:rPr>
          <w:lang w:val="en-US" w:eastAsia="zh-CN"/>
        </w:rPr>
        <w:tab/>
      </w:r>
      <w:r w:rsidR="00AD0EA4">
        <w:rPr>
          <w:rFonts w:hint="eastAsia"/>
          <w:lang w:val="en-US" w:eastAsia="zh-CN"/>
        </w:rPr>
        <w:t>树叉：</w:t>
      </w:r>
    </w:p>
    <w:p w:rsidR="00867A0B" w:rsidRPr="003D443D" w:rsidRDefault="00867A0B" w:rsidP="00867A0B">
      <w:pPr>
        <w:pStyle w:val="Equation"/>
        <w:rPr>
          <w:lang w:val="en-US" w:eastAsia="zh-CN"/>
        </w:rPr>
      </w:pPr>
      <w:r w:rsidRPr="003D443D">
        <w:rPr>
          <w:lang w:val="en-US" w:eastAsia="zh-CN"/>
        </w:rPr>
        <w:tab/>
      </w:r>
      <w:r w:rsidRPr="003D443D">
        <w:rPr>
          <w:lang w:val="en-US" w:eastAsia="zh-CN"/>
        </w:rPr>
        <w:tab/>
      </w:r>
      <w:r w:rsidRPr="00343446">
        <w:rPr>
          <w:position w:val="-186"/>
        </w:rPr>
        <w:object w:dxaOrig="3860" w:dyaOrig="3840">
          <v:shape id="_x0000_i1069" type="#_x0000_t75" style="width:192.75pt;height:192.75pt" o:ole="">
            <v:imagedata r:id="rId108" o:title=""/>
          </v:shape>
          <o:OLEObject Type="Embed" ProgID="Equation.3" ShapeID="_x0000_i1069" DrawAspect="Content" ObjectID="_1466951893" r:id="rId109"/>
        </w:object>
      </w:r>
      <w:r w:rsidRPr="003D443D">
        <w:rPr>
          <w:lang w:val="en-US" w:eastAsia="zh-CN"/>
        </w:rPr>
        <w:tab/>
        <w:t>(22)</w:t>
      </w:r>
    </w:p>
    <w:p w:rsidR="00867A0B" w:rsidRPr="003D443D" w:rsidRDefault="00867A0B" w:rsidP="00DE3717">
      <w:pPr>
        <w:pStyle w:val="enumlev1"/>
        <w:rPr>
          <w:lang w:val="en-US" w:eastAsia="zh-CN"/>
        </w:rPr>
      </w:pPr>
      <w:r>
        <w:rPr>
          <w:lang w:val="en-US" w:eastAsia="zh-CN"/>
        </w:rPr>
        <w:t>–</w:t>
      </w:r>
      <w:r>
        <w:rPr>
          <w:lang w:val="en-US" w:eastAsia="zh-CN"/>
        </w:rPr>
        <w:tab/>
      </w:r>
      <w:r w:rsidR="00DE3717">
        <w:rPr>
          <w:rFonts w:hint="eastAsia"/>
          <w:lang w:val="en-US" w:eastAsia="zh-CN"/>
        </w:rPr>
        <w:t>树叶：</w:t>
      </w:r>
    </w:p>
    <w:p w:rsidR="00867A0B" w:rsidRPr="003D443D" w:rsidRDefault="00867A0B" w:rsidP="00867A0B">
      <w:pPr>
        <w:pStyle w:val="Equation"/>
        <w:rPr>
          <w:lang w:val="en-US" w:eastAsia="zh-CN"/>
        </w:rPr>
      </w:pPr>
      <w:r w:rsidRPr="003D443D">
        <w:rPr>
          <w:lang w:val="en-US" w:eastAsia="zh-CN"/>
        </w:rPr>
        <w:tab/>
      </w:r>
      <w:r w:rsidRPr="003D443D">
        <w:rPr>
          <w:lang w:val="en-US" w:eastAsia="zh-CN"/>
        </w:rPr>
        <w:tab/>
      </w:r>
      <w:r w:rsidRPr="00BB61E8">
        <w:rPr>
          <w:position w:val="-140"/>
        </w:rPr>
        <w:object w:dxaOrig="4760" w:dyaOrig="2920">
          <v:shape id="_x0000_i1070" type="#_x0000_t75" style="width:238.5pt;height:146.25pt" o:ole="">
            <v:imagedata r:id="rId110" o:title=""/>
          </v:shape>
          <o:OLEObject Type="Embed" ProgID="Equation.3" ShapeID="_x0000_i1070" DrawAspect="Content" ObjectID="_1466951894" r:id="rId111"/>
        </w:object>
      </w:r>
      <w:r w:rsidRPr="003D443D">
        <w:rPr>
          <w:lang w:val="en-US" w:eastAsia="zh-CN"/>
        </w:rPr>
        <w:tab/>
        <w:t>(23)</w:t>
      </w:r>
    </w:p>
    <w:p w:rsidR="00867A0B" w:rsidRPr="003D443D" w:rsidRDefault="00867A0B" w:rsidP="00867A0B">
      <w:pPr>
        <w:pStyle w:val="Equation"/>
        <w:rPr>
          <w:lang w:val="en-US" w:eastAsia="zh-CN"/>
        </w:rPr>
      </w:pPr>
    </w:p>
    <w:p w:rsidR="00867A0B" w:rsidRPr="003D443D" w:rsidRDefault="00867A0B" w:rsidP="00867A0B">
      <w:pPr>
        <w:pStyle w:val="Equation"/>
        <w:rPr>
          <w:lang w:val="en-US" w:eastAsia="zh-CN"/>
        </w:rPr>
      </w:pPr>
      <w:r w:rsidRPr="003D443D">
        <w:rPr>
          <w:lang w:val="en-US" w:eastAsia="zh-CN"/>
        </w:rPr>
        <w:tab/>
      </w:r>
      <w:r w:rsidRPr="003D443D">
        <w:rPr>
          <w:lang w:val="en-US" w:eastAsia="zh-CN"/>
        </w:rPr>
        <w:tab/>
      </w:r>
      <w:r w:rsidRPr="00BB61E8">
        <w:rPr>
          <w:position w:val="-74"/>
        </w:rPr>
        <w:object w:dxaOrig="7540" w:dyaOrig="1600">
          <v:shape id="_x0000_i1071" type="#_x0000_t75" style="width:378.75pt;height:81pt" o:ole="">
            <v:imagedata r:id="rId112" o:title=""/>
          </v:shape>
          <o:OLEObject Type="Embed" ProgID="Equation.3" ShapeID="_x0000_i1071" DrawAspect="Content" ObjectID="_1466951895" r:id="rId113"/>
        </w:object>
      </w:r>
      <w:r w:rsidRPr="003D443D">
        <w:rPr>
          <w:lang w:val="en-US" w:eastAsia="zh-CN"/>
        </w:rPr>
        <w:tab/>
        <w:t>(24)</w:t>
      </w:r>
    </w:p>
    <w:p w:rsidR="00867A0B" w:rsidRPr="003D443D" w:rsidRDefault="00867A0B" w:rsidP="00DE3717">
      <w:pPr>
        <w:pStyle w:val="enumlev1"/>
        <w:rPr>
          <w:lang w:val="en-US" w:eastAsia="zh-CN"/>
        </w:rPr>
      </w:pPr>
      <w:r w:rsidRPr="003D443D">
        <w:rPr>
          <w:lang w:val="en-US" w:eastAsia="zh-CN"/>
        </w:rPr>
        <w:t>–</w:t>
      </w:r>
      <w:r w:rsidRPr="003D443D">
        <w:rPr>
          <w:lang w:val="en-US" w:eastAsia="zh-CN"/>
        </w:rPr>
        <w:tab/>
      </w:r>
      <w:r w:rsidRPr="00616CD7">
        <w:rPr>
          <w:position w:val="-28"/>
        </w:rPr>
        <w:object w:dxaOrig="1719" w:dyaOrig="680">
          <v:shape id="_x0000_i1072" type="#_x0000_t75" style="width:86.25pt;height:33pt" o:ole="">
            <v:imagedata r:id="rId114" o:title=""/>
          </v:shape>
          <o:OLEObject Type="Embed" ProgID="Equation.3" ShapeID="_x0000_i1072" DrawAspect="Content" ObjectID="_1466951896" r:id="rId115"/>
        </w:object>
      </w:r>
      <w:r w:rsidR="00DE3717">
        <w:rPr>
          <w:rFonts w:hint="eastAsia"/>
          <w:lang w:eastAsia="zh-CN"/>
        </w:rPr>
        <w:t>的树叉</w:t>
      </w:r>
    </w:p>
    <w:p w:rsidR="00867A0B" w:rsidRPr="003D443D" w:rsidRDefault="00867A0B" w:rsidP="00867A0B">
      <w:pPr>
        <w:pStyle w:val="Equation"/>
        <w:rPr>
          <w:lang w:val="en-US" w:eastAsia="zh-CN"/>
        </w:rPr>
      </w:pPr>
      <w:r w:rsidRPr="00BB61E8">
        <w:rPr>
          <w:position w:val="-190"/>
        </w:rPr>
        <w:object w:dxaOrig="8760" w:dyaOrig="3920">
          <v:shape id="_x0000_i1073" type="#_x0000_t75" style="width:439.5pt;height:196.5pt" o:ole="">
            <v:imagedata r:id="rId116" o:title=""/>
          </v:shape>
          <o:OLEObject Type="Embed" ProgID="Equation.3" ShapeID="_x0000_i1073" DrawAspect="Content" ObjectID="_1466951897" r:id="rId117"/>
        </w:object>
      </w:r>
      <w:r w:rsidRPr="003D443D">
        <w:rPr>
          <w:lang w:val="en-US" w:eastAsia="zh-CN"/>
        </w:rPr>
        <w:tab/>
        <w:t>(25)</w:t>
      </w:r>
    </w:p>
    <w:p w:rsidR="00867A0B" w:rsidRPr="003D443D" w:rsidRDefault="00DE3717" w:rsidP="00867A0B">
      <w:pPr>
        <w:tabs>
          <w:tab w:val="center" w:pos="4644"/>
          <w:tab w:val="left" w:pos="9180"/>
        </w:tabs>
        <w:rPr>
          <w:szCs w:val="24"/>
          <w:lang w:val="en-US" w:eastAsia="zh-CN"/>
        </w:rPr>
      </w:pPr>
      <w:r>
        <w:rPr>
          <w:rFonts w:hint="eastAsia"/>
          <w:szCs w:val="24"/>
          <w:lang w:val="en-US" w:eastAsia="zh-CN"/>
        </w:rPr>
        <w:t>且：</w:t>
      </w:r>
    </w:p>
    <w:p w:rsidR="00867A0B" w:rsidRPr="003D443D" w:rsidRDefault="00867A0B" w:rsidP="00867A0B">
      <w:pPr>
        <w:pStyle w:val="Equation"/>
        <w:rPr>
          <w:lang w:val="en-US" w:eastAsia="zh-CN"/>
        </w:rPr>
      </w:pPr>
      <w:r w:rsidRPr="003D443D">
        <w:rPr>
          <w:lang w:val="en-US" w:eastAsia="zh-CN"/>
        </w:rPr>
        <w:tab/>
      </w:r>
      <w:r w:rsidRPr="003D443D">
        <w:rPr>
          <w:lang w:val="en-US" w:eastAsia="zh-CN"/>
        </w:rPr>
        <w:tab/>
      </w:r>
      <w:r w:rsidRPr="00BB61E8">
        <w:rPr>
          <w:position w:val="-54"/>
        </w:rPr>
        <w:object w:dxaOrig="3340" w:dyaOrig="1200">
          <v:shape id="_x0000_i1074" type="#_x0000_t75" style="width:167.25pt;height:60pt" o:ole="">
            <v:imagedata r:id="rId118" o:title=""/>
          </v:shape>
          <o:OLEObject Type="Embed" ProgID="Equation.3" ShapeID="_x0000_i1074" DrawAspect="Content" ObjectID="_1466951898" r:id="rId119"/>
        </w:object>
      </w:r>
      <w:r w:rsidRPr="003D443D">
        <w:rPr>
          <w:lang w:val="en-US" w:eastAsia="zh-CN"/>
        </w:rPr>
        <w:tab/>
        <w:t>(26)</w:t>
      </w:r>
    </w:p>
    <w:p w:rsidR="00867A0B" w:rsidRPr="003D443D" w:rsidRDefault="00867A0B" w:rsidP="00867A0B">
      <w:pPr>
        <w:pStyle w:val="Equation"/>
        <w:rPr>
          <w:lang w:val="en-US" w:eastAsia="zh-CN"/>
        </w:rPr>
      </w:pPr>
      <w:r w:rsidRPr="003D443D">
        <w:rPr>
          <w:lang w:val="en-US" w:eastAsia="zh-CN"/>
        </w:rPr>
        <w:tab/>
      </w:r>
      <w:r w:rsidRPr="003D443D">
        <w:rPr>
          <w:lang w:val="en-US" w:eastAsia="zh-CN"/>
        </w:rPr>
        <w:tab/>
      </w:r>
      <w:r w:rsidRPr="00BB61E8">
        <w:rPr>
          <w:position w:val="-34"/>
        </w:rPr>
        <w:object w:dxaOrig="5040" w:dyaOrig="780">
          <v:shape id="_x0000_i1075" type="#_x0000_t75" style="width:252pt;height:39.75pt" o:ole="">
            <v:imagedata r:id="rId120" o:title=""/>
          </v:shape>
          <o:OLEObject Type="Embed" ProgID="Equation.3" ShapeID="_x0000_i1075" DrawAspect="Content" ObjectID="_1466951899" r:id="rId121"/>
        </w:object>
      </w:r>
      <w:r w:rsidRPr="003D443D">
        <w:rPr>
          <w:lang w:val="en-US" w:eastAsia="zh-CN"/>
        </w:rPr>
        <w:tab/>
        <w:t>(27)</w:t>
      </w:r>
    </w:p>
    <w:p w:rsidR="00867A0B" w:rsidRPr="003D443D" w:rsidRDefault="00867A0B" w:rsidP="00867A0B">
      <w:pPr>
        <w:pStyle w:val="Equation"/>
        <w:rPr>
          <w:lang w:val="en-US" w:eastAsia="zh-CN"/>
        </w:rPr>
      </w:pPr>
      <w:r w:rsidRPr="00B67607">
        <w:rPr>
          <w:lang w:val="en-US" w:eastAsia="zh-CN"/>
        </w:rPr>
        <w:tab/>
      </w:r>
      <w:r w:rsidRPr="00932BC6">
        <w:rPr>
          <w:position w:val="-152"/>
        </w:rPr>
        <w:object w:dxaOrig="9100" w:dyaOrig="3159">
          <v:shape id="_x0000_i1076" type="#_x0000_t75" style="width:424.5pt;height:147pt" o:ole="">
            <v:imagedata r:id="rId122" o:title=""/>
          </v:shape>
          <o:OLEObject Type="Embed" ProgID="Equation.3" ShapeID="_x0000_i1076" DrawAspect="Content" ObjectID="_1466951900" r:id="rId123"/>
        </w:object>
      </w:r>
      <w:r w:rsidRPr="003D443D">
        <w:rPr>
          <w:lang w:val="en-US" w:eastAsia="zh-CN"/>
        </w:rPr>
        <w:tab/>
        <w:t>(28)</w:t>
      </w:r>
    </w:p>
    <w:p w:rsidR="00867A0B" w:rsidRPr="00B67607" w:rsidRDefault="00DE3717" w:rsidP="00867A0B">
      <w:pPr>
        <w:rPr>
          <w:lang w:val="en-US" w:eastAsia="zh-CN"/>
        </w:rPr>
      </w:pPr>
      <w:r>
        <w:rPr>
          <w:rFonts w:hint="eastAsia"/>
          <w:lang w:val="en-US" w:eastAsia="zh-CN"/>
        </w:rPr>
        <w:t>其中：</w:t>
      </w:r>
    </w:p>
    <w:p w:rsidR="00867A0B" w:rsidRPr="00B67607" w:rsidRDefault="00867A0B" w:rsidP="00867A0B">
      <w:pPr>
        <w:pStyle w:val="Equation"/>
        <w:rPr>
          <w:lang w:val="en-US" w:eastAsia="zh-CN"/>
        </w:rPr>
      </w:pPr>
      <w:r w:rsidRPr="00B67607">
        <w:rPr>
          <w:lang w:val="en-US" w:eastAsia="zh-CN"/>
        </w:rPr>
        <w:tab/>
      </w:r>
      <w:r w:rsidRPr="00B67607">
        <w:rPr>
          <w:lang w:val="en-US" w:eastAsia="zh-CN"/>
        </w:rPr>
        <w:tab/>
      </w:r>
      <w:r w:rsidRPr="00BB61E8">
        <w:rPr>
          <w:position w:val="-94"/>
        </w:rPr>
        <w:object w:dxaOrig="3159" w:dyaOrig="2000">
          <v:shape id="_x0000_i1077" type="#_x0000_t75" style="width:157.5pt;height:99.75pt" o:ole="">
            <v:imagedata r:id="rId124" o:title=""/>
          </v:shape>
          <o:OLEObject Type="Embed" ProgID="Equation.3" ShapeID="_x0000_i1077" DrawAspect="Content" ObjectID="_1466951901" r:id="rId125"/>
        </w:object>
      </w:r>
      <w:r w:rsidRPr="00B67607">
        <w:rPr>
          <w:lang w:val="en-US" w:eastAsia="zh-CN"/>
        </w:rPr>
        <w:tab/>
        <w:t>(29)</w:t>
      </w:r>
    </w:p>
    <w:p w:rsidR="00867A0B" w:rsidRPr="00B67607" w:rsidRDefault="00867A0B" w:rsidP="00867A0B">
      <w:pPr>
        <w:pStyle w:val="Equation"/>
        <w:rPr>
          <w:lang w:val="en-US" w:eastAsia="zh-CN"/>
        </w:rPr>
      </w:pPr>
      <w:r w:rsidRPr="00B67607">
        <w:rPr>
          <w:lang w:val="en-US" w:eastAsia="zh-CN"/>
        </w:rPr>
        <w:tab/>
      </w:r>
      <w:r w:rsidRPr="00B67607">
        <w:rPr>
          <w:lang w:val="en-US" w:eastAsia="zh-CN"/>
        </w:rPr>
        <w:tab/>
      </w:r>
      <w:r w:rsidRPr="00BB61E8">
        <w:rPr>
          <w:position w:val="-78"/>
        </w:rPr>
        <w:object w:dxaOrig="2760" w:dyaOrig="1680">
          <v:shape id="_x0000_i1078" type="#_x0000_t75" style="width:137.25pt;height:84pt" o:ole="">
            <v:imagedata r:id="rId126" o:title=""/>
          </v:shape>
          <o:OLEObject Type="Embed" ProgID="Equation.3" ShapeID="_x0000_i1078" DrawAspect="Content" ObjectID="_1466951902" r:id="rId127"/>
        </w:object>
      </w:r>
      <w:r w:rsidRPr="00B67607">
        <w:rPr>
          <w:lang w:val="en-US" w:eastAsia="zh-CN"/>
        </w:rPr>
        <w:tab/>
        <w:t>(30)</w:t>
      </w:r>
    </w:p>
    <w:p w:rsidR="00867A0B" w:rsidRPr="00B67607" w:rsidRDefault="00867A0B" w:rsidP="00867A0B">
      <w:pPr>
        <w:pStyle w:val="Equation"/>
        <w:rPr>
          <w:lang w:val="en-US" w:eastAsia="zh-CN"/>
        </w:rPr>
      </w:pPr>
      <w:r w:rsidRPr="00B67607">
        <w:rPr>
          <w:lang w:val="en-US" w:eastAsia="zh-CN"/>
        </w:rPr>
        <w:lastRenderedPageBreak/>
        <w:tab/>
      </w:r>
      <w:r w:rsidRPr="00B67607">
        <w:rPr>
          <w:lang w:val="en-US" w:eastAsia="zh-CN"/>
        </w:rPr>
        <w:tab/>
      </w:r>
      <w:r w:rsidRPr="00BB61E8">
        <w:rPr>
          <w:position w:val="-172"/>
        </w:rPr>
        <w:object w:dxaOrig="4580" w:dyaOrig="3560">
          <v:shape id="_x0000_i1079" type="#_x0000_t75" style="width:229.5pt;height:178.5pt" o:ole="">
            <v:imagedata r:id="rId128" o:title=""/>
          </v:shape>
          <o:OLEObject Type="Embed" ProgID="Equation.3" ShapeID="_x0000_i1079" DrawAspect="Content" ObjectID="_1466951903" r:id="rId129"/>
        </w:object>
      </w:r>
      <w:r w:rsidRPr="00B67607">
        <w:rPr>
          <w:lang w:val="en-US" w:eastAsia="zh-CN"/>
        </w:rPr>
        <w:tab/>
        <w:t>(31)</w:t>
      </w:r>
    </w:p>
    <w:p w:rsidR="00867A0B" w:rsidRPr="00B67607" w:rsidRDefault="00867A0B" w:rsidP="00867A0B">
      <w:pPr>
        <w:pStyle w:val="Equation"/>
        <w:rPr>
          <w:lang w:val="en-US" w:eastAsia="zh-CN"/>
        </w:rPr>
      </w:pPr>
      <w:r w:rsidRPr="00BB61E8">
        <w:rPr>
          <w:position w:val="-122"/>
        </w:rPr>
        <w:object w:dxaOrig="8940" w:dyaOrig="2560">
          <v:shape id="_x0000_i1080" type="#_x0000_t75" style="width:448.5pt;height:128.25pt" o:ole="">
            <v:imagedata r:id="rId130" o:title=""/>
          </v:shape>
          <o:OLEObject Type="Embed" ProgID="Equation.3" ShapeID="_x0000_i1080" DrawAspect="Content" ObjectID="_1466951904" r:id="rId131"/>
        </w:object>
      </w:r>
      <w:r w:rsidRPr="00B67607">
        <w:rPr>
          <w:lang w:val="en-US" w:eastAsia="zh-CN"/>
        </w:rPr>
        <w:tab/>
        <w:t>(32)</w:t>
      </w:r>
    </w:p>
    <w:p w:rsidR="00DE3717" w:rsidRDefault="00867A0B" w:rsidP="00DE3717">
      <w:pPr>
        <w:pStyle w:val="Equationlegend"/>
        <w:rPr>
          <w:lang w:eastAsia="zh-CN"/>
        </w:rPr>
      </w:pPr>
      <w:r>
        <w:rPr>
          <w:lang w:eastAsia="zh-CN"/>
        </w:rPr>
        <w:tab/>
      </w:r>
      <w:r w:rsidRPr="00616CD7">
        <w:rPr>
          <w:position w:val="-12"/>
        </w:rPr>
        <w:object w:dxaOrig="499" w:dyaOrig="360">
          <v:shape id="_x0000_i1081" type="#_x0000_t75" style="width:24.75pt;height:18.75pt" o:ole="">
            <v:imagedata r:id="rId132" o:title=""/>
          </v:shape>
          <o:OLEObject Type="Embed" ProgID="Equation.3" ShapeID="_x0000_i1081" DrawAspect="Content" ObjectID="_1466951905" r:id="rId133"/>
        </w:object>
      </w:r>
      <w:r>
        <w:rPr>
          <w:lang w:eastAsia="zh-CN"/>
        </w:rPr>
        <w:tab/>
      </w:r>
      <w:r w:rsidR="00DE3717">
        <w:rPr>
          <w:rFonts w:hint="eastAsia"/>
          <w:lang w:eastAsia="zh-CN"/>
        </w:rPr>
        <w:t>是第一类的</w:t>
      </w:r>
      <w:r w:rsidRPr="00E464D8">
        <w:rPr>
          <w:i/>
          <w:iCs/>
          <w:lang w:eastAsia="zh-CN"/>
        </w:rPr>
        <w:t>n</w:t>
      </w:r>
      <w:r w:rsidRPr="00BB61E8">
        <w:rPr>
          <w:vertAlign w:val="superscript"/>
          <w:lang w:eastAsia="zh-CN"/>
        </w:rPr>
        <w:t>th</w:t>
      </w:r>
      <w:r w:rsidRPr="00616CD7">
        <w:rPr>
          <w:lang w:eastAsia="zh-CN"/>
        </w:rPr>
        <w:t xml:space="preserve"> </w:t>
      </w:r>
      <w:r w:rsidR="00DE3717">
        <w:rPr>
          <w:rFonts w:hint="eastAsia"/>
          <w:lang w:eastAsia="zh-CN"/>
        </w:rPr>
        <w:t>阶</w:t>
      </w:r>
      <w:r w:rsidRPr="00616CD7">
        <w:rPr>
          <w:lang w:eastAsia="zh-CN"/>
        </w:rPr>
        <w:t>Bessel</w:t>
      </w:r>
      <w:r w:rsidR="00DE3717">
        <w:rPr>
          <w:rFonts w:hint="eastAsia"/>
          <w:lang w:eastAsia="zh-CN"/>
        </w:rPr>
        <w:t>函数</w:t>
      </w:r>
    </w:p>
    <w:p w:rsidR="00DE3717" w:rsidRDefault="00867A0B" w:rsidP="00DE3717">
      <w:pPr>
        <w:pStyle w:val="Equationlegend"/>
        <w:rPr>
          <w:lang w:eastAsia="zh-CN"/>
        </w:rPr>
      </w:pPr>
      <w:r>
        <w:rPr>
          <w:lang w:eastAsia="zh-CN"/>
        </w:rPr>
        <w:tab/>
      </w:r>
      <w:r w:rsidRPr="00616CD7">
        <w:rPr>
          <w:position w:val="-12"/>
        </w:rPr>
        <w:object w:dxaOrig="680" w:dyaOrig="380">
          <v:shape id="_x0000_i1082" type="#_x0000_t75" style="width:33pt;height:18.75pt" o:ole="">
            <v:imagedata r:id="rId134" o:title=""/>
          </v:shape>
          <o:OLEObject Type="Embed" ProgID="Equation.3" ShapeID="_x0000_i1082" DrawAspect="Content" ObjectID="_1466951906" r:id="rId135"/>
        </w:object>
      </w:r>
      <w:r w:rsidRPr="00616CD7">
        <w:rPr>
          <w:lang w:eastAsia="zh-CN"/>
        </w:rPr>
        <w:t xml:space="preserve"> </w:t>
      </w:r>
      <w:r>
        <w:rPr>
          <w:lang w:eastAsia="zh-CN"/>
        </w:rPr>
        <w:tab/>
      </w:r>
      <w:r w:rsidR="00DE3717">
        <w:rPr>
          <w:rFonts w:hint="eastAsia"/>
          <w:lang w:eastAsia="zh-CN"/>
        </w:rPr>
        <w:t>是</w:t>
      </w:r>
      <w:r w:rsidRPr="00E464D8">
        <w:rPr>
          <w:i/>
          <w:iCs/>
          <w:lang w:eastAsia="zh-CN"/>
        </w:rPr>
        <w:t>n</w:t>
      </w:r>
      <w:r w:rsidRPr="00BB61E8">
        <w:rPr>
          <w:vertAlign w:val="superscript"/>
          <w:lang w:eastAsia="zh-CN"/>
        </w:rPr>
        <w:t>th</w:t>
      </w:r>
      <w:r w:rsidRPr="00616CD7">
        <w:rPr>
          <w:lang w:eastAsia="zh-CN"/>
        </w:rPr>
        <w:t xml:space="preserve"> </w:t>
      </w:r>
      <w:r w:rsidR="00DE3717">
        <w:rPr>
          <w:rFonts w:hint="eastAsia"/>
          <w:lang w:eastAsia="zh-CN"/>
        </w:rPr>
        <w:t>阶</w:t>
      </w:r>
      <w:r w:rsidRPr="00616CD7">
        <w:rPr>
          <w:lang w:eastAsia="zh-CN"/>
        </w:rPr>
        <w:t>Hankel</w:t>
      </w:r>
      <w:r w:rsidR="00DE3717">
        <w:rPr>
          <w:rFonts w:hint="eastAsia"/>
          <w:lang w:eastAsia="zh-CN"/>
        </w:rPr>
        <w:t>函数</w:t>
      </w:r>
    </w:p>
    <w:p w:rsidR="00867A0B" w:rsidRPr="00444795" w:rsidRDefault="00DE3717" w:rsidP="00B4786A">
      <w:pPr>
        <w:spacing w:before="240"/>
        <w:rPr>
          <w:lang w:val="en-US" w:eastAsia="zh-CN"/>
        </w:rPr>
      </w:pPr>
      <w:r w:rsidRPr="00D11BD5">
        <w:rPr>
          <w:rFonts w:ascii="STKaiti" w:eastAsia="STKaiti" w:hAnsi="STKaiti" w:hint="eastAsia"/>
          <w:lang w:val="en-US" w:eastAsia="zh-CN"/>
        </w:rPr>
        <w:t>步骤</w:t>
      </w:r>
      <w:r w:rsidR="00867A0B" w:rsidRPr="00DE3717">
        <w:rPr>
          <w:lang w:val="en-US" w:eastAsia="zh-CN"/>
        </w:rPr>
        <w:t>4.3</w:t>
      </w:r>
      <w:r w:rsidR="00867A0B" w:rsidRPr="00444795">
        <w:rPr>
          <w:lang w:val="en-US" w:eastAsia="zh-CN"/>
        </w:rPr>
        <w:tab/>
      </w:r>
      <w:r w:rsidR="0060699F">
        <w:rPr>
          <w:rFonts w:hint="eastAsia"/>
          <w:lang w:eastAsia="zh-CN"/>
        </w:rPr>
        <w:tab/>
      </w:r>
      <w:r>
        <w:rPr>
          <w:rFonts w:hint="eastAsia"/>
          <w:lang w:eastAsia="zh-CN"/>
        </w:rPr>
        <w:t>计算帧旋转因素：</w:t>
      </w:r>
    </w:p>
    <w:p w:rsidR="00867A0B" w:rsidRPr="00444795" w:rsidRDefault="00867A0B" w:rsidP="00867A0B">
      <w:pPr>
        <w:pStyle w:val="Equation"/>
        <w:rPr>
          <w:szCs w:val="24"/>
          <w:lang w:val="en-US" w:eastAsia="zh-CN"/>
        </w:rPr>
      </w:pPr>
      <w:r w:rsidRPr="00444795">
        <w:rPr>
          <w:lang w:val="en-US" w:eastAsia="zh-CN"/>
        </w:rPr>
        <w:tab/>
      </w:r>
      <w:r w:rsidRPr="00932BC6">
        <w:rPr>
          <w:position w:val="-68"/>
        </w:rPr>
        <w:object w:dxaOrig="4800" w:dyaOrig="1480">
          <v:shape id="_x0000_i1083" type="#_x0000_t75" style="width:239.25pt;height:73.5pt" o:ole="">
            <v:imagedata r:id="rId136" o:title=""/>
          </v:shape>
          <o:OLEObject Type="Embed" ProgID="Equation.3" ShapeID="_x0000_i1083" DrawAspect="Content" ObjectID="_1466951907" r:id="rId137"/>
        </w:object>
      </w:r>
      <w:r w:rsidRPr="00444795">
        <w:rPr>
          <w:lang w:val="en-US" w:eastAsia="zh-CN"/>
        </w:rPr>
        <w:tab/>
        <w:t>(33)</w:t>
      </w:r>
    </w:p>
    <w:p w:rsidR="00867A0B" w:rsidRPr="00444795" w:rsidRDefault="00DE3717" w:rsidP="00B4786A">
      <w:pPr>
        <w:spacing w:before="240"/>
        <w:rPr>
          <w:lang w:val="en-US" w:eastAsia="zh-CN"/>
        </w:rPr>
      </w:pPr>
      <w:r w:rsidRPr="00D11BD5">
        <w:rPr>
          <w:rFonts w:ascii="STKaiti" w:eastAsia="STKaiti" w:hAnsi="STKaiti" w:hint="eastAsia"/>
          <w:lang w:val="en-US" w:eastAsia="zh-CN"/>
        </w:rPr>
        <w:t>步骤</w:t>
      </w:r>
      <w:r w:rsidR="00867A0B" w:rsidRPr="00DE3717">
        <w:rPr>
          <w:lang w:val="en-US" w:eastAsia="zh-CN"/>
        </w:rPr>
        <w:t>4.4</w:t>
      </w:r>
      <w:r w:rsidR="00867A0B" w:rsidRPr="00444795">
        <w:rPr>
          <w:lang w:val="en-US" w:eastAsia="zh-CN"/>
        </w:rPr>
        <w:tab/>
      </w:r>
      <w:r w:rsidR="00867A0B">
        <w:rPr>
          <w:lang w:val="en-US" w:eastAsia="zh-CN"/>
        </w:rPr>
        <w:tab/>
      </w:r>
      <w:r>
        <w:rPr>
          <w:rFonts w:hint="eastAsia"/>
          <w:lang w:val="en-US" w:eastAsia="zh-CN"/>
        </w:rPr>
        <w:t>计算每类树叉和树叶的参考帧散射强量矩阵</w:t>
      </w:r>
      <w:r w:rsidR="00867A0B" w:rsidRPr="00444795">
        <w:rPr>
          <w:i/>
          <w:lang w:val="en-US" w:eastAsia="zh-CN"/>
        </w:rPr>
        <w:t>F</w:t>
      </w:r>
      <w:r w:rsidR="00867A0B" w:rsidRPr="00444795">
        <w:rPr>
          <w:i/>
          <w:vertAlign w:val="subscript"/>
          <w:lang w:val="en-US" w:eastAsia="zh-CN"/>
        </w:rPr>
        <w:t>VV</w:t>
      </w:r>
      <w:r w:rsidR="00867A0B" w:rsidRPr="00444795">
        <w:rPr>
          <w:lang w:val="en-US" w:eastAsia="zh-CN"/>
        </w:rPr>
        <w:t xml:space="preserve">, </w:t>
      </w:r>
      <w:r w:rsidR="00867A0B" w:rsidRPr="00444795">
        <w:rPr>
          <w:i/>
          <w:lang w:val="en-US" w:eastAsia="zh-CN"/>
        </w:rPr>
        <w:t>F</w:t>
      </w:r>
      <w:r w:rsidR="00867A0B" w:rsidRPr="00444795">
        <w:rPr>
          <w:i/>
          <w:vertAlign w:val="subscript"/>
          <w:lang w:val="en-US" w:eastAsia="zh-CN"/>
        </w:rPr>
        <w:t>VH</w:t>
      </w:r>
      <w:r w:rsidR="00867A0B" w:rsidRPr="00444795">
        <w:rPr>
          <w:lang w:val="en-US" w:eastAsia="zh-CN"/>
        </w:rPr>
        <w:t xml:space="preserve">, </w:t>
      </w:r>
      <w:r w:rsidR="00867A0B" w:rsidRPr="00444795">
        <w:rPr>
          <w:i/>
          <w:lang w:val="en-US" w:eastAsia="zh-CN"/>
        </w:rPr>
        <w:t>F</w:t>
      </w:r>
      <w:r w:rsidR="00867A0B" w:rsidRPr="00444795">
        <w:rPr>
          <w:i/>
          <w:vertAlign w:val="subscript"/>
          <w:lang w:val="en-US" w:eastAsia="zh-CN"/>
        </w:rPr>
        <w:t>HV</w:t>
      </w:r>
      <w:r w:rsidR="00867A0B" w:rsidRPr="00444795">
        <w:rPr>
          <w:lang w:val="en-US" w:eastAsia="zh-CN"/>
        </w:rPr>
        <w:t xml:space="preserve"> </w:t>
      </w:r>
      <w:r>
        <w:rPr>
          <w:rFonts w:hint="eastAsia"/>
          <w:lang w:val="en-US" w:eastAsia="zh-CN"/>
        </w:rPr>
        <w:t>和</w:t>
      </w:r>
      <w:r w:rsidR="00867A0B" w:rsidRPr="00444795">
        <w:rPr>
          <w:i/>
          <w:lang w:val="en-US" w:eastAsia="zh-CN"/>
        </w:rPr>
        <w:t>F</w:t>
      </w:r>
      <w:r w:rsidR="00867A0B" w:rsidRPr="00444795">
        <w:rPr>
          <w:i/>
          <w:vertAlign w:val="subscript"/>
          <w:lang w:val="en-US" w:eastAsia="zh-CN"/>
        </w:rPr>
        <w:t>HH</w:t>
      </w:r>
      <w:r w:rsidR="00867A0B" w:rsidRPr="00444795">
        <w:rPr>
          <w:lang w:val="en-US" w:eastAsia="zh-CN"/>
        </w:rPr>
        <w:t xml:space="preserve"> </w:t>
      </w:r>
      <w:r>
        <w:rPr>
          <w:rFonts w:hint="eastAsia"/>
          <w:lang w:val="en-US" w:eastAsia="zh-CN"/>
        </w:rPr>
        <w:t>：</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156"/>
        </w:rPr>
        <w:object w:dxaOrig="6840" w:dyaOrig="3240">
          <v:shape id="_x0000_i1084" type="#_x0000_t75" style="width:343.5pt;height:162.75pt" o:ole="">
            <v:imagedata r:id="rId138" o:title=""/>
          </v:shape>
          <o:OLEObject Type="Embed" ProgID="Equation.3" ShapeID="_x0000_i1084" DrawAspect="Content" ObjectID="_1466951908" r:id="rId139"/>
        </w:object>
      </w:r>
      <w:r w:rsidRPr="00444795">
        <w:rPr>
          <w:lang w:val="en-US" w:eastAsia="zh-CN"/>
        </w:rPr>
        <w:tab/>
        <w:t>(34)</w:t>
      </w:r>
    </w:p>
    <w:p w:rsidR="00B4786A" w:rsidRDefault="00B4786A">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lang w:val="en-US" w:eastAsia="zh-CN"/>
        </w:rPr>
        <w:br w:type="page"/>
      </w:r>
    </w:p>
    <w:p w:rsidR="00867A0B" w:rsidRPr="00444795" w:rsidRDefault="00DE3717" w:rsidP="00DE3717">
      <w:pPr>
        <w:ind w:left="1191" w:hanging="1191"/>
        <w:rPr>
          <w:lang w:val="en-US" w:eastAsia="zh-CN"/>
        </w:rPr>
      </w:pPr>
      <w:r w:rsidRPr="00D11BD5">
        <w:rPr>
          <w:rFonts w:ascii="STKaiti" w:eastAsia="STKaiti" w:hAnsi="STKaiti" w:hint="eastAsia"/>
          <w:lang w:val="en-US" w:eastAsia="zh-CN"/>
        </w:rPr>
        <w:lastRenderedPageBreak/>
        <w:t>步骤</w:t>
      </w:r>
      <w:r w:rsidR="00867A0B" w:rsidRPr="00DE3717">
        <w:rPr>
          <w:lang w:val="en-US" w:eastAsia="zh-CN"/>
        </w:rPr>
        <w:t>4.5</w:t>
      </w:r>
      <w:r w:rsidR="00867A0B" w:rsidRPr="00DE3717">
        <w:rPr>
          <w:lang w:val="en-US" w:eastAsia="zh-CN"/>
        </w:rPr>
        <w:tab/>
      </w:r>
      <w:r w:rsidR="00867A0B">
        <w:rPr>
          <w:lang w:val="en-US" w:eastAsia="zh-CN"/>
        </w:rPr>
        <w:tab/>
      </w:r>
      <w:r>
        <w:rPr>
          <w:rFonts w:hint="eastAsia"/>
          <w:lang w:val="en-US" w:eastAsia="zh-CN"/>
        </w:rPr>
        <w:t>计算每类树叉和树叶链路极化的参考帧幅度散射强量</w:t>
      </w:r>
      <w:r w:rsidR="00867A0B" w:rsidRPr="00D6178E">
        <w:rPr>
          <w:position w:val="-14"/>
        </w:rPr>
        <w:object w:dxaOrig="1100" w:dyaOrig="440">
          <v:shape id="_x0000_i1085" type="#_x0000_t75" style="width:55.5pt;height:21.75pt" o:ole="">
            <v:imagedata r:id="rId140" o:title=""/>
          </v:shape>
          <o:OLEObject Type="Embed" ProgID="Equation.3" ShapeID="_x0000_i1085" DrawAspect="Content" ObjectID="_1466951909" r:id="rId141"/>
        </w:object>
      </w:r>
      <w:r>
        <w:rPr>
          <w:rFonts w:hint="eastAsia"/>
          <w:lang w:val="en-US" w:eastAsia="zh-CN"/>
        </w:rPr>
        <w:t>：</w:t>
      </w:r>
    </w:p>
    <w:p w:rsidR="00867A0B" w:rsidRPr="00444795" w:rsidRDefault="00867A0B" w:rsidP="00867A0B">
      <w:pPr>
        <w:rPr>
          <w:lang w:val="en-US" w:eastAsia="zh-CN"/>
        </w:rPr>
      </w:pPr>
    </w:p>
    <w:tbl>
      <w:tblPr>
        <w:tblW w:w="0" w:type="auto"/>
        <w:tblLook w:val="04A0" w:firstRow="1" w:lastRow="0" w:firstColumn="1" w:lastColumn="0" w:noHBand="0" w:noVBand="1"/>
      </w:tblPr>
      <w:tblGrid>
        <w:gridCol w:w="2459"/>
        <w:gridCol w:w="4675"/>
        <w:gridCol w:w="2721"/>
      </w:tblGrid>
      <w:tr w:rsidR="00867A0B" w:rsidTr="00CD38A0">
        <w:tc>
          <w:tcPr>
            <w:tcW w:w="2459" w:type="dxa"/>
            <w:tcBorders>
              <w:top w:val="nil"/>
              <w:left w:val="nil"/>
              <w:bottom w:val="nil"/>
              <w:right w:val="nil"/>
            </w:tcBorders>
          </w:tcPr>
          <w:p w:rsidR="00867A0B" w:rsidRDefault="00CD38A0" w:rsidP="00867A0B">
            <w:pPr>
              <w:pStyle w:val="Tabletext"/>
              <w:rPr>
                <w:lang w:eastAsia="zh-CN"/>
              </w:rPr>
            </w:pPr>
            <w:r>
              <w:rPr>
                <w:rFonts w:hint="eastAsia"/>
                <w:sz w:val="24"/>
                <w:szCs w:val="24"/>
                <w:lang w:eastAsia="zh-CN"/>
              </w:rPr>
              <w:t>垂直极化</w:t>
            </w:r>
          </w:p>
        </w:tc>
        <w:tc>
          <w:tcPr>
            <w:tcW w:w="4675" w:type="dxa"/>
            <w:tcBorders>
              <w:top w:val="nil"/>
              <w:left w:val="nil"/>
              <w:bottom w:val="nil"/>
              <w:right w:val="nil"/>
            </w:tcBorders>
          </w:tcPr>
          <w:p w:rsidR="00867A0B" w:rsidRDefault="00867A0B" w:rsidP="00867A0B">
            <w:pPr>
              <w:tabs>
                <w:tab w:val="center" w:pos="4644"/>
                <w:tab w:val="left" w:pos="9180"/>
              </w:tabs>
              <w:rPr>
                <w:szCs w:val="24"/>
              </w:rPr>
            </w:pPr>
            <w:r w:rsidRPr="00D6178E">
              <w:rPr>
                <w:position w:val="-14"/>
              </w:rPr>
              <w:object w:dxaOrig="1719" w:dyaOrig="440">
                <v:shape id="_x0000_i1086" type="#_x0000_t75" style="width:85.5pt;height:21.75pt" o:ole="">
                  <v:imagedata r:id="rId142" o:title=""/>
                </v:shape>
                <o:OLEObject Type="Embed" ProgID="Equation.3" ShapeID="_x0000_i1086" DrawAspect="Content" ObjectID="_1466951910" r:id="rId143"/>
              </w:object>
            </w:r>
          </w:p>
        </w:tc>
        <w:tc>
          <w:tcPr>
            <w:tcW w:w="2721" w:type="dxa"/>
            <w:vMerge w:val="restart"/>
            <w:tcBorders>
              <w:top w:val="nil"/>
              <w:left w:val="nil"/>
              <w:bottom w:val="nil"/>
              <w:right w:val="nil"/>
            </w:tcBorders>
            <w:vAlign w:val="center"/>
          </w:tcPr>
          <w:p w:rsidR="00867A0B" w:rsidRDefault="00867A0B" w:rsidP="00867A0B">
            <w:pPr>
              <w:tabs>
                <w:tab w:val="center" w:pos="4644"/>
                <w:tab w:val="left" w:pos="9180"/>
              </w:tabs>
              <w:jc w:val="right"/>
            </w:pPr>
            <w:r>
              <w:t>(35)</w:t>
            </w:r>
          </w:p>
        </w:tc>
      </w:tr>
      <w:tr w:rsidR="00867A0B" w:rsidTr="00CD38A0">
        <w:tc>
          <w:tcPr>
            <w:tcW w:w="2459" w:type="dxa"/>
            <w:tcBorders>
              <w:top w:val="nil"/>
              <w:left w:val="nil"/>
              <w:bottom w:val="nil"/>
              <w:right w:val="nil"/>
            </w:tcBorders>
          </w:tcPr>
          <w:p w:rsidR="00867A0B" w:rsidRDefault="00CD38A0" w:rsidP="00867A0B">
            <w:pPr>
              <w:pStyle w:val="Tabletext"/>
              <w:rPr>
                <w:lang w:eastAsia="zh-CN"/>
              </w:rPr>
            </w:pPr>
            <w:r>
              <w:rPr>
                <w:rFonts w:hint="eastAsia"/>
                <w:sz w:val="24"/>
                <w:szCs w:val="24"/>
                <w:lang w:eastAsia="zh-CN"/>
              </w:rPr>
              <w:t>水平极化</w:t>
            </w:r>
          </w:p>
        </w:tc>
        <w:tc>
          <w:tcPr>
            <w:tcW w:w="4675" w:type="dxa"/>
            <w:tcBorders>
              <w:top w:val="nil"/>
              <w:left w:val="nil"/>
              <w:bottom w:val="nil"/>
              <w:right w:val="nil"/>
            </w:tcBorders>
          </w:tcPr>
          <w:p w:rsidR="00867A0B" w:rsidRDefault="00867A0B" w:rsidP="00867A0B">
            <w:pPr>
              <w:tabs>
                <w:tab w:val="center" w:pos="4644"/>
                <w:tab w:val="left" w:pos="9180"/>
              </w:tabs>
              <w:rPr>
                <w:szCs w:val="24"/>
              </w:rPr>
            </w:pPr>
            <w:r w:rsidRPr="00D6178E">
              <w:rPr>
                <w:position w:val="-14"/>
              </w:rPr>
              <w:object w:dxaOrig="1780" w:dyaOrig="440">
                <v:shape id="_x0000_i1087" type="#_x0000_t75" style="width:89.25pt;height:21.75pt" o:ole="">
                  <v:imagedata r:id="rId144" o:title=""/>
                </v:shape>
                <o:OLEObject Type="Embed" ProgID="Equation.3" ShapeID="_x0000_i1087" DrawAspect="Content" ObjectID="_1466951911" r:id="rId145"/>
              </w:object>
            </w:r>
          </w:p>
        </w:tc>
        <w:tc>
          <w:tcPr>
            <w:tcW w:w="2721" w:type="dxa"/>
            <w:vMerge/>
            <w:tcBorders>
              <w:top w:val="nil"/>
              <w:left w:val="nil"/>
              <w:bottom w:val="nil"/>
              <w:right w:val="nil"/>
            </w:tcBorders>
            <w:vAlign w:val="center"/>
          </w:tcPr>
          <w:p w:rsidR="00867A0B" w:rsidRDefault="00867A0B" w:rsidP="00867A0B">
            <w:pPr>
              <w:tabs>
                <w:tab w:val="center" w:pos="4644"/>
                <w:tab w:val="left" w:pos="9180"/>
              </w:tabs>
              <w:jc w:val="right"/>
            </w:pPr>
          </w:p>
        </w:tc>
      </w:tr>
      <w:tr w:rsidR="00867A0B" w:rsidTr="00CD38A0">
        <w:tc>
          <w:tcPr>
            <w:tcW w:w="2459" w:type="dxa"/>
            <w:tcBorders>
              <w:top w:val="nil"/>
              <w:left w:val="nil"/>
              <w:bottom w:val="nil"/>
              <w:right w:val="nil"/>
            </w:tcBorders>
          </w:tcPr>
          <w:p w:rsidR="00867A0B" w:rsidRDefault="00CD38A0" w:rsidP="00867A0B">
            <w:pPr>
              <w:pStyle w:val="Tabletext"/>
              <w:rPr>
                <w:lang w:eastAsia="zh-CN"/>
              </w:rPr>
            </w:pPr>
            <w:r>
              <w:rPr>
                <w:rFonts w:hint="eastAsia"/>
                <w:sz w:val="24"/>
                <w:szCs w:val="24"/>
                <w:lang w:eastAsia="zh-CN"/>
              </w:rPr>
              <w:t>右旋极化</w:t>
            </w:r>
          </w:p>
        </w:tc>
        <w:tc>
          <w:tcPr>
            <w:tcW w:w="4675" w:type="dxa"/>
            <w:tcBorders>
              <w:top w:val="nil"/>
              <w:left w:val="nil"/>
              <w:bottom w:val="nil"/>
              <w:right w:val="nil"/>
            </w:tcBorders>
          </w:tcPr>
          <w:p w:rsidR="00867A0B" w:rsidRDefault="00867A0B" w:rsidP="00867A0B">
            <w:pPr>
              <w:tabs>
                <w:tab w:val="center" w:pos="4644"/>
                <w:tab w:val="left" w:pos="9180"/>
              </w:tabs>
              <w:rPr>
                <w:szCs w:val="24"/>
              </w:rPr>
            </w:pPr>
            <w:r w:rsidRPr="00217F54">
              <w:rPr>
                <w:position w:val="-24"/>
              </w:rPr>
              <w:object w:dxaOrig="4459" w:dyaOrig="620">
                <v:shape id="_x0000_i1088" type="#_x0000_t75" style="width:222.75pt;height:30.75pt" o:ole="">
                  <v:imagedata r:id="rId146" o:title=""/>
                </v:shape>
                <o:OLEObject Type="Embed" ProgID="Equation.3" ShapeID="_x0000_i1088" DrawAspect="Content" ObjectID="_1466951912" r:id="rId147"/>
              </w:object>
            </w:r>
          </w:p>
        </w:tc>
        <w:tc>
          <w:tcPr>
            <w:tcW w:w="2721" w:type="dxa"/>
            <w:vMerge/>
            <w:tcBorders>
              <w:top w:val="nil"/>
              <w:left w:val="nil"/>
              <w:bottom w:val="nil"/>
              <w:right w:val="nil"/>
            </w:tcBorders>
            <w:vAlign w:val="center"/>
          </w:tcPr>
          <w:p w:rsidR="00867A0B" w:rsidRDefault="00867A0B" w:rsidP="00867A0B">
            <w:pPr>
              <w:tabs>
                <w:tab w:val="center" w:pos="4644"/>
                <w:tab w:val="left" w:pos="9180"/>
              </w:tabs>
              <w:jc w:val="right"/>
            </w:pPr>
          </w:p>
        </w:tc>
      </w:tr>
      <w:tr w:rsidR="00867A0B" w:rsidTr="00CD38A0">
        <w:tc>
          <w:tcPr>
            <w:tcW w:w="2459" w:type="dxa"/>
            <w:tcBorders>
              <w:top w:val="nil"/>
              <w:left w:val="nil"/>
              <w:bottom w:val="nil"/>
              <w:right w:val="nil"/>
            </w:tcBorders>
          </w:tcPr>
          <w:p w:rsidR="00867A0B" w:rsidRDefault="00CD38A0" w:rsidP="00867A0B">
            <w:pPr>
              <w:pStyle w:val="Tabletext"/>
              <w:rPr>
                <w:lang w:eastAsia="zh-CN"/>
              </w:rPr>
            </w:pPr>
            <w:r>
              <w:rPr>
                <w:rFonts w:hint="eastAsia"/>
                <w:sz w:val="24"/>
                <w:szCs w:val="24"/>
                <w:lang w:eastAsia="zh-CN"/>
              </w:rPr>
              <w:t>左旋极化</w:t>
            </w:r>
          </w:p>
        </w:tc>
        <w:tc>
          <w:tcPr>
            <w:tcW w:w="4675" w:type="dxa"/>
            <w:tcBorders>
              <w:top w:val="nil"/>
              <w:left w:val="nil"/>
              <w:bottom w:val="nil"/>
              <w:right w:val="nil"/>
            </w:tcBorders>
          </w:tcPr>
          <w:p w:rsidR="00867A0B" w:rsidRDefault="00867A0B" w:rsidP="00867A0B">
            <w:pPr>
              <w:tabs>
                <w:tab w:val="center" w:pos="4644"/>
                <w:tab w:val="left" w:pos="9180"/>
              </w:tabs>
              <w:rPr>
                <w:szCs w:val="24"/>
              </w:rPr>
            </w:pPr>
            <w:r w:rsidRPr="00217F54">
              <w:rPr>
                <w:position w:val="-24"/>
              </w:rPr>
              <w:object w:dxaOrig="4280" w:dyaOrig="620">
                <v:shape id="_x0000_i1089" type="#_x0000_t75" style="width:214.5pt;height:30.75pt" o:ole="">
                  <v:imagedata r:id="rId148" o:title=""/>
                </v:shape>
                <o:OLEObject Type="Embed" ProgID="Equation.3" ShapeID="_x0000_i1089" DrawAspect="Content" ObjectID="_1466951913" r:id="rId149"/>
              </w:object>
            </w:r>
          </w:p>
        </w:tc>
        <w:tc>
          <w:tcPr>
            <w:tcW w:w="2721" w:type="dxa"/>
            <w:vMerge/>
            <w:tcBorders>
              <w:top w:val="nil"/>
              <w:left w:val="nil"/>
              <w:bottom w:val="nil"/>
              <w:right w:val="nil"/>
            </w:tcBorders>
            <w:vAlign w:val="center"/>
          </w:tcPr>
          <w:p w:rsidR="00867A0B" w:rsidRDefault="00867A0B" w:rsidP="00867A0B">
            <w:pPr>
              <w:tabs>
                <w:tab w:val="center" w:pos="4644"/>
                <w:tab w:val="left" w:pos="9180"/>
              </w:tabs>
              <w:jc w:val="right"/>
            </w:pPr>
          </w:p>
        </w:tc>
      </w:tr>
    </w:tbl>
    <w:p w:rsidR="00867A0B" w:rsidRPr="006B045B" w:rsidRDefault="00CD38A0" w:rsidP="00B4786A">
      <w:pPr>
        <w:spacing w:before="240"/>
        <w:rPr>
          <w:lang w:eastAsia="zh-CN"/>
        </w:rPr>
      </w:pPr>
      <w:r w:rsidRPr="00D11BD5">
        <w:rPr>
          <w:rFonts w:ascii="STKaiti" w:eastAsia="STKaiti" w:hAnsi="STKaiti" w:hint="eastAsia"/>
          <w:lang w:val="en-US" w:eastAsia="zh-CN"/>
        </w:rPr>
        <w:t>步骤</w:t>
      </w:r>
      <w:r w:rsidR="00867A0B" w:rsidRPr="006B045B">
        <w:rPr>
          <w:lang w:eastAsia="zh-CN"/>
        </w:rPr>
        <w:t>5</w:t>
      </w:r>
      <w:r w:rsidR="00867A0B" w:rsidRPr="006B045B">
        <w:rPr>
          <w:lang w:eastAsia="zh-CN"/>
        </w:rPr>
        <w:tab/>
      </w:r>
      <w:r w:rsidR="006B045B">
        <w:rPr>
          <w:rFonts w:hint="eastAsia"/>
          <w:lang w:val="en-US" w:eastAsia="zh-CN"/>
        </w:rPr>
        <w:t>计算每类树叉和树叶散射幅度的第一次和第二次运动</w:t>
      </w:r>
      <w:r w:rsidR="006B045B" w:rsidRPr="006B045B">
        <w:rPr>
          <w:rFonts w:hint="eastAsia"/>
          <w:lang w:eastAsia="zh-CN"/>
        </w:rPr>
        <w:t>：</w:t>
      </w:r>
    </w:p>
    <w:p w:rsidR="00867A0B" w:rsidRPr="00444795" w:rsidRDefault="00867A0B" w:rsidP="00867A0B">
      <w:pPr>
        <w:pStyle w:val="Equation"/>
        <w:rPr>
          <w:lang w:val="en-US" w:eastAsia="zh-CN"/>
        </w:rPr>
      </w:pPr>
      <w:r w:rsidRPr="006B045B">
        <w:rPr>
          <w:lang w:eastAsia="zh-CN"/>
        </w:rPr>
        <w:tab/>
      </w:r>
      <w:r w:rsidRPr="006B045B">
        <w:rPr>
          <w:lang w:eastAsia="zh-CN"/>
        </w:rPr>
        <w:tab/>
      </w:r>
      <w:r w:rsidRPr="00BB61E8">
        <w:rPr>
          <w:position w:val="-36"/>
        </w:rPr>
        <w:object w:dxaOrig="5060" w:dyaOrig="920">
          <v:shape id="_x0000_i1090" type="#_x0000_t75" style="width:252pt;height:46.5pt" o:ole="">
            <v:imagedata r:id="rId150" o:title=""/>
          </v:shape>
          <o:OLEObject Type="Embed" ProgID="Equation.3" ShapeID="_x0000_i1090" DrawAspect="Content" ObjectID="_1466951914" r:id="rId151"/>
        </w:object>
      </w:r>
      <w:r w:rsidRPr="00444795">
        <w:rPr>
          <w:lang w:val="en-US" w:eastAsia="zh-CN"/>
        </w:rPr>
        <w:tab/>
        <w:t>(36)</w:t>
      </w:r>
    </w:p>
    <w:p w:rsidR="00867A0B" w:rsidRPr="00444795" w:rsidRDefault="006B045B" w:rsidP="00BE6276">
      <w:pPr>
        <w:pStyle w:val="Equation"/>
        <w:rPr>
          <w:lang w:val="en-US" w:eastAsia="zh-CN"/>
        </w:rPr>
      </w:pPr>
      <w:r>
        <w:rPr>
          <w:rFonts w:hint="eastAsia"/>
          <w:lang w:val="en-US" w:eastAsia="zh-CN"/>
        </w:rPr>
        <w:t>其中</w:t>
      </w:r>
      <w:r w:rsidR="00867A0B" w:rsidRPr="00BB61E8">
        <w:rPr>
          <w:position w:val="-36"/>
        </w:rPr>
        <w:object w:dxaOrig="1740" w:dyaOrig="859">
          <v:shape id="_x0000_i1091" type="#_x0000_t75" style="width:87.75pt;height:43.5pt" o:ole="">
            <v:imagedata r:id="rId152" o:title=""/>
          </v:shape>
          <o:OLEObject Type="Embed" ProgID="Equation.3" ShapeID="_x0000_i1091" DrawAspect="Content" ObjectID="_1466951915" r:id="rId153"/>
        </w:object>
      </w:r>
      <w:r>
        <w:rPr>
          <w:rFonts w:hint="eastAsia"/>
          <w:lang w:val="en-US" w:eastAsia="zh-CN"/>
        </w:rPr>
        <w:t>利用</w:t>
      </w:r>
      <w:r w:rsidR="00BE6276">
        <w:rPr>
          <w:rFonts w:hint="eastAsia"/>
          <w:lang w:val="en-US" w:eastAsia="zh-CN"/>
        </w:rPr>
        <w:t>梯型</w:t>
      </w:r>
      <w:r>
        <w:rPr>
          <w:rFonts w:hint="eastAsia"/>
          <w:lang w:val="en-US" w:eastAsia="zh-CN"/>
        </w:rPr>
        <w:t>法则计算得出，其中考虑到：</w:t>
      </w:r>
    </w:p>
    <w:p w:rsidR="00867A0B" w:rsidRDefault="00867A0B" w:rsidP="00867A0B">
      <w:pPr>
        <w:pStyle w:val="Equationlegend"/>
      </w:pPr>
      <w:r>
        <w:rPr>
          <w:lang w:eastAsia="zh-CN"/>
        </w:rPr>
        <w:tab/>
      </w:r>
      <w:r>
        <w:rPr>
          <w:lang w:eastAsia="zh-CN"/>
        </w:rPr>
        <w:tab/>
      </w:r>
      <w:r w:rsidRPr="00BB61E8">
        <w:rPr>
          <w:position w:val="-36"/>
        </w:rPr>
        <w:object w:dxaOrig="3560" w:dyaOrig="840">
          <v:shape id="_x0000_i1092" type="#_x0000_t75" style="width:177.75pt;height:42.75pt" o:ole="">
            <v:imagedata r:id="rId154" o:title=""/>
          </v:shape>
          <o:OLEObject Type="Embed" ProgID="Equation.3" ShapeID="_x0000_i1092" DrawAspect="Content" ObjectID="_1466951916" r:id="rId155"/>
        </w:object>
      </w:r>
    </w:p>
    <w:p w:rsidR="00867A0B" w:rsidRDefault="00867A0B" w:rsidP="00867A0B">
      <w:pPr>
        <w:pStyle w:val="Equationlegend"/>
      </w:pPr>
      <w:r>
        <w:tab/>
      </w:r>
      <w:r>
        <w:tab/>
      </w:r>
      <w:r w:rsidRPr="00D6178E">
        <w:rPr>
          <w:position w:val="-12"/>
        </w:rPr>
        <w:object w:dxaOrig="1020" w:dyaOrig="420">
          <v:shape id="_x0000_i1093" type="#_x0000_t75" style="width:51pt;height:21pt" o:ole="">
            <v:imagedata r:id="rId156" o:title=""/>
          </v:shape>
          <o:OLEObject Type="Embed" ProgID="Equation.3" ShapeID="_x0000_i1093" DrawAspect="Content" ObjectID="_1466951917" r:id="rId157"/>
        </w:object>
      </w:r>
      <w:r>
        <w:t xml:space="preserve"> = </w:t>
      </w:r>
      <w:r w:rsidRPr="00D6178E">
        <w:rPr>
          <w:position w:val="-14"/>
        </w:rPr>
        <w:object w:dxaOrig="1100" w:dyaOrig="440">
          <v:shape id="_x0000_i1094" type="#_x0000_t75" style="width:54.75pt;height:21.75pt" o:ole="">
            <v:imagedata r:id="rId158" o:title=""/>
          </v:shape>
          <o:OLEObject Type="Embed" ProgID="Equation.3" ShapeID="_x0000_i1094" DrawAspect="Content" ObjectID="_1466951918" r:id="rId159"/>
        </w:object>
      </w:r>
    </w:p>
    <w:p w:rsidR="00867A0B" w:rsidRDefault="00867A0B" w:rsidP="00867A0B">
      <w:pPr>
        <w:pStyle w:val="Equationlegend"/>
      </w:pPr>
      <w:r>
        <w:tab/>
      </w:r>
      <w:r>
        <w:tab/>
      </w:r>
      <w:r w:rsidRPr="00581CC8">
        <w:rPr>
          <w:position w:val="-30"/>
        </w:rPr>
        <w:object w:dxaOrig="1320" w:dyaOrig="680">
          <v:shape id="_x0000_i1095" type="#_x0000_t75" style="width:66pt;height:33.75pt" o:ole="">
            <v:imagedata r:id="rId160" o:title=""/>
          </v:shape>
          <o:OLEObject Type="Embed" ProgID="Equation.3" ShapeID="_x0000_i1095" DrawAspect="Content" ObjectID="_1466951919" r:id="rId161"/>
        </w:object>
      </w:r>
    </w:p>
    <w:p w:rsidR="00867A0B" w:rsidRDefault="00867A0B" w:rsidP="00867A0B">
      <w:pPr>
        <w:pStyle w:val="Equationlegend"/>
      </w:pPr>
      <w:r>
        <w:tab/>
      </w:r>
      <w:r>
        <w:tab/>
      </w:r>
      <w:r w:rsidRPr="00436A22">
        <w:rPr>
          <w:position w:val="-34"/>
        </w:rPr>
        <w:object w:dxaOrig="1280" w:dyaOrig="720">
          <v:shape id="_x0000_i1096" type="#_x0000_t75" style="width:63pt;height:36pt" o:ole="">
            <v:imagedata r:id="rId162" o:title=""/>
          </v:shape>
          <o:OLEObject Type="Embed" ProgID="Equation.3" ShapeID="_x0000_i1096" DrawAspect="Content" ObjectID="_1466951920" r:id="rId163"/>
        </w:object>
      </w:r>
    </w:p>
    <w:p w:rsidR="00867A0B" w:rsidRDefault="00867A0B" w:rsidP="00867A0B">
      <w:pPr>
        <w:pStyle w:val="Equationlegend"/>
      </w:pPr>
      <w:r>
        <w:tab/>
      </w:r>
      <w:r>
        <w:tab/>
      </w:r>
      <w:r w:rsidRPr="00581CC8">
        <w:rPr>
          <w:position w:val="-14"/>
        </w:rPr>
        <w:object w:dxaOrig="1420" w:dyaOrig="380">
          <v:shape id="_x0000_i1097" type="#_x0000_t75" style="width:70.5pt;height:18.75pt" o:ole="">
            <v:imagedata r:id="rId164" o:title=""/>
          </v:shape>
          <o:OLEObject Type="Embed" ProgID="Equation.3" ShapeID="_x0000_i1097" DrawAspect="Content" ObjectID="_1466951921" r:id="rId165"/>
        </w:object>
      </w:r>
    </w:p>
    <w:p w:rsidR="00867A0B" w:rsidRDefault="00867A0B" w:rsidP="00867A0B">
      <w:pPr>
        <w:spacing w:before="0"/>
      </w:pPr>
    </w:p>
    <w:p w:rsidR="00867A0B" w:rsidRPr="00444795" w:rsidRDefault="006B045B" w:rsidP="006B045B">
      <w:pPr>
        <w:rPr>
          <w:szCs w:val="24"/>
          <w:lang w:val="en-US" w:eastAsia="zh-CN"/>
        </w:rPr>
      </w:pPr>
      <w:r w:rsidRPr="00D11BD5">
        <w:rPr>
          <w:rFonts w:ascii="STKaiti" w:eastAsia="STKaiti" w:hAnsi="STKaiti" w:hint="eastAsia"/>
          <w:lang w:val="en-US" w:eastAsia="zh-CN"/>
        </w:rPr>
        <w:t>步骤</w:t>
      </w:r>
      <w:r w:rsidR="00867A0B" w:rsidRPr="006B045B">
        <w:rPr>
          <w:szCs w:val="24"/>
          <w:lang w:val="en-US" w:eastAsia="zh-CN"/>
        </w:rPr>
        <w:t>6</w:t>
      </w:r>
      <w:r w:rsidR="00867A0B" w:rsidRPr="00444795">
        <w:rPr>
          <w:szCs w:val="24"/>
          <w:lang w:val="en-US" w:eastAsia="zh-CN"/>
        </w:rPr>
        <w:tab/>
      </w:r>
      <w:r>
        <w:rPr>
          <w:rFonts w:hint="eastAsia"/>
          <w:szCs w:val="24"/>
          <w:lang w:val="en-US" w:eastAsia="zh-CN"/>
        </w:rPr>
        <w:t>重复</w:t>
      </w:r>
      <w:r w:rsidRPr="00D11BD5">
        <w:rPr>
          <w:rFonts w:ascii="STKaiti" w:eastAsia="STKaiti" w:hAnsi="STKaiti" w:hint="eastAsia"/>
          <w:lang w:val="en-US" w:eastAsia="zh-CN"/>
        </w:rPr>
        <w:t>步骤</w:t>
      </w:r>
      <w:r w:rsidR="00867A0B" w:rsidRPr="006B045B">
        <w:rPr>
          <w:iCs/>
          <w:szCs w:val="24"/>
          <w:lang w:val="en-US" w:eastAsia="zh-CN"/>
        </w:rPr>
        <w:t>4.1</w:t>
      </w:r>
      <w:r>
        <w:rPr>
          <w:rFonts w:hint="eastAsia"/>
          <w:szCs w:val="24"/>
          <w:lang w:val="en-US" w:eastAsia="zh-CN"/>
        </w:rPr>
        <w:t>至</w:t>
      </w:r>
      <w:r w:rsidR="00867A0B" w:rsidRPr="006B045B">
        <w:rPr>
          <w:iCs/>
          <w:szCs w:val="24"/>
          <w:lang w:val="en-US" w:eastAsia="zh-CN"/>
        </w:rPr>
        <w:t>4.5</w:t>
      </w:r>
      <w:r>
        <w:rPr>
          <w:rFonts w:hint="eastAsia"/>
          <w:szCs w:val="24"/>
          <w:lang w:val="en-US" w:eastAsia="zh-CN"/>
        </w:rPr>
        <w:t>，使用</w:t>
      </w:r>
      <w:r w:rsidR="00867A0B" w:rsidRPr="00D178CB">
        <w:rPr>
          <w:position w:val="-12"/>
        </w:rPr>
        <w:object w:dxaOrig="1200" w:dyaOrig="360">
          <v:shape id="_x0000_i1098" type="#_x0000_t75" style="width:60pt;height:16.5pt" o:ole="">
            <v:imagedata r:id="rId166" o:title=""/>
          </v:shape>
          <o:OLEObject Type="Embed" ProgID="Equation.3" ShapeID="_x0000_i1098" DrawAspect="Content" ObjectID="_1466951922" r:id="rId167"/>
        </w:object>
      </w:r>
      <w:r w:rsidR="00867A0B" w:rsidRPr="00444795">
        <w:rPr>
          <w:lang w:val="en-US" w:eastAsia="zh-CN"/>
        </w:rPr>
        <w:t xml:space="preserve"> </w:t>
      </w:r>
      <w:r>
        <w:rPr>
          <w:rFonts w:hint="eastAsia"/>
          <w:lang w:val="en-US" w:eastAsia="zh-CN"/>
        </w:rPr>
        <w:t>和</w:t>
      </w:r>
      <w:r w:rsidR="00867A0B" w:rsidRPr="00444795">
        <w:rPr>
          <w:lang w:val="en-US" w:eastAsia="zh-CN"/>
        </w:rPr>
        <w:t xml:space="preserve"> </w:t>
      </w:r>
      <w:r w:rsidR="00867A0B" w:rsidRPr="00D178CB">
        <w:rPr>
          <w:position w:val="-12"/>
        </w:rPr>
        <w:object w:dxaOrig="780" w:dyaOrig="360">
          <v:shape id="_x0000_i1099" type="#_x0000_t75" style="width:39.75pt;height:16.5pt" o:ole="">
            <v:imagedata r:id="rId168" o:title=""/>
          </v:shape>
          <o:OLEObject Type="Embed" ProgID="Equation.3" ShapeID="_x0000_i1099" DrawAspect="Content" ObjectID="_1466951923" r:id="rId169"/>
        </w:object>
      </w:r>
      <w:r>
        <w:rPr>
          <w:rFonts w:hint="eastAsia"/>
          <w:lang w:val="en-US" w:eastAsia="zh-CN"/>
        </w:rPr>
        <w:t>来计算</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36"/>
        </w:rPr>
        <w:object w:dxaOrig="4440" w:dyaOrig="859">
          <v:shape id="_x0000_i1100" type="#_x0000_t75" style="width:222pt;height:43.5pt" o:ole="">
            <v:imagedata r:id="rId170" o:title=""/>
          </v:shape>
          <o:OLEObject Type="Embed" ProgID="Equation.3" ShapeID="_x0000_i1100" DrawAspect="Content" ObjectID="_1466951924" r:id="rId171"/>
        </w:object>
      </w:r>
      <w:r w:rsidRPr="00444795">
        <w:rPr>
          <w:lang w:val="en-US" w:eastAsia="zh-CN"/>
        </w:rPr>
        <w:tab/>
        <w:t>(37)</w:t>
      </w:r>
    </w:p>
    <w:p w:rsidR="00867A0B" w:rsidRPr="00444795" w:rsidRDefault="00867A0B" w:rsidP="00867A0B">
      <w:pPr>
        <w:pStyle w:val="Equation"/>
        <w:rPr>
          <w:lang w:val="en-US" w:eastAsia="zh-CN"/>
        </w:rPr>
      </w:pPr>
    </w:p>
    <w:p w:rsidR="00867A0B" w:rsidRPr="00444795" w:rsidRDefault="006B045B" w:rsidP="006B045B">
      <w:pPr>
        <w:ind w:left="794" w:hanging="794"/>
        <w:rPr>
          <w:lang w:val="en-US" w:eastAsia="zh-CN"/>
        </w:rPr>
      </w:pPr>
      <w:r w:rsidRPr="00D11BD5">
        <w:rPr>
          <w:rFonts w:ascii="STKaiti" w:eastAsia="STKaiti" w:hAnsi="STKaiti" w:hint="eastAsia"/>
          <w:lang w:val="en-US" w:eastAsia="zh-CN"/>
        </w:rPr>
        <w:t>步骤</w:t>
      </w:r>
      <w:r w:rsidR="00867A0B" w:rsidRPr="006B045B">
        <w:rPr>
          <w:lang w:val="en-US" w:eastAsia="zh-CN"/>
        </w:rPr>
        <w:t>7</w:t>
      </w:r>
      <w:r w:rsidR="00867A0B" w:rsidRPr="00444795">
        <w:rPr>
          <w:lang w:val="en-US" w:eastAsia="zh-CN"/>
        </w:rPr>
        <w:tab/>
      </w:r>
      <w:r>
        <w:rPr>
          <w:rFonts w:hint="eastAsia"/>
          <w:lang w:val="en-US" w:eastAsia="zh-CN"/>
        </w:rPr>
        <w:t>计算树冠每单位容量的等效散射幅度和等效散射横截面：</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36"/>
        </w:rPr>
        <w:object w:dxaOrig="2960" w:dyaOrig="820">
          <v:shape id="_x0000_i1101" type="#_x0000_t75" style="width:147pt;height:40.5pt" o:ole="">
            <v:imagedata r:id="rId172" o:title=""/>
          </v:shape>
          <o:OLEObject Type="Embed" ProgID="Equation.3" ShapeID="_x0000_i1101" DrawAspect="Content" ObjectID="_1466951925" r:id="rId173"/>
        </w:object>
      </w:r>
      <w:r w:rsidRPr="00444795">
        <w:rPr>
          <w:lang w:val="en-US" w:eastAsia="zh-CN"/>
        </w:rPr>
        <w:tab/>
        <w:t>(38)</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36"/>
        </w:rPr>
        <w:object w:dxaOrig="4000" w:dyaOrig="820">
          <v:shape id="_x0000_i1102" type="#_x0000_t75" style="width:199.5pt;height:40.5pt" o:ole="">
            <v:imagedata r:id="rId174" o:title=""/>
          </v:shape>
          <o:OLEObject Type="Embed" ProgID="Equation.3" ShapeID="_x0000_i1102" DrawAspect="Content" ObjectID="_1466951926" r:id="rId175"/>
        </w:object>
      </w:r>
      <w:r w:rsidRPr="00444795">
        <w:rPr>
          <w:lang w:val="en-US" w:eastAsia="zh-CN"/>
        </w:rPr>
        <w:tab/>
        <w:t>(39)</w:t>
      </w:r>
    </w:p>
    <w:p w:rsidR="00867A0B" w:rsidRPr="00444795" w:rsidRDefault="006B045B" w:rsidP="0060699F">
      <w:pPr>
        <w:rPr>
          <w:lang w:val="en-US" w:eastAsia="zh-CN"/>
        </w:rPr>
      </w:pPr>
      <w:r w:rsidRPr="00D11BD5">
        <w:rPr>
          <w:rFonts w:ascii="STKaiti" w:eastAsia="STKaiti" w:hAnsi="STKaiti" w:hint="eastAsia"/>
          <w:lang w:val="en-US" w:eastAsia="zh-CN"/>
        </w:rPr>
        <w:lastRenderedPageBreak/>
        <w:t>步骤</w:t>
      </w:r>
      <w:r w:rsidR="00867A0B" w:rsidRPr="006B045B">
        <w:rPr>
          <w:lang w:val="en-US" w:eastAsia="zh-CN"/>
        </w:rPr>
        <w:t>8</w:t>
      </w:r>
      <w:r w:rsidR="00867A0B" w:rsidRPr="00444795">
        <w:rPr>
          <w:lang w:val="en-US" w:eastAsia="zh-CN"/>
        </w:rPr>
        <w:tab/>
      </w:r>
      <w:r>
        <w:rPr>
          <w:rFonts w:hint="eastAsia"/>
          <w:lang w:val="en-US" w:eastAsia="zh-CN"/>
        </w:rPr>
        <w:t>计算树冠</w:t>
      </w:r>
      <w:r w:rsidR="00867A0B" w:rsidRPr="00D178CB">
        <w:rPr>
          <w:position w:val="-12"/>
        </w:rPr>
        <w:object w:dxaOrig="340" w:dyaOrig="380">
          <v:shape id="_x0000_i1103" type="#_x0000_t75" style="width:16.5pt;height:18.75pt" o:ole="">
            <v:imagedata r:id="rId176" o:title=""/>
          </v:shape>
          <o:OLEObject Type="Embed" ProgID="Equation.3" ShapeID="_x0000_i1103" DrawAspect="Content" ObjectID="_1466951927" r:id="rId177"/>
        </w:object>
      </w:r>
      <w:r>
        <w:rPr>
          <w:rFonts w:hint="eastAsia"/>
          <w:lang w:eastAsia="zh-CN"/>
        </w:rPr>
        <w:t>内有效传播常数的</w:t>
      </w:r>
      <w:r w:rsidR="0060699F">
        <w:rPr>
          <w:rFonts w:hint="eastAsia"/>
          <w:lang w:eastAsia="zh-CN"/>
        </w:rPr>
        <w:t>相像</w:t>
      </w:r>
      <w:r>
        <w:rPr>
          <w:rFonts w:hint="eastAsia"/>
          <w:lang w:eastAsia="zh-CN"/>
        </w:rPr>
        <w:t>部分</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D178CB">
        <w:rPr>
          <w:position w:val="-32"/>
        </w:rPr>
        <w:object w:dxaOrig="3700" w:dyaOrig="760">
          <v:shape id="_x0000_i1104" type="#_x0000_t75" style="width:184.5pt;height:38.25pt" o:ole="">
            <v:imagedata r:id="rId178" o:title=""/>
          </v:shape>
          <o:OLEObject Type="Embed" ProgID="Equation.3" ShapeID="_x0000_i1104" DrawAspect="Content" ObjectID="_1466951928" r:id="rId179"/>
        </w:object>
      </w:r>
      <w:r w:rsidRPr="00444795">
        <w:rPr>
          <w:lang w:val="en-US" w:eastAsia="zh-CN"/>
        </w:rPr>
        <w:tab/>
        <w:t>(40)</w:t>
      </w:r>
    </w:p>
    <w:p w:rsidR="00867A0B" w:rsidRPr="00444795" w:rsidRDefault="006B045B" w:rsidP="006B045B">
      <w:pPr>
        <w:rPr>
          <w:lang w:val="en-US" w:eastAsia="zh-CN"/>
        </w:rPr>
      </w:pPr>
      <w:r w:rsidRPr="00D11BD5">
        <w:rPr>
          <w:rFonts w:ascii="STKaiti" w:eastAsia="STKaiti" w:hAnsi="STKaiti" w:hint="eastAsia"/>
          <w:lang w:val="en-US" w:eastAsia="zh-CN"/>
        </w:rPr>
        <w:t>步骤</w:t>
      </w:r>
      <w:r w:rsidR="00867A0B" w:rsidRPr="006B045B">
        <w:rPr>
          <w:lang w:val="en-US" w:eastAsia="zh-CN"/>
        </w:rPr>
        <w:t>9</w:t>
      </w:r>
      <w:r w:rsidR="00867A0B" w:rsidRPr="00444795">
        <w:rPr>
          <w:lang w:val="en-US" w:eastAsia="zh-CN"/>
        </w:rPr>
        <w:tab/>
      </w:r>
      <w:r>
        <w:rPr>
          <w:rFonts w:hint="eastAsia"/>
          <w:lang w:val="en-US" w:eastAsia="zh-CN"/>
        </w:rPr>
        <w:t>计算每米树冠的分贝计</w:t>
      </w:r>
      <w:r w:rsidR="003B03B3">
        <w:rPr>
          <w:rFonts w:hint="eastAsia"/>
          <w:lang w:val="en-US" w:eastAsia="zh-CN"/>
        </w:rPr>
        <w:t xml:space="preserve"> </w:t>
      </w:r>
      <w:r w:rsidR="00867A0B" w:rsidRPr="00444795">
        <w:rPr>
          <w:lang w:val="en-US" w:eastAsia="zh-CN"/>
        </w:rPr>
        <w:t>(dB/m)</w:t>
      </w:r>
      <w:r>
        <w:rPr>
          <w:rFonts w:hint="eastAsia"/>
          <w:lang w:val="en-US" w:eastAsia="zh-CN"/>
        </w:rPr>
        <w:t>的具体衰减：</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12"/>
        </w:rPr>
        <w:object w:dxaOrig="3000" w:dyaOrig="420">
          <v:shape id="_x0000_i1105" type="#_x0000_t75" style="width:150.75pt;height:21pt" o:ole="">
            <v:imagedata r:id="rId180" o:title=""/>
          </v:shape>
          <o:OLEObject Type="Embed" ProgID="Equation.3" ShapeID="_x0000_i1105" DrawAspect="Content" ObjectID="_1466951929" r:id="rId181"/>
        </w:object>
      </w:r>
      <w:r w:rsidRPr="00444795">
        <w:rPr>
          <w:lang w:val="en-US" w:eastAsia="zh-CN"/>
        </w:rPr>
        <w:tab/>
        <w:t>(41)</w:t>
      </w:r>
    </w:p>
    <w:p w:rsidR="00867A0B" w:rsidRPr="00444795" w:rsidRDefault="006B045B" w:rsidP="006B045B">
      <w:pPr>
        <w:rPr>
          <w:lang w:val="en-US" w:eastAsia="zh-CN"/>
        </w:rPr>
      </w:pPr>
      <w:r w:rsidRPr="00D11BD5">
        <w:rPr>
          <w:rFonts w:ascii="STKaiti" w:eastAsia="STKaiti" w:hAnsi="STKaiti" w:hint="eastAsia"/>
          <w:lang w:val="en-US" w:eastAsia="zh-CN"/>
        </w:rPr>
        <w:t>步骤</w:t>
      </w:r>
      <w:r w:rsidR="00867A0B" w:rsidRPr="006B045B">
        <w:rPr>
          <w:lang w:val="en-US" w:eastAsia="zh-CN"/>
        </w:rPr>
        <w:t>10</w:t>
      </w:r>
      <w:r w:rsidR="00867A0B" w:rsidRPr="00444795">
        <w:rPr>
          <w:lang w:val="en-US" w:eastAsia="zh-CN"/>
        </w:rPr>
        <w:tab/>
      </w:r>
      <w:r>
        <w:rPr>
          <w:rFonts w:hint="eastAsia"/>
          <w:lang w:val="en-US" w:eastAsia="zh-CN"/>
        </w:rPr>
        <w:t>计算相对于</w:t>
      </w:r>
      <w:r w:rsidR="00867A0B" w:rsidRPr="00444795">
        <w:rPr>
          <w:i/>
          <w:lang w:val="en-US" w:eastAsia="zh-CN"/>
        </w:rPr>
        <w:t>mp</w:t>
      </w:r>
      <w:r w:rsidR="00867A0B" w:rsidRPr="00444795">
        <w:rPr>
          <w:lang w:val="en-US" w:eastAsia="zh-CN"/>
        </w:rPr>
        <w:t> = </w:t>
      </w:r>
      <w:r w:rsidR="00867A0B" w:rsidRPr="001B7E44">
        <w:rPr>
          <w:iCs/>
          <w:lang w:val="en-US" w:eastAsia="zh-CN"/>
        </w:rPr>
        <w:t>2</w:t>
      </w:r>
      <w:r w:rsidR="00867A0B" w:rsidRPr="001B7E44">
        <w:rPr>
          <w:iCs/>
        </w:rPr>
        <w:sym w:font="Symbol" w:char="F073"/>
      </w:r>
      <w:r w:rsidR="00867A0B" w:rsidRPr="001B7E44">
        <w:rPr>
          <w:iCs/>
          <w:vertAlign w:val="superscript"/>
          <w:lang w:val="en-US" w:eastAsia="zh-CN"/>
        </w:rPr>
        <w:t>2</w:t>
      </w:r>
      <w:r>
        <w:rPr>
          <w:rFonts w:hint="eastAsia"/>
          <w:lang w:val="en-US" w:eastAsia="zh-CN"/>
        </w:rPr>
        <w:t>的视距水平的漫射多径功率：</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46"/>
        </w:rPr>
        <w:object w:dxaOrig="6780" w:dyaOrig="1040">
          <v:shape id="_x0000_i1106" type="#_x0000_t75" style="width:339.75pt;height:51pt" o:ole="">
            <v:imagedata r:id="rId182" o:title=""/>
          </v:shape>
          <o:OLEObject Type="Embed" ProgID="Equation.3" ShapeID="_x0000_i1106" DrawAspect="Content" ObjectID="_1466951930" r:id="rId183"/>
        </w:object>
      </w:r>
      <w:r w:rsidRPr="00444795">
        <w:rPr>
          <w:lang w:val="en-US" w:eastAsia="zh-CN"/>
        </w:rPr>
        <w:tab/>
        <w:t>(42)</w:t>
      </w:r>
    </w:p>
    <w:p w:rsidR="00867A0B" w:rsidRPr="00444795" w:rsidRDefault="006B045B" w:rsidP="0060699F">
      <w:pPr>
        <w:tabs>
          <w:tab w:val="center" w:pos="4644"/>
          <w:tab w:val="left" w:pos="9180"/>
        </w:tabs>
        <w:rPr>
          <w:lang w:val="en-US" w:eastAsia="zh-CN"/>
        </w:rPr>
      </w:pPr>
      <w:r>
        <w:rPr>
          <w:rFonts w:hint="eastAsia"/>
          <w:szCs w:val="24"/>
          <w:lang w:val="en-US" w:eastAsia="zh-CN"/>
        </w:rPr>
        <w:t>其中</w:t>
      </w:r>
      <w:r w:rsidR="00867A0B" w:rsidRPr="00BB61E8">
        <w:rPr>
          <w:position w:val="-46"/>
        </w:rPr>
        <w:object w:dxaOrig="2560" w:dyaOrig="1040">
          <v:shape id="_x0000_i1107" type="#_x0000_t75" style="width:127.5pt;height:51pt" o:ole="">
            <v:imagedata r:id="rId184" o:title=""/>
          </v:shape>
          <o:OLEObject Type="Embed" ProgID="Equation.3" ShapeID="_x0000_i1107" DrawAspect="Content" ObjectID="_1466951931" r:id="rId185"/>
        </w:object>
      </w:r>
      <w:r w:rsidR="00867A0B" w:rsidRPr="00444795">
        <w:rPr>
          <w:lang w:val="en-US" w:eastAsia="zh-CN"/>
        </w:rPr>
        <w:t xml:space="preserve"> </w:t>
      </w:r>
      <w:r>
        <w:rPr>
          <w:rFonts w:hint="eastAsia"/>
          <w:lang w:val="en-US" w:eastAsia="zh-CN"/>
        </w:rPr>
        <w:t>利用</w:t>
      </w:r>
      <w:r w:rsidR="0060699F">
        <w:rPr>
          <w:rFonts w:hint="eastAsia"/>
          <w:lang w:val="en-US" w:eastAsia="zh-CN"/>
        </w:rPr>
        <w:t>梯型</w:t>
      </w:r>
      <w:r>
        <w:rPr>
          <w:rFonts w:hint="eastAsia"/>
          <w:lang w:val="en-US" w:eastAsia="zh-CN"/>
        </w:rPr>
        <w:t>法则计算得出，其中考虑到：</w:t>
      </w:r>
    </w:p>
    <w:p w:rsidR="00867A0B" w:rsidRPr="00CE78FF" w:rsidRDefault="00867A0B" w:rsidP="00867A0B">
      <w:pPr>
        <w:pStyle w:val="Equation"/>
      </w:pPr>
      <w:r w:rsidRPr="00B9229F">
        <w:rPr>
          <w:lang w:val="en-US" w:eastAsia="zh-CN"/>
        </w:rPr>
        <w:tab/>
      </w:r>
      <w:r w:rsidRPr="00BB61E8">
        <w:object w:dxaOrig="8120" w:dyaOrig="1760">
          <v:shape id="_x0000_i1108" type="#_x0000_t75" style="width:406.5pt;height:88.5pt" o:ole="">
            <v:imagedata r:id="rId186" o:title=""/>
          </v:shape>
          <o:OLEObject Type="Embed" ProgID="Equation.3" ShapeID="_x0000_i1108" DrawAspect="Content" ObjectID="_1466951932" r:id="rId187"/>
        </w:object>
      </w:r>
      <w:r>
        <w:tab/>
        <w:t>(43)</w:t>
      </w:r>
    </w:p>
    <w:p w:rsidR="00867A0B" w:rsidRPr="005B1874" w:rsidRDefault="00867A0B" w:rsidP="00867A0B">
      <w:pPr>
        <w:pStyle w:val="enumlev1"/>
      </w:pPr>
    </w:p>
    <w:p w:rsidR="00867A0B" w:rsidRDefault="006B045B" w:rsidP="00867A0B">
      <w:pPr>
        <w:pStyle w:val="Equation"/>
      </w:pPr>
      <w:r>
        <w:rPr>
          <w:rFonts w:hint="eastAsia"/>
          <w:lang w:eastAsia="zh-CN"/>
        </w:rPr>
        <w:t>且</w:t>
      </w:r>
      <w:r w:rsidR="00867A0B" w:rsidRPr="00B97FE7">
        <w:rPr>
          <w:position w:val="-30"/>
        </w:rPr>
        <w:object w:dxaOrig="7060" w:dyaOrig="820">
          <v:shape id="_x0000_i1109" type="#_x0000_t75" style="width:353.25pt;height:41.25pt" o:ole="">
            <v:imagedata r:id="rId188" o:title=""/>
          </v:shape>
          <o:OLEObject Type="Embed" ProgID="Equation.3" ShapeID="_x0000_i1109" DrawAspect="Content" ObjectID="_1466951933" r:id="rId189"/>
        </w:object>
      </w:r>
      <w:r w:rsidR="00867A0B">
        <w:tab/>
        <w:t>(44)</w:t>
      </w:r>
    </w:p>
    <w:p w:rsidR="00867A0B" w:rsidRDefault="00867A0B" w:rsidP="00867A0B">
      <w:pPr>
        <w:tabs>
          <w:tab w:val="center" w:pos="4644"/>
          <w:tab w:val="left" w:pos="9180"/>
        </w:tabs>
      </w:pPr>
    </w:p>
    <w:p w:rsidR="00867A0B" w:rsidRPr="00CE78FF" w:rsidRDefault="00867A0B" w:rsidP="00867A0B">
      <w:pPr>
        <w:pStyle w:val="Equation"/>
      </w:pPr>
      <w:r>
        <w:tab/>
      </w:r>
      <w:r w:rsidRPr="00BB61E8">
        <w:object w:dxaOrig="8220" w:dyaOrig="1880">
          <v:shape id="_x0000_i1110" type="#_x0000_t75" style="width:411.75pt;height:93pt" o:ole="">
            <v:imagedata r:id="rId190" o:title=""/>
          </v:shape>
          <o:OLEObject Type="Embed" ProgID="Equation.3" ShapeID="_x0000_i1110" DrawAspect="Content" ObjectID="_1466951934" r:id="rId191"/>
        </w:object>
      </w:r>
      <w:r>
        <w:tab/>
        <w:t>(45)</w:t>
      </w:r>
    </w:p>
    <w:p w:rsidR="00867A0B" w:rsidRPr="00256F84" w:rsidRDefault="00867A0B" w:rsidP="00867A0B">
      <w:pPr>
        <w:pStyle w:val="enumlev1"/>
      </w:pPr>
    </w:p>
    <w:p w:rsidR="00867A0B" w:rsidRDefault="006B045B" w:rsidP="006B045B">
      <w:pPr>
        <w:pStyle w:val="Equation"/>
      </w:pPr>
      <w:r>
        <w:rPr>
          <w:rFonts w:hint="eastAsia"/>
          <w:lang w:eastAsia="zh-CN"/>
        </w:rPr>
        <w:t>并</w:t>
      </w:r>
      <w:r w:rsidR="00867A0B" w:rsidRPr="00B97FE7">
        <w:rPr>
          <w:position w:val="-30"/>
        </w:rPr>
        <w:object w:dxaOrig="7380" w:dyaOrig="820">
          <v:shape id="_x0000_i1111" type="#_x0000_t75" style="width:369pt;height:41.25pt" o:ole="">
            <v:imagedata r:id="rId192" o:title=""/>
          </v:shape>
          <o:OLEObject Type="Embed" ProgID="Equation.3" ShapeID="_x0000_i1111" DrawAspect="Content" ObjectID="_1466951935" r:id="rId193"/>
        </w:object>
      </w:r>
      <w:r w:rsidR="00867A0B">
        <w:tab/>
        <w:t>(46)</w:t>
      </w:r>
    </w:p>
    <w:p w:rsidR="00867A0B" w:rsidRPr="005B1874" w:rsidRDefault="00867A0B" w:rsidP="00867A0B">
      <w:pPr>
        <w:pStyle w:val="Equation"/>
      </w:pPr>
      <w:r>
        <w:tab/>
      </w:r>
      <w:r>
        <w:tab/>
      </w:r>
      <w:r w:rsidRPr="00BB61E8">
        <w:object w:dxaOrig="1880" w:dyaOrig="620">
          <v:shape id="_x0000_i1112" type="#_x0000_t75" style="width:93.75pt;height:30.75pt" o:ole="">
            <v:imagedata r:id="rId194" o:title=""/>
          </v:shape>
          <o:OLEObject Type="Embed" ProgID="Equation.3" ShapeID="_x0000_i1112" DrawAspect="Content" ObjectID="_1466951936" r:id="rId195"/>
        </w:object>
      </w:r>
    </w:p>
    <w:p w:rsidR="00B4786A" w:rsidRDefault="00B4786A">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lang w:val="en-US" w:eastAsia="zh-CN"/>
        </w:rPr>
        <w:br w:type="page"/>
      </w:r>
    </w:p>
    <w:p w:rsidR="00867A0B" w:rsidRPr="00444795" w:rsidRDefault="006B045B" w:rsidP="006B045B">
      <w:pPr>
        <w:rPr>
          <w:lang w:val="en-US" w:eastAsia="zh-CN"/>
        </w:rPr>
      </w:pPr>
      <w:r w:rsidRPr="00D11BD5">
        <w:rPr>
          <w:rFonts w:ascii="STKaiti" w:eastAsia="STKaiti" w:hAnsi="STKaiti" w:hint="eastAsia"/>
          <w:lang w:val="en-US" w:eastAsia="zh-CN"/>
        </w:rPr>
        <w:lastRenderedPageBreak/>
        <w:t>步骤</w:t>
      </w:r>
      <w:r w:rsidR="00867A0B" w:rsidRPr="006B045B">
        <w:rPr>
          <w:lang w:val="en-US" w:eastAsia="zh-CN"/>
        </w:rPr>
        <w:t>11</w:t>
      </w:r>
      <w:r w:rsidR="00867A0B" w:rsidRPr="00444795">
        <w:rPr>
          <w:lang w:val="en-US" w:eastAsia="zh-CN"/>
        </w:rPr>
        <w:tab/>
      </w:r>
      <w:r>
        <w:rPr>
          <w:rFonts w:hint="eastAsia"/>
          <w:lang w:val="en-US" w:eastAsia="zh-CN"/>
        </w:rPr>
        <w:t>计算通过</w:t>
      </w:r>
      <w:r w:rsidR="00867A0B" w:rsidRPr="00444795">
        <w:rPr>
          <w:i/>
          <w:lang w:val="en-US" w:eastAsia="zh-CN"/>
        </w:rPr>
        <w:t>l</w:t>
      </w:r>
      <w:r w:rsidR="00867A0B" w:rsidRPr="00444795">
        <w:rPr>
          <w:i/>
          <w:vertAlign w:val="subscript"/>
          <w:lang w:val="en-US" w:eastAsia="zh-CN"/>
        </w:rPr>
        <w:t>tree</w:t>
      </w:r>
      <w:r w:rsidR="00867A0B" w:rsidRPr="00444795">
        <w:rPr>
          <w:lang w:val="en-US" w:eastAsia="zh-CN"/>
        </w:rPr>
        <w:t xml:space="preserve"> (m)</w:t>
      </w:r>
      <w:r>
        <w:rPr>
          <w:rFonts w:hint="eastAsia"/>
          <w:lang w:val="en-US" w:eastAsia="zh-CN"/>
        </w:rPr>
        <w:t>树的几何路径长度</w:t>
      </w:r>
    </w:p>
    <w:p w:rsidR="00867A0B" w:rsidRPr="00444795" w:rsidRDefault="006B045B" w:rsidP="006B045B">
      <w:pPr>
        <w:pStyle w:val="enumlev2"/>
        <w:rPr>
          <w:lang w:val="en-US" w:eastAsia="zh-CN"/>
        </w:rPr>
      </w:pPr>
      <w:r w:rsidRPr="00D11BD5">
        <w:rPr>
          <w:rFonts w:ascii="STKaiti" w:eastAsia="STKaiti" w:hAnsi="STKaiti" w:hint="eastAsia"/>
          <w:lang w:val="en-US" w:eastAsia="zh-CN"/>
        </w:rPr>
        <w:t>步骤</w:t>
      </w:r>
      <w:r w:rsidR="00867A0B" w:rsidRPr="006B045B">
        <w:rPr>
          <w:lang w:val="en-US" w:eastAsia="zh-CN"/>
        </w:rPr>
        <w:t>11.1</w:t>
      </w:r>
      <w:r w:rsidR="00867A0B" w:rsidRPr="00444795">
        <w:rPr>
          <w:lang w:val="en-US" w:eastAsia="zh-CN"/>
        </w:rPr>
        <w:tab/>
      </w:r>
      <w:r>
        <w:rPr>
          <w:rFonts w:hint="eastAsia"/>
          <w:lang w:val="en-US" w:eastAsia="zh-CN"/>
        </w:rPr>
        <w:t>计算</w:t>
      </w:r>
      <w:r w:rsidR="00867A0B" w:rsidRPr="00BB61E8">
        <w:sym w:font="Symbol" w:char="F064"/>
      </w:r>
      <w:r w:rsidR="00867A0B" w:rsidRPr="00444795">
        <w:rPr>
          <w:lang w:val="en-US" w:eastAsia="zh-CN"/>
        </w:rPr>
        <w:t>:</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256F84">
        <w:rPr>
          <w:position w:val="-12"/>
        </w:rPr>
        <w:object w:dxaOrig="2659" w:dyaOrig="420">
          <v:shape id="_x0000_i1113" type="#_x0000_t75" style="width:132.75pt;height:21pt" o:ole="">
            <v:imagedata r:id="rId196" o:title=""/>
          </v:shape>
          <o:OLEObject Type="Embed" ProgID="Equation.3" ShapeID="_x0000_i1113" DrawAspect="Content" ObjectID="_1466951937" r:id="rId197"/>
        </w:object>
      </w:r>
      <w:r w:rsidRPr="00444795">
        <w:rPr>
          <w:lang w:val="en-US" w:eastAsia="zh-CN"/>
        </w:rPr>
        <w:tab/>
        <w:t>(47)</w:t>
      </w:r>
    </w:p>
    <w:p w:rsidR="00867A0B" w:rsidRPr="00444795" w:rsidRDefault="006B045B" w:rsidP="006B045B">
      <w:pPr>
        <w:pStyle w:val="enumlev2"/>
        <w:rPr>
          <w:lang w:val="en-US" w:eastAsia="zh-CN"/>
        </w:rPr>
      </w:pPr>
      <w:r w:rsidRPr="00D11BD5">
        <w:rPr>
          <w:rFonts w:ascii="STKaiti" w:eastAsia="STKaiti" w:hAnsi="STKaiti" w:hint="eastAsia"/>
          <w:lang w:val="en-US" w:eastAsia="zh-CN"/>
        </w:rPr>
        <w:t>步骤</w:t>
      </w:r>
      <w:r w:rsidR="00867A0B" w:rsidRPr="006B045B">
        <w:rPr>
          <w:lang w:val="en-US" w:eastAsia="zh-CN"/>
        </w:rPr>
        <w:t>11.2</w:t>
      </w:r>
      <w:r w:rsidR="00867A0B" w:rsidRPr="00444795">
        <w:rPr>
          <w:lang w:val="en-US" w:eastAsia="zh-CN"/>
        </w:rPr>
        <w:tab/>
      </w:r>
      <w:r>
        <w:rPr>
          <w:rFonts w:hint="eastAsia"/>
          <w:lang w:val="en-US" w:eastAsia="zh-CN"/>
        </w:rPr>
        <w:t>计算</w:t>
      </w:r>
      <w:r w:rsidR="00867A0B" w:rsidRPr="001B7E44">
        <w:rPr>
          <w:i/>
          <w:iCs/>
          <w:lang w:val="en-US" w:eastAsia="zh-CN"/>
        </w:rPr>
        <w:t>l</w:t>
      </w:r>
      <w:r w:rsidR="00867A0B" w:rsidRPr="001B7E44">
        <w:rPr>
          <w:i/>
          <w:iCs/>
          <w:vertAlign w:val="subscript"/>
          <w:lang w:val="en-US" w:eastAsia="zh-CN"/>
        </w:rPr>
        <w:t>tree</w:t>
      </w:r>
      <w:r w:rsidR="00867A0B" w:rsidRPr="00444795">
        <w:rPr>
          <w:lang w:val="en-US" w:eastAsia="zh-CN"/>
        </w:rPr>
        <w:t xml:space="preserve">: </w:t>
      </w:r>
    </w:p>
    <w:p w:rsidR="00867A0B" w:rsidRPr="001B7E44" w:rsidRDefault="00867A0B" w:rsidP="006B045B">
      <w:pPr>
        <w:pStyle w:val="enumlev3"/>
        <w:rPr>
          <w:lang w:val="en-US" w:eastAsia="zh-CN"/>
        </w:rPr>
      </w:pPr>
      <w:r w:rsidRPr="001B7E44">
        <w:rPr>
          <w:lang w:val="en-US" w:eastAsia="zh-CN"/>
        </w:rPr>
        <w:t>•</w:t>
      </w:r>
      <w:r w:rsidRPr="001B7E44">
        <w:rPr>
          <w:lang w:val="en-US" w:eastAsia="zh-CN"/>
        </w:rPr>
        <w:tab/>
      </w:r>
      <w:r w:rsidR="006B045B">
        <w:rPr>
          <w:rFonts w:hint="eastAsia"/>
          <w:lang w:val="en-US" w:eastAsia="zh-CN"/>
        </w:rPr>
        <w:t>如果</w:t>
      </w:r>
      <w:r w:rsidRPr="001B7E44">
        <w:rPr>
          <w:lang w:val="en-US" w:eastAsia="zh-CN"/>
        </w:rPr>
        <w:t xml:space="preserve"> </w:t>
      </w:r>
      <w:r w:rsidRPr="00616CD7">
        <w:sym w:font="Symbol" w:char="F064"/>
      </w:r>
      <w:r w:rsidRPr="001B7E44">
        <w:rPr>
          <w:lang w:val="en-US" w:eastAsia="zh-CN"/>
        </w:rPr>
        <w:t xml:space="preserve"> ≤ 0: </w:t>
      </w:r>
      <w:r w:rsidRPr="001B7E44">
        <w:rPr>
          <w:i/>
          <w:lang w:val="en-US" w:eastAsia="zh-CN"/>
        </w:rPr>
        <w:t>l</w:t>
      </w:r>
      <w:r w:rsidRPr="001B7E44">
        <w:rPr>
          <w:i/>
          <w:vertAlign w:val="subscript"/>
          <w:lang w:val="en-US" w:eastAsia="zh-CN"/>
        </w:rPr>
        <w:t>tree</w:t>
      </w:r>
      <w:r w:rsidRPr="001B7E44">
        <w:rPr>
          <w:lang w:val="en-US" w:eastAsia="zh-CN"/>
        </w:rPr>
        <w:t xml:space="preserve"> = 0</w:t>
      </w:r>
    </w:p>
    <w:p w:rsidR="00867A0B" w:rsidRPr="001B7E44" w:rsidRDefault="00867A0B" w:rsidP="006B045B">
      <w:pPr>
        <w:pStyle w:val="enumlev3"/>
        <w:rPr>
          <w:lang w:val="en-US" w:eastAsia="zh-CN"/>
        </w:rPr>
      </w:pPr>
      <w:r w:rsidRPr="001B7E44">
        <w:rPr>
          <w:lang w:val="en-US" w:eastAsia="zh-CN"/>
        </w:rPr>
        <w:t>•</w:t>
      </w:r>
      <w:r>
        <w:rPr>
          <w:lang w:val="en-US" w:eastAsia="zh-CN"/>
        </w:rPr>
        <w:tab/>
      </w:r>
      <w:r w:rsidR="006B045B">
        <w:rPr>
          <w:rFonts w:hint="eastAsia"/>
          <w:lang w:val="en-US" w:eastAsia="zh-CN"/>
        </w:rPr>
        <w:t>如果</w:t>
      </w:r>
      <w:r w:rsidRPr="001B7E44">
        <w:rPr>
          <w:lang w:val="en-US" w:eastAsia="zh-CN"/>
        </w:rPr>
        <w:t xml:space="preserve"> </w:t>
      </w:r>
      <w:r w:rsidRPr="00616CD7">
        <w:sym w:font="Symbol" w:char="F064"/>
      </w:r>
      <w:r w:rsidRPr="001B7E44">
        <w:rPr>
          <w:lang w:val="en-US" w:eastAsia="zh-CN"/>
        </w:rPr>
        <w:t xml:space="preserve"> &gt; 0:</w:t>
      </w:r>
    </w:p>
    <w:p w:rsidR="00867A0B" w:rsidRPr="001B7E44" w:rsidRDefault="00867A0B" w:rsidP="00867A0B">
      <w:pPr>
        <w:pStyle w:val="Equation"/>
        <w:rPr>
          <w:lang w:val="en-US" w:eastAsia="zh-CN"/>
        </w:rPr>
      </w:pPr>
      <w:r w:rsidRPr="00B97FE7">
        <w:rPr>
          <w:position w:val="-36"/>
        </w:rPr>
        <w:object w:dxaOrig="9800" w:dyaOrig="840">
          <v:shape id="_x0000_i1114" type="#_x0000_t75" style="width:435.75pt;height:40.5pt" o:ole="">
            <v:imagedata r:id="rId198" o:title=""/>
          </v:shape>
          <o:OLEObject Type="Embed" ProgID="Equation.3" ShapeID="_x0000_i1114" DrawAspect="Content" ObjectID="_1466951938" r:id="rId199"/>
        </w:object>
      </w:r>
      <w:r w:rsidRPr="001B7E44">
        <w:rPr>
          <w:lang w:val="en-US" w:eastAsia="zh-CN"/>
        </w:rPr>
        <w:tab/>
        <w:t>(48)</w:t>
      </w:r>
    </w:p>
    <w:p w:rsidR="00867A0B" w:rsidRPr="001B7E44" w:rsidRDefault="00867A0B" w:rsidP="00867A0B">
      <w:pPr>
        <w:tabs>
          <w:tab w:val="left" w:pos="1800"/>
          <w:tab w:val="left" w:pos="3420"/>
          <w:tab w:val="center" w:pos="4644"/>
          <w:tab w:val="left" w:pos="9180"/>
        </w:tabs>
        <w:overflowPunct/>
        <w:autoSpaceDE/>
        <w:autoSpaceDN/>
        <w:adjustRightInd/>
        <w:spacing w:before="0"/>
        <w:textAlignment w:val="auto"/>
        <w:rPr>
          <w:bCs/>
          <w:szCs w:val="24"/>
          <w:lang w:val="en-US" w:eastAsia="zh-CN"/>
        </w:rPr>
      </w:pPr>
    </w:p>
    <w:p w:rsidR="00867A0B" w:rsidRPr="00444795" w:rsidRDefault="006B045B" w:rsidP="006B045B">
      <w:pPr>
        <w:rPr>
          <w:lang w:val="en-US" w:eastAsia="zh-CN"/>
        </w:rPr>
      </w:pPr>
      <w:r w:rsidRPr="00D11BD5">
        <w:rPr>
          <w:rFonts w:ascii="STKaiti" w:eastAsia="STKaiti" w:hAnsi="STKaiti" w:hint="eastAsia"/>
          <w:lang w:val="en-US" w:eastAsia="zh-CN"/>
        </w:rPr>
        <w:t>步骤</w:t>
      </w:r>
      <w:r w:rsidR="00867A0B" w:rsidRPr="006B045B">
        <w:rPr>
          <w:lang w:val="en-US" w:eastAsia="zh-CN"/>
        </w:rPr>
        <w:t>12</w:t>
      </w:r>
      <w:r w:rsidR="00867A0B" w:rsidRPr="00444795">
        <w:rPr>
          <w:lang w:val="en-US" w:eastAsia="zh-CN"/>
        </w:rPr>
        <w:tab/>
      </w:r>
      <w:r>
        <w:rPr>
          <w:rFonts w:hint="eastAsia"/>
          <w:lang w:val="en-US" w:eastAsia="zh-CN"/>
        </w:rPr>
        <w:t>计算相对于视距水平</w:t>
      </w:r>
      <w:r w:rsidR="00867A0B" w:rsidRPr="00444795">
        <w:rPr>
          <w:lang w:val="en-US" w:eastAsia="zh-CN"/>
        </w:rPr>
        <w:t xml:space="preserve"> </w:t>
      </w:r>
      <w:r w:rsidR="00867A0B" w:rsidRPr="00444795">
        <w:rPr>
          <w:i/>
          <w:lang w:val="en-US" w:eastAsia="zh-CN"/>
        </w:rPr>
        <w:t>a</w:t>
      </w:r>
      <w:r w:rsidR="00867A0B" w:rsidRPr="00444795">
        <w:rPr>
          <w:vertAlign w:val="superscript"/>
          <w:lang w:val="en-US" w:eastAsia="zh-CN"/>
        </w:rPr>
        <w:t>2</w:t>
      </w:r>
      <w:r>
        <w:rPr>
          <w:rFonts w:hint="eastAsia"/>
          <w:lang w:val="en-US" w:eastAsia="zh-CN"/>
        </w:rPr>
        <w:t>的直接路径功率：</w:t>
      </w:r>
    </w:p>
    <w:p w:rsidR="00867A0B" w:rsidRPr="00BB61E8" w:rsidRDefault="00867A0B" w:rsidP="00867A0B">
      <w:pPr>
        <w:pStyle w:val="Equation"/>
        <w:rPr>
          <w:lang w:val="en-US" w:eastAsia="zh-CN"/>
        </w:rPr>
      </w:pPr>
      <w:r w:rsidRPr="00444795">
        <w:rPr>
          <w:lang w:val="en-US" w:eastAsia="zh-CN"/>
        </w:rPr>
        <w:tab/>
      </w:r>
      <w:r w:rsidRPr="00444795">
        <w:rPr>
          <w:lang w:val="en-US" w:eastAsia="zh-CN"/>
        </w:rPr>
        <w:tab/>
      </w:r>
      <w:r w:rsidRPr="00256F84">
        <w:rPr>
          <w:position w:val="-6"/>
        </w:rPr>
        <w:object w:dxaOrig="1600" w:dyaOrig="580">
          <v:shape id="_x0000_i1115" type="#_x0000_t75" style="width:79.5pt;height:28.5pt" o:ole="">
            <v:imagedata r:id="rId200" o:title=""/>
          </v:shape>
          <o:OLEObject Type="Embed" ProgID="Equation.3" ShapeID="_x0000_i1115" DrawAspect="Content" ObjectID="_1466951939" r:id="rId201"/>
        </w:object>
      </w:r>
      <w:r w:rsidRPr="00BB61E8">
        <w:rPr>
          <w:lang w:val="en-US" w:eastAsia="zh-CN"/>
        </w:rPr>
        <w:tab/>
        <w:t>(49)</w:t>
      </w:r>
    </w:p>
    <w:p w:rsidR="00867A0B" w:rsidRPr="00444795" w:rsidRDefault="006B045B" w:rsidP="006B045B">
      <w:pPr>
        <w:rPr>
          <w:lang w:val="en-US" w:eastAsia="zh-CN"/>
        </w:rPr>
      </w:pPr>
      <w:r w:rsidRPr="00D11BD5">
        <w:rPr>
          <w:rFonts w:ascii="STKaiti" w:eastAsia="STKaiti" w:hAnsi="STKaiti" w:hint="eastAsia"/>
          <w:lang w:val="en-US" w:eastAsia="zh-CN"/>
        </w:rPr>
        <w:t>步骤</w:t>
      </w:r>
      <w:r w:rsidR="00867A0B" w:rsidRPr="006B045B">
        <w:rPr>
          <w:lang w:val="en-US" w:eastAsia="zh-CN"/>
        </w:rPr>
        <w:t>13</w:t>
      </w:r>
      <w:r w:rsidR="00867A0B" w:rsidRPr="00444795">
        <w:rPr>
          <w:lang w:val="en-US" w:eastAsia="zh-CN"/>
        </w:rPr>
        <w:tab/>
      </w:r>
      <w:r>
        <w:rPr>
          <w:rFonts w:hint="eastAsia"/>
          <w:lang w:val="en-US" w:eastAsia="zh-CN"/>
        </w:rPr>
        <w:t>计算相对于视距水平</w:t>
      </w:r>
      <w:r w:rsidR="00867A0B" w:rsidRPr="00444795">
        <w:rPr>
          <w:lang w:val="en-US" w:eastAsia="zh-CN"/>
        </w:rPr>
        <w:t xml:space="preserve"> </w:t>
      </w:r>
      <w:r w:rsidR="00867A0B" w:rsidRPr="00444795">
        <w:rPr>
          <w:i/>
          <w:lang w:val="en-US" w:eastAsia="zh-CN"/>
        </w:rPr>
        <w:t>p</w:t>
      </w:r>
      <w:r w:rsidR="00867A0B" w:rsidRPr="00444795">
        <w:rPr>
          <w:i/>
          <w:vertAlign w:val="subscript"/>
          <w:lang w:val="en-US" w:eastAsia="zh-CN"/>
        </w:rPr>
        <w:t>tot</w:t>
      </w:r>
      <w:r>
        <w:rPr>
          <w:rFonts w:hint="eastAsia"/>
          <w:lang w:val="en-US" w:eastAsia="zh-CN"/>
        </w:rPr>
        <w:t>的总路径功率：</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9A40AA">
        <w:rPr>
          <w:position w:val="-12"/>
        </w:rPr>
        <w:object w:dxaOrig="1640" w:dyaOrig="420">
          <v:shape id="_x0000_i1116" type="#_x0000_t75" style="width:81.75pt;height:21pt" o:ole="">
            <v:imagedata r:id="rId202" o:title=""/>
          </v:shape>
          <o:OLEObject Type="Embed" ProgID="Equation.3" ShapeID="_x0000_i1116" DrawAspect="Content" ObjectID="_1466951940" r:id="rId203"/>
        </w:object>
      </w:r>
      <w:r w:rsidRPr="00444795">
        <w:rPr>
          <w:lang w:val="en-US" w:eastAsia="zh-CN"/>
        </w:rPr>
        <w:tab/>
        <w:t>(50)</w:t>
      </w:r>
    </w:p>
    <w:p w:rsidR="00867A0B" w:rsidRPr="00444795" w:rsidRDefault="006B045B" w:rsidP="006B045B">
      <w:pPr>
        <w:rPr>
          <w:lang w:val="en-US" w:eastAsia="zh-CN"/>
        </w:rPr>
      </w:pPr>
      <w:r w:rsidRPr="00D11BD5">
        <w:rPr>
          <w:rFonts w:ascii="STKaiti" w:eastAsia="STKaiti" w:hAnsi="STKaiti" w:hint="eastAsia"/>
          <w:lang w:val="en-US" w:eastAsia="zh-CN"/>
        </w:rPr>
        <w:t>步骤</w:t>
      </w:r>
      <w:r w:rsidR="00867A0B" w:rsidRPr="006B045B">
        <w:rPr>
          <w:lang w:val="en-US" w:eastAsia="zh-CN"/>
        </w:rPr>
        <w:t>14</w:t>
      </w:r>
      <w:r w:rsidR="00867A0B" w:rsidRPr="00444795">
        <w:rPr>
          <w:lang w:val="en-US" w:eastAsia="zh-CN"/>
        </w:rPr>
        <w:tab/>
      </w:r>
      <w:r>
        <w:rPr>
          <w:rFonts w:hint="eastAsia"/>
          <w:lang w:val="en-US" w:eastAsia="zh-CN"/>
        </w:rPr>
        <w:t>计算莱斯因子</w:t>
      </w:r>
      <w:r w:rsidR="00867A0B" w:rsidRPr="00444795">
        <w:rPr>
          <w:i/>
          <w:lang w:val="en-US" w:eastAsia="zh-CN"/>
        </w:rPr>
        <w:t>K</w:t>
      </w:r>
      <w:r>
        <w:rPr>
          <w:lang w:val="en-US" w:eastAsia="zh-CN"/>
        </w:rPr>
        <w:t xml:space="preserve"> (dB)</w:t>
      </w:r>
      <w:r>
        <w:rPr>
          <w:rFonts w:hint="eastAsia"/>
          <w:lang w:val="en-US" w:eastAsia="zh-CN"/>
        </w:rPr>
        <w:t>：</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34"/>
        </w:rPr>
        <w:object w:dxaOrig="2000" w:dyaOrig="800">
          <v:shape id="_x0000_i1117" type="#_x0000_t75" style="width:100.5pt;height:40.5pt" o:ole="">
            <v:imagedata r:id="rId204" o:title=""/>
          </v:shape>
          <o:OLEObject Type="Embed" ProgID="Equation.3" ShapeID="_x0000_i1117" DrawAspect="Content" ObjectID="_1466951941" r:id="rId205"/>
        </w:object>
      </w:r>
      <w:r w:rsidRPr="00444795">
        <w:rPr>
          <w:lang w:val="en-US" w:eastAsia="zh-CN"/>
        </w:rPr>
        <w:tab/>
        <w:t>(51)</w:t>
      </w:r>
    </w:p>
    <w:p w:rsidR="00867A0B" w:rsidRPr="00BB61E8" w:rsidRDefault="006B045B" w:rsidP="005B49FF">
      <w:pPr>
        <w:ind w:left="794" w:hanging="794"/>
        <w:rPr>
          <w:lang w:val="en-US" w:eastAsia="zh-CN"/>
        </w:rPr>
      </w:pPr>
      <w:r w:rsidRPr="00D11BD5">
        <w:rPr>
          <w:rFonts w:ascii="STKaiti" w:eastAsia="STKaiti" w:hAnsi="STKaiti" w:hint="eastAsia"/>
          <w:lang w:val="en-US" w:eastAsia="zh-CN"/>
        </w:rPr>
        <w:t>步骤</w:t>
      </w:r>
      <w:r w:rsidR="00867A0B" w:rsidRPr="006B045B">
        <w:rPr>
          <w:lang w:val="en-US" w:eastAsia="zh-CN"/>
        </w:rPr>
        <w:t>15</w:t>
      </w:r>
      <w:r w:rsidR="005B49FF">
        <w:rPr>
          <w:rFonts w:hint="eastAsia"/>
          <w:lang w:val="en-US" w:eastAsia="zh-CN"/>
        </w:rPr>
        <w:tab/>
      </w:r>
      <w:r w:rsidR="005B49FF">
        <w:rPr>
          <w:rFonts w:hint="eastAsia"/>
          <w:lang w:val="en-US" w:eastAsia="zh-CN"/>
        </w:rPr>
        <w:t>使用</w:t>
      </w:r>
      <w:r w:rsidR="00867A0B" w:rsidRPr="00BB61E8">
        <w:rPr>
          <w:lang w:val="en-US" w:eastAsia="zh-CN"/>
        </w:rPr>
        <w:t>ITU-R P.1057</w:t>
      </w:r>
      <w:r w:rsidR="005B49FF">
        <w:rPr>
          <w:rFonts w:hint="eastAsia"/>
          <w:lang w:val="en-US" w:eastAsia="zh-CN"/>
        </w:rPr>
        <w:t>建议书中确定的</w:t>
      </w:r>
      <w:r w:rsidR="005B49FF" w:rsidRPr="00BB61E8">
        <w:rPr>
          <w:lang w:val="en-US" w:eastAsia="zh-CN"/>
        </w:rPr>
        <w:t>Nakagami-Rice</w:t>
      </w:r>
      <w:r w:rsidR="005B49FF">
        <w:rPr>
          <w:rFonts w:hint="eastAsia"/>
          <w:lang w:val="en-US" w:eastAsia="zh-CN"/>
        </w:rPr>
        <w:t>分布计算小规模功率累计分布：</w:t>
      </w:r>
    </w:p>
    <w:p w:rsidR="00867A0B"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38"/>
          <w:lang w:val="en-US"/>
        </w:rPr>
        <w:object w:dxaOrig="6420" w:dyaOrig="859">
          <v:shape id="_x0000_i1118" type="#_x0000_t75" style="width:321pt;height:43.5pt" o:ole="" fillcolor="window">
            <v:imagedata r:id="rId206" o:title=""/>
          </v:shape>
          <o:OLEObject Type="Embed" ProgID="Equation.3" ShapeID="_x0000_i1118" DrawAspect="Content" ObjectID="_1466951942" r:id="rId207"/>
        </w:object>
      </w:r>
      <w:r>
        <w:rPr>
          <w:lang w:val="en-US" w:eastAsia="zh-CN"/>
        </w:rPr>
        <w:tab/>
        <w:t>(52)</w:t>
      </w:r>
    </w:p>
    <w:p w:rsidR="00595E19" w:rsidRPr="006E227A" w:rsidRDefault="00595E19" w:rsidP="0024620A">
      <w:pPr>
        <w:pStyle w:val="Heading1"/>
        <w:rPr>
          <w:lang w:val="en-GB" w:eastAsia="zh-CN"/>
        </w:rPr>
      </w:pPr>
      <w:r w:rsidRPr="006E227A">
        <w:rPr>
          <w:rFonts w:hint="eastAsia"/>
          <w:lang w:val="en-GB" w:eastAsia="zh-CN"/>
        </w:rPr>
        <w:t>4</w:t>
      </w:r>
      <w:r w:rsidRPr="006E227A">
        <w:rPr>
          <w:rFonts w:hint="eastAsia"/>
          <w:lang w:val="en-GB" w:eastAsia="zh-CN"/>
        </w:rPr>
        <w:tab/>
      </w:r>
      <w:r w:rsidRPr="006E227A">
        <w:rPr>
          <w:rFonts w:hint="eastAsia"/>
          <w:lang w:val="en-GB" w:eastAsia="zh-CN"/>
        </w:rPr>
        <w:t>去极化</w:t>
      </w:r>
    </w:p>
    <w:p w:rsidR="00595E19" w:rsidRPr="006E227A" w:rsidRDefault="00595E19" w:rsidP="003B03B3">
      <w:pPr>
        <w:tabs>
          <w:tab w:val="clear" w:pos="794"/>
          <w:tab w:val="left" w:pos="476"/>
        </w:tabs>
        <w:ind w:firstLineChars="200" w:firstLine="480"/>
        <w:rPr>
          <w:lang w:eastAsia="zh-CN"/>
        </w:rPr>
      </w:pPr>
      <w:r w:rsidRPr="006E227A">
        <w:rPr>
          <w:rFonts w:hint="eastAsia"/>
          <w:lang w:eastAsia="zh-CN"/>
        </w:rPr>
        <w:t>先前在</w:t>
      </w:r>
      <w:r w:rsidRPr="006E227A">
        <w:rPr>
          <w:rFonts w:hint="eastAsia"/>
          <w:lang w:eastAsia="zh-CN"/>
        </w:rPr>
        <w:t>38</w:t>
      </w:r>
      <w:r w:rsidRPr="006E227A">
        <w:rPr>
          <w:lang w:eastAsia="zh-CN"/>
        </w:rPr>
        <w:t xml:space="preserve"> </w:t>
      </w:r>
      <w:r w:rsidRPr="006E227A">
        <w:rPr>
          <w:rFonts w:hint="eastAsia"/>
          <w:lang w:eastAsia="zh-CN"/>
        </w:rPr>
        <w:t>GHz</w:t>
      </w:r>
      <w:r w:rsidRPr="006E227A">
        <w:rPr>
          <w:rFonts w:hint="eastAsia"/>
          <w:lang w:eastAsia="zh-CN"/>
        </w:rPr>
        <w:t>上的测量表明，通过植被后，去极化效应可能相当大；也就是，发射的交叉极化信号通过植被会成为一种类似阶次的同极化信号。然而，对于较大的植被纵深度，发生这种情况的衰减如此地高，以致同极化成分和交叉极化成分两者都在接收机的动态范围之下。</w:t>
      </w:r>
    </w:p>
    <w:p w:rsidR="00595E19" w:rsidRPr="006E227A" w:rsidRDefault="00595E19" w:rsidP="0024620A">
      <w:pPr>
        <w:pStyle w:val="Heading1"/>
        <w:rPr>
          <w:lang w:val="en-GB" w:eastAsia="zh-CN"/>
        </w:rPr>
      </w:pPr>
      <w:r w:rsidRPr="006E227A">
        <w:rPr>
          <w:rFonts w:hint="eastAsia"/>
          <w:lang w:val="en-GB" w:eastAsia="zh-CN"/>
        </w:rPr>
        <w:t>5</w:t>
      </w:r>
      <w:r w:rsidRPr="006E227A">
        <w:rPr>
          <w:rFonts w:hint="eastAsia"/>
          <w:lang w:val="en-GB" w:eastAsia="zh-CN"/>
        </w:rPr>
        <w:tab/>
      </w:r>
      <w:r w:rsidRPr="006E227A">
        <w:rPr>
          <w:rFonts w:hint="eastAsia"/>
          <w:lang w:val="en-GB" w:eastAsia="zh-CN"/>
        </w:rPr>
        <w:t>动态效应</w:t>
      </w:r>
    </w:p>
    <w:p w:rsidR="00595E19" w:rsidRPr="006E227A" w:rsidRDefault="00595E19" w:rsidP="003B03B3">
      <w:pPr>
        <w:tabs>
          <w:tab w:val="clear" w:pos="794"/>
          <w:tab w:val="left" w:pos="476"/>
        </w:tabs>
        <w:ind w:firstLineChars="200" w:firstLine="480"/>
        <w:rPr>
          <w:szCs w:val="24"/>
          <w:lang w:eastAsia="zh-CN"/>
        </w:rPr>
      </w:pPr>
      <w:r w:rsidRPr="006E227A">
        <w:rPr>
          <w:rFonts w:hint="eastAsia"/>
          <w:szCs w:val="24"/>
          <w:lang w:eastAsia="zh-CN"/>
        </w:rPr>
        <w:t>已经观察到，无线电路径通过植被时，植被运动会使接收信号幅度快速变化。植被运动的主要原因在于刮风。</w:t>
      </w:r>
      <w:r w:rsidRPr="006E227A">
        <w:rPr>
          <w:rFonts w:hint="eastAsia"/>
          <w:szCs w:val="24"/>
          <w:lang w:eastAsia="zh-CN"/>
        </w:rPr>
        <w:t>38 GH</w:t>
      </w:r>
      <w:r w:rsidRPr="006E227A">
        <w:rPr>
          <w:szCs w:val="24"/>
          <w:lang w:eastAsia="zh-CN"/>
        </w:rPr>
        <w:t>z</w:t>
      </w:r>
      <w:r w:rsidRPr="006E227A">
        <w:rPr>
          <w:rFonts w:hint="eastAsia"/>
          <w:szCs w:val="24"/>
          <w:lang w:eastAsia="zh-CN"/>
        </w:rPr>
        <w:t>与</w:t>
      </w:r>
      <w:r w:rsidRPr="006E227A">
        <w:rPr>
          <w:rFonts w:hint="eastAsia"/>
          <w:szCs w:val="24"/>
          <w:lang w:eastAsia="zh-CN"/>
        </w:rPr>
        <w:t>42 GHz</w:t>
      </w:r>
      <w:r w:rsidRPr="006E227A">
        <w:rPr>
          <w:rFonts w:hint="eastAsia"/>
          <w:szCs w:val="24"/>
          <w:lang w:eastAsia="zh-CN"/>
        </w:rPr>
        <w:t>范围内的测量表明，在幅度起伏率与风速之间存在强关联性。</w:t>
      </w:r>
    </w:p>
    <w:p w:rsidR="00595E19" w:rsidRPr="006E227A" w:rsidRDefault="00595E19" w:rsidP="003B03B3">
      <w:pPr>
        <w:tabs>
          <w:tab w:val="clear" w:pos="794"/>
          <w:tab w:val="left" w:pos="476"/>
        </w:tabs>
        <w:ind w:firstLineChars="200" w:firstLine="476"/>
        <w:rPr>
          <w:spacing w:val="-2"/>
          <w:szCs w:val="24"/>
          <w:lang w:eastAsia="zh-CN"/>
        </w:rPr>
      </w:pPr>
      <w:r w:rsidRPr="006E227A">
        <w:rPr>
          <w:rFonts w:hint="eastAsia"/>
          <w:spacing w:val="-2"/>
          <w:szCs w:val="24"/>
          <w:lang w:eastAsia="zh-CN"/>
        </w:rPr>
        <w:t>考虑植被的作用时，显然，环境不会保持静止状态。接收机地点的信号路径中可能有一颗或多颗大树，它们不致给出足够大的平均衰减使接收信号电平低于系统余量。然而，已经发现，当树体运动时，信号电平会在大的范围内动态地变化，使业务的提供实际不可能。无</w:t>
      </w:r>
      <w:r w:rsidRPr="006E227A">
        <w:rPr>
          <w:rFonts w:hint="eastAsia"/>
          <w:spacing w:val="-2"/>
          <w:szCs w:val="24"/>
          <w:lang w:eastAsia="zh-CN"/>
        </w:rPr>
        <w:lastRenderedPageBreak/>
        <w:t>线电信号经树丛后的测量表明。信号电平是时间的函数，每颗树使信号电平平均下降大约</w:t>
      </w:r>
      <w:r w:rsidR="003B03B3">
        <w:rPr>
          <w:rFonts w:hint="eastAsia"/>
          <w:spacing w:val="-2"/>
          <w:szCs w:val="24"/>
          <w:lang w:eastAsia="zh-CN"/>
        </w:rPr>
        <w:t>20</w:t>
      </w:r>
      <w:r w:rsidR="003B03B3">
        <w:rPr>
          <w:spacing w:val="-2"/>
          <w:szCs w:val="24"/>
          <w:lang w:val="en-US" w:eastAsia="zh-CN"/>
        </w:rPr>
        <w:t> </w:t>
      </w:r>
      <w:r w:rsidRPr="006E227A">
        <w:rPr>
          <w:rFonts w:hint="eastAsia"/>
          <w:spacing w:val="-2"/>
          <w:szCs w:val="24"/>
          <w:lang w:eastAsia="zh-CN"/>
        </w:rPr>
        <w:t>dB</w:t>
      </w:r>
      <w:r w:rsidRPr="006E227A">
        <w:rPr>
          <w:rFonts w:hint="eastAsia"/>
          <w:spacing w:val="-2"/>
          <w:szCs w:val="24"/>
          <w:lang w:eastAsia="zh-CN"/>
        </w:rPr>
        <w:t>。可见到明显的信号电平变动，往往在持续</w:t>
      </w:r>
      <w:r w:rsidRPr="006E227A">
        <w:rPr>
          <w:rFonts w:hint="eastAsia"/>
          <w:spacing w:val="-2"/>
          <w:szCs w:val="24"/>
          <w:lang w:eastAsia="zh-CN"/>
        </w:rPr>
        <w:t xml:space="preserve">10 </w:t>
      </w:r>
      <w:r w:rsidRPr="006E227A">
        <w:rPr>
          <w:spacing w:val="-2"/>
          <w:szCs w:val="24"/>
          <w:lang w:eastAsia="zh-CN"/>
        </w:rPr>
        <w:t>ms</w:t>
      </w:r>
      <w:r w:rsidRPr="006E227A">
        <w:rPr>
          <w:rFonts w:hint="eastAsia"/>
          <w:spacing w:val="-2"/>
          <w:szCs w:val="24"/>
          <w:lang w:eastAsia="zh-CN"/>
        </w:rPr>
        <w:t>左右的时间里下跌高达</w:t>
      </w:r>
      <w:r w:rsidRPr="006E227A">
        <w:rPr>
          <w:rFonts w:hint="eastAsia"/>
          <w:spacing w:val="-2"/>
          <w:szCs w:val="24"/>
          <w:lang w:eastAsia="zh-CN"/>
        </w:rPr>
        <w:t>50 dB</w:t>
      </w:r>
      <w:r w:rsidRPr="006E227A">
        <w:rPr>
          <w:rFonts w:hint="eastAsia"/>
          <w:spacing w:val="-2"/>
          <w:szCs w:val="24"/>
          <w:lang w:eastAsia="zh-CN"/>
        </w:rPr>
        <w:t>。</w:t>
      </w:r>
    </w:p>
    <w:p w:rsidR="00595E19" w:rsidRDefault="00595E19" w:rsidP="003B03B3">
      <w:pPr>
        <w:tabs>
          <w:tab w:val="clear" w:pos="794"/>
          <w:tab w:val="left" w:pos="476"/>
        </w:tabs>
        <w:ind w:firstLineChars="200" w:firstLine="480"/>
        <w:rPr>
          <w:szCs w:val="24"/>
          <w:lang w:eastAsia="zh-CN"/>
        </w:rPr>
      </w:pPr>
      <w:r w:rsidRPr="006E227A">
        <w:rPr>
          <w:rFonts w:hint="eastAsia"/>
          <w:szCs w:val="24"/>
          <w:lang w:eastAsia="zh-CN"/>
        </w:rPr>
        <w:t>需要指出，在时间序列的测量中，出现深度的零值信号只可能发生于植被内许多散射成分间相互作用时。为了仿真这种传播机理，已经计算沿传播路径切线方向多个随机位置上散射源的场强相加。为得到合成信号，使每个散射源的位置适当地随时间变动，按正弦规律变化以模仿刮风时树枝的运动。随着风速的增大，使频率和位置变动程度增加。该模型与观察的结果相当一致。</w:t>
      </w:r>
    </w:p>
    <w:p w:rsidR="00595E19" w:rsidRDefault="00595E19" w:rsidP="003B03B3">
      <w:pPr>
        <w:tabs>
          <w:tab w:val="clear" w:pos="794"/>
          <w:tab w:val="left" w:pos="476"/>
        </w:tabs>
        <w:ind w:firstLineChars="200" w:firstLine="480"/>
        <w:rPr>
          <w:szCs w:val="24"/>
          <w:lang w:eastAsia="zh-CN"/>
        </w:rPr>
      </w:pPr>
      <w:r w:rsidRPr="00DA1EA5">
        <w:rPr>
          <w:rFonts w:hint="eastAsia"/>
          <w:szCs w:val="24"/>
          <w:lang w:eastAsia="zh-CN"/>
        </w:rPr>
        <w:t>图</w:t>
      </w:r>
      <w:r w:rsidR="00867A0B">
        <w:rPr>
          <w:rFonts w:hint="eastAsia"/>
          <w:szCs w:val="24"/>
          <w:lang w:eastAsia="zh-CN"/>
        </w:rPr>
        <w:t>9</w:t>
      </w:r>
      <w:r>
        <w:rPr>
          <w:rFonts w:hint="eastAsia"/>
          <w:szCs w:val="24"/>
          <w:lang w:eastAsia="zh-CN"/>
        </w:rPr>
        <w:t>给出了可与测得的数据进行比较的</w:t>
      </w:r>
      <w:r w:rsidRPr="00DA1EA5">
        <w:rPr>
          <w:rFonts w:hint="eastAsia"/>
          <w:szCs w:val="24"/>
          <w:lang w:eastAsia="zh-CN"/>
        </w:rPr>
        <w:t>0</w:t>
      </w:r>
      <w:r w:rsidRPr="00DA1EA5">
        <w:rPr>
          <w:rFonts w:hint="eastAsia"/>
          <w:szCs w:val="24"/>
          <w:lang w:eastAsia="zh-CN"/>
        </w:rPr>
        <w:t>到</w:t>
      </w:r>
      <w:r w:rsidRPr="00DA1EA5">
        <w:rPr>
          <w:rFonts w:hint="eastAsia"/>
          <w:szCs w:val="24"/>
          <w:lang w:eastAsia="zh-CN"/>
        </w:rPr>
        <w:t>20</w:t>
      </w:r>
      <w:r w:rsidRPr="00DA1EA5">
        <w:rPr>
          <w:rFonts w:hint="eastAsia"/>
          <w:szCs w:val="24"/>
          <w:lang w:eastAsia="zh-CN"/>
        </w:rPr>
        <w:t>米</w:t>
      </w:r>
      <w:r w:rsidRPr="00DA1EA5">
        <w:rPr>
          <w:rFonts w:hint="eastAsia"/>
          <w:szCs w:val="24"/>
          <w:lang w:eastAsia="zh-CN"/>
        </w:rPr>
        <w:t>/</w:t>
      </w:r>
      <w:r w:rsidRPr="00DA1EA5">
        <w:rPr>
          <w:rFonts w:hint="eastAsia"/>
          <w:szCs w:val="24"/>
          <w:lang w:eastAsia="zh-CN"/>
        </w:rPr>
        <w:t>秒范围</w:t>
      </w:r>
      <w:r>
        <w:rPr>
          <w:rFonts w:hint="eastAsia"/>
          <w:szCs w:val="24"/>
          <w:lang w:eastAsia="zh-CN"/>
        </w:rPr>
        <w:t>内的</w:t>
      </w:r>
      <w:r w:rsidRPr="00DA1EA5">
        <w:rPr>
          <w:rFonts w:hint="eastAsia"/>
          <w:szCs w:val="24"/>
          <w:lang w:eastAsia="zh-CN"/>
        </w:rPr>
        <w:t>风速信号振幅的时间序列和标准偏差</w:t>
      </w:r>
      <w:r>
        <w:rPr>
          <w:rFonts w:hint="eastAsia"/>
          <w:szCs w:val="24"/>
          <w:lang w:eastAsia="zh-CN"/>
        </w:rPr>
        <w:t>模型。</w:t>
      </w:r>
    </w:p>
    <w:p w:rsidR="00595E19" w:rsidRPr="006E227A" w:rsidRDefault="00595E19" w:rsidP="00867A0B">
      <w:pPr>
        <w:pStyle w:val="FigureNo"/>
        <w:rPr>
          <w:lang w:val="en-GB" w:eastAsia="zh-CN"/>
        </w:rPr>
      </w:pPr>
      <w:r w:rsidRPr="006E227A">
        <w:rPr>
          <w:rFonts w:hint="eastAsia"/>
          <w:lang w:val="en-GB" w:eastAsia="zh-CN"/>
        </w:rPr>
        <w:t>图</w:t>
      </w:r>
      <w:r w:rsidR="00867A0B">
        <w:rPr>
          <w:rFonts w:hint="eastAsia"/>
          <w:lang w:val="en-GB" w:eastAsia="zh-CN"/>
        </w:rPr>
        <w:t>9</w:t>
      </w:r>
    </w:p>
    <w:p w:rsidR="00595E19" w:rsidRPr="006E227A" w:rsidRDefault="00595E19" w:rsidP="0024620A">
      <w:pPr>
        <w:pStyle w:val="Figuretitle"/>
        <w:rPr>
          <w:szCs w:val="24"/>
          <w:lang w:val="en-GB" w:eastAsia="zh-CN"/>
        </w:rPr>
      </w:pPr>
      <w:r w:rsidRPr="006E227A">
        <w:rPr>
          <w:rFonts w:hint="eastAsia"/>
          <w:lang w:val="en-GB" w:eastAsia="zh-CN"/>
        </w:rPr>
        <w:t>40 GHz</w:t>
      </w:r>
      <w:r w:rsidRPr="006E227A">
        <w:rPr>
          <w:rFonts w:hint="eastAsia"/>
          <w:lang w:val="en-GB" w:eastAsia="zh-CN"/>
        </w:rPr>
        <w:t>上测量值和模型值的标准差与不同风速序列的函数关系</w:t>
      </w:r>
    </w:p>
    <w:p w:rsidR="00595E19" w:rsidRPr="006E227A" w:rsidRDefault="00867A0B" w:rsidP="0024620A">
      <w:pPr>
        <w:widowControl w:val="0"/>
        <w:topLinePunct/>
        <w:spacing w:before="80"/>
        <w:jc w:val="center"/>
        <w:rPr>
          <w:sz w:val="21"/>
          <w:szCs w:val="24"/>
          <w:lang w:val="en-GB"/>
        </w:rPr>
      </w:pPr>
      <w:r>
        <w:rPr>
          <w:noProof/>
          <w:lang w:eastAsia="zh-CN"/>
        </w:rPr>
        <w:object w:dxaOrig="4693" w:dyaOrig="3408">
          <v:shape id="_x0000_i1119" type="#_x0000_t75" style="width:321.75pt;height:233.25pt" o:ole="">
            <v:imagedata r:id="rId208" o:title=""/>
          </v:shape>
          <o:OLEObject Type="Embed" ProgID="CorelDRAW.Graphic.14" ShapeID="_x0000_i1119" DrawAspect="Content" ObjectID="_1466951943" r:id="rId209"/>
        </w:object>
      </w:r>
    </w:p>
    <w:p w:rsidR="00595E19" w:rsidRPr="006E227A" w:rsidRDefault="00595E19" w:rsidP="003B03B3">
      <w:pPr>
        <w:tabs>
          <w:tab w:val="clear" w:pos="794"/>
          <w:tab w:val="left" w:pos="574"/>
        </w:tabs>
        <w:ind w:firstLineChars="200" w:firstLine="480"/>
        <w:rPr>
          <w:lang w:eastAsia="zh-CN"/>
        </w:rPr>
      </w:pPr>
      <w:r w:rsidRPr="006E227A">
        <w:rPr>
          <w:rFonts w:hint="eastAsia"/>
          <w:lang w:eastAsia="zh-CN"/>
        </w:rPr>
        <w:t>为了达到简单的线性近似，标准差</w:t>
      </w:r>
      <w:r w:rsidRPr="006E227A">
        <w:rPr>
          <w:rFonts w:hint="eastAsia"/>
        </w:rPr>
        <w:sym w:font="Symbol" w:char="F073"/>
      </w:r>
      <w:r w:rsidRPr="006E227A">
        <w:rPr>
          <w:rFonts w:hint="eastAsia"/>
          <w:lang w:eastAsia="zh-CN"/>
        </w:rPr>
        <w:t>值的模型如下式：</w:t>
      </w:r>
    </w:p>
    <w:p w:rsidR="0012642B" w:rsidRPr="006875D8" w:rsidRDefault="0012642B" w:rsidP="00BC5EAC">
      <w:pPr>
        <w:pStyle w:val="Equation"/>
        <w:rPr>
          <w:lang w:val="en-US" w:eastAsia="zh-CN"/>
        </w:rPr>
      </w:pPr>
      <w:r w:rsidRPr="009258C6">
        <w:rPr>
          <w:lang w:val="en-US" w:eastAsia="zh-CN"/>
        </w:rPr>
        <w:tab/>
      </w:r>
      <w:r w:rsidRPr="009258C6">
        <w:rPr>
          <w:lang w:val="en-US" w:eastAsia="zh-CN"/>
        </w:rPr>
        <w:tab/>
      </w:r>
      <w:r w:rsidRPr="000C0772">
        <w:rPr>
          <w:position w:val="-10"/>
        </w:rPr>
        <w:object w:dxaOrig="1960" w:dyaOrig="320">
          <v:shape id="_x0000_i1120" type="#_x0000_t75" style="width:99pt;height:15.75pt" o:ole="">
            <v:imagedata r:id="rId210" o:title=""/>
          </v:shape>
          <o:OLEObject Type="Embed" ProgID="Equation.3" ShapeID="_x0000_i1120" DrawAspect="Content" ObjectID="_1466951944" r:id="rId211"/>
        </w:object>
      </w:r>
      <w:r w:rsidRPr="006875D8">
        <w:rPr>
          <w:lang w:val="en-US" w:eastAsia="zh-CN"/>
        </w:rPr>
        <w:tab/>
        <w:t>(</w:t>
      </w:r>
      <w:r>
        <w:rPr>
          <w:lang w:val="en-US" w:eastAsia="zh-CN"/>
        </w:rPr>
        <w:t>5</w:t>
      </w:r>
      <w:r w:rsidR="00BC5EAC">
        <w:rPr>
          <w:lang w:val="en-US" w:eastAsia="zh-CN"/>
        </w:rPr>
        <w:t>3</w:t>
      </w:r>
      <w:r w:rsidRPr="006875D8">
        <w:rPr>
          <w:lang w:val="en-US" w:eastAsia="zh-CN"/>
        </w:rPr>
        <w:t>)</w:t>
      </w:r>
    </w:p>
    <w:p w:rsidR="00595E19" w:rsidRPr="006E227A" w:rsidRDefault="00595E19" w:rsidP="0024620A">
      <w:pPr>
        <w:rPr>
          <w:lang w:eastAsia="zh-CN"/>
        </w:rPr>
      </w:pPr>
      <w:r w:rsidRPr="006E227A">
        <w:rPr>
          <w:rFonts w:hint="eastAsia"/>
          <w:lang w:eastAsia="zh-CN"/>
        </w:rPr>
        <w:t>其中，</w:t>
      </w:r>
      <w:r w:rsidRPr="006E227A">
        <w:rPr>
          <w:rFonts w:hint="eastAsia"/>
          <w:i/>
          <w:iCs/>
        </w:rPr>
        <w:sym w:font="Symbol" w:char="F06E"/>
      </w:r>
      <w:r w:rsidRPr="006E227A">
        <w:rPr>
          <w:rFonts w:hint="eastAsia"/>
          <w:lang w:eastAsia="zh-CN"/>
        </w:rPr>
        <w:t>为风速（</w:t>
      </w:r>
      <w:r w:rsidRPr="006E227A">
        <w:rPr>
          <w:lang w:eastAsia="zh-CN"/>
        </w:rPr>
        <w:t>m/s</w:t>
      </w:r>
      <w:r w:rsidRPr="006E227A">
        <w:rPr>
          <w:rFonts w:hint="eastAsia"/>
          <w:lang w:eastAsia="zh-CN"/>
        </w:rPr>
        <w:t>）。</w:t>
      </w:r>
    </w:p>
    <w:p w:rsidR="00595E19" w:rsidRPr="006E227A" w:rsidRDefault="00595E19" w:rsidP="003B03B3">
      <w:pPr>
        <w:tabs>
          <w:tab w:val="clear" w:pos="794"/>
          <w:tab w:val="left" w:pos="567"/>
        </w:tabs>
        <w:ind w:firstLineChars="200" w:firstLine="480"/>
        <w:rPr>
          <w:szCs w:val="24"/>
          <w:lang w:eastAsia="zh-CN"/>
        </w:rPr>
      </w:pPr>
      <w:r w:rsidRPr="006E227A">
        <w:rPr>
          <w:rFonts w:hint="eastAsia"/>
          <w:szCs w:val="24"/>
          <w:lang w:eastAsia="zh-CN"/>
        </w:rPr>
        <w:t>应当指出，尽管事实上这种类型的模型显示出固有的频率依赖性，但通过树丛时路径长度引起的差异很小。在典型的</w:t>
      </w:r>
      <w:r w:rsidRPr="006E227A">
        <w:rPr>
          <w:rFonts w:hint="eastAsia"/>
          <w:szCs w:val="24"/>
          <w:lang w:eastAsia="zh-CN"/>
        </w:rPr>
        <w:t>40 MHz</w:t>
      </w:r>
      <w:r w:rsidRPr="006E227A">
        <w:rPr>
          <w:rFonts w:hint="eastAsia"/>
          <w:szCs w:val="24"/>
          <w:lang w:eastAsia="zh-CN"/>
        </w:rPr>
        <w:t>带宽上，衰落特性呈现平坦形式。快速的衰落是因介质特性随时间变动造成的。</w:t>
      </w:r>
    </w:p>
    <w:p w:rsidR="00595E19" w:rsidRDefault="00595E19" w:rsidP="003B03B3">
      <w:pPr>
        <w:tabs>
          <w:tab w:val="clear" w:pos="794"/>
          <w:tab w:val="left" w:pos="574"/>
        </w:tabs>
        <w:ind w:firstLineChars="200" w:firstLine="480"/>
        <w:rPr>
          <w:szCs w:val="24"/>
          <w:lang w:eastAsia="zh-CN"/>
        </w:rPr>
      </w:pPr>
      <w:r w:rsidRPr="006E227A">
        <w:rPr>
          <w:rFonts w:hint="eastAsia"/>
          <w:szCs w:val="24"/>
          <w:lang w:eastAsia="zh-CN"/>
        </w:rPr>
        <w:t>表</w:t>
      </w:r>
      <w:r w:rsidR="00867A0B">
        <w:rPr>
          <w:rFonts w:hint="eastAsia"/>
          <w:szCs w:val="24"/>
          <w:lang w:eastAsia="zh-CN"/>
        </w:rPr>
        <w:t>9</w:t>
      </w:r>
      <w:r w:rsidRPr="006E227A">
        <w:rPr>
          <w:rFonts w:hint="eastAsia"/>
          <w:szCs w:val="24"/>
          <w:lang w:eastAsia="zh-CN"/>
        </w:rPr>
        <w:t>示明在无风状态和强风下于</w:t>
      </w:r>
      <w:r w:rsidRPr="006E227A">
        <w:rPr>
          <w:rFonts w:hint="eastAsia"/>
          <w:szCs w:val="24"/>
          <w:lang w:eastAsia="zh-CN"/>
        </w:rPr>
        <w:t>38 GHz</w:t>
      </w:r>
      <w:r w:rsidRPr="006E227A">
        <w:rPr>
          <w:rFonts w:hint="eastAsia"/>
          <w:szCs w:val="24"/>
          <w:lang w:eastAsia="zh-CN"/>
        </w:rPr>
        <w:t>上测量得到的三种树木类型所引起衰减的均值和标准差的典型数据。</w:t>
      </w:r>
    </w:p>
    <w:p w:rsidR="003B03B3" w:rsidRPr="006E227A" w:rsidRDefault="003B03B3" w:rsidP="003B03B3">
      <w:pPr>
        <w:tabs>
          <w:tab w:val="clear" w:pos="794"/>
          <w:tab w:val="left" w:pos="574"/>
        </w:tabs>
        <w:ind w:firstLineChars="200" w:firstLine="480"/>
        <w:rPr>
          <w:szCs w:val="24"/>
          <w:lang w:eastAsia="zh-CN"/>
        </w:rPr>
      </w:pPr>
    </w:p>
    <w:p w:rsidR="00595E19" w:rsidRPr="006E227A" w:rsidRDefault="00595E19" w:rsidP="00867A0B">
      <w:pPr>
        <w:pStyle w:val="TableNo"/>
        <w:rPr>
          <w:lang w:val="en-GB" w:eastAsia="zh-CN"/>
        </w:rPr>
      </w:pPr>
      <w:r w:rsidRPr="006E227A">
        <w:rPr>
          <w:rFonts w:hint="eastAsia"/>
          <w:lang w:val="en-GB" w:eastAsia="zh-CN"/>
        </w:rPr>
        <w:lastRenderedPageBreak/>
        <w:t>表</w:t>
      </w:r>
      <w:r w:rsidR="00867A0B">
        <w:rPr>
          <w:rFonts w:hint="eastAsia"/>
          <w:lang w:val="en-GB" w:eastAsia="zh-CN"/>
        </w:rPr>
        <w:t>9</w:t>
      </w:r>
    </w:p>
    <w:p w:rsidR="00595E19" w:rsidRPr="006E227A" w:rsidRDefault="00595E19" w:rsidP="0024620A">
      <w:pPr>
        <w:pStyle w:val="Tabletitle"/>
        <w:rPr>
          <w:lang w:val="en-GB" w:eastAsia="zh-CN"/>
        </w:rPr>
      </w:pPr>
      <w:r w:rsidRPr="006E227A">
        <w:rPr>
          <w:rFonts w:hint="eastAsia"/>
          <w:lang w:val="en-GB" w:eastAsia="zh-CN"/>
        </w:rPr>
        <w:t>38 GHz</w:t>
      </w:r>
      <w:r w:rsidRPr="006E227A">
        <w:rPr>
          <w:rFonts w:hint="eastAsia"/>
          <w:lang w:val="en-GB" w:eastAsia="zh-CN"/>
        </w:rPr>
        <w:t>上测量得的植被引起的动态衰落</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
        <w:gridCol w:w="1904"/>
        <w:gridCol w:w="2282"/>
        <w:gridCol w:w="2421"/>
        <w:gridCol w:w="2224"/>
      </w:tblGrid>
      <w:tr w:rsidR="00595E19" w:rsidRPr="006E227A" w:rsidTr="00A9424B">
        <w:trPr>
          <w:cantSplit/>
        </w:trPr>
        <w:tc>
          <w:tcPr>
            <w:tcW w:w="2828" w:type="dxa"/>
            <w:gridSpan w:val="2"/>
            <w:vAlign w:val="center"/>
          </w:tcPr>
          <w:p w:rsidR="00595E19" w:rsidRPr="0012642B" w:rsidRDefault="00595E19" w:rsidP="0024620A">
            <w:pPr>
              <w:pStyle w:val="Tablehead"/>
              <w:rPr>
                <w:szCs w:val="22"/>
              </w:rPr>
            </w:pPr>
            <w:r w:rsidRPr="0012642B">
              <w:rPr>
                <w:rFonts w:hint="eastAsia"/>
                <w:szCs w:val="22"/>
              </w:rPr>
              <w:t>树木类型</w:t>
            </w:r>
          </w:p>
        </w:tc>
        <w:tc>
          <w:tcPr>
            <w:tcW w:w="2282" w:type="dxa"/>
            <w:vAlign w:val="center"/>
          </w:tcPr>
          <w:p w:rsidR="00595E19" w:rsidRPr="0012642B" w:rsidRDefault="00595E19" w:rsidP="0024620A">
            <w:pPr>
              <w:pStyle w:val="Tablehead"/>
              <w:rPr>
                <w:szCs w:val="22"/>
              </w:rPr>
            </w:pPr>
            <w:r w:rsidRPr="0012642B">
              <w:rPr>
                <w:rFonts w:hint="eastAsia"/>
                <w:szCs w:val="22"/>
              </w:rPr>
              <w:t>玫瑰树（直径</w:t>
            </w:r>
            <w:r w:rsidRPr="0012642B">
              <w:rPr>
                <w:rFonts w:hint="eastAsia"/>
                <w:szCs w:val="22"/>
              </w:rPr>
              <w:t>2</w:t>
            </w:r>
            <w:r w:rsidRPr="0012642B">
              <w:rPr>
                <w:szCs w:val="22"/>
              </w:rPr>
              <w:t xml:space="preserve"> m</w:t>
            </w:r>
            <w:r w:rsidRPr="0012642B">
              <w:rPr>
                <w:rFonts w:hint="eastAsia"/>
                <w:szCs w:val="22"/>
              </w:rPr>
              <w:t>）</w:t>
            </w:r>
          </w:p>
        </w:tc>
        <w:tc>
          <w:tcPr>
            <w:tcW w:w="2421" w:type="dxa"/>
            <w:vAlign w:val="center"/>
          </w:tcPr>
          <w:p w:rsidR="00595E19" w:rsidRPr="0012642B" w:rsidRDefault="00595E19" w:rsidP="0024620A">
            <w:pPr>
              <w:pStyle w:val="Tablehead"/>
              <w:rPr>
                <w:szCs w:val="22"/>
              </w:rPr>
            </w:pPr>
            <w:r w:rsidRPr="0012642B">
              <w:rPr>
                <w:rFonts w:hint="eastAsia"/>
                <w:szCs w:val="22"/>
              </w:rPr>
              <w:t>苹果树（直径</w:t>
            </w:r>
            <w:r w:rsidRPr="0012642B">
              <w:rPr>
                <w:szCs w:val="22"/>
              </w:rPr>
              <w:t>2.8</w:t>
            </w:r>
            <w:r w:rsidRPr="0012642B">
              <w:rPr>
                <w:rFonts w:hint="eastAsia"/>
                <w:szCs w:val="22"/>
              </w:rPr>
              <w:t xml:space="preserve"> </w:t>
            </w:r>
            <w:r w:rsidRPr="0012642B">
              <w:rPr>
                <w:szCs w:val="22"/>
              </w:rPr>
              <w:t>m</w:t>
            </w:r>
            <w:r w:rsidRPr="0012642B">
              <w:rPr>
                <w:rFonts w:hint="eastAsia"/>
                <w:szCs w:val="22"/>
              </w:rPr>
              <w:t>）</w:t>
            </w:r>
          </w:p>
        </w:tc>
        <w:tc>
          <w:tcPr>
            <w:tcW w:w="2224" w:type="dxa"/>
            <w:vAlign w:val="center"/>
          </w:tcPr>
          <w:p w:rsidR="00595E19" w:rsidRPr="0012642B" w:rsidRDefault="00595E19" w:rsidP="0024620A">
            <w:pPr>
              <w:pStyle w:val="Tablehead"/>
              <w:rPr>
                <w:szCs w:val="22"/>
              </w:rPr>
            </w:pPr>
            <w:r w:rsidRPr="0012642B">
              <w:rPr>
                <w:rFonts w:hint="eastAsia"/>
                <w:szCs w:val="22"/>
              </w:rPr>
              <w:t>松树（直径</w:t>
            </w:r>
            <w:r w:rsidRPr="0012642B">
              <w:rPr>
                <w:szCs w:val="22"/>
              </w:rPr>
              <w:t>1.5</w:t>
            </w:r>
            <w:r w:rsidRPr="0012642B">
              <w:rPr>
                <w:rFonts w:hint="eastAsia"/>
                <w:szCs w:val="22"/>
              </w:rPr>
              <w:t xml:space="preserve"> </w:t>
            </w:r>
            <w:r w:rsidRPr="0012642B">
              <w:rPr>
                <w:szCs w:val="22"/>
              </w:rPr>
              <w:t>m</w:t>
            </w:r>
            <w:r w:rsidRPr="0012642B">
              <w:rPr>
                <w:rFonts w:hint="eastAsia"/>
                <w:szCs w:val="22"/>
              </w:rPr>
              <w:t>）</w:t>
            </w:r>
          </w:p>
        </w:tc>
      </w:tr>
      <w:tr w:rsidR="008A0DAF" w:rsidRPr="006E227A" w:rsidTr="00A9424B">
        <w:tc>
          <w:tcPr>
            <w:tcW w:w="924" w:type="dxa"/>
            <w:vMerge w:val="restart"/>
          </w:tcPr>
          <w:p w:rsidR="008A0DAF" w:rsidRPr="006E227A" w:rsidRDefault="008A0DAF" w:rsidP="0024620A">
            <w:pPr>
              <w:pStyle w:val="Tabletext"/>
            </w:pPr>
            <w:r w:rsidRPr="006E227A">
              <w:rPr>
                <w:rFonts w:hint="eastAsia"/>
              </w:rPr>
              <w:t>无风</w:t>
            </w:r>
          </w:p>
        </w:tc>
        <w:tc>
          <w:tcPr>
            <w:tcW w:w="1904" w:type="dxa"/>
          </w:tcPr>
          <w:p w:rsidR="008A0DAF" w:rsidRPr="006E227A" w:rsidRDefault="003B03B3" w:rsidP="0024620A">
            <w:pPr>
              <w:pStyle w:val="Tabletext"/>
            </w:pPr>
            <w:r>
              <w:rPr>
                <w:rFonts w:hint="eastAsia"/>
              </w:rPr>
              <w:t>平均损耗</w:t>
            </w:r>
            <w:r>
              <w:rPr>
                <w:rFonts w:hint="eastAsia"/>
                <w:lang w:eastAsia="zh-CN"/>
              </w:rPr>
              <w:t xml:space="preserve"> (</w:t>
            </w:r>
            <w:r w:rsidR="008A0DAF" w:rsidRPr="006E227A">
              <w:t>d</w:t>
            </w:r>
            <w:r>
              <w:t>B)</w:t>
            </w:r>
          </w:p>
        </w:tc>
        <w:tc>
          <w:tcPr>
            <w:tcW w:w="2282" w:type="dxa"/>
          </w:tcPr>
          <w:p w:rsidR="008A0DAF" w:rsidRPr="006E227A" w:rsidRDefault="008A0DAF" w:rsidP="0024620A">
            <w:pPr>
              <w:pStyle w:val="Tabletext"/>
              <w:jc w:val="center"/>
            </w:pPr>
            <w:r w:rsidRPr="006E227A">
              <w:t>8.6</w:t>
            </w:r>
          </w:p>
        </w:tc>
        <w:tc>
          <w:tcPr>
            <w:tcW w:w="2421" w:type="dxa"/>
          </w:tcPr>
          <w:p w:rsidR="008A0DAF" w:rsidRPr="006E227A" w:rsidRDefault="008A0DAF" w:rsidP="0024620A">
            <w:pPr>
              <w:pStyle w:val="Tabletext"/>
              <w:jc w:val="center"/>
            </w:pPr>
            <w:r w:rsidRPr="006E227A">
              <w:t>17.4</w:t>
            </w:r>
          </w:p>
        </w:tc>
        <w:tc>
          <w:tcPr>
            <w:tcW w:w="2224" w:type="dxa"/>
          </w:tcPr>
          <w:p w:rsidR="008A0DAF" w:rsidRPr="006E227A" w:rsidRDefault="008A0DAF" w:rsidP="0024620A">
            <w:pPr>
              <w:pStyle w:val="Tabletext"/>
              <w:jc w:val="center"/>
            </w:pPr>
            <w:r w:rsidRPr="006E227A">
              <w:t>7.7</w:t>
            </w:r>
          </w:p>
        </w:tc>
      </w:tr>
      <w:tr w:rsidR="008A0DAF" w:rsidRPr="006E227A" w:rsidTr="00A9424B">
        <w:tc>
          <w:tcPr>
            <w:tcW w:w="924" w:type="dxa"/>
            <w:vMerge/>
          </w:tcPr>
          <w:p w:rsidR="008A0DAF" w:rsidRPr="006E227A" w:rsidRDefault="008A0DAF" w:rsidP="0024620A">
            <w:pPr>
              <w:pStyle w:val="Tabletext"/>
            </w:pPr>
          </w:p>
        </w:tc>
        <w:tc>
          <w:tcPr>
            <w:tcW w:w="1904" w:type="dxa"/>
          </w:tcPr>
          <w:p w:rsidR="008A0DAF" w:rsidRPr="006E227A" w:rsidRDefault="008A0DAF" w:rsidP="003B03B3">
            <w:pPr>
              <w:pStyle w:val="Tabletext"/>
            </w:pPr>
            <w:r w:rsidRPr="006E227A">
              <w:rPr>
                <w:rFonts w:hint="eastAsia"/>
              </w:rPr>
              <w:t>标准</w:t>
            </w:r>
            <w:r w:rsidR="003B03B3">
              <w:rPr>
                <w:rFonts w:hint="eastAsia"/>
                <w:lang w:eastAsia="zh-CN"/>
              </w:rPr>
              <w:t xml:space="preserve"> (</w:t>
            </w:r>
            <w:r w:rsidRPr="006E227A">
              <w:t>d</w:t>
            </w:r>
            <w:r w:rsidR="003B03B3">
              <w:t>B)</w:t>
            </w:r>
          </w:p>
        </w:tc>
        <w:tc>
          <w:tcPr>
            <w:tcW w:w="2282" w:type="dxa"/>
          </w:tcPr>
          <w:p w:rsidR="008A0DAF" w:rsidRPr="006E227A" w:rsidRDefault="008A0DAF" w:rsidP="0024620A">
            <w:pPr>
              <w:pStyle w:val="Tabletext"/>
              <w:jc w:val="center"/>
            </w:pPr>
            <w:r w:rsidRPr="006E227A">
              <w:t>2.0</w:t>
            </w:r>
          </w:p>
        </w:tc>
        <w:tc>
          <w:tcPr>
            <w:tcW w:w="2421" w:type="dxa"/>
          </w:tcPr>
          <w:p w:rsidR="008A0DAF" w:rsidRPr="006E227A" w:rsidRDefault="008A0DAF" w:rsidP="0024620A">
            <w:pPr>
              <w:pStyle w:val="Tabletext"/>
              <w:jc w:val="center"/>
            </w:pPr>
            <w:r w:rsidRPr="006E227A">
              <w:t>2.8</w:t>
            </w:r>
          </w:p>
        </w:tc>
        <w:tc>
          <w:tcPr>
            <w:tcW w:w="2224" w:type="dxa"/>
          </w:tcPr>
          <w:p w:rsidR="008A0DAF" w:rsidRPr="006E227A" w:rsidRDefault="008A0DAF" w:rsidP="0024620A">
            <w:pPr>
              <w:pStyle w:val="Tabletext"/>
              <w:jc w:val="center"/>
            </w:pPr>
            <w:r w:rsidRPr="006E227A">
              <w:t>2.2</w:t>
            </w:r>
          </w:p>
        </w:tc>
      </w:tr>
      <w:tr w:rsidR="008A0DAF" w:rsidRPr="006E227A" w:rsidTr="00A9424B">
        <w:tc>
          <w:tcPr>
            <w:tcW w:w="924" w:type="dxa"/>
            <w:vMerge w:val="restart"/>
          </w:tcPr>
          <w:p w:rsidR="008A0DAF" w:rsidRPr="006E227A" w:rsidRDefault="008A0DAF" w:rsidP="0024620A">
            <w:pPr>
              <w:pStyle w:val="Tabletext"/>
            </w:pPr>
            <w:r w:rsidRPr="006E227A">
              <w:rPr>
                <w:rFonts w:hint="eastAsia"/>
              </w:rPr>
              <w:t>强风</w:t>
            </w:r>
          </w:p>
        </w:tc>
        <w:tc>
          <w:tcPr>
            <w:tcW w:w="1904" w:type="dxa"/>
          </w:tcPr>
          <w:p w:rsidR="008A0DAF" w:rsidRPr="006E227A" w:rsidRDefault="008A0DAF" w:rsidP="003B03B3">
            <w:pPr>
              <w:pStyle w:val="Tabletext"/>
            </w:pPr>
            <w:r w:rsidRPr="006E227A">
              <w:rPr>
                <w:rFonts w:hint="eastAsia"/>
              </w:rPr>
              <w:t>平均损耗</w:t>
            </w:r>
            <w:r w:rsidR="003B03B3">
              <w:rPr>
                <w:rFonts w:hint="eastAsia"/>
                <w:lang w:eastAsia="zh-CN"/>
              </w:rPr>
              <w:t xml:space="preserve"> (</w:t>
            </w:r>
            <w:r w:rsidRPr="006E227A">
              <w:t>d</w:t>
            </w:r>
            <w:r w:rsidR="003B03B3">
              <w:t>B)</w:t>
            </w:r>
          </w:p>
        </w:tc>
        <w:tc>
          <w:tcPr>
            <w:tcW w:w="2282" w:type="dxa"/>
          </w:tcPr>
          <w:p w:rsidR="008A0DAF" w:rsidRPr="006E227A" w:rsidRDefault="008A0DAF" w:rsidP="0024620A">
            <w:pPr>
              <w:pStyle w:val="Tabletext"/>
              <w:jc w:val="center"/>
            </w:pPr>
            <w:r w:rsidRPr="006E227A">
              <w:t>11.7</w:t>
            </w:r>
          </w:p>
        </w:tc>
        <w:tc>
          <w:tcPr>
            <w:tcW w:w="2421" w:type="dxa"/>
          </w:tcPr>
          <w:p w:rsidR="008A0DAF" w:rsidRPr="006E227A" w:rsidRDefault="008A0DAF" w:rsidP="0024620A">
            <w:pPr>
              <w:pStyle w:val="Tabletext"/>
              <w:jc w:val="center"/>
            </w:pPr>
            <w:r w:rsidRPr="006E227A">
              <w:t>17.8</w:t>
            </w:r>
          </w:p>
        </w:tc>
        <w:tc>
          <w:tcPr>
            <w:tcW w:w="2224" w:type="dxa"/>
          </w:tcPr>
          <w:p w:rsidR="008A0DAF" w:rsidRPr="006E227A" w:rsidRDefault="008A0DAF" w:rsidP="0024620A">
            <w:pPr>
              <w:pStyle w:val="Tabletext"/>
              <w:jc w:val="center"/>
            </w:pPr>
            <w:r w:rsidRPr="006E227A">
              <w:t>12.1</w:t>
            </w:r>
          </w:p>
        </w:tc>
      </w:tr>
      <w:tr w:rsidR="008A0DAF" w:rsidRPr="006E227A" w:rsidTr="00A9424B">
        <w:tc>
          <w:tcPr>
            <w:tcW w:w="924" w:type="dxa"/>
            <w:vMerge/>
          </w:tcPr>
          <w:p w:rsidR="008A0DAF" w:rsidRPr="006E227A" w:rsidRDefault="008A0DAF" w:rsidP="0024620A">
            <w:pPr>
              <w:pStyle w:val="Tabletext"/>
            </w:pPr>
          </w:p>
        </w:tc>
        <w:tc>
          <w:tcPr>
            <w:tcW w:w="1904" w:type="dxa"/>
          </w:tcPr>
          <w:p w:rsidR="008A0DAF" w:rsidRPr="006E227A" w:rsidRDefault="003B03B3" w:rsidP="0024620A">
            <w:pPr>
              <w:pStyle w:val="Tabletext"/>
            </w:pPr>
            <w:r>
              <w:rPr>
                <w:rFonts w:hint="eastAsia"/>
              </w:rPr>
              <w:t>标准</w:t>
            </w:r>
            <w:r>
              <w:rPr>
                <w:rFonts w:hint="eastAsia"/>
                <w:lang w:eastAsia="zh-CN"/>
              </w:rPr>
              <w:t xml:space="preserve"> (</w:t>
            </w:r>
            <w:r w:rsidR="008A0DAF" w:rsidRPr="006E227A">
              <w:t>d</w:t>
            </w:r>
            <w:r>
              <w:t>B)</w:t>
            </w:r>
          </w:p>
        </w:tc>
        <w:tc>
          <w:tcPr>
            <w:tcW w:w="2282" w:type="dxa"/>
          </w:tcPr>
          <w:p w:rsidR="008A0DAF" w:rsidRPr="006E227A" w:rsidRDefault="008A0DAF" w:rsidP="0024620A">
            <w:pPr>
              <w:pStyle w:val="Tabletext"/>
              <w:jc w:val="center"/>
            </w:pPr>
            <w:r w:rsidRPr="006E227A">
              <w:t>4.4</w:t>
            </w:r>
          </w:p>
        </w:tc>
        <w:tc>
          <w:tcPr>
            <w:tcW w:w="2421" w:type="dxa"/>
          </w:tcPr>
          <w:p w:rsidR="008A0DAF" w:rsidRPr="006E227A" w:rsidRDefault="008A0DAF" w:rsidP="0024620A">
            <w:pPr>
              <w:pStyle w:val="Tabletext"/>
              <w:jc w:val="center"/>
            </w:pPr>
            <w:r w:rsidRPr="006E227A">
              <w:t>4.2</w:t>
            </w:r>
          </w:p>
        </w:tc>
        <w:tc>
          <w:tcPr>
            <w:tcW w:w="2224" w:type="dxa"/>
          </w:tcPr>
          <w:p w:rsidR="008A0DAF" w:rsidRPr="006E227A" w:rsidRDefault="008A0DAF" w:rsidP="0024620A">
            <w:pPr>
              <w:pStyle w:val="Tabletext"/>
              <w:jc w:val="center"/>
            </w:pPr>
            <w:r w:rsidRPr="006E227A">
              <w:t>4.3</w:t>
            </w:r>
          </w:p>
        </w:tc>
      </w:tr>
    </w:tbl>
    <w:p w:rsidR="00595E19" w:rsidRPr="006E227A" w:rsidRDefault="00595E19" w:rsidP="0024620A">
      <w:pPr>
        <w:pStyle w:val="Heading1"/>
        <w:rPr>
          <w:lang w:val="en-GB" w:eastAsia="ko-KR"/>
        </w:rPr>
      </w:pPr>
      <w:r w:rsidRPr="006E227A">
        <w:rPr>
          <w:lang w:val="en-GB" w:eastAsia="ko-KR"/>
        </w:rPr>
        <w:t>6</w:t>
      </w:r>
      <w:r w:rsidRPr="006E227A">
        <w:rPr>
          <w:lang w:val="en-GB" w:eastAsia="ko-KR"/>
        </w:rPr>
        <w:tab/>
      </w:r>
      <w:r w:rsidRPr="006E227A">
        <w:rPr>
          <w:rFonts w:hint="eastAsia"/>
          <w:lang w:val="en-GB" w:eastAsia="zh-CN"/>
        </w:rPr>
        <w:t>植被的时延扩展特性</w:t>
      </w:r>
    </w:p>
    <w:p w:rsidR="00595E19" w:rsidRPr="006E227A" w:rsidRDefault="00595E19" w:rsidP="003B03B3">
      <w:pPr>
        <w:tabs>
          <w:tab w:val="clear" w:pos="794"/>
          <w:tab w:val="left" w:pos="567"/>
        </w:tabs>
        <w:ind w:firstLineChars="200" w:firstLine="480"/>
        <w:rPr>
          <w:szCs w:val="24"/>
          <w:lang w:eastAsia="ko-KR"/>
        </w:rPr>
      </w:pPr>
      <w:r w:rsidRPr="006E227A">
        <w:rPr>
          <w:rFonts w:hint="eastAsia"/>
          <w:szCs w:val="24"/>
          <w:lang w:eastAsia="zh-CN"/>
        </w:rPr>
        <w:t>由于散射，穿过植被的接收信号中包含多径成分。输入信号受到了时延扩展的影响。时延扩展可能会对宽带数字系统产生很大影响，因此能够预测因传播通过植被所产生的时延扩展特性至关重要。</w:t>
      </w:r>
    </w:p>
    <w:p w:rsidR="00595E19" w:rsidRPr="006E227A" w:rsidRDefault="00595E19" w:rsidP="003B03B3">
      <w:pPr>
        <w:tabs>
          <w:tab w:val="clear" w:pos="794"/>
          <w:tab w:val="left" w:pos="567"/>
        </w:tabs>
        <w:ind w:firstLineChars="200" w:firstLine="480"/>
        <w:rPr>
          <w:szCs w:val="24"/>
          <w:lang w:eastAsia="zh-CN"/>
        </w:rPr>
      </w:pPr>
      <w:r w:rsidRPr="006E227A">
        <w:rPr>
          <w:rFonts w:hint="eastAsia"/>
          <w:szCs w:val="24"/>
          <w:lang w:eastAsia="zh-CN"/>
        </w:rPr>
        <w:t>表</w:t>
      </w:r>
      <w:r w:rsidR="00867A0B">
        <w:rPr>
          <w:rFonts w:hint="eastAsia"/>
          <w:szCs w:val="24"/>
          <w:lang w:eastAsia="zh-CN"/>
        </w:rPr>
        <w:t>10</w:t>
      </w:r>
      <w:r w:rsidRPr="006E227A">
        <w:rPr>
          <w:rFonts w:hint="eastAsia"/>
          <w:szCs w:val="24"/>
          <w:lang w:eastAsia="zh-CN"/>
        </w:rPr>
        <w:t>中的数据是基于大韩民国宽带频率测量数据。通过</w:t>
      </w:r>
      <w:r w:rsidRPr="006E227A">
        <w:rPr>
          <w:rFonts w:hint="eastAsia"/>
          <w:szCs w:val="24"/>
          <w:lang w:eastAsia="ko-KR"/>
        </w:rPr>
        <w:t>3.5 GHz</w:t>
      </w:r>
      <w:r w:rsidRPr="006E227A">
        <w:rPr>
          <w:rFonts w:hint="eastAsia"/>
          <w:szCs w:val="24"/>
          <w:lang w:eastAsia="zh-CN"/>
        </w:rPr>
        <w:t>载波信号与</w:t>
      </w:r>
      <w:r w:rsidRPr="006E227A">
        <w:rPr>
          <w:rFonts w:hint="eastAsia"/>
          <w:szCs w:val="24"/>
          <w:lang w:eastAsia="ko-KR"/>
        </w:rPr>
        <w:t>1.5 ns</w:t>
      </w:r>
      <w:r w:rsidRPr="006E227A">
        <w:rPr>
          <w:rFonts w:hint="eastAsia"/>
          <w:szCs w:val="24"/>
          <w:lang w:eastAsia="zh-CN"/>
        </w:rPr>
        <w:t>脉冲的调制得出了时域特性。结果脉冲调制信号的</w:t>
      </w:r>
      <w:r w:rsidRPr="006E227A">
        <w:rPr>
          <w:rFonts w:hint="eastAsia"/>
          <w:szCs w:val="24"/>
          <w:lang w:eastAsia="ko-KR"/>
        </w:rPr>
        <w:t>3 dB</w:t>
      </w:r>
      <w:r w:rsidRPr="006E227A">
        <w:rPr>
          <w:rFonts w:hint="eastAsia"/>
          <w:szCs w:val="24"/>
          <w:lang w:eastAsia="zh-CN"/>
        </w:rPr>
        <w:t>带宽为</w:t>
      </w:r>
      <w:r w:rsidRPr="006E227A">
        <w:rPr>
          <w:rFonts w:hint="eastAsia"/>
          <w:szCs w:val="24"/>
          <w:lang w:eastAsia="ko-KR"/>
        </w:rPr>
        <w:t>0.78 GHz</w:t>
      </w:r>
      <w:r w:rsidRPr="006E227A">
        <w:rPr>
          <w:rFonts w:hint="eastAsia"/>
          <w:szCs w:val="24"/>
          <w:lang w:eastAsia="zh-CN"/>
        </w:rPr>
        <w:t>。</w:t>
      </w:r>
    </w:p>
    <w:p w:rsidR="00595E19" w:rsidRPr="006E227A" w:rsidRDefault="00595E19" w:rsidP="00867A0B">
      <w:pPr>
        <w:pStyle w:val="TableNo"/>
        <w:rPr>
          <w:lang w:val="en-GB" w:eastAsia="zh-CN"/>
        </w:rPr>
      </w:pPr>
      <w:r w:rsidRPr="006E227A">
        <w:rPr>
          <w:rFonts w:hint="eastAsia"/>
          <w:lang w:val="en-GB"/>
        </w:rPr>
        <w:t>表</w:t>
      </w:r>
      <w:r w:rsidRPr="006E227A">
        <w:rPr>
          <w:lang w:val="en-GB"/>
        </w:rPr>
        <w:t xml:space="preserve"> </w:t>
      </w:r>
      <w:r w:rsidR="00867A0B">
        <w:rPr>
          <w:rFonts w:hint="eastAsia"/>
          <w:lang w:val="en-GB" w:eastAsia="zh-CN"/>
        </w:rPr>
        <w:t>10</w:t>
      </w:r>
    </w:p>
    <w:p w:rsidR="00595E19" w:rsidRPr="006E227A" w:rsidRDefault="00595E19" w:rsidP="0024620A">
      <w:pPr>
        <w:pStyle w:val="Tabletitle"/>
        <w:rPr>
          <w:lang w:val="en-GB" w:eastAsia="ko-KR"/>
        </w:rPr>
      </w:pPr>
      <w:r w:rsidRPr="006E227A">
        <w:rPr>
          <w:rFonts w:hint="eastAsia"/>
          <w:lang w:val="en-GB"/>
        </w:rPr>
        <w:t>穿越植被时延的特性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966"/>
        <w:gridCol w:w="1050"/>
        <w:gridCol w:w="1316"/>
        <w:gridCol w:w="1035"/>
        <w:gridCol w:w="1591"/>
        <w:gridCol w:w="1115"/>
        <w:gridCol w:w="1114"/>
      </w:tblGrid>
      <w:tr w:rsidR="008A0DAF" w:rsidRPr="006E227A" w:rsidTr="008A0DAF">
        <w:trPr>
          <w:jc w:val="center"/>
        </w:trPr>
        <w:tc>
          <w:tcPr>
            <w:tcW w:w="1662" w:type="dxa"/>
            <w:vMerge w:val="restart"/>
            <w:vAlign w:val="center"/>
          </w:tcPr>
          <w:p w:rsidR="008A0DAF" w:rsidRPr="0012642B" w:rsidRDefault="008A0DAF" w:rsidP="0024620A">
            <w:pPr>
              <w:pStyle w:val="Tablehead"/>
              <w:rPr>
                <w:szCs w:val="22"/>
              </w:rPr>
            </w:pPr>
            <w:r w:rsidRPr="0012642B">
              <w:rPr>
                <w:rFonts w:hint="eastAsia"/>
                <w:szCs w:val="22"/>
              </w:rPr>
              <w:t>参数</w:t>
            </w:r>
            <w:r w:rsidRPr="0012642B">
              <w:rPr>
                <w:szCs w:val="22"/>
              </w:rPr>
              <w:t xml:space="preserve"> </w:t>
            </w:r>
          </w:p>
        </w:tc>
        <w:tc>
          <w:tcPr>
            <w:tcW w:w="966" w:type="dxa"/>
            <w:vAlign w:val="center"/>
          </w:tcPr>
          <w:p w:rsidR="008A0DAF" w:rsidRPr="0012642B" w:rsidRDefault="008A0DAF" w:rsidP="0024620A">
            <w:pPr>
              <w:pStyle w:val="Tablehead"/>
              <w:rPr>
                <w:szCs w:val="22"/>
              </w:rPr>
            </w:pPr>
            <w:r w:rsidRPr="0012642B">
              <w:rPr>
                <w:rFonts w:hint="eastAsia"/>
                <w:szCs w:val="22"/>
              </w:rPr>
              <w:t>银杏</w:t>
            </w:r>
          </w:p>
        </w:tc>
        <w:tc>
          <w:tcPr>
            <w:tcW w:w="1050" w:type="dxa"/>
            <w:vAlign w:val="center"/>
          </w:tcPr>
          <w:p w:rsidR="008A0DAF" w:rsidRPr="0012642B" w:rsidRDefault="008A0DAF" w:rsidP="0024620A">
            <w:pPr>
              <w:pStyle w:val="Tablehead"/>
              <w:rPr>
                <w:szCs w:val="22"/>
                <w:lang w:eastAsia="zh-CN"/>
              </w:rPr>
            </w:pPr>
            <w:r w:rsidRPr="0012642B">
              <w:rPr>
                <w:rFonts w:hint="eastAsia"/>
                <w:szCs w:val="22"/>
                <w:lang w:eastAsia="zh-CN"/>
              </w:rPr>
              <w:t>日本</w:t>
            </w:r>
            <w:r>
              <w:rPr>
                <w:szCs w:val="22"/>
                <w:lang w:eastAsia="zh-CN"/>
              </w:rPr>
              <w:br/>
            </w:r>
            <w:r w:rsidRPr="0012642B">
              <w:rPr>
                <w:szCs w:val="22"/>
                <w:lang w:eastAsia="zh-CN"/>
              </w:rPr>
              <w:t>樱桃</w:t>
            </w:r>
          </w:p>
        </w:tc>
        <w:tc>
          <w:tcPr>
            <w:tcW w:w="1316" w:type="dxa"/>
            <w:vAlign w:val="center"/>
          </w:tcPr>
          <w:p w:rsidR="008A0DAF" w:rsidRPr="0012642B" w:rsidRDefault="008A0DAF" w:rsidP="0024620A">
            <w:pPr>
              <w:pStyle w:val="Tablehead"/>
              <w:rPr>
                <w:szCs w:val="22"/>
                <w:lang w:eastAsia="zh-CN"/>
              </w:rPr>
            </w:pPr>
            <w:r w:rsidRPr="0012642B">
              <w:rPr>
                <w:rFonts w:hint="eastAsia"/>
                <w:szCs w:val="22"/>
                <w:lang w:eastAsia="zh-CN"/>
              </w:rPr>
              <w:t>三叉戟</w:t>
            </w:r>
            <w:r>
              <w:rPr>
                <w:szCs w:val="22"/>
                <w:lang w:eastAsia="zh-CN"/>
              </w:rPr>
              <w:br/>
            </w:r>
            <w:r w:rsidRPr="0012642B">
              <w:rPr>
                <w:rFonts w:hint="eastAsia"/>
                <w:szCs w:val="22"/>
                <w:lang w:eastAsia="zh-CN"/>
              </w:rPr>
              <w:t>枫树</w:t>
            </w:r>
          </w:p>
        </w:tc>
        <w:tc>
          <w:tcPr>
            <w:tcW w:w="1035" w:type="dxa"/>
            <w:vAlign w:val="center"/>
          </w:tcPr>
          <w:p w:rsidR="008A0DAF" w:rsidRPr="0012642B" w:rsidRDefault="008A0DAF" w:rsidP="0024620A">
            <w:pPr>
              <w:pStyle w:val="Tablehead"/>
              <w:rPr>
                <w:szCs w:val="22"/>
                <w:lang w:eastAsia="zh-CN"/>
              </w:rPr>
            </w:pPr>
            <w:r w:rsidRPr="0012642B">
              <w:rPr>
                <w:rFonts w:hint="eastAsia"/>
                <w:szCs w:val="22"/>
                <w:lang w:eastAsia="zh-CN"/>
              </w:rPr>
              <w:t>韩国</w:t>
            </w:r>
            <w:r w:rsidRPr="0012642B">
              <w:rPr>
                <w:szCs w:val="22"/>
                <w:lang w:eastAsia="zh-CN"/>
              </w:rPr>
              <w:t>松</w:t>
            </w:r>
          </w:p>
        </w:tc>
        <w:tc>
          <w:tcPr>
            <w:tcW w:w="1591" w:type="dxa"/>
            <w:vAlign w:val="center"/>
          </w:tcPr>
          <w:p w:rsidR="008A0DAF" w:rsidRPr="0012642B" w:rsidRDefault="008A0DAF" w:rsidP="0024620A">
            <w:pPr>
              <w:pStyle w:val="Tablehead"/>
              <w:rPr>
                <w:szCs w:val="22"/>
                <w:lang w:eastAsia="zh-CN"/>
              </w:rPr>
            </w:pPr>
            <w:r w:rsidRPr="0012642B">
              <w:rPr>
                <w:szCs w:val="22"/>
                <w:lang w:eastAsia="zh-CN"/>
              </w:rPr>
              <w:t>喜玛拉雅</w:t>
            </w:r>
            <w:r>
              <w:rPr>
                <w:rFonts w:hint="eastAsia"/>
                <w:szCs w:val="22"/>
                <w:lang w:eastAsia="zh-CN"/>
              </w:rPr>
              <w:br/>
            </w:r>
            <w:r w:rsidRPr="0012642B">
              <w:rPr>
                <w:szCs w:val="22"/>
                <w:lang w:eastAsia="zh-CN"/>
              </w:rPr>
              <w:t>雪松</w:t>
            </w:r>
          </w:p>
        </w:tc>
        <w:tc>
          <w:tcPr>
            <w:tcW w:w="1115" w:type="dxa"/>
            <w:vAlign w:val="center"/>
          </w:tcPr>
          <w:p w:rsidR="008A0DAF" w:rsidRPr="0012642B" w:rsidRDefault="008A0DAF" w:rsidP="0024620A">
            <w:pPr>
              <w:pStyle w:val="Tablehead"/>
              <w:rPr>
                <w:szCs w:val="22"/>
                <w:lang w:eastAsia="zh-CN"/>
              </w:rPr>
            </w:pPr>
            <w:r w:rsidRPr="0012642B">
              <w:rPr>
                <w:rFonts w:hint="eastAsia"/>
                <w:szCs w:val="22"/>
                <w:lang w:eastAsia="zh-CN"/>
              </w:rPr>
              <w:t>美国</w:t>
            </w:r>
            <w:r>
              <w:rPr>
                <w:szCs w:val="22"/>
                <w:lang w:eastAsia="zh-CN"/>
              </w:rPr>
              <w:br/>
            </w:r>
            <w:r w:rsidRPr="0012642B">
              <w:rPr>
                <w:szCs w:val="22"/>
                <w:lang w:eastAsia="zh-CN"/>
              </w:rPr>
              <w:t>梧桐</w:t>
            </w:r>
          </w:p>
        </w:tc>
        <w:tc>
          <w:tcPr>
            <w:tcW w:w="1114" w:type="dxa"/>
            <w:vAlign w:val="center"/>
          </w:tcPr>
          <w:p w:rsidR="008A0DAF" w:rsidRPr="0012642B" w:rsidRDefault="008A0DAF" w:rsidP="0024620A">
            <w:pPr>
              <w:pStyle w:val="Tablehead"/>
              <w:rPr>
                <w:szCs w:val="22"/>
                <w:lang w:eastAsia="zh-CN"/>
              </w:rPr>
            </w:pPr>
            <w:r w:rsidRPr="0012642B">
              <w:rPr>
                <w:szCs w:val="22"/>
                <w:lang w:eastAsia="zh-CN"/>
              </w:rPr>
              <w:t>水杉</w:t>
            </w:r>
          </w:p>
        </w:tc>
      </w:tr>
      <w:tr w:rsidR="008A0DAF" w:rsidRPr="006E227A" w:rsidTr="00A9424B">
        <w:trPr>
          <w:jc w:val="center"/>
        </w:trPr>
        <w:tc>
          <w:tcPr>
            <w:tcW w:w="1662" w:type="dxa"/>
            <w:vMerge/>
          </w:tcPr>
          <w:p w:rsidR="008A0DAF" w:rsidRPr="0012642B" w:rsidRDefault="008A0DAF" w:rsidP="0024620A">
            <w:pPr>
              <w:pStyle w:val="Tablehead"/>
              <w:rPr>
                <w:szCs w:val="22"/>
                <w:lang w:eastAsia="zh-CN"/>
              </w:rPr>
            </w:pPr>
          </w:p>
        </w:tc>
        <w:tc>
          <w:tcPr>
            <w:tcW w:w="966" w:type="dxa"/>
          </w:tcPr>
          <w:p w:rsidR="008A0DAF" w:rsidRPr="0012642B" w:rsidRDefault="008A0DAF" w:rsidP="0024620A">
            <w:pPr>
              <w:pStyle w:val="Tablehead"/>
              <w:rPr>
                <w:szCs w:val="22"/>
                <w:lang w:eastAsia="zh-CN"/>
              </w:rPr>
            </w:pPr>
            <w:r w:rsidRPr="0012642B">
              <w:rPr>
                <w:szCs w:val="22"/>
                <w:lang w:eastAsia="zh-CN"/>
              </w:rPr>
              <w:t>叶内</w:t>
            </w:r>
          </w:p>
        </w:tc>
        <w:tc>
          <w:tcPr>
            <w:tcW w:w="1050" w:type="dxa"/>
          </w:tcPr>
          <w:p w:rsidR="008A0DAF" w:rsidRPr="0012642B" w:rsidRDefault="008A0DAF" w:rsidP="0024620A">
            <w:pPr>
              <w:pStyle w:val="Tablehead"/>
              <w:rPr>
                <w:szCs w:val="22"/>
                <w:lang w:eastAsia="zh-CN"/>
              </w:rPr>
            </w:pPr>
            <w:r w:rsidRPr="0012642B">
              <w:rPr>
                <w:szCs w:val="22"/>
                <w:lang w:eastAsia="zh-CN"/>
              </w:rPr>
              <w:t>叶内</w:t>
            </w:r>
          </w:p>
        </w:tc>
        <w:tc>
          <w:tcPr>
            <w:tcW w:w="1316" w:type="dxa"/>
          </w:tcPr>
          <w:p w:rsidR="008A0DAF" w:rsidRPr="0012642B" w:rsidRDefault="008A0DAF" w:rsidP="0024620A">
            <w:pPr>
              <w:pStyle w:val="Tablehead"/>
              <w:rPr>
                <w:szCs w:val="22"/>
                <w:lang w:eastAsia="zh-CN"/>
              </w:rPr>
            </w:pPr>
            <w:r w:rsidRPr="0012642B">
              <w:rPr>
                <w:szCs w:val="22"/>
                <w:lang w:eastAsia="zh-CN"/>
              </w:rPr>
              <w:t>叶内</w:t>
            </w:r>
          </w:p>
        </w:tc>
        <w:tc>
          <w:tcPr>
            <w:tcW w:w="1035" w:type="dxa"/>
          </w:tcPr>
          <w:p w:rsidR="008A0DAF" w:rsidRPr="0012642B" w:rsidRDefault="008A0DAF" w:rsidP="0024620A">
            <w:pPr>
              <w:pStyle w:val="Tablehead"/>
              <w:rPr>
                <w:szCs w:val="22"/>
                <w:lang w:eastAsia="zh-CN"/>
              </w:rPr>
            </w:pPr>
            <w:r w:rsidRPr="0012642B">
              <w:rPr>
                <w:szCs w:val="22"/>
                <w:lang w:eastAsia="zh-CN"/>
              </w:rPr>
              <w:t>叶内</w:t>
            </w:r>
          </w:p>
        </w:tc>
        <w:tc>
          <w:tcPr>
            <w:tcW w:w="1591" w:type="dxa"/>
          </w:tcPr>
          <w:p w:rsidR="008A0DAF" w:rsidRPr="0012642B" w:rsidRDefault="008A0DAF" w:rsidP="0024620A">
            <w:pPr>
              <w:pStyle w:val="Tablehead"/>
              <w:rPr>
                <w:szCs w:val="22"/>
                <w:lang w:eastAsia="zh-CN"/>
              </w:rPr>
            </w:pPr>
            <w:r w:rsidRPr="0012642B">
              <w:rPr>
                <w:szCs w:val="22"/>
                <w:lang w:eastAsia="zh-CN"/>
              </w:rPr>
              <w:t>叶内</w:t>
            </w:r>
          </w:p>
        </w:tc>
        <w:tc>
          <w:tcPr>
            <w:tcW w:w="1115" w:type="dxa"/>
          </w:tcPr>
          <w:p w:rsidR="008A0DAF" w:rsidRPr="0012642B" w:rsidRDefault="008A0DAF" w:rsidP="0024620A">
            <w:pPr>
              <w:pStyle w:val="Tablehead"/>
              <w:rPr>
                <w:szCs w:val="22"/>
                <w:lang w:eastAsia="zh-CN"/>
              </w:rPr>
            </w:pPr>
            <w:r w:rsidRPr="0012642B">
              <w:rPr>
                <w:szCs w:val="22"/>
                <w:lang w:eastAsia="zh-CN"/>
              </w:rPr>
              <w:t>叶内</w:t>
            </w:r>
          </w:p>
        </w:tc>
        <w:tc>
          <w:tcPr>
            <w:tcW w:w="1114" w:type="dxa"/>
          </w:tcPr>
          <w:p w:rsidR="008A0DAF" w:rsidRPr="0012642B" w:rsidRDefault="008A0DAF" w:rsidP="0024620A">
            <w:pPr>
              <w:pStyle w:val="Tablehead"/>
              <w:rPr>
                <w:szCs w:val="22"/>
                <w:lang w:eastAsia="zh-CN"/>
              </w:rPr>
            </w:pPr>
            <w:r w:rsidRPr="0012642B">
              <w:rPr>
                <w:szCs w:val="22"/>
                <w:lang w:eastAsia="zh-CN"/>
              </w:rPr>
              <w:t>叶内</w:t>
            </w:r>
          </w:p>
        </w:tc>
      </w:tr>
      <w:tr w:rsidR="00595E19" w:rsidRPr="006E227A" w:rsidTr="00A9424B">
        <w:trPr>
          <w:jc w:val="center"/>
        </w:trPr>
        <w:tc>
          <w:tcPr>
            <w:tcW w:w="1662" w:type="dxa"/>
          </w:tcPr>
          <w:p w:rsidR="00595E19" w:rsidRPr="006E227A" w:rsidRDefault="00595E19" w:rsidP="003B03B3">
            <w:pPr>
              <w:pStyle w:val="Tabletext"/>
              <w:jc w:val="left"/>
              <w:rPr>
                <w:snapToGrid w:val="0"/>
                <w:lang w:val="en-GB" w:eastAsia="zh-CN"/>
              </w:rPr>
            </w:pPr>
            <w:r w:rsidRPr="006E227A">
              <w:rPr>
                <w:rFonts w:hint="eastAsia"/>
                <w:snapToGrid w:val="0"/>
                <w:lang w:val="en-GB" w:eastAsia="zh-CN"/>
              </w:rPr>
              <w:t>植被深度</w:t>
            </w:r>
            <w:r w:rsidR="003B03B3">
              <w:rPr>
                <w:rFonts w:hint="eastAsia"/>
                <w:snapToGrid w:val="0"/>
                <w:lang w:val="en-GB" w:eastAsia="zh-CN"/>
              </w:rPr>
              <w:t xml:space="preserve"> (</w:t>
            </w:r>
            <w:r w:rsidRPr="006E227A">
              <w:rPr>
                <w:rFonts w:hint="eastAsia"/>
                <w:snapToGrid w:val="0"/>
                <w:lang w:val="en-GB" w:eastAsia="ko-KR"/>
              </w:rPr>
              <w:t>m</w:t>
            </w:r>
            <w:r w:rsidR="003B03B3">
              <w:rPr>
                <w:rFonts w:hint="eastAsia"/>
                <w:snapToGrid w:val="0"/>
                <w:lang w:val="en-GB" w:eastAsia="zh-CN"/>
              </w:rPr>
              <w:t>)</w:t>
            </w:r>
          </w:p>
        </w:tc>
        <w:tc>
          <w:tcPr>
            <w:tcW w:w="966"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5.4</w:t>
            </w:r>
          </w:p>
        </w:tc>
        <w:tc>
          <w:tcPr>
            <w:tcW w:w="1050"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6.2</w:t>
            </w:r>
          </w:p>
        </w:tc>
        <w:tc>
          <w:tcPr>
            <w:tcW w:w="1316"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4.3</w:t>
            </w:r>
          </w:p>
        </w:tc>
        <w:tc>
          <w:tcPr>
            <w:tcW w:w="1035"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5.2</w:t>
            </w:r>
          </w:p>
        </w:tc>
        <w:tc>
          <w:tcPr>
            <w:tcW w:w="1591"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4.7</w:t>
            </w:r>
          </w:p>
        </w:tc>
        <w:tc>
          <w:tcPr>
            <w:tcW w:w="1115"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6.5</w:t>
            </w:r>
          </w:p>
        </w:tc>
        <w:tc>
          <w:tcPr>
            <w:tcW w:w="1114"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4.7</w:t>
            </w:r>
          </w:p>
        </w:tc>
      </w:tr>
      <w:tr w:rsidR="00595E19" w:rsidRPr="006E227A" w:rsidTr="00A9424B">
        <w:trPr>
          <w:jc w:val="center"/>
        </w:trPr>
        <w:tc>
          <w:tcPr>
            <w:tcW w:w="1662" w:type="dxa"/>
          </w:tcPr>
          <w:p w:rsidR="00595E19" w:rsidRPr="006E227A" w:rsidRDefault="003B03B3" w:rsidP="003B03B3">
            <w:pPr>
              <w:pStyle w:val="Tabletext"/>
              <w:jc w:val="left"/>
              <w:rPr>
                <w:snapToGrid w:val="0"/>
                <w:lang w:val="en-GB" w:eastAsia="zh-CN"/>
              </w:rPr>
            </w:pPr>
            <w:r>
              <w:rPr>
                <w:rFonts w:hint="eastAsia"/>
                <w:snapToGrid w:val="0"/>
                <w:lang w:val="en-GB" w:eastAsia="zh-CN"/>
              </w:rPr>
              <w:t>时延扩展</w:t>
            </w:r>
            <w:r>
              <w:rPr>
                <w:rFonts w:hint="eastAsia"/>
                <w:snapToGrid w:val="0"/>
                <w:lang w:val="en-GB" w:eastAsia="zh-CN"/>
              </w:rPr>
              <w:t xml:space="preserve"> (</w:t>
            </w:r>
            <w:r w:rsidR="00595E19" w:rsidRPr="006E227A">
              <w:rPr>
                <w:rFonts w:hint="eastAsia"/>
                <w:snapToGrid w:val="0"/>
                <w:lang w:val="en-GB" w:eastAsia="ko-KR"/>
              </w:rPr>
              <w:t>ns</w:t>
            </w:r>
            <w:r>
              <w:rPr>
                <w:rFonts w:hint="eastAsia"/>
                <w:snapToGrid w:val="0"/>
                <w:lang w:val="en-GB" w:eastAsia="zh-CN"/>
              </w:rPr>
              <w:t>)</w:t>
            </w:r>
          </w:p>
        </w:tc>
        <w:tc>
          <w:tcPr>
            <w:tcW w:w="966"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7.27</w:t>
            </w:r>
          </w:p>
        </w:tc>
        <w:tc>
          <w:tcPr>
            <w:tcW w:w="1050"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8.23</w:t>
            </w:r>
          </w:p>
        </w:tc>
        <w:tc>
          <w:tcPr>
            <w:tcW w:w="1316"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5.89</w:t>
            </w:r>
          </w:p>
        </w:tc>
        <w:tc>
          <w:tcPr>
            <w:tcW w:w="1035"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6.62</w:t>
            </w:r>
          </w:p>
        </w:tc>
        <w:tc>
          <w:tcPr>
            <w:tcW w:w="1591"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6.39</w:t>
            </w:r>
          </w:p>
        </w:tc>
        <w:tc>
          <w:tcPr>
            <w:tcW w:w="1115"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2.56</w:t>
            </w:r>
          </w:p>
        </w:tc>
        <w:tc>
          <w:tcPr>
            <w:tcW w:w="1114"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6.56</w:t>
            </w:r>
          </w:p>
        </w:tc>
      </w:tr>
    </w:tbl>
    <w:p w:rsidR="0012642B" w:rsidRDefault="0012642B" w:rsidP="0024620A">
      <w:pPr>
        <w:rPr>
          <w:lang w:val="en-US"/>
        </w:rPr>
      </w:pPr>
    </w:p>
    <w:p w:rsidR="0012642B" w:rsidRDefault="0012642B" w:rsidP="0024620A">
      <w:pPr>
        <w:rPr>
          <w:lang w:val="en-US" w:eastAsia="zh-CN"/>
        </w:rPr>
      </w:pPr>
    </w:p>
    <w:p w:rsidR="0012642B" w:rsidRDefault="0012642B" w:rsidP="0024620A">
      <w:pPr>
        <w:rPr>
          <w:lang w:val="en-US" w:eastAsia="zh-CN"/>
        </w:rPr>
      </w:pPr>
    </w:p>
    <w:p w:rsidR="0012642B" w:rsidRPr="003B4606" w:rsidRDefault="0012642B" w:rsidP="0024620A">
      <w:pPr>
        <w:pStyle w:val="Line"/>
      </w:pPr>
    </w:p>
    <w:sectPr w:rsidR="0012642B" w:rsidRPr="003B4606" w:rsidSect="00595E19">
      <w:headerReference w:type="even" r:id="rId212"/>
      <w:headerReference w:type="default" r:id="rId213"/>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88A" w:rsidRDefault="003B588A">
      <w:r>
        <w:separator/>
      </w:r>
    </w:p>
  </w:endnote>
  <w:endnote w:type="continuationSeparator" w:id="0">
    <w:p w:rsidR="003B588A" w:rsidRDefault="003B5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altName w:val="Times New Roman"/>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PS (PCL6)">
    <w:panose1 w:val="00000000000000000000"/>
    <w:charset w:val="02"/>
    <w:family w:val="roman"/>
    <w:notTrueType/>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8A" w:rsidRPr="00A9424B" w:rsidRDefault="003B588A" w:rsidP="00A942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8A" w:rsidRPr="002A2005" w:rsidRDefault="003B588A" w:rsidP="00A942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88A" w:rsidRDefault="003B588A">
      <w:r>
        <w:separator/>
      </w:r>
    </w:p>
  </w:footnote>
  <w:footnote w:type="continuationSeparator" w:id="0">
    <w:p w:rsidR="003B588A" w:rsidRDefault="003B58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8A" w:rsidRDefault="003B588A" w:rsidP="00A9424B">
    <w:pPr>
      <w:pStyle w:val="Heade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tab/>
    </w:r>
    <w:r w:rsidRPr="008429A7">
      <w:rPr>
        <w:b/>
        <w:bCs/>
      </w:rPr>
      <w:t>ITU-R  S.1844</w:t>
    </w:r>
    <w:r>
      <w:rPr>
        <w:rFonts w:hint="eastAsia"/>
        <w:b/>
        <w:bCs/>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8A" w:rsidRDefault="003B588A" w:rsidP="00A9424B">
    <w:pPr>
      <w:pStyle w:val="Header"/>
    </w:pPr>
    <w:r w:rsidRPr="0042231E">
      <w:rPr>
        <w:b/>
        <w:bCs/>
        <w:noProof/>
        <w:lang w:val="en-US" w:eastAsia="zh-CN"/>
      </w:rPr>
      <w:drawing>
        <wp:anchor distT="0" distB="0" distL="114300" distR="114300" simplePos="0" relativeHeight="251659264" behindDoc="1" locked="0" layoutInCell="1" allowOverlap="0" wp14:anchorId="075325D7" wp14:editId="1BDF5936">
          <wp:simplePos x="0" y="0"/>
          <wp:positionH relativeFrom="column">
            <wp:posOffset>-748665</wp:posOffset>
          </wp:positionH>
          <wp:positionV relativeFrom="paragraph">
            <wp:posOffset>-445770</wp:posOffset>
          </wp:positionV>
          <wp:extent cx="7696200" cy="10772775"/>
          <wp:effectExtent l="0" t="0" r="0" b="9525"/>
          <wp:wrapNone/>
          <wp:docPr id="2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72775"/>
                  </a:xfrm>
                  <a:prstGeom prst="rect">
                    <a:avLst/>
                  </a:prstGeom>
                  <a:noFill/>
                </pic:spPr>
              </pic:pic>
            </a:graphicData>
          </a:graphic>
          <wp14:sizeRelV relativeFrom="margin">
            <wp14:pctHeight>0</wp14:pctHeight>
          </wp14:sizeRelV>
        </wp:anchor>
      </w:drawing>
    </w:r>
    <w:r>
      <w:rPr>
        <w:rFonts w:hint="eastAsia"/>
        <w:b/>
        <w:bC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8A" w:rsidRDefault="003B588A" w:rsidP="0024620A">
    <w:pPr>
      <w:pStyle w:val="Header"/>
      <w:tabs>
        <w:tab w:val="clear" w:pos="4848"/>
        <w:tab w:val="center" w:pos="4678"/>
      </w:tabs>
      <w:ind w:right="360"/>
      <w:jc w:val="left"/>
      <w:rPr>
        <w:lang w:eastAsia="zh-CN"/>
      </w:rPr>
    </w:pPr>
    <w:r w:rsidRPr="00BA5958">
      <w:rPr>
        <w:b/>
      </w:rPr>
      <w:fldChar w:fldCharType="begin"/>
    </w:r>
    <w:r w:rsidRPr="00BA5958">
      <w:rPr>
        <w:b/>
      </w:rPr>
      <w:instrText xml:space="preserve"> PAGE   \* MERGEFORMAT </w:instrText>
    </w:r>
    <w:r w:rsidRPr="00BA5958">
      <w:rPr>
        <w:b/>
      </w:rPr>
      <w:fldChar w:fldCharType="separate"/>
    </w:r>
    <w:r w:rsidR="00975E72">
      <w:rPr>
        <w:b/>
        <w:noProof/>
      </w:rPr>
      <w:t>10</w:t>
    </w:r>
    <w:r w:rsidRPr="00BA5958">
      <w:rPr>
        <w:b/>
        <w:noProof/>
      </w:rPr>
      <w:fldChar w:fldCharType="end"/>
    </w:r>
    <w:r>
      <w:rPr>
        <w:rFonts w:hint="eastAsia"/>
        <w:b/>
        <w:noProof/>
      </w:rPr>
      <w:tab/>
    </w:r>
    <w:r w:rsidRPr="00716043">
      <w:rPr>
        <w:b/>
      </w:rPr>
      <w:t xml:space="preserve">ITU-R </w:t>
    </w:r>
    <w:r w:rsidRPr="00716043">
      <w:rPr>
        <w:rFonts w:hint="eastAsia"/>
        <w:b/>
      </w:rPr>
      <w:t>P.833</w:t>
    </w:r>
    <w:r>
      <w:rPr>
        <w:b/>
      </w:rPr>
      <w:t>-</w:t>
    </w:r>
    <w:r>
      <w:rPr>
        <w:rFonts w:hint="eastAsia"/>
        <w:b/>
        <w:lang w:eastAsia="zh-CN"/>
      </w:rPr>
      <w:t xml:space="preserve">8 </w:t>
    </w:r>
    <w:r w:rsidRPr="00716043">
      <w:rPr>
        <w:b/>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8A" w:rsidRPr="00716043" w:rsidRDefault="003B588A" w:rsidP="0024620A">
    <w:pPr>
      <w:pStyle w:val="Header"/>
      <w:ind w:right="360" w:firstLine="360"/>
      <w:jc w:val="left"/>
      <w:rPr>
        <w:b/>
      </w:rPr>
    </w:pPr>
    <w:r w:rsidRPr="00BA5958">
      <w:rPr>
        <w:b/>
      </w:rPr>
      <w:fldChar w:fldCharType="begin"/>
    </w:r>
    <w:r w:rsidRPr="00BA5958">
      <w:rPr>
        <w:b/>
      </w:rPr>
      <w:instrText xml:space="preserve"> PAGE   \* MERGEFORMAT </w:instrText>
    </w:r>
    <w:r w:rsidRPr="00BA5958">
      <w:rPr>
        <w:b/>
      </w:rPr>
      <w:fldChar w:fldCharType="separate"/>
    </w:r>
    <w:r>
      <w:rPr>
        <w:b/>
        <w:noProof/>
      </w:rPr>
      <w:t>iii</w:t>
    </w:r>
    <w:r w:rsidRPr="00BA5958">
      <w:rPr>
        <w:b/>
        <w:noProof/>
      </w:rPr>
      <w:fldChar w:fldCharType="end"/>
    </w:r>
    <w:r>
      <w:rPr>
        <w:rFonts w:hint="eastAsia"/>
        <w:b/>
        <w:noProof/>
      </w:rPr>
      <w:tab/>
    </w:r>
    <w:r w:rsidRPr="00716043">
      <w:rPr>
        <w:b/>
      </w:rPr>
      <w:t xml:space="preserve">ITU-R </w:t>
    </w:r>
    <w:r w:rsidRPr="00716043">
      <w:rPr>
        <w:rFonts w:hint="eastAsia"/>
        <w:b/>
      </w:rPr>
      <w:t>P.833</w:t>
    </w:r>
    <w:r>
      <w:rPr>
        <w:b/>
      </w:rPr>
      <w:t>-</w:t>
    </w:r>
    <w:r>
      <w:rPr>
        <w:rFonts w:hint="eastAsia"/>
        <w:b/>
        <w:lang w:eastAsia="zh-CN"/>
      </w:rPr>
      <w:t>8</w:t>
    </w:r>
    <w:r w:rsidRPr="00716043">
      <w:rPr>
        <w:b/>
      </w:rPr>
      <w:t>建议书</w:t>
    </w:r>
  </w:p>
  <w:p w:rsidR="003B588A" w:rsidRDefault="003B588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8A" w:rsidRPr="00716043" w:rsidRDefault="003B588A" w:rsidP="0024620A">
    <w:pPr>
      <w:pStyle w:val="Header"/>
      <w:tabs>
        <w:tab w:val="clear" w:pos="4848"/>
        <w:tab w:val="center" w:pos="4678"/>
      </w:tabs>
      <w:ind w:right="360" w:firstLine="360"/>
      <w:jc w:val="left"/>
      <w:rPr>
        <w:b/>
      </w:rPr>
    </w:pPr>
    <w:r>
      <w:rPr>
        <w:rFonts w:hint="eastAsia"/>
        <w:b/>
        <w:noProof/>
      </w:rPr>
      <w:tab/>
    </w:r>
    <w:r w:rsidRPr="00716043">
      <w:rPr>
        <w:b/>
      </w:rPr>
      <w:t xml:space="preserve">ITU-R </w:t>
    </w:r>
    <w:r w:rsidRPr="00716043">
      <w:rPr>
        <w:rFonts w:hint="eastAsia"/>
        <w:b/>
      </w:rPr>
      <w:t>P.833</w:t>
    </w:r>
    <w:r>
      <w:rPr>
        <w:b/>
      </w:rPr>
      <w:t>-</w:t>
    </w:r>
    <w:r>
      <w:rPr>
        <w:rFonts w:hint="eastAsia"/>
        <w:b/>
        <w:lang w:eastAsia="zh-CN"/>
      </w:rPr>
      <w:t xml:space="preserve">8 </w:t>
    </w:r>
    <w:r w:rsidRPr="00716043">
      <w:rPr>
        <w:b/>
      </w:rPr>
      <w:t>建议书</w:t>
    </w:r>
    <w:r>
      <w:rPr>
        <w:rFonts w:hint="eastAsia"/>
        <w:b/>
      </w:rPr>
      <w:tab/>
    </w:r>
    <w:r w:rsidRPr="00BA5958">
      <w:rPr>
        <w:b/>
      </w:rPr>
      <w:fldChar w:fldCharType="begin"/>
    </w:r>
    <w:r w:rsidRPr="00BA5958">
      <w:rPr>
        <w:b/>
      </w:rPr>
      <w:instrText xml:space="preserve"> PAGE   \* MERGEFORMAT </w:instrText>
    </w:r>
    <w:r w:rsidRPr="00BA5958">
      <w:rPr>
        <w:b/>
      </w:rPr>
      <w:fldChar w:fldCharType="separate"/>
    </w:r>
    <w:r w:rsidR="00975E72">
      <w:rPr>
        <w:b/>
        <w:noProof/>
      </w:rPr>
      <w:t>9</w:t>
    </w:r>
    <w:r w:rsidRPr="00BA5958">
      <w:rPr>
        <w:b/>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8A" w:rsidRDefault="003B588A" w:rsidP="00827683">
    <w:pPr>
      <w:pStyle w:val="Header"/>
      <w:tabs>
        <w:tab w:val="clear" w:pos="4848"/>
        <w:tab w:val="center" w:pos="7088"/>
      </w:tabs>
      <w:ind w:right="360"/>
      <w:jc w:val="left"/>
    </w:pPr>
    <w:r w:rsidRPr="00BA5958">
      <w:rPr>
        <w:b/>
      </w:rPr>
      <w:fldChar w:fldCharType="begin"/>
    </w:r>
    <w:r w:rsidRPr="00BA5958">
      <w:rPr>
        <w:b/>
      </w:rPr>
      <w:instrText xml:space="preserve"> PAGE   \* MERGEFORMAT </w:instrText>
    </w:r>
    <w:r w:rsidRPr="00BA5958">
      <w:rPr>
        <w:b/>
      </w:rPr>
      <w:fldChar w:fldCharType="separate"/>
    </w:r>
    <w:r w:rsidR="00975E72">
      <w:rPr>
        <w:b/>
        <w:noProof/>
      </w:rPr>
      <w:t>14</w:t>
    </w:r>
    <w:r w:rsidRPr="00BA5958">
      <w:rPr>
        <w:b/>
        <w:noProof/>
      </w:rPr>
      <w:fldChar w:fldCharType="end"/>
    </w:r>
    <w:r>
      <w:rPr>
        <w:rFonts w:hint="eastAsia"/>
        <w:b/>
        <w:noProof/>
      </w:rPr>
      <w:tab/>
    </w:r>
    <w:r w:rsidRPr="00716043">
      <w:rPr>
        <w:b/>
      </w:rPr>
      <w:t xml:space="preserve">ITU-R </w:t>
    </w:r>
    <w:r w:rsidRPr="00716043">
      <w:rPr>
        <w:rFonts w:hint="eastAsia"/>
        <w:b/>
      </w:rPr>
      <w:t>P.833</w:t>
    </w:r>
    <w:r>
      <w:rPr>
        <w:b/>
      </w:rPr>
      <w:t>-</w:t>
    </w:r>
    <w:r>
      <w:rPr>
        <w:rFonts w:hint="eastAsia"/>
        <w:b/>
        <w:lang w:eastAsia="zh-CN"/>
      </w:rPr>
      <w:t xml:space="preserve">8 </w:t>
    </w:r>
    <w:r w:rsidRPr="00716043">
      <w:rPr>
        <w:b/>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8A" w:rsidRPr="001F406B" w:rsidRDefault="003B588A" w:rsidP="00A9424B">
    <w:pPr>
      <w:pStyle w:val="Header"/>
      <w:framePr w:wrap="around" w:vAnchor="text" w:hAnchor="margin" w:xAlign="outside" w:y="1"/>
      <w:rPr>
        <w:rStyle w:val="PageNumber"/>
        <w:b/>
      </w:rPr>
    </w:pPr>
    <w:r w:rsidRPr="001F406B">
      <w:rPr>
        <w:rStyle w:val="PageNumber"/>
        <w:b/>
      </w:rPr>
      <w:fldChar w:fldCharType="begin"/>
    </w:r>
    <w:r w:rsidRPr="001F406B">
      <w:rPr>
        <w:rStyle w:val="PageNumber"/>
        <w:b/>
      </w:rPr>
      <w:instrText xml:space="preserve">PAGE  </w:instrText>
    </w:r>
    <w:r w:rsidRPr="001F406B">
      <w:rPr>
        <w:rStyle w:val="PageNumber"/>
        <w:b/>
      </w:rPr>
      <w:fldChar w:fldCharType="separate"/>
    </w:r>
    <w:r w:rsidR="00975E72">
      <w:rPr>
        <w:rStyle w:val="PageNumber"/>
        <w:b/>
        <w:noProof/>
      </w:rPr>
      <w:t>15</w:t>
    </w:r>
    <w:r w:rsidRPr="001F406B">
      <w:rPr>
        <w:rStyle w:val="PageNumber"/>
        <w:b/>
      </w:rPr>
      <w:fldChar w:fldCharType="end"/>
    </w:r>
  </w:p>
  <w:p w:rsidR="003B588A" w:rsidRPr="001F406B" w:rsidRDefault="003B588A" w:rsidP="00827683">
    <w:pPr>
      <w:pStyle w:val="Header"/>
      <w:tabs>
        <w:tab w:val="clear" w:pos="4848"/>
        <w:tab w:val="center" w:pos="7088"/>
      </w:tabs>
      <w:ind w:right="360" w:firstLine="360"/>
      <w:jc w:val="left"/>
    </w:pPr>
    <w:r>
      <w:rPr>
        <w:rFonts w:hint="eastAsia"/>
        <w:b/>
        <w:lang w:eastAsia="zh-CN"/>
      </w:rPr>
      <w:tab/>
    </w:r>
    <w:r w:rsidRPr="001F406B">
      <w:rPr>
        <w:b/>
      </w:rPr>
      <w:t xml:space="preserve">ITU-R </w:t>
    </w:r>
    <w:r w:rsidRPr="001F406B">
      <w:rPr>
        <w:rFonts w:hint="eastAsia"/>
        <w:b/>
      </w:rPr>
      <w:t>P.833</w:t>
    </w:r>
    <w:r w:rsidRPr="001F406B">
      <w:rPr>
        <w:b/>
      </w:rPr>
      <w:t>-</w:t>
    </w:r>
    <w:r>
      <w:rPr>
        <w:rFonts w:hint="eastAsia"/>
        <w:b/>
        <w:lang w:eastAsia="zh-CN"/>
      </w:rPr>
      <w:t>8</w:t>
    </w:r>
    <w:r w:rsidRPr="001F406B">
      <w:rPr>
        <w:b/>
      </w:rPr>
      <w:t xml:space="preserve"> </w:t>
    </w:r>
    <w:r w:rsidRPr="001F406B">
      <w:rPr>
        <w:b/>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8A" w:rsidRDefault="003B588A" w:rsidP="00827683">
    <w:pPr>
      <w:pStyle w:val="Header"/>
      <w:tabs>
        <w:tab w:val="clear" w:pos="4848"/>
        <w:tab w:val="center" w:pos="4678"/>
      </w:tabs>
      <w:ind w:right="360"/>
      <w:jc w:val="left"/>
    </w:pPr>
    <w:r w:rsidRPr="00BA5958">
      <w:rPr>
        <w:b/>
      </w:rPr>
      <w:fldChar w:fldCharType="begin"/>
    </w:r>
    <w:r w:rsidRPr="00BA5958">
      <w:rPr>
        <w:b/>
      </w:rPr>
      <w:instrText xml:space="preserve"> PAGE   \* MERGEFORMAT </w:instrText>
    </w:r>
    <w:r w:rsidRPr="00BA5958">
      <w:rPr>
        <w:b/>
      </w:rPr>
      <w:fldChar w:fldCharType="separate"/>
    </w:r>
    <w:r w:rsidR="00975E72">
      <w:rPr>
        <w:b/>
        <w:noProof/>
      </w:rPr>
      <w:t>16</w:t>
    </w:r>
    <w:r w:rsidRPr="00BA5958">
      <w:rPr>
        <w:b/>
        <w:noProof/>
      </w:rPr>
      <w:fldChar w:fldCharType="end"/>
    </w:r>
    <w:r>
      <w:rPr>
        <w:rFonts w:hint="eastAsia"/>
        <w:b/>
        <w:noProof/>
      </w:rPr>
      <w:tab/>
    </w:r>
    <w:r w:rsidRPr="00716043">
      <w:rPr>
        <w:b/>
      </w:rPr>
      <w:t xml:space="preserve">ITU-R </w:t>
    </w:r>
    <w:r w:rsidRPr="00716043">
      <w:rPr>
        <w:rFonts w:hint="eastAsia"/>
        <w:b/>
      </w:rPr>
      <w:t>P.833</w:t>
    </w:r>
    <w:r>
      <w:rPr>
        <w:b/>
      </w:rPr>
      <w:t>-</w:t>
    </w:r>
    <w:r>
      <w:rPr>
        <w:rFonts w:hint="eastAsia"/>
        <w:b/>
        <w:lang w:eastAsia="zh-CN"/>
      </w:rPr>
      <w:t xml:space="preserve">8 </w:t>
    </w:r>
    <w:r w:rsidRPr="00716043">
      <w:rPr>
        <w:b/>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88A" w:rsidRDefault="003B588A" w:rsidP="00827683">
    <w:pPr>
      <w:pStyle w:val="Header"/>
      <w:tabs>
        <w:tab w:val="clear" w:pos="4848"/>
        <w:tab w:val="center" w:pos="4678"/>
      </w:tabs>
      <w:rPr>
        <w:lang w:eastAsia="zh-CN"/>
      </w:rPr>
    </w:pPr>
    <w:r>
      <w:tab/>
    </w:r>
    <w:r w:rsidRPr="009A3F79">
      <w:rPr>
        <w:b/>
        <w:bCs/>
      </w:rPr>
      <w:t>ITU-R  P.</w:t>
    </w:r>
    <w:r>
      <w:rPr>
        <w:rFonts w:hint="eastAsia"/>
        <w:b/>
        <w:bCs/>
        <w:lang w:eastAsia="zh-CN"/>
      </w:rPr>
      <w:t xml:space="preserve">833-8 </w:t>
    </w:r>
    <w:r w:rsidRPr="009A3F79">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975E72">
      <w:rPr>
        <w:rStyle w:val="PageNumber"/>
        <w:b/>
        <w:bCs/>
        <w:noProof/>
        <w:lang w:eastAsia="zh-CN"/>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F623A2"/>
    <w:lvl w:ilvl="0">
      <w:start w:val="1"/>
      <w:numFmt w:val="decimal"/>
      <w:lvlText w:val="%1."/>
      <w:lvlJc w:val="left"/>
      <w:pPr>
        <w:tabs>
          <w:tab w:val="num" w:pos="1492"/>
        </w:tabs>
        <w:ind w:left="1492" w:hanging="360"/>
      </w:pPr>
    </w:lvl>
  </w:abstractNum>
  <w:abstractNum w:abstractNumId="1">
    <w:nsid w:val="FFFFFF7D"/>
    <w:multiLevelType w:val="singleLevel"/>
    <w:tmpl w:val="1E5CF270"/>
    <w:lvl w:ilvl="0">
      <w:start w:val="1"/>
      <w:numFmt w:val="decimal"/>
      <w:lvlText w:val="%1."/>
      <w:lvlJc w:val="left"/>
      <w:pPr>
        <w:tabs>
          <w:tab w:val="num" w:pos="1209"/>
        </w:tabs>
        <w:ind w:left="1209" w:hanging="360"/>
      </w:pPr>
    </w:lvl>
  </w:abstractNum>
  <w:abstractNum w:abstractNumId="2">
    <w:nsid w:val="FFFFFF7E"/>
    <w:multiLevelType w:val="singleLevel"/>
    <w:tmpl w:val="187CB200"/>
    <w:lvl w:ilvl="0">
      <w:start w:val="1"/>
      <w:numFmt w:val="decimal"/>
      <w:lvlText w:val="%1."/>
      <w:lvlJc w:val="left"/>
      <w:pPr>
        <w:tabs>
          <w:tab w:val="num" w:pos="926"/>
        </w:tabs>
        <w:ind w:left="926" w:hanging="360"/>
      </w:pPr>
    </w:lvl>
  </w:abstractNum>
  <w:abstractNum w:abstractNumId="3">
    <w:nsid w:val="FFFFFF7F"/>
    <w:multiLevelType w:val="singleLevel"/>
    <w:tmpl w:val="F606D892"/>
    <w:lvl w:ilvl="0">
      <w:start w:val="1"/>
      <w:numFmt w:val="decimal"/>
      <w:lvlText w:val="%1."/>
      <w:lvlJc w:val="left"/>
      <w:pPr>
        <w:tabs>
          <w:tab w:val="num" w:pos="643"/>
        </w:tabs>
        <w:ind w:left="643" w:hanging="360"/>
      </w:pPr>
    </w:lvl>
  </w:abstractNum>
  <w:abstractNum w:abstractNumId="4">
    <w:nsid w:val="FFFFFF80"/>
    <w:multiLevelType w:val="singleLevel"/>
    <w:tmpl w:val="18FAB8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7C462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E1086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780120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4C84608"/>
    <w:lvl w:ilvl="0">
      <w:start w:val="1"/>
      <w:numFmt w:val="decimal"/>
      <w:lvlText w:val="%1."/>
      <w:lvlJc w:val="left"/>
      <w:pPr>
        <w:tabs>
          <w:tab w:val="num" w:pos="360"/>
        </w:tabs>
        <w:ind w:left="360" w:hanging="360"/>
      </w:pPr>
    </w:lvl>
  </w:abstractNum>
  <w:abstractNum w:abstractNumId="9">
    <w:nsid w:val="FFFFFF89"/>
    <w:multiLevelType w:val="singleLevel"/>
    <w:tmpl w:val="566C0896"/>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403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8E2"/>
    <w:rsid w:val="00004CE1"/>
    <w:rsid w:val="00013002"/>
    <w:rsid w:val="0003546D"/>
    <w:rsid w:val="00036EE3"/>
    <w:rsid w:val="000667DD"/>
    <w:rsid w:val="00072484"/>
    <w:rsid w:val="00093C73"/>
    <w:rsid w:val="00096612"/>
    <w:rsid w:val="000A417F"/>
    <w:rsid w:val="000B7683"/>
    <w:rsid w:val="000D0677"/>
    <w:rsid w:val="00102934"/>
    <w:rsid w:val="001129FB"/>
    <w:rsid w:val="0012642B"/>
    <w:rsid w:val="00147110"/>
    <w:rsid w:val="001533E7"/>
    <w:rsid w:val="00167954"/>
    <w:rsid w:val="00192E56"/>
    <w:rsid w:val="001A49DA"/>
    <w:rsid w:val="001C3A1C"/>
    <w:rsid w:val="001D3E06"/>
    <w:rsid w:val="001E0863"/>
    <w:rsid w:val="002032F9"/>
    <w:rsid w:val="002058CE"/>
    <w:rsid w:val="002165F1"/>
    <w:rsid w:val="00221369"/>
    <w:rsid w:val="0024620A"/>
    <w:rsid w:val="00263ADA"/>
    <w:rsid w:val="002644E9"/>
    <w:rsid w:val="00271475"/>
    <w:rsid w:val="00274AC7"/>
    <w:rsid w:val="00276D21"/>
    <w:rsid w:val="00296D7F"/>
    <w:rsid w:val="002B1597"/>
    <w:rsid w:val="002B257B"/>
    <w:rsid w:val="002B3CF6"/>
    <w:rsid w:val="002C768A"/>
    <w:rsid w:val="002D76C4"/>
    <w:rsid w:val="002F5199"/>
    <w:rsid w:val="00323211"/>
    <w:rsid w:val="00331D32"/>
    <w:rsid w:val="00333FC1"/>
    <w:rsid w:val="00346588"/>
    <w:rsid w:val="00372560"/>
    <w:rsid w:val="003864A5"/>
    <w:rsid w:val="0039005C"/>
    <w:rsid w:val="003901FE"/>
    <w:rsid w:val="003B03B3"/>
    <w:rsid w:val="003B588A"/>
    <w:rsid w:val="003B62C3"/>
    <w:rsid w:val="003B746D"/>
    <w:rsid w:val="003F062D"/>
    <w:rsid w:val="003F6F2D"/>
    <w:rsid w:val="00407BEA"/>
    <w:rsid w:val="00420DFD"/>
    <w:rsid w:val="00425118"/>
    <w:rsid w:val="00437E42"/>
    <w:rsid w:val="00456A68"/>
    <w:rsid w:val="0046785B"/>
    <w:rsid w:val="00470E28"/>
    <w:rsid w:val="00473C30"/>
    <w:rsid w:val="0048052C"/>
    <w:rsid w:val="004934C5"/>
    <w:rsid w:val="004A2F8F"/>
    <w:rsid w:val="004A3A17"/>
    <w:rsid w:val="004B0E77"/>
    <w:rsid w:val="004B65C4"/>
    <w:rsid w:val="004D2880"/>
    <w:rsid w:val="004E57EB"/>
    <w:rsid w:val="004E777E"/>
    <w:rsid w:val="0050224A"/>
    <w:rsid w:val="005037FC"/>
    <w:rsid w:val="00510AB1"/>
    <w:rsid w:val="0052430D"/>
    <w:rsid w:val="0053511D"/>
    <w:rsid w:val="00545DC8"/>
    <w:rsid w:val="00551944"/>
    <w:rsid w:val="00556548"/>
    <w:rsid w:val="00586EF8"/>
    <w:rsid w:val="00593C1C"/>
    <w:rsid w:val="00595D42"/>
    <w:rsid w:val="00595E19"/>
    <w:rsid w:val="005A6B75"/>
    <w:rsid w:val="005B49AB"/>
    <w:rsid w:val="005B49FF"/>
    <w:rsid w:val="005B50E7"/>
    <w:rsid w:val="005C2FBC"/>
    <w:rsid w:val="005E368B"/>
    <w:rsid w:val="005E7B4F"/>
    <w:rsid w:val="005F003C"/>
    <w:rsid w:val="0060699F"/>
    <w:rsid w:val="00607D68"/>
    <w:rsid w:val="006149B1"/>
    <w:rsid w:val="00623440"/>
    <w:rsid w:val="006249E0"/>
    <w:rsid w:val="00624E52"/>
    <w:rsid w:val="00635157"/>
    <w:rsid w:val="006508D3"/>
    <w:rsid w:val="00680D2B"/>
    <w:rsid w:val="00681B32"/>
    <w:rsid w:val="00683C87"/>
    <w:rsid w:val="006B045B"/>
    <w:rsid w:val="006B1D2B"/>
    <w:rsid w:val="006E2037"/>
    <w:rsid w:val="006E427A"/>
    <w:rsid w:val="006E6199"/>
    <w:rsid w:val="006F12D3"/>
    <w:rsid w:val="00705AD7"/>
    <w:rsid w:val="00712870"/>
    <w:rsid w:val="007431E9"/>
    <w:rsid w:val="00743D85"/>
    <w:rsid w:val="00753CF4"/>
    <w:rsid w:val="007565CC"/>
    <w:rsid w:val="00763B9A"/>
    <w:rsid w:val="00781479"/>
    <w:rsid w:val="00792F87"/>
    <w:rsid w:val="007972E8"/>
    <w:rsid w:val="007A5967"/>
    <w:rsid w:val="007A6AA8"/>
    <w:rsid w:val="007A6AD0"/>
    <w:rsid w:val="007B323B"/>
    <w:rsid w:val="007C01CA"/>
    <w:rsid w:val="007C1AFD"/>
    <w:rsid w:val="007C6DFE"/>
    <w:rsid w:val="007D0089"/>
    <w:rsid w:val="007E2922"/>
    <w:rsid w:val="007E2B6B"/>
    <w:rsid w:val="007F4198"/>
    <w:rsid w:val="007F77EA"/>
    <w:rsid w:val="00817CB8"/>
    <w:rsid w:val="00827683"/>
    <w:rsid w:val="008310C9"/>
    <w:rsid w:val="00844AB9"/>
    <w:rsid w:val="008473E4"/>
    <w:rsid w:val="00853CC5"/>
    <w:rsid w:val="008618C5"/>
    <w:rsid w:val="0086771B"/>
    <w:rsid w:val="00867A0B"/>
    <w:rsid w:val="00873FF4"/>
    <w:rsid w:val="00880560"/>
    <w:rsid w:val="00896C78"/>
    <w:rsid w:val="008A0DAF"/>
    <w:rsid w:val="008B3E3C"/>
    <w:rsid w:val="008C7848"/>
    <w:rsid w:val="008D4B44"/>
    <w:rsid w:val="008E21F3"/>
    <w:rsid w:val="008E5CA7"/>
    <w:rsid w:val="008E71B9"/>
    <w:rsid w:val="008E73A0"/>
    <w:rsid w:val="008F57D1"/>
    <w:rsid w:val="00906AD6"/>
    <w:rsid w:val="00917AF2"/>
    <w:rsid w:val="0092418A"/>
    <w:rsid w:val="00934ED7"/>
    <w:rsid w:val="0094404C"/>
    <w:rsid w:val="009543C3"/>
    <w:rsid w:val="00964C60"/>
    <w:rsid w:val="009650A8"/>
    <w:rsid w:val="00966E1B"/>
    <w:rsid w:val="0097274A"/>
    <w:rsid w:val="00975E72"/>
    <w:rsid w:val="00987127"/>
    <w:rsid w:val="00987771"/>
    <w:rsid w:val="009947C0"/>
    <w:rsid w:val="00996439"/>
    <w:rsid w:val="009A3F79"/>
    <w:rsid w:val="009A4635"/>
    <w:rsid w:val="009A554E"/>
    <w:rsid w:val="009B1FA0"/>
    <w:rsid w:val="009E087C"/>
    <w:rsid w:val="009E3B90"/>
    <w:rsid w:val="009F127C"/>
    <w:rsid w:val="009F2D2C"/>
    <w:rsid w:val="009F6730"/>
    <w:rsid w:val="00A03E80"/>
    <w:rsid w:val="00A053C6"/>
    <w:rsid w:val="00A17439"/>
    <w:rsid w:val="00A31928"/>
    <w:rsid w:val="00A46B8F"/>
    <w:rsid w:val="00A47503"/>
    <w:rsid w:val="00A504AC"/>
    <w:rsid w:val="00A64DF8"/>
    <w:rsid w:val="00A6617B"/>
    <w:rsid w:val="00A70F1E"/>
    <w:rsid w:val="00A71FE5"/>
    <w:rsid w:val="00A9424B"/>
    <w:rsid w:val="00A94B3F"/>
    <w:rsid w:val="00A971A1"/>
    <w:rsid w:val="00AA1BFD"/>
    <w:rsid w:val="00AA3AD8"/>
    <w:rsid w:val="00AA63A5"/>
    <w:rsid w:val="00AB0DC8"/>
    <w:rsid w:val="00AC1838"/>
    <w:rsid w:val="00AD0EA4"/>
    <w:rsid w:val="00AD7E2E"/>
    <w:rsid w:val="00AE51D1"/>
    <w:rsid w:val="00AE7B89"/>
    <w:rsid w:val="00B02364"/>
    <w:rsid w:val="00B033C8"/>
    <w:rsid w:val="00B33425"/>
    <w:rsid w:val="00B44E24"/>
    <w:rsid w:val="00B4786A"/>
    <w:rsid w:val="00B54ECC"/>
    <w:rsid w:val="00B714F3"/>
    <w:rsid w:val="00B7694A"/>
    <w:rsid w:val="00B87B6B"/>
    <w:rsid w:val="00BC5D77"/>
    <w:rsid w:val="00BC5EAC"/>
    <w:rsid w:val="00BD6A0B"/>
    <w:rsid w:val="00BE6276"/>
    <w:rsid w:val="00BF0A4A"/>
    <w:rsid w:val="00BF487A"/>
    <w:rsid w:val="00C02DA1"/>
    <w:rsid w:val="00C1023D"/>
    <w:rsid w:val="00C35491"/>
    <w:rsid w:val="00C42579"/>
    <w:rsid w:val="00C46BD9"/>
    <w:rsid w:val="00C548CF"/>
    <w:rsid w:val="00C55258"/>
    <w:rsid w:val="00C66C69"/>
    <w:rsid w:val="00C73560"/>
    <w:rsid w:val="00C75C5B"/>
    <w:rsid w:val="00C774A2"/>
    <w:rsid w:val="00C9405E"/>
    <w:rsid w:val="00CB0F14"/>
    <w:rsid w:val="00CD38A0"/>
    <w:rsid w:val="00CD659B"/>
    <w:rsid w:val="00CD7C1D"/>
    <w:rsid w:val="00CE67F5"/>
    <w:rsid w:val="00D115E0"/>
    <w:rsid w:val="00D11BD5"/>
    <w:rsid w:val="00D422B1"/>
    <w:rsid w:val="00D448E6"/>
    <w:rsid w:val="00D6708F"/>
    <w:rsid w:val="00D83556"/>
    <w:rsid w:val="00DA168D"/>
    <w:rsid w:val="00DA1E43"/>
    <w:rsid w:val="00DE3717"/>
    <w:rsid w:val="00DE4463"/>
    <w:rsid w:val="00DE50D0"/>
    <w:rsid w:val="00DF0C91"/>
    <w:rsid w:val="00DF4176"/>
    <w:rsid w:val="00DF7548"/>
    <w:rsid w:val="00E16513"/>
    <w:rsid w:val="00E17240"/>
    <w:rsid w:val="00E204C4"/>
    <w:rsid w:val="00E23C36"/>
    <w:rsid w:val="00E4021C"/>
    <w:rsid w:val="00E403F3"/>
    <w:rsid w:val="00E620AB"/>
    <w:rsid w:val="00E713C1"/>
    <w:rsid w:val="00E74595"/>
    <w:rsid w:val="00E779B2"/>
    <w:rsid w:val="00E80F77"/>
    <w:rsid w:val="00E92AF9"/>
    <w:rsid w:val="00EB4A86"/>
    <w:rsid w:val="00EB6409"/>
    <w:rsid w:val="00EC388C"/>
    <w:rsid w:val="00EC6E59"/>
    <w:rsid w:val="00ED2695"/>
    <w:rsid w:val="00ED269C"/>
    <w:rsid w:val="00EE4DA4"/>
    <w:rsid w:val="00EE75E4"/>
    <w:rsid w:val="00F137A3"/>
    <w:rsid w:val="00F30C9B"/>
    <w:rsid w:val="00F354B1"/>
    <w:rsid w:val="00F43F17"/>
    <w:rsid w:val="00F550FD"/>
    <w:rsid w:val="00FA2026"/>
    <w:rsid w:val="00FA67CA"/>
    <w:rsid w:val="00FB0C41"/>
    <w:rsid w:val="00FB0E4E"/>
    <w:rsid w:val="00FD257E"/>
    <w:rsid w:val="00FD4AFC"/>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34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uiPriority w:val="9"/>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character" w:customStyle="1" w:styleId="HeaderChar">
    <w:name w:val="Header Char"/>
    <w:aliases w:val="encabezado Char"/>
    <w:basedOn w:val="DefaultParagraphFont"/>
    <w:link w:val="Header"/>
    <w:rsid w:val="0097274A"/>
    <w:rPr>
      <w:sz w:val="24"/>
      <w:lang w:val="fr-FR" w:eastAsia="en-US"/>
    </w:rPr>
  </w:style>
  <w:style w:type="paragraph" w:customStyle="1" w:styleId="Figurewithouttitle">
    <w:name w:val="Figure_without_title"/>
    <w:basedOn w:val="Normal"/>
    <w:next w:val="Normalaftertitle"/>
    <w:rsid w:val="0097274A"/>
    <w:pPr>
      <w:keepLines/>
      <w:spacing w:before="240" w:after="120"/>
      <w:jc w:val="center"/>
      <w:textAlignment w:val="auto"/>
    </w:pPr>
    <w:rPr>
      <w:lang w:val="en-GB"/>
    </w:rPr>
  </w:style>
  <w:style w:type="paragraph" w:customStyle="1" w:styleId="Rectitle">
    <w:name w:val="Rec_title"/>
    <w:basedOn w:val="Normal"/>
    <w:next w:val="Normalaftertitle"/>
    <w:rsid w:val="0097274A"/>
    <w:pPr>
      <w:keepNext/>
      <w:keepLines/>
      <w:spacing w:before="360"/>
      <w:jc w:val="center"/>
      <w:textAlignment w:val="auto"/>
    </w:pPr>
    <w:rPr>
      <w:b/>
      <w:sz w:val="28"/>
      <w:lang w:val="en-GB"/>
    </w:rPr>
  </w:style>
  <w:style w:type="paragraph" w:customStyle="1" w:styleId="Reasons">
    <w:name w:val="Reasons"/>
    <w:basedOn w:val="Normal"/>
    <w:qFormat/>
    <w:rsid w:val="002644E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1Char">
    <w:name w:val="Heading 1 Char"/>
    <w:basedOn w:val="DefaultParagraphFont"/>
    <w:link w:val="Heading1"/>
    <w:rsid w:val="00595E19"/>
    <w:rPr>
      <w:b/>
      <w:sz w:val="24"/>
      <w:lang w:val="fr-FR" w:eastAsia="en-US"/>
    </w:rPr>
  </w:style>
  <w:style w:type="numbering" w:customStyle="1" w:styleId="NoList1">
    <w:name w:val="No List1"/>
    <w:next w:val="NoList"/>
    <w:semiHidden/>
    <w:rsid w:val="00595E19"/>
  </w:style>
  <w:style w:type="character" w:customStyle="1" w:styleId="FooterChar">
    <w:name w:val="Footer Char"/>
    <w:aliases w:val="pie de página Char,fo Char"/>
    <w:basedOn w:val="DefaultParagraphFont"/>
    <w:link w:val="Footer"/>
    <w:rsid w:val="00595E19"/>
    <w:rPr>
      <w:noProof/>
      <w:sz w:val="18"/>
      <w:lang w:val="fr-FR" w:eastAsia="en-US"/>
    </w:rPr>
  </w:style>
  <w:style w:type="paragraph" w:customStyle="1" w:styleId="a">
    <w:name w:val="课题"/>
    <w:basedOn w:val="Normal"/>
    <w:rsid w:val="00595E19"/>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0">
    <w:name w:val="公式"/>
    <w:basedOn w:val="Normal"/>
    <w:rsid w:val="00595E19"/>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1">
    <w:name w:val="图"/>
    <w:basedOn w:val="Normal"/>
    <w:rsid w:val="00595E19"/>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a2">
    <w:name w:val="建议书"/>
    <w:basedOn w:val="Normal"/>
    <w:rsid w:val="00595E19"/>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3">
    <w:name w:val="名称"/>
    <w:basedOn w:val="Normal"/>
    <w:rsid w:val="00595E19"/>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4">
    <w:name w:val="年"/>
    <w:basedOn w:val="Normal"/>
    <w:rsid w:val="00595E19"/>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5">
    <w:name w:val="楷体"/>
    <w:basedOn w:val="Normal"/>
    <w:rsid w:val="00595E19"/>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6">
    <w:name w:val="附件"/>
    <w:basedOn w:val="Normal"/>
    <w:rsid w:val="00595E1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595E19"/>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rsid w:val="00595E19"/>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595E19"/>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7">
    <w:name w:val="图序"/>
    <w:basedOn w:val="1"/>
    <w:rsid w:val="00595E19"/>
    <w:pPr>
      <w:tabs>
        <w:tab w:val="clear" w:pos="953"/>
      </w:tabs>
      <w:topLinePunct/>
      <w:jc w:val="center"/>
    </w:pPr>
    <w:rPr>
      <w:kern w:val="0"/>
      <w:sz w:val="18"/>
      <w:lang w:val="en-GB"/>
    </w:rPr>
  </w:style>
  <w:style w:type="paragraph" w:customStyle="1" w:styleId="a8">
    <w:name w:val="图题"/>
    <w:basedOn w:val="1"/>
    <w:rsid w:val="00595E19"/>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rtheading">
    <w:name w:val="Art_heading"/>
    <w:basedOn w:val="Normal"/>
    <w:next w:val="Normalaftertitle"/>
    <w:rsid w:val="00595E19"/>
    <w:pPr>
      <w:spacing w:before="480"/>
      <w:jc w:val="center"/>
    </w:pPr>
    <w:rPr>
      <w:b/>
      <w:sz w:val="28"/>
      <w:lang w:val="en-GB"/>
    </w:rPr>
  </w:style>
  <w:style w:type="paragraph" w:customStyle="1" w:styleId="a9">
    <w:name w:val="表题"/>
    <w:basedOn w:val="Normal"/>
    <w:rsid w:val="00595E19"/>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a">
    <w:name w:val="表文"/>
    <w:basedOn w:val="Normal"/>
    <w:rsid w:val="00595E19"/>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b">
    <w:name w:val="表序"/>
    <w:basedOn w:val="Normal"/>
    <w:rsid w:val="00595E19"/>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styleId="BalloonText">
    <w:name w:val="Balloon Text"/>
    <w:basedOn w:val="Normal"/>
    <w:link w:val="BalloonTextChar"/>
    <w:uiPriority w:val="99"/>
    <w:unhideWhenUsed/>
    <w:rsid w:val="00595E19"/>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val="en-US" w:eastAsia="zh-CN"/>
    </w:rPr>
  </w:style>
  <w:style w:type="character" w:customStyle="1" w:styleId="BalloonTextChar">
    <w:name w:val="Balloon Text Char"/>
    <w:basedOn w:val="DefaultParagraphFont"/>
    <w:link w:val="BalloonText"/>
    <w:uiPriority w:val="99"/>
    <w:rsid w:val="00595E19"/>
    <w:rPr>
      <w:rFonts w:ascii="Tahoma" w:eastAsiaTheme="minorEastAsia" w:hAnsi="Tahoma" w:cs="Tahoma"/>
      <w:sz w:val="16"/>
      <w:szCs w:val="16"/>
    </w:rPr>
  </w:style>
  <w:style w:type="character" w:customStyle="1" w:styleId="TabletextChar">
    <w:name w:val="Table_text Char"/>
    <w:link w:val="Tabletext"/>
    <w:locked/>
    <w:rsid w:val="00595E19"/>
    <w:rPr>
      <w:sz w:val="22"/>
      <w:lang w:val="fr-FR" w:eastAsia="en-US"/>
    </w:rPr>
  </w:style>
  <w:style w:type="character" w:customStyle="1" w:styleId="TableNoChar">
    <w:name w:val="Table_No Char"/>
    <w:link w:val="TableNo"/>
    <w:locked/>
    <w:rsid w:val="00595E19"/>
    <w:rPr>
      <w:sz w:val="24"/>
      <w:lang w:val="fr-FR" w:eastAsia="en-US"/>
    </w:rPr>
  </w:style>
  <w:style w:type="character" w:customStyle="1" w:styleId="Heading2Char">
    <w:name w:val="Heading 2 Char"/>
    <w:basedOn w:val="DefaultParagraphFont"/>
    <w:link w:val="Heading2"/>
    <w:uiPriority w:val="9"/>
    <w:rsid w:val="00595E19"/>
    <w:rPr>
      <w:b/>
      <w:sz w:val="24"/>
      <w:lang w:val="fr-FR" w:eastAsia="en-US"/>
    </w:rPr>
  </w:style>
  <w:style w:type="character" w:customStyle="1" w:styleId="enumlev1Char">
    <w:name w:val="enumlev1 Char"/>
    <w:link w:val="enumlev1"/>
    <w:locked/>
    <w:rsid w:val="00595E19"/>
    <w:rPr>
      <w:sz w:val="24"/>
      <w:lang w:val="fr-FR" w:eastAsia="en-US"/>
    </w:rPr>
  </w:style>
  <w:style w:type="character" w:customStyle="1" w:styleId="EquationChar">
    <w:name w:val="Equation Char"/>
    <w:link w:val="Equation"/>
    <w:locked/>
    <w:rsid w:val="00595E19"/>
    <w:rPr>
      <w:sz w:val="24"/>
      <w:lang w:val="fr-FR" w:eastAsia="en-US"/>
    </w:rPr>
  </w:style>
  <w:style w:type="character" w:customStyle="1" w:styleId="FiguretitleChar">
    <w:name w:val="Figure_title Char"/>
    <w:link w:val="Figuretitle"/>
    <w:locked/>
    <w:rsid w:val="00595E19"/>
    <w:rPr>
      <w:rFonts w:ascii="Times New Roman Bold" w:hAnsi="Times New Roman Bold"/>
      <w:b/>
      <w:sz w:val="18"/>
      <w:lang w:val="fr-FR" w:eastAsia="en-US"/>
    </w:rPr>
  </w:style>
  <w:style w:type="character" w:customStyle="1" w:styleId="shorttext">
    <w:name w:val="short_text"/>
    <w:basedOn w:val="DefaultParagraphFont"/>
    <w:rsid w:val="00595E19"/>
  </w:style>
  <w:style w:type="character" w:customStyle="1" w:styleId="BodyTextChar">
    <w:name w:val="Body Text Char"/>
    <w:basedOn w:val="DefaultParagraphFont"/>
    <w:link w:val="BodyText"/>
    <w:rsid w:val="00FB0C41"/>
    <w:rPr>
      <w:b/>
      <w:smallCaps/>
      <w:sz w:val="26"/>
      <w:lang w:val="en-GB" w:eastAsia="en-US"/>
    </w:rPr>
  </w:style>
  <w:style w:type="character" w:customStyle="1" w:styleId="TabletitleChar">
    <w:name w:val="Table_title Char"/>
    <w:link w:val="Tabletitle"/>
    <w:locked/>
    <w:rsid w:val="00867A0B"/>
    <w:rPr>
      <w:b/>
      <w:sz w:val="24"/>
      <w:lang w:val="fr-FR" w:eastAsia="en-US"/>
    </w:rPr>
  </w:style>
  <w:style w:type="character" w:customStyle="1" w:styleId="EquationlegendChar">
    <w:name w:val="Equation_legend Char"/>
    <w:basedOn w:val="DefaultParagraphFont"/>
    <w:link w:val="Equationlegend"/>
    <w:locked/>
    <w:rsid w:val="00867A0B"/>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34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uiPriority w:val="9"/>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character" w:customStyle="1" w:styleId="HeaderChar">
    <w:name w:val="Header Char"/>
    <w:aliases w:val="encabezado Char"/>
    <w:basedOn w:val="DefaultParagraphFont"/>
    <w:link w:val="Header"/>
    <w:rsid w:val="0097274A"/>
    <w:rPr>
      <w:sz w:val="24"/>
      <w:lang w:val="fr-FR" w:eastAsia="en-US"/>
    </w:rPr>
  </w:style>
  <w:style w:type="paragraph" w:customStyle="1" w:styleId="Figurewithouttitle">
    <w:name w:val="Figure_without_title"/>
    <w:basedOn w:val="Normal"/>
    <w:next w:val="Normalaftertitle"/>
    <w:rsid w:val="0097274A"/>
    <w:pPr>
      <w:keepLines/>
      <w:spacing w:before="240" w:after="120"/>
      <w:jc w:val="center"/>
      <w:textAlignment w:val="auto"/>
    </w:pPr>
    <w:rPr>
      <w:lang w:val="en-GB"/>
    </w:rPr>
  </w:style>
  <w:style w:type="paragraph" w:customStyle="1" w:styleId="Rectitle">
    <w:name w:val="Rec_title"/>
    <w:basedOn w:val="Normal"/>
    <w:next w:val="Normalaftertitle"/>
    <w:rsid w:val="0097274A"/>
    <w:pPr>
      <w:keepNext/>
      <w:keepLines/>
      <w:spacing w:before="360"/>
      <w:jc w:val="center"/>
      <w:textAlignment w:val="auto"/>
    </w:pPr>
    <w:rPr>
      <w:b/>
      <w:sz w:val="28"/>
      <w:lang w:val="en-GB"/>
    </w:rPr>
  </w:style>
  <w:style w:type="paragraph" w:customStyle="1" w:styleId="Reasons">
    <w:name w:val="Reasons"/>
    <w:basedOn w:val="Normal"/>
    <w:qFormat/>
    <w:rsid w:val="002644E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1Char">
    <w:name w:val="Heading 1 Char"/>
    <w:basedOn w:val="DefaultParagraphFont"/>
    <w:link w:val="Heading1"/>
    <w:rsid w:val="00595E19"/>
    <w:rPr>
      <w:b/>
      <w:sz w:val="24"/>
      <w:lang w:val="fr-FR" w:eastAsia="en-US"/>
    </w:rPr>
  </w:style>
  <w:style w:type="numbering" w:customStyle="1" w:styleId="NoList1">
    <w:name w:val="No List1"/>
    <w:next w:val="NoList"/>
    <w:semiHidden/>
    <w:rsid w:val="00595E19"/>
  </w:style>
  <w:style w:type="character" w:customStyle="1" w:styleId="FooterChar">
    <w:name w:val="Footer Char"/>
    <w:aliases w:val="pie de página Char,fo Char"/>
    <w:basedOn w:val="DefaultParagraphFont"/>
    <w:link w:val="Footer"/>
    <w:rsid w:val="00595E19"/>
    <w:rPr>
      <w:noProof/>
      <w:sz w:val="18"/>
      <w:lang w:val="fr-FR" w:eastAsia="en-US"/>
    </w:rPr>
  </w:style>
  <w:style w:type="paragraph" w:customStyle="1" w:styleId="a">
    <w:name w:val="课题"/>
    <w:basedOn w:val="Normal"/>
    <w:rsid w:val="00595E19"/>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0">
    <w:name w:val="公式"/>
    <w:basedOn w:val="Normal"/>
    <w:rsid w:val="00595E19"/>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1">
    <w:name w:val="图"/>
    <w:basedOn w:val="Normal"/>
    <w:rsid w:val="00595E19"/>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a2">
    <w:name w:val="建议书"/>
    <w:basedOn w:val="Normal"/>
    <w:rsid w:val="00595E19"/>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3">
    <w:name w:val="名称"/>
    <w:basedOn w:val="Normal"/>
    <w:rsid w:val="00595E19"/>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4">
    <w:name w:val="年"/>
    <w:basedOn w:val="Normal"/>
    <w:rsid w:val="00595E19"/>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5">
    <w:name w:val="楷体"/>
    <w:basedOn w:val="Normal"/>
    <w:rsid w:val="00595E19"/>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6">
    <w:name w:val="附件"/>
    <w:basedOn w:val="Normal"/>
    <w:rsid w:val="00595E1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595E19"/>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rsid w:val="00595E19"/>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595E19"/>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7">
    <w:name w:val="图序"/>
    <w:basedOn w:val="1"/>
    <w:rsid w:val="00595E19"/>
    <w:pPr>
      <w:tabs>
        <w:tab w:val="clear" w:pos="953"/>
      </w:tabs>
      <w:topLinePunct/>
      <w:jc w:val="center"/>
    </w:pPr>
    <w:rPr>
      <w:kern w:val="0"/>
      <w:sz w:val="18"/>
      <w:lang w:val="en-GB"/>
    </w:rPr>
  </w:style>
  <w:style w:type="paragraph" w:customStyle="1" w:styleId="a8">
    <w:name w:val="图题"/>
    <w:basedOn w:val="1"/>
    <w:rsid w:val="00595E19"/>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rtheading">
    <w:name w:val="Art_heading"/>
    <w:basedOn w:val="Normal"/>
    <w:next w:val="Normalaftertitle"/>
    <w:rsid w:val="00595E19"/>
    <w:pPr>
      <w:spacing w:before="480"/>
      <w:jc w:val="center"/>
    </w:pPr>
    <w:rPr>
      <w:b/>
      <w:sz w:val="28"/>
      <w:lang w:val="en-GB"/>
    </w:rPr>
  </w:style>
  <w:style w:type="paragraph" w:customStyle="1" w:styleId="a9">
    <w:name w:val="表题"/>
    <w:basedOn w:val="Normal"/>
    <w:rsid w:val="00595E19"/>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a">
    <w:name w:val="表文"/>
    <w:basedOn w:val="Normal"/>
    <w:rsid w:val="00595E19"/>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b">
    <w:name w:val="表序"/>
    <w:basedOn w:val="Normal"/>
    <w:rsid w:val="00595E19"/>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styleId="BalloonText">
    <w:name w:val="Balloon Text"/>
    <w:basedOn w:val="Normal"/>
    <w:link w:val="BalloonTextChar"/>
    <w:uiPriority w:val="99"/>
    <w:unhideWhenUsed/>
    <w:rsid w:val="00595E19"/>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val="en-US" w:eastAsia="zh-CN"/>
    </w:rPr>
  </w:style>
  <w:style w:type="character" w:customStyle="1" w:styleId="BalloonTextChar">
    <w:name w:val="Balloon Text Char"/>
    <w:basedOn w:val="DefaultParagraphFont"/>
    <w:link w:val="BalloonText"/>
    <w:uiPriority w:val="99"/>
    <w:rsid w:val="00595E19"/>
    <w:rPr>
      <w:rFonts w:ascii="Tahoma" w:eastAsiaTheme="minorEastAsia" w:hAnsi="Tahoma" w:cs="Tahoma"/>
      <w:sz w:val="16"/>
      <w:szCs w:val="16"/>
    </w:rPr>
  </w:style>
  <w:style w:type="character" w:customStyle="1" w:styleId="TabletextChar">
    <w:name w:val="Table_text Char"/>
    <w:link w:val="Tabletext"/>
    <w:locked/>
    <w:rsid w:val="00595E19"/>
    <w:rPr>
      <w:sz w:val="22"/>
      <w:lang w:val="fr-FR" w:eastAsia="en-US"/>
    </w:rPr>
  </w:style>
  <w:style w:type="character" w:customStyle="1" w:styleId="TableNoChar">
    <w:name w:val="Table_No Char"/>
    <w:link w:val="TableNo"/>
    <w:locked/>
    <w:rsid w:val="00595E19"/>
    <w:rPr>
      <w:sz w:val="24"/>
      <w:lang w:val="fr-FR" w:eastAsia="en-US"/>
    </w:rPr>
  </w:style>
  <w:style w:type="character" w:customStyle="1" w:styleId="Heading2Char">
    <w:name w:val="Heading 2 Char"/>
    <w:basedOn w:val="DefaultParagraphFont"/>
    <w:link w:val="Heading2"/>
    <w:uiPriority w:val="9"/>
    <w:rsid w:val="00595E19"/>
    <w:rPr>
      <w:b/>
      <w:sz w:val="24"/>
      <w:lang w:val="fr-FR" w:eastAsia="en-US"/>
    </w:rPr>
  </w:style>
  <w:style w:type="character" w:customStyle="1" w:styleId="enumlev1Char">
    <w:name w:val="enumlev1 Char"/>
    <w:link w:val="enumlev1"/>
    <w:locked/>
    <w:rsid w:val="00595E19"/>
    <w:rPr>
      <w:sz w:val="24"/>
      <w:lang w:val="fr-FR" w:eastAsia="en-US"/>
    </w:rPr>
  </w:style>
  <w:style w:type="character" w:customStyle="1" w:styleId="EquationChar">
    <w:name w:val="Equation Char"/>
    <w:link w:val="Equation"/>
    <w:locked/>
    <w:rsid w:val="00595E19"/>
    <w:rPr>
      <w:sz w:val="24"/>
      <w:lang w:val="fr-FR" w:eastAsia="en-US"/>
    </w:rPr>
  </w:style>
  <w:style w:type="character" w:customStyle="1" w:styleId="FiguretitleChar">
    <w:name w:val="Figure_title Char"/>
    <w:link w:val="Figuretitle"/>
    <w:locked/>
    <w:rsid w:val="00595E19"/>
    <w:rPr>
      <w:rFonts w:ascii="Times New Roman Bold" w:hAnsi="Times New Roman Bold"/>
      <w:b/>
      <w:sz w:val="18"/>
      <w:lang w:val="fr-FR" w:eastAsia="en-US"/>
    </w:rPr>
  </w:style>
  <w:style w:type="character" w:customStyle="1" w:styleId="shorttext">
    <w:name w:val="short_text"/>
    <w:basedOn w:val="DefaultParagraphFont"/>
    <w:rsid w:val="00595E19"/>
  </w:style>
  <w:style w:type="character" w:customStyle="1" w:styleId="BodyTextChar">
    <w:name w:val="Body Text Char"/>
    <w:basedOn w:val="DefaultParagraphFont"/>
    <w:link w:val="BodyText"/>
    <w:rsid w:val="00FB0C41"/>
    <w:rPr>
      <w:b/>
      <w:smallCaps/>
      <w:sz w:val="26"/>
      <w:lang w:val="en-GB" w:eastAsia="en-US"/>
    </w:rPr>
  </w:style>
  <w:style w:type="character" w:customStyle="1" w:styleId="TabletitleChar">
    <w:name w:val="Table_title Char"/>
    <w:link w:val="Tabletitle"/>
    <w:locked/>
    <w:rsid w:val="00867A0B"/>
    <w:rPr>
      <w:b/>
      <w:sz w:val="24"/>
      <w:lang w:val="fr-FR" w:eastAsia="en-US"/>
    </w:rPr>
  </w:style>
  <w:style w:type="character" w:customStyle="1" w:styleId="EquationlegendChar">
    <w:name w:val="Equation_legend Char"/>
    <w:basedOn w:val="DefaultParagraphFont"/>
    <w:link w:val="Equationlegend"/>
    <w:locked/>
    <w:rsid w:val="00867A0B"/>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819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3.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4.wmf"/><Relationship Id="rId138" Type="http://schemas.openxmlformats.org/officeDocument/2006/relationships/image" Target="media/image61.wmf"/><Relationship Id="rId159" Type="http://schemas.openxmlformats.org/officeDocument/2006/relationships/oleObject" Target="embeddings/oleObject70.bin"/><Relationship Id="rId170" Type="http://schemas.openxmlformats.org/officeDocument/2006/relationships/image" Target="media/image77.wmf"/><Relationship Id="rId191" Type="http://schemas.openxmlformats.org/officeDocument/2006/relationships/oleObject" Target="embeddings/oleObject86.bin"/><Relationship Id="rId205" Type="http://schemas.openxmlformats.org/officeDocument/2006/relationships/oleObject" Target="embeddings/oleObject93.bin"/><Relationship Id="rId107" Type="http://schemas.openxmlformats.org/officeDocument/2006/relationships/oleObject" Target="embeddings/oleObject44.bin"/><Relationship Id="rId11" Type="http://schemas.openxmlformats.org/officeDocument/2006/relationships/hyperlink" Target="http://www.itu.int/ITU-R/go/patents/en" TargetMode="Externa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3.wmf"/><Relationship Id="rId74" Type="http://schemas.openxmlformats.org/officeDocument/2006/relationships/header" Target="header5.xml"/><Relationship Id="rId79" Type="http://schemas.openxmlformats.org/officeDocument/2006/relationships/oleObject" Target="embeddings/oleObject30.bin"/><Relationship Id="rId102" Type="http://schemas.openxmlformats.org/officeDocument/2006/relationships/image" Target="media/image43.wmf"/><Relationship Id="rId123" Type="http://schemas.openxmlformats.org/officeDocument/2006/relationships/oleObject" Target="embeddings/oleObject52.bin"/><Relationship Id="rId128" Type="http://schemas.openxmlformats.org/officeDocument/2006/relationships/image" Target="media/image56.wmf"/><Relationship Id="rId144" Type="http://schemas.openxmlformats.org/officeDocument/2006/relationships/image" Target="media/image64.wmf"/><Relationship Id="rId149" Type="http://schemas.openxmlformats.org/officeDocument/2006/relationships/oleObject" Target="embeddings/oleObject65.bin"/><Relationship Id="rId5" Type="http://schemas.openxmlformats.org/officeDocument/2006/relationships/settings" Target="settings.xml"/><Relationship Id="rId90" Type="http://schemas.openxmlformats.org/officeDocument/2006/relationships/image" Target="media/image37.wmf"/><Relationship Id="rId95" Type="http://schemas.openxmlformats.org/officeDocument/2006/relationships/oleObject" Target="embeddings/oleObject38.bin"/><Relationship Id="rId160" Type="http://schemas.openxmlformats.org/officeDocument/2006/relationships/image" Target="media/image72.wmf"/><Relationship Id="rId165" Type="http://schemas.openxmlformats.org/officeDocument/2006/relationships/oleObject" Target="embeddings/oleObject73.bin"/><Relationship Id="rId181" Type="http://schemas.openxmlformats.org/officeDocument/2006/relationships/oleObject" Target="embeddings/oleObject81.bin"/><Relationship Id="rId186" Type="http://schemas.openxmlformats.org/officeDocument/2006/relationships/image" Target="media/image85.wmf"/><Relationship Id="rId211" Type="http://schemas.openxmlformats.org/officeDocument/2006/relationships/oleObject" Target="embeddings/oleObject96.bin"/><Relationship Id="rId22" Type="http://schemas.openxmlformats.org/officeDocument/2006/relationships/image" Target="media/image5.e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7.bin"/><Relationship Id="rId113" Type="http://schemas.openxmlformats.org/officeDocument/2006/relationships/oleObject" Target="embeddings/oleObject47.bin"/><Relationship Id="rId118" Type="http://schemas.openxmlformats.org/officeDocument/2006/relationships/image" Target="media/image51.wmf"/><Relationship Id="rId134" Type="http://schemas.openxmlformats.org/officeDocument/2006/relationships/image" Target="media/image59.wmf"/><Relationship Id="rId139" Type="http://schemas.openxmlformats.org/officeDocument/2006/relationships/oleObject" Target="embeddings/oleObject60.bin"/><Relationship Id="rId80" Type="http://schemas.openxmlformats.org/officeDocument/2006/relationships/image" Target="media/image32.wmf"/><Relationship Id="rId85" Type="http://schemas.openxmlformats.org/officeDocument/2006/relationships/oleObject" Target="embeddings/oleObject33.bin"/><Relationship Id="rId150" Type="http://schemas.openxmlformats.org/officeDocument/2006/relationships/image" Target="media/image67.wmf"/><Relationship Id="rId155" Type="http://schemas.openxmlformats.org/officeDocument/2006/relationships/oleObject" Target="embeddings/oleObject68.bin"/><Relationship Id="rId171" Type="http://schemas.openxmlformats.org/officeDocument/2006/relationships/oleObject" Target="embeddings/oleObject76.bin"/><Relationship Id="rId176" Type="http://schemas.openxmlformats.org/officeDocument/2006/relationships/image" Target="media/image80.wmf"/><Relationship Id="rId192" Type="http://schemas.openxmlformats.org/officeDocument/2006/relationships/image" Target="media/image88.wmf"/><Relationship Id="rId197" Type="http://schemas.openxmlformats.org/officeDocument/2006/relationships/oleObject" Target="embeddings/oleObject89.bin"/><Relationship Id="rId206" Type="http://schemas.openxmlformats.org/officeDocument/2006/relationships/image" Target="media/image95.wmf"/><Relationship Id="rId201" Type="http://schemas.openxmlformats.org/officeDocument/2006/relationships/oleObject" Target="embeddings/oleObject91.bin"/><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2.bin"/><Relationship Id="rId108" Type="http://schemas.openxmlformats.org/officeDocument/2006/relationships/image" Target="media/image46.wmf"/><Relationship Id="rId124" Type="http://schemas.openxmlformats.org/officeDocument/2006/relationships/image" Target="media/image54.wmf"/><Relationship Id="rId129" Type="http://schemas.openxmlformats.org/officeDocument/2006/relationships/oleObject" Target="embeddings/oleObject55.bin"/><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header" Target="header6.xml"/><Relationship Id="rId91" Type="http://schemas.openxmlformats.org/officeDocument/2006/relationships/oleObject" Target="embeddings/oleObject36.bin"/><Relationship Id="rId96" Type="http://schemas.openxmlformats.org/officeDocument/2006/relationships/image" Target="media/image40.wmf"/><Relationship Id="rId140" Type="http://schemas.openxmlformats.org/officeDocument/2006/relationships/image" Target="media/image62.wmf"/><Relationship Id="rId145" Type="http://schemas.openxmlformats.org/officeDocument/2006/relationships/oleObject" Target="embeddings/oleObject63.bin"/><Relationship Id="rId161" Type="http://schemas.openxmlformats.org/officeDocument/2006/relationships/oleObject" Target="embeddings/oleObject71.bin"/><Relationship Id="rId166" Type="http://schemas.openxmlformats.org/officeDocument/2006/relationships/image" Target="media/image75.wmf"/><Relationship Id="rId182" Type="http://schemas.openxmlformats.org/officeDocument/2006/relationships/image" Target="media/image83.wmf"/><Relationship Id="rId187" Type="http://schemas.openxmlformats.org/officeDocument/2006/relationships/oleObject" Target="embeddings/oleObject84.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8.xml"/><Relationship Id="rId23" Type="http://schemas.openxmlformats.org/officeDocument/2006/relationships/oleObject" Target="embeddings/oleObject4.bin"/><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image" Target="media/image49.wmf"/><Relationship Id="rId119" Type="http://schemas.openxmlformats.org/officeDocument/2006/relationships/oleObject" Target="embeddings/oleObject50.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1.bin"/><Relationship Id="rId86" Type="http://schemas.openxmlformats.org/officeDocument/2006/relationships/image" Target="media/image35.emf"/><Relationship Id="rId130" Type="http://schemas.openxmlformats.org/officeDocument/2006/relationships/image" Target="media/image57.wmf"/><Relationship Id="rId135" Type="http://schemas.openxmlformats.org/officeDocument/2006/relationships/oleObject" Target="embeddings/oleObject58.bin"/><Relationship Id="rId151" Type="http://schemas.openxmlformats.org/officeDocument/2006/relationships/oleObject" Target="embeddings/oleObject66.bin"/><Relationship Id="rId156" Type="http://schemas.openxmlformats.org/officeDocument/2006/relationships/image" Target="media/image70.wmf"/><Relationship Id="rId177" Type="http://schemas.openxmlformats.org/officeDocument/2006/relationships/oleObject" Target="embeddings/oleObject79.bin"/><Relationship Id="rId198" Type="http://schemas.openxmlformats.org/officeDocument/2006/relationships/image" Target="media/image91.wmf"/><Relationship Id="rId172" Type="http://schemas.openxmlformats.org/officeDocument/2006/relationships/image" Target="media/image78.wmf"/><Relationship Id="rId193" Type="http://schemas.openxmlformats.org/officeDocument/2006/relationships/oleObject" Target="embeddings/oleObject87.bin"/><Relationship Id="rId202" Type="http://schemas.openxmlformats.org/officeDocument/2006/relationships/image" Target="media/image93.wmf"/><Relationship Id="rId207" Type="http://schemas.openxmlformats.org/officeDocument/2006/relationships/oleObject" Target="embeddings/oleObject94.bin"/><Relationship Id="rId1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oleObject" Target="embeddings/oleObject12.bin"/><Relationship Id="rId109" Type="http://schemas.openxmlformats.org/officeDocument/2006/relationships/oleObject" Target="embeddings/oleObject45.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0.bin"/><Relationship Id="rId76" Type="http://schemas.openxmlformats.org/officeDocument/2006/relationships/header" Target="header7.xml"/><Relationship Id="rId97" Type="http://schemas.openxmlformats.org/officeDocument/2006/relationships/oleObject" Target="embeddings/oleObject39.bin"/><Relationship Id="rId104" Type="http://schemas.openxmlformats.org/officeDocument/2006/relationships/image" Target="media/image44.wmf"/><Relationship Id="rId120" Type="http://schemas.openxmlformats.org/officeDocument/2006/relationships/image" Target="media/image52.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65.wmf"/><Relationship Id="rId167" Type="http://schemas.openxmlformats.org/officeDocument/2006/relationships/oleObject" Target="embeddings/oleObject74.bin"/><Relationship Id="rId188" Type="http://schemas.openxmlformats.org/officeDocument/2006/relationships/image" Target="media/image86.w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38.wmf"/><Relationship Id="rId162" Type="http://schemas.openxmlformats.org/officeDocument/2006/relationships/image" Target="media/image73.wmf"/><Relationship Id="rId183" Type="http://schemas.openxmlformats.org/officeDocument/2006/relationships/oleObject" Target="embeddings/oleObject82.bin"/><Relationship Id="rId213"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4.bin"/><Relationship Id="rId110" Type="http://schemas.openxmlformats.org/officeDocument/2006/relationships/image" Target="media/image47.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0.wmf"/><Relationship Id="rId157" Type="http://schemas.openxmlformats.org/officeDocument/2006/relationships/oleObject" Target="embeddings/oleObject69.bin"/><Relationship Id="rId178" Type="http://schemas.openxmlformats.org/officeDocument/2006/relationships/image" Target="media/image81.wmf"/><Relationship Id="rId61" Type="http://schemas.openxmlformats.org/officeDocument/2006/relationships/oleObject" Target="embeddings/oleObject23.bin"/><Relationship Id="rId82" Type="http://schemas.openxmlformats.org/officeDocument/2006/relationships/image" Target="media/image33.wmf"/><Relationship Id="rId152" Type="http://schemas.openxmlformats.org/officeDocument/2006/relationships/image" Target="media/image68.wmf"/><Relationship Id="rId173" Type="http://schemas.openxmlformats.org/officeDocument/2006/relationships/oleObject" Target="embeddings/oleObject77.bin"/><Relationship Id="rId194" Type="http://schemas.openxmlformats.org/officeDocument/2006/relationships/image" Target="media/image89.w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96.emf"/><Relationship Id="rId19" Type="http://schemas.openxmlformats.org/officeDocument/2006/relationships/oleObject" Target="embeddings/oleObject2.bin"/><Relationship Id="rId14" Type="http://schemas.openxmlformats.org/officeDocument/2006/relationships/header" Target="header4.xml"/><Relationship Id="rId30" Type="http://schemas.openxmlformats.org/officeDocument/2006/relationships/image" Target="media/image9.emf"/><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footer" Target="footer2.xml"/><Relationship Id="rId100" Type="http://schemas.openxmlformats.org/officeDocument/2006/relationships/image" Target="media/image42.wmf"/><Relationship Id="rId105" Type="http://schemas.openxmlformats.org/officeDocument/2006/relationships/oleObject" Target="embeddings/oleObject43.bin"/><Relationship Id="rId126" Type="http://schemas.openxmlformats.org/officeDocument/2006/relationships/image" Target="media/image55.wmf"/><Relationship Id="rId147" Type="http://schemas.openxmlformats.org/officeDocument/2006/relationships/oleObject" Target="embeddings/oleObject64.bin"/><Relationship Id="rId168" Type="http://schemas.openxmlformats.org/officeDocument/2006/relationships/image" Target="media/image76.w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7.bin"/><Relationship Id="rId98" Type="http://schemas.openxmlformats.org/officeDocument/2006/relationships/image" Target="media/image41.wmf"/><Relationship Id="rId121" Type="http://schemas.openxmlformats.org/officeDocument/2006/relationships/oleObject" Target="embeddings/oleObject51.bin"/><Relationship Id="rId142" Type="http://schemas.openxmlformats.org/officeDocument/2006/relationships/image" Target="media/image63.wmf"/><Relationship Id="rId163" Type="http://schemas.openxmlformats.org/officeDocument/2006/relationships/oleObject" Target="embeddings/oleObject72.bin"/><Relationship Id="rId184" Type="http://schemas.openxmlformats.org/officeDocument/2006/relationships/image" Target="media/image84.wmf"/><Relationship Id="rId189" Type="http://schemas.openxmlformats.org/officeDocument/2006/relationships/oleObject" Target="embeddings/oleObject85.bin"/><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0.wmf"/><Relationship Id="rId137" Type="http://schemas.openxmlformats.org/officeDocument/2006/relationships/oleObject" Target="embeddings/oleObject59.bin"/><Relationship Id="rId158" Type="http://schemas.openxmlformats.org/officeDocument/2006/relationships/image" Target="media/image71.wmf"/><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2.bin"/><Relationship Id="rId88" Type="http://schemas.openxmlformats.org/officeDocument/2006/relationships/image" Target="media/image36.wmf"/><Relationship Id="rId111" Type="http://schemas.openxmlformats.org/officeDocument/2006/relationships/oleObject" Target="embeddings/oleObject46.bin"/><Relationship Id="rId132" Type="http://schemas.openxmlformats.org/officeDocument/2006/relationships/image" Target="media/image58.wmf"/><Relationship Id="rId153" Type="http://schemas.openxmlformats.org/officeDocument/2006/relationships/oleObject" Target="embeddings/oleObject67.bin"/><Relationship Id="rId174" Type="http://schemas.openxmlformats.org/officeDocument/2006/relationships/image" Target="media/image79.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87.wmf"/><Relationship Id="rId204" Type="http://schemas.openxmlformats.org/officeDocument/2006/relationships/image" Target="media/image94.wmf"/><Relationship Id="rId15" Type="http://schemas.openxmlformats.org/officeDocument/2006/relationships/footer" Target="footer1.xml"/><Relationship Id="rId36" Type="http://schemas.openxmlformats.org/officeDocument/2006/relationships/image" Target="media/image12.emf"/><Relationship Id="rId57" Type="http://schemas.openxmlformats.org/officeDocument/2006/relationships/oleObject" Target="embeddings/oleObject21.bin"/><Relationship Id="rId106" Type="http://schemas.openxmlformats.org/officeDocument/2006/relationships/image" Target="media/image45.wmf"/><Relationship Id="rId127" Type="http://schemas.openxmlformats.org/officeDocument/2006/relationships/oleObject" Target="embeddings/oleObject54.bin"/><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1.emf"/><Relationship Id="rId94" Type="http://schemas.openxmlformats.org/officeDocument/2006/relationships/image" Target="media/image39.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3.wmf"/><Relationship Id="rId143" Type="http://schemas.openxmlformats.org/officeDocument/2006/relationships/oleObject" Target="embeddings/oleObject62.bin"/><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2.wmf"/><Relationship Id="rId210" Type="http://schemas.openxmlformats.org/officeDocument/2006/relationships/image" Target="media/image97.wmf"/><Relationship Id="rId215" Type="http://schemas.openxmlformats.org/officeDocument/2006/relationships/theme" Target="theme/theme1.xml"/><Relationship Id="rId26" Type="http://schemas.openxmlformats.org/officeDocument/2006/relationships/image" Target="media/image7.emf"/><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5.bin"/><Relationship Id="rId112" Type="http://schemas.openxmlformats.org/officeDocument/2006/relationships/image" Target="media/image48.wmf"/><Relationship Id="rId133" Type="http://schemas.openxmlformats.org/officeDocument/2006/relationships/oleObject" Target="embeddings/oleObject57.bin"/><Relationship Id="rId154" Type="http://schemas.openxmlformats.org/officeDocument/2006/relationships/image" Target="media/image69.wmf"/><Relationship Id="rId175" Type="http://schemas.openxmlformats.org/officeDocument/2006/relationships/oleObject" Target="embeddings/oleObject78.bin"/><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133CB-6601-446C-9A3B-EE8756310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162</TotalTime>
  <Pages>29</Pages>
  <Words>7301</Words>
  <Characters>6917</Characters>
  <Application>Microsoft Office Word</Application>
  <DocSecurity>0</DocSecurity>
  <Lines>57</Lines>
  <Paragraphs>28</Paragraphs>
  <ScaleCrop>false</ScaleCrop>
  <HeadingPairs>
    <vt:vector size="2" baseType="variant">
      <vt:variant>
        <vt:lpstr>Title</vt:lpstr>
      </vt:variant>
      <vt:variant>
        <vt:i4>1</vt:i4>
      </vt:variant>
    </vt:vector>
  </HeadingPairs>
  <TitlesOfParts>
    <vt:vector size="1" baseType="lpstr">
      <vt:lpstr>ITU-R P.833-8建议书 – 植被引起的衰减 </vt:lpstr>
    </vt:vector>
  </TitlesOfParts>
  <Company>ITU</Company>
  <LinksUpToDate>false</LinksUpToDate>
  <CharactersWithSpaces>14190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P.833-8建议书 – 植被引起的衰减 </dc:title>
  <dc:creator>ITU</dc:creator>
  <dc:description>Edition                       1.11.07      SP_x000d_
corr. editeur: 14.2.08/KJ_x000d_
REV - 18-02-08 - HB_x000d_
1era epreuve: 29.10.09/SC</dc:description>
  <cp:lastModifiedBy>Gao, Lili</cp:lastModifiedBy>
  <cp:revision>32</cp:revision>
  <cp:lastPrinted>2014-06-27T13:38:00Z</cp:lastPrinted>
  <dcterms:created xsi:type="dcterms:W3CDTF">2014-06-27T12:12:00Z</dcterms:created>
  <dcterms:modified xsi:type="dcterms:W3CDTF">2014-07-15T15:48:00Z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