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5F6F2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DF11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F11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835-5</w:t>
            </w:r>
          </w:p>
          <w:p w:rsidR="00FE79FE" w:rsidRPr="00A95F70" w:rsidRDefault="00FE79FE" w:rsidP="00DF11E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F11E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7D3CA5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D3CA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Эталонные стандартные атмосферы</w:t>
            </w:r>
          </w:p>
          <w:p w:rsidR="00A62A14" w:rsidRPr="007D3CA5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7C109D" w:rsidTr="00E771B6">
        <w:trPr>
          <w:jc w:val="center"/>
        </w:trPr>
        <w:tc>
          <w:tcPr>
            <w:tcW w:w="8856" w:type="dxa"/>
            <w:gridSpan w:val="2"/>
          </w:tcPr>
          <w:p w:rsidR="00343B8D" w:rsidRPr="00343B8D" w:rsidRDefault="00343B8D" w:rsidP="00E771B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854998" w:rsidRDefault="00343B8D" w:rsidP="00E771B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D163D5" w:rsidRDefault="00343B8D" w:rsidP="00E771B6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7C109D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E771B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7C109D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E771B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:rsidTr="00E771B6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7C109D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:rsidTr="00E771B6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7C109D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7C109D" w:rsidTr="00E771B6">
        <w:trPr>
          <w:jc w:val="center"/>
        </w:trPr>
        <w:tc>
          <w:tcPr>
            <w:tcW w:w="1188" w:type="dxa"/>
          </w:tcPr>
          <w:p w:rsidR="00343B8D" w:rsidRPr="00D163D5" w:rsidRDefault="00343B8D" w:rsidP="00E771B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7C109D" w:rsidTr="00E771B6">
        <w:trPr>
          <w:jc w:val="center"/>
        </w:trPr>
        <w:tc>
          <w:tcPr>
            <w:tcW w:w="8856" w:type="dxa"/>
          </w:tcPr>
          <w:p w:rsidR="00343B8D" w:rsidRPr="00D163D5" w:rsidRDefault="00343B8D" w:rsidP="00D5778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343B8D" w:rsidRPr="007E6717" w:rsidRDefault="00343B8D" w:rsidP="007C109D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7C109D" w:rsidRPr="007C109D">
        <w:rPr>
          <w:sz w:val="20"/>
          <w:lang w:val="ru-RU"/>
        </w:rPr>
        <w:t>3</w:t>
      </w:r>
      <w:r w:rsidRPr="007E6717">
        <w:rPr>
          <w:sz w:val="20"/>
          <w:lang w:val="ru-RU"/>
        </w:rPr>
        <w:t xml:space="preserve"> г.</w:t>
      </w:r>
    </w:p>
    <w:p w:rsidR="00343B8D" w:rsidRPr="007C109D" w:rsidRDefault="005F6F21" w:rsidP="007C109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</w:t>
      </w:r>
      <w:r w:rsidR="007C109D" w:rsidRPr="007C109D">
        <w:rPr>
          <w:sz w:val="20"/>
          <w:lang w:val="ru-RU"/>
        </w:rPr>
        <w:t>3</w:t>
      </w:r>
    </w:p>
    <w:p w:rsidR="005F6F21" w:rsidRPr="00DF11EE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DF11EE" w:rsidRDefault="005F6F21" w:rsidP="005F6F21">
      <w:pPr>
        <w:spacing w:before="160"/>
        <w:rPr>
          <w:i/>
          <w:sz w:val="20"/>
          <w:lang w:val="ru-RU"/>
        </w:rPr>
        <w:sectPr w:rsidR="005F6F21" w:rsidRPr="00DF11EE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F11EE" w:rsidRPr="00CA1C3C" w:rsidRDefault="00A95F70" w:rsidP="007D3CA5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DF11EE">
        <w:rPr>
          <w:lang w:val="ru-RU"/>
        </w:rPr>
        <w:t xml:space="preserve">  </w:t>
      </w:r>
      <w:r w:rsidRPr="00DF11EE">
        <w:rPr>
          <w:rStyle w:val="href"/>
          <w:lang w:val="ru-RU"/>
        </w:rPr>
        <w:t>МСЭ-</w:t>
      </w:r>
      <w:r w:rsidRPr="005F6F21">
        <w:rPr>
          <w:rStyle w:val="href"/>
          <w:lang w:val="en-US"/>
        </w:rPr>
        <w:t>R</w:t>
      </w:r>
      <w:r w:rsidRPr="00DF11EE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P</w:t>
      </w:r>
      <w:r w:rsidRPr="00DF11EE">
        <w:rPr>
          <w:rStyle w:val="href"/>
          <w:lang w:val="ru-RU"/>
        </w:rPr>
        <w:t>.</w:t>
      </w:r>
      <w:r w:rsidR="00DF11EE" w:rsidRPr="00CA1C3C">
        <w:rPr>
          <w:rStyle w:val="href"/>
          <w:lang w:val="ru-RU"/>
        </w:rPr>
        <w:t>835-5</w:t>
      </w:r>
    </w:p>
    <w:p w:rsidR="00DF11EE" w:rsidRPr="00CA1C3C" w:rsidRDefault="00DF11EE" w:rsidP="00DF11EE">
      <w:pPr>
        <w:pStyle w:val="Rectitle"/>
        <w:rPr>
          <w:lang w:val="ru-RU"/>
        </w:rPr>
      </w:pPr>
      <w:r w:rsidRPr="00CA1C3C">
        <w:rPr>
          <w:lang w:val="ru-RU"/>
        </w:rPr>
        <w:t>Эталонные стандартные атмосферы</w:t>
      </w:r>
    </w:p>
    <w:p w:rsidR="00DF11EE" w:rsidRPr="00CA1C3C" w:rsidRDefault="00DF11EE" w:rsidP="00DF11EE">
      <w:pPr>
        <w:pStyle w:val="Recref"/>
        <w:rPr>
          <w:lang w:val="ru-RU"/>
        </w:rPr>
      </w:pPr>
      <w:r w:rsidRPr="00CA1C3C">
        <w:rPr>
          <w:lang w:val="ru-RU"/>
        </w:rPr>
        <w:t>(Вопрос МСЭ-R 201/3)</w:t>
      </w:r>
    </w:p>
    <w:p w:rsidR="00DF11EE" w:rsidRPr="00CA1C3C" w:rsidRDefault="00DF11EE" w:rsidP="00DF11EE">
      <w:pPr>
        <w:pStyle w:val="Recdate"/>
        <w:rPr>
          <w:lang w:val="ru-RU"/>
        </w:rPr>
      </w:pPr>
      <w:r w:rsidRPr="00CA1C3C">
        <w:rPr>
          <w:lang w:val="ru-RU"/>
        </w:rPr>
        <w:t>(1992-1994-1997-1999-2005-2012)</w:t>
      </w:r>
    </w:p>
    <w:p w:rsidR="00DF11EE" w:rsidRPr="00DF11EE" w:rsidRDefault="00DF11EE" w:rsidP="00DF11EE">
      <w:pPr>
        <w:pStyle w:val="HeadingSum"/>
        <w:rPr>
          <w:lang w:val="ru-RU"/>
        </w:rPr>
      </w:pPr>
      <w:r w:rsidRPr="00DF11EE">
        <w:rPr>
          <w:lang w:val="ru-RU"/>
        </w:rPr>
        <w:t>Сфера применения</w:t>
      </w:r>
    </w:p>
    <w:p w:rsidR="00DF11EE" w:rsidRPr="00DF11EE" w:rsidRDefault="00DF11EE" w:rsidP="00DF11EE">
      <w:pPr>
        <w:pStyle w:val="Summary"/>
        <w:rPr>
          <w:lang w:val="ru-RU"/>
        </w:rPr>
      </w:pPr>
      <w:r w:rsidRPr="00DF11EE">
        <w:rPr>
          <w:lang w:val="ru-RU"/>
        </w:rPr>
        <w:t>В Рекомендации МСЭ-</w:t>
      </w:r>
      <w:r w:rsidRPr="00CA1C3C">
        <w:t>R</w:t>
      </w:r>
      <w:r w:rsidRPr="00DF11EE">
        <w:rPr>
          <w:lang w:val="ru-RU"/>
        </w:rPr>
        <w:t xml:space="preserve"> </w:t>
      </w:r>
      <w:r w:rsidRPr="00CA1C3C">
        <w:t>P</w:t>
      </w:r>
      <w:r w:rsidRPr="00DF11EE">
        <w:rPr>
          <w:lang w:val="ru-RU"/>
        </w:rPr>
        <w:t>.835 приводятся выражения и данные для эталонных стандартных атмосфер, требуемые для расчета ослабления в атмосферных газах на трассах Земля-космос.</w:t>
      </w:r>
    </w:p>
    <w:p w:rsidR="00DF11EE" w:rsidRPr="00CA1C3C" w:rsidRDefault="00DF11EE" w:rsidP="00E771B6">
      <w:pPr>
        <w:pStyle w:val="Normalaftertitle"/>
        <w:rPr>
          <w:lang w:val="ru-RU"/>
        </w:rPr>
      </w:pPr>
      <w:r w:rsidRPr="00CA1C3C">
        <w:rPr>
          <w:lang w:val="ru-RU"/>
        </w:rPr>
        <w:t>Ассамблея радиосвязи МСЭ,</w:t>
      </w:r>
    </w:p>
    <w:p w:rsidR="00DF11EE" w:rsidRPr="00CA1C3C" w:rsidRDefault="00DF11EE" w:rsidP="00DF11EE">
      <w:pPr>
        <w:pStyle w:val="Call"/>
        <w:rPr>
          <w:lang w:val="ru-RU"/>
        </w:rPr>
      </w:pPr>
      <w:r w:rsidRPr="00CA1C3C">
        <w:rPr>
          <w:lang w:val="ru-RU"/>
        </w:rPr>
        <w:t>учитывая</w:t>
      </w:r>
      <w:r w:rsidRPr="00CA1C3C">
        <w:rPr>
          <w:i w:val="0"/>
          <w:iCs/>
          <w:lang w:val="ru-RU"/>
        </w:rPr>
        <w:t>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a)</w:t>
      </w:r>
      <w:r w:rsidRPr="00CA1C3C">
        <w:rPr>
          <w:lang w:val="ru-RU"/>
        </w:rPr>
        <w:tab/>
        <w:t>что имеется необходимость в эталонной стандартной атмосфере, которую можно было бы использовать при расчетах ослабления в атмосферных газах на трассе Земля-космос,</w:t>
      </w:r>
    </w:p>
    <w:p w:rsidR="00DF11EE" w:rsidRPr="00CA1C3C" w:rsidRDefault="00DF11EE" w:rsidP="00DF11EE">
      <w:pPr>
        <w:pStyle w:val="Call"/>
        <w:rPr>
          <w:lang w:val="ru-RU"/>
        </w:rPr>
      </w:pPr>
      <w:r w:rsidRPr="00CA1C3C">
        <w:rPr>
          <w:lang w:val="ru-RU"/>
        </w:rPr>
        <w:t>рекомендует</w:t>
      </w:r>
      <w:r w:rsidRPr="00CA1C3C">
        <w:rPr>
          <w:i w:val="0"/>
          <w:iCs/>
          <w:lang w:val="ru-RU"/>
        </w:rPr>
        <w:t>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b/>
          <w:bCs/>
          <w:lang w:val="ru-RU"/>
        </w:rPr>
        <w:t>1</w:t>
      </w:r>
      <w:r w:rsidRPr="00CA1C3C">
        <w:rPr>
          <w:lang w:val="ru-RU"/>
        </w:rPr>
        <w:tab/>
        <w:t>чтобы в тех случаях, когда более надежные, полученные на месте данные отсутствуют, при определении зависимости температуры, давления и давления паров воды от высоты, необходимой для расчета ослабления в атмосферных газах, использовалась стандартная атмосфера, описанная в Приложении 1;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b/>
          <w:bCs/>
          <w:lang w:val="ru-RU"/>
        </w:rPr>
        <w:t>2</w:t>
      </w:r>
      <w:r w:rsidRPr="00CA1C3C">
        <w:rPr>
          <w:lang w:val="ru-RU"/>
        </w:rPr>
        <w:tab/>
        <w:t>чтобы при анализе сезонных и месячных вариаций в рассматриваемых местах использовались экспериментальные данные, представленные в Приложениях 2 и 3.</w:t>
      </w:r>
    </w:p>
    <w:p w:rsidR="00DF11EE" w:rsidRPr="00CA1C3C" w:rsidRDefault="00DF11EE" w:rsidP="00DF11EE">
      <w:pPr>
        <w:rPr>
          <w:lang w:val="ru-RU"/>
        </w:rPr>
      </w:pPr>
    </w:p>
    <w:p w:rsidR="00DF11EE" w:rsidRPr="00CA1C3C" w:rsidRDefault="00DF11EE" w:rsidP="00DF11EE">
      <w:pPr>
        <w:rPr>
          <w:lang w:val="ru-RU"/>
        </w:rPr>
      </w:pPr>
    </w:p>
    <w:p w:rsidR="00DF11EE" w:rsidRPr="00CA1C3C" w:rsidRDefault="00DF11EE" w:rsidP="00DF11EE">
      <w:pPr>
        <w:pStyle w:val="AnnexNoTitle"/>
        <w:rPr>
          <w:lang w:val="ru-RU"/>
        </w:rPr>
      </w:pPr>
      <w:r w:rsidRPr="00CA1C3C">
        <w:rPr>
          <w:lang w:val="ru-RU"/>
        </w:rPr>
        <w:t>Приложение 1</w:t>
      </w:r>
    </w:p>
    <w:p w:rsidR="00DF11EE" w:rsidRPr="00CA1C3C" w:rsidRDefault="00DF11EE" w:rsidP="00DF11EE">
      <w:pPr>
        <w:pStyle w:val="Heading1"/>
        <w:rPr>
          <w:lang w:val="ru-RU"/>
        </w:rPr>
      </w:pPr>
      <w:r w:rsidRPr="00CA1C3C">
        <w:rPr>
          <w:lang w:val="ru-RU"/>
        </w:rPr>
        <w:t>1</w:t>
      </w:r>
      <w:r w:rsidRPr="00CA1C3C">
        <w:rPr>
          <w:lang w:val="ru-RU"/>
        </w:rPr>
        <w:tab/>
        <w:t>Среднегодовая глобальная стандартная атмосфера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Описываемая ниже среднегодовая стандартная атмосфера отражает среднегодовые профили, усредненные по всему земному шару. </w:t>
      </w:r>
    </w:p>
    <w:p w:rsidR="00DF11EE" w:rsidRPr="00CA1C3C" w:rsidRDefault="00DF11EE" w:rsidP="00DF11EE">
      <w:pPr>
        <w:pStyle w:val="Heading2"/>
        <w:rPr>
          <w:lang w:val="ru-RU"/>
        </w:rPr>
      </w:pPr>
      <w:r w:rsidRPr="00CA1C3C">
        <w:rPr>
          <w:lang w:val="ru-RU"/>
        </w:rPr>
        <w:t>1.1</w:t>
      </w:r>
      <w:r w:rsidRPr="00CA1C3C">
        <w:rPr>
          <w:lang w:val="ru-RU"/>
        </w:rPr>
        <w:tab/>
        <w:t>Температура и давление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Эталонная стандартная атмосфера основана на Стандартной атмосфере Соединенных Штатов, 1976 г., в которой атмосфера разделена на семь последовательно расположенных слоев с линейной зависимостью температуры от высоты, как показано на рисунке 1. 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Температура </w:t>
      </w:r>
      <w:r w:rsidRPr="00CA1C3C">
        <w:rPr>
          <w:i/>
          <w:lang w:val="ru-RU"/>
        </w:rPr>
        <w:t>T</w:t>
      </w:r>
      <w:r w:rsidRPr="00CA1C3C">
        <w:rPr>
          <w:lang w:val="ru-RU"/>
        </w:rPr>
        <w:t xml:space="preserve"> на высоте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определяется как:</w:t>
      </w:r>
    </w:p>
    <w:p w:rsidR="00DF11EE" w:rsidRPr="00DF11EE" w:rsidRDefault="00DF11EE" w:rsidP="00DF11EE">
      <w:pPr>
        <w:pStyle w:val="Equation"/>
      </w:pP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Pr="00DF11EE">
        <w:rPr>
          <w:i/>
        </w:rPr>
        <w:t>T</w:t>
      </w:r>
      <w:r w:rsidRPr="00DF11EE">
        <w:t>(</w:t>
      </w:r>
      <w:r w:rsidRPr="00DF11EE">
        <w:rPr>
          <w:i/>
        </w:rPr>
        <w:t>h</w:t>
      </w:r>
      <w:r w:rsidRPr="00DF11EE">
        <w:t xml:space="preserve">)  </w:t>
      </w:r>
      <w:r w:rsidRPr="00CA1C3C">
        <w:rPr>
          <w:rFonts w:ascii="Symbol" w:hAnsi="Symbol"/>
          <w:lang w:val="ru-RU"/>
        </w:rPr>
        <w:t></w:t>
      </w:r>
      <w:r w:rsidRPr="00DF11EE">
        <w:t xml:space="preserve">  </w:t>
      </w:r>
      <w:r w:rsidRPr="00DF11EE">
        <w:rPr>
          <w:i/>
        </w:rPr>
        <w:t>T</w:t>
      </w:r>
      <w:r w:rsidRPr="00DF11EE">
        <w:rPr>
          <w:i/>
          <w:iCs/>
          <w:vertAlign w:val="subscript"/>
        </w:rPr>
        <w:t>i</w:t>
      </w:r>
      <w:r w:rsidRPr="00DF11EE">
        <w:t xml:space="preserve">  </w:t>
      </w:r>
      <w:r w:rsidRPr="00CA1C3C">
        <w:rPr>
          <w:rFonts w:ascii="Symbol" w:hAnsi="Symbol"/>
          <w:lang w:val="ru-RU"/>
        </w:rPr>
        <w:t></w:t>
      </w:r>
      <w:r w:rsidRPr="00DF11EE">
        <w:t xml:space="preserve">  </w:t>
      </w:r>
      <w:r w:rsidRPr="00DF11EE">
        <w:rPr>
          <w:i/>
        </w:rPr>
        <w:t>L</w:t>
      </w:r>
      <w:r w:rsidRPr="00DF11EE">
        <w:rPr>
          <w:i/>
          <w:iCs/>
          <w:vertAlign w:val="subscript"/>
        </w:rPr>
        <w:t>i</w:t>
      </w:r>
      <w:r w:rsidRPr="00DF11EE">
        <w:t xml:space="preserve"> (</w:t>
      </w:r>
      <w:r w:rsidRPr="00DF11EE">
        <w:rPr>
          <w:i/>
        </w:rPr>
        <w:t>h</w:t>
      </w:r>
      <w:r w:rsidRPr="00DF11EE">
        <w:t xml:space="preserve">  –  </w:t>
      </w:r>
      <w:r w:rsidRPr="00DF11EE">
        <w:rPr>
          <w:i/>
        </w:rPr>
        <w:t>H</w:t>
      </w:r>
      <w:r w:rsidRPr="00DF11EE">
        <w:rPr>
          <w:i/>
          <w:iCs/>
          <w:vertAlign w:val="subscript"/>
        </w:rPr>
        <w:t>i</w:t>
      </w:r>
      <w:r w:rsidRPr="00DF11EE">
        <w:t>)               K,</w:t>
      </w:r>
      <w:r w:rsidRPr="00DF11EE">
        <w:tab/>
        <w:t>(1)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где:</w:t>
      </w:r>
    </w:p>
    <w:p w:rsidR="00DF11EE" w:rsidRPr="00CA1C3C" w:rsidRDefault="00DF11EE" w:rsidP="00DF11EE">
      <w:pPr>
        <w:pStyle w:val="Equation"/>
        <w:rPr>
          <w:lang w:val="ru-RU"/>
        </w:rPr>
      </w:pPr>
      <w:r w:rsidRPr="00CA1C3C">
        <w:rPr>
          <w:b/>
          <w:lang w:val="ru-RU"/>
        </w:rPr>
        <w:tab/>
      </w:r>
      <w:r w:rsidRPr="00CA1C3C">
        <w:rPr>
          <w:b/>
          <w:lang w:val="ru-RU"/>
        </w:rPr>
        <w:tab/>
      </w:r>
      <w:r w:rsidRPr="00CA1C3C">
        <w:rPr>
          <w:i/>
          <w:lang w:val="ru-RU"/>
        </w:rPr>
        <w:t>T</w:t>
      </w:r>
      <w:r w:rsidRPr="00CA1C3C">
        <w:rPr>
          <w:i/>
          <w:iCs/>
          <w:vertAlign w:val="subscript"/>
          <w:lang w:val="ru-RU"/>
        </w:rPr>
        <w:t>i</w:t>
      </w:r>
      <w:r w:rsidRPr="00CA1C3C">
        <w:rPr>
          <w:lang w:val="ru-RU"/>
        </w:rPr>
        <w:t xml:space="preserve"> 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 </w:t>
      </w:r>
      <w:r w:rsidRPr="00CA1C3C">
        <w:rPr>
          <w:i/>
          <w:lang w:val="ru-RU"/>
        </w:rPr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i/>
          <w:iCs/>
          <w:vertAlign w:val="subscript"/>
          <w:lang w:val="ru-RU"/>
        </w:rPr>
        <w:t>i</w:t>
      </w:r>
      <w:r w:rsidRPr="00CA1C3C">
        <w:rPr>
          <w:lang w:val="ru-RU"/>
        </w:rPr>
        <w:t>)</w:t>
      </w:r>
      <w:r>
        <w:rPr>
          <w:lang w:val="ru-RU"/>
        </w:rPr>
        <w:t>,</w:t>
      </w:r>
      <w:r w:rsidRPr="00CA1C3C">
        <w:rPr>
          <w:b/>
          <w:lang w:val="ru-RU"/>
        </w:rPr>
        <w:tab/>
      </w:r>
      <w:r w:rsidRPr="00CA1C3C">
        <w:rPr>
          <w:lang w:val="ru-RU"/>
        </w:rPr>
        <w:t>(2)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а </w:t>
      </w:r>
      <w:r w:rsidRPr="00CA1C3C">
        <w:rPr>
          <w:i/>
          <w:lang w:val="ru-RU"/>
        </w:rPr>
        <w:t>L</w:t>
      </w:r>
      <w:r w:rsidRPr="00CA1C3C">
        <w:rPr>
          <w:i/>
          <w:szCs w:val="16"/>
          <w:vertAlign w:val="subscript"/>
          <w:lang w:val="ru-RU"/>
        </w:rPr>
        <w:t>i</w:t>
      </w:r>
      <w:r w:rsidRPr="00CA1C3C">
        <w:rPr>
          <w:lang w:val="ru-RU"/>
        </w:rPr>
        <w:t xml:space="preserve"> – градиент температуры, начиная с высоты </w:t>
      </w:r>
      <w:r w:rsidRPr="00CA1C3C">
        <w:rPr>
          <w:i/>
          <w:lang w:val="ru-RU"/>
        </w:rPr>
        <w:t>H</w:t>
      </w:r>
      <w:r w:rsidRPr="00CA1C3C">
        <w:rPr>
          <w:i/>
          <w:szCs w:val="16"/>
          <w:vertAlign w:val="subscript"/>
          <w:lang w:val="ru-RU"/>
        </w:rPr>
        <w:t>i</w:t>
      </w:r>
      <w:r w:rsidRPr="00CA1C3C">
        <w:rPr>
          <w:position w:val="-3"/>
          <w:szCs w:val="16"/>
          <w:lang w:val="ru-RU"/>
        </w:rPr>
        <w:t xml:space="preserve"> </w:t>
      </w:r>
      <w:r w:rsidRPr="00CA1C3C">
        <w:rPr>
          <w:lang w:val="ru-RU"/>
        </w:rPr>
        <w:t>, который приведен в таблице 1.</w:t>
      </w:r>
    </w:p>
    <w:p w:rsidR="00DF11EE" w:rsidRPr="00CA1C3C" w:rsidRDefault="00DF11EE" w:rsidP="00DF11EE">
      <w:pPr>
        <w:pStyle w:val="TableNo"/>
        <w:rPr>
          <w:lang w:val="ru-RU"/>
        </w:rPr>
      </w:pPr>
      <w:r w:rsidRPr="00CA1C3C">
        <w:rPr>
          <w:lang w:val="ru-RU"/>
        </w:rPr>
        <w:lastRenderedPageBreak/>
        <w:t>ТАБЛИЦА 1</w:t>
      </w:r>
    </w:p>
    <w:tbl>
      <w:tblPr>
        <w:tblW w:w="0" w:type="auto"/>
        <w:jc w:val="center"/>
        <w:tblInd w:w="-27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77"/>
        <w:gridCol w:w="1899"/>
        <w:gridCol w:w="2740"/>
      </w:tblGrid>
      <w:tr w:rsidR="00DF11EE" w:rsidRPr="007C109D" w:rsidTr="000654D7">
        <w:trPr>
          <w:cantSplit/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1EE" w:rsidRPr="00CA1C3C" w:rsidRDefault="00DF11EE" w:rsidP="000654D7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 xml:space="preserve">Нижний индекс, </w:t>
            </w:r>
            <w:r w:rsidRPr="00CA1C3C">
              <w:rPr>
                <w:i/>
                <w:lang w:val="ru-RU"/>
              </w:rPr>
              <w:t>i</w:t>
            </w:r>
          </w:p>
        </w:tc>
        <w:tc>
          <w:tcPr>
            <w:tcW w:w="189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1EE" w:rsidRPr="00CA1C3C" w:rsidRDefault="00DF11EE" w:rsidP="000654D7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 xml:space="preserve">Высота, </w:t>
            </w:r>
            <w:r w:rsidRPr="00CA1C3C">
              <w:rPr>
                <w:i/>
                <w:lang w:val="ru-RU"/>
              </w:rPr>
              <w:t>H</w:t>
            </w:r>
            <w:r w:rsidRPr="00CA1C3C">
              <w:rPr>
                <w:i/>
                <w:iCs/>
                <w:vertAlign w:val="subscript"/>
                <w:lang w:val="ru-RU"/>
              </w:rPr>
              <w:t>i</w:t>
            </w:r>
            <w:r w:rsidRPr="00CA1C3C">
              <w:rPr>
                <w:lang w:val="ru-RU"/>
              </w:rPr>
              <w:br/>
              <w:t>(км)</w:t>
            </w:r>
          </w:p>
        </w:tc>
        <w:tc>
          <w:tcPr>
            <w:tcW w:w="27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1EE" w:rsidRPr="00CA1C3C" w:rsidRDefault="00DF11EE" w:rsidP="000654D7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 xml:space="preserve">Градиент температуры, </w:t>
            </w:r>
            <w:r w:rsidRPr="00CA1C3C">
              <w:rPr>
                <w:i/>
                <w:lang w:val="ru-RU"/>
              </w:rPr>
              <w:t>L</w:t>
            </w:r>
            <w:r w:rsidRPr="00CA1C3C">
              <w:rPr>
                <w:i/>
                <w:iCs/>
                <w:vertAlign w:val="subscript"/>
                <w:lang w:val="ru-RU"/>
              </w:rPr>
              <w:t>i</w:t>
            </w:r>
            <w:r w:rsidRPr="00CA1C3C">
              <w:rPr>
                <w:lang w:val="ru-RU"/>
              </w:rPr>
              <w:br/>
              <w:t>(K/км)</w:t>
            </w:r>
          </w:p>
        </w:tc>
      </w:tr>
      <w:tr w:rsidR="00DF11EE" w:rsidRPr="00CA1C3C" w:rsidTr="000654D7">
        <w:trPr>
          <w:cantSplit/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0</w:t>
            </w:r>
          </w:p>
        </w:tc>
        <w:tc>
          <w:tcPr>
            <w:tcW w:w="1899" w:type="dxa"/>
            <w:tcBorders>
              <w:top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0</w:t>
            </w:r>
          </w:p>
        </w:tc>
        <w:tc>
          <w:tcPr>
            <w:tcW w:w="2740" w:type="dxa"/>
            <w:tcBorders>
              <w:top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  <w:tab w:val="clear" w:pos="1701"/>
                <w:tab w:val="clear" w:pos="2835"/>
              </w:tabs>
              <w:ind w:right="121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–6,5</w:t>
            </w:r>
          </w:p>
        </w:tc>
      </w:tr>
      <w:tr w:rsidR="00DF11EE" w:rsidRPr="00CA1C3C" w:rsidTr="000654D7">
        <w:trPr>
          <w:cantSplit/>
          <w:jc w:val="center"/>
        </w:trPr>
        <w:tc>
          <w:tcPr>
            <w:tcW w:w="1977" w:type="dxa"/>
            <w:tcBorders>
              <w:left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1</w:t>
            </w:r>
          </w:p>
        </w:tc>
        <w:tc>
          <w:tcPr>
            <w:tcW w:w="1899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11</w:t>
            </w:r>
          </w:p>
        </w:tc>
        <w:tc>
          <w:tcPr>
            <w:tcW w:w="2740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  <w:tab w:val="clear" w:pos="1701"/>
                <w:tab w:val="clear" w:pos="2835"/>
              </w:tabs>
              <w:ind w:right="121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</w:t>
            </w:r>
          </w:p>
        </w:tc>
      </w:tr>
      <w:tr w:rsidR="00DF11EE" w:rsidRPr="00CA1C3C" w:rsidTr="000654D7">
        <w:trPr>
          <w:cantSplit/>
          <w:jc w:val="center"/>
        </w:trPr>
        <w:tc>
          <w:tcPr>
            <w:tcW w:w="1977" w:type="dxa"/>
            <w:tcBorders>
              <w:left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2</w:t>
            </w:r>
          </w:p>
        </w:tc>
        <w:tc>
          <w:tcPr>
            <w:tcW w:w="1899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20</w:t>
            </w:r>
          </w:p>
        </w:tc>
        <w:tc>
          <w:tcPr>
            <w:tcW w:w="2740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  <w:tab w:val="clear" w:pos="1701"/>
                <w:tab w:val="clear" w:pos="2835"/>
              </w:tabs>
              <w:ind w:right="1219"/>
              <w:jc w:val="right"/>
              <w:rPr>
                <w:lang w:val="ru-RU"/>
              </w:rPr>
            </w:pPr>
            <w:r w:rsidRPr="00CA1C3C">
              <w:rPr>
                <w:rFonts w:ascii="Symbol" w:hAnsi="Symbol"/>
                <w:lang w:val="ru-RU"/>
              </w:rPr>
              <w:t></w:t>
            </w:r>
            <w:r w:rsidRPr="00CA1C3C">
              <w:rPr>
                <w:lang w:val="ru-RU"/>
              </w:rPr>
              <w:t>1,0</w:t>
            </w:r>
          </w:p>
        </w:tc>
      </w:tr>
      <w:tr w:rsidR="00DF11EE" w:rsidRPr="00CA1C3C" w:rsidTr="000654D7">
        <w:trPr>
          <w:cantSplit/>
          <w:jc w:val="center"/>
        </w:trPr>
        <w:tc>
          <w:tcPr>
            <w:tcW w:w="1977" w:type="dxa"/>
            <w:tcBorders>
              <w:left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3</w:t>
            </w:r>
          </w:p>
        </w:tc>
        <w:tc>
          <w:tcPr>
            <w:tcW w:w="1899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32</w:t>
            </w:r>
          </w:p>
        </w:tc>
        <w:tc>
          <w:tcPr>
            <w:tcW w:w="2740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  <w:tab w:val="clear" w:pos="1701"/>
                <w:tab w:val="clear" w:pos="2835"/>
              </w:tabs>
              <w:ind w:right="1219"/>
              <w:jc w:val="right"/>
              <w:rPr>
                <w:lang w:val="ru-RU"/>
              </w:rPr>
            </w:pPr>
            <w:r w:rsidRPr="00CA1C3C">
              <w:rPr>
                <w:rFonts w:ascii="Symbol" w:hAnsi="Symbol"/>
                <w:lang w:val="ru-RU"/>
              </w:rPr>
              <w:t></w:t>
            </w:r>
            <w:r w:rsidRPr="00CA1C3C">
              <w:rPr>
                <w:lang w:val="ru-RU"/>
              </w:rPr>
              <w:t>2,8</w:t>
            </w:r>
          </w:p>
        </w:tc>
      </w:tr>
      <w:tr w:rsidR="00DF11EE" w:rsidRPr="00CA1C3C" w:rsidTr="000654D7">
        <w:trPr>
          <w:cantSplit/>
          <w:jc w:val="center"/>
        </w:trPr>
        <w:tc>
          <w:tcPr>
            <w:tcW w:w="1977" w:type="dxa"/>
            <w:tcBorders>
              <w:left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4</w:t>
            </w:r>
          </w:p>
        </w:tc>
        <w:tc>
          <w:tcPr>
            <w:tcW w:w="1899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47</w:t>
            </w:r>
          </w:p>
        </w:tc>
        <w:tc>
          <w:tcPr>
            <w:tcW w:w="2740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  <w:tab w:val="clear" w:pos="1701"/>
                <w:tab w:val="clear" w:pos="2835"/>
              </w:tabs>
              <w:ind w:right="121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</w:t>
            </w:r>
          </w:p>
        </w:tc>
      </w:tr>
      <w:tr w:rsidR="00DF11EE" w:rsidRPr="00CA1C3C" w:rsidTr="000654D7">
        <w:trPr>
          <w:cantSplit/>
          <w:jc w:val="center"/>
        </w:trPr>
        <w:tc>
          <w:tcPr>
            <w:tcW w:w="1977" w:type="dxa"/>
            <w:tcBorders>
              <w:left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5</w:t>
            </w:r>
          </w:p>
        </w:tc>
        <w:tc>
          <w:tcPr>
            <w:tcW w:w="1899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51</w:t>
            </w:r>
          </w:p>
        </w:tc>
        <w:tc>
          <w:tcPr>
            <w:tcW w:w="2740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  <w:tab w:val="clear" w:pos="1701"/>
                <w:tab w:val="clear" w:pos="2835"/>
              </w:tabs>
              <w:ind w:right="121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–2,8</w:t>
            </w:r>
          </w:p>
        </w:tc>
      </w:tr>
      <w:tr w:rsidR="00DF11EE" w:rsidRPr="00CA1C3C" w:rsidTr="000654D7">
        <w:trPr>
          <w:cantSplit/>
          <w:jc w:val="center"/>
        </w:trPr>
        <w:tc>
          <w:tcPr>
            <w:tcW w:w="1977" w:type="dxa"/>
            <w:tcBorders>
              <w:left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6</w:t>
            </w:r>
          </w:p>
        </w:tc>
        <w:tc>
          <w:tcPr>
            <w:tcW w:w="1899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71</w:t>
            </w:r>
          </w:p>
        </w:tc>
        <w:tc>
          <w:tcPr>
            <w:tcW w:w="2740" w:type="dxa"/>
            <w:tcBorders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  <w:tab w:val="clear" w:pos="1701"/>
                <w:tab w:val="clear" w:pos="2835"/>
              </w:tabs>
              <w:ind w:right="121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–2,0</w:t>
            </w:r>
          </w:p>
        </w:tc>
      </w:tr>
      <w:tr w:rsidR="00DF11EE" w:rsidRPr="00CA1C3C" w:rsidTr="000654D7">
        <w:trPr>
          <w:cantSplit/>
          <w:jc w:val="center"/>
        </w:trPr>
        <w:tc>
          <w:tcPr>
            <w:tcW w:w="1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7</w:t>
            </w:r>
          </w:p>
        </w:tc>
        <w:tc>
          <w:tcPr>
            <w:tcW w:w="1899" w:type="dxa"/>
            <w:tcBorders>
              <w:bottom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85</w:t>
            </w:r>
          </w:p>
        </w:tc>
        <w:tc>
          <w:tcPr>
            <w:tcW w:w="2740" w:type="dxa"/>
            <w:tcBorders>
              <w:bottom w:val="single" w:sz="6" w:space="0" w:color="auto"/>
              <w:right w:val="single" w:sz="6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  <w:tab w:val="clear" w:pos="1701"/>
                <w:tab w:val="clear" w:pos="2835"/>
              </w:tabs>
              <w:ind w:right="1219"/>
              <w:jc w:val="right"/>
              <w:rPr>
                <w:lang w:val="ru-RU"/>
              </w:rPr>
            </w:pPr>
          </w:p>
        </w:tc>
      </w:tr>
    </w:tbl>
    <w:p w:rsidR="00DF11EE" w:rsidRPr="00CA1C3C" w:rsidRDefault="00DF11EE" w:rsidP="00DF11EE">
      <w:pPr>
        <w:rPr>
          <w:lang w:val="ru-RU"/>
        </w:rPr>
      </w:pPr>
    </w:p>
    <w:p w:rsidR="00DF11EE" w:rsidRPr="00CA1C3C" w:rsidRDefault="00DF11EE" w:rsidP="00DF11EE">
      <w:pPr>
        <w:rPr>
          <w:lang w:val="ru-RU"/>
        </w:rPr>
      </w:pPr>
    </w:p>
    <w:p w:rsidR="00DF11EE" w:rsidRPr="00CA1C3C" w:rsidRDefault="00DF11EE" w:rsidP="00DF11EE">
      <w:pPr>
        <w:pStyle w:val="FigureNo"/>
        <w:rPr>
          <w:lang w:val="ru-RU"/>
        </w:rPr>
      </w:pPr>
      <w:r w:rsidRPr="00CA1C3C">
        <w:rPr>
          <w:lang w:val="ru-RU"/>
        </w:rPr>
        <w:t>РИСУНОК 1</w:t>
      </w:r>
    </w:p>
    <w:p w:rsidR="00DF11EE" w:rsidRPr="00CA1C3C" w:rsidRDefault="00DF11EE" w:rsidP="00DF11EE">
      <w:pPr>
        <w:pStyle w:val="Figuretitle"/>
        <w:rPr>
          <w:lang w:val="ru-RU"/>
        </w:rPr>
      </w:pPr>
      <w:r w:rsidRPr="00CA1C3C">
        <w:rPr>
          <w:lang w:val="ru-RU"/>
        </w:rPr>
        <w:t>Эталонный профиль атмосферной температуры</w:t>
      </w:r>
    </w:p>
    <w:p w:rsidR="00DF11EE" w:rsidRPr="00CA1C3C" w:rsidRDefault="00DF11EE" w:rsidP="00DF11EE">
      <w:pPr>
        <w:pStyle w:val="Figure"/>
        <w:rPr>
          <w:lang w:val="ru-RU"/>
        </w:rPr>
      </w:pPr>
      <w:r w:rsidRPr="00CA1C3C">
        <w:rPr>
          <w:lang w:val="ru-RU" w:eastAsia="zh-CN"/>
        </w:rPr>
        <w:object w:dxaOrig="6539" w:dyaOrig="8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pt;height:312pt" o:ole="">
            <v:imagedata r:id="rId15" o:title=""/>
          </v:shape>
          <o:OLEObject Type="Embed" ProgID="CorelDRAW.Graphic.14" ShapeID="_x0000_i1025" DrawAspect="Content" ObjectID="_1437461019" r:id="rId16"/>
        </w:objec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br w:type="page"/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lastRenderedPageBreak/>
        <w:t xml:space="preserve">Если градиент температуры </w:t>
      </w:r>
      <w:r w:rsidRPr="00CA1C3C">
        <w:rPr>
          <w:i/>
          <w:lang w:val="ru-RU"/>
        </w:rPr>
        <w:t>L</w:t>
      </w:r>
      <w:r w:rsidRPr="00CA1C3C">
        <w:rPr>
          <w:i/>
          <w:szCs w:val="16"/>
          <w:vertAlign w:val="subscript"/>
          <w:lang w:val="ru-RU"/>
        </w:rPr>
        <w:t>i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</w:t>
      </w:r>
      <w:r w:rsidRPr="00CA1C3C">
        <w:rPr>
          <w:lang w:val="ru-RU"/>
        </w:rPr>
        <w:t xml:space="preserve"> 0, давление определяется с помощью уравнения: </w:t>
      </w:r>
    </w:p>
    <w:p w:rsidR="00DF11EE" w:rsidRPr="00CA1C3C" w:rsidRDefault="00DF11EE" w:rsidP="00DF11EE">
      <w:pPr>
        <w:pStyle w:val="Equation"/>
        <w:keepNext/>
        <w:rPr>
          <w:lang w:val="ru-RU"/>
        </w:rPr>
      </w:pPr>
      <w:bookmarkStart w:id="3" w:name="F003"/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="00E771B6" w:rsidRPr="00E771B6">
        <w:rPr>
          <w:color w:val="000000"/>
          <w:position w:val="-30"/>
          <w:lang w:val="ru-RU"/>
        </w:rPr>
        <w:object w:dxaOrig="3100" w:dyaOrig="760">
          <v:shape id="_x0000_i1026" type="#_x0000_t75" style="width:154.5pt;height:38.5pt" o:ole="">
            <v:imagedata r:id="rId17" o:title=""/>
          </v:shape>
          <o:OLEObject Type="Embed" ProgID="Equation.3" ShapeID="_x0000_i1026" DrawAspect="Content" ObjectID="_1437461020" r:id="rId18"/>
        </w:object>
      </w:r>
      <w:r w:rsidRPr="00CA1C3C">
        <w:rPr>
          <w:color w:val="000000"/>
          <w:lang w:val="ru-RU"/>
        </w:rPr>
        <w:t>                </w:t>
      </w:r>
      <w:r w:rsidRPr="00CA1C3C">
        <w:rPr>
          <w:position w:val="-6"/>
          <w:lang w:val="ru-RU"/>
        </w:rPr>
        <w:object w:dxaOrig="460" w:dyaOrig="279">
          <v:shape id="_x0000_i1027" type="#_x0000_t75" style="width:23.5pt;height:13.5pt" o:ole="">
            <v:imagedata r:id="rId19" o:title=""/>
          </v:shape>
          <o:OLEObject Type="Embed" ProgID="Equation.3" ShapeID="_x0000_i1027" DrawAspect="Content" ObjectID="_1437461021" r:id="rId20"/>
        </w:object>
      </w:r>
      <w:r w:rsidR="000654D7" w:rsidRPr="000654D7">
        <w:rPr>
          <w:lang w:val="ru-RU"/>
        </w:rPr>
        <w:t>,</w:t>
      </w:r>
      <w:r w:rsidRPr="00CA1C3C">
        <w:rPr>
          <w:lang w:val="ru-RU"/>
        </w:rPr>
        <w:tab/>
        <w:t>(3)</w:t>
      </w:r>
      <w:bookmarkEnd w:id="3"/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а когда градиент температуры </w:t>
      </w:r>
      <w:r w:rsidRPr="00CA1C3C">
        <w:rPr>
          <w:i/>
          <w:lang w:val="ru-RU"/>
        </w:rPr>
        <w:t>L</w:t>
      </w:r>
      <w:r w:rsidRPr="00CA1C3C">
        <w:rPr>
          <w:i/>
          <w:position w:val="-3"/>
          <w:szCs w:val="16"/>
          <w:lang w:val="ru-RU"/>
        </w:rPr>
        <w:t>i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0, давление определяется следующим образом:</w:t>
      </w:r>
    </w:p>
    <w:p w:rsidR="00DF11EE" w:rsidRPr="00CA1C3C" w:rsidRDefault="00DF11EE" w:rsidP="00DF11EE">
      <w:pPr>
        <w:pStyle w:val="Equation"/>
        <w:rPr>
          <w:lang w:val="ru-RU"/>
        </w:rPr>
      </w:pPr>
      <w:bookmarkStart w:id="4" w:name="F004"/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="00E771B6" w:rsidRPr="00E771B6">
        <w:rPr>
          <w:color w:val="000000"/>
          <w:position w:val="-30"/>
          <w:lang w:val="ru-RU"/>
        </w:rPr>
        <w:object w:dxaOrig="2900" w:dyaOrig="700">
          <v:shape id="_x0000_i1028" type="#_x0000_t75" style="width:144.5pt;height:35pt" o:ole="">
            <v:imagedata r:id="rId21" o:title=""/>
          </v:shape>
          <o:OLEObject Type="Embed" ProgID="Equation.3" ShapeID="_x0000_i1028" DrawAspect="Content" ObjectID="_1437461022" r:id="rId22"/>
        </w:object>
      </w:r>
      <w:r w:rsidRPr="00CA1C3C">
        <w:rPr>
          <w:color w:val="000000"/>
          <w:lang w:val="ru-RU"/>
        </w:rPr>
        <w:t>                </w:t>
      </w:r>
      <w:r w:rsidRPr="00CA1C3C">
        <w:rPr>
          <w:position w:val="-6"/>
          <w:lang w:val="ru-RU"/>
        </w:rPr>
        <w:object w:dxaOrig="460" w:dyaOrig="279">
          <v:shape id="_x0000_i1029" type="#_x0000_t75" style="width:23.5pt;height:13.5pt" o:ole="">
            <v:imagedata r:id="rId23" o:title=""/>
          </v:shape>
          <o:OLEObject Type="Embed" ProgID="Equation.3" ShapeID="_x0000_i1029" DrawAspect="Content" ObjectID="_1437461023" r:id="rId24"/>
        </w:object>
      </w:r>
      <w:r w:rsidR="000654D7" w:rsidRPr="000654D7">
        <w:rPr>
          <w:lang w:val="ru-RU"/>
        </w:rPr>
        <w:t>.</w:t>
      </w:r>
      <w:r w:rsidRPr="00CA1C3C">
        <w:rPr>
          <w:lang w:val="ru-RU"/>
        </w:rPr>
        <w:tab/>
        <w:t>(4)</w:t>
      </w:r>
      <w:bookmarkEnd w:id="4"/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Стандартные значения температуры и давления на уровне земной поверхности следующие:</w:t>
      </w:r>
    </w:p>
    <w:p w:rsidR="00DF11EE" w:rsidRPr="00CA1C3C" w:rsidRDefault="00DF11EE" w:rsidP="00DF11EE">
      <w:pPr>
        <w:pStyle w:val="Equation"/>
        <w:tabs>
          <w:tab w:val="right" w:pos="9730"/>
        </w:tabs>
        <w:rPr>
          <w:lang w:val="ru-RU"/>
        </w:rPr>
      </w:pP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="00E771B6" w:rsidRPr="00E771B6">
        <w:rPr>
          <w:position w:val="-28"/>
          <w:lang w:val="ru-RU"/>
        </w:rPr>
        <w:object w:dxaOrig="2740" w:dyaOrig="660">
          <v:shape id="_x0000_i1030" type="#_x0000_t75" style="width:137.5pt;height:33pt" o:ole="">
            <v:imagedata r:id="rId25" o:title=""/>
          </v:shape>
          <o:OLEObject Type="Embed" ProgID="Equation.3" ShapeID="_x0000_i1030" DrawAspect="Content" ObjectID="_1437461024" r:id="rId26"/>
        </w:object>
      </w:r>
      <w:r w:rsidR="000654D7" w:rsidRPr="000654D7">
        <w:rPr>
          <w:position w:val="-16"/>
          <w:lang w:val="ru-RU"/>
        </w:rPr>
        <w:t>.</w:t>
      </w:r>
      <w:r w:rsidRPr="00CA1C3C">
        <w:rPr>
          <w:lang w:val="ru-RU"/>
        </w:rPr>
        <w:tab/>
        <w:t>(5)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Следует отметить, что выше высоты 85 км локальное гидродинамическое равновесие в атмосфере начинает нарушаться, и гидростатическое уравнение, на котором основаны приведенные выше уравнения, оказывается неверным.</w:t>
      </w:r>
    </w:p>
    <w:p w:rsidR="00DF11EE" w:rsidRPr="00CA1C3C" w:rsidRDefault="00DF11EE" w:rsidP="00DF11EE">
      <w:pPr>
        <w:pStyle w:val="Heading2"/>
        <w:rPr>
          <w:lang w:val="ru-RU"/>
        </w:rPr>
      </w:pPr>
      <w:r w:rsidRPr="00CA1C3C">
        <w:rPr>
          <w:lang w:val="ru-RU"/>
        </w:rPr>
        <w:t>1.2</w:t>
      </w:r>
      <w:r w:rsidRPr="00CA1C3C">
        <w:rPr>
          <w:lang w:val="ru-RU"/>
        </w:rPr>
        <w:tab/>
        <w:t>Давление водяного пара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Распределение давления водяного пара в атмосфере, как правило, крайне изменчиво, однако его можно аппроксимировать уравнением:</w:t>
      </w:r>
    </w:p>
    <w:p w:rsidR="00DF11EE" w:rsidRPr="00CA1C3C" w:rsidRDefault="00DF11EE" w:rsidP="00DF11EE">
      <w:pPr>
        <w:pStyle w:val="Equation"/>
        <w:rPr>
          <w:lang w:val="ru-RU"/>
        </w:rPr>
      </w:pP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 </w:t>
      </w:r>
      <w:r w:rsidRPr="00CA1C3C">
        <w:rPr>
          <w:rFonts w:ascii="Symbol" w:hAnsi="Symbol"/>
          <w:lang w:val="ru-RU"/>
        </w:rPr>
        <w:t></w:t>
      </w:r>
      <w:r w:rsidRPr="00CA1C3C">
        <w:rPr>
          <w:vertAlign w:val="subscript"/>
          <w:lang w:val="ru-RU"/>
        </w:rPr>
        <w:t>0</w:t>
      </w:r>
      <w:r w:rsidRPr="00CA1C3C">
        <w:rPr>
          <w:lang w:val="ru-RU"/>
        </w:rPr>
        <w:t xml:space="preserve"> exp (–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/ </w:t>
      </w:r>
      <w:r w:rsidRPr="00CA1C3C">
        <w:rPr>
          <w:i/>
          <w:lang w:val="ru-RU"/>
        </w:rPr>
        <w:t>h</w:t>
      </w:r>
      <w:r w:rsidRPr="00CA1C3C">
        <w:rPr>
          <w:vertAlign w:val="subscript"/>
          <w:lang w:val="ru-RU"/>
        </w:rPr>
        <w:t>0</w:t>
      </w:r>
      <w:r w:rsidRPr="00CA1C3C">
        <w:rPr>
          <w:lang w:val="ru-RU"/>
        </w:rPr>
        <w:t>)               г</w:t>
      </w:r>
      <w:r w:rsidRPr="00CA1C3C">
        <w:rPr>
          <w:color w:val="000000"/>
          <w:lang w:val="ru-RU"/>
        </w:rPr>
        <w:t>/м</w:t>
      </w:r>
      <w:r w:rsidRPr="00CA1C3C">
        <w:rPr>
          <w:vertAlign w:val="superscript"/>
          <w:lang w:val="ru-RU"/>
        </w:rPr>
        <w:t>3</w:t>
      </w:r>
      <w:r w:rsidRPr="00CA1C3C">
        <w:rPr>
          <w:lang w:val="ru-RU"/>
        </w:rPr>
        <w:t>,</w:t>
      </w:r>
      <w:r w:rsidRPr="00CA1C3C">
        <w:rPr>
          <w:lang w:val="ru-RU"/>
        </w:rPr>
        <w:tab/>
        <w:t>(6)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где приведенная высота </w:t>
      </w:r>
      <w:r w:rsidRPr="00CA1C3C">
        <w:rPr>
          <w:i/>
          <w:lang w:val="ru-RU"/>
        </w:rPr>
        <w:t>h</w:t>
      </w:r>
      <w:r w:rsidRPr="00CA1C3C">
        <w:rPr>
          <w:szCs w:val="16"/>
          <w:vertAlign w:val="subscript"/>
          <w:lang w:val="ru-RU"/>
        </w:rPr>
        <w:t>0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 км, а стандартное значение плотности водяных паров на уровне Земли:</w:t>
      </w:r>
    </w:p>
    <w:p w:rsidR="00DF11EE" w:rsidRPr="00CA1C3C" w:rsidRDefault="00DF11EE" w:rsidP="00DF11EE">
      <w:pPr>
        <w:pStyle w:val="Equation"/>
        <w:rPr>
          <w:lang w:val="ru-RU"/>
        </w:rPr>
      </w:pP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vertAlign w:val="subscript"/>
          <w:lang w:val="ru-RU"/>
        </w:rPr>
        <w:t>0</w:t>
      </w:r>
      <w:r w:rsidRPr="00CA1C3C">
        <w:rPr>
          <w:lang w:val="ru-RU"/>
        </w:rPr>
        <w:t xml:space="preserve"> 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 7,5               г</w:t>
      </w:r>
      <w:r w:rsidRPr="00CA1C3C">
        <w:rPr>
          <w:color w:val="000000"/>
          <w:lang w:val="ru-RU"/>
        </w:rPr>
        <w:t>/м</w:t>
      </w:r>
      <w:r w:rsidRPr="00CA1C3C">
        <w:rPr>
          <w:vertAlign w:val="superscript"/>
          <w:lang w:val="ru-RU"/>
        </w:rPr>
        <w:t>3</w:t>
      </w:r>
      <w:r w:rsidR="000654D7" w:rsidRPr="000654D7">
        <w:rPr>
          <w:lang w:val="ru-RU"/>
        </w:rPr>
        <w:t>.</w:t>
      </w:r>
      <w:r w:rsidRPr="00CA1C3C">
        <w:rPr>
          <w:lang w:val="ru-RU"/>
        </w:rPr>
        <w:tab/>
        <w:t>(7)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Давление пара определяется по величине плотности с помощью уравнения (см. Рекомендацию МСЭ</w:t>
      </w:r>
      <w:r w:rsidRPr="00CA1C3C">
        <w:rPr>
          <w:lang w:val="ru-RU"/>
        </w:rPr>
        <w:noBreakHyphen/>
        <w:t>R P.453):</w:t>
      </w:r>
    </w:p>
    <w:p w:rsidR="00DF11EE" w:rsidRPr="00CA1C3C" w:rsidRDefault="00DF11EE" w:rsidP="00DF11EE">
      <w:pPr>
        <w:pStyle w:val="Equation"/>
        <w:rPr>
          <w:lang w:val="ru-RU"/>
        </w:rPr>
      </w:pPr>
      <w:bookmarkStart w:id="5" w:name="F008"/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="00E771B6" w:rsidRPr="00E771B6">
        <w:rPr>
          <w:position w:val="-26"/>
          <w:lang w:val="ru-RU"/>
        </w:rPr>
        <w:object w:dxaOrig="1540" w:dyaOrig="620">
          <v:shape id="_x0000_i1031" type="#_x0000_t75" style="width:77pt;height:31.5pt" o:ole="">
            <v:imagedata r:id="rId27" o:title=""/>
          </v:shape>
          <o:OLEObject Type="Embed" ProgID="Equation.3" ShapeID="_x0000_i1031" DrawAspect="Content" ObjectID="_1437461025" r:id="rId28"/>
        </w:object>
      </w:r>
      <w:r w:rsidRPr="00CA1C3C">
        <w:rPr>
          <w:lang w:val="ru-RU"/>
        </w:rPr>
        <w:t>                </w:t>
      </w:r>
      <w:r w:rsidRPr="00CA1C3C">
        <w:rPr>
          <w:position w:val="-6"/>
          <w:lang w:val="ru-RU"/>
        </w:rPr>
        <w:object w:dxaOrig="460" w:dyaOrig="279">
          <v:shape id="_x0000_i1032" type="#_x0000_t75" style="width:23.5pt;height:13.5pt" o:ole="">
            <v:imagedata r:id="rId29" o:title=""/>
          </v:shape>
          <o:OLEObject Type="Embed" ProgID="Equation.3" ShapeID="_x0000_i1032" DrawAspect="Content" ObjectID="_1437461026" r:id="rId30"/>
        </w:object>
      </w:r>
      <w:r w:rsidR="000654D7" w:rsidRPr="000654D7">
        <w:rPr>
          <w:lang w:val="ru-RU"/>
        </w:rPr>
        <w:t>.</w:t>
      </w:r>
      <w:r w:rsidRPr="00CA1C3C">
        <w:rPr>
          <w:lang w:val="ru-RU"/>
        </w:rPr>
        <w:tab/>
        <w:t>(8)</w:t>
      </w:r>
      <w:bookmarkEnd w:id="5"/>
    </w:p>
    <w:p w:rsidR="00DF11EE" w:rsidRPr="00CA1C3C" w:rsidRDefault="00DF11EE" w:rsidP="000654D7">
      <w:pPr>
        <w:rPr>
          <w:lang w:val="ru-RU"/>
        </w:rPr>
      </w:pPr>
      <w:r w:rsidRPr="00CA1C3C">
        <w:rPr>
          <w:lang w:val="ru-RU"/>
        </w:rPr>
        <w:t xml:space="preserve">Плотность водяных паров уменьшается по экспоненциальному закону при увеличении высоты, вплоть до высоты, на которой коэффициент смешения </w:t>
      </w:r>
      <w:r w:rsidRPr="00CA1C3C">
        <w:rPr>
          <w:i/>
          <w:lang w:val="ru-RU"/>
        </w:rPr>
        <w:t>e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)/</w:t>
      </w:r>
      <w:r w:rsidRPr="00CA1C3C">
        <w:rPr>
          <w:i/>
          <w:lang w:val="ru-RU"/>
        </w:rPr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> 2 </w:t>
      </w:r>
      <w:r w:rsidRPr="00CA1C3C">
        <w:rPr>
          <w:rFonts w:ascii="Symbol" w:hAnsi="Symbol"/>
          <w:lang w:val="ru-RU"/>
        </w:rPr>
        <w:t></w:t>
      </w:r>
      <w:r w:rsidRPr="00CA1C3C">
        <w:rPr>
          <w:lang w:val="ru-RU"/>
        </w:rPr>
        <w:t> 10</w:t>
      </w:r>
      <w:r w:rsidRPr="00CA1C3C">
        <w:rPr>
          <w:szCs w:val="16"/>
          <w:vertAlign w:val="superscript"/>
          <w:lang w:val="ru-RU"/>
        </w:rPr>
        <w:t>–6</w:t>
      </w:r>
      <w:r w:rsidRPr="00CA1C3C">
        <w:rPr>
          <w:lang w:val="ru-RU"/>
        </w:rPr>
        <w:t>. Выше коэффициент смешения считается постоянной величиной.</w:t>
      </w:r>
    </w:p>
    <w:p w:rsidR="00DF11EE" w:rsidRPr="00CA1C3C" w:rsidRDefault="00DF11EE" w:rsidP="00DF11EE">
      <w:pPr>
        <w:pStyle w:val="Heading2"/>
        <w:rPr>
          <w:lang w:val="ru-RU"/>
        </w:rPr>
      </w:pPr>
      <w:r w:rsidRPr="00CA1C3C">
        <w:rPr>
          <w:lang w:val="ru-RU"/>
        </w:rPr>
        <w:t>1.3</w:t>
      </w:r>
      <w:r w:rsidRPr="00CA1C3C">
        <w:rPr>
          <w:lang w:val="ru-RU"/>
        </w:rPr>
        <w:tab/>
        <w:t>Сухая атмосфера для расчета ослабления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Профиль плотности атмосферных газов, отличных от паров воды ("сухая атмосфера"), можно найти по профилям температуры и давления, приведенным выше, в п. 1.1.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Для расчета ослабления профиль плотности можно аппроксимировать экспоненциальным профилем, соответствующим уравнению (6), положив:</w:t>
      </w:r>
    </w:p>
    <w:p w:rsidR="00DF11EE" w:rsidRPr="00CA1C3C" w:rsidRDefault="00DF11EE" w:rsidP="00DF11EE">
      <w:pPr>
        <w:pStyle w:val="Equation"/>
        <w:rPr>
          <w:lang w:val="ru-RU"/>
        </w:rPr>
      </w:pP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Pr="00CA1C3C">
        <w:rPr>
          <w:i/>
          <w:lang w:val="ru-RU"/>
        </w:rPr>
        <w:t>h</w:t>
      </w:r>
      <w:r w:rsidRPr="00CA1C3C">
        <w:rPr>
          <w:vertAlign w:val="subscript"/>
          <w:lang w:val="ru-RU"/>
        </w:rPr>
        <w:t>0</w:t>
      </w:r>
      <w:r w:rsidRPr="00CA1C3C">
        <w:rPr>
          <w:lang w:val="ru-RU"/>
        </w:rPr>
        <w:t xml:space="preserve"> 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 6 км</w:t>
      </w:r>
      <w:r w:rsidR="000654D7" w:rsidRPr="000654D7">
        <w:rPr>
          <w:lang w:val="ru-RU"/>
        </w:rPr>
        <w:t>.</w:t>
      </w:r>
      <w:r w:rsidRPr="00CA1C3C">
        <w:rPr>
          <w:lang w:val="ru-RU"/>
        </w:rPr>
        <w:tab/>
        <w:t>(9)</w:t>
      </w:r>
    </w:p>
    <w:p w:rsidR="00DF11EE" w:rsidRPr="00CA1C3C" w:rsidRDefault="00DF11EE" w:rsidP="00DF11EE">
      <w:pPr>
        <w:pStyle w:val="Heading1"/>
        <w:rPr>
          <w:lang w:val="ru-RU"/>
        </w:rPr>
      </w:pPr>
      <w:r w:rsidRPr="00CA1C3C">
        <w:rPr>
          <w:lang w:val="ru-RU"/>
        </w:rPr>
        <w:t>2</w:t>
      </w:r>
      <w:r w:rsidRPr="00CA1C3C">
        <w:rPr>
          <w:lang w:val="ru-RU"/>
        </w:rPr>
        <w:tab/>
        <w:t>Годовая эталонная атмосфера на низких широтах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Для низких широт (менее 22°) сезонные вариации не играют существенной роли, а потому можно использовать постоянный годовой профиль.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br w:type="page"/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lastRenderedPageBreak/>
        <w:t xml:space="preserve">Температура </w:t>
      </w:r>
      <w:r w:rsidRPr="00CA1C3C">
        <w:rPr>
          <w:i/>
          <w:lang w:val="ru-RU"/>
        </w:rPr>
        <w:t>T</w:t>
      </w:r>
      <w:r w:rsidRPr="00CA1C3C">
        <w:rPr>
          <w:lang w:val="ru-RU"/>
        </w:rPr>
        <w:t xml:space="preserve"> (K) на высоте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(км) определяется как:</w:t>
      </w:r>
    </w:p>
    <w:p w:rsidR="00DF11EE" w:rsidRPr="00CA1C3C" w:rsidRDefault="00DF11EE" w:rsidP="00DF11EE">
      <w:pPr>
        <w:pStyle w:val="enumlev1"/>
        <w:keepNext/>
        <w:keepLines/>
        <w:tabs>
          <w:tab w:val="left" w:pos="6660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300,4222 – 6,3533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0,005886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17</w:t>
      </w:r>
    </w:p>
    <w:p w:rsidR="00DF11EE" w:rsidRPr="00CA1C3C" w:rsidRDefault="00DF11EE" w:rsidP="00DF11EE">
      <w:pPr>
        <w:pStyle w:val="enumlev1"/>
        <w:keepNext/>
        <w:keepLines/>
        <w:tabs>
          <w:tab w:val="left" w:pos="6660"/>
        </w:tabs>
        <w:rPr>
          <w:i/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194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(</w:t>
      </w:r>
      <w:r w:rsidRPr="00CA1C3C">
        <w:rPr>
          <w:i/>
          <w:lang w:val="ru-RU"/>
        </w:rPr>
        <w:t xml:space="preserve">h </w:t>
      </w:r>
      <w:r w:rsidRPr="00CA1C3C">
        <w:rPr>
          <w:lang w:val="ru-RU"/>
        </w:rPr>
        <w:t>– 17) 2,533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17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47</w:t>
      </w:r>
    </w:p>
    <w:p w:rsidR="00DF11EE" w:rsidRPr="00CA1C3C" w:rsidRDefault="00DF11EE" w:rsidP="00DF11EE">
      <w:pPr>
        <w:pStyle w:val="enumlev1"/>
        <w:tabs>
          <w:tab w:val="left" w:pos="6660"/>
        </w:tabs>
        <w:rPr>
          <w:i/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270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47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52</w:t>
      </w:r>
    </w:p>
    <w:p w:rsidR="00DF11EE" w:rsidRPr="00CA1C3C" w:rsidRDefault="00DF11EE" w:rsidP="00DF11EE">
      <w:pPr>
        <w:pStyle w:val="enumlev1"/>
        <w:tabs>
          <w:tab w:val="left" w:pos="6660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270 – (</w:t>
      </w:r>
      <w:r w:rsidRPr="00CA1C3C">
        <w:rPr>
          <w:i/>
          <w:lang w:val="ru-RU"/>
        </w:rPr>
        <w:t xml:space="preserve">h </w:t>
      </w:r>
      <w:r w:rsidRPr="00CA1C3C">
        <w:rPr>
          <w:lang w:val="ru-RU"/>
        </w:rPr>
        <w:t>– 52) 3,0714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52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80</w:t>
      </w:r>
    </w:p>
    <w:p w:rsidR="00DF11EE" w:rsidRPr="00CA1C3C" w:rsidRDefault="00DF11EE" w:rsidP="00DF11EE">
      <w:pPr>
        <w:pStyle w:val="enumlev1"/>
        <w:tabs>
          <w:tab w:val="left" w:pos="6660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184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80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тогда как давление </w:t>
      </w:r>
      <w:r w:rsidRPr="00CA1C3C">
        <w:rPr>
          <w:i/>
          <w:lang w:val="ru-RU"/>
        </w:rPr>
        <w:t>P</w:t>
      </w:r>
      <w:r w:rsidRPr="00CA1C3C">
        <w:rPr>
          <w:lang w:val="ru-RU"/>
        </w:rPr>
        <w:t xml:space="preserve"> (гПа) равно: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1012,0306 – 109,0338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3,6316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="007C109D">
        <w:rPr>
          <w:rFonts w:ascii="Symbol" w:hAnsi="Symbol"/>
          <w:lang w:val="fr-CH"/>
        </w:rPr>
        <w:t></w:t>
      </w:r>
      <w:r w:rsidRPr="00CA1C3C">
        <w:rPr>
          <w:lang w:val="ru-RU"/>
        </w:rPr>
        <w:t>10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P</w:t>
      </w:r>
      <w:r w:rsidRPr="00CA1C3C">
        <w:rPr>
          <w:vertAlign w:val="subscript"/>
          <w:lang w:val="ru-RU"/>
        </w:rPr>
        <w:t>10</w:t>
      </w:r>
      <w:r w:rsidRPr="00CA1C3C">
        <w:rPr>
          <w:lang w:val="ru-RU"/>
        </w:rPr>
        <w:t xml:space="preserve"> exp [–0,147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10)]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10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72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i/>
          <w:lang w:val="ru-RU"/>
        </w:rPr>
        <w:t xml:space="preserve"> P</w:t>
      </w:r>
      <w:r w:rsidRPr="00CA1C3C">
        <w:rPr>
          <w:vertAlign w:val="subscript"/>
          <w:lang w:val="ru-RU"/>
        </w:rPr>
        <w:t>72</w:t>
      </w:r>
      <w:r w:rsidRPr="00CA1C3C">
        <w:rPr>
          <w:lang w:val="ru-RU"/>
        </w:rPr>
        <w:t xml:space="preserve"> exp [–0,165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72)]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72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где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10</w:t>
      </w:r>
      <w:r w:rsidRPr="00CA1C3C">
        <w:rPr>
          <w:lang w:val="ru-RU"/>
        </w:rPr>
        <w:t xml:space="preserve"> и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72</w:t>
      </w:r>
      <w:r w:rsidRPr="00CA1C3C">
        <w:rPr>
          <w:lang w:val="ru-RU"/>
        </w:rPr>
        <w:t xml:space="preserve"> – давление на высоте 10 и 72 км, соответственно.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Для паров воды (г/м</w:t>
      </w:r>
      <w:r w:rsidRPr="00CA1C3C">
        <w:rPr>
          <w:szCs w:val="16"/>
          <w:vertAlign w:val="superscript"/>
          <w:lang w:val="ru-RU"/>
        </w:rPr>
        <w:t>3</w:t>
      </w:r>
      <w:r w:rsidRPr="00CA1C3C">
        <w:rPr>
          <w:lang w:val="ru-RU"/>
        </w:rPr>
        <w:t>):</w:t>
      </w:r>
    </w:p>
    <w:p w:rsidR="00DF11EE" w:rsidRPr="00CA1C3C" w:rsidRDefault="00DF11EE" w:rsidP="00DF11EE">
      <w:pPr>
        <w:pStyle w:val="enumlev1"/>
        <w:tabs>
          <w:tab w:val="clear" w:pos="1588"/>
          <w:tab w:val="left" w:pos="1474"/>
          <w:tab w:val="left" w:pos="5670"/>
          <w:tab w:val="left" w:pos="6521"/>
          <w:tab w:val="left" w:pos="6861"/>
        </w:tabs>
        <w:rPr>
          <w:lang w:val="ru-RU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ab/>
        <w:t xml:space="preserve">19,6542 exp [–0,2313 </w:t>
      </w:r>
      <w:r w:rsidRPr="00CA1C3C">
        <w:rPr>
          <w:i/>
          <w:lang w:val="ru-RU"/>
        </w:rPr>
        <w:t xml:space="preserve">h </w:t>
      </w:r>
      <w:r w:rsidRPr="00CA1C3C">
        <w:rPr>
          <w:lang w:val="ru-RU"/>
        </w:rPr>
        <w:t xml:space="preserve">– 0,1122 </w:t>
      </w:r>
      <w:r w:rsidRPr="00CA1C3C">
        <w:rPr>
          <w:i/>
          <w:lang w:val="ru-RU"/>
        </w:rPr>
        <w:t>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0,01351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3</w:t>
      </w:r>
    </w:p>
    <w:p w:rsidR="00DF11EE" w:rsidRPr="00CA1C3C" w:rsidRDefault="000654D7" w:rsidP="00DF11EE">
      <w:pPr>
        <w:pStyle w:val="enumlev1"/>
        <w:tabs>
          <w:tab w:val="clear" w:pos="1588"/>
          <w:tab w:val="left" w:pos="1474"/>
          <w:tab w:val="left" w:pos="6662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– </w:t>
      </w:r>
      <w:r w:rsidR="00DF11EE" w:rsidRPr="00CA1C3C">
        <w:rPr>
          <w:lang w:val="ru-RU"/>
        </w:rPr>
        <w:t xml:space="preserve">0,0005923 </w:t>
      </w:r>
      <w:r w:rsidR="00DF11EE" w:rsidRPr="00CA1C3C">
        <w:rPr>
          <w:i/>
          <w:lang w:val="ru-RU"/>
        </w:rPr>
        <w:t>h</w:t>
      </w:r>
      <w:r w:rsidR="00DF11EE" w:rsidRPr="00CA1C3C">
        <w:rPr>
          <w:vertAlign w:val="superscript"/>
          <w:lang w:val="ru-RU"/>
        </w:rPr>
        <w:t>4</w:t>
      </w:r>
      <w:r w:rsidR="00DF11EE" w:rsidRPr="00CA1C3C">
        <w:rPr>
          <w:lang w:val="ru-RU"/>
        </w:rPr>
        <w:t>]</w:t>
      </w:r>
      <w:r w:rsidR="00DF11EE" w:rsidRPr="00CA1C3C">
        <w:rPr>
          <w:lang w:val="ru-RU"/>
        </w:rPr>
        <w:tab/>
        <w:t>для</w:t>
      </w:r>
      <w:r w:rsidR="00DF11EE" w:rsidRPr="00CA1C3C">
        <w:rPr>
          <w:lang w:val="ru-RU"/>
        </w:rPr>
        <w:tab/>
        <w:t xml:space="preserve">0 </w:t>
      </w:r>
      <w:r w:rsidR="00DF11EE" w:rsidRPr="00CA1C3C">
        <w:rPr>
          <w:rFonts w:ascii="Symbol" w:hAnsi="Symbol"/>
          <w:lang w:val="ru-RU"/>
        </w:rPr>
        <w:t></w:t>
      </w:r>
      <w:r w:rsidR="00DF11EE" w:rsidRPr="00CA1C3C">
        <w:rPr>
          <w:lang w:val="ru-RU"/>
        </w:rPr>
        <w:t xml:space="preserve"> </w:t>
      </w:r>
      <w:r w:rsidR="00DF11EE" w:rsidRPr="00CA1C3C">
        <w:rPr>
          <w:i/>
          <w:lang w:val="ru-RU"/>
        </w:rPr>
        <w:t>h</w:t>
      </w:r>
      <w:r w:rsidR="00DF11EE" w:rsidRPr="00CA1C3C">
        <w:rPr>
          <w:lang w:val="ru-RU"/>
        </w:rPr>
        <w:t xml:space="preserve"> </w:t>
      </w:r>
      <w:r w:rsidR="00DF11EE" w:rsidRPr="00CA1C3C">
        <w:rPr>
          <w:rFonts w:ascii="Symbol" w:hAnsi="Symbol"/>
          <w:lang w:val="ru-RU"/>
        </w:rPr>
        <w:t></w:t>
      </w:r>
      <w:r w:rsidR="00DF11EE" w:rsidRPr="00CA1C3C">
        <w:rPr>
          <w:lang w:val="ru-RU"/>
        </w:rPr>
        <w:t xml:space="preserve"> 15</w:t>
      </w:r>
    </w:p>
    <w:p w:rsidR="00DF11EE" w:rsidRPr="0006795B" w:rsidRDefault="00DF11EE" w:rsidP="00DF11EE">
      <w:pPr>
        <w:pStyle w:val="enumlev1"/>
        <w:tabs>
          <w:tab w:val="clear" w:pos="1588"/>
          <w:tab w:val="left" w:pos="1474"/>
          <w:tab w:val="left" w:pos="6662"/>
          <w:tab w:val="left" w:pos="7560"/>
        </w:tabs>
        <w:rPr>
          <w:lang w:val="ru-RU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ab/>
        <w:t>0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</w:t>
      </w:r>
      <w:r w:rsidRPr="00CA1C3C">
        <w:rPr>
          <w:lang w:val="ru-RU"/>
        </w:rPr>
        <w:t xml:space="preserve"> 15</w:t>
      </w:r>
      <w:r w:rsidR="00E771B6" w:rsidRPr="0006795B">
        <w:rPr>
          <w:lang w:val="ru-RU"/>
        </w:rPr>
        <w:t>.</w:t>
      </w:r>
    </w:p>
    <w:p w:rsidR="00DF11EE" w:rsidRPr="00CA1C3C" w:rsidRDefault="00DF11EE" w:rsidP="00DF11EE">
      <w:pPr>
        <w:pStyle w:val="Heading1"/>
        <w:rPr>
          <w:lang w:val="ru-RU"/>
        </w:rPr>
      </w:pPr>
      <w:bookmarkStart w:id="6" w:name="_Toc398438207"/>
      <w:r w:rsidRPr="00CA1C3C">
        <w:rPr>
          <w:lang w:val="ru-RU"/>
        </w:rPr>
        <w:t>3</w:t>
      </w:r>
      <w:r w:rsidRPr="00CA1C3C">
        <w:rPr>
          <w:lang w:val="ru-RU"/>
        </w:rPr>
        <w:tab/>
        <w:t>Эталонная атмосфера на средних широтах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На средних широтах (между 22</w:t>
      </w:r>
      <w:r w:rsidRPr="00CA1C3C">
        <w:rPr>
          <w:rFonts w:ascii="Symbol" w:hAnsi="Symbol"/>
          <w:lang w:val="ru-RU"/>
        </w:rPr>
        <w:t></w:t>
      </w:r>
      <w:r w:rsidRPr="00CA1C3C">
        <w:rPr>
          <w:lang w:val="ru-RU"/>
        </w:rPr>
        <w:t xml:space="preserve"> и 45</w:t>
      </w:r>
      <w:r w:rsidRPr="00CA1C3C">
        <w:rPr>
          <w:rFonts w:ascii="Symbol" w:hAnsi="Symbol"/>
          <w:lang w:val="ru-RU"/>
        </w:rPr>
        <w:t></w:t>
      </w:r>
      <w:r w:rsidRPr="00CA1C3C">
        <w:rPr>
          <w:lang w:val="ru-RU"/>
        </w:rPr>
        <w:t>) зимой и летом можно использовать следующие профили.</w:t>
      </w:r>
    </w:p>
    <w:bookmarkEnd w:id="6"/>
    <w:p w:rsidR="00DF11EE" w:rsidRPr="00CA1C3C" w:rsidRDefault="00DF11EE" w:rsidP="00DF11EE">
      <w:pPr>
        <w:pStyle w:val="Heading2"/>
        <w:rPr>
          <w:lang w:val="ru-RU"/>
        </w:rPr>
      </w:pPr>
      <w:r w:rsidRPr="00CA1C3C">
        <w:rPr>
          <w:lang w:val="ru-RU"/>
        </w:rPr>
        <w:t>3.1</w:t>
      </w:r>
      <w:r w:rsidRPr="00CA1C3C">
        <w:rPr>
          <w:lang w:val="ru-RU"/>
        </w:rPr>
        <w:tab/>
        <w:t xml:space="preserve">Лето, средние широты 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Температура </w:t>
      </w:r>
      <w:r w:rsidRPr="00CA1C3C">
        <w:rPr>
          <w:i/>
          <w:lang w:val="ru-RU"/>
        </w:rPr>
        <w:t>T</w:t>
      </w:r>
      <w:r w:rsidRPr="00CA1C3C">
        <w:rPr>
          <w:lang w:val="ru-RU"/>
        </w:rPr>
        <w:t xml:space="preserve"> (K) на высоте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(км) определяется как: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294,9838 – 5,2159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0,07109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13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215,15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13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17 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215,15 exp [(</w:t>
      </w:r>
      <w:r w:rsidRPr="00CA1C3C">
        <w:rPr>
          <w:i/>
          <w:lang w:val="ru-RU"/>
        </w:rPr>
        <w:t xml:space="preserve">h </w:t>
      </w:r>
      <w:r w:rsidRPr="00CA1C3C">
        <w:rPr>
          <w:lang w:val="ru-RU"/>
        </w:rPr>
        <w:t>– 17) 0,008128]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17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47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275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47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53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275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{1 – exp [(</w:t>
      </w:r>
      <w:r w:rsidRPr="00CA1C3C">
        <w:rPr>
          <w:i/>
          <w:lang w:val="ru-RU"/>
        </w:rPr>
        <w:t xml:space="preserve">h </w:t>
      </w:r>
      <w:r w:rsidRPr="00CA1C3C">
        <w:rPr>
          <w:lang w:val="ru-RU"/>
        </w:rPr>
        <w:t>– 53) 0,06] } 20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53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80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175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80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тогда как давление </w:t>
      </w:r>
      <w:r w:rsidRPr="00CA1C3C">
        <w:rPr>
          <w:i/>
          <w:lang w:val="ru-RU"/>
        </w:rPr>
        <w:t>P</w:t>
      </w:r>
      <w:r w:rsidRPr="00CA1C3C">
        <w:rPr>
          <w:lang w:val="ru-RU"/>
        </w:rPr>
        <w:t xml:space="preserve"> (гПа) равно: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1012,8186 – 111,5569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3,8646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P</w:t>
      </w:r>
      <w:r w:rsidRPr="00CA1C3C">
        <w:rPr>
          <w:vertAlign w:val="subscript"/>
          <w:lang w:val="ru-RU"/>
        </w:rPr>
        <w:t>10</w:t>
      </w:r>
      <w:r w:rsidRPr="00CA1C3C">
        <w:rPr>
          <w:lang w:val="ru-RU"/>
        </w:rPr>
        <w:t xml:space="preserve"> exp [–0,147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10)]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10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72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i/>
          <w:lang w:val="ru-RU"/>
        </w:rPr>
        <w:t xml:space="preserve"> P</w:t>
      </w:r>
      <w:r w:rsidRPr="00CA1C3C">
        <w:rPr>
          <w:vertAlign w:val="subscript"/>
          <w:lang w:val="ru-RU"/>
        </w:rPr>
        <w:t>72</w:t>
      </w:r>
      <w:r w:rsidRPr="00CA1C3C">
        <w:rPr>
          <w:lang w:val="ru-RU"/>
        </w:rPr>
        <w:t xml:space="preserve"> exp [–0,165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72)]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72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где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10</w:t>
      </w:r>
      <w:r w:rsidRPr="00CA1C3C">
        <w:rPr>
          <w:lang w:val="ru-RU"/>
        </w:rPr>
        <w:t xml:space="preserve"> и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72</w:t>
      </w:r>
      <w:r w:rsidRPr="00CA1C3C">
        <w:rPr>
          <w:lang w:val="ru-RU"/>
        </w:rPr>
        <w:t xml:space="preserve"> – давление на высоте 10 и 72 км, соответственно.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Для паров воды (г/м</w:t>
      </w:r>
      <w:r w:rsidRPr="00CA1C3C">
        <w:rPr>
          <w:szCs w:val="16"/>
          <w:vertAlign w:val="superscript"/>
          <w:lang w:val="ru-RU"/>
        </w:rPr>
        <w:t>3</w:t>
      </w:r>
      <w:r w:rsidRPr="00CA1C3C">
        <w:rPr>
          <w:lang w:val="ru-RU"/>
        </w:rPr>
        <w:t>):</w:t>
      </w:r>
    </w:p>
    <w:p w:rsidR="00DF11EE" w:rsidRPr="00CA1C3C" w:rsidRDefault="00DF11EE" w:rsidP="00DF11EE">
      <w:pPr>
        <w:pStyle w:val="enumlev1"/>
        <w:keepNext/>
        <w:keepLines/>
        <w:tabs>
          <w:tab w:val="clear" w:pos="1588"/>
          <w:tab w:val="left" w:pos="1474"/>
          <w:tab w:val="left" w:pos="5670"/>
          <w:tab w:val="left" w:pos="6521"/>
          <w:tab w:val="left" w:pos="6861"/>
        </w:tabs>
        <w:rPr>
          <w:lang w:val="ru-RU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</w:t>
      </w:r>
      <w:r w:rsidRPr="00CA1C3C">
        <w:rPr>
          <w:sz w:val="20"/>
          <w:lang w:val="ru-RU"/>
        </w:rPr>
        <w:t>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ab/>
        <w:t xml:space="preserve">14,3542 exp [–0,4174 </w:t>
      </w:r>
      <w:r w:rsidRPr="00CA1C3C">
        <w:rPr>
          <w:i/>
          <w:lang w:val="ru-RU"/>
        </w:rPr>
        <w:t xml:space="preserve">h </w:t>
      </w:r>
      <w:r w:rsidRPr="00CA1C3C">
        <w:rPr>
          <w:lang w:val="ru-RU"/>
        </w:rPr>
        <w:t xml:space="preserve">– 0,02290 </w:t>
      </w:r>
      <w:r w:rsidRPr="00CA1C3C">
        <w:rPr>
          <w:i/>
          <w:lang w:val="ru-RU"/>
        </w:rPr>
        <w:t>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 xml:space="preserve"> </w:t>
      </w:r>
    </w:p>
    <w:p w:rsidR="00DF11EE" w:rsidRPr="00CA1C3C" w:rsidRDefault="00DF11EE" w:rsidP="00DF11EE">
      <w:pPr>
        <w:pStyle w:val="enumlev1"/>
        <w:keepNext/>
        <w:keepLines/>
        <w:tabs>
          <w:tab w:val="clear" w:pos="1588"/>
          <w:tab w:val="left" w:pos="1474"/>
          <w:tab w:val="left" w:pos="6662"/>
        </w:tabs>
        <w:rPr>
          <w:lang w:val="ru-RU"/>
        </w:rPr>
      </w:pP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0,001007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3</w:t>
      </w:r>
      <w:r w:rsidRPr="00CA1C3C">
        <w:rPr>
          <w:lang w:val="ru-RU"/>
        </w:rPr>
        <w:t>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15</w:t>
      </w:r>
    </w:p>
    <w:p w:rsidR="00DF11EE" w:rsidRPr="0006795B" w:rsidRDefault="00DF11EE" w:rsidP="00DF11EE">
      <w:pPr>
        <w:pStyle w:val="enumlev1"/>
        <w:tabs>
          <w:tab w:val="clear" w:pos="1588"/>
          <w:tab w:val="left" w:pos="1474"/>
          <w:tab w:val="left" w:pos="6662"/>
          <w:tab w:val="left" w:pos="7560"/>
        </w:tabs>
        <w:rPr>
          <w:lang w:val="ru-RU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</w:t>
      </w:r>
      <w:r w:rsidRPr="00CA1C3C">
        <w:rPr>
          <w:sz w:val="20"/>
          <w:lang w:val="ru-RU"/>
        </w:rPr>
        <w:t>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ab/>
        <w:t>0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</w:t>
      </w:r>
      <w:r w:rsidRPr="00CA1C3C">
        <w:rPr>
          <w:lang w:val="ru-RU"/>
        </w:rPr>
        <w:t xml:space="preserve"> 15</w:t>
      </w:r>
      <w:r w:rsidR="00E771B6" w:rsidRPr="0006795B">
        <w:rPr>
          <w:lang w:val="ru-RU"/>
        </w:rPr>
        <w:t>.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br w:type="page"/>
      </w:r>
    </w:p>
    <w:p w:rsidR="00DF11EE" w:rsidRPr="00CA1C3C" w:rsidRDefault="00DF11EE" w:rsidP="00DF11EE">
      <w:pPr>
        <w:pStyle w:val="Heading2"/>
        <w:rPr>
          <w:lang w:val="ru-RU"/>
        </w:rPr>
      </w:pPr>
      <w:r w:rsidRPr="00CA1C3C">
        <w:rPr>
          <w:lang w:val="ru-RU"/>
        </w:rPr>
        <w:lastRenderedPageBreak/>
        <w:t>3.2</w:t>
      </w:r>
      <w:r w:rsidRPr="00CA1C3C">
        <w:rPr>
          <w:lang w:val="ru-RU"/>
        </w:rPr>
        <w:tab/>
        <w:t>Зима, средние широты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Температура </w:t>
      </w:r>
      <w:r w:rsidRPr="00CA1C3C">
        <w:rPr>
          <w:i/>
          <w:lang w:val="ru-RU"/>
        </w:rPr>
        <w:t>T</w:t>
      </w:r>
      <w:r w:rsidRPr="00CA1C3C">
        <w:rPr>
          <w:lang w:val="ru-RU"/>
        </w:rPr>
        <w:t xml:space="preserve"> (K) на высоте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(км) определяется как: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272,7241 – 3,6217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0,1759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10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218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33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218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33) 3,3571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33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47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265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47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53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265 –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53) 2,0370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53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80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210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80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тогда как давление </w:t>
      </w:r>
      <w:r w:rsidRPr="00CA1C3C">
        <w:rPr>
          <w:i/>
          <w:lang w:val="ru-RU"/>
        </w:rPr>
        <w:t>P</w:t>
      </w:r>
      <w:r w:rsidRPr="00CA1C3C">
        <w:rPr>
          <w:lang w:val="ru-RU"/>
        </w:rPr>
        <w:t xml:space="preserve"> (гПа) равно: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1018,8627 – 124,2954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4,8307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P</w:t>
      </w:r>
      <w:r w:rsidRPr="00CA1C3C">
        <w:rPr>
          <w:vertAlign w:val="subscript"/>
          <w:lang w:val="ru-RU"/>
        </w:rPr>
        <w:t>10</w:t>
      </w:r>
      <w:r w:rsidRPr="00CA1C3C">
        <w:rPr>
          <w:lang w:val="ru-RU"/>
        </w:rPr>
        <w:t xml:space="preserve"> exp [–0,147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10)]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10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72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i/>
          <w:lang w:val="ru-RU"/>
        </w:rPr>
        <w:t xml:space="preserve"> P</w:t>
      </w:r>
      <w:r w:rsidRPr="00CA1C3C">
        <w:rPr>
          <w:vertAlign w:val="subscript"/>
          <w:lang w:val="ru-RU"/>
        </w:rPr>
        <w:t>72</w:t>
      </w:r>
      <w:r w:rsidRPr="00CA1C3C">
        <w:rPr>
          <w:lang w:val="ru-RU"/>
        </w:rPr>
        <w:t xml:space="preserve"> exp [–0,155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72)]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72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где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10</w:t>
      </w:r>
      <w:r w:rsidRPr="00CA1C3C">
        <w:rPr>
          <w:lang w:val="ru-RU"/>
        </w:rPr>
        <w:t xml:space="preserve"> и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72</w:t>
      </w:r>
      <w:r w:rsidRPr="00CA1C3C">
        <w:rPr>
          <w:lang w:val="ru-RU"/>
        </w:rPr>
        <w:t xml:space="preserve"> – давление на высоте 10 и 72 км, соответственно.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Для паров воды (г/м</w:t>
      </w:r>
      <w:r w:rsidRPr="00CA1C3C">
        <w:rPr>
          <w:szCs w:val="16"/>
          <w:vertAlign w:val="superscript"/>
          <w:lang w:val="ru-RU"/>
        </w:rPr>
        <w:t>3</w:t>
      </w:r>
      <w:r w:rsidRPr="00CA1C3C">
        <w:rPr>
          <w:lang w:val="ru-RU"/>
        </w:rPr>
        <w:t>):</w:t>
      </w:r>
    </w:p>
    <w:p w:rsidR="00DF11EE" w:rsidRPr="00CA1C3C" w:rsidRDefault="00DF11EE" w:rsidP="00DF11EE">
      <w:pPr>
        <w:pStyle w:val="enumlev1"/>
        <w:tabs>
          <w:tab w:val="clear" w:pos="1588"/>
          <w:tab w:val="left" w:pos="1474"/>
          <w:tab w:val="left" w:pos="5670"/>
          <w:tab w:val="left" w:pos="6521"/>
          <w:tab w:val="left" w:pos="6861"/>
        </w:tabs>
        <w:rPr>
          <w:lang w:val="ru-RU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</w:t>
      </w:r>
      <w:r w:rsidRPr="00CA1C3C">
        <w:rPr>
          <w:sz w:val="20"/>
          <w:lang w:val="ru-RU"/>
        </w:rPr>
        <w:t>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ab/>
        <w:t xml:space="preserve">3,4742 exp [–0,2697 </w:t>
      </w:r>
      <w:r w:rsidRPr="00CA1C3C">
        <w:rPr>
          <w:i/>
          <w:lang w:val="ru-RU"/>
        </w:rPr>
        <w:t>h –</w:t>
      </w:r>
      <w:r w:rsidRPr="00CA1C3C">
        <w:rPr>
          <w:lang w:val="ru-RU"/>
        </w:rPr>
        <w:t xml:space="preserve"> 0,03604 </w:t>
      </w:r>
      <w:r w:rsidRPr="00CA1C3C">
        <w:rPr>
          <w:i/>
          <w:lang w:val="ru-RU"/>
        </w:rPr>
        <w:t>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 xml:space="preserve"> </w:t>
      </w:r>
    </w:p>
    <w:p w:rsidR="00DF11EE" w:rsidRPr="00CA1C3C" w:rsidRDefault="00DF11EE" w:rsidP="00DF11EE">
      <w:pPr>
        <w:pStyle w:val="enumlev1"/>
        <w:tabs>
          <w:tab w:val="clear" w:pos="1588"/>
          <w:tab w:val="left" w:pos="1474"/>
          <w:tab w:val="left" w:pos="6662"/>
        </w:tabs>
        <w:rPr>
          <w:lang w:val="ru-RU"/>
        </w:rPr>
      </w:pP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Pr="00CA1C3C">
        <w:rPr>
          <w:lang w:val="ru-RU"/>
        </w:rPr>
        <w:tab/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0,0004489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3</w:t>
      </w:r>
      <w:r w:rsidRPr="00CA1C3C">
        <w:rPr>
          <w:lang w:val="ru-RU"/>
        </w:rPr>
        <w:t>]</w:t>
      </w:r>
      <w:r w:rsidRPr="00CA1C3C">
        <w:rPr>
          <w:sz w:val="20"/>
          <w:lang w:val="ru-RU"/>
        </w:rPr>
        <w:tab/>
      </w:r>
      <w:r w:rsidRPr="00CA1C3C">
        <w:rPr>
          <w:lang w:val="ru-RU"/>
        </w:rPr>
        <w:t>для</w:t>
      </w:r>
      <w:r w:rsidRPr="00CA1C3C">
        <w:rPr>
          <w:lang w:val="ru-RU"/>
        </w:rPr>
        <w:tab/>
        <w:t xml:space="preserve">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</w:t>
      </w:r>
    </w:p>
    <w:p w:rsidR="00DF11EE" w:rsidRPr="0006795B" w:rsidRDefault="00DF11EE" w:rsidP="00DF11EE">
      <w:pPr>
        <w:pStyle w:val="enumlev1"/>
        <w:tabs>
          <w:tab w:val="clear" w:pos="1588"/>
          <w:tab w:val="left" w:pos="1474"/>
          <w:tab w:val="left" w:pos="6662"/>
          <w:tab w:val="left" w:pos="7560"/>
        </w:tabs>
        <w:rPr>
          <w:lang w:val="ru-RU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</w:t>
      </w:r>
      <w:r w:rsidRPr="00CA1C3C">
        <w:rPr>
          <w:sz w:val="20"/>
          <w:lang w:val="ru-RU"/>
        </w:rPr>
        <w:t>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ab/>
        <w:t>0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</w:t>
      </w:r>
      <w:r w:rsidRPr="00CA1C3C">
        <w:rPr>
          <w:lang w:val="ru-RU"/>
        </w:rPr>
        <w:t xml:space="preserve"> 10</w:t>
      </w:r>
      <w:r w:rsidR="00E771B6" w:rsidRPr="0006795B">
        <w:rPr>
          <w:lang w:val="ru-RU"/>
        </w:rPr>
        <w:t>.</w:t>
      </w:r>
    </w:p>
    <w:p w:rsidR="00DF11EE" w:rsidRPr="00CA1C3C" w:rsidRDefault="00DF11EE" w:rsidP="00DF11EE">
      <w:pPr>
        <w:pStyle w:val="Heading1"/>
        <w:rPr>
          <w:lang w:val="ru-RU"/>
        </w:rPr>
      </w:pPr>
      <w:r w:rsidRPr="00CA1C3C">
        <w:rPr>
          <w:lang w:val="ru-RU"/>
        </w:rPr>
        <w:t>4</w:t>
      </w:r>
      <w:r w:rsidRPr="00CA1C3C">
        <w:rPr>
          <w:lang w:val="ru-RU"/>
        </w:rPr>
        <w:tab/>
        <w:t>Эталонная атмосфера на высоких широтах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На высоких широтах (выше 45</w:t>
      </w:r>
      <w:r w:rsidRPr="00CA1C3C">
        <w:rPr>
          <w:rFonts w:ascii="Symbol" w:hAnsi="Symbol"/>
          <w:lang w:val="ru-RU"/>
        </w:rPr>
        <w:t></w:t>
      </w:r>
      <w:r w:rsidRPr="00CA1C3C">
        <w:rPr>
          <w:lang w:val="ru-RU"/>
        </w:rPr>
        <w:t>) зимой и летом можно использовать следующие профили.</w:t>
      </w:r>
    </w:p>
    <w:p w:rsidR="00DF11EE" w:rsidRPr="00CA1C3C" w:rsidRDefault="00DF11EE" w:rsidP="00DF11EE">
      <w:pPr>
        <w:pStyle w:val="Heading2"/>
        <w:rPr>
          <w:lang w:val="ru-RU"/>
        </w:rPr>
      </w:pPr>
      <w:r w:rsidRPr="00CA1C3C">
        <w:rPr>
          <w:lang w:val="ru-RU"/>
        </w:rPr>
        <w:t>4.1</w:t>
      </w:r>
      <w:r w:rsidRPr="00CA1C3C">
        <w:rPr>
          <w:lang w:val="ru-RU"/>
        </w:rPr>
        <w:tab/>
        <w:t>Лето, высокие широты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Температура </w:t>
      </w:r>
      <w:r w:rsidRPr="00CA1C3C">
        <w:rPr>
          <w:i/>
          <w:lang w:val="ru-RU"/>
        </w:rPr>
        <w:t>T</w:t>
      </w:r>
      <w:r w:rsidRPr="00CA1C3C">
        <w:rPr>
          <w:lang w:val="ru-RU"/>
        </w:rPr>
        <w:t xml:space="preserve"> (K) на высоте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(км) определяется как: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286,8374 – 4,7805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0,1402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10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225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23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225 exp [(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23) 0,008317]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23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48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277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48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53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277 –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53) 4,0769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53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79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171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79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тогда как давление </w:t>
      </w:r>
      <w:r w:rsidRPr="00CA1C3C">
        <w:rPr>
          <w:i/>
          <w:lang w:val="ru-RU"/>
        </w:rPr>
        <w:t>P</w:t>
      </w:r>
      <w:r w:rsidRPr="00CA1C3C">
        <w:rPr>
          <w:lang w:val="ru-RU"/>
        </w:rPr>
        <w:t xml:space="preserve"> (гПа) равно: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1008,0278 – 113,2494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3,9408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P</w:t>
      </w:r>
      <w:r w:rsidRPr="00CA1C3C">
        <w:rPr>
          <w:vertAlign w:val="subscript"/>
          <w:lang w:val="ru-RU"/>
        </w:rPr>
        <w:t>10</w:t>
      </w:r>
      <w:r w:rsidRPr="00CA1C3C">
        <w:rPr>
          <w:lang w:val="ru-RU"/>
        </w:rPr>
        <w:t xml:space="preserve"> exp [–0,140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10)]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10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72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i/>
          <w:lang w:val="ru-RU"/>
        </w:rPr>
        <w:t xml:space="preserve"> P</w:t>
      </w:r>
      <w:r w:rsidRPr="00CA1C3C">
        <w:rPr>
          <w:vertAlign w:val="subscript"/>
          <w:lang w:val="ru-RU"/>
        </w:rPr>
        <w:t>72</w:t>
      </w:r>
      <w:r w:rsidRPr="00CA1C3C">
        <w:rPr>
          <w:lang w:val="ru-RU"/>
        </w:rPr>
        <w:t xml:space="preserve"> exp [–0,165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72)]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72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где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10</w:t>
      </w:r>
      <w:r w:rsidRPr="00CA1C3C">
        <w:rPr>
          <w:lang w:val="ru-RU"/>
        </w:rPr>
        <w:t xml:space="preserve"> и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72</w:t>
      </w:r>
      <w:r w:rsidRPr="00CA1C3C">
        <w:rPr>
          <w:lang w:val="ru-RU"/>
        </w:rPr>
        <w:t xml:space="preserve"> – давление на высоте 10 и 72 км, соответственно.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Для паров воды (г/м</w:t>
      </w:r>
      <w:r w:rsidRPr="00CA1C3C">
        <w:rPr>
          <w:szCs w:val="16"/>
          <w:vertAlign w:val="superscript"/>
          <w:lang w:val="ru-RU"/>
        </w:rPr>
        <w:t>3</w:t>
      </w:r>
      <w:r w:rsidRPr="00CA1C3C">
        <w:rPr>
          <w:lang w:val="ru-RU"/>
        </w:rPr>
        <w:t>):</w:t>
      </w:r>
    </w:p>
    <w:p w:rsidR="00DF11EE" w:rsidRPr="00CA1C3C" w:rsidRDefault="00DF11EE" w:rsidP="00DF11EE">
      <w:pPr>
        <w:pStyle w:val="enumlev1"/>
        <w:tabs>
          <w:tab w:val="clear" w:pos="1588"/>
          <w:tab w:val="left" w:pos="1474"/>
          <w:tab w:val="left" w:pos="5670"/>
          <w:tab w:val="left" w:pos="6521"/>
          <w:tab w:val="left" w:pos="6861"/>
        </w:tabs>
        <w:rPr>
          <w:vertAlign w:val="superscript"/>
          <w:lang w:val="ru-RU"/>
        </w:rPr>
      </w:pPr>
      <w:r w:rsidRPr="00CA1C3C">
        <w:rPr>
          <w:rFonts w:ascii="Symbol" w:hAnsi="Symbol"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</w:t>
      </w:r>
      <w:r w:rsidRPr="00CA1C3C">
        <w:rPr>
          <w:sz w:val="20"/>
          <w:lang w:val="ru-RU"/>
        </w:rPr>
        <w:t>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ab/>
        <w:t xml:space="preserve">8,988 exp [–0,3614 </w:t>
      </w:r>
      <w:r w:rsidRPr="00CA1C3C">
        <w:rPr>
          <w:i/>
          <w:lang w:val="ru-RU"/>
        </w:rPr>
        <w:t>h –</w:t>
      </w:r>
      <w:r w:rsidRPr="00CA1C3C">
        <w:rPr>
          <w:lang w:val="ru-RU"/>
        </w:rPr>
        <w:t xml:space="preserve"> 0,005402 </w:t>
      </w:r>
      <w:r w:rsidRPr="00CA1C3C">
        <w:rPr>
          <w:i/>
          <w:lang w:val="ru-RU"/>
        </w:rPr>
        <w:t>h</w:t>
      </w:r>
      <w:r w:rsidRPr="00CA1C3C">
        <w:rPr>
          <w:vertAlign w:val="superscript"/>
          <w:lang w:val="ru-RU"/>
        </w:rPr>
        <w:t>2</w:t>
      </w:r>
    </w:p>
    <w:p w:rsidR="00DF11EE" w:rsidRPr="00CA1C3C" w:rsidRDefault="00DF11EE" w:rsidP="00DF11EE">
      <w:pPr>
        <w:pStyle w:val="enumlev1"/>
        <w:tabs>
          <w:tab w:val="clear" w:pos="1588"/>
          <w:tab w:val="left" w:pos="1474"/>
          <w:tab w:val="left" w:pos="6662"/>
        </w:tabs>
        <w:rPr>
          <w:lang w:val="ru-RU"/>
        </w:rPr>
      </w:pPr>
      <w:r w:rsidRPr="00CA1C3C">
        <w:rPr>
          <w:vertAlign w:val="superscript"/>
          <w:lang w:val="ru-RU"/>
        </w:rPr>
        <w:tab/>
      </w:r>
      <w:r w:rsidRPr="00CA1C3C">
        <w:rPr>
          <w:vertAlign w:val="superscript"/>
          <w:lang w:val="ru-RU"/>
        </w:rPr>
        <w:tab/>
      </w:r>
      <w:r w:rsidRPr="00CA1C3C">
        <w:rPr>
          <w:vertAlign w:val="superscript"/>
          <w:lang w:val="ru-RU"/>
        </w:rPr>
        <w:tab/>
      </w:r>
      <w:r w:rsidRPr="00CA1C3C">
        <w:rPr>
          <w:lang w:val="ru-RU"/>
        </w:rPr>
        <w:t>– 0,001955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3</w:t>
      </w:r>
      <w:r w:rsidRPr="00CA1C3C">
        <w:rPr>
          <w:lang w:val="ru-RU"/>
        </w:rPr>
        <w:t>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15</w:t>
      </w:r>
    </w:p>
    <w:p w:rsidR="00DF11EE" w:rsidRPr="0006795B" w:rsidRDefault="00DF11EE" w:rsidP="00DF11EE">
      <w:pPr>
        <w:pStyle w:val="enumlev1"/>
        <w:tabs>
          <w:tab w:val="clear" w:pos="1588"/>
          <w:tab w:val="left" w:pos="1474"/>
          <w:tab w:val="left" w:pos="6662"/>
          <w:tab w:val="left" w:pos="7560"/>
        </w:tabs>
        <w:rPr>
          <w:lang w:val="ru-RU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</w:t>
      </w:r>
      <w:r w:rsidRPr="00CA1C3C">
        <w:rPr>
          <w:sz w:val="20"/>
          <w:lang w:val="ru-RU"/>
        </w:rPr>
        <w:t> 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ab/>
        <w:t>0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</w:t>
      </w:r>
      <w:r w:rsidRPr="00CA1C3C">
        <w:rPr>
          <w:lang w:val="ru-RU"/>
        </w:rPr>
        <w:t xml:space="preserve"> 15</w:t>
      </w:r>
      <w:r w:rsidR="00E771B6" w:rsidRPr="0006795B">
        <w:rPr>
          <w:lang w:val="ru-RU"/>
        </w:rPr>
        <w:t>.</w:t>
      </w:r>
    </w:p>
    <w:p w:rsidR="00DF11EE" w:rsidRPr="00CA1C3C" w:rsidRDefault="00DF11EE" w:rsidP="00DF11EE">
      <w:pPr>
        <w:rPr>
          <w:lang w:val="ru-RU"/>
        </w:rPr>
      </w:pPr>
      <w:bookmarkStart w:id="7" w:name="_Toc398438211"/>
      <w:r w:rsidRPr="00CA1C3C">
        <w:rPr>
          <w:lang w:val="ru-RU"/>
        </w:rPr>
        <w:br w:type="page"/>
      </w:r>
    </w:p>
    <w:bookmarkEnd w:id="7"/>
    <w:p w:rsidR="00DF11EE" w:rsidRPr="00CA1C3C" w:rsidRDefault="00DF11EE" w:rsidP="00DF11EE">
      <w:pPr>
        <w:pStyle w:val="Heading2"/>
        <w:rPr>
          <w:lang w:val="ru-RU"/>
        </w:rPr>
      </w:pPr>
      <w:r w:rsidRPr="00CA1C3C">
        <w:rPr>
          <w:lang w:val="ru-RU"/>
        </w:rPr>
        <w:lastRenderedPageBreak/>
        <w:t>4.2</w:t>
      </w:r>
      <w:r w:rsidRPr="00CA1C3C">
        <w:rPr>
          <w:lang w:val="ru-RU"/>
        </w:rPr>
        <w:tab/>
        <w:t>Зима, высокие широты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Температура </w:t>
      </w:r>
      <w:r w:rsidRPr="00CA1C3C">
        <w:rPr>
          <w:i/>
          <w:lang w:val="ru-RU"/>
        </w:rPr>
        <w:t>T</w:t>
      </w:r>
      <w:r w:rsidRPr="00CA1C3C">
        <w:rPr>
          <w:lang w:val="ru-RU"/>
        </w:rPr>
        <w:t xml:space="preserve"> (K) на высоте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(км) определяется как: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lang w:val="ru-RU"/>
        </w:rPr>
        <w:tab/>
      </w:r>
      <w:r w:rsidRPr="00CA1C3C">
        <w:rPr>
          <w:i/>
          <w:iCs/>
          <w:lang w:val="ru-RU"/>
        </w:rPr>
        <w:t>T</w:t>
      </w:r>
      <w:r w:rsidRPr="00CA1C3C">
        <w:rPr>
          <w:lang w:val="ru-RU"/>
        </w:rPr>
        <w:t>(</w:t>
      </w:r>
      <w:r w:rsidRPr="00CA1C3C">
        <w:rPr>
          <w:i/>
          <w:iCs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257,4345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2,3474 </w:t>
      </w:r>
      <w:r w:rsidRPr="00CA1C3C">
        <w:rPr>
          <w:i/>
          <w:iCs/>
          <w:lang w:val="ru-RU"/>
        </w:rPr>
        <w:t>h</w:t>
      </w:r>
      <w:r w:rsidRPr="00CA1C3C">
        <w:rPr>
          <w:lang w:val="ru-RU"/>
        </w:rPr>
        <w:t xml:space="preserve"> – 1,5479 </w:t>
      </w:r>
      <w:r w:rsidRPr="00CA1C3C">
        <w:rPr>
          <w:i/>
          <w:iCs/>
          <w:lang w:val="ru-RU"/>
        </w:rPr>
        <w:t>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0,08473 </w:t>
      </w:r>
      <w:r w:rsidRPr="00CA1C3C">
        <w:rPr>
          <w:i/>
          <w:iCs/>
          <w:lang w:val="ru-RU"/>
        </w:rPr>
        <w:t>h</w:t>
      </w:r>
      <w:r w:rsidRPr="00CA1C3C">
        <w:rPr>
          <w:vertAlign w:val="superscript"/>
          <w:lang w:val="ru-RU"/>
        </w:rPr>
        <w:t>3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8,5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217,5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8,5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30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217,5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(</w:t>
      </w:r>
      <w:r w:rsidRPr="00CA1C3C">
        <w:rPr>
          <w:i/>
          <w:lang w:val="ru-RU"/>
        </w:rPr>
        <w:t xml:space="preserve">h </w:t>
      </w:r>
      <w:r w:rsidRPr="00CA1C3C">
        <w:rPr>
          <w:lang w:val="ru-RU"/>
        </w:rPr>
        <w:t>– 30) 2,125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30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50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260</w:t>
      </w:r>
      <w:r w:rsidRPr="00CA1C3C">
        <w:rPr>
          <w:lang w:val="ru-RU"/>
        </w:rPr>
        <w:tab/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50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54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T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260 – (</w:t>
      </w:r>
      <w:r w:rsidRPr="00CA1C3C">
        <w:rPr>
          <w:i/>
          <w:lang w:val="ru-RU"/>
        </w:rPr>
        <w:t xml:space="preserve">h </w:t>
      </w:r>
      <w:r w:rsidRPr="00CA1C3C">
        <w:rPr>
          <w:lang w:val="ru-RU"/>
        </w:rPr>
        <w:t>– 54) 1,667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54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тогда как давление </w:t>
      </w:r>
      <w:r w:rsidRPr="00CA1C3C">
        <w:rPr>
          <w:i/>
          <w:lang w:val="ru-RU"/>
        </w:rPr>
        <w:t>P</w:t>
      </w:r>
      <w:r w:rsidRPr="00CA1C3C">
        <w:rPr>
          <w:lang w:val="ru-RU"/>
        </w:rPr>
        <w:t xml:space="preserve"> (гПа) равно: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1010,8828 – 122,2411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4,554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 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P</w:t>
      </w:r>
      <w:r w:rsidRPr="00CA1C3C">
        <w:rPr>
          <w:vertAlign w:val="subscript"/>
          <w:lang w:val="ru-RU"/>
        </w:rPr>
        <w:t>10</w:t>
      </w:r>
      <w:r w:rsidRPr="00CA1C3C">
        <w:rPr>
          <w:lang w:val="ru-RU"/>
        </w:rPr>
        <w:t xml:space="preserve"> exp [–0,147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10)]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10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="007C109D"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72</w:t>
      </w:r>
    </w:p>
    <w:p w:rsidR="00DF11EE" w:rsidRPr="00CA1C3C" w:rsidRDefault="00DF11EE" w:rsidP="007C109D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  <w:t>P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) </w:t>
      </w:r>
      <w:r w:rsidRPr="00CA1C3C">
        <w:rPr>
          <w:rFonts w:ascii="Symbol" w:hAnsi="Symbol"/>
          <w:lang w:val="ru-RU"/>
        </w:rPr>
        <w:t></w:t>
      </w:r>
      <w:r w:rsidRPr="00CA1C3C">
        <w:rPr>
          <w:i/>
          <w:lang w:val="ru-RU"/>
        </w:rPr>
        <w:t xml:space="preserve"> P</w:t>
      </w:r>
      <w:r w:rsidRPr="00CA1C3C">
        <w:rPr>
          <w:vertAlign w:val="subscript"/>
          <w:lang w:val="ru-RU"/>
        </w:rPr>
        <w:t>72</w:t>
      </w:r>
      <w:r w:rsidRPr="00CA1C3C">
        <w:rPr>
          <w:lang w:val="ru-RU"/>
        </w:rPr>
        <w:t xml:space="preserve"> exp [–0,150 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– 72)]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72 </w:t>
      </w:r>
      <w:r w:rsidR="007C109D" w:rsidRPr="00CA1C3C">
        <w:rPr>
          <w:rFonts w:ascii="Symbol" w:hAnsi="Symbol"/>
          <w:lang w:val="ru-RU"/>
        </w:rPr>
        <w:sym w:font="Symbol" w:char="F03C"/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100,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где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10</w:t>
      </w:r>
      <w:r w:rsidRPr="00CA1C3C">
        <w:rPr>
          <w:lang w:val="ru-RU"/>
        </w:rPr>
        <w:t xml:space="preserve"> и </w:t>
      </w:r>
      <w:r w:rsidRPr="00CA1C3C">
        <w:rPr>
          <w:i/>
          <w:lang w:val="ru-RU"/>
        </w:rPr>
        <w:t>P</w:t>
      </w:r>
      <w:r w:rsidRPr="00CA1C3C">
        <w:rPr>
          <w:szCs w:val="16"/>
          <w:vertAlign w:val="subscript"/>
          <w:lang w:val="ru-RU"/>
        </w:rPr>
        <w:t>72</w:t>
      </w:r>
      <w:r w:rsidRPr="00CA1C3C">
        <w:rPr>
          <w:lang w:val="ru-RU"/>
        </w:rPr>
        <w:t xml:space="preserve"> – давление на высоте 10 и 72 км, соответственно.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Для паров воды (г/м</w:t>
      </w:r>
      <w:r w:rsidRPr="00CA1C3C">
        <w:rPr>
          <w:szCs w:val="16"/>
          <w:vertAlign w:val="superscript"/>
          <w:lang w:val="ru-RU"/>
        </w:rPr>
        <w:t>3</w:t>
      </w:r>
      <w:r w:rsidRPr="00CA1C3C">
        <w:rPr>
          <w:lang w:val="ru-RU"/>
        </w:rPr>
        <w:t>):</w:t>
      </w:r>
    </w:p>
    <w:p w:rsidR="00DF11EE" w:rsidRPr="00CA1C3C" w:rsidRDefault="00DF11EE" w:rsidP="00DF11EE">
      <w:pPr>
        <w:pStyle w:val="enumlev1"/>
        <w:tabs>
          <w:tab w:val="left" w:pos="6662"/>
        </w:tabs>
        <w:rPr>
          <w:lang w:val="ru-RU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CA1C3C">
        <w:rPr>
          <w:lang w:val="ru-RU"/>
        </w:rPr>
        <w:t>(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>)</w:t>
      </w:r>
      <w:r w:rsidRPr="00CA1C3C">
        <w:rPr>
          <w:sz w:val="20"/>
          <w:lang w:val="ru-RU"/>
        </w:rPr>
        <w:t xml:space="preserve"> </w:t>
      </w:r>
      <w:r w:rsidRPr="00CA1C3C">
        <w:rPr>
          <w:rFonts w:ascii="Symbol" w:hAnsi="Symbol"/>
          <w:lang w:val="ru-RU"/>
        </w:rPr>
        <w:t></w:t>
      </w:r>
      <w:r w:rsidRPr="00CA1C3C">
        <w:rPr>
          <w:lang w:val="ru-RU"/>
        </w:rPr>
        <w:t xml:space="preserve"> 1,2319 exp [0,07481 </w:t>
      </w:r>
      <w:r w:rsidRPr="00CA1C3C">
        <w:rPr>
          <w:i/>
          <w:lang w:val="ru-RU"/>
        </w:rPr>
        <w:t>h –</w:t>
      </w:r>
      <w:r w:rsidRPr="00CA1C3C">
        <w:rPr>
          <w:lang w:val="ru-RU"/>
        </w:rPr>
        <w:t xml:space="preserve"> 0,0981 </w:t>
      </w:r>
      <w:r w:rsidRPr="00CA1C3C">
        <w:rPr>
          <w:i/>
          <w:lang w:val="ru-RU"/>
        </w:rPr>
        <w:t>h</w:t>
      </w:r>
      <w:r w:rsidRPr="00CA1C3C">
        <w:rPr>
          <w:vertAlign w:val="superscript"/>
          <w:lang w:val="ru-RU"/>
        </w:rPr>
        <w:t>2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</w:t>
      </w:r>
      <w:r w:rsidRPr="00CA1C3C">
        <w:rPr>
          <w:lang w:val="ru-RU"/>
        </w:rPr>
        <w:t xml:space="preserve"> 0,00281</w:t>
      </w:r>
      <w:r w:rsidRPr="00CA1C3C">
        <w:rPr>
          <w:i/>
          <w:lang w:val="ru-RU"/>
        </w:rPr>
        <w:t xml:space="preserve"> h</w:t>
      </w:r>
      <w:r w:rsidRPr="00CA1C3C">
        <w:rPr>
          <w:vertAlign w:val="superscript"/>
          <w:lang w:val="ru-RU"/>
        </w:rPr>
        <w:t>3</w:t>
      </w:r>
      <w:r w:rsidRPr="00CA1C3C">
        <w:rPr>
          <w:lang w:val="ru-RU"/>
        </w:rPr>
        <w:t>]</w:t>
      </w:r>
      <w:r w:rsidRPr="00CA1C3C">
        <w:rPr>
          <w:lang w:val="ru-RU"/>
        </w:rPr>
        <w:tab/>
        <w:t>для</w:t>
      </w:r>
      <w:r w:rsidRPr="00CA1C3C">
        <w:rPr>
          <w:lang w:val="ru-RU"/>
        </w:rPr>
        <w:tab/>
        <w:t xml:space="preserve">0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</w:t>
      </w:r>
      <w:r w:rsidRPr="00CA1C3C">
        <w:rPr>
          <w:i/>
          <w:lang w:val="ru-RU"/>
        </w:rPr>
        <w:t>h</w:t>
      </w:r>
      <w:r w:rsidRPr="00CA1C3C">
        <w:rPr>
          <w:lang w:val="ru-RU"/>
        </w:rPr>
        <w:t xml:space="preserve"> </w:t>
      </w:r>
      <w:r w:rsidRPr="00CA1C3C">
        <w:rPr>
          <w:rFonts w:ascii="Symbol" w:hAnsi="Symbol"/>
          <w:lang w:val="ru-RU"/>
        </w:rPr>
        <w:t></w:t>
      </w:r>
      <w:r w:rsidRPr="00CA1C3C">
        <w:rPr>
          <w:lang w:val="ru-RU"/>
        </w:rPr>
        <w:t xml:space="preserve"> 10</w:t>
      </w:r>
    </w:p>
    <w:p w:rsidR="00DF11EE" w:rsidRPr="00DF11EE" w:rsidRDefault="00DF11EE" w:rsidP="00DF11EE">
      <w:pPr>
        <w:pStyle w:val="enumlev1"/>
        <w:tabs>
          <w:tab w:val="left" w:pos="6662"/>
          <w:tab w:val="left" w:pos="7560"/>
        </w:tabs>
        <w:rPr>
          <w:lang w:val="en-US"/>
        </w:rPr>
      </w:pPr>
      <w:r w:rsidRPr="00CA1C3C">
        <w:rPr>
          <w:i/>
          <w:lang w:val="ru-RU"/>
        </w:rPr>
        <w:tab/>
      </w:r>
      <w:r w:rsidRPr="00CA1C3C">
        <w:rPr>
          <w:rFonts w:ascii="Symbol" w:hAnsi="Symbol"/>
          <w:lang w:val="ru-RU"/>
        </w:rPr>
        <w:t></w:t>
      </w:r>
      <w:r w:rsidRPr="00DF11EE">
        <w:rPr>
          <w:lang w:val="en-US"/>
        </w:rPr>
        <w:t>(</w:t>
      </w:r>
      <w:r w:rsidRPr="00DF11EE">
        <w:rPr>
          <w:i/>
          <w:lang w:val="en-US"/>
        </w:rPr>
        <w:t>h</w:t>
      </w:r>
      <w:r w:rsidRPr="00DF11EE">
        <w:rPr>
          <w:lang w:val="en-US"/>
        </w:rPr>
        <w:t>)</w:t>
      </w:r>
      <w:r w:rsidRPr="00DF11EE">
        <w:rPr>
          <w:sz w:val="20"/>
          <w:lang w:val="en-US"/>
        </w:rPr>
        <w:t xml:space="preserve"> </w:t>
      </w:r>
      <w:r w:rsidRPr="00CA1C3C">
        <w:rPr>
          <w:rFonts w:ascii="Symbol" w:hAnsi="Symbol"/>
          <w:lang w:val="ru-RU"/>
        </w:rPr>
        <w:t></w:t>
      </w:r>
      <w:r w:rsidRPr="00DF11EE">
        <w:rPr>
          <w:lang w:val="en-US"/>
        </w:rPr>
        <w:t xml:space="preserve"> 0</w:t>
      </w:r>
      <w:r w:rsidRPr="00DF11EE">
        <w:rPr>
          <w:lang w:val="en-US"/>
        </w:rPr>
        <w:tab/>
      </w:r>
      <w:r w:rsidRPr="00DF11EE">
        <w:rPr>
          <w:lang w:val="en-US"/>
        </w:rPr>
        <w:tab/>
      </w:r>
      <w:r w:rsidRPr="00DF11EE">
        <w:rPr>
          <w:lang w:val="en-US"/>
        </w:rPr>
        <w:tab/>
      </w:r>
      <w:r w:rsidRPr="00CA1C3C">
        <w:rPr>
          <w:lang w:val="ru-RU"/>
        </w:rPr>
        <w:t>для</w:t>
      </w:r>
      <w:r w:rsidRPr="00DF11EE">
        <w:rPr>
          <w:lang w:val="en-US"/>
        </w:rPr>
        <w:tab/>
      </w:r>
      <w:r w:rsidRPr="00DF11EE">
        <w:rPr>
          <w:i/>
          <w:lang w:val="en-US"/>
        </w:rPr>
        <w:t>h</w:t>
      </w:r>
      <w:r w:rsidRPr="00DF11EE">
        <w:rPr>
          <w:lang w:val="en-US"/>
        </w:rPr>
        <w:t xml:space="preserve"> </w:t>
      </w:r>
      <w:r w:rsidRPr="00CA1C3C">
        <w:rPr>
          <w:rFonts w:ascii="Symbol" w:hAnsi="Symbol"/>
          <w:lang w:val="ru-RU"/>
        </w:rPr>
        <w:t></w:t>
      </w:r>
      <w:r w:rsidRPr="00DF11EE">
        <w:rPr>
          <w:lang w:val="en-US"/>
        </w:rPr>
        <w:t xml:space="preserve"> 10</w:t>
      </w:r>
      <w:r w:rsidR="00E771B6">
        <w:rPr>
          <w:lang w:val="en-US"/>
        </w:rPr>
        <w:t>.</w:t>
      </w:r>
    </w:p>
    <w:p w:rsidR="006E7BCB" w:rsidRDefault="006E7BCB" w:rsidP="007C109D">
      <w:pPr>
        <w:rPr>
          <w:lang w:val="fr-CH"/>
        </w:rPr>
      </w:pPr>
    </w:p>
    <w:p w:rsidR="007C109D" w:rsidRPr="007C109D" w:rsidRDefault="007C109D" w:rsidP="007C109D">
      <w:pPr>
        <w:rPr>
          <w:lang w:val="fr-CH"/>
        </w:rPr>
      </w:pPr>
    </w:p>
    <w:p w:rsidR="00DF11EE" w:rsidRPr="00CA1C3C" w:rsidRDefault="00DF11EE" w:rsidP="00DF11EE">
      <w:pPr>
        <w:pStyle w:val="AnnexNoTitle"/>
        <w:rPr>
          <w:lang w:val="ru-RU"/>
        </w:rPr>
      </w:pPr>
      <w:r w:rsidRPr="00CA1C3C">
        <w:rPr>
          <w:lang w:val="ru-RU"/>
        </w:rPr>
        <w:t>Приложение 2</w:t>
      </w:r>
    </w:p>
    <w:p w:rsidR="00DF11EE" w:rsidRPr="00CA1C3C" w:rsidRDefault="00DF11EE" w:rsidP="00DF11EE">
      <w:pPr>
        <w:pStyle w:val="Heading1"/>
        <w:rPr>
          <w:lang w:val="ru-RU"/>
        </w:rPr>
      </w:pPr>
      <w:r w:rsidRPr="00CA1C3C">
        <w:rPr>
          <w:lang w:val="ru-RU"/>
        </w:rPr>
        <w:t>1</w:t>
      </w:r>
      <w:r w:rsidRPr="00CA1C3C">
        <w:rPr>
          <w:lang w:val="ru-RU"/>
        </w:rPr>
        <w:tab/>
        <w:t>Экспериментальные данные о вертикальных атмосферных профилях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 xml:space="preserve">Усредненные за месяц вертикальные профили температуры, давления и относительной влажности были рассчитаны для 353 мест земного шара по результатам радиозондирования за 10-летний период (1980–1989 гг.). Файл с этими данными (DST.STD) хранится в БР/МСЭ и содержит среднемесячные вертикальные профили давления, температуры и относительной влажности как для 00.00 UTC, так и для 12.00 UTC. Эти профили, полученные в условиях отсутствия дождя, охватывают диапазон высот от 0 до16 км с шагом 500 м. Среднемесячные профили содержатся в файлах ASCII под названием </w:t>
      </w:r>
      <w:r w:rsidRPr="00CA1C3C">
        <w:rPr>
          <w:b/>
          <w:lang w:val="ru-RU"/>
        </w:rPr>
        <w:t>&lt;</w:t>
      </w:r>
      <w:r w:rsidRPr="00CA1C3C">
        <w:rPr>
          <w:b/>
          <w:i/>
          <w:lang w:val="ru-RU"/>
        </w:rPr>
        <w:t>WMO_code</w:t>
      </w:r>
      <w:r w:rsidRPr="00CA1C3C">
        <w:rPr>
          <w:b/>
          <w:lang w:val="ru-RU"/>
        </w:rPr>
        <w:t>&gt;.dat</w:t>
      </w:r>
      <w:r w:rsidRPr="00CA1C3C">
        <w:rPr>
          <w:lang w:val="ru-RU"/>
        </w:rPr>
        <w:t xml:space="preserve">, где </w:t>
      </w:r>
      <w:r w:rsidRPr="00CA1C3C">
        <w:rPr>
          <w:i/>
          <w:lang w:val="ru-RU"/>
        </w:rPr>
        <w:t>WMO_code</w:t>
      </w:r>
      <w:r w:rsidRPr="00CA1C3C">
        <w:rPr>
          <w:lang w:val="ru-RU"/>
        </w:rPr>
        <w:t xml:space="preserve"> – это кодовое название места согласно Всемирной метеорологической организации (например: 03496.dat, 03496 – это код станции ВМО для Хемсби в Норфолке). Пример одного из профилей приведен в таблице 2. Перечень местоположений содержится в файле ASCII (используя разделенное запятой значение файла, CSV, формат файла) под названием </w:t>
      </w:r>
      <w:r w:rsidRPr="00CA1C3C">
        <w:rPr>
          <w:b/>
          <w:lang w:val="ru-RU"/>
        </w:rPr>
        <w:t>dst_std_lst.csv</w:t>
      </w:r>
      <w:r w:rsidRPr="00CA1C3C">
        <w:rPr>
          <w:lang w:val="ru-RU"/>
        </w:rPr>
        <w:t>. Каждая запись этого файла содержит следующее поле: WMO_CODE, название станции, страна, широта, долгота, высота над уровнем моря. Пример такой записи приведен в таблице 3.</w:t>
      </w:r>
    </w:p>
    <w:p w:rsidR="00DF11EE" w:rsidRPr="00CA1C3C" w:rsidRDefault="00DF11EE" w:rsidP="00DF11EE">
      <w:pPr>
        <w:rPr>
          <w:szCs w:val="14"/>
          <w:lang w:val="ru-RU"/>
        </w:rPr>
      </w:pPr>
      <w:r w:rsidRPr="00CA1C3C">
        <w:rPr>
          <w:lang w:val="ru-RU"/>
        </w:rPr>
        <w:t>Выше максимальной высоты профили можно получить путем экстраполяции, используя эталонные профили, приведенные в Приложении 1. Для перевода относительной влажности в абсолютные значения плотности паров воды ис</w:t>
      </w:r>
      <w:bookmarkStart w:id="8" w:name="_GoBack"/>
      <w:bookmarkEnd w:id="8"/>
      <w:r w:rsidRPr="00CA1C3C">
        <w:rPr>
          <w:lang w:val="ru-RU"/>
        </w:rPr>
        <w:t>пользуются формулы, приведенные в Рекомендации МСЭ-R P.453.</w:t>
      </w:r>
    </w:p>
    <w:p w:rsidR="00DF11EE" w:rsidRPr="00CA1C3C" w:rsidRDefault="00DF11EE" w:rsidP="00640022">
      <w:pPr>
        <w:pStyle w:val="TableNo"/>
        <w:keepLines/>
        <w:rPr>
          <w:lang w:val="ru-RU"/>
        </w:rPr>
      </w:pPr>
      <w:r w:rsidRPr="00CA1C3C">
        <w:rPr>
          <w:lang w:val="ru-RU"/>
        </w:rPr>
        <w:t>ТАБЛИЦА 2</w:t>
      </w:r>
    </w:p>
    <w:p w:rsidR="00DF11EE" w:rsidRPr="00CA1C3C" w:rsidRDefault="00DF11EE" w:rsidP="00640022">
      <w:pPr>
        <w:pStyle w:val="Tabletitle"/>
        <w:keepLines/>
        <w:rPr>
          <w:lang w:val="ru-RU"/>
        </w:rPr>
      </w:pPr>
      <w:r w:rsidRPr="00CA1C3C">
        <w:rPr>
          <w:lang w:val="ru-RU"/>
        </w:rPr>
        <w:t xml:space="preserve">Формат данных DST.STD – Пример среднемесячного профиля </w:t>
      </w:r>
      <w:r w:rsidRPr="00CA1C3C">
        <w:rPr>
          <w:lang w:val="ru-RU"/>
        </w:rPr>
        <w:br/>
        <w:t>(станция 10410)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1701"/>
      </w:tblGrid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64002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YYMMDDHH NL</w:t>
            </w:r>
          </w:p>
        </w:tc>
        <w:tc>
          <w:tcPr>
            <w:tcW w:w="5103" w:type="dxa"/>
            <w:gridSpan w:val="3"/>
            <w:tcBorders>
              <w:top w:val="nil"/>
              <w:bottom w:val="nil"/>
              <w:right w:val="nil"/>
            </w:tcBorders>
          </w:tcPr>
          <w:p w:rsidR="00DF11EE" w:rsidRPr="00CA1C3C" w:rsidRDefault="00DF11EE" w:rsidP="00640022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640022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99 199 0 33</w:t>
            </w:r>
          </w:p>
        </w:tc>
        <w:tc>
          <w:tcPr>
            <w:tcW w:w="5103" w:type="dxa"/>
            <w:gridSpan w:val="3"/>
            <w:tcBorders>
              <w:top w:val="nil"/>
              <w:right w:val="nil"/>
            </w:tcBorders>
          </w:tcPr>
          <w:p w:rsidR="00DF11EE" w:rsidRPr="00CA1C3C" w:rsidRDefault="00DF11EE" w:rsidP="00640022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</w:tr>
      <w:tr w:rsidR="00DF11EE" w:rsidRPr="000654D7" w:rsidTr="00E771B6">
        <w:trPr>
          <w:jc w:val="center"/>
        </w:trPr>
        <w:tc>
          <w:tcPr>
            <w:tcW w:w="2268" w:type="dxa"/>
          </w:tcPr>
          <w:p w:rsidR="00DF11EE" w:rsidRPr="000654D7" w:rsidRDefault="00DF11EE" w:rsidP="00640022">
            <w:pPr>
              <w:pStyle w:val="Tablehead"/>
              <w:keepLines/>
              <w:rPr>
                <w:lang w:val="ru-RU"/>
              </w:rPr>
            </w:pPr>
            <w:r w:rsidRPr="000654D7">
              <w:rPr>
                <w:lang w:val="ru-RU"/>
              </w:rPr>
              <w:t>Press (гПа)</w:t>
            </w:r>
          </w:p>
        </w:tc>
        <w:tc>
          <w:tcPr>
            <w:tcW w:w="1701" w:type="dxa"/>
          </w:tcPr>
          <w:p w:rsidR="00DF11EE" w:rsidRPr="000654D7" w:rsidRDefault="00DF11EE" w:rsidP="00640022">
            <w:pPr>
              <w:pStyle w:val="Tablehead"/>
              <w:keepLines/>
              <w:rPr>
                <w:lang w:val="ru-RU"/>
              </w:rPr>
            </w:pPr>
            <w:r w:rsidRPr="000654D7">
              <w:rPr>
                <w:lang w:val="ru-RU"/>
              </w:rPr>
              <w:t>Z (км)</w:t>
            </w:r>
          </w:p>
        </w:tc>
        <w:tc>
          <w:tcPr>
            <w:tcW w:w="1701" w:type="dxa"/>
          </w:tcPr>
          <w:p w:rsidR="00DF11EE" w:rsidRPr="000654D7" w:rsidRDefault="00DF11EE" w:rsidP="00640022">
            <w:pPr>
              <w:pStyle w:val="Tablehead"/>
              <w:keepLines/>
              <w:rPr>
                <w:lang w:val="ru-RU"/>
              </w:rPr>
            </w:pPr>
            <w:r w:rsidRPr="000654D7">
              <w:rPr>
                <w:lang w:val="ru-RU"/>
              </w:rPr>
              <w:t>Temp (K)</w:t>
            </w:r>
          </w:p>
        </w:tc>
        <w:tc>
          <w:tcPr>
            <w:tcW w:w="1701" w:type="dxa"/>
          </w:tcPr>
          <w:p w:rsidR="00DF11EE" w:rsidRPr="000654D7" w:rsidRDefault="00DF11EE" w:rsidP="00640022">
            <w:pPr>
              <w:pStyle w:val="Tablehead"/>
              <w:keepLines/>
              <w:rPr>
                <w:lang w:val="ru-RU"/>
              </w:rPr>
            </w:pPr>
            <w:r w:rsidRPr="000654D7">
              <w:rPr>
                <w:lang w:val="ru-RU"/>
              </w:rPr>
              <w:t>RH (%/100)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640022">
            <w:pPr>
              <w:pStyle w:val="Tabletext"/>
              <w:keepNext/>
              <w:keepLines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lastRenderedPageBreak/>
              <w:t>1 016,905</w:t>
            </w:r>
          </w:p>
        </w:tc>
        <w:tc>
          <w:tcPr>
            <w:tcW w:w="1701" w:type="dxa"/>
          </w:tcPr>
          <w:p w:rsidR="00DF11EE" w:rsidRPr="00CA1C3C" w:rsidRDefault="00DF11EE" w:rsidP="00640022">
            <w:pPr>
              <w:pStyle w:val="Tabletext"/>
              <w:keepNext/>
              <w:keepLines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</w:t>
            </w:r>
          </w:p>
        </w:tc>
        <w:tc>
          <w:tcPr>
            <w:tcW w:w="1701" w:type="dxa"/>
          </w:tcPr>
          <w:p w:rsidR="00DF11EE" w:rsidRPr="00CA1C3C" w:rsidRDefault="00DF11EE" w:rsidP="00640022">
            <w:pPr>
              <w:pStyle w:val="Tabletext"/>
              <w:keepNext/>
              <w:keepLines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273,62</w:t>
            </w:r>
          </w:p>
        </w:tc>
        <w:tc>
          <w:tcPr>
            <w:tcW w:w="1701" w:type="dxa"/>
          </w:tcPr>
          <w:p w:rsidR="00DF11EE" w:rsidRPr="00CA1C3C" w:rsidRDefault="00DF11EE" w:rsidP="00640022">
            <w:pPr>
              <w:pStyle w:val="Tabletext"/>
              <w:keepNext/>
              <w:keepLines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0,864E+00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956,686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273,33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0,830E+00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898,555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271,74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0,754E+00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844,014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269,59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0,665E+00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791,860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267,15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0,591E+00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742,661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264,56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0,518E+00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696,285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261,89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0,470E+00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651,977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258,94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0,458E+00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610,086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255,88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0,448E+00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570,467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252,69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0,445E+00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533,076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249,33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0,451E+00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497,767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245,90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0,453E+00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464,123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242,32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0,450E+00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432,441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238,75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0,450E+00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402,414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235,16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0,443E+00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374,177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231,59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0,437E+00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347,236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228,12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0,433E+00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322,281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224,88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0,427E+00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298,474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221,89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0,421E+00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276,492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219,27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0,416E+00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255,527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10,00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217,08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0,411E+00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236,297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10,50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215,62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0,402E+00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218,415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11,00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214,79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0,393E+00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201,366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11,50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214,14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0,348E+00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186,214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12,00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214,02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0,205E+00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172,093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12,50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214,24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0,104E+00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158,709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13,00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214,66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0,368E-01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146,492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13,50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214,94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0,351E-02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135,813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14,00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214,88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0,120E-02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125,690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14,50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0,117E-02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116,027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15,00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214,01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0,113E-02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106,798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15,50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213,56</w:t>
            </w:r>
          </w:p>
        </w:tc>
        <w:tc>
          <w:tcPr>
            <w:tcW w:w="1701" w:type="dxa"/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0,110E-02</w:t>
            </w:r>
          </w:p>
        </w:tc>
      </w:tr>
      <w:tr w:rsidR="00DF11EE" w:rsidRPr="00CA1C3C" w:rsidTr="00E771B6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98,291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16,00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213,26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0,107E-02</w:t>
            </w:r>
          </w:p>
        </w:tc>
      </w:tr>
    </w:tbl>
    <w:p w:rsidR="00DF11EE" w:rsidRPr="00CA1C3C" w:rsidRDefault="00DF11EE" w:rsidP="00DF11EE">
      <w:pPr>
        <w:rPr>
          <w:lang w:val="ru-RU"/>
        </w:rPr>
      </w:pP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</w:tblGrid>
      <w:tr w:rsidR="00DF11EE" w:rsidRPr="007C109D" w:rsidTr="00E771B6">
        <w:trPr>
          <w:cantSplit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i/>
                <w:iCs/>
                <w:lang w:val="ru-RU"/>
              </w:rPr>
              <w:lastRenderedPageBreak/>
              <w:t>Пояснения к таблице 2</w:t>
            </w:r>
            <w:r w:rsidRPr="00CA1C3C">
              <w:rPr>
                <w:lang w:val="ru-RU"/>
              </w:rPr>
              <w:t>: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YY = Год (99 для среднемесячных профилей)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MM = Месяц (1 = Январь, 2 = Февраль, ...)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DD = День месяца (99 для среднемесячных профилей)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HH = Час суток (UTC)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NL = Фиксированное число уровней вертикального профиля (NL = 33 для STD.DST)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Press (гПа) = Полное атмосферное давление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Z (км) = Высота над поверхностью Земли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Temp (K) = Температура воздуха</w:t>
            </w:r>
          </w:p>
          <w:p w:rsidR="00DF11EE" w:rsidRPr="00CA1C3C" w:rsidRDefault="00DF11EE" w:rsidP="00E771B6">
            <w:pPr>
              <w:pStyle w:val="Tablelegend"/>
              <w:rPr>
                <w:lang w:val="ru-RU"/>
              </w:rPr>
            </w:pPr>
            <w:r w:rsidRPr="00CA1C3C">
              <w:rPr>
                <w:lang w:val="ru-RU"/>
              </w:rPr>
              <w:t>RH (%/100) = Относительная влажность (в виде дроби)</w:t>
            </w:r>
            <w:r w:rsidR="000654D7">
              <w:rPr>
                <w:lang w:val="ru-RU"/>
              </w:rPr>
              <w:t>.</w:t>
            </w:r>
          </w:p>
          <w:p w:rsidR="00DF11EE" w:rsidRPr="00CA1C3C" w:rsidRDefault="00DF11EE" w:rsidP="0006795B">
            <w:pPr>
              <w:pStyle w:val="TableLegendNote"/>
              <w:rPr>
                <w:lang w:val="ru-RU"/>
              </w:rPr>
            </w:pPr>
            <w:r w:rsidRPr="00CA1C3C">
              <w:rPr>
                <w:lang w:val="ru-RU"/>
              </w:rPr>
              <w:t>ПРИМЕЧАНИЕ</w:t>
            </w:r>
            <w:r w:rsidR="0006795B">
              <w:t> </w:t>
            </w:r>
            <w:r w:rsidRPr="00CA1C3C">
              <w:rPr>
                <w:lang w:val="ru-RU"/>
              </w:rPr>
              <w:t>1. – Значения уровней Temp и Press можно установить в нуль, если нет записи.</w:t>
            </w:r>
          </w:p>
        </w:tc>
      </w:tr>
    </w:tbl>
    <w:p w:rsidR="00DF11EE" w:rsidRPr="00CA1C3C" w:rsidRDefault="00DF11EE" w:rsidP="00DF11EE">
      <w:pPr>
        <w:rPr>
          <w:lang w:val="ru-RU"/>
        </w:rPr>
      </w:pPr>
    </w:p>
    <w:p w:rsidR="00DF11EE" w:rsidRPr="00CA1C3C" w:rsidRDefault="006E7BCB" w:rsidP="00DF11EE">
      <w:pPr>
        <w:pStyle w:val="TableNo"/>
        <w:rPr>
          <w:lang w:val="ru-RU"/>
        </w:rPr>
      </w:pPr>
      <w:r>
        <w:rPr>
          <w:lang w:val="ru-RU"/>
        </w:rPr>
        <w:t xml:space="preserve">ТАБЛИЦА </w:t>
      </w:r>
      <w:r w:rsidR="00DF11EE" w:rsidRPr="00CA1C3C">
        <w:rPr>
          <w:lang w:val="ru-RU"/>
        </w:rPr>
        <w:t>3</w:t>
      </w:r>
    </w:p>
    <w:p w:rsidR="00DF11EE" w:rsidRPr="00CA1C3C" w:rsidRDefault="00DF11EE" w:rsidP="00DF11EE">
      <w:pPr>
        <w:pStyle w:val="Tabletitle"/>
        <w:rPr>
          <w:lang w:val="ru-RU"/>
        </w:rPr>
      </w:pPr>
      <w:r w:rsidRPr="00CA1C3C">
        <w:rPr>
          <w:lang w:val="ru-RU"/>
        </w:rPr>
        <w:t>Информационный файл станции DST_STD_LST.CSV – Пример структуры записи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6"/>
        <w:gridCol w:w="1606"/>
        <w:gridCol w:w="1606"/>
        <w:gridCol w:w="1607"/>
        <w:gridCol w:w="1607"/>
        <w:gridCol w:w="1607"/>
      </w:tblGrid>
      <w:tr w:rsidR="00DF11EE" w:rsidRPr="00CA1C3C" w:rsidTr="00E771B6">
        <w:trPr>
          <w:jc w:val="center"/>
        </w:trPr>
        <w:tc>
          <w:tcPr>
            <w:tcW w:w="1606" w:type="dxa"/>
            <w:vAlign w:val="center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>Код ВМО</w:t>
            </w:r>
          </w:p>
        </w:tc>
        <w:tc>
          <w:tcPr>
            <w:tcW w:w="1606" w:type="dxa"/>
            <w:vAlign w:val="center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>Название станции</w:t>
            </w:r>
          </w:p>
        </w:tc>
        <w:tc>
          <w:tcPr>
            <w:tcW w:w="1606" w:type="dxa"/>
            <w:vAlign w:val="center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>Страна</w:t>
            </w:r>
          </w:p>
        </w:tc>
        <w:tc>
          <w:tcPr>
            <w:tcW w:w="1607" w:type="dxa"/>
            <w:vAlign w:val="center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>Широта</w:t>
            </w:r>
            <w:r w:rsidRPr="00CA1C3C">
              <w:rPr>
                <w:lang w:val="ru-RU"/>
              </w:rPr>
              <w:br/>
              <w:t>(градусы)</w:t>
            </w:r>
          </w:p>
        </w:tc>
        <w:tc>
          <w:tcPr>
            <w:tcW w:w="1607" w:type="dxa"/>
            <w:vAlign w:val="center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 xml:space="preserve">Долгота </w:t>
            </w:r>
            <w:r w:rsidRPr="00CA1C3C">
              <w:rPr>
                <w:lang w:val="ru-RU"/>
              </w:rPr>
              <w:br/>
              <w:t>(градусы)</w:t>
            </w:r>
          </w:p>
        </w:tc>
        <w:tc>
          <w:tcPr>
            <w:tcW w:w="1607" w:type="dxa"/>
            <w:vAlign w:val="center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 xml:space="preserve">Asl </w:t>
            </w:r>
            <w:r w:rsidRPr="00CA1C3C">
              <w:rPr>
                <w:lang w:val="ru-RU"/>
              </w:rPr>
              <w:br/>
              <w:t>(м)</w:t>
            </w:r>
          </w:p>
        </w:tc>
      </w:tr>
      <w:tr w:rsidR="00DF11EE" w:rsidRPr="00CA1C3C" w:rsidTr="00E771B6">
        <w:trPr>
          <w:jc w:val="center"/>
        </w:trPr>
        <w:tc>
          <w:tcPr>
            <w:tcW w:w="1606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10 410</w:t>
            </w: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ESSEN</w:t>
            </w: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DL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51,4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6,967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jc w:val="center"/>
              <w:rPr>
                <w:lang w:val="ru-RU"/>
              </w:rPr>
            </w:pPr>
            <w:r w:rsidRPr="00CA1C3C">
              <w:rPr>
                <w:lang w:val="ru-RU"/>
              </w:rPr>
              <w:t>153</w:t>
            </w:r>
          </w:p>
        </w:tc>
      </w:tr>
      <w:tr w:rsidR="00DF11EE" w:rsidRPr="007C109D" w:rsidTr="00E771B6">
        <w:trPr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11EE" w:rsidRPr="00CA1C3C" w:rsidRDefault="00DF11EE" w:rsidP="0006795B">
            <w:pPr>
              <w:pStyle w:val="TableLegendNote"/>
              <w:rPr>
                <w:lang w:val="ru-RU"/>
              </w:rPr>
            </w:pPr>
            <w:r w:rsidRPr="00CA1C3C">
              <w:rPr>
                <w:lang w:val="ru-RU"/>
              </w:rPr>
              <w:t>ПРИМЕЧАНИЕ</w:t>
            </w:r>
            <w:r w:rsidR="0006795B">
              <w:t> </w:t>
            </w:r>
            <w:r w:rsidRPr="00CA1C3C">
              <w:rPr>
                <w:lang w:val="ru-RU"/>
              </w:rPr>
              <w:t>1.</w:t>
            </w:r>
            <w:r w:rsidR="0006795B">
              <w:t> </w:t>
            </w:r>
            <w:r w:rsidRPr="00CA1C3C">
              <w:rPr>
                <w:lang w:val="ru-RU"/>
              </w:rPr>
              <w:t>–</w:t>
            </w:r>
            <w:r w:rsidR="0006795B">
              <w:t> </w:t>
            </w:r>
            <w:r w:rsidRPr="00CA1C3C">
              <w:rPr>
                <w:lang w:val="ru-RU"/>
              </w:rPr>
              <w:t>Значения широты и долготы даны в десятичных градусах (то есть 51,4 = 51°24').</w:t>
            </w:r>
          </w:p>
        </w:tc>
      </w:tr>
    </w:tbl>
    <w:p w:rsidR="006E7BCB" w:rsidRPr="0006795B" w:rsidRDefault="006E7BCB" w:rsidP="00DF11EE">
      <w:pPr>
        <w:pStyle w:val="AnnexNoTitle"/>
        <w:rPr>
          <w:lang w:val="ru-RU"/>
        </w:rPr>
      </w:pPr>
    </w:p>
    <w:p w:rsidR="00DF11EE" w:rsidRPr="00CA1C3C" w:rsidRDefault="00DF11EE" w:rsidP="00DF11EE">
      <w:pPr>
        <w:pStyle w:val="AnnexNoTitle"/>
        <w:rPr>
          <w:lang w:val="ru-RU"/>
        </w:rPr>
      </w:pPr>
      <w:r w:rsidRPr="00CA1C3C">
        <w:rPr>
          <w:lang w:val="ru-RU"/>
        </w:rPr>
        <w:t>Приложение 3</w:t>
      </w:r>
    </w:p>
    <w:p w:rsidR="00DF11EE" w:rsidRPr="00CA1C3C" w:rsidRDefault="00DF11EE" w:rsidP="00DF11EE">
      <w:pPr>
        <w:pStyle w:val="Heading1"/>
        <w:rPr>
          <w:lang w:val="ru-RU"/>
        </w:rPr>
      </w:pPr>
      <w:r w:rsidRPr="00CA1C3C">
        <w:rPr>
          <w:lang w:val="ru-RU"/>
        </w:rPr>
        <w:t>1</w:t>
      </w:r>
      <w:r w:rsidRPr="00CA1C3C">
        <w:rPr>
          <w:lang w:val="ru-RU"/>
        </w:rPr>
        <w:tab/>
        <w:t xml:space="preserve">Числовые данные о вертикальных атмосферных профилях для прогнозирования погоды </w:t>
      </w:r>
    </w:p>
    <w:p w:rsidR="00DF11EE" w:rsidRPr="00CA1C3C" w:rsidRDefault="00DF11EE" w:rsidP="00DF11EE">
      <w:pPr>
        <w:rPr>
          <w:lang w:val="ru-RU"/>
        </w:rPr>
      </w:pPr>
      <w:r w:rsidRPr="00CA1C3C">
        <w:rPr>
          <w:lang w:val="ru-RU"/>
        </w:rPr>
        <w:t>Усредненные за месяц и отнесенные к определенному часу суток вертикальные профили температуры, давления и плотности водяных паров были рассчитаны с использованием набора данных ECMWF, собранных за 15-летний период (ERA15) по проекту повторного анализа. Этот набор данных (ESA_STD_PROF) хранится в БР/МСЭ и содержит среднемесячные вертикальные профили полного атмосферного давления, температуры воздуха и плотности водяных паров для 00.00, 06.00, 12.00 и 18.00 UTC. Эти профили простираются от эталонной высоты, расположенной вокруг локальной поверхности Земли, до примерно 30 км над поверхностью Земли и содержат 32 уровня, полученных из уровней модели ERA15. Эти данные имеют долготу от 0° до 360° и широту от +90° до –90° с разрешением 1,5° как по широте, так и по долготе. Все данные хранятся в файлах при использовании единого стандарта точности IEEE с плавающей точкой (4 байта, 32 бита) в формате с обратным порядком байтов.</w:t>
      </w:r>
    </w:p>
    <w:p w:rsidR="00DF11EE" w:rsidRPr="00CA1C3C" w:rsidRDefault="00DF11EE" w:rsidP="000654D7">
      <w:pPr>
        <w:rPr>
          <w:lang w:val="ru-RU"/>
        </w:rPr>
      </w:pPr>
      <w:r w:rsidRPr="00CA1C3C">
        <w:rPr>
          <w:lang w:val="ru-RU"/>
        </w:rPr>
        <w:t xml:space="preserve">Среднемесячные профили каждого метеорологического параметра содержатся в двоичных файлах под названием </w:t>
      </w:r>
      <w:r w:rsidRPr="00CA1C3C">
        <w:rPr>
          <w:b/>
          <w:lang w:val="ru-RU"/>
        </w:rPr>
        <w:t>&lt;</w:t>
      </w:r>
      <w:r w:rsidRPr="00CA1C3C">
        <w:rPr>
          <w:b/>
          <w:i/>
          <w:lang w:val="ru-RU"/>
        </w:rPr>
        <w:t>param</w:t>
      </w:r>
      <w:r w:rsidRPr="00CA1C3C">
        <w:rPr>
          <w:b/>
          <w:lang w:val="ru-RU"/>
        </w:rPr>
        <w:t>&gt;_&lt;</w:t>
      </w:r>
      <w:r w:rsidRPr="00CA1C3C">
        <w:rPr>
          <w:b/>
          <w:i/>
          <w:lang w:val="ru-RU"/>
        </w:rPr>
        <w:t>hh</w:t>
      </w:r>
      <w:r w:rsidRPr="00CA1C3C">
        <w:rPr>
          <w:b/>
          <w:lang w:val="ru-RU"/>
        </w:rPr>
        <w:t>&gt;.bin</w:t>
      </w:r>
      <w:r w:rsidRPr="00CA1C3C">
        <w:rPr>
          <w:lang w:val="ru-RU"/>
        </w:rPr>
        <w:t xml:space="preserve">, где </w:t>
      </w:r>
      <w:r w:rsidRPr="00CA1C3C">
        <w:rPr>
          <w:i/>
          <w:lang w:val="ru-RU"/>
        </w:rPr>
        <w:t>param</w:t>
      </w:r>
      <w:r w:rsidRPr="00CA1C3C">
        <w:rPr>
          <w:lang w:val="ru-RU"/>
        </w:rPr>
        <w:t xml:space="preserve"> – это название метеорологического параметра (</w:t>
      </w:r>
      <w:r w:rsidRPr="00CA1C3C">
        <w:rPr>
          <w:b/>
          <w:lang w:val="ru-RU"/>
        </w:rPr>
        <w:t>pres </w:t>
      </w:r>
      <w:r w:rsidRPr="00CA1C3C">
        <w:rPr>
          <w:lang w:val="ru-RU"/>
        </w:rPr>
        <w:t>=</w:t>
      </w:r>
      <w:r w:rsidR="000654D7">
        <w:rPr>
          <w:lang w:val="ru-RU"/>
        </w:rPr>
        <w:t> </w:t>
      </w:r>
      <w:r w:rsidRPr="00CA1C3C">
        <w:rPr>
          <w:lang w:val="ru-RU"/>
        </w:rPr>
        <w:t xml:space="preserve">полное атмосферное давление [гПа], </w:t>
      </w:r>
      <w:r w:rsidRPr="00CA1C3C">
        <w:rPr>
          <w:b/>
          <w:lang w:val="ru-RU"/>
        </w:rPr>
        <w:t>temp </w:t>
      </w:r>
      <w:r w:rsidRPr="00CA1C3C">
        <w:rPr>
          <w:lang w:val="ru-RU"/>
        </w:rPr>
        <w:t xml:space="preserve">= температура воздуха [K], </w:t>
      </w:r>
      <w:r w:rsidRPr="00CA1C3C">
        <w:rPr>
          <w:b/>
          <w:lang w:val="ru-RU"/>
        </w:rPr>
        <w:t>vapd </w:t>
      </w:r>
      <w:r w:rsidRPr="00CA1C3C">
        <w:rPr>
          <w:lang w:val="ru-RU"/>
        </w:rPr>
        <w:t>= плотность водяных паров [г/м</w:t>
      </w:r>
      <w:r w:rsidRPr="00CA1C3C">
        <w:rPr>
          <w:szCs w:val="16"/>
          <w:vertAlign w:val="superscript"/>
          <w:lang w:val="ru-RU"/>
        </w:rPr>
        <w:t>3</w:t>
      </w:r>
      <w:r w:rsidRPr="00CA1C3C">
        <w:rPr>
          <w:lang w:val="ru-RU"/>
        </w:rPr>
        <w:t xml:space="preserve">]) и </w:t>
      </w:r>
      <w:r w:rsidRPr="00CA1C3C">
        <w:rPr>
          <w:i/>
          <w:lang w:val="ru-RU"/>
        </w:rPr>
        <w:t>hh</w:t>
      </w:r>
      <w:r w:rsidRPr="00CA1C3C">
        <w:rPr>
          <w:lang w:val="ru-RU"/>
        </w:rPr>
        <w:t xml:space="preserve"> – это часы суток (то есть 00, 06, 12 и 18 [UTC]). Значения высот для уровней профиля содержатся в отдельном двоичном файле, под названием </w:t>
      </w:r>
      <w:r w:rsidRPr="00CA1C3C">
        <w:rPr>
          <w:b/>
          <w:lang w:val="ru-RU"/>
        </w:rPr>
        <w:t>hght.bin</w:t>
      </w:r>
      <w:r w:rsidRPr="00CA1C3C">
        <w:rPr>
          <w:lang w:val="ru-RU"/>
        </w:rPr>
        <w:t xml:space="preserve">, в котором приведены вертикальные профили среднемесячных высот уровней. Пример данных, содержащихся в базе данных для конкретной точки, приведен в таблице 4. </w:t>
      </w:r>
    </w:p>
    <w:p w:rsidR="00DF11EE" w:rsidRPr="00CA1C3C" w:rsidRDefault="00DF11EE" w:rsidP="00DF11EE">
      <w:pPr>
        <w:pStyle w:val="TableNo"/>
        <w:rPr>
          <w:lang w:val="ru-RU"/>
        </w:rPr>
      </w:pPr>
      <w:r w:rsidRPr="00CA1C3C">
        <w:rPr>
          <w:lang w:val="ru-RU"/>
        </w:rPr>
        <w:lastRenderedPageBreak/>
        <w:t>ТАБЛИЦА 4</w:t>
      </w:r>
    </w:p>
    <w:p w:rsidR="00DF11EE" w:rsidRPr="00CA1C3C" w:rsidRDefault="00DF11EE" w:rsidP="00DF11EE">
      <w:pPr>
        <w:pStyle w:val="Tabletitle"/>
        <w:rPr>
          <w:lang w:val="ru-RU"/>
        </w:rPr>
      </w:pPr>
      <w:r w:rsidRPr="00CA1C3C">
        <w:rPr>
          <w:lang w:val="ru-RU"/>
        </w:rPr>
        <w:t>Содержание ESA_STD_PROF – Пример профиля в точке координат</w:t>
      </w:r>
      <w:r w:rsidRPr="00CA1C3C">
        <w:rPr>
          <w:lang w:val="ru-RU"/>
        </w:rPr>
        <w:br/>
        <w:t>(широта = 45 (град</w:t>
      </w:r>
      <w:r w:rsidR="007D3CA5">
        <w:rPr>
          <w:lang w:val="ru-RU"/>
        </w:rPr>
        <w:t>усов) и долгота = 9 (градусов))</w:t>
      </w:r>
      <w:r w:rsidRPr="00CA1C3C">
        <w:rPr>
          <w:lang w:val="ru-RU"/>
        </w:rPr>
        <w:br/>
        <w:t>в 12 UTC июля месяца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985"/>
        <w:gridCol w:w="1985"/>
      </w:tblGrid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>Высота</w:t>
            </w:r>
            <w:r w:rsidRPr="00CA1C3C">
              <w:rPr>
                <w:lang w:val="ru-RU"/>
              </w:rPr>
              <w:br/>
              <w:t>(м)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 xml:space="preserve">Press </w:t>
            </w:r>
            <w:r w:rsidRPr="00CA1C3C">
              <w:rPr>
                <w:lang w:val="ru-RU"/>
              </w:rPr>
              <w:br/>
              <w:t>(гПа)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>Temp</w:t>
            </w:r>
            <w:r w:rsidRPr="00CA1C3C">
              <w:rPr>
                <w:lang w:val="ru-RU"/>
              </w:rPr>
              <w:br/>
              <w:t>(K)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head"/>
              <w:rPr>
                <w:lang w:val="ru-RU"/>
              </w:rPr>
            </w:pPr>
            <w:r w:rsidRPr="00CA1C3C">
              <w:rPr>
                <w:lang w:val="ru-RU"/>
              </w:rPr>
              <w:t>Vapd</w:t>
            </w:r>
            <w:r w:rsidRPr="00CA1C3C">
              <w:rPr>
                <w:lang w:val="ru-RU"/>
              </w:rPr>
              <w:br/>
              <w:t>(г/м</w:t>
            </w:r>
            <w:r w:rsidRPr="000654D7">
              <w:rPr>
                <w:vertAlign w:val="superscript"/>
                <w:lang w:val="ru-RU"/>
              </w:rPr>
              <w:t>3</w:t>
            </w:r>
            <w:r w:rsidRPr="00CA1C3C">
              <w:rPr>
                <w:lang w:val="ru-RU"/>
              </w:rPr>
              <w:t>)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668,309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939,255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298,373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9,823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701,645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935,673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298,125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9,617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819,406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923,092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296,598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9,302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1 029,200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900,957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294,292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8,811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1 312,119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871,693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291,459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8,099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1 653,510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837,298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288,287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6,992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2 042,286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799,373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285,107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5,706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2 470,212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759,191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282,116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4,555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2 931,283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717,723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279,045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3,641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3 421,197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675,691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275,934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2,692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3 937,159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633,633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272,913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1,855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4 477,475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591,936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269,707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1,286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5 040,996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550,876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266,183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0,911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5 627,126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510,656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262,354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0,636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6 235,769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471,427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258,213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0,428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6 867,105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433,307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253,687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0,277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7 521,528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396,390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248,780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0,173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8 199,571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360,767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243,521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0,103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8 901,801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326,527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237,971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0,058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9 629,047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293,764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232,319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0,034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10 382,883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262,580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226,984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0,019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11 167,396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233,064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222,845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0,009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11 990,928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205,263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220,483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0,003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12 864,380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179,195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219,279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0,001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13 799,389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154,827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218,154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0,001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14 812,536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132,043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217,057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0,001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15 934,765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110,604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216,026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0,000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17 228,709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90,110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215,674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0,000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18 821,158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70,037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216,262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0,000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20 964,607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50,038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219,300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0,000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24 270,756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30,039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223,166</w:t>
            </w:r>
          </w:p>
        </w:tc>
        <w:tc>
          <w:tcPr>
            <w:tcW w:w="1985" w:type="dxa"/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0,000</w:t>
            </w:r>
          </w:p>
        </w:tc>
      </w:tr>
      <w:tr w:rsidR="00DF11EE" w:rsidRPr="00CA1C3C" w:rsidTr="00E771B6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458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31 430,756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10,320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232,854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F11EE" w:rsidRPr="00CA1C3C" w:rsidRDefault="00DF11EE" w:rsidP="00E771B6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CA1C3C">
              <w:rPr>
                <w:lang w:val="ru-RU"/>
              </w:rPr>
              <w:t>0,000</w:t>
            </w:r>
          </w:p>
        </w:tc>
      </w:tr>
    </w:tbl>
    <w:p w:rsidR="00DF11EE" w:rsidRPr="00CA1C3C" w:rsidRDefault="00DF11EE" w:rsidP="00DF11EE">
      <w:pPr>
        <w:rPr>
          <w:lang w:val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940"/>
      </w:tblGrid>
      <w:tr w:rsidR="00DF11EE" w:rsidRPr="007C109D" w:rsidTr="00E771B6">
        <w:trPr>
          <w:cantSplit/>
          <w:jc w:val="center"/>
        </w:trPr>
        <w:tc>
          <w:tcPr>
            <w:tcW w:w="7940" w:type="dxa"/>
          </w:tcPr>
          <w:p w:rsidR="00DF11EE" w:rsidRPr="00CA1C3C" w:rsidRDefault="00DF11EE" w:rsidP="00E771B6">
            <w:pPr>
              <w:pStyle w:val="Tablelegend"/>
              <w:ind w:left="-85" w:firstLine="0"/>
              <w:rPr>
                <w:lang w:val="ru-RU"/>
              </w:rPr>
            </w:pPr>
            <w:r w:rsidRPr="00CA1C3C">
              <w:rPr>
                <w:i/>
                <w:iCs/>
                <w:lang w:val="ru-RU"/>
              </w:rPr>
              <w:lastRenderedPageBreak/>
              <w:t>Пояснения к таблице 4</w:t>
            </w:r>
            <w:r w:rsidRPr="00CA1C3C">
              <w:rPr>
                <w:lang w:val="ru-RU"/>
              </w:rPr>
              <w:t>:</w:t>
            </w:r>
          </w:p>
          <w:p w:rsidR="00DF11EE" w:rsidRPr="00CA1C3C" w:rsidRDefault="00DF11EE" w:rsidP="00E771B6">
            <w:pPr>
              <w:pStyle w:val="Tablelegend"/>
              <w:ind w:left="-85" w:firstLine="0"/>
              <w:rPr>
                <w:lang w:val="ru-RU"/>
              </w:rPr>
            </w:pPr>
            <w:r w:rsidRPr="00CA1C3C">
              <w:rPr>
                <w:lang w:val="ru-RU"/>
              </w:rPr>
              <w:t xml:space="preserve">Z (m) = Высота над уровнем моря </w:t>
            </w:r>
          </w:p>
          <w:p w:rsidR="00DF11EE" w:rsidRPr="00CA1C3C" w:rsidRDefault="00DF11EE" w:rsidP="00E771B6">
            <w:pPr>
              <w:pStyle w:val="Tablelegend"/>
              <w:ind w:left="-85" w:firstLine="0"/>
              <w:rPr>
                <w:lang w:val="ru-RU"/>
              </w:rPr>
            </w:pPr>
            <w:r w:rsidRPr="00CA1C3C">
              <w:rPr>
                <w:lang w:val="ru-RU"/>
              </w:rPr>
              <w:t>Press (гПа) = Полное атмосферное давление</w:t>
            </w:r>
          </w:p>
          <w:p w:rsidR="00DF11EE" w:rsidRPr="00CA1C3C" w:rsidRDefault="00DF11EE" w:rsidP="00E771B6">
            <w:pPr>
              <w:pStyle w:val="Tablelegend"/>
              <w:ind w:left="-85" w:firstLine="0"/>
              <w:rPr>
                <w:lang w:val="ru-RU"/>
              </w:rPr>
            </w:pPr>
            <w:r w:rsidRPr="00CA1C3C">
              <w:rPr>
                <w:lang w:val="ru-RU"/>
              </w:rPr>
              <w:t>Temp (K) = Температура воздуха</w:t>
            </w:r>
          </w:p>
          <w:p w:rsidR="00DF11EE" w:rsidRPr="00CA1C3C" w:rsidRDefault="00DF11EE" w:rsidP="00E771B6">
            <w:pPr>
              <w:pStyle w:val="Tablelegend"/>
              <w:ind w:left="-85" w:firstLine="0"/>
              <w:rPr>
                <w:lang w:val="ru-RU"/>
              </w:rPr>
            </w:pPr>
            <w:r w:rsidRPr="00CA1C3C">
              <w:rPr>
                <w:lang w:val="ru-RU"/>
              </w:rPr>
              <w:t>Vapd (г/м</w:t>
            </w:r>
            <w:r w:rsidRPr="00CA1C3C">
              <w:rPr>
                <w:vertAlign w:val="superscript"/>
                <w:lang w:val="ru-RU"/>
              </w:rPr>
              <w:t>3</w:t>
            </w:r>
            <w:r w:rsidR="000654D7">
              <w:rPr>
                <w:lang w:val="ru-RU"/>
              </w:rPr>
              <w:t>) = Плотность водяных паров.</w:t>
            </w:r>
          </w:p>
          <w:p w:rsidR="00DF11EE" w:rsidRPr="00CA1C3C" w:rsidRDefault="00DF11EE" w:rsidP="0006795B">
            <w:pPr>
              <w:pStyle w:val="TableLegendNote"/>
              <w:rPr>
                <w:lang w:val="ru-RU"/>
              </w:rPr>
            </w:pPr>
            <w:r w:rsidRPr="00CA1C3C">
              <w:rPr>
                <w:lang w:val="ru-RU"/>
              </w:rPr>
              <w:t>ПРИМЕЧАНИЕ</w:t>
            </w:r>
            <w:r w:rsidR="0006795B">
              <w:t> </w:t>
            </w:r>
            <w:r w:rsidRPr="00CA1C3C">
              <w:rPr>
                <w:lang w:val="ru-RU"/>
              </w:rPr>
              <w:t>1.</w:t>
            </w:r>
            <w:r w:rsidR="0006795B">
              <w:t> </w:t>
            </w:r>
            <w:r w:rsidRPr="00CA1C3C">
              <w:rPr>
                <w:lang w:val="ru-RU"/>
              </w:rPr>
              <w:t>–</w:t>
            </w:r>
            <w:r w:rsidR="0006795B">
              <w:t> </w:t>
            </w:r>
            <w:r w:rsidRPr="00CA1C3C">
              <w:rPr>
                <w:lang w:val="ru-RU"/>
              </w:rPr>
              <w:t xml:space="preserve">Процедуры Матлаба и Фортрана для получения доступа </w:t>
            </w:r>
            <w:r w:rsidRPr="00CA1C3C">
              <w:rPr>
                <w:lang w:val="ru-RU"/>
              </w:rPr>
              <w:br/>
              <w:t xml:space="preserve">к набору данных ESA_STD_PROF доступны на веб-сайте МСЭ-R, относящемся </w:t>
            </w:r>
            <w:r w:rsidRPr="00CA1C3C">
              <w:rPr>
                <w:lang w:val="ru-RU"/>
              </w:rPr>
              <w:br/>
              <w:t>к 3-й Исследовательской комиссии по радиосвязи.</w:t>
            </w:r>
          </w:p>
        </w:tc>
      </w:tr>
    </w:tbl>
    <w:p w:rsidR="00934ED7" w:rsidRPr="007D3CA5" w:rsidRDefault="007D3CA5" w:rsidP="007D3CA5">
      <w:pPr>
        <w:spacing w:before="720"/>
        <w:jc w:val="center"/>
      </w:pPr>
      <w:r>
        <w:t>______________</w:t>
      </w:r>
    </w:p>
    <w:sectPr w:rsidR="00934ED7" w:rsidRPr="007D3CA5" w:rsidSect="00A95F70">
      <w:headerReference w:type="first" r:id="rId31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1B6" w:rsidRDefault="00E771B6">
      <w:r>
        <w:separator/>
      </w:r>
    </w:p>
  </w:endnote>
  <w:endnote w:type="continuationSeparator" w:id="0">
    <w:p w:rsidR="00E771B6" w:rsidRDefault="00E77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1B6" w:rsidRDefault="00E771B6">
      <w:r>
        <w:separator/>
      </w:r>
    </w:p>
  </w:footnote>
  <w:footnote w:type="continuationSeparator" w:id="0">
    <w:p w:rsidR="00E771B6" w:rsidRDefault="00E77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1B6" w:rsidRDefault="00E771B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1B6" w:rsidRDefault="00E771B6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25F07E5" wp14:editId="22BEB19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1B6" w:rsidRDefault="00E771B6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40022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40022">
      <w:rPr>
        <w:b/>
        <w:bCs/>
        <w:noProof/>
        <w:szCs w:val="22"/>
        <w:lang w:val="en-US"/>
      </w:rPr>
      <w:t>МСЭ-R  P.835-5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1B6" w:rsidRDefault="00E771B6">
    <w:pPr>
      <w:pStyle w:val="Header"/>
    </w:pPr>
    <w:r>
      <w:tab/>
    </w:r>
    <w:fldSimple w:instr=" DOCPROPERTY &quot;Header&quot; \* MERGEFORMAT ">
      <w:r w:rsidR="00640022" w:rsidRPr="0064002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40022">
      <w:rPr>
        <w:b/>
        <w:bCs/>
        <w:noProof/>
      </w:rPr>
      <w:t>МСЭ-R  P.835-5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40022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1B6" w:rsidRPr="00A95F70" w:rsidRDefault="00E771B6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40022">
      <w:rPr>
        <w:b/>
        <w:bCs/>
        <w:noProof/>
        <w:szCs w:val="22"/>
        <w:lang w:val="en-US"/>
      </w:rPr>
      <w:t>МСЭ-R  P.835-5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40022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78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54D7"/>
    <w:rsid w:val="0006795B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40022"/>
    <w:rsid w:val="00666A25"/>
    <w:rsid w:val="00680D2B"/>
    <w:rsid w:val="00681B32"/>
    <w:rsid w:val="006B1D2B"/>
    <w:rsid w:val="006E1131"/>
    <w:rsid w:val="006E2037"/>
    <w:rsid w:val="006E6199"/>
    <w:rsid w:val="006E7BCB"/>
    <w:rsid w:val="00712870"/>
    <w:rsid w:val="00743D85"/>
    <w:rsid w:val="00753CF4"/>
    <w:rsid w:val="007565CC"/>
    <w:rsid w:val="00763B9A"/>
    <w:rsid w:val="007A6AA8"/>
    <w:rsid w:val="007C109D"/>
    <w:rsid w:val="007D056D"/>
    <w:rsid w:val="007D3CA5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B0F14"/>
    <w:rsid w:val="00CD659B"/>
    <w:rsid w:val="00CE0A43"/>
    <w:rsid w:val="00D24798"/>
    <w:rsid w:val="00D54BEC"/>
    <w:rsid w:val="00D5778E"/>
    <w:rsid w:val="00D83556"/>
    <w:rsid w:val="00DF11EE"/>
    <w:rsid w:val="00DF4176"/>
    <w:rsid w:val="00E17240"/>
    <w:rsid w:val="00E74595"/>
    <w:rsid w:val="00E771B6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F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95F7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95F7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95F7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95F7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F11EE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F11EE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F11EE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F11EE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F11EE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F11EE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F11EE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F11EE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F11EE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A95F7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A95F70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DF11EE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rsid w:val="00A95F70"/>
    <w:pPr>
      <w:ind w:left="1588"/>
    </w:pPr>
  </w:style>
  <w:style w:type="paragraph" w:customStyle="1" w:styleId="Note">
    <w:name w:val="Note"/>
    <w:basedOn w:val="Normal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semiHidden/>
    <w:rsid w:val="00A95F70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A95F7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semiHidden/>
    <w:rsid w:val="00DF11EE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semiHidden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95F70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F11EE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F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95F7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95F7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95F7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95F7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F11EE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F11EE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F11EE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F11EE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F11EE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F11EE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F11EE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F11EE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F11EE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A95F7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A95F70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DF11EE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rsid w:val="00A95F70"/>
    <w:pPr>
      <w:ind w:left="1588"/>
    </w:pPr>
  </w:style>
  <w:style w:type="paragraph" w:customStyle="1" w:styleId="Note">
    <w:name w:val="Note"/>
    <w:basedOn w:val="Normal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semiHidden/>
    <w:rsid w:val="00A95F70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A95F7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semiHidden/>
    <w:rsid w:val="00DF11EE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semiHidden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A95F70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F11EE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61510-4572-4062-9327-23A3B7A9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49</TotalTime>
  <Pages>12</Pages>
  <Words>2572</Words>
  <Characters>14121</Characters>
  <Application>Microsoft Office Word</Application>
  <DocSecurity>0</DocSecurity>
  <Lines>543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16633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Gachet, Christelle</cp:lastModifiedBy>
  <cp:revision>8</cp:revision>
  <cp:lastPrinted>2009-06-26T14:19:00Z</cp:lastPrinted>
  <dcterms:created xsi:type="dcterms:W3CDTF">2012-06-21T13:35:00Z</dcterms:created>
  <dcterms:modified xsi:type="dcterms:W3CDTF">2013-08-08T07:37:00Z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