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007" w:rsidRPr="00B05504" w:rsidRDefault="00611007" w:rsidP="00B05504">
      <w:pPr>
        <w:rPr>
          <w:lang w:val="es-ES_tradnl"/>
        </w:rPr>
      </w:pPr>
      <w:bookmarkStart w:id="0" w:name="dbreak"/>
      <w:bookmarkEnd w:id="0"/>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p w:rsidR="00611007" w:rsidRPr="00B05504" w:rsidRDefault="00611007" w:rsidP="00B05504">
      <w:pPr>
        <w:rPr>
          <w:lang w:val="es-ES_tradnl"/>
        </w:rPr>
      </w:pPr>
    </w:p>
    <w:tbl>
      <w:tblPr>
        <w:tblW w:w="10089" w:type="dxa"/>
        <w:tblLook w:val="01E0" w:firstRow="1" w:lastRow="1" w:firstColumn="1" w:lastColumn="1" w:noHBand="0" w:noVBand="0"/>
      </w:tblPr>
      <w:tblGrid>
        <w:gridCol w:w="10089"/>
      </w:tblGrid>
      <w:tr w:rsidR="00611007" w:rsidRPr="00B05504" w:rsidTr="00B13B06">
        <w:tc>
          <w:tcPr>
            <w:tcW w:w="10089" w:type="dxa"/>
          </w:tcPr>
          <w:p w:rsidR="00611007" w:rsidRPr="00B05504" w:rsidRDefault="00611007" w:rsidP="00B05504">
            <w:pPr>
              <w:spacing w:before="380" w:line="280" w:lineRule="exact"/>
              <w:jc w:val="right"/>
              <w:rPr>
                <w:rFonts w:ascii="Tahoma" w:hAnsi="Tahoma" w:cs="Tahoma"/>
                <w:b/>
                <w:bCs/>
                <w:iCs/>
                <w:color w:val="243285"/>
                <w:sz w:val="32"/>
                <w:szCs w:val="32"/>
                <w:lang w:val="es-ES_tradnl"/>
              </w:rPr>
            </w:pPr>
          </w:p>
          <w:p w:rsidR="00611007" w:rsidRPr="00B05504" w:rsidRDefault="00611007" w:rsidP="00B05504">
            <w:pPr>
              <w:spacing w:before="380" w:line="280" w:lineRule="exact"/>
              <w:jc w:val="right"/>
              <w:rPr>
                <w:rFonts w:ascii="Tahoma" w:hAnsi="Tahoma" w:cs="Tahoma"/>
                <w:b/>
                <w:bCs/>
                <w:iCs/>
                <w:color w:val="243285"/>
                <w:sz w:val="36"/>
                <w:szCs w:val="36"/>
                <w:lang w:val="es-ES_tradnl"/>
              </w:rPr>
            </w:pPr>
            <w:r w:rsidRPr="00B05504">
              <w:rPr>
                <w:rFonts w:ascii="Tahoma" w:hAnsi="Tahoma" w:cs="Tahoma"/>
                <w:b/>
                <w:bCs/>
                <w:iCs/>
                <w:color w:val="243285"/>
                <w:sz w:val="36"/>
                <w:szCs w:val="36"/>
                <w:lang w:val="es-ES_tradnl"/>
              </w:rPr>
              <w:t>Recomendación  UIT-R  P.</w:t>
            </w:r>
            <w:r w:rsidR="008304A7" w:rsidRPr="00B05504">
              <w:rPr>
                <w:rFonts w:ascii="Tahoma" w:hAnsi="Tahoma" w:cs="Tahoma"/>
                <w:b/>
                <w:bCs/>
                <w:iCs/>
                <w:color w:val="243285"/>
                <w:sz w:val="36"/>
                <w:szCs w:val="36"/>
                <w:lang w:val="es-ES_tradnl"/>
              </w:rPr>
              <w:t>835</w:t>
            </w:r>
            <w:r w:rsidR="008C11A4" w:rsidRPr="00B05504">
              <w:rPr>
                <w:rFonts w:ascii="Tahoma" w:hAnsi="Tahoma" w:cs="Tahoma"/>
                <w:b/>
                <w:bCs/>
                <w:iCs/>
                <w:color w:val="243285"/>
                <w:sz w:val="36"/>
                <w:szCs w:val="36"/>
                <w:lang w:val="es-ES_tradnl"/>
              </w:rPr>
              <w:t>-</w:t>
            </w:r>
            <w:r w:rsidR="008304A7" w:rsidRPr="00B05504">
              <w:rPr>
                <w:rFonts w:ascii="Tahoma" w:hAnsi="Tahoma" w:cs="Tahoma"/>
                <w:b/>
                <w:bCs/>
                <w:iCs/>
                <w:color w:val="243285"/>
                <w:sz w:val="36"/>
                <w:szCs w:val="36"/>
                <w:lang w:val="es-ES_tradnl"/>
              </w:rPr>
              <w:t>5</w:t>
            </w:r>
          </w:p>
          <w:p w:rsidR="00611007" w:rsidRPr="00B05504" w:rsidRDefault="00611007" w:rsidP="00B05504">
            <w:pPr>
              <w:spacing w:before="80" w:line="280" w:lineRule="exact"/>
              <w:jc w:val="right"/>
              <w:rPr>
                <w:rFonts w:ascii="Tahoma" w:hAnsi="Tahoma" w:cs="Tahoma"/>
                <w:b/>
                <w:bCs/>
                <w:iCs/>
                <w:color w:val="243285"/>
                <w:szCs w:val="24"/>
                <w:lang w:val="es-ES_tradnl"/>
              </w:rPr>
            </w:pPr>
            <w:r w:rsidRPr="00B05504">
              <w:rPr>
                <w:rFonts w:ascii="Tahoma" w:hAnsi="Tahoma" w:cs="Tahoma"/>
                <w:b/>
                <w:bCs/>
                <w:iCs/>
                <w:color w:val="243285"/>
                <w:szCs w:val="24"/>
                <w:lang w:val="es-ES_tradnl"/>
              </w:rPr>
              <w:t>(02/2012)</w:t>
            </w:r>
          </w:p>
        </w:tc>
      </w:tr>
      <w:tr w:rsidR="00611007" w:rsidRPr="00B05504" w:rsidTr="00B13B06">
        <w:tc>
          <w:tcPr>
            <w:tcW w:w="10089" w:type="dxa"/>
          </w:tcPr>
          <w:p w:rsidR="00611007" w:rsidRPr="00B05504" w:rsidRDefault="00611007" w:rsidP="00B05504">
            <w:pPr>
              <w:spacing w:before="80" w:line="500" w:lineRule="exact"/>
              <w:jc w:val="right"/>
              <w:rPr>
                <w:rFonts w:ascii="Tahoma" w:hAnsi="Tahoma" w:cs="Tahoma"/>
                <w:b/>
                <w:bCs/>
                <w:iCs/>
                <w:color w:val="243285"/>
                <w:sz w:val="44"/>
                <w:szCs w:val="44"/>
                <w:lang w:val="es-ES_tradnl"/>
              </w:rPr>
            </w:pPr>
          </w:p>
          <w:p w:rsidR="00611007" w:rsidRPr="00B05504" w:rsidRDefault="008304A7" w:rsidP="00B05504">
            <w:pPr>
              <w:spacing w:before="80" w:line="500" w:lineRule="exact"/>
              <w:jc w:val="right"/>
              <w:rPr>
                <w:rFonts w:ascii="Tahoma" w:hAnsi="Tahoma" w:cs="Tahoma"/>
                <w:b/>
                <w:bCs/>
                <w:color w:val="243285"/>
                <w:sz w:val="44"/>
                <w:szCs w:val="44"/>
                <w:lang w:val="es-ES_tradnl"/>
              </w:rPr>
            </w:pPr>
            <w:r w:rsidRPr="00B05504">
              <w:rPr>
                <w:rFonts w:ascii="Tahoma" w:hAnsi="Tahoma" w:cs="Tahoma"/>
                <w:b/>
                <w:bCs/>
                <w:iCs/>
                <w:color w:val="243285"/>
                <w:sz w:val="44"/>
                <w:szCs w:val="44"/>
                <w:lang w:val="es-ES_tradnl"/>
              </w:rPr>
              <w:t>Atmósferas normalizadas de referencia</w:t>
            </w:r>
          </w:p>
          <w:p w:rsidR="00611007" w:rsidRPr="00B05504" w:rsidRDefault="00611007" w:rsidP="00B05504">
            <w:pPr>
              <w:spacing w:before="80" w:line="500" w:lineRule="exact"/>
              <w:jc w:val="right"/>
              <w:rPr>
                <w:rFonts w:ascii="Tahoma" w:hAnsi="Tahoma" w:cs="Tahoma"/>
                <w:b/>
                <w:bCs/>
                <w:iCs/>
                <w:color w:val="243285"/>
                <w:sz w:val="44"/>
                <w:szCs w:val="44"/>
                <w:lang w:val="es-ES_tradnl"/>
              </w:rPr>
            </w:pPr>
          </w:p>
        </w:tc>
      </w:tr>
      <w:tr w:rsidR="00611007" w:rsidRPr="00411720" w:rsidTr="00B13B06">
        <w:tc>
          <w:tcPr>
            <w:tcW w:w="10089" w:type="dxa"/>
          </w:tcPr>
          <w:p w:rsidR="00611007" w:rsidRPr="00B05504" w:rsidRDefault="00611007" w:rsidP="00B05504">
            <w:pPr>
              <w:spacing w:before="80" w:line="280" w:lineRule="exact"/>
              <w:ind w:right="640"/>
              <w:rPr>
                <w:rFonts w:ascii="Tahoma" w:hAnsi="Tahoma" w:cs="Tahoma"/>
                <w:b/>
                <w:bCs/>
                <w:iCs/>
                <w:color w:val="243285"/>
                <w:sz w:val="32"/>
                <w:szCs w:val="32"/>
                <w:lang w:val="es-ES_tradnl"/>
              </w:rPr>
            </w:pPr>
          </w:p>
          <w:p w:rsidR="0027518A" w:rsidRPr="00B05504" w:rsidRDefault="0027518A" w:rsidP="00B05504">
            <w:pPr>
              <w:spacing w:before="80" w:line="280" w:lineRule="exact"/>
              <w:ind w:right="640"/>
              <w:rPr>
                <w:rFonts w:ascii="Tahoma" w:hAnsi="Tahoma" w:cs="Tahoma"/>
                <w:b/>
                <w:bCs/>
                <w:iCs/>
                <w:color w:val="243285"/>
                <w:sz w:val="32"/>
                <w:szCs w:val="32"/>
                <w:lang w:val="es-ES_tradnl"/>
              </w:rPr>
            </w:pPr>
          </w:p>
          <w:p w:rsidR="00611007" w:rsidRPr="00B05504" w:rsidRDefault="00611007" w:rsidP="00B05504">
            <w:pPr>
              <w:spacing w:before="80" w:line="280" w:lineRule="exact"/>
              <w:ind w:right="640"/>
              <w:rPr>
                <w:rFonts w:ascii="Tahoma" w:hAnsi="Tahoma" w:cs="Tahoma"/>
                <w:b/>
                <w:bCs/>
                <w:iCs/>
                <w:color w:val="243285"/>
                <w:sz w:val="32"/>
                <w:szCs w:val="32"/>
                <w:lang w:val="es-ES_tradnl"/>
              </w:rPr>
            </w:pPr>
          </w:p>
          <w:p w:rsidR="00611007" w:rsidRPr="00B05504" w:rsidRDefault="00611007" w:rsidP="00B05504">
            <w:pPr>
              <w:spacing w:before="80" w:after="180" w:line="360" w:lineRule="exact"/>
              <w:ind w:right="720"/>
              <w:rPr>
                <w:rFonts w:ascii="Tahoma" w:hAnsi="Tahoma" w:cs="Tahoma"/>
                <w:b/>
                <w:bCs/>
                <w:iCs/>
                <w:color w:val="243285"/>
                <w:sz w:val="36"/>
                <w:szCs w:val="36"/>
                <w:lang w:val="es-ES_tradnl"/>
              </w:rPr>
            </w:pPr>
          </w:p>
          <w:p w:rsidR="00611007" w:rsidRPr="00B05504" w:rsidRDefault="00611007" w:rsidP="00B05504">
            <w:pPr>
              <w:spacing w:before="80" w:after="180" w:line="360" w:lineRule="exact"/>
              <w:jc w:val="right"/>
              <w:rPr>
                <w:rFonts w:ascii="Tahoma" w:hAnsi="Tahoma" w:cs="Tahoma"/>
                <w:b/>
                <w:bCs/>
                <w:iCs/>
                <w:color w:val="243285"/>
                <w:sz w:val="36"/>
                <w:szCs w:val="36"/>
                <w:lang w:val="es-ES_tradnl"/>
              </w:rPr>
            </w:pPr>
            <w:r w:rsidRPr="00B05504">
              <w:rPr>
                <w:rFonts w:ascii="Tahoma" w:hAnsi="Tahoma" w:cs="Tahoma"/>
                <w:b/>
                <w:bCs/>
                <w:iCs/>
                <w:color w:val="243285"/>
                <w:sz w:val="36"/>
                <w:szCs w:val="36"/>
                <w:lang w:val="es-ES_tradnl"/>
              </w:rPr>
              <w:t>Serie P</w:t>
            </w:r>
          </w:p>
          <w:p w:rsidR="00611007" w:rsidRPr="00B05504" w:rsidRDefault="00611007" w:rsidP="00B05504">
            <w:pPr>
              <w:spacing w:before="80" w:line="420" w:lineRule="exact"/>
              <w:jc w:val="right"/>
              <w:rPr>
                <w:rFonts w:ascii="Tahoma" w:hAnsi="Tahoma" w:cs="Tahoma"/>
                <w:b/>
                <w:bCs/>
                <w:iCs/>
                <w:color w:val="243285"/>
                <w:sz w:val="36"/>
                <w:szCs w:val="36"/>
                <w:lang w:val="es-ES_tradnl"/>
              </w:rPr>
            </w:pPr>
            <w:r w:rsidRPr="00B05504">
              <w:rPr>
                <w:rFonts w:ascii="Tahoma" w:hAnsi="Tahoma" w:cs="Tahoma"/>
                <w:b/>
                <w:bCs/>
                <w:iCs/>
                <w:color w:val="243285"/>
                <w:sz w:val="36"/>
                <w:szCs w:val="36"/>
                <w:lang w:val="es-ES_tradnl"/>
              </w:rPr>
              <w:t>Propagación de las ondas radioeléctricas</w:t>
            </w:r>
          </w:p>
        </w:tc>
      </w:tr>
    </w:tbl>
    <w:p w:rsidR="00611007" w:rsidRPr="00B05504" w:rsidRDefault="00611007" w:rsidP="00B05504">
      <w:pPr>
        <w:spacing w:before="80"/>
        <w:rPr>
          <w:i/>
          <w:sz w:val="22"/>
          <w:lang w:val="es-ES_tradnl"/>
        </w:rPr>
      </w:pPr>
    </w:p>
    <w:p w:rsidR="00611007" w:rsidRPr="00B05504" w:rsidRDefault="00611007" w:rsidP="00B05504">
      <w:pPr>
        <w:spacing w:before="80"/>
        <w:rPr>
          <w:i/>
          <w:sz w:val="22"/>
          <w:lang w:val="es-ES_tradnl"/>
        </w:rPr>
      </w:pPr>
    </w:p>
    <w:p w:rsidR="00611007" w:rsidRPr="00B05504" w:rsidRDefault="00611007" w:rsidP="00B05504">
      <w:pPr>
        <w:spacing w:before="80"/>
        <w:rPr>
          <w:i/>
          <w:sz w:val="22"/>
          <w:lang w:val="es-ES_tradnl"/>
        </w:rPr>
      </w:pPr>
    </w:p>
    <w:p w:rsidR="00611007" w:rsidRPr="00B05504" w:rsidRDefault="00611007" w:rsidP="00B05504">
      <w:pPr>
        <w:spacing w:before="80"/>
        <w:rPr>
          <w:i/>
          <w:sz w:val="22"/>
          <w:lang w:val="es-ES_tradnl"/>
        </w:rPr>
      </w:pPr>
    </w:p>
    <w:p w:rsidR="00611007" w:rsidRPr="00B05504" w:rsidRDefault="00611007" w:rsidP="00B05504">
      <w:pPr>
        <w:spacing w:before="80"/>
        <w:rPr>
          <w:i/>
          <w:sz w:val="22"/>
          <w:lang w:val="es-ES_tradnl"/>
        </w:rPr>
      </w:pPr>
    </w:p>
    <w:p w:rsidR="00611007" w:rsidRPr="00B05504" w:rsidRDefault="00611007" w:rsidP="00B05504">
      <w:pPr>
        <w:spacing w:before="80"/>
        <w:rPr>
          <w:i/>
          <w:sz w:val="22"/>
          <w:lang w:val="es-ES_tradnl"/>
        </w:rPr>
      </w:pPr>
    </w:p>
    <w:p w:rsidR="00611007" w:rsidRPr="00B05504" w:rsidRDefault="00611007" w:rsidP="00B05504">
      <w:pPr>
        <w:pStyle w:val="Equation"/>
        <w:tabs>
          <w:tab w:val="clear" w:pos="4820"/>
          <w:tab w:val="clear" w:pos="9639"/>
          <w:tab w:val="left" w:pos="1191"/>
          <w:tab w:val="left" w:pos="1588"/>
          <w:tab w:val="left" w:pos="1985"/>
        </w:tabs>
        <w:rPr>
          <w:rFonts w:ascii="Palatino Linotype" w:hAnsi="Palatino Linotype"/>
          <w:lang w:val="es-ES_tradnl"/>
        </w:rPr>
        <w:sectPr w:rsidR="00611007" w:rsidRPr="00B05504">
          <w:headerReference w:type="even" r:id="rId9"/>
          <w:headerReference w:type="default" r:id="rId10"/>
          <w:pgSz w:w="11907" w:h="16840" w:code="9"/>
          <w:pgMar w:top="1089" w:right="1089" w:bottom="284" w:left="1089" w:header="567" w:footer="284" w:gutter="0"/>
          <w:pgNumType w:start="1"/>
          <w:cols w:space="720"/>
        </w:sectPr>
      </w:pPr>
    </w:p>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B05504">
        <w:rPr>
          <w:bCs/>
          <w:sz w:val="24"/>
          <w:szCs w:val="24"/>
          <w:lang w:val="es-ES_tradnl"/>
        </w:rPr>
        <w:lastRenderedPageBreak/>
        <w:t>Prólogo</w:t>
      </w:r>
    </w:p>
    <w:p w:rsidR="00611007" w:rsidRPr="00B05504" w:rsidRDefault="00611007" w:rsidP="00B05504">
      <w:pPr>
        <w:spacing w:before="180"/>
        <w:rPr>
          <w:sz w:val="20"/>
          <w:lang w:val="es-ES_tradnl"/>
        </w:rPr>
      </w:pPr>
      <w:r w:rsidRPr="00B0550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11007" w:rsidRPr="00B05504" w:rsidRDefault="00611007" w:rsidP="00B05504">
      <w:pPr>
        <w:rPr>
          <w:sz w:val="20"/>
          <w:lang w:val="es-ES_tradnl"/>
        </w:rPr>
      </w:pPr>
      <w:r w:rsidRPr="00B0550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611007" w:rsidRPr="00B05504" w:rsidRDefault="00611007" w:rsidP="00B05504">
      <w:pPr>
        <w:pStyle w:val="Heading1"/>
        <w:spacing w:before="340"/>
        <w:jc w:val="center"/>
        <w:rPr>
          <w:szCs w:val="24"/>
          <w:lang w:val="es-ES_tradnl"/>
        </w:rPr>
      </w:pPr>
      <w:r w:rsidRPr="00B05504">
        <w:rPr>
          <w:lang w:val="es-ES_tradnl"/>
        </w:rPr>
        <w:t>Política sobre Derechos de Propiedad Intelectual</w:t>
      </w:r>
      <w:r w:rsidRPr="00B05504">
        <w:rPr>
          <w:szCs w:val="24"/>
          <w:lang w:val="es-ES_tradnl"/>
        </w:rPr>
        <w:t xml:space="preserve"> (IPR)</w:t>
      </w:r>
    </w:p>
    <w:p w:rsidR="00611007" w:rsidRPr="00B05504" w:rsidRDefault="00611007" w:rsidP="00B05504">
      <w:pPr>
        <w:spacing w:before="180"/>
        <w:rPr>
          <w:sz w:val="20"/>
          <w:lang w:val="es-ES_tradnl"/>
        </w:rPr>
      </w:pPr>
      <w:r w:rsidRPr="00B05504">
        <w:rPr>
          <w:sz w:val="20"/>
          <w:lang w:val="es-ES_tradnl"/>
        </w:rPr>
        <w:t>La política del UIT</w:t>
      </w:r>
      <w:r w:rsidRPr="00B05504">
        <w:rPr>
          <w:sz w:val="20"/>
          <w:lang w:val="es-ES_tradnl"/>
        </w:rPr>
        <w:noBreakHyphen/>
        <w:t>R sobre Derechos de Propiedad Intelectual se describe en la Política Común de Patentes UIT</w:t>
      </w:r>
      <w:r w:rsidRPr="00B05504">
        <w:rPr>
          <w:sz w:val="20"/>
          <w:lang w:val="es-ES_tradnl"/>
        </w:rPr>
        <w:noBreakHyphen/>
        <w:t>T/UIT</w:t>
      </w:r>
      <w:r w:rsidRPr="00B05504">
        <w:rPr>
          <w:sz w:val="20"/>
          <w:lang w:val="es-ES_tradnl"/>
        </w:rPr>
        <w:noBreakHyphen/>
        <w:t>R/ISO/CEI a la que se hace referencia en el Anexo 1 a la Resolución UIT</w:t>
      </w:r>
      <w:r w:rsidRPr="00B05504">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B05504">
          <w:rPr>
            <w:rStyle w:val="Hyperlink"/>
            <w:sz w:val="20"/>
            <w:lang w:val="es-ES_tradnl"/>
          </w:rPr>
          <w:t>http://www.itu.int/ITU-R/go/patents/es</w:t>
        </w:r>
      </w:hyperlink>
      <w:r w:rsidRPr="00B05504">
        <w:rPr>
          <w:sz w:val="20"/>
          <w:lang w:val="es-ES_tradnl"/>
        </w:rPr>
        <w:t>, donde también aparecen las Directrices para la implementación de la Política Común de Patentes UIT</w:t>
      </w:r>
      <w:r w:rsidRPr="00B05504">
        <w:rPr>
          <w:sz w:val="20"/>
          <w:lang w:val="es-ES_tradnl"/>
        </w:rPr>
        <w:noBreakHyphen/>
        <w:t>T/UIT</w:t>
      </w:r>
      <w:r w:rsidRPr="00B05504">
        <w:rPr>
          <w:sz w:val="20"/>
          <w:lang w:val="es-ES_tradnl"/>
        </w:rPr>
        <w:noBreakHyphen/>
        <w:t>R/ISO/CEI y la base de datos sobre información de patentes del UIT</w:t>
      </w:r>
      <w:r w:rsidRPr="00B05504">
        <w:rPr>
          <w:sz w:val="20"/>
          <w:lang w:val="es-ES_tradnl"/>
        </w:rPr>
        <w:noBreakHyphen/>
        <w:t>R sobre este asunto.</w:t>
      </w:r>
    </w:p>
    <w:p w:rsidR="00611007" w:rsidRPr="00B05504" w:rsidRDefault="00611007" w:rsidP="00B05504">
      <w:pPr>
        <w:spacing w:before="0"/>
        <w:jc w:val="center"/>
        <w:rPr>
          <w:sz w:val="22"/>
          <w:lang w:val="es-ES_tradnl"/>
        </w:rPr>
      </w:pPr>
    </w:p>
    <w:p w:rsidR="00611007" w:rsidRPr="00B05504" w:rsidRDefault="00611007" w:rsidP="00B0550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11007" w:rsidRPr="00411720" w:rsidTr="00B13B06">
        <w:tc>
          <w:tcPr>
            <w:tcW w:w="9360" w:type="dxa"/>
            <w:gridSpan w:val="2"/>
          </w:tcPr>
          <w:p w:rsidR="00611007" w:rsidRPr="00B05504" w:rsidRDefault="00611007" w:rsidP="00B0550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05504">
              <w:rPr>
                <w:sz w:val="22"/>
                <w:szCs w:val="22"/>
                <w:lang w:val="es-ES_tradnl"/>
              </w:rPr>
              <w:t xml:space="preserve">Series de las Recomendaciones UIT-R </w:t>
            </w:r>
          </w:p>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05504">
              <w:rPr>
                <w:b w:val="0"/>
                <w:sz w:val="18"/>
                <w:szCs w:val="18"/>
                <w:lang w:val="es-ES_tradnl"/>
              </w:rPr>
              <w:t xml:space="preserve">(También disponible en línea en </w:t>
            </w:r>
            <w:hyperlink r:id="rId12" w:history="1">
              <w:r w:rsidRPr="00B05504">
                <w:rPr>
                  <w:rStyle w:val="Hyperlink"/>
                  <w:b w:val="0"/>
                  <w:bCs/>
                  <w:sz w:val="18"/>
                  <w:szCs w:val="18"/>
                  <w:lang w:val="es-ES_tradnl"/>
                </w:rPr>
                <w:t>http://www.itu.int/publ/R-REC/es</w:t>
              </w:r>
            </w:hyperlink>
            <w:r w:rsidRPr="00B05504">
              <w:rPr>
                <w:b w:val="0"/>
                <w:bCs/>
                <w:sz w:val="18"/>
                <w:szCs w:val="18"/>
                <w:lang w:val="es-ES_tradnl"/>
              </w:rPr>
              <w:t>)</w:t>
            </w:r>
          </w:p>
        </w:tc>
      </w:tr>
      <w:tr w:rsidR="00611007" w:rsidRPr="00B05504" w:rsidTr="00B13B06">
        <w:tc>
          <w:tcPr>
            <w:tcW w:w="1140" w:type="dxa"/>
            <w:tcBorders>
              <w:bottom w:val="nil"/>
            </w:tcBorders>
          </w:tcPr>
          <w:p w:rsidR="00611007" w:rsidRPr="00B05504" w:rsidRDefault="00611007" w:rsidP="00B05504">
            <w:pPr>
              <w:spacing w:before="180" w:after="100"/>
              <w:ind w:left="57"/>
              <w:rPr>
                <w:b/>
                <w:bCs/>
                <w:sz w:val="20"/>
                <w:lang w:val="es-ES_tradnl"/>
              </w:rPr>
            </w:pPr>
            <w:r w:rsidRPr="00B05504">
              <w:rPr>
                <w:b/>
                <w:bCs/>
                <w:sz w:val="20"/>
                <w:lang w:val="es-ES_tradnl"/>
              </w:rPr>
              <w:t>Series</w:t>
            </w:r>
          </w:p>
        </w:tc>
        <w:tc>
          <w:tcPr>
            <w:tcW w:w="8220" w:type="dxa"/>
            <w:tcBorders>
              <w:bottom w:val="nil"/>
            </w:tcBorders>
          </w:tcPr>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05504">
              <w:rPr>
                <w:bCs/>
                <w:sz w:val="20"/>
                <w:lang w:val="es-ES_tradnl"/>
              </w:rPr>
              <w:t>Título</w:t>
            </w:r>
          </w:p>
        </w:tc>
      </w:tr>
      <w:tr w:rsidR="00611007" w:rsidRPr="00B05504" w:rsidTr="00B13B06">
        <w:tc>
          <w:tcPr>
            <w:tcW w:w="1140" w:type="dxa"/>
            <w:tcBorders>
              <w:top w:val="nil"/>
              <w:bottom w:val="nil"/>
            </w:tcBorders>
            <w:shd w:val="clear" w:color="auto" w:fill="auto"/>
          </w:tcPr>
          <w:p w:rsidR="00611007" w:rsidRPr="00B05504" w:rsidRDefault="00611007" w:rsidP="00B05504">
            <w:pPr>
              <w:spacing w:before="30" w:after="30"/>
              <w:ind w:left="57"/>
              <w:jc w:val="left"/>
              <w:rPr>
                <w:b/>
                <w:bCs/>
                <w:sz w:val="20"/>
                <w:lang w:val="es-ES_tradnl"/>
              </w:rPr>
            </w:pPr>
            <w:r w:rsidRPr="00B05504">
              <w:rPr>
                <w:b/>
                <w:bCs/>
                <w:sz w:val="20"/>
                <w:lang w:val="es-ES_tradnl"/>
              </w:rPr>
              <w:t>BO</w:t>
            </w:r>
          </w:p>
        </w:tc>
        <w:tc>
          <w:tcPr>
            <w:tcW w:w="8220" w:type="dxa"/>
            <w:tcBorders>
              <w:top w:val="nil"/>
              <w:bottom w:val="nil"/>
            </w:tcBorders>
            <w:shd w:val="clear" w:color="auto" w:fill="auto"/>
          </w:tcPr>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05504">
              <w:rPr>
                <w:b w:val="0"/>
                <w:sz w:val="20"/>
                <w:lang w:val="es-ES_tradnl"/>
              </w:rPr>
              <w:t>Distribución por satélite</w:t>
            </w:r>
          </w:p>
        </w:tc>
      </w:tr>
      <w:tr w:rsidR="00611007" w:rsidRPr="00411720" w:rsidTr="00B13B06">
        <w:tc>
          <w:tcPr>
            <w:tcW w:w="1140" w:type="dxa"/>
            <w:tcBorders>
              <w:top w:val="nil"/>
              <w:bottom w:val="nil"/>
            </w:tcBorders>
            <w:shd w:val="clear" w:color="auto" w:fill="auto"/>
          </w:tcPr>
          <w:p w:rsidR="00611007" w:rsidRPr="00B05504" w:rsidRDefault="00611007" w:rsidP="00B05504">
            <w:pPr>
              <w:spacing w:before="30" w:after="30"/>
              <w:ind w:left="57"/>
              <w:jc w:val="left"/>
              <w:rPr>
                <w:b/>
                <w:bCs/>
                <w:sz w:val="20"/>
                <w:lang w:val="es-ES_tradnl"/>
              </w:rPr>
            </w:pPr>
            <w:r w:rsidRPr="00B05504">
              <w:rPr>
                <w:b/>
                <w:bCs/>
                <w:sz w:val="20"/>
                <w:lang w:val="es-ES_tradnl"/>
              </w:rPr>
              <w:t>BR</w:t>
            </w:r>
          </w:p>
        </w:tc>
        <w:tc>
          <w:tcPr>
            <w:tcW w:w="8220" w:type="dxa"/>
            <w:tcBorders>
              <w:top w:val="nil"/>
              <w:bottom w:val="nil"/>
            </w:tcBorders>
            <w:shd w:val="clear" w:color="auto" w:fill="auto"/>
          </w:tcPr>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05504">
              <w:rPr>
                <w:b w:val="0"/>
                <w:sz w:val="20"/>
                <w:lang w:val="es-ES_tradnl"/>
              </w:rPr>
              <w:t>Registro para producción, archivo y reproducción; películas en televisión</w:t>
            </w:r>
          </w:p>
        </w:tc>
      </w:tr>
      <w:tr w:rsidR="00611007" w:rsidRPr="00B05504" w:rsidTr="00B13B06">
        <w:tc>
          <w:tcPr>
            <w:tcW w:w="1140" w:type="dxa"/>
            <w:tcBorders>
              <w:top w:val="nil"/>
              <w:bottom w:val="nil"/>
            </w:tcBorders>
            <w:shd w:val="clear" w:color="auto" w:fill="auto"/>
          </w:tcPr>
          <w:p w:rsidR="00611007" w:rsidRPr="00B05504" w:rsidRDefault="00611007" w:rsidP="00B05504">
            <w:pPr>
              <w:spacing w:before="30" w:after="30"/>
              <w:ind w:left="57"/>
              <w:jc w:val="left"/>
              <w:rPr>
                <w:b/>
                <w:bCs/>
                <w:sz w:val="20"/>
                <w:lang w:val="es-ES_tradnl"/>
              </w:rPr>
            </w:pPr>
            <w:r w:rsidRPr="00B05504">
              <w:rPr>
                <w:b/>
                <w:bCs/>
                <w:sz w:val="20"/>
                <w:lang w:val="es-ES_tradnl"/>
              </w:rPr>
              <w:t>BS</w:t>
            </w:r>
          </w:p>
        </w:tc>
        <w:tc>
          <w:tcPr>
            <w:tcW w:w="8220" w:type="dxa"/>
            <w:tcBorders>
              <w:top w:val="nil"/>
              <w:bottom w:val="nil"/>
            </w:tcBorders>
            <w:shd w:val="clear" w:color="auto" w:fill="auto"/>
          </w:tcPr>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05504">
              <w:rPr>
                <w:b w:val="0"/>
                <w:sz w:val="20"/>
                <w:lang w:val="es-ES_tradnl"/>
              </w:rPr>
              <w:t>Servicio de radiodifusión sonora</w:t>
            </w:r>
          </w:p>
        </w:tc>
      </w:tr>
      <w:tr w:rsidR="00611007" w:rsidRPr="00B05504" w:rsidTr="00B13B06">
        <w:tc>
          <w:tcPr>
            <w:tcW w:w="1140" w:type="dxa"/>
            <w:tcBorders>
              <w:top w:val="nil"/>
              <w:bottom w:val="nil"/>
            </w:tcBorders>
            <w:shd w:val="clear" w:color="auto" w:fill="auto"/>
          </w:tcPr>
          <w:p w:rsidR="00611007" w:rsidRPr="00B05504" w:rsidRDefault="00611007" w:rsidP="00B05504">
            <w:pPr>
              <w:spacing w:before="30" w:after="30"/>
              <w:ind w:left="57"/>
              <w:jc w:val="left"/>
              <w:rPr>
                <w:b/>
                <w:bCs/>
                <w:sz w:val="20"/>
                <w:lang w:val="es-ES_tradnl"/>
              </w:rPr>
            </w:pPr>
            <w:r w:rsidRPr="00B05504">
              <w:rPr>
                <w:b/>
                <w:bCs/>
                <w:sz w:val="20"/>
                <w:lang w:val="es-ES_tradnl"/>
              </w:rPr>
              <w:t>BT</w:t>
            </w:r>
          </w:p>
        </w:tc>
        <w:tc>
          <w:tcPr>
            <w:tcW w:w="8220" w:type="dxa"/>
            <w:tcBorders>
              <w:top w:val="nil"/>
              <w:bottom w:val="nil"/>
            </w:tcBorders>
            <w:shd w:val="clear" w:color="auto" w:fill="auto"/>
          </w:tcPr>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05504">
              <w:rPr>
                <w:b w:val="0"/>
                <w:bCs/>
                <w:sz w:val="20"/>
                <w:lang w:val="es-ES_tradnl"/>
              </w:rPr>
              <w:t>Servicio de radiodifusión (televisión)</w:t>
            </w:r>
          </w:p>
        </w:tc>
      </w:tr>
      <w:tr w:rsidR="00611007" w:rsidRPr="00B05504" w:rsidTr="00B13B06">
        <w:tc>
          <w:tcPr>
            <w:tcW w:w="1140" w:type="dxa"/>
            <w:tcBorders>
              <w:top w:val="nil"/>
              <w:bottom w:val="nil"/>
            </w:tcBorders>
            <w:shd w:val="clear" w:color="auto" w:fill="auto"/>
          </w:tcPr>
          <w:p w:rsidR="00611007" w:rsidRPr="00B05504" w:rsidRDefault="00611007" w:rsidP="00B05504">
            <w:pPr>
              <w:spacing w:before="30" w:after="30"/>
              <w:ind w:left="57"/>
              <w:jc w:val="left"/>
              <w:rPr>
                <w:b/>
                <w:bCs/>
                <w:sz w:val="20"/>
                <w:lang w:val="es-ES_tradnl"/>
              </w:rPr>
            </w:pPr>
            <w:r w:rsidRPr="00B05504">
              <w:rPr>
                <w:b/>
                <w:bCs/>
                <w:sz w:val="20"/>
                <w:lang w:val="es-ES_tradnl"/>
              </w:rPr>
              <w:t>F</w:t>
            </w:r>
          </w:p>
        </w:tc>
        <w:tc>
          <w:tcPr>
            <w:tcW w:w="8220" w:type="dxa"/>
            <w:tcBorders>
              <w:top w:val="nil"/>
              <w:bottom w:val="nil"/>
            </w:tcBorders>
            <w:shd w:val="clear" w:color="auto" w:fill="auto"/>
          </w:tcPr>
          <w:p w:rsidR="00611007" w:rsidRPr="00B05504" w:rsidRDefault="00611007" w:rsidP="00B055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B05504">
              <w:rPr>
                <w:sz w:val="20"/>
                <w:lang w:val="es-ES_tradnl"/>
              </w:rPr>
              <w:t>Servicio fijo</w:t>
            </w:r>
          </w:p>
        </w:tc>
      </w:tr>
      <w:tr w:rsidR="00611007" w:rsidRPr="00411720" w:rsidTr="00B13B06">
        <w:tc>
          <w:tcPr>
            <w:tcW w:w="1140" w:type="dxa"/>
            <w:tcBorders>
              <w:top w:val="nil"/>
              <w:bottom w:val="nil"/>
            </w:tcBorders>
            <w:shd w:val="clear" w:color="auto" w:fill="auto"/>
          </w:tcPr>
          <w:p w:rsidR="00611007" w:rsidRPr="00B05504" w:rsidRDefault="00611007" w:rsidP="00B05504">
            <w:pPr>
              <w:spacing w:before="30" w:after="30"/>
              <w:ind w:left="57"/>
              <w:jc w:val="left"/>
              <w:rPr>
                <w:rFonts w:hAnsi="Times New Roman Bold"/>
                <w:b/>
                <w:bCs/>
                <w:sz w:val="20"/>
                <w:lang w:val="es-ES_tradnl"/>
              </w:rPr>
            </w:pPr>
            <w:r w:rsidRPr="00B05504">
              <w:rPr>
                <w:rFonts w:hAnsi="Times New Roman Bold"/>
                <w:b/>
                <w:bCs/>
                <w:sz w:val="20"/>
                <w:lang w:val="es-ES_tradnl"/>
              </w:rPr>
              <w:t>M</w:t>
            </w:r>
          </w:p>
        </w:tc>
        <w:tc>
          <w:tcPr>
            <w:tcW w:w="8220" w:type="dxa"/>
            <w:tcBorders>
              <w:top w:val="nil"/>
              <w:bottom w:val="nil"/>
            </w:tcBorders>
            <w:shd w:val="clear" w:color="auto" w:fill="auto"/>
          </w:tcPr>
          <w:p w:rsidR="00611007" w:rsidRPr="00B05504" w:rsidRDefault="00611007" w:rsidP="00B055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05504">
              <w:rPr>
                <w:rFonts w:hAnsi="Times New Roman Bold"/>
                <w:b w:val="0"/>
                <w:sz w:val="20"/>
                <w:lang w:val="es-ES_tradnl"/>
              </w:rPr>
              <w:t>Servicios m</w:t>
            </w:r>
            <w:r w:rsidRPr="00B05504">
              <w:rPr>
                <w:rFonts w:hAnsi="Times New Roman Bold"/>
                <w:b w:val="0"/>
                <w:sz w:val="20"/>
                <w:lang w:val="es-ES_tradnl"/>
              </w:rPr>
              <w:t>ó</w:t>
            </w:r>
            <w:r w:rsidRPr="00B05504">
              <w:rPr>
                <w:rFonts w:hAnsi="Times New Roman Bold"/>
                <w:b w:val="0"/>
                <w:sz w:val="20"/>
                <w:lang w:val="es-ES_tradnl"/>
              </w:rPr>
              <w:t>viles, de radiodeterminaci</w:t>
            </w:r>
            <w:r w:rsidRPr="00B05504">
              <w:rPr>
                <w:rFonts w:hAnsi="Times New Roman Bold"/>
                <w:b w:val="0"/>
                <w:sz w:val="20"/>
                <w:lang w:val="es-ES_tradnl"/>
              </w:rPr>
              <w:t>ó</w:t>
            </w:r>
            <w:r w:rsidRPr="00B05504">
              <w:rPr>
                <w:rFonts w:hAnsi="Times New Roman Bold"/>
                <w:b w:val="0"/>
                <w:sz w:val="20"/>
                <w:lang w:val="es-ES_tradnl"/>
              </w:rPr>
              <w:t>n, de aficionados y otros servicios por sat</w:t>
            </w:r>
            <w:r w:rsidRPr="00B05504">
              <w:rPr>
                <w:rFonts w:hAnsi="Times New Roman Bold"/>
                <w:b w:val="0"/>
                <w:sz w:val="20"/>
                <w:lang w:val="es-ES_tradnl"/>
              </w:rPr>
              <w:t>é</w:t>
            </w:r>
            <w:r w:rsidRPr="00B05504">
              <w:rPr>
                <w:rFonts w:hAnsi="Times New Roman Bold"/>
                <w:b w:val="0"/>
                <w:sz w:val="20"/>
                <w:lang w:val="es-ES_tradnl"/>
              </w:rPr>
              <w:t>lite conexos</w:t>
            </w:r>
          </w:p>
        </w:tc>
      </w:tr>
      <w:tr w:rsidR="00611007" w:rsidRPr="00411720" w:rsidTr="00B13B06">
        <w:tc>
          <w:tcPr>
            <w:tcW w:w="1140" w:type="dxa"/>
            <w:tcBorders>
              <w:top w:val="nil"/>
              <w:bottom w:val="nil"/>
            </w:tcBorders>
            <w:shd w:val="clear" w:color="auto" w:fill="F3F3F3"/>
          </w:tcPr>
          <w:p w:rsidR="00611007" w:rsidRPr="00B05504" w:rsidRDefault="00611007" w:rsidP="00B05504">
            <w:pPr>
              <w:spacing w:before="30" w:after="30"/>
              <w:ind w:left="57"/>
              <w:jc w:val="left"/>
              <w:rPr>
                <w:b/>
                <w:bCs/>
                <w:color w:val="000080"/>
                <w:sz w:val="20"/>
                <w:lang w:val="es-ES_tradnl"/>
              </w:rPr>
            </w:pPr>
            <w:r w:rsidRPr="00B05504">
              <w:rPr>
                <w:b/>
                <w:bCs/>
                <w:color w:val="000080"/>
                <w:sz w:val="20"/>
                <w:lang w:val="es-ES_tradnl"/>
              </w:rPr>
              <w:t>P</w:t>
            </w:r>
          </w:p>
        </w:tc>
        <w:tc>
          <w:tcPr>
            <w:tcW w:w="8220" w:type="dxa"/>
            <w:tcBorders>
              <w:top w:val="nil"/>
              <w:bottom w:val="nil"/>
            </w:tcBorders>
            <w:shd w:val="clear" w:color="auto" w:fill="F3F3F3"/>
          </w:tcPr>
          <w:p w:rsidR="00611007" w:rsidRPr="00B05504" w:rsidRDefault="00611007" w:rsidP="00B05504">
            <w:pPr>
              <w:spacing w:before="30" w:after="30"/>
              <w:jc w:val="left"/>
              <w:rPr>
                <w:b/>
                <w:bCs/>
                <w:color w:val="000080"/>
                <w:sz w:val="20"/>
                <w:lang w:val="es-ES_tradnl"/>
              </w:rPr>
            </w:pPr>
            <w:r w:rsidRPr="00B05504">
              <w:rPr>
                <w:b/>
                <w:bCs/>
                <w:color w:val="000080"/>
                <w:sz w:val="20"/>
                <w:lang w:val="es-ES_tradnl"/>
              </w:rPr>
              <w:t>Propagación de las ondas radioeléctricas</w:t>
            </w:r>
          </w:p>
        </w:tc>
      </w:tr>
      <w:tr w:rsidR="00611007" w:rsidRPr="00B05504" w:rsidTr="00B13B06">
        <w:tc>
          <w:tcPr>
            <w:tcW w:w="1140" w:type="dxa"/>
            <w:tcBorders>
              <w:top w:val="nil"/>
            </w:tcBorders>
          </w:tcPr>
          <w:p w:rsidR="00611007" w:rsidRPr="00B05504" w:rsidRDefault="00611007" w:rsidP="00B05504">
            <w:pPr>
              <w:spacing w:before="30" w:after="30"/>
              <w:ind w:left="57"/>
              <w:jc w:val="left"/>
              <w:rPr>
                <w:b/>
                <w:bCs/>
                <w:sz w:val="20"/>
                <w:lang w:val="es-ES_tradnl"/>
              </w:rPr>
            </w:pPr>
            <w:r w:rsidRPr="00B05504">
              <w:rPr>
                <w:b/>
                <w:bCs/>
                <w:sz w:val="20"/>
                <w:lang w:val="es-ES_tradnl"/>
              </w:rPr>
              <w:t>RA</w:t>
            </w:r>
          </w:p>
        </w:tc>
        <w:tc>
          <w:tcPr>
            <w:tcW w:w="8220" w:type="dxa"/>
            <w:tcBorders>
              <w:top w:val="nil"/>
            </w:tcBorders>
          </w:tcPr>
          <w:p w:rsidR="00611007" w:rsidRPr="00B05504" w:rsidRDefault="00611007" w:rsidP="00B055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05504">
              <w:rPr>
                <w:bCs/>
                <w:sz w:val="20"/>
                <w:lang w:val="es-ES_tradnl"/>
              </w:rPr>
              <w:t>Radio astronomía</w:t>
            </w:r>
          </w:p>
        </w:tc>
      </w:tr>
      <w:tr w:rsidR="00611007" w:rsidRPr="00411720"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RS</w:t>
            </w:r>
          </w:p>
        </w:tc>
        <w:tc>
          <w:tcPr>
            <w:tcW w:w="8220" w:type="dxa"/>
          </w:tcPr>
          <w:p w:rsidR="00611007" w:rsidRPr="00B05504" w:rsidRDefault="00611007" w:rsidP="00B055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05504">
              <w:rPr>
                <w:bCs/>
                <w:sz w:val="20"/>
                <w:lang w:val="es-ES_tradnl"/>
              </w:rPr>
              <w:t>Sistemas de detección a distancia</w:t>
            </w:r>
          </w:p>
        </w:tc>
      </w:tr>
      <w:tr w:rsidR="00611007" w:rsidRPr="00B05504"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S</w:t>
            </w:r>
          </w:p>
        </w:tc>
        <w:tc>
          <w:tcPr>
            <w:tcW w:w="8220" w:type="dxa"/>
          </w:tcPr>
          <w:p w:rsidR="00611007" w:rsidRPr="00B05504" w:rsidRDefault="00611007" w:rsidP="00B05504">
            <w:pPr>
              <w:spacing w:before="30" w:after="30"/>
              <w:jc w:val="left"/>
              <w:rPr>
                <w:bCs/>
                <w:sz w:val="20"/>
                <w:lang w:val="es-ES_tradnl"/>
              </w:rPr>
            </w:pPr>
            <w:r w:rsidRPr="00B05504">
              <w:rPr>
                <w:bCs/>
                <w:sz w:val="20"/>
                <w:lang w:val="es-ES_tradnl"/>
              </w:rPr>
              <w:t>Servicio fijo por satélite</w:t>
            </w:r>
          </w:p>
        </w:tc>
      </w:tr>
      <w:tr w:rsidR="00611007" w:rsidRPr="00B05504"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SA</w:t>
            </w:r>
          </w:p>
        </w:tc>
        <w:tc>
          <w:tcPr>
            <w:tcW w:w="8220" w:type="dxa"/>
          </w:tcPr>
          <w:p w:rsidR="00611007" w:rsidRPr="00B05504" w:rsidRDefault="00611007" w:rsidP="00B05504">
            <w:pPr>
              <w:spacing w:before="30" w:after="30"/>
              <w:jc w:val="left"/>
              <w:rPr>
                <w:bCs/>
                <w:sz w:val="20"/>
                <w:lang w:val="es-ES_tradnl"/>
              </w:rPr>
            </w:pPr>
            <w:r w:rsidRPr="00B05504">
              <w:rPr>
                <w:bCs/>
                <w:sz w:val="20"/>
                <w:lang w:val="es-ES_tradnl"/>
              </w:rPr>
              <w:t>Aplicaciones espaciales y meteorología</w:t>
            </w:r>
          </w:p>
        </w:tc>
      </w:tr>
      <w:tr w:rsidR="00611007" w:rsidRPr="00411720"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SF</w:t>
            </w:r>
          </w:p>
        </w:tc>
        <w:tc>
          <w:tcPr>
            <w:tcW w:w="8220" w:type="dxa"/>
          </w:tcPr>
          <w:p w:rsidR="00611007" w:rsidRPr="00B05504" w:rsidRDefault="00611007" w:rsidP="00B05504">
            <w:pPr>
              <w:spacing w:before="30" w:after="30"/>
              <w:jc w:val="left"/>
              <w:rPr>
                <w:bCs/>
                <w:sz w:val="20"/>
                <w:lang w:val="es-ES_tradnl"/>
              </w:rPr>
            </w:pPr>
            <w:r w:rsidRPr="00B05504">
              <w:rPr>
                <w:bCs/>
                <w:sz w:val="20"/>
                <w:lang w:val="es-ES_tradnl"/>
              </w:rPr>
              <w:t>Compartición de frecuencias y coordinación entre los sistemas del servicio fijo por satélite y del servicio fijo</w:t>
            </w:r>
          </w:p>
        </w:tc>
      </w:tr>
      <w:tr w:rsidR="00611007" w:rsidRPr="00B05504" w:rsidTr="00B13B06">
        <w:tc>
          <w:tcPr>
            <w:tcW w:w="1140" w:type="dxa"/>
            <w:shd w:val="clear" w:color="auto" w:fill="auto"/>
          </w:tcPr>
          <w:p w:rsidR="00611007" w:rsidRPr="00B05504" w:rsidRDefault="00611007" w:rsidP="00B05504">
            <w:pPr>
              <w:spacing w:before="30" w:after="30"/>
              <w:ind w:left="57"/>
              <w:jc w:val="left"/>
              <w:rPr>
                <w:b/>
                <w:bCs/>
                <w:sz w:val="20"/>
                <w:lang w:val="es-ES_tradnl"/>
              </w:rPr>
            </w:pPr>
            <w:r w:rsidRPr="00B05504">
              <w:rPr>
                <w:b/>
                <w:bCs/>
                <w:sz w:val="20"/>
                <w:lang w:val="es-ES_tradnl"/>
              </w:rPr>
              <w:t>SM</w:t>
            </w:r>
          </w:p>
        </w:tc>
        <w:tc>
          <w:tcPr>
            <w:tcW w:w="8220" w:type="dxa"/>
            <w:shd w:val="clear" w:color="auto" w:fill="auto"/>
          </w:tcPr>
          <w:p w:rsidR="00611007" w:rsidRPr="00B05504" w:rsidRDefault="00611007" w:rsidP="00B05504">
            <w:pPr>
              <w:spacing w:before="30" w:after="30"/>
              <w:jc w:val="left"/>
              <w:rPr>
                <w:sz w:val="20"/>
                <w:lang w:val="es-ES_tradnl"/>
              </w:rPr>
            </w:pPr>
            <w:r w:rsidRPr="00B05504">
              <w:rPr>
                <w:sz w:val="20"/>
                <w:lang w:val="es-ES_tradnl"/>
              </w:rPr>
              <w:t>Gestión del espectro</w:t>
            </w:r>
          </w:p>
        </w:tc>
      </w:tr>
      <w:tr w:rsidR="00611007" w:rsidRPr="00B05504"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SNG</w:t>
            </w:r>
          </w:p>
        </w:tc>
        <w:tc>
          <w:tcPr>
            <w:tcW w:w="8220" w:type="dxa"/>
          </w:tcPr>
          <w:p w:rsidR="00611007" w:rsidRPr="00B05504" w:rsidRDefault="00611007" w:rsidP="00B05504">
            <w:pPr>
              <w:spacing w:before="30" w:after="30"/>
              <w:jc w:val="left"/>
              <w:rPr>
                <w:bCs/>
                <w:sz w:val="20"/>
                <w:lang w:val="es-ES_tradnl"/>
              </w:rPr>
            </w:pPr>
            <w:r w:rsidRPr="00B05504">
              <w:rPr>
                <w:bCs/>
                <w:sz w:val="20"/>
                <w:lang w:val="es-ES_tradnl"/>
              </w:rPr>
              <w:t>Periodismo electrónico por satélite</w:t>
            </w:r>
          </w:p>
        </w:tc>
      </w:tr>
      <w:tr w:rsidR="00611007" w:rsidRPr="00411720"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TF</w:t>
            </w:r>
          </w:p>
        </w:tc>
        <w:tc>
          <w:tcPr>
            <w:tcW w:w="8220" w:type="dxa"/>
          </w:tcPr>
          <w:p w:rsidR="00611007" w:rsidRPr="00B05504" w:rsidRDefault="00611007" w:rsidP="00B05504">
            <w:pPr>
              <w:spacing w:before="30" w:after="30"/>
              <w:jc w:val="left"/>
              <w:rPr>
                <w:bCs/>
                <w:sz w:val="20"/>
                <w:lang w:val="es-ES_tradnl"/>
              </w:rPr>
            </w:pPr>
            <w:r w:rsidRPr="00B05504">
              <w:rPr>
                <w:bCs/>
                <w:sz w:val="20"/>
                <w:lang w:val="es-ES_tradnl"/>
              </w:rPr>
              <w:t>Emisiones de frecuencias patrón y señales horarias</w:t>
            </w:r>
          </w:p>
        </w:tc>
      </w:tr>
      <w:tr w:rsidR="00611007" w:rsidRPr="00B05504" w:rsidTr="00B13B06">
        <w:tc>
          <w:tcPr>
            <w:tcW w:w="1140" w:type="dxa"/>
          </w:tcPr>
          <w:p w:rsidR="00611007" w:rsidRPr="00B05504" w:rsidRDefault="00611007" w:rsidP="00B05504">
            <w:pPr>
              <w:spacing w:before="30" w:after="30"/>
              <w:ind w:left="57"/>
              <w:jc w:val="left"/>
              <w:rPr>
                <w:b/>
                <w:bCs/>
                <w:sz w:val="20"/>
                <w:lang w:val="es-ES_tradnl"/>
              </w:rPr>
            </w:pPr>
            <w:r w:rsidRPr="00B05504">
              <w:rPr>
                <w:b/>
                <w:bCs/>
                <w:sz w:val="20"/>
                <w:lang w:val="es-ES_tradnl"/>
              </w:rPr>
              <w:t>V</w:t>
            </w:r>
          </w:p>
        </w:tc>
        <w:tc>
          <w:tcPr>
            <w:tcW w:w="8220" w:type="dxa"/>
          </w:tcPr>
          <w:p w:rsidR="00611007" w:rsidRPr="00B05504" w:rsidRDefault="00611007" w:rsidP="00B05504">
            <w:pPr>
              <w:spacing w:before="30" w:after="140"/>
              <w:jc w:val="left"/>
              <w:rPr>
                <w:bCs/>
                <w:sz w:val="20"/>
                <w:lang w:val="es-ES_tradnl"/>
              </w:rPr>
            </w:pPr>
            <w:r w:rsidRPr="00B05504">
              <w:rPr>
                <w:bCs/>
                <w:sz w:val="20"/>
                <w:lang w:val="es-ES_tradnl"/>
              </w:rPr>
              <w:t>Vocabulario y cuestiones afines</w:t>
            </w:r>
          </w:p>
        </w:tc>
      </w:tr>
    </w:tbl>
    <w:p w:rsidR="00611007" w:rsidRPr="00B05504" w:rsidRDefault="00611007" w:rsidP="00B05504">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11007" w:rsidRPr="00B05504" w:rsidTr="00B13B06">
        <w:tc>
          <w:tcPr>
            <w:tcW w:w="720" w:type="dxa"/>
          </w:tcPr>
          <w:p w:rsidR="00611007" w:rsidRPr="00B05504" w:rsidRDefault="00611007" w:rsidP="00B0550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11007" w:rsidRPr="00411720" w:rsidTr="00B13B06">
        <w:tc>
          <w:tcPr>
            <w:tcW w:w="9360" w:type="dxa"/>
          </w:tcPr>
          <w:p w:rsidR="00611007" w:rsidRPr="00B05504" w:rsidRDefault="00611007" w:rsidP="00B05504">
            <w:pPr>
              <w:spacing w:before="92" w:after="92"/>
              <w:jc w:val="left"/>
              <w:rPr>
                <w:i/>
                <w:iCs/>
                <w:sz w:val="20"/>
                <w:lang w:val="es-ES_tradnl"/>
              </w:rPr>
            </w:pPr>
            <w:r w:rsidRPr="00B05504">
              <w:rPr>
                <w:b/>
                <w:bCs/>
                <w:i/>
                <w:iCs/>
                <w:sz w:val="20"/>
                <w:lang w:val="es-ES_tradnl"/>
              </w:rPr>
              <w:t>Nota</w:t>
            </w:r>
            <w:r w:rsidRPr="00B05504">
              <w:rPr>
                <w:i/>
                <w:iCs/>
                <w:sz w:val="20"/>
                <w:lang w:val="es-ES_tradnl"/>
              </w:rPr>
              <w:t xml:space="preserve">: Esta Recomendación UIT-R fue aprobada en inglés conforme al procedimiento detallado en la </w:t>
            </w:r>
            <w:r w:rsidRPr="00B05504">
              <w:rPr>
                <w:i/>
                <w:iCs/>
                <w:sz w:val="20"/>
                <w:lang w:val="es-ES_tradnl"/>
              </w:rPr>
              <w:br/>
              <w:t>Resolución UIT-R 1.</w:t>
            </w:r>
          </w:p>
        </w:tc>
      </w:tr>
    </w:tbl>
    <w:p w:rsidR="00611007" w:rsidRPr="00B05504" w:rsidRDefault="00611007" w:rsidP="00B05504">
      <w:pPr>
        <w:spacing w:before="0"/>
        <w:jc w:val="center"/>
        <w:rPr>
          <w:sz w:val="22"/>
          <w:lang w:val="es-ES_tradnl"/>
        </w:rPr>
      </w:pPr>
    </w:p>
    <w:p w:rsidR="00611007" w:rsidRPr="00B05504" w:rsidRDefault="00611007" w:rsidP="00B05504">
      <w:pPr>
        <w:spacing w:before="60"/>
        <w:jc w:val="right"/>
        <w:rPr>
          <w:i/>
          <w:iCs/>
          <w:sz w:val="20"/>
          <w:lang w:val="es-ES_tradnl"/>
        </w:rPr>
      </w:pPr>
      <w:r w:rsidRPr="00B05504">
        <w:rPr>
          <w:i/>
          <w:iCs/>
          <w:sz w:val="20"/>
          <w:lang w:val="es-ES_tradnl"/>
        </w:rPr>
        <w:t>Publicación electrónica</w:t>
      </w:r>
    </w:p>
    <w:p w:rsidR="00611007" w:rsidRPr="00B05504" w:rsidRDefault="00611007" w:rsidP="00411720">
      <w:pPr>
        <w:spacing w:before="0" w:after="40"/>
        <w:jc w:val="right"/>
        <w:rPr>
          <w:sz w:val="20"/>
          <w:lang w:val="es-ES_tradnl"/>
        </w:rPr>
      </w:pPr>
      <w:r w:rsidRPr="00B05504">
        <w:rPr>
          <w:sz w:val="20"/>
          <w:lang w:val="es-ES_tradnl"/>
        </w:rPr>
        <w:t>Ginebra, 201</w:t>
      </w:r>
      <w:r w:rsidR="00411720">
        <w:rPr>
          <w:sz w:val="20"/>
          <w:lang w:val="es-ES_tradnl"/>
        </w:rPr>
        <w:t>3</w:t>
      </w:r>
    </w:p>
    <w:p w:rsidR="00611007" w:rsidRPr="00B05504" w:rsidRDefault="00611007" w:rsidP="00B05504">
      <w:pPr>
        <w:spacing w:before="0"/>
        <w:jc w:val="center"/>
        <w:rPr>
          <w:sz w:val="22"/>
          <w:lang w:val="es-ES_tradnl"/>
        </w:rPr>
      </w:pPr>
    </w:p>
    <w:p w:rsidR="00611007" w:rsidRPr="00B05504" w:rsidRDefault="00611007" w:rsidP="00411720">
      <w:pPr>
        <w:spacing w:before="0"/>
        <w:jc w:val="center"/>
        <w:rPr>
          <w:sz w:val="20"/>
          <w:lang w:val="es-ES_tradnl"/>
        </w:rPr>
      </w:pPr>
      <w:r w:rsidRPr="00B05504">
        <w:rPr>
          <w:sz w:val="20"/>
          <w:lang w:val="es-ES_tradnl"/>
        </w:rPr>
        <w:sym w:font="Symbol" w:char="F0E3"/>
      </w:r>
      <w:r w:rsidRPr="00B05504">
        <w:rPr>
          <w:sz w:val="20"/>
          <w:lang w:val="es-ES_tradnl"/>
        </w:rPr>
        <w:t xml:space="preserve"> UIT </w:t>
      </w:r>
      <w:bookmarkStart w:id="2" w:name="iiannee"/>
      <w:bookmarkEnd w:id="2"/>
      <w:r w:rsidRPr="00B05504">
        <w:rPr>
          <w:sz w:val="20"/>
          <w:lang w:val="es-ES_tradnl"/>
        </w:rPr>
        <w:t>201</w:t>
      </w:r>
      <w:r w:rsidR="00411720">
        <w:rPr>
          <w:sz w:val="20"/>
          <w:lang w:val="es-ES_tradnl"/>
        </w:rPr>
        <w:t>3</w:t>
      </w:r>
    </w:p>
    <w:p w:rsidR="00611007" w:rsidRPr="00B05504" w:rsidRDefault="00611007" w:rsidP="00B05504">
      <w:pPr>
        <w:spacing w:before="80"/>
        <w:rPr>
          <w:sz w:val="18"/>
          <w:szCs w:val="18"/>
          <w:lang w:val="es-ES_tradnl"/>
        </w:rPr>
      </w:pPr>
      <w:r w:rsidRPr="00B05504">
        <w:rPr>
          <w:sz w:val="18"/>
          <w:szCs w:val="18"/>
          <w:lang w:val="es-ES_tradnl"/>
        </w:rPr>
        <w:t>Reservados todos los derechos. Ninguna parte de esta publicación puede reproducirse por ningún procedimiento sin previa autorización escrita por parte de la UIT.</w:t>
      </w:r>
    </w:p>
    <w:p w:rsidR="00611007" w:rsidRPr="00B05504" w:rsidRDefault="00611007" w:rsidP="00B05504">
      <w:pPr>
        <w:spacing w:before="160"/>
        <w:rPr>
          <w:i/>
          <w:sz w:val="20"/>
          <w:highlight w:val="yellow"/>
          <w:lang w:val="es-ES_tradnl"/>
        </w:rPr>
        <w:sectPr w:rsidR="00611007" w:rsidRPr="00B05504" w:rsidSect="00B13B06">
          <w:headerReference w:type="even" r:id="rId13"/>
          <w:headerReference w:type="default" r:id="rId14"/>
          <w:pgSz w:w="11907" w:h="16834" w:code="9"/>
          <w:pgMar w:top="1418" w:right="1134" w:bottom="1134" w:left="1134" w:header="720" w:footer="482" w:gutter="0"/>
          <w:pgNumType w:fmt="lowerRoman" w:start="2"/>
          <w:cols w:space="720"/>
        </w:sectPr>
      </w:pPr>
    </w:p>
    <w:p w:rsidR="00611007" w:rsidRPr="00B05504" w:rsidRDefault="00611007" w:rsidP="00B05504">
      <w:pPr>
        <w:pStyle w:val="RecNo"/>
        <w:spacing w:before="0"/>
        <w:rPr>
          <w:lang w:val="es-ES_tradnl"/>
        </w:rPr>
      </w:pPr>
      <w:bookmarkStart w:id="3" w:name="irecnoe"/>
      <w:bookmarkEnd w:id="3"/>
      <w:r w:rsidRPr="00B05504">
        <w:rPr>
          <w:lang w:val="es-ES_tradnl"/>
        </w:rPr>
        <w:lastRenderedPageBreak/>
        <w:t xml:space="preserve">RECOMENDACIÓN  </w:t>
      </w:r>
      <w:r w:rsidRPr="00B05504">
        <w:rPr>
          <w:rStyle w:val="href"/>
          <w:lang w:val="es-ES_tradnl"/>
        </w:rPr>
        <w:t>UIT-R  P.</w:t>
      </w:r>
      <w:r w:rsidR="008304A7" w:rsidRPr="00B05504">
        <w:rPr>
          <w:rStyle w:val="href"/>
          <w:lang w:val="es-ES_tradnl"/>
        </w:rPr>
        <w:t>835</w:t>
      </w:r>
      <w:r w:rsidRPr="00B05504">
        <w:rPr>
          <w:rStyle w:val="href"/>
          <w:lang w:val="es-ES_tradnl"/>
        </w:rPr>
        <w:t>-</w:t>
      </w:r>
      <w:r w:rsidR="008304A7" w:rsidRPr="00B05504">
        <w:rPr>
          <w:rStyle w:val="href"/>
          <w:lang w:val="es-ES_tradnl"/>
        </w:rPr>
        <w:t>5</w:t>
      </w:r>
    </w:p>
    <w:p w:rsidR="00611007" w:rsidRPr="00B05504" w:rsidRDefault="008304A7" w:rsidP="00B05504">
      <w:pPr>
        <w:pStyle w:val="Rectitle"/>
        <w:rPr>
          <w:lang w:val="es-ES_tradnl"/>
        </w:rPr>
      </w:pPr>
      <w:r w:rsidRPr="00B05504">
        <w:rPr>
          <w:lang w:val="es-ES_tradnl"/>
        </w:rPr>
        <w:t>Atmósferas normalizadas</w:t>
      </w:r>
      <w:r w:rsidR="006E72C4" w:rsidRPr="00B05504">
        <w:rPr>
          <w:lang w:val="es-ES_tradnl"/>
        </w:rPr>
        <w:t xml:space="preserve"> </w:t>
      </w:r>
      <w:r w:rsidRPr="00B05504">
        <w:rPr>
          <w:lang w:val="es-ES_tradnl"/>
        </w:rPr>
        <w:t>de referencia</w:t>
      </w:r>
    </w:p>
    <w:p w:rsidR="008304A7" w:rsidRPr="00B05504" w:rsidRDefault="008304A7" w:rsidP="00B05504">
      <w:pPr>
        <w:pStyle w:val="Recref"/>
        <w:rPr>
          <w:lang w:val="es-ES_tradnl"/>
        </w:rPr>
      </w:pPr>
      <w:r w:rsidRPr="00B05504">
        <w:rPr>
          <w:lang w:val="es-ES_tradnl"/>
        </w:rPr>
        <w:t>(Cuestión UIT-R 201/3)</w:t>
      </w:r>
    </w:p>
    <w:p w:rsidR="0027518A" w:rsidRPr="00B05504" w:rsidRDefault="008304A7" w:rsidP="00B05504">
      <w:pPr>
        <w:pStyle w:val="Recdate"/>
        <w:rPr>
          <w:lang w:val="es-ES_tradnl"/>
        </w:rPr>
      </w:pPr>
      <w:r w:rsidRPr="00B05504">
        <w:rPr>
          <w:lang w:val="es-ES_tradnl"/>
        </w:rPr>
        <w:t>(1992-1994-1997-1999-2005-2012)</w:t>
      </w:r>
    </w:p>
    <w:p w:rsidR="00A6617B" w:rsidRPr="00B05504" w:rsidRDefault="00611007" w:rsidP="00B05504">
      <w:pPr>
        <w:pStyle w:val="HeadingSum"/>
      </w:pPr>
      <w:r w:rsidRPr="00B05504">
        <w:t>Cometido</w:t>
      </w:r>
    </w:p>
    <w:p w:rsidR="003577EB" w:rsidRPr="00B05504" w:rsidRDefault="008304A7" w:rsidP="00B05504">
      <w:pPr>
        <w:pStyle w:val="Summary"/>
      </w:pPr>
      <w:r w:rsidRPr="00B05504">
        <w:t>En la Recomendación UIT-R P.835 aparecen las expresiones y datos para las atmósferas normalizadas de referencia necesarios en el cálculo de la atenuación gaseosa en los trayectos Tierra</w:t>
      </w:r>
      <w:r w:rsidRPr="00B05504">
        <w:noBreakHyphen/>
        <w:t>espacio.</w:t>
      </w:r>
    </w:p>
    <w:p w:rsidR="00611007" w:rsidRPr="00B05504" w:rsidRDefault="00611007" w:rsidP="00B05504">
      <w:pPr>
        <w:pStyle w:val="Normalaftertitle"/>
        <w:rPr>
          <w:szCs w:val="24"/>
          <w:lang w:val="es-ES_tradnl"/>
        </w:rPr>
      </w:pPr>
      <w:r w:rsidRPr="00B05504">
        <w:rPr>
          <w:szCs w:val="24"/>
          <w:lang w:val="es-ES_tradnl"/>
        </w:rPr>
        <w:t>La Asamblea de Radiocomunicaciones de la UIT,</w:t>
      </w:r>
    </w:p>
    <w:p w:rsidR="003577EB" w:rsidRPr="00B05504" w:rsidRDefault="003577EB" w:rsidP="00B05504">
      <w:pPr>
        <w:pStyle w:val="Call"/>
        <w:rPr>
          <w:lang w:val="es-ES_tradnl"/>
        </w:rPr>
      </w:pPr>
      <w:r w:rsidRPr="00B05504">
        <w:rPr>
          <w:lang w:val="es-ES_tradnl"/>
        </w:rPr>
        <w:t>considerando</w:t>
      </w:r>
    </w:p>
    <w:p w:rsidR="008304A7" w:rsidRPr="00B05504" w:rsidRDefault="008304A7" w:rsidP="00B05504">
      <w:pPr>
        <w:rPr>
          <w:lang w:val="es-ES_tradnl"/>
        </w:rPr>
      </w:pPr>
      <w:r w:rsidRPr="00B05504">
        <w:rPr>
          <w:lang w:val="es-ES_tradnl"/>
        </w:rPr>
        <w:t>a)</w:t>
      </w:r>
      <w:r w:rsidRPr="00B05504">
        <w:rPr>
          <w:lang w:val="es-ES_tradnl"/>
        </w:rPr>
        <w:tab/>
        <w:t>la necesidad de utilizar un modelo de atmósfera de referencia en el cálculo de la atenuación causada por los gases a lo largo de un trayecto Tierra-espacio,</w:t>
      </w:r>
    </w:p>
    <w:p w:rsidR="008304A7" w:rsidRPr="00B05504" w:rsidRDefault="008304A7" w:rsidP="00B05504">
      <w:pPr>
        <w:pStyle w:val="Call"/>
        <w:rPr>
          <w:lang w:val="es-ES_tradnl"/>
        </w:rPr>
      </w:pPr>
      <w:r w:rsidRPr="00B05504">
        <w:rPr>
          <w:lang w:val="es-ES_tradnl"/>
        </w:rPr>
        <w:t>recomienda</w:t>
      </w:r>
    </w:p>
    <w:p w:rsidR="008304A7" w:rsidRPr="00B05504" w:rsidRDefault="008304A7" w:rsidP="00B05504">
      <w:pPr>
        <w:rPr>
          <w:lang w:val="es-ES_tradnl"/>
        </w:rPr>
      </w:pPr>
      <w:r w:rsidRPr="00B05504">
        <w:rPr>
          <w:b/>
          <w:lang w:val="es-ES_tradnl"/>
        </w:rPr>
        <w:t>1</w:t>
      </w:r>
      <w:r w:rsidRPr="00B05504">
        <w:rPr>
          <w:b/>
          <w:lang w:val="es-ES_tradnl"/>
        </w:rPr>
        <w:tab/>
      </w:r>
      <w:r w:rsidRPr="00B05504">
        <w:rPr>
          <w:lang w:val="es-ES_tradnl"/>
        </w:rPr>
        <w:t>que, cuando no se disponga de datos locales más fiables, se utilice el modelo de atmósferas del Anexo 1 para determinar los valores de temperatura, presión y presión del vapor de agua en función de la altura en el cálculo de la atenuación debida a los gases;</w:t>
      </w:r>
    </w:p>
    <w:p w:rsidR="008304A7" w:rsidRPr="00B05504" w:rsidRDefault="008304A7" w:rsidP="00B05504">
      <w:pPr>
        <w:rPr>
          <w:lang w:val="es-ES_tradnl"/>
        </w:rPr>
      </w:pPr>
      <w:r w:rsidRPr="00B05504">
        <w:rPr>
          <w:b/>
          <w:lang w:val="es-ES_tradnl"/>
        </w:rPr>
        <w:t>2</w:t>
      </w:r>
      <w:r w:rsidRPr="00B05504">
        <w:rPr>
          <w:lang w:val="es-ES_tradnl"/>
        </w:rPr>
        <w:tab/>
        <w:t>que los datos experimentales que aparecen en los Anexos 2 y 3 se utilicen para los emplazamientos de interés en lo que se refiere a las variaciones estacionales y mensuales.</w:t>
      </w:r>
    </w:p>
    <w:p w:rsidR="008304A7" w:rsidRDefault="008304A7" w:rsidP="00B05504">
      <w:pPr>
        <w:rPr>
          <w:lang w:val="es-ES_tradnl"/>
        </w:rPr>
      </w:pPr>
    </w:p>
    <w:p w:rsidR="00B67447" w:rsidRDefault="00B67447" w:rsidP="00B05504">
      <w:pPr>
        <w:rPr>
          <w:lang w:val="es-ES_tradnl"/>
        </w:rPr>
      </w:pPr>
    </w:p>
    <w:p w:rsidR="00B67447" w:rsidRPr="00B05504" w:rsidRDefault="00B67447" w:rsidP="00B05504">
      <w:pPr>
        <w:rPr>
          <w:lang w:val="es-ES_tradnl"/>
        </w:rPr>
      </w:pPr>
    </w:p>
    <w:p w:rsidR="008304A7" w:rsidRPr="00B05504" w:rsidRDefault="008304A7" w:rsidP="00B05504">
      <w:pPr>
        <w:pStyle w:val="AnnexNoTitle"/>
        <w:rPr>
          <w:lang w:val="es-ES_tradnl"/>
        </w:rPr>
      </w:pPr>
      <w:bookmarkStart w:id="4" w:name="_Toc108938943"/>
      <w:r w:rsidRPr="00B05504">
        <w:rPr>
          <w:lang w:val="es-ES_tradnl"/>
        </w:rPr>
        <w:t>Anexo 1</w:t>
      </w:r>
      <w:bookmarkEnd w:id="4"/>
    </w:p>
    <w:p w:rsidR="008304A7" w:rsidRPr="00B05504" w:rsidRDefault="008304A7" w:rsidP="00B67447">
      <w:pPr>
        <w:pStyle w:val="Heading1"/>
        <w:rPr>
          <w:lang w:val="es-ES_tradnl"/>
        </w:rPr>
      </w:pPr>
      <w:bookmarkStart w:id="5" w:name="_Toc398438646"/>
      <w:bookmarkStart w:id="6" w:name="_Toc108938944"/>
      <w:r w:rsidRPr="00B05504">
        <w:rPr>
          <w:lang w:val="es-ES_tradnl"/>
        </w:rPr>
        <w:t>1</w:t>
      </w:r>
      <w:r w:rsidRPr="00B05504">
        <w:rPr>
          <w:lang w:val="es-ES_tradnl"/>
        </w:rPr>
        <w:tab/>
        <w:t>Atmósfera de referencia mundial anual media</w:t>
      </w:r>
      <w:bookmarkEnd w:id="5"/>
      <w:bookmarkEnd w:id="6"/>
    </w:p>
    <w:p w:rsidR="008304A7" w:rsidRPr="00B05504" w:rsidRDefault="008304A7" w:rsidP="00B05504">
      <w:pPr>
        <w:rPr>
          <w:lang w:val="es-ES_tradnl"/>
        </w:rPr>
      </w:pPr>
      <w:r w:rsidRPr="00B05504">
        <w:rPr>
          <w:lang w:val="es-ES_tradnl"/>
        </w:rPr>
        <w:t>El siguiente modelo de atmósfera de referencia refleja los perfiles medios anuales cuando se promedian en todo el mundo.</w:t>
      </w:r>
    </w:p>
    <w:p w:rsidR="008304A7" w:rsidRPr="00B05504" w:rsidRDefault="008304A7" w:rsidP="00B67447">
      <w:pPr>
        <w:pStyle w:val="Heading2"/>
        <w:rPr>
          <w:lang w:val="es-ES_tradnl"/>
        </w:rPr>
      </w:pPr>
      <w:bookmarkStart w:id="7" w:name="_Toc398438647"/>
      <w:bookmarkStart w:id="8" w:name="_Toc108938945"/>
      <w:r w:rsidRPr="00B05504">
        <w:rPr>
          <w:lang w:val="es-ES_tradnl"/>
        </w:rPr>
        <w:t>1.1</w:t>
      </w:r>
      <w:r w:rsidRPr="00B05504">
        <w:rPr>
          <w:lang w:val="es-ES_tradnl"/>
        </w:rPr>
        <w:tab/>
        <w:t>Temperatura y presión</w:t>
      </w:r>
      <w:bookmarkEnd w:id="7"/>
      <w:bookmarkEnd w:id="8"/>
    </w:p>
    <w:p w:rsidR="008304A7" w:rsidRPr="00B05504" w:rsidRDefault="008304A7" w:rsidP="00B05504">
      <w:pPr>
        <w:rPr>
          <w:lang w:val="es-ES_tradnl"/>
        </w:rPr>
      </w:pPr>
      <w:r w:rsidRPr="00B05504">
        <w:rPr>
          <w:lang w:val="es-ES_tradnl"/>
        </w:rPr>
        <w:t>El modelo de atmósfera de referencia se basa en la United States Standard Atmosphere de 1976, que consiste en una atmósfera dividida en siete capas sucesivas con una variación lineal con la temperatura para cada capa, como se muestra en la Fig. 1.</w:t>
      </w:r>
    </w:p>
    <w:p w:rsidR="008304A7" w:rsidRPr="00B05504" w:rsidRDefault="008304A7" w:rsidP="00B05504">
      <w:pPr>
        <w:rPr>
          <w:lang w:val="es-ES_tradnl"/>
        </w:rPr>
      </w:pPr>
      <w:r w:rsidRPr="00B05504">
        <w:rPr>
          <w:lang w:val="es-ES_tradnl"/>
        </w:rPr>
        <w:t xml:space="preserve">La temperatura </w:t>
      </w:r>
      <w:r w:rsidRPr="00B05504">
        <w:rPr>
          <w:i/>
          <w:lang w:val="es-ES_tradnl"/>
        </w:rPr>
        <w:t>T</w:t>
      </w:r>
      <w:r w:rsidRPr="00B05504">
        <w:rPr>
          <w:lang w:val="es-ES_tradnl"/>
        </w:rPr>
        <w:t xml:space="preserve"> a la altura </w:t>
      </w:r>
      <w:r w:rsidRPr="00B05504">
        <w:rPr>
          <w:i/>
          <w:lang w:val="es-ES_tradnl"/>
        </w:rPr>
        <w:t>h</w:t>
      </w:r>
      <w:r w:rsidRPr="00B05504">
        <w:rPr>
          <w:lang w:val="es-ES_tradnl"/>
        </w:rPr>
        <w:t xml:space="preserve"> viene dada por:</w:t>
      </w:r>
    </w:p>
    <w:p w:rsidR="008304A7" w:rsidRPr="00411720" w:rsidRDefault="008304A7" w:rsidP="00B67447">
      <w:pPr>
        <w:pStyle w:val="Blanc"/>
        <w:rPr>
          <w:lang w:val="es-ES_tradnl"/>
        </w:rPr>
      </w:pPr>
    </w:p>
    <w:p w:rsidR="008304A7" w:rsidRPr="00411720" w:rsidRDefault="008304A7" w:rsidP="00B05504">
      <w:pPr>
        <w:pStyle w:val="Equation"/>
        <w:rPr>
          <w:lang w:val="fr-CH"/>
        </w:rPr>
      </w:pPr>
      <w:r w:rsidRPr="00B05504">
        <w:rPr>
          <w:lang w:val="es-ES_tradnl"/>
        </w:rPr>
        <w:tab/>
      </w:r>
      <w:r w:rsidRPr="00B05504">
        <w:rPr>
          <w:lang w:val="es-ES_tradnl"/>
        </w:rPr>
        <w:tab/>
      </w:r>
      <w:r w:rsidRPr="00411720">
        <w:rPr>
          <w:i/>
          <w:lang w:val="fr-CH"/>
        </w:rPr>
        <w:t>T</w:t>
      </w:r>
      <w:r w:rsidRPr="00411720">
        <w:rPr>
          <w:lang w:val="fr-CH"/>
        </w:rPr>
        <w:t>(</w:t>
      </w:r>
      <w:r w:rsidRPr="00411720">
        <w:rPr>
          <w:i/>
          <w:lang w:val="fr-CH"/>
        </w:rPr>
        <w:t>h</w:t>
      </w:r>
      <w:r w:rsidRPr="00411720">
        <w:rPr>
          <w:lang w:val="fr-CH"/>
        </w:rPr>
        <w:t xml:space="preserve">)  </w:t>
      </w:r>
      <w:r w:rsidR="008C5EB0" w:rsidRPr="00411720">
        <w:rPr>
          <w:lang w:val="fr-CH"/>
        </w:rPr>
        <w:t>=</w:t>
      </w:r>
      <w:r w:rsidRPr="00411720">
        <w:rPr>
          <w:lang w:val="fr-CH"/>
        </w:rPr>
        <w:t xml:space="preserve">  </w:t>
      </w:r>
      <w:r w:rsidRPr="00411720">
        <w:rPr>
          <w:i/>
          <w:lang w:val="fr-CH"/>
        </w:rPr>
        <w:t>T</w:t>
      </w:r>
      <w:r w:rsidRPr="00411720">
        <w:rPr>
          <w:i/>
          <w:position w:val="-4"/>
          <w:sz w:val="18"/>
          <w:lang w:val="fr-CH"/>
        </w:rPr>
        <w:t>i</w:t>
      </w:r>
      <w:r w:rsidRPr="00411720">
        <w:rPr>
          <w:lang w:val="fr-CH"/>
        </w:rPr>
        <w:t xml:space="preserve">  </w:t>
      </w:r>
      <w:r w:rsidR="008C5EB0" w:rsidRPr="00411720">
        <w:rPr>
          <w:lang w:val="fr-CH"/>
        </w:rPr>
        <w:t>+</w:t>
      </w:r>
      <w:r w:rsidRPr="00411720">
        <w:rPr>
          <w:lang w:val="fr-CH"/>
        </w:rPr>
        <w:t xml:space="preserve">  </w:t>
      </w:r>
      <w:r w:rsidRPr="00411720">
        <w:rPr>
          <w:i/>
          <w:lang w:val="fr-CH"/>
        </w:rPr>
        <w:t>L</w:t>
      </w:r>
      <w:r w:rsidRPr="00411720">
        <w:rPr>
          <w:i/>
          <w:position w:val="-4"/>
          <w:sz w:val="18"/>
          <w:lang w:val="fr-CH"/>
        </w:rPr>
        <w:t>i</w:t>
      </w:r>
      <w:r w:rsidRPr="00411720">
        <w:rPr>
          <w:lang w:val="fr-CH"/>
        </w:rPr>
        <w:t xml:space="preserve"> (</w:t>
      </w:r>
      <w:r w:rsidRPr="00411720">
        <w:rPr>
          <w:i/>
          <w:lang w:val="fr-CH"/>
        </w:rPr>
        <w:t>h</w:t>
      </w:r>
      <w:r w:rsidRPr="00411720">
        <w:rPr>
          <w:lang w:val="fr-CH"/>
        </w:rPr>
        <w:t xml:space="preserve">  –  </w:t>
      </w:r>
      <w:r w:rsidRPr="00411720">
        <w:rPr>
          <w:i/>
          <w:lang w:val="fr-CH"/>
        </w:rPr>
        <w:t>H</w:t>
      </w:r>
      <w:r w:rsidRPr="00411720">
        <w:rPr>
          <w:i/>
          <w:position w:val="-4"/>
          <w:sz w:val="18"/>
          <w:lang w:val="fr-CH"/>
        </w:rPr>
        <w:t>i</w:t>
      </w:r>
      <w:r w:rsidRPr="00411720">
        <w:rPr>
          <w:lang w:val="fr-CH"/>
        </w:rPr>
        <w:t>)               K</w:t>
      </w:r>
      <w:r w:rsidRPr="00411720">
        <w:rPr>
          <w:lang w:val="fr-CH"/>
        </w:rPr>
        <w:tab/>
        <w:t>(1)</w:t>
      </w:r>
    </w:p>
    <w:p w:rsidR="00B67447" w:rsidRPr="00411720" w:rsidRDefault="00B67447" w:rsidP="00B67447">
      <w:pPr>
        <w:pStyle w:val="Blanc"/>
        <w:rPr>
          <w:lang w:val="fr-CH"/>
        </w:rPr>
      </w:pPr>
    </w:p>
    <w:p w:rsidR="008304A7" w:rsidRPr="00B05504" w:rsidRDefault="008304A7" w:rsidP="00B05504">
      <w:pPr>
        <w:spacing w:before="0"/>
        <w:rPr>
          <w:lang w:val="es-ES_tradnl"/>
        </w:rPr>
      </w:pPr>
      <w:r w:rsidRPr="00B05504">
        <w:rPr>
          <w:lang w:val="es-ES_tradnl"/>
        </w:rPr>
        <w:t>donde:</w:t>
      </w:r>
    </w:p>
    <w:p w:rsidR="00B67447" w:rsidRPr="00411720" w:rsidRDefault="00B67447" w:rsidP="00B67447">
      <w:pPr>
        <w:pStyle w:val="Blanc"/>
        <w:rPr>
          <w:lang w:val="es-ES_tradnl"/>
        </w:rPr>
      </w:pPr>
    </w:p>
    <w:p w:rsidR="008304A7" w:rsidRPr="00B05504" w:rsidRDefault="008304A7" w:rsidP="00B05504">
      <w:pPr>
        <w:pStyle w:val="Equation"/>
        <w:spacing w:before="0"/>
        <w:rPr>
          <w:lang w:val="es-ES_tradnl"/>
        </w:rPr>
      </w:pPr>
      <w:r w:rsidRPr="00B05504">
        <w:rPr>
          <w:b/>
          <w:lang w:val="es-ES_tradnl"/>
        </w:rPr>
        <w:tab/>
      </w:r>
      <w:r w:rsidRPr="00B05504">
        <w:rPr>
          <w:b/>
          <w:lang w:val="es-ES_tradnl"/>
        </w:rPr>
        <w:tab/>
      </w:r>
      <w:r w:rsidRPr="00B05504">
        <w:rPr>
          <w:i/>
          <w:lang w:val="es-ES_tradnl"/>
        </w:rPr>
        <w:t>T</w:t>
      </w:r>
      <w:r w:rsidRPr="00B05504">
        <w:rPr>
          <w:i/>
          <w:position w:val="-4"/>
          <w:sz w:val="18"/>
          <w:lang w:val="es-ES_tradnl"/>
        </w:rPr>
        <w:t>i</w:t>
      </w:r>
      <w:r w:rsidRPr="00B05504">
        <w:rPr>
          <w:lang w:val="es-ES_tradnl"/>
        </w:rPr>
        <w:t xml:space="preserve">  </w:t>
      </w:r>
      <w:r w:rsidR="008C5EB0" w:rsidRPr="00B05504">
        <w:rPr>
          <w:lang w:val="es-ES_tradnl"/>
        </w:rPr>
        <w:t>=</w:t>
      </w:r>
      <w:r w:rsidRPr="00B05504">
        <w:rPr>
          <w:lang w:val="es-ES_tradnl"/>
        </w:rPr>
        <w:t xml:space="preserve">  </w:t>
      </w:r>
      <w:r w:rsidRPr="00B05504">
        <w:rPr>
          <w:i/>
          <w:lang w:val="es-ES_tradnl"/>
        </w:rPr>
        <w:t>T</w:t>
      </w:r>
      <w:r w:rsidRPr="00B05504">
        <w:rPr>
          <w:lang w:val="es-ES_tradnl"/>
        </w:rPr>
        <w:t>(</w:t>
      </w:r>
      <w:r w:rsidRPr="00B05504">
        <w:rPr>
          <w:i/>
          <w:lang w:val="es-ES_tradnl"/>
        </w:rPr>
        <w:t>H</w:t>
      </w:r>
      <w:r w:rsidRPr="00B05504">
        <w:rPr>
          <w:i/>
          <w:position w:val="-4"/>
          <w:sz w:val="18"/>
          <w:lang w:val="es-ES_tradnl"/>
        </w:rPr>
        <w:t>i</w:t>
      </w:r>
      <w:r w:rsidRPr="00B05504">
        <w:rPr>
          <w:lang w:val="es-ES_tradnl"/>
        </w:rPr>
        <w:t>)</w:t>
      </w:r>
      <w:r w:rsidRPr="00B05504">
        <w:rPr>
          <w:b/>
          <w:lang w:val="es-ES_tradnl"/>
        </w:rPr>
        <w:tab/>
      </w:r>
      <w:r w:rsidRPr="00B05504">
        <w:rPr>
          <w:lang w:val="es-ES_tradnl"/>
        </w:rPr>
        <w:t>(2)</w:t>
      </w:r>
    </w:p>
    <w:p w:rsidR="008304A7" w:rsidRPr="00B05504" w:rsidRDefault="008304A7" w:rsidP="00B05504">
      <w:pPr>
        <w:rPr>
          <w:lang w:val="es-ES_tradnl"/>
        </w:rPr>
      </w:pPr>
      <w:r w:rsidRPr="00B05504">
        <w:rPr>
          <w:lang w:val="es-ES_tradnl"/>
        </w:rPr>
        <w:t xml:space="preserve">y </w:t>
      </w:r>
      <w:r w:rsidRPr="00B05504">
        <w:rPr>
          <w:i/>
          <w:lang w:val="es-ES_tradnl"/>
        </w:rPr>
        <w:t>L</w:t>
      </w:r>
      <w:r w:rsidRPr="00B05504">
        <w:rPr>
          <w:i/>
          <w:iCs/>
          <w:vertAlign w:val="subscript"/>
          <w:lang w:val="es-ES_tradnl"/>
        </w:rPr>
        <w:t>i</w:t>
      </w:r>
      <w:r w:rsidRPr="00B05504">
        <w:rPr>
          <w:lang w:val="es-ES_tradnl"/>
        </w:rPr>
        <w:t xml:space="preserve"> es el gradiente de temperatura que comienza a la altura </w:t>
      </w:r>
      <w:r w:rsidRPr="00B05504">
        <w:rPr>
          <w:i/>
          <w:lang w:val="es-ES_tradnl"/>
        </w:rPr>
        <w:t>H</w:t>
      </w:r>
      <w:r w:rsidR="004D2F87" w:rsidRPr="00B05504">
        <w:rPr>
          <w:i/>
          <w:iCs/>
          <w:vertAlign w:val="subscript"/>
          <w:lang w:val="es-ES_tradnl"/>
        </w:rPr>
        <w:t>i</w:t>
      </w:r>
      <w:r w:rsidRPr="00B05504">
        <w:rPr>
          <w:lang w:val="es-ES_tradnl"/>
        </w:rPr>
        <w:t xml:space="preserve"> y viene dado en el Cuadro 1.</w:t>
      </w:r>
    </w:p>
    <w:p w:rsidR="008304A7" w:rsidRPr="00B05504" w:rsidRDefault="00B67447" w:rsidP="00B05504">
      <w:pPr>
        <w:pStyle w:val="TableNo"/>
        <w:rPr>
          <w:lang w:val="es-ES_tradnl"/>
        </w:rPr>
      </w:pPr>
      <w:r>
        <w:rPr>
          <w:lang w:val="es-ES_tradnl"/>
        </w:rPr>
        <w:lastRenderedPageBreak/>
        <w:t xml:space="preserve">CUADRO </w:t>
      </w:r>
      <w:r w:rsidR="008304A7" w:rsidRPr="00B05504">
        <w:rPr>
          <w:lang w:val="es-ES_tradnl"/>
        </w:rPr>
        <w:t>1</w:t>
      </w:r>
    </w:p>
    <w:p w:rsidR="002B384A" w:rsidRPr="00B05504" w:rsidRDefault="002B384A" w:rsidP="00B05504">
      <w:pPr>
        <w:pStyle w:val="Blanc"/>
        <w:rPr>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3402"/>
      </w:tblGrid>
      <w:tr w:rsidR="008304A7" w:rsidRPr="00411720" w:rsidTr="00B770A5">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8304A7" w:rsidRPr="00B05504" w:rsidRDefault="008304A7" w:rsidP="00B05504">
            <w:pPr>
              <w:pStyle w:val="Tablehead"/>
              <w:rPr>
                <w:lang w:val="es-ES_tradnl"/>
              </w:rPr>
            </w:pPr>
            <w:r w:rsidRPr="00B05504">
              <w:rPr>
                <w:lang w:val="es-ES_tradnl"/>
              </w:rPr>
              <w:t xml:space="preserve">Subíndice, </w:t>
            </w:r>
            <w:r w:rsidRPr="00B05504">
              <w:rPr>
                <w:i/>
                <w:lang w:val="es-ES_tradnl"/>
              </w:rPr>
              <w:t>i</w:t>
            </w:r>
          </w:p>
        </w:tc>
        <w:tc>
          <w:tcPr>
            <w:tcW w:w="1701" w:type="dxa"/>
            <w:tcBorders>
              <w:top w:val="single" w:sz="6" w:space="0" w:color="auto"/>
              <w:bottom w:val="single" w:sz="6" w:space="0" w:color="auto"/>
              <w:right w:val="single" w:sz="6" w:space="0" w:color="auto"/>
            </w:tcBorders>
          </w:tcPr>
          <w:p w:rsidR="008304A7" w:rsidRPr="00B05504" w:rsidRDefault="008304A7" w:rsidP="00B05504">
            <w:pPr>
              <w:pStyle w:val="Tablehead"/>
              <w:rPr>
                <w:lang w:val="es-ES_tradnl"/>
              </w:rPr>
            </w:pPr>
            <w:r w:rsidRPr="00B05504">
              <w:rPr>
                <w:lang w:val="es-ES_tradnl"/>
              </w:rPr>
              <w:t xml:space="preserve">Altura, </w:t>
            </w:r>
            <w:r w:rsidRPr="00B05504">
              <w:rPr>
                <w:i/>
                <w:lang w:val="es-ES_tradnl"/>
              </w:rPr>
              <w:t>H</w:t>
            </w:r>
            <w:r w:rsidRPr="00B05504">
              <w:rPr>
                <w:i/>
                <w:position w:val="-4"/>
                <w:lang w:val="es-ES_tradnl"/>
              </w:rPr>
              <w:t>i</w:t>
            </w:r>
            <w:r w:rsidRPr="00B05504">
              <w:rPr>
                <w:lang w:val="es-ES_tradnl"/>
              </w:rPr>
              <w:br/>
              <w:t>(km)</w:t>
            </w:r>
          </w:p>
        </w:tc>
        <w:tc>
          <w:tcPr>
            <w:tcW w:w="3402" w:type="dxa"/>
            <w:tcBorders>
              <w:top w:val="single" w:sz="6" w:space="0" w:color="auto"/>
              <w:bottom w:val="single" w:sz="6" w:space="0" w:color="auto"/>
              <w:right w:val="single" w:sz="6" w:space="0" w:color="auto"/>
            </w:tcBorders>
          </w:tcPr>
          <w:p w:rsidR="008304A7" w:rsidRPr="00B05504" w:rsidRDefault="008304A7" w:rsidP="00B05504">
            <w:pPr>
              <w:pStyle w:val="Tablehead"/>
              <w:ind w:right="-57"/>
              <w:rPr>
                <w:lang w:val="es-ES_tradnl"/>
              </w:rPr>
            </w:pPr>
            <w:r w:rsidRPr="00B05504">
              <w:rPr>
                <w:lang w:val="es-ES_tradnl"/>
              </w:rPr>
              <w:t xml:space="preserve">Gradiente de temperatura, </w:t>
            </w:r>
            <w:r w:rsidRPr="00B05504">
              <w:rPr>
                <w:i/>
                <w:lang w:val="es-ES_tradnl"/>
              </w:rPr>
              <w:t>L</w:t>
            </w:r>
            <w:r w:rsidRPr="00B05504">
              <w:rPr>
                <w:i/>
                <w:position w:val="-4"/>
                <w:lang w:val="es-ES_tradnl"/>
              </w:rPr>
              <w:t>i</w:t>
            </w:r>
            <w:r w:rsidRPr="00B05504">
              <w:rPr>
                <w:lang w:val="es-ES_tradnl"/>
              </w:rPr>
              <w:br/>
              <w:t>(K/km)</w:t>
            </w:r>
          </w:p>
        </w:tc>
      </w:tr>
      <w:tr w:rsidR="008304A7" w:rsidRPr="00B05504" w:rsidTr="00B770A5">
        <w:trPr>
          <w:cantSplit/>
          <w:jc w:val="center"/>
        </w:trPr>
        <w:tc>
          <w:tcPr>
            <w:tcW w:w="1701" w:type="dxa"/>
            <w:tcBorders>
              <w:top w:val="single" w:sz="6" w:space="0" w:color="auto"/>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0</w:t>
            </w:r>
          </w:p>
        </w:tc>
        <w:tc>
          <w:tcPr>
            <w:tcW w:w="1701" w:type="dxa"/>
            <w:tcBorders>
              <w:top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0</w:t>
            </w:r>
          </w:p>
        </w:tc>
        <w:tc>
          <w:tcPr>
            <w:tcW w:w="3402" w:type="dxa"/>
            <w:tcBorders>
              <w:top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–6,5</w:t>
            </w:r>
          </w:p>
        </w:tc>
      </w:tr>
      <w:tr w:rsidR="008304A7" w:rsidRPr="00B05504" w:rsidTr="00B770A5">
        <w:trPr>
          <w:cantSplit/>
          <w:jc w:val="center"/>
        </w:trPr>
        <w:tc>
          <w:tcPr>
            <w:tcW w:w="1701" w:type="dxa"/>
            <w:tcBorders>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1</w:t>
            </w:r>
          </w:p>
        </w:tc>
        <w:tc>
          <w:tcPr>
            <w:tcW w:w="1701"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11</w:t>
            </w:r>
          </w:p>
        </w:tc>
        <w:tc>
          <w:tcPr>
            <w:tcW w:w="3402"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0,0</w:t>
            </w:r>
          </w:p>
        </w:tc>
      </w:tr>
      <w:tr w:rsidR="008304A7" w:rsidRPr="00B05504" w:rsidTr="00B770A5">
        <w:trPr>
          <w:cantSplit/>
          <w:jc w:val="center"/>
        </w:trPr>
        <w:tc>
          <w:tcPr>
            <w:tcW w:w="1701" w:type="dxa"/>
            <w:tcBorders>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2</w:t>
            </w:r>
          </w:p>
        </w:tc>
        <w:tc>
          <w:tcPr>
            <w:tcW w:w="1701"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20</w:t>
            </w:r>
          </w:p>
        </w:tc>
        <w:tc>
          <w:tcPr>
            <w:tcW w:w="3402" w:type="dxa"/>
            <w:tcBorders>
              <w:right w:val="single" w:sz="6" w:space="0" w:color="auto"/>
            </w:tcBorders>
          </w:tcPr>
          <w:p w:rsidR="008304A7" w:rsidRPr="00B05504" w:rsidRDefault="00B56841" w:rsidP="00B05504">
            <w:pPr>
              <w:pStyle w:val="Tabletext"/>
              <w:jc w:val="center"/>
              <w:rPr>
                <w:lang w:val="es-ES_tradnl"/>
              </w:rPr>
            </w:pPr>
            <w:r w:rsidRPr="00B05504">
              <w:rPr>
                <w:lang w:val="es-ES_tradnl"/>
              </w:rPr>
              <w:t>+</w:t>
            </w:r>
            <w:r w:rsidR="008304A7" w:rsidRPr="00B05504">
              <w:rPr>
                <w:lang w:val="es-ES_tradnl"/>
              </w:rPr>
              <w:t>1,0</w:t>
            </w:r>
          </w:p>
        </w:tc>
      </w:tr>
      <w:tr w:rsidR="008304A7" w:rsidRPr="00B05504" w:rsidTr="00B770A5">
        <w:trPr>
          <w:cantSplit/>
          <w:jc w:val="center"/>
        </w:trPr>
        <w:tc>
          <w:tcPr>
            <w:tcW w:w="1701" w:type="dxa"/>
            <w:tcBorders>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3</w:t>
            </w:r>
          </w:p>
        </w:tc>
        <w:tc>
          <w:tcPr>
            <w:tcW w:w="1701"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32</w:t>
            </w:r>
          </w:p>
        </w:tc>
        <w:tc>
          <w:tcPr>
            <w:tcW w:w="3402" w:type="dxa"/>
            <w:tcBorders>
              <w:right w:val="single" w:sz="6" w:space="0" w:color="auto"/>
            </w:tcBorders>
          </w:tcPr>
          <w:p w:rsidR="008304A7" w:rsidRPr="00B05504" w:rsidRDefault="008B6F25" w:rsidP="00B05504">
            <w:pPr>
              <w:pStyle w:val="Tabletext"/>
              <w:jc w:val="center"/>
              <w:rPr>
                <w:lang w:val="es-ES_tradnl"/>
              </w:rPr>
            </w:pPr>
            <w:r w:rsidRPr="00B05504">
              <w:rPr>
                <w:lang w:val="es-ES_tradnl"/>
              </w:rPr>
              <w:t>+</w:t>
            </w:r>
            <w:r w:rsidR="008304A7" w:rsidRPr="00B05504">
              <w:rPr>
                <w:lang w:val="es-ES_tradnl"/>
              </w:rPr>
              <w:t>2,8</w:t>
            </w:r>
          </w:p>
        </w:tc>
      </w:tr>
      <w:tr w:rsidR="008304A7" w:rsidRPr="00B05504" w:rsidTr="00B770A5">
        <w:trPr>
          <w:cantSplit/>
          <w:jc w:val="center"/>
        </w:trPr>
        <w:tc>
          <w:tcPr>
            <w:tcW w:w="1701" w:type="dxa"/>
            <w:tcBorders>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4</w:t>
            </w:r>
          </w:p>
        </w:tc>
        <w:tc>
          <w:tcPr>
            <w:tcW w:w="1701"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47</w:t>
            </w:r>
          </w:p>
        </w:tc>
        <w:tc>
          <w:tcPr>
            <w:tcW w:w="3402"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0,0</w:t>
            </w:r>
          </w:p>
        </w:tc>
      </w:tr>
      <w:tr w:rsidR="008304A7" w:rsidRPr="00B05504" w:rsidTr="00B770A5">
        <w:trPr>
          <w:cantSplit/>
          <w:jc w:val="center"/>
        </w:trPr>
        <w:tc>
          <w:tcPr>
            <w:tcW w:w="1701" w:type="dxa"/>
            <w:tcBorders>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5</w:t>
            </w:r>
          </w:p>
        </w:tc>
        <w:tc>
          <w:tcPr>
            <w:tcW w:w="1701"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51</w:t>
            </w:r>
          </w:p>
        </w:tc>
        <w:tc>
          <w:tcPr>
            <w:tcW w:w="3402"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–2,8</w:t>
            </w:r>
          </w:p>
        </w:tc>
      </w:tr>
      <w:tr w:rsidR="008304A7" w:rsidRPr="00B05504" w:rsidTr="00B770A5">
        <w:trPr>
          <w:cantSplit/>
          <w:jc w:val="center"/>
        </w:trPr>
        <w:tc>
          <w:tcPr>
            <w:tcW w:w="1701" w:type="dxa"/>
            <w:tcBorders>
              <w:left w:val="single" w:sz="6"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6</w:t>
            </w:r>
          </w:p>
        </w:tc>
        <w:tc>
          <w:tcPr>
            <w:tcW w:w="1701"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71</w:t>
            </w:r>
          </w:p>
        </w:tc>
        <w:tc>
          <w:tcPr>
            <w:tcW w:w="3402" w:type="dxa"/>
            <w:tcBorders>
              <w:right w:val="single" w:sz="6" w:space="0" w:color="auto"/>
            </w:tcBorders>
          </w:tcPr>
          <w:p w:rsidR="008304A7" w:rsidRPr="00B05504" w:rsidRDefault="008304A7" w:rsidP="00B05504">
            <w:pPr>
              <w:pStyle w:val="Tabletext"/>
              <w:jc w:val="center"/>
              <w:rPr>
                <w:lang w:val="es-ES_tradnl"/>
              </w:rPr>
            </w:pPr>
            <w:r w:rsidRPr="00B05504">
              <w:rPr>
                <w:lang w:val="es-ES_tradnl"/>
              </w:rPr>
              <w:t>–2,0</w:t>
            </w:r>
          </w:p>
        </w:tc>
      </w:tr>
      <w:tr w:rsidR="008304A7" w:rsidRPr="00B05504" w:rsidTr="00B770A5">
        <w:trPr>
          <w:cantSplit/>
          <w:jc w:val="center"/>
        </w:trPr>
        <w:tc>
          <w:tcPr>
            <w:tcW w:w="1701" w:type="dxa"/>
            <w:tcBorders>
              <w:left w:val="single" w:sz="6" w:space="0" w:color="auto"/>
              <w:bottom w:val="single" w:sz="4"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7</w:t>
            </w:r>
          </w:p>
        </w:tc>
        <w:tc>
          <w:tcPr>
            <w:tcW w:w="1701" w:type="dxa"/>
            <w:tcBorders>
              <w:bottom w:val="single" w:sz="4" w:space="0" w:color="auto"/>
              <w:right w:val="single" w:sz="6" w:space="0" w:color="auto"/>
            </w:tcBorders>
          </w:tcPr>
          <w:p w:rsidR="008304A7" w:rsidRPr="00B05504" w:rsidRDefault="008304A7" w:rsidP="00B05504">
            <w:pPr>
              <w:pStyle w:val="Tabletext"/>
              <w:jc w:val="center"/>
              <w:rPr>
                <w:lang w:val="es-ES_tradnl"/>
              </w:rPr>
            </w:pPr>
            <w:r w:rsidRPr="00B05504">
              <w:rPr>
                <w:lang w:val="es-ES_tradnl"/>
              </w:rPr>
              <w:t>85</w:t>
            </w:r>
          </w:p>
        </w:tc>
        <w:tc>
          <w:tcPr>
            <w:tcW w:w="3402" w:type="dxa"/>
            <w:tcBorders>
              <w:bottom w:val="single" w:sz="4" w:space="0" w:color="auto"/>
              <w:right w:val="single" w:sz="6" w:space="0" w:color="auto"/>
            </w:tcBorders>
          </w:tcPr>
          <w:p w:rsidR="008304A7" w:rsidRPr="00B05504" w:rsidRDefault="008304A7" w:rsidP="00B05504">
            <w:pPr>
              <w:pStyle w:val="Tabletext"/>
              <w:jc w:val="center"/>
              <w:rPr>
                <w:lang w:val="es-ES_tradnl"/>
              </w:rPr>
            </w:pPr>
          </w:p>
        </w:tc>
      </w:tr>
    </w:tbl>
    <w:p w:rsidR="008304A7" w:rsidRPr="00B05504" w:rsidRDefault="008304A7" w:rsidP="00B05504">
      <w:pPr>
        <w:pStyle w:val="Tablefin"/>
        <w:rPr>
          <w:lang w:val="es-ES_tradnl"/>
        </w:rPr>
      </w:pPr>
    </w:p>
    <w:p w:rsidR="008304A7" w:rsidRPr="00B05504" w:rsidRDefault="008304A7" w:rsidP="00B05504">
      <w:pPr>
        <w:rPr>
          <w:lang w:val="es-ES_tradnl"/>
        </w:rPr>
      </w:pPr>
    </w:p>
    <w:p w:rsidR="00BB0735" w:rsidRPr="00B05504" w:rsidRDefault="00BB0735" w:rsidP="00B05504">
      <w:pPr>
        <w:rPr>
          <w:lang w:val="es-ES_tradnl"/>
        </w:rPr>
      </w:pPr>
    </w:p>
    <w:p w:rsidR="008304A7" w:rsidRPr="00B05504" w:rsidRDefault="008304A7" w:rsidP="00B05504">
      <w:pPr>
        <w:pStyle w:val="FigureNo"/>
        <w:rPr>
          <w:lang w:val="es-ES_tradnl"/>
        </w:rPr>
      </w:pPr>
      <w:r w:rsidRPr="00B05504">
        <w:rPr>
          <w:lang w:val="es-ES_tradnl"/>
        </w:rPr>
        <w:t>FIGURA 1</w:t>
      </w:r>
    </w:p>
    <w:p w:rsidR="008304A7" w:rsidRPr="00B05504" w:rsidRDefault="008304A7" w:rsidP="00B05504">
      <w:pPr>
        <w:pStyle w:val="Figuretitle"/>
        <w:rPr>
          <w:lang w:val="es-ES_tradnl"/>
        </w:rPr>
      </w:pPr>
      <w:r w:rsidRPr="00B05504">
        <w:rPr>
          <w:lang w:val="es-ES_tradnl"/>
        </w:rPr>
        <w:t>Perfil de referencia de la temperatura atmosférica</w:t>
      </w:r>
    </w:p>
    <w:p w:rsidR="002B384A" w:rsidRPr="00B05504" w:rsidRDefault="002B384A" w:rsidP="00B05504">
      <w:pPr>
        <w:pStyle w:val="Blanc"/>
        <w:rPr>
          <w:lang w:val="es-ES_tradnl"/>
        </w:rPr>
      </w:pPr>
    </w:p>
    <w:p w:rsidR="008304A7" w:rsidRPr="00B05504" w:rsidRDefault="008304A7" w:rsidP="00B05504">
      <w:pPr>
        <w:pStyle w:val="Figure"/>
        <w:rPr>
          <w:lang w:val="es-ES_tradnl"/>
        </w:rPr>
      </w:pPr>
      <w:r w:rsidRPr="00B05504">
        <w:rPr>
          <w:lang w:val="es-ES_tradnl"/>
        </w:rPr>
        <w:object w:dxaOrig="5232" w:dyaOrig="6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65pt;height:327.2pt" o:ole="">
            <v:imagedata r:id="rId15" o:title=""/>
          </v:shape>
          <o:OLEObject Type="Embed" ProgID="CorelDRAW.Graphic.14" ShapeID="_x0000_i1025" DrawAspect="Content" ObjectID="_1437460441" r:id="rId16"/>
        </w:object>
      </w:r>
    </w:p>
    <w:p w:rsidR="00C743E3" w:rsidRPr="00B05504" w:rsidRDefault="00C743E3" w:rsidP="00B05504">
      <w:pPr>
        <w:tabs>
          <w:tab w:val="clear" w:pos="794"/>
          <w:tab w:val="clear" w:pos="1191"/>
          <w:tab w:val="clear" w:pos="1588"/>
          <w:tab w:val="clear" w:pos="1985"/>
        </w:tabs>
        <w:overflowPunct/>
        <w:autoSpaceDE/>
        <w:autoSpaceDN/>
        <w:adjustRightInd/>
        <w:spacing w:before="0"/>
        <w:jc w:val="left"/>
        <w:textAlignment w:val="auto"/>
        <w:rPr>
          <w:lang w:val="es-ES_tradnl"/>
        </w:rPr>
      </w:pPr>
      <w:r w:rsidRPr="00B05504">
        <w:rPr>
          <w:lang w:val="es-ES_tradnl"/>
        </w:rPr>
        <w:br w:type="page"/>
      </w:r>
    </w:p>
    <w:p w:rsidR="008304A7" w:rsidRPr="00B05504" w:rsidRDefault="008304A7" w:rsidP="00B05504">
      <w:pPr>
        <w:rPr>
          <w:lang w:val="es-ES_tradnl"/>
        </w:rPr>
      </w:pPr>
      <w:r w:rsidRPr="00B05504">
        <w:rPr>
          <w:lang w:val="es-ES_tradnl"/>
        </w:rPr>
        <w:lastRenderedPageBreak/>
        <w:t xml:space="preserve">Cuando el gradiente de temperatura </w:t>
      </w:r>
      <w:r w:rsidRPr="00B05504">
        <w:rPr>
          <w:i/>
          <w:lang w:val="es-ES_tradnl"/>
        </w:rPr>
        <w:t>L</w:t>
      </w:r>
      <w:r w:rsidR="00874004" w:rsidRPr="00B05504">
        <w:rPr>
          <w:i/>
          <w:iCs/>
          <w:vertAlign w:val="subscript"/>
          <w:lang w:val="es-ES_tradnl"/>
        </w:rPr>
        <w:t>i</w:t>
      </w:r>
      <w:r w:rsidRPr="00B05504">
        <w:rPr>
          <w:lang w:val="es-ES_tradnl"/>
        </w:rPr>
        <w:t xml:space="preserve"> </w:t>
      </w:r>
      <w:r w:rsidR="00B56841" w:rsidRPr="00B05504">
        <w:rPr>
          <w:lang w:val="es-ES_tradnl"/>
        </w:rPr>
        <w:t>≠</w:t>
      </w:r>
      <w:r w:rsidRPr="00B05504">
        <w:rPr>
          <w:lang w:val="es-ES_tradnl"/>
        </w:rPr>
        <w:t xml:space="preserve"> 0, la presión viene dada por la ecuación:</w:t>
      </w:r>
    </w:p>
    <w:p w:rsidR="008304A7" w:rsidRPr="00B05504" w:rsidRDefault="008304A7" w:rsidP="00B05504">
      <w:pPr>
        <w:pStyle w:val="Equation"/>
        <w:rPr>
          <w:lang w:val="es-ES_tradnl"/>
        </w:rPr>
      </w:pPr>
      <w:bookmarkStart w:id="9" w:name="F003"/>
      <w:r w:rsidRPr="00B05504">
        <w:rPr>
          <w:lang w:val="es-ES_tradnl"/>
        </w:rPr>
        <w:tab/>
      </w:r>
      <w:r w:rsidRPr="00B05504">
        <w:rPr>
          <w:lang w:val="es-ES_tradnl"/>
        </w:rPr>
        <w:tab/>
      </w:r>
      <w:r w:rsidRPr="00B05504">
        <w:rPr>
          <w:position w:val="-32"/>
          <w:lang w:val="es-ES_tradnl"/>
        </w:rPr>
        <w:object w:dxaOrig="4440" w:dyaOrig="760">
          <v:shape id="_x0000_i1026" type="#_x0000_t75" style="width:221.9pt;height:38.15pt" o:ole="">
            <v:imagedata r:id="rId17" o:title=""/>
          </v:shape>
          <o:OLEObject Type="Embed" ProgID="Equation.3" ShapeID="_x0000_i1026" DrawAspect="Content" ObjectID="_1437460442" r:id="rId18"/>
        </w:object>
      </w:r>
      <w:r w:rsidRPr="00B05504">
        <w:rPr>
          <w:lang w:val="es-ES_tradnl"/>
        </w:rPr>
        <w:tab/>
        <w:t>(3)</w:t>
      </w:r>
      <w:bookmarkEnd w:id="9"/>
    </w:p>
    <w:p w:rsidR="008304A7" w:rsidRPr="00B05504" w:rsidRDefault="008304A7" w:rsidP="00B05504">
      <w:pPr>
        <w:rPr>
          <w:sz w:val="12"/>
          <w:szCs w:val="12"/>
          <w:lang w:val="es-ES_tradnl"/>
        </w:rPr>
      </w:pPr>
    </w:p>
    <w:p w:rsidR="008304A7" w:rsidRPr="00B05504" w:rsidRDefault="008304A7" w:rsidP="00B05504">
      <w:pPr>
        <w:keepNext/>
        <w:rPr>
          <w:lang w:val="es-ES_tradnl"/>
        </w:rPr>
      </w:pPr>
      <w:r w:rsidRPr="00B05504">
        <w:rPr>
          <w:lang w:val="es-ES_tradnl"/>
        </w:rPr>
        <w:t xml:space="preserve">y cuando el gradiente de temperatura </w:t>
      </w:r>
      <w:r w:rsidRPr="00B05504">
        <w:rPr>
          <w:i/>
          <w:lang w:val="es-ES_tradnl"/>
        </w:rPr>
        <w:t>L</w:t>
      </w:r>
      <w:r w:rsidR="00874004" w:rsidRPr="00B05504">
        <w:rPr>
          <w:i/>
          <w:iCs/>
          <w:vertAlign w:val="subscript"/>
          <w:lang w:val="es-ES_tradnl"/>
        </w:rPr>
        <w:t>i</w:t>
      </w:r>
      <w:r w:rsidRPr="00B05504">
        <w:rPr>
          <w:lang w:val="es-ES_tradnl"/>
        </w:rPr>
        <w:t xml:space="preserve"> </w:t>
      </w:r>
      <w:r w:rsidR="00B56841" w:rsidRPr="00B05504">
        <w:rPr>
          <w:lang w:val="es-ES_tradnl"/>
        </w:rPr>
        <w:t>=</w:t>
      </w:r>
      <w:r w:rsidRPr="00B05504">
        <w:rPr>
          <w:lang w:val="es-ES_tradnl"/>
        </w:rPr>
        <w:t xml:space="preserve"> 0, la presión se obtiene de la ecuación:</w:t>
      </w:r>
    </w:p>
    <w:p w:rsidR="008304A7" w:rsidRPr="00B05504" w:rsidRDefault="008304A7" w:rsidP="00B05504">
      <w:pPr>
        <w:pStyle w:val="Equation"/>
        <w:keepNext/>
        <w:rPr>
          <w:lang w:val="es-ES_tradnl"/>
        </w:rPr>
      </w:pPr>
      <w:r w:rsidRPr="00B05504">
        <w:rPr>
          <w:lang w:val="es-ES_tradnl"/>
        </w:rPr>
        <w:tab/>
      </w:r>
      <w:r w:rsidRPr="00B05504">
        <w:rPr>
          <w:lang w:val="es-ES_tradnl"/>
        </w:rPr>
        <w:tab/>
      </w:r>
      <w:r w:rsidRPr="00B05504">
        <w:rPr>
          <w:position w:val="-30"/>
          <w:lang w:val="es-ES_tradnl"/>
        </w:rPr>
        <w:object w:dxaOrig="4599" w:dyaOrig="700">
          <v:shape id="_x0000_i1027" type="#_x0000_t75" style="width:229.95pt;height:34.95pt" o:ole="">
            <v:imagedata r:id="rId19" o:title=""/>
          </v:shape>
          <o:OLEObject Type="Embed" ProgID="Equation.3" ShapeID="_x0000_i1027" DrawAspect="Content" ObjectID="_1437460443" r:id="rId20"/>
        </w:object>
      </w:r>
      <w:r w:rsidRPr="00B05504">
        <w:rPr>
          <w:lang w:val="es-ES_tradnl"/>
        </w:rPr>
        <w:tab/>
        <w:t>(4)</w:t>
      </w:r>
    </w:p>
    <w:p w:rsidR="008304A7" w:rsidRPr="00B05504" w:rsidRDefault="008304A7" w:rsidP="00B05504">
      <w:pPr>
        <w:rPr>
          <w:sz w:val="12"/>
          <w:szCs w:val="12"/>
          <w:lang w:val="es-ES_tradnl"/>
        </w:rPr>
      </w:pPr>
    </w:p>
    <w:p w:rsidR="008304A7" w:rsidRPr="00B05504" w:rsidRDefault="008304A7" w:rsidP="00B05504">
      <w:pPr>
        <w:rPr>
          <w:lang w:val="es-ES_tradnl"/>
        </w:rPr>
      </w:pPr>
      <w:r w:rsidRPr="00B05504">
        <w:rPr>
          <w:lang w:val="es-ES_tradnl"/>
        </w:rPr>
        <w:t>Los valores normalizados de temperatura y presión a nivel del suelo son:</w:t>
      </w:r>
    </w:p>
    <w:p w:rsidR="008304A7" w:rsidRPr="00B05504" w:rsidRDefault="008304A7" w:rsidP="00B05504">
      <w:pPr>
        <w:pStyle w:val="Equation"/>
        <w:tabs>
          <w:tab w:val="right" w:pos="9730"/>
        </w:tabs>
        <w:rPr>
          <w:lang w:val="es-ES_tradnl"/>
        </w:rPr>
      </w:pPr>
      <w:r w:rsidRPr="00B05504">
        <w:rPr>
          <w:lang w:val="es-ES_tradnl"/>
        </w:rPr>
        <w:tab/>
      </w:r>
      <w:r w:rsidRPr="00B05504">
        <w:rPr>
          <w:lang w:val="es-ES_tradnl"/>
        </w:rPr>
        <w:tab/>
      </w:r>
      <w:r w:rsidRPr="00B05504">
        <w:rPr>
          <w:position w:val="-30"/>
          <w:lang w:val="es-ES_tradnl"/>
        </w:rPr>
        <w:object w:dxaOrig="3040" w:dyaOrig="720">
          <v:shape id="_x0000_i1028" type="#_x0000_t75" style="width:152.05pt;height:36pt" o:ole="">
            <v:imagedata r:id="rId21" o:title=""/>
          </v:shape>
          <o:OLEObject Type="Embed" ProgID="Equation.3" ShapeID="_x0000_i1028" DrawAspect="Content" ObjectID="_1437460444" r:id="rId22"/>
        </w:object>
      </w:r>
      <w:r w:rsidRPr="00B05504">
        <w:rPr>
          <w:lang w:val="es-ES_tradnl"/>
        </w:rPr>
        <w:tab/>
        <w:t>(5)</w:t>
      </w:r>
    </w:p>
    <w:p w:rsidR="008304A7" w:rsidRPr="00B05504" w:rsidRDefault="008304A7" w:rsidP="00B05504">
      <w:pPr>
        <w:rPr>
          <w:lang w:val="es-ES_tradnl"/>
        </w:rPr>
      </w:pPr>
      <w:r w:rsidRPr="00B05504">
        <w:rPr>
          <w:lang w:val="es-ES_tradnl"/>
        </w:rPr>
        <w:t>Obsérvese que por encima de unos 85</w:t>
      </w:r>
      <w:r w:rsidR="00B770A5" w:rsidRPr="00B05504">
        <w:rPr>
          <w:lang w:val="es-ES_tradnl"/>
        </w:rPr>
        <w:t> </w:t>
      </w:r>
      <w:r w:rsidRPr="00B05504">
        <w:rPr>
          <w:lang w:val="es-ES_tradnl"/>
        </w:rPr>
        <w:t>km de altura, el equilibrio termodinámico local de la atmósfera comienza a descomponerse, y la ecuación hidrostática, en la que se basan las ecuaciones arriba indicadas, deja de ser válida.</w:t>
      </w:r>
    </w:p>
    <w:p w:rsidR="008304A7" w:rsidRPr="00B05504" w:rsidRDefault="008304A7" w:rsidP="00B05504">
      <w:pPr>
        <w:pStyle w:val="Heading2"/>
        <w:rPr>
          <w:lang w:val="es-ES_tradnl"/>
        </w:rPr>
      </w:pPr>
      <w:bookmarkStart w:id="10" w:name="_Toc398438648"/>
      <w:bookmarkStart w:id="11" w:name="_Toc108938946"/>
      <w:r w:rsidRPr="00B05504">
        <w:rPr>
          <w:lang w:val="es-ES_tradnl"/>
        </w:rPr>
        <w:t>1.2</w:t>
      </w:r>
      <w:r w:rsidRPr="00B05504">
        <w:rPr>
          <w:lang w:val="es-ES_tradnl"/>
        </w:rPr>
        <w:tab/>
        <w:t>Presión del vapor de agua</w:t>
      </w:r>
      <w:bookmarkEnd w:id="10"/>
      <w:bookmarkEnd w:id="11"/>
    </w:p>
    <w:p w:rsidR="008304A7" w:rsidRPr="00B05504" w:rsidRDefault="008304A7" w:rsidP="00B05504">
      <w:pPr>
        <w:rPr>
          <w:lang w:val="es-ES_tradnl"/>
        </w:rPr>
      </w:pPr>
      <w:r w:rsidRPr="00B05504">
        <w:rPr>
          <w:lang w:val="es-ES_tradnl"/>
        </w:rPr>
        <w:t>La distribución del vapor de agua en la atmósfera es generalmente muy variable, pero puede aproximarse por la ecuación:</w:t>
      </w:r>
    </w:p>
    <w:p w:rsidR="008304A7" w:rsidRPr="00B05504" w:rsidRDefault="008304A7" w:rsidP="00B05504">
      <w:pPr>
        <w:pStyle w:val="Equation"/>
        <w:rPr>
          <w:lang w:val="es-ES_tradnl"/>
        </w:rPr>
      </w:pPr>
      <w:r w:rsidRPr="00B05504">
        <w:rPr>
          <w:lang w:val="es-ES_tradnl"/>
        </w:rPr>
        <w:tab/>
      </w:r>
      <w:r w:rsidRPr="00B05504">
        <w:rPr>
          <w:lang w:val="es-ES_tradnl"/>
        </w:rPr>
        <w:tab/>
      </w:r>
      <w:r w:rsidR="00874004"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w:t>
      </w:r>
      <w:r w:rsidR="00874004" w:rsidRPr="00B05504">
        <w:rPr>
          <w:lang w:val="es-ES_tradnl"/>
        </w:rPr>
        <w:sym w:font="Symbol" w:char="F072"/>
      </w:r>
      <w:r w:rsidRPr="00B05504">
        <w:rPr>
          <w:vertAlign w:val="subscript"/>
          <w:lang w:val="es-ES_tradnl"/>
        </w:rPr>
        <w:t>0</w:t>
      </w:r>
      <w:r w:rsidRPr="00B05504">
        <w:rPr>
          <w:lang w:val="es-ES_tradnl"/>
        </w:rPr>
        <w:t xml:space="preserve"> exp (–</w:t>
      </w:r>
      <w:r w:rsidRPr="00B05504">
        <w:rPr>
          <w:i/>
          <w:lang w:val="es-ES_tradnl"/>
        </w:rPr>
        <w:t>h</w:t>
      </w:r>
      <w:r w:rsidRPr="00B05504">
        <w:rPr>
          <w:lang w:val="es-ES_tradnl"/>
        </w:rPr>
        <w:t xml:space="preserve"> / </w:t>
      </w:r>
      <w:r w:rsidRPr="00B05504">
        <w:rPr>
          <w:i/>
          <w:lang w:val="es-ES_tradnl"/>
        </w:rPr>
        <w:t>h</w:t>
      </w:r>
      <w:r w:rsidRPr="00B05504">
        <w:rPr>
          <w:vertAlign w:val="subscript"/>
          <w:lang w:val="es-ES_tradnl"/>
        </w:rPr>
        <w:t>0</w:t>
      </w:r>
      <w:r w:rsidRPr="00B05504">
        <w:rPr>
          <w:lang w:val="es-ES_tradnl"/>
        </w:rPr>
        <w:t>)               </w:t>
      </w:r>
      <w:r w:rsidRPr="00B05504">
        <w:rPr>
          <w:color w:val="000000"/>
          <w:lang w:val="es-ES_tradnl"/>
        </w:rPr>
        <w:t>g/m</w:t>
      </w:r>
      <w:r w:rsidRPr="00B05504">
        <w:rPr>
          <w:vertAlign w:val="superscript"/>
          <w:lang w:val="es-ES_tradnl"/>
        </w:rPr>
        <w:t>3</w:t>
      </w:r>
      <w:r w:rsidRPr="00B05504">
        <w:rPr>
          <w:lang w:val="es-ES_tradnl"/>
        </w:rPr>
        <w:tab/>
        <w:t>(6)</w:t>
      </w:r>
    </w:p>
    <w:p w:rsidR="008304A7" w:rsidRPr="00B05504" w:rsidRDefault="008304A7" w:rsidP="00B05504">
      <w:pPr>
        <w:rPr>
          <w:lang w:val="es-ES_tradnl"/>
        </w:rPr>
      </w:pPr>
      <w:r w:rsidRPr="00B05504">
        <w:rPr>
          <w:lang w:val="es-ES_tradnl"/>
        </w:rPr>
        <w:t xml:space="preserve">donde la altura de escala </w:t>
      </w:r>
      <w:r w:rsidRPr="00B05504">
        <w:rPr>
          <w:i/>
          <w:lang w:val="es-ES_tradnl"/>
        </w:rPr>
        <w:t>h</w:t>
      </w:r>
      <w:r w:rsidRPr="00B05504">
        <w:rPr>
          <w:vertAlign w:val="subscript"/>
          <w:lang w:val="es-ES_tradnl"/>
        </w:rPr>
        <w:t>0</w:t>
      </w:r>
      <w:r w:rsidRPr="00B05504">
        <w:rPr>
          <w:lang w:val="es-ES_tradnl"/>
        </w:rPr>
        <w:t xml:space="preserve"> </w:t>
      </w:r>
      <w:r w:rsidR="00B56841" w:rsidRPr="00B05504">
        <w:rPr>
          <w:lang w:val="es-ES_tradnl"/>
        </w:rPr>
        <w:t>=</w:t>
      </w:r>
      <w:r w:rsidRPr="00B05504">
        <w:rPr>
          <w:lang w:val="es-ES_tradnl"/>
        </w:rPr>
        <w:t xml:space="preserve"> 2 km, y la densidad normal del vapor del agua al nivel del suelo es:</w:t>
      </w:r>
    </w:p>
    <w:p w:rsidR="008304A7" w:rsidRPr="00B05504" w:rsidRDefault="008304A7" w:rsidP="00B05504">
      <w:pPr>
        <w:pStyle w:val="Equation"/>
        <w:rPr>
          <w:lang w:val="es-ES_tradnl"/>
        </w:rPr>
      </w:pPr>
      <w:r w:rsidRPr="00B05504">
        <w:rPr>
          <w:lang w:val="es-ES_tradnl"/>
        </w:rPr>
        <w:tab/>
      </w:r>
      <w:r w:rsidRPr="00B05504">
        <w:rPr>
          <w:lang w:val="es-ES_tradnl"/>
        </w:rPr>
        <w:tab/>
      </w:r>
      <w:r w:rsidR="00874004" w:rsidRPr="00B05504">
        <w:rPr>
          <w:lang w:val="es-ES_tradnl"/>
        </w:rPr>
        <w:sym w:font="Symbol" w:char="F072"/>
      </w:r>
      <w:r w:rsidRPr="00B05504">
        <w:rPr>
          <w:vertAlign w:val="subscript"/>
          <w:lang w:val="es-ES_tradnl"/>
        </w:rPr>
        <w:t>0</w:t>
      </w:r>
      <w:r w:rsidRPr="00B05504">
        <w:rPr>
          <w:lang w:val="es-ES_tradnl"/>
        </w:rPr>
        <w:t xml:space="preserve">  </w:t>
      </w:r>
      <w:r w:rsidR="00B56841" w:rsidRPr="00B05504">
        <w:rPr>
          <w:lang w:val="es-ES_tradnl"/>
        </w:rPr>
        <w:t>=</w:t>
      </w:r>
      <w:r w:rsidRPr="00B05504">
        <w:rPr>
          <w:lang w:val="es-ES_tradnl"/>
        </w:rPr>
        <w:t xml:space="preserve">  7,5               </w:t>
      </w:r>
      <w:r w:rsidR="00141AFF" w:rsidRPr="00B05504">
        <w:rPr>
          <w:color w:val="000000"/>
          <w:lang w:val="es-ES_tradnl"/>
        </w:rPr>
        <w:t>g/m</w:t>
      </w:r>
      <w:r w:rsidR="00141AFF" w:rsidRPr="00B05504">
        <w:rPr>
          <w:vertAlign w:val="superscript"/>
          <w:lang w:val="es-ES_tradnl"/>
        </w:rPr>
        <w:t>3</w:t>
      </w:r>
      <w:r w:rsidRPr="00B05504">
        <w:rPr>
          <w:lang w:val="es-ES_tradnl"/>
        </w:rPr>
        <w:tab/>
        <w:t>(7)</w:t>
      </w:r>
    </w:p>
    <w:p w:rsidR="008304A7" w:rsidRPr="00B05504" w:rsidRDefault="008304A7" w:rsidP="00B05504">
      <w:pPr>
        <w:rPr>
          <w:lang w:val="es-ES_tradnl"/>
        </w:rPr>
      </w:pPr>
      <w:r w:rsidRPr="00B05504">
        <w:rPr>
          <w:lang w:val="es-ES_tradnl"/>
        </w:rPr>
        <w:t>La presión del vapor se obtiene a partir de la densidad mediante la ecuación (véase la Recomendación UIT</w:t>
      </w:r>
      <w:r w:rsidRPr="00B05504">
        <w:rPr>
          <w:lang w:val="es-ES_tradnl"/>
        </w:rPr>
        <w:noBreakHyphen/>
        <w:t>R P.453):</w:t>
      </w:r>
    </w:p>
    <w:p w:rsidR="008304A7" w:rsidRPr="00B05504" w:rsidRDefault="008304A7" w:rsidP="00B05504">
      <w:pPr>
        <w:pStyle w:val="Equation"/>
        <w:rPr>
          <w:lang w:val="es-ES_tradnl"/>
        </w:rPr>
      </w:pPr>
      <w:r w:rsidRPr="00B05504">
        <w:rPr>
          <w:lang w:val="es-ES_tradnl"/>
        </w:rPr>
        <w:tab/>
      </w:r>
      <w:r w:rsidRPr="00B05504">
        <w:rPr>
          <w:lang w:val="es-ES_tradnl"/>
        </w:rPr>
        <w:tab/>
      </w:r>
      <w:r w:rsidRPr="00B05504">
        <w:rPr>
          <w:position w:val="-28"/>
          <w:lang w:val="es-ES_tradnl"/>
        </w:rPr>
        <w:object w:dxaOrig="2920" w:dyaOrig="660">
          <v:shape id="_x0000_i1029" type="#_x0000_t75" style="width:146.15pt;height:32.8pt" o:ole="">
            <v:imagedata r:id="rId23" o:title=""/>
          </v:shape>
          <o:OLEObject Type="Embed" ProgID="Equation.3" ShapeID="_x0000_i1029" DrawAspect="Content" ObjectID="_1437460445" r:id="rId24"/>
        </w:object>
      </w:r>
      <w:r w:rsidRPr="00B05504">
        <w:rPr>
          <w:lang w:val="es-ES_tradnl"/>
        </w:rPr>
        <w:tab/>
        <w:t>(8)</w:t>
      </w:r>
    </w:p>
    <w:p w:rsidR="008304A7" w:rsidRPr="00B05504" w:rsidRDefault="008304A7" w:rsidP="00B05504">
      <w:pPr>
        <w:rPr>
          <w:lang w:val="es-ES_tradnl"/>
        </w:rPr>
      </w:pPr>
      <w:r w:rsidRPr="00B05504">
        <w:rPr>
          <w:lang w:val="es-ES_tradnl"/>
        </w:rPr>
        <w:t xml:space="preserve">La densidad del vapor de agua disminuye exponencialmente al aumentar la altura, hasta una altura en la que se verifica la relación de combinación </w:t>
      </w:r>
      <w:r w:rsidRPr="00B05504">
        <w:rPr>
          <w:i/>
          <w:lang w:val="es-ES_tradnl"/>
        </w:rPr>
        <w:t>e</w:t>
      </w:r>
      <w:r w:rsidRPr="00B05504">
        <w:rPr>
          <w:lang w:val="es-ES_tradnl"/>
        </w:rPr>
        <w:t>(</w:t>
      </w:r>
      <w:r w:rsidRPr="00B05504">
        <w:rPr>
          <w:i/>
          <w:lang w:val="es-ES_tradnl"/>
        </w:rPr>
        <w:t>h</w:t>
      </w:r>
      <w:r w:rsidRPr="00B05504">
        <w:rPr>
          <w:lang w:val="es-ES_tradnl"/>
        </w:rPr>
        <w:t>)/</w:t>
      </w:r>
      <w:r w:rsidRPr="00B05504">
        <w:rPr>
          <w:i/>
          <w:lang w:val="es-ES_tradnl"/>
        </w:rPr>
        <w:t>P</w:t>
      </w:r>
      <w:r w:rsidRPr="00B05504">
        <w:rPr>
          <w:lang w:val="es-ES_tradnl"/>
        </w:rPr>
        <w:t>(</w:t>
      </w:r>
      <w:r w:rsidRPr="00B05504">
        <w:rPr>
          <w:i/>
          <w:lang w:val="es-ES_tradnl"/>
        </w:rPr>
        <w:t>h</w:t>
      </w:r>
      <w:r w:rsidRPr="00B05504">
        <w:rPr>
          <w:lang w:val="es-ES_tradnl"/>
        </w:rPr>
        <w:t>) </w:t>
      </w:r>
      <w:r w:rsidR="00B56841" w:rsidRPr="00B05504">
        <w:rPr>
          <w:lang w:val="es-ES_tradnl"/>
        </w:rPr>
        <w:t>=</w:t>
      </w:r>
      <w:r w:rsidRPr="00B05504">
        <w:rPr>
          <w:lang w:val="es-ES_tradnl"/>
        </w:rPr>
        <w:t> 2 </w:t>
      </w:r>
      <w:r w:rsidR="00B56841" w:rsidRPr="00B05504">
        <w:rPr>
          <w:lang w:val="es-ES_tradnl"/>
        </w:rPr>
        <w:t>×</w:t>
      </w:r>
      <w:r w:rsidRPr="00B05504">
        <w:rPr>
          <w:lang w:val="es-ES_tradnl"/>
        </w:rPr>
        <w:t> 10</w:t>
      </w:r>
      <w:r w:rsidRPr="00B05504">
        <w:rPr>
          <w:vertAlign w:val="superscript"/>
          <w:lang w:val="es-ES_tradnl"/>
        </w:rPr>
        <w:t>–6</w:t>
      </w:r>
      <w:r w:rsidRPr="00B05504">
        <w:rPr>
          <w:lang w:val="es-ES_tradnl"/>
        </w:rPr>
        <w:t>. Por encima de esta altura, la relación de combinación se supone que es constante.</w:t>
      </w:r>
    </w:p>
    <w:p w:rsidR="008304A7" w:rsidRPr="00B05504" w:rsidRDefault="008304A7" w:rsidP="00B05504">
      <w:pPr>
        <w:pStyle w:val="Heading2"/>
        <w:rPr>
          <w:lang w:val="es-ES_tradnl"/>
        </w:rPr>
      </w:pPr>
      <w:bookmarkStart w:id="12" w:name="_Toc398438649"/>
      <w:bookmarkStart w:id="13" w:name="_Toc108938947"/>
      <w:r w:rsidRPr="00B05504">
        <w:rPr>
          <w:lang w:val="es-ES_tradnl"/>
        </w:rPr>
        <w:t>1.3</w:t>
      </w:r>
      <w:r w:rsidRPr="00B05504">
        <w:rPr>
          <w:lang w:val="es-ES_tradnl"/>
        </w:rPr>
        <w:tab/>
        <w:t>Cálculo de la atenuación debida a la atmósfera seca</w:t>
      </w:r>
      <w:bookmarkEnd w:id="12"/>
      <w:bookmarkEnd w:id="13"/>
    </w:p>
    <w:p w:rsidR="008304A7" w:rsidRPr="00B05504" w:rsidRDefault="008304A7" w:rsidP="00B05504">
      <w:pPr>
        <w:rPr>
          <w:lang w:val="es-ES_tradnl"/>
        </w:rPr>
      </w:pPr>
      <w:r w:rsidRPr="00B05504">
        <w:rPr>
          <w:lang w:val="es-ES_tradnl"/>
        </w:rPr>
        <w:t>El perfil de la densidad de los gases atmosféricos diferentes del vapor de agua (la «atmósfera seca») puede obtenerse a partir de los perfiles de temperatura y presión indicados en el § 1.1.</w:t>
      </w:r>
    </w:p>
    <w:p w:rsidR="008304A7" w:rsidRPr="00B05504" w:rsidRDefault="008304A7" w:rsidP="00B05504">
      <w:pPr>
        <w:rPr>
          <w:lang w:val="es-ES_tradnl"/>
        </w:rPr>
      </w:pPr>
      <w:r w:rsidRPr="00B05504">
        <w:rPr>
          <w:lang w:val="es-ES_tradnl"/>
        </w:rPr>
        <w:t>En los cálculos de la atenuación, este perfil de densidad se puede aproximar mediante un perfil exponencial según la ecuación (6) con:</w:t>
      </w:r>
    </w:p>
    <w:p w:rsidR="008304A7" w:rsidRPr="00B05504" w:rsidRDefault="008304A7" w:rsidP="00B05504">
      <w:pPr>
        <w:pStyle w:val="Equation"/>
        <w:rPr>
          <w:lang w:val="es-ES_tradnl"/>
        </w:rPr>
      </w:pPr>
      <w:r w:rsidRPr="00B05504">
        <w:rPr>
          <w:lang w:val="es-ES_tradnl"/>
        </w:rPr>
        <w:tab/>
      </w:r>
      <w:r w:rsidRPr="00B05504">
        <w:rPr>
          <w:lang w:val="es-ES_tradnl"/>
        </w:rPr>
        <w:tab/>
      </w:r>
      <w:r w:rsidRPr="00B05504">
        <w:rPr>
          <w:i/>
          <w:lang w:val="es-ES_tradnl"/>
        </w:rPr>
        <w:t>h</w:t>
      </w:r>
      <w:r w:rsidRPr="00B05504">
        <w:rPr>
          <w:vertAlign w:val="subscript"/>
          <w:lang w:val="es-ES_tradnl"/>
        </w:rPr>
        <w:t>0</w:t>
      </w:r>
      <w:r w:rsidRPr="00B05504">
        <w:rPr>
          <w:lang w:val="es-ES_tradnl"/>
        </w:rPr>
        <w:t xml:space="preserve">  </w:t>
      </w:r>
      <w:r w:rsidR="00B56841" w:rsidRPr="00B05504">
        <w:rPr>
          <w:lang w:val="es-ES_tradnl"/>
        </w:rPr>
        <w:t>=</w:t>
      </w:r>
      <w:r w:rsidRPr="00B05504">
        <w:rPr>
          <w:lang w:val="es-ES_tradnl"/>
        </w:rPr>
        <w:t xml:space="preserve">  6 km</w:t>
      </w:r>
      <w:r w:rsidRPr="00B05504">
        <w:rPr>
          <w:lang w:val="es-ES_tradnl"/>
        </w:rPr>
        <w:tab/>
        <w:t>(9)</w:t>
      </w:r>
    </w:p>
    <w:p w:rsidR="008304A7" w:rsidRPr="00B05504" w:rsidRDefault="008304A7" w:rsidP="00B05504">
      <w:pPr>
        <w:pStyle w:val="Heading1"/>
        <w:rPr>
          <w:lang w:val="es-ES_tradnl"/>
        </w:rPr>
      </w:pPr>
      <w:bookmarkStart w:id="14" w:name="_Toc398438650"/>
      <w:bookmarkStart w:id="15" w:name="_Toc108938948"/>
      <w:r w:rsidRPr="00B05504">
        <w:rPr>
          <w:lang w:val="es-ES_tradnl"/>
        </w:rPr>
        <w:t>2</w:t>
      </w:r>
      <w:r w:rsidRPr="00B05504">
        <w:rPr>
          <w:lang w:val="es-ES_tradnl"/>
        </w:rPr>
        <w:tab/>
        <w:t>Atmósfera de referencia anual para latitudes bajas</w:t>
      </w:r>
      <w:bookmarkEnd w:id="14"/>
      <w:bookmarkEnd w:id="15"/>
    </w:p>
    <w:p w:rsidR="008304A7" w:rsidRPr="00B05504" w:rsidRDefault="008304A7" w:rsidP="00B05504">
      <w:pPr>
        <w:rPr>
          <w:lang w:val="es-ES_tradnl"/>
        </w:rPr>
      </w:pPr>
      <w:r w:rsidRPr="00B05504">
        <w:rPr>
          <w:lang w:val="es-ES_tradnl"/>
        </w:rPr>
        <w:t>Para las latitudes bajas (inferiores a 22</w:t>
      </w:r>
      <w:r w:rsidR="00B56841" w:rsidRPr="00B05504">
        <w:rPr>
          <w:lang w:val="es-ES_tradnl"/>
        </w:rPr>
        <w:t>°</w:t>
      </w:r>
      <w:r w:rsidRPr="00B05504">
        <w:rPr>
          <w:lang w:val="es-ES_tradnl"/>
        </w:rPr>
        <w:t>) las variaciones estacionales no son muy importantes y puede utilizarse un único perfil anual.</w:t>
      </w:r>
    </w:p>
    <w:p w:rsidR="008304A7" w:rsidRPr="00B05504" w:rsidRDefault="008304A7" w:rsidP="00B05504">
      <w:pPr>
        <w:keepNext/>
        <w:rPr>
          <w:lang w:val="es-ES_tradnl"/>
        </w:rPr>
      </w:pPr>
      <w:r w:rsidRPr="00B05504">
        <w:rPr>
          <w:lang w:val="es-ES_tradnl"/>
        </w:rPr>
        <w:lastRenderedPageBreak/>
        <w:t xml:space="preserve">La temperatura </w:t>
      </w:r>
      <w:r w:rsidRPr="00B05504">
        <w:rPr>
          <w:i/>
          <w:lang w:val="es-ES_tradnl"/>
        </w:rPr>
        <w:t>T</w:t>
      </w:r>
      <w:r w:rsidRPr="00B05504">
        <w:rPr>
          <w:lang w:val="es-ES_tradnl"/>
        </w:rPr>
        <w:t xml:space="preserve"> (K) a la altura </w:t>
      </w:r>
      <w:r w:rsidRPr="00B05504">
        <w:rPr>
          <w:i/>
          <w:lang w:val="es-ES_tradnl"/>
        </w:rPr>
        <w:t>h</w:t>
      </w:r>
      <w:r w:rsidRPr="00B05504">
        <w:rPr>
          <w:lang w:val="es-ES_tradnl"/>
        </w:rPr>
        <w:t xml:space="preserve"> (km) viene dada por:</w:t>
      </w:r>
    </w:p>
    <w:p w:rsidR="008304A7" w:rsidRPr="00B05504" w:rsidRDefault="008304A7" w:rsidP="00B05504">
      <w:pPr>
        <w:pStyle w:val="enumlev1"/>
        <w:keepNext/>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300,4222 – 6,3533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0,005886</w:t>
      </w:r>
      <w:r w:rsidRPr="00B05504">
        <w:rPr>
          <w:i/>
          <w:lang w:val="es-ES_tradnl"/>
        </w:rPr>
        <w:t xml:space="preserve"> h</w:t>
      </w:r>
      <w:r w:rsidRPr="00B05504">
        <w:rPr>
          <w:vertAlign w:val="superscript"/>
          <w:lang w:val="es-ES_tradnl"/>
        </w:rPr>
        <w:t>2</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17</w:t>
      </w:r>
    </w:p>
    <w:p w:rsidR="008304A7" w:rsidRPr="00B05504" w:rsidRDefault="008304A7" w:rsidP="00B05504">
      <w:pPr>
        <w:pStyle w:val="enumlev1"/>
        <w:tabs>
          <w:tab w:val="left" w:pos="7200"/>
        </w:tabs>
        <w:rPr>
          <w:i/>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194 </w:t>
      </w:r>
      <w:r w:rsidR="00B56841" w:rsidRPr="00B05504">
        <w:rPr>
          <w:lang w:val="es-ES_tradnl"/>
        </w:rPr>
        <w:t>+</w:t>
      </w:r>
      <w:r w:rsidRPr="00B05504">
        <w:rPr>
          <w:lang w:val="es-ES_tradnl"/>
        </w:rPr>
        <w:t xml:space="preserve"> (</w:t>
      </w:r>
      <w:r w:rsidRPr="00B05504">
        <w:rPr>
          <w:i/>
          <w:lang w:val="es-ES_tradnl"/>
        </w:rPr>
        <w:t xml:space="preserve">h </w:t>
      </w:r>
      <w:r w:rsidRPr="00B05504">
        <w:rPr>
          <w:lang w:val="es-ES_tradnl"/>
        </w:rPr>
        <w:t>– 17) 2,533</w:t>
      </w:r>
      <w:r w:rsidRPr="00B05504">
        <w:rPr>
          <w:lang w:val="es-ES_tradnl"/>
        </w:rPr>
        <w:tab/>
        <w:t>para</w:t>
      </w:r>
      <w:r w:rsidRPr="00B05504">
        <w:rPr>
          <w:lang w:val="es-ES_tradnl"/>
        </w:rPr>
        <w:tab/>
        <w:t xml:space="preserve">17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47</w:t>
      </w:r>
    </w:p>
    <w:p w:rsidR="008304A7" w:rsidRPr="00B05504" w:rsidRDefault="008304A7" w:rsidP="00B05504">
      <w:pPr>
        <w:pStyle w:val="enumlev1"/>
        <w:tabs>
          <w:tab w:val="left" w:pos="7200"/>
        </w:tabs>
        <w:rPr>
          <w:i/>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270</w:t>
      </w:r>
      <w:r w:rsidRPr="00B05504">
        <w:rPr>
          <w:lang w:val="es-ES_tradnl"/>
        </w:rPr>
        <w:tab/>
      </w:r>
      <w:r w:rsidRPr="00B05504">
        <w:rPr>
          <w:lang w:val="es-ES_tradnl"/>
        </w:rPr>
        <w:tab/>
        <w:t>para</w:t>
      </w:r>
      <w:r w:rsidRPr="00B05504">
        <w:rPr>
          <w:lang w:val="es-ES_tradnl"/>
        </w:rPr>
        <w:tab/>
        <w:t xml:space="preserve">47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52</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270 – (</w:t>
      </w:r>
      <w:r w:rsidRPr="00B05504">
        <w:rPr>
          <w:i/>
          <w:lang w:val="es-ES_tradnl"/>
        </w:rPr>
        <w:t xml:space="preserve">h </w:t>
      </w:r>
      <w:r w:rsidRPr="00B05504">
        <w:rPr>
          <w:lang w:val="es-ES_tradnl"/>
        </w:rPr>
        <w:t>– 52) 3,0714</w:t>
      </w:r>
      <w:r w:rsidRPr="00B05504">
        <w:rPr>
          <w:lang w:val="es-ES_tradnl"/>
        </w:rPr>
        <w:tab/>
        <w:t>para</w:t>
      </w:r>
      <w:r w:rsidRPr="00B05504">
        <w:rPr>
          <w:lang w:val="es-ES_tradnl"/>
        </w:rPr>
        <w:tab/>
        <w:t xml:space="preserve">52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80</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184</w:t>
      </w:r>
      <w:r w:rsidRPr="00B05504">
        <w:rPr>
          <w:lang w:val="es-ES_tradnl"/>
        </w:rPr>
        <w:tab/>
      </w:r>
      <w:r w:rsidRPr="00B05504">
        <w:rPr>
          <w:lang w:val="es-ES_tradnl"/>
        </w:rPr>
        <w:tab/>
        <w:t>para</w:t>
      </w:r>
      <w:r w:rsidRPr="00B05504">
        <w:rPr>
          <w:lang w:val="es-ES_tradnl"/>
        </w:rPr>
        <w:tab/>
        <w:t xml:space="preserve">80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siendo la presión </w:t>
      </w:r>
      <w:r w:rsidRPr="00B05504">
        <w:rPr>
          <w:i/>
          <w:lang w:val="es-ES_tradnl"/>
        </w:rPr>
        <w:t>P</w:t>
      </w:r>
      <w:r w:rsidRPr="00B05504">
        <w:rPr>
          <w:lang w:val="es-ES_tradnl"/>
        </w:rPr>
        <w:t xml:space="preserve"> (hPa):</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1012,0306 – 109,0338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3,6316</w:t>
      </w:r>
      <w:r w:rsidRPr="00B05504">
        <w:rPr>
          <w:i/>
          <w:lang w:val="es-ES_tradnl"/>
        </w:rPr>
        <w:t xml:space="preserve"> h</w:t>
      </w:r>
      <w:r w:rsidRPr="00B05504">
        <w:rPr>
          <w:vertAlign w:val="superscript"/>
          <w:lang w:val="es-ES_tradnl"/>
        </w:rPr>
        <w:t>2</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10</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w:t>
      </w:r>
      <w:r w:rsidRPr="00B05504">
        <w:rPr>
          <w:i/>
          <w:lang w:val="es-ES_tradnl"/>
        </w:rPr>
        <w:t>P</w:t>
      </w:r>
      <w:r w:rsidRPr="00B05504">
        <w:rPr>
          <w:vertAlign w:val="subscript"/>
          <w:lang w:val="es-ES_tradnl"/>
        </w:rPr>
        <w:t>10</w:t>
      </w:r>
      <w:r w:rsidRPr="00B05504">
        <w:rPr>
          <w:lang w:val="es-ES_tradnl"/>
        </w:rPr>
        <w:t xml:space="preserve"> exp [–0,147 (</w:t>
      </w:r>
      <w:r w:rsidRPr="00B05504">
        <w:rPr>
          <w:i/>
          <w:lang w:val="es-ES_tradnl"/>
        </w:rPr>
        <w:t>h</w:t>
      </w:r>
      <w:r w:rsidRPr="00B05504">
        <w:rPr>
          <w:lang w:val="es-ES_tradnl"/>
        </w:rPr>
        <w:t xml:space="preserve"> – 10)]</w:t>
      </w:r>
      <w:r w:rsidRPr="00B05504">
        <w:rPr>
          <w:lang w:val="es-ES_tradnl"/>
        </w:rPr>
        <w:tab/>
        <w:t>para</w:t>
      </w:r>
      <w:r w:rsidRPr="00B05504">
        <w:rPr>
          <w:lang w:val="es-ES_tradnl"/>
        </w:rPr>
        <w:tab/>
        <w:t xml:space="preserve">10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72</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72</w:t>
      </w:r>
      <w:r w:rsidRPr="00B05504">
        <w:rPr>
          <w:lang w:val="es-ES_tradnl"/>
        </w:rPr>
        <w:t xml:space="preserve"> exp [–0,165 (</w:t>
      </w:r>
      <w:r w:rsidRPr="00B05504">
        <w:rPr>
          <w:i/>
          <w:lang w:val="es-ES_tradnl"/>
        </w:rPr>
        <w:t>h</w:t>
      </w:r>
      <w:r w:rsidRPr="00B05504">
        <w:rPr>
          <w:lang w:val="es-ES_tradnl"/>
        </w:rPr>
        <w:t xml:space="preserve"> – 72)]</w:t>
      </w:r>
      <w:r w:rsidRPr="00B05504">
        <w:rPr>
          <w:lang w:val="es-ES_tradnl"/>
        </w:rPr>
        <w:tab/>
        <w:t>para</w:t>
      </w:r>
      <w:r w:rsidRPr="00B05504">
        <w:rPr>
          <w:lang w:val="es-ES_tradnl"/>
        </w:rPr>
        <w:tab/>
        <w:t xml:space="preserve">72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donde </w:t>
      </w:r>
      <w:r w:rsidRPr="00B05504">
        <w:rPr>
          <w:i/>
          <w:lang w:val="es-ES_tradnl"/>
        </w:rPr>
        <w:t>P</w:t>
      </w:r>
      <w:r w:rsidRPr="00B05504">
        <w:rPr>
          <w:vertAlign w:val="subscript"/>
          <w:lang w:val="es-ES_tradnl"/>
        </w:rPr>
        <w:t>10</w:t>
      </w:r>
      <w:r w:rsidRPr="00B05504">
        <w:rPr>
          <w:i/>
          <w:lang w:val="es-ES_tradnl"/>
        </w:rPr>
        <w:t xml:space="preserve"> </w:t>
      </w:r>
      <w:r w:rsidRPr="00B05504">
        <w:rPr>
          <w:lang w:val="es-ES_tradnl"/>
        </w:rPr>
        <w:t xml:space="preserve">y </w:t>
      </w:r>
      <w:r w:rsidRPr="00B05504">
        <w:rPr>
          <w:i/>
          <w:lang w:val="es-ES_tradnl"/>
        </w:rPr>
        <w:t>P</w:t>
      </w:r>
      <w:r w:rsidRPr="00B05504">
        <w:rPr>
          <w:vertAlign w:val="subscript"/>
          <w:lang w:val="es-ES_tradnl"/>
        </w:rPr>
        <w:t>72</w:t>
      </w:r>
      <w:r w:rsidRPr="00B05504">
        <w:rPr>
          <w:lang w:val="es-ES_tradnl"/>
        </w:rPr>
        <w:t xml:space="preserve"> son las presiones a 10 y 72 km respectivamente.</w:t>
      </w:r>
    </w:p>
    <w:p w:rsidR="008304A7" w:rsidRPr="00B05504" w:rsidRDefault="008304A7" w:rsidP="00B05504">
      <w:pPr>
        <w:rPr>
          <w:lang w:val="es-ES_tradnl"/>
        </w:rPr>
      </w:pPr>
      <w:r w:rsidRPr="00B05504">
        <w:rPr>
          <w:lang w:val="es-ES_tradnl"/>
        </w:rPr>
        <w:t>Para el vapor de agua (g/m</w:t>
      </w:r>
      <w:r w:rsidRPr="00B05504">
        <w:rPr>
          <w:vertAlign w:val="superscript"/>
          <w:lang w:val="es-ES_tradnl"/>
        </w:rPr>
        <w:t>3</w:t>
      </w:r>
      <w:r w:rsidRPr="00B05504">
        <w:rPr>
          <w:lang w:val="es-ES_tradnl"/>
        </w:rPr>
        <w:t>):</w:t>
      </w:r>
    </w:p>
    <w:p w:rsidR="008304A7" w:rsidRPr="00B05504" w:rsidRDefault="008304A7" w:rsidP="00B05504">
      <w:pPr>
        <w:pStyle w:val="enumlev1"/>
        <w:tabs>
          <w:tab w:val="left" w:pos="7200"/>
        </w:tabs>
        <w:rPr>
          <w:lang w:val="es-ES_tradnl"/>
        </w:rPr>
      </w:pPr>
      <w:bookmarkStart w:id="16" w:name="_Toc398438651"/>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19,6542 exp [–0,2313 </w:t>
      </w:r>
      <w:r w:rsidRPr="00B05504">
        <w:rPr>
          <w:i/>
          <w:lang w:val="es-ES_tradnl"/>
        </w:rPr>
        <w:t xml:space="preserve">h </w:t>
      </w:r>
      <w:r w:rsidRPr="00B05504">
        <w:rPr>
          <w:lang w:val="es-ES_tradnl"/>
        </w:rPr>
        <w:t xml:space="preserve">– 0,1122 </w:t>
      </w:r>
      <w:r w:rsidRPr="00B05504">
        <w:rPr>
          <w:i/>
          <w:lang w:val="es-ES_tradnl"/>
        </w:rPr>
        <w:t>h</w:t>
      </w:r>
      <w:r w:rsidRPr="00B05504">
        <w:rPr>
          <w:vertAlign w:val="superscript"/>
          <w:lang w:val="es-ES_tradnl"/>
        </w:rPr>
        <w:t>2</w:t>
      </w:r>
      <w:r w:rsidRPr="00B05504">
        <w:rPr>
          <w:lang w:val="es-ES_tradnl"/>
        </w:rPr>
        <w:t xml:space="preserve"> </w:t>
      </w:r>
      <w:r w:rsidR="00B56841" w:rsidRPr="00B05504">
        <w:rPr>
          <w:lang w:val="es-ES_tradnl"/>
        </w:rPr>
        <w:t>+</w:t>
      </w:r>
      <w:r w:rsidRPr="00B05504">
        <w:rPr>
          <w:lang w:val="es-ES_tradnl"/>
        </w:rPr>
        <w:t xml:space="preserve"> 0,01351</w:t>
      </w:r>
      <w:r w:rsidRPr="00B05504">
        <w:rPr>
          <w:i/>
          <w:lang w:val="es-ES_tradnl"/>
        </w:rPr>
        <w:t xml:space="preserve"> h</w:t>
      </w:r>
      <w:r w:rsidRPr="00B05504">
        <w:rPr>
          <w:vertAlign w:val="superscript"/>
          <w:lang w:val="es-ES_tradnl"/>
        </w:rPr>
        <w:t>3</w:t>
      </w:r>
    </w:p>
    <w:p w:rsidR="008304A7" w:rsidRPr="00B05504" w:rsidRDefault="008304A7" w:rsidP="00B05504">
      <w:pPr>
        <w:pStyle w:val="enumlev1"/>
        <w:tabs>
          <w:tab w:val="left" w:pos="7200"/>
        </w:tabs>
        <w:rPr>
          <w:lang w:val="es-ES_tradnl"/>
        </w:rPr>
      </w:pPr>
      <w:r w:rsidRPr="00B05504">
        <w:rPr>
          <w:lang w:val="es-ES_tradnl"/>
        </w:rPr>
        <w:tab/>
      </w:r>
      <w:r w:rsidRPr="00B05504">
        <w:rPr>
          <w:lang w:val="es-ES_tradnl"/>
        </w:rPr>
        <w:tab/>
      </w:r>
      <w:r w:rsidR="005464AF" w:rsidRPr="00B05504">
        <w:rPr>
          <w:lang w:val="es-ES_tradnl"/>
        </w:rPr>
        <w:t>   </w:t>
      </w:r>
      <w:r w:rsidRPr="00B05504">
        <w:rPr>
          <w:lang w:val="es-ES_tradnl"/>
        </w:rPr>
        <w:t xml:space="preserve">– 0,0005923 </w:t>
      </w:r>
      <w:r w:rsidRPr="00B05504">
        <w:rPr>
          <w:i/>
          <w:lang w:val="es-ES_tradnl"/>
        </w:rPr>
        <w:t>h</w:t>
      </w:r>
      <w:r w:rsidRPr="00B05504">
        <w:rPr>
          <w:vertAlign w:val="superscript"/>
          <w:lang w:val="es-ES_tradnl"/>
        </w:rPr>
        <w:t>4</w:t>
      </w:r>
      <w:r w:rsidRPr="00B05504">
        <w:rPr>
          <w:lang w:val="es-ES_tradnl"/>
        </w:rPr>
        <w:t>]</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15</w:t>
      </w:r>
    </w:p>
    <w:p w:rsidR="008304A7" w:rsidRPr="00B05504" w:rsidRDefault="008304A7" w:rsidP="00B05504">
      <w:pPr>
        <w:pStyle w:val="enumlev1"/>
        <w:tabs>
          <w:tab w:val="left" w:pos="7200"/>
          <w:tab w:val="left" w:pos="8278"/>
        </w:tabs>
        <w:rPr>
          <w:lang w:val="es-ES_tradnl"/>
        </w:rPr>
      </w:pPr>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0</w:t>
      </w:r>
      <w:r w:rsidRPr="00B05504">
        <w:rPr>
          <w:lang w:val="es-ES_tradnl"/>
        </w:rPr>
        <w:tab/>
      </w:r>
      <w:r w:rsidRPr="00B05504">
        <w:rPr>
          <w:lang w:val="es-ES_tradnl"/>
        </w:rPr>
        <w:tab/>
      </w:r>
      <w:r w:rsidRPr="00B05504">
        <w:rPr>
          <w:lang w:val="es-ES_tradnl"/>
        </w:rPr>
        <w:tab/>
        <w:t>para</w:t>
      </w:r>
      <w:r w:rsidRPr="00B05504">
        <w:rPr>
          <w:lang w:val="es-ES_tradnl"/>
        </w:rPr>
        <w:tab/>
      </w:r>
      <w:r w:rsidRPr="00B05504">
        <w:rPr>
          <w:i/>
          <w:lang w:val="es-ES_tradnl"/>
        </w:rPr>
        <w:t>h</w:t>
      </w:r>
      <w:r w:rsidRPr="00B05504">
        <w:rPr>
          <w:lang w:val="es-ES_tradnl"/>
        </w:rPr>
        <w:t xml:space="preserve"> </w:t>
      </w:r>
      <w:r w:rsidR="00B56841" w:rsidRPr="00B05504">
        <w:rPr>
          <w:lang w:val="es-ES_tradnl"/>
        </w:rPr>
        <w:t>&gt;</w:t>
      </w:r>
      <w:r w:rsidRPr="00B05504">
        <w:rPr>
          <w:lang w:val="es-ES_tradnl"/>
        </w:rPr>
        <w:t xml:space="preserve"> 15</w:t>
      </w:r>
    </w:p>
    <w:p w:rsidR="008304A7" w:rsidRPr="00B05504" w:rsidRDefault="008304A7" w:rsidP="00B05504">
      <w:pPr>
        <w:pStyle w:val="Heading1"/>
        <w:rPr>
          <w:lang w:val="es-ES_tradnl"/>
        </w:rPr>
      </w:pPr>
      <w:bookmarkStart w:id="17" w:name="_Toc108938949"/>
      <w:r w:rsidRPr="00B05504">
        <w:rPr>
          <w:lang w:val="es-ES_tradnl"/>
        </w:rPr>
        <w:t>3</w:t>
      </w:r>
      <w:r w:rsidRPr="00B05504">
        <w:rPr>
          <w:lang w:val="es-ES_tradnl"/>
        </w:rPr>
        <w:tab/>
        <w:t>Atmósfera de referencia para latitudes medias</w:t>
      </w:r>
      <w:bookmarkEnd w:id="16"/>
      <w:bookmarkEnd w:id="17"/>
    </w:p>
    <w:p w:rsidR="008304A7" w:rsidRPr="00B05504" w:rsidRDefault="008304A7" w:rsidP="00B05504">
      <w:pPr>
        <w:rPr>
          <w:lang w:val="es-ES_tradnl"/>
        </w:rPr>
      </w:pPr>
      <w:r w:rsidRPr="00B05504">
        <w:rPr>
          <w:lang w:val="es-ES_tradnl"/>
        </w:rPr>
        <w:t>En el caso de latitudes medias (entre 22</w:t>
      </w:r>
      <w:r w:rsidR="00B56841" w:rsidRPr="00B05504">
        <w:rPr>
          <w:lang w:val="es-ES_tradnl"/>
        </w:rPr>
        <w:t>°</w:t>
      </w:r>
      <w:r w:rsidRPr="00B05504">
        <w:rPr>
          <w:lang w:val="es-ES_tradnl"/>
        </w:rPr>
        <w:t xml:space="preserve"> y 45</w:t>
      </w:r>
      <w:r w:rsidR="00B56841" w:rsidRPr="00B05504">
        <w:rPr>
          <w:lang w:val="es-ES_tradnl"/>
        </w:rPr>
        <w:t>°</w:t>
      </w:r>
      <w:r w:rsidRPr="00B05504">
        <w:rPr>
          <w:lang w:val="es-ES_tradnl"/>
        </w:rPr>
        <w:t>) pueden utilizarse los siguientes perfiles para el verano y el invierno.</w:t>
      </w:r>
    </w:p>
    <w:p w:rsidR="008304A7" w:rsidRPr="00B05504" w:rsidRDefault="008304A7" w:rsidP="00B05504">
      <w:pPr>
        <w:pStyle w:val="Heading2"/>
        <w:rPr>
          <w:lang w:val="es-ES_tradnl"/>
        </w:rPr>
      </w:pPr>
      <w:bookmarkStart w:id="18" w:name="_Toc398438652"/>
      <w:bookmarkStart w:id="19" w:name="_Toc108938950"/>
      <w:r w:rsidRPr="00B05504">
        <w:rPr>
          <w:lang w:val="es-ES_tradnl"/>
        </w:rPr>
        <w:t>3.1</w:t>
      </w:r>
      <w:r w:rsidRPr="00B05504">
        <w:rPr>
          <w:lang w:val="es-ES_tradnl"/>
        </w:rPr>
        <w:tab/>
        <w:t>Latitud media en verano</w:t>
      </w:r>
      <w:bookmarkEnd w:id="18"/>
      <w:bookmarkEnd w:id="19"/>
    </w:p>
    <w:p w:rsidR="008304A7" w:rsidRPr="00B05504" w:rsidRDefault="008304A7" w:rsidP="00B05504">
      <w:pPr>
        <w:rPr>
          <w:lang w:val="es-ES_tradnl"/>
        </w:rPr>
      </w:pPr>
      <w:r w:rsidRPr="00B05504">
        <w:rPr>
          <w:lang w:val="es-ES_tradnl"/>
        </w:rPr>
        <w:t xml:space="preserve">La temperatura </w:t>
      </w:r>
      <w:r w:rsidRPr="00B05504">
        <w:rPr>
          <w:i/>
          <w:lang w:val="es-ES_tradnl"/>
        </w:rPr>
        <w:t>T</w:t>
      </w:r>
      <w:r w:rsidRPr="00B05504">
        <w:rPr>
          <w:lang w:val="es-ES_tradnl"/>
        </w:rPr>
        <w:t xml:space="preserve"> (K) a la altura </w:t>
      </w:r>
      <w:r w:rsidRPr="00B05504">
        <w:rPr>
          <w:i/>
          <w:lang w:val="es-ES_tradnl"/>
        </w:rPr>
        <w:t>h</w:t>
      </w:r>
      <w:r w:rsidRPr="00B05504">
        <w:rPr>
          <w:lang w:val="es-ES_tradnl"/>
        </w:rPr>
        <w:t xml:space="preserve"> (km) viene dada por:</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294,9838 – 5,2159 </w:t>
      </w:r>
      <w:r w:rsidRPr="00B05504">
        <w:rPr>
          <w:i/>
          <w:lang w:val="es-ES_tradnl"/>
        </w:rPr>
        <w:t>h</w:t>
      </w:r>
      <w:r w:rsidRPr="00B05504">
        <w:rPr>
          <w:lang w:val="es-ES_tradnl"/>
        </w:rPr>
        <w:t xml:space="preserve"> – 0,07109</w:t>
      </w:r>
      <w:r w:rsidRPr="00B05504">
        <w:rPr>
          <w:i/>
          <w:lang w:val="es-ES_tradnl"/>
        </w:rPr>
        <w:t xml:space="preserve"> h</w:t>
      </w:r>
      <w:r w:rsidRPr="00B05504">
        <w:rPr>
          <w:vertAlign w:val="superscript"/>
          <w:lang w:val="es-ES_tradnl"/>
        </w:rPr>
        <w:t>2</w:t>
      </w:r>
      <w:r w:rsidRPr="00B05504">
        <w:rPr>
          <w:lang w:val="es-ES_tradnl"/>
        </w:rPr>
        <w:tab/>
        <w:t>para</w:t>
      </w:r>
      <w:r w:rsidR="00C745A6" w:rsidRPr="00B05504">
        <w:rPr>
          <w:lang w:val="es-ES_tradnl"/>
        </w:rPr>
        <w:tab/>
      </w:r>
      <w:r w:rsidRPr="00B05504">
        <w:rPr>
          <w:lang w:val="es-ES_tradnl"/>
        </w:rPr>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13</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215,5</w:t>
      </w:r>
      <w:r w:rsidRPr="00B05504">
        <w:rPr>
          <w:lang w:val="es-ES_tradnl"/>
        </w:rPr>
        <w:tab/>
        <w:t>para</w:t>
      </w:r>
      <w:r w:rsidRPr="00B05504">
        <w:rPr>
          <w:lang w:val="es-ES_tradnl"/>
        </w:rPr>
        <w:tab/>
        <w:t xml:space="preserve">13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17</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215,5 exp [(</w:t>
      </w:r>
      <w:r w:rsidRPr="00B05504">
        <w:rPr>
          <w:i/>
          <w:lang w:val="es-ES_tradnl"/>
        </w:rPr>
        <w:t xml:space="preserve">h </w:t>
      </w:r>
      <w:r w:rsidRPr="00B05504">
        <w:rPr>
          <w:lang w:val="es-ES_tradnl"/>
        </w:rPr>
        <w:t>– 17) 0,008128]</w:t>
      </w:r>
      <w:r w:rsidRPr="00B05504">
        <w:rPr>
          <w:lang w:val="es-ES_tradnl"/>
        </w:rPr>
        <w:tab/>
        <w:t>para</w:t>
      </w:r>
      <w:r w:rsidRPr="00B05504">
        <w:rPr>
          <w:lang w:val="es-ES_tradnl"/>
        </w:rPr>
        <w:tab/>
        <w:t xml:space="preserve">17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47</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275</w:t>
      </w:r>
      <w:r w:rsidRPr="00B05504">
        <w:rPr>
          <w:lang w:val="es-ES_tradnl"/>
        </w:rPr>
        <w:tab/>
      </w:r>
      <w:r w:rsidRPr="00B05504">
        <w:rPr>
          <w:lang w:val="es-ES_tradnl"/>
        </w:rPr>
        <w:tab/>
        <w:t>para</w:t>
      </w:r>
      <w:r w:rsidRPr="00B05504">
        <w:rPr>
          <w:lang w:val="es-ES_tradnl"/>
        </w:rPr>
        <w:tab/>
        <w:t xml:space="preserve">47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53</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275 </w:t>
      </w:r>
      <w:r w:rsidR="00B56841" w:rsidRPr="00B05504">
        <w:rPr>
          <w:lang w:val="es-ES_tradnl"/>
        </w:rPr>
        <w:t>+</w:t>
      </w:r>
      <w:r w:rsidRPr="00B05504">
        <w:rPr>
          <w:lang w:val="es-ES_tradnl"/>
        </w:rPr>
        <w:t xml:space="preserve"> {1 – exp [(</w:t>
      </w:r>
      <w:r w:rsidRPr="00B05504">
        <w:rPr>
          <w:i/>
          <w:lang w:val="es-ES_tradnl"/>
        </w:rPr>
        <w:t xml:space="preserve">h </w:t>
      </w:r>
      <w:r w:rsidRPr="00B05504">
        <w:rPr>
          <w:lang w:val="es-ES_tradnl"/>
        </w:rPr>
        <w:t>– 53) 0,06] } 20</w:t>
      </w:r>
      <w:r w:rsidRPr="00B05504">
        <w:rPr>
          <w:lang w:val="es-ES_tradnl"/>
        </w:rPr>
        <w:tab/>
        <w:t>para</w:t>
      </w:r>
      <w:r w:rsidRPr="00B05504">
        <w:rPr>
          <w:lang w:val="es-ES_tradnl"/>
        </w:rPr>
        <w:tab/>
        <w:t xml:space="preserve">53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80</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175</w:t>
      </w:r>
      <w:r w:rsidRPr="00B05504">
        <w:rPr>
          <w:lang w:val="es-ES_tradnl"/>
        </w:rPr>
        <w:tab/>
      </w:r>
      <w:r w:rsidRPr="00B05504">
        <w:rPr>
          <w:lang w:val="es-ES_tradnl"/>
        </w:rPr>
        <w:tab/>
        <w:t>para</w:t>
      </w:r>
      <w:r w:rsidRPr="00B05504">
        <w:rPr>
          <w:lang w:val="es-ES_tradnl"/>
        </w:rPr>
        <w:tab/>
        <w:t xml:space="preserve">80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siendo la presión </w:t>
      </w:r>
      <w:r w:rsidRPr="00B05504">
        <w:rPr>
          <w:i/>
          <w:lang w:val="es-ES_tradnl"/>
        </w:rPr>
        <w:t>P</w:t>
      </w:r>
      <w:r w:rsidRPr="00B05504">
        <w:rPr>
          <w:lang w:val="es-ES_tradnl"/>
        </w:rPr>
        <w:t xml:space="preserve"> (hPa):</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1012,8186 – 111,5569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3,8646</w:t>
      </w:r>
      <w:r w:rsidRPr="00B05504">
        <w:rPr>
          <w:i/>
          <w:lang w:val="es-ES_tradnl"/>
        </w:rPr>
        <w:t xml:space="preserve"> h</w:t>
      </w:r>
      <w:r w:rsidRPr="00B05504">
        <w:rPr>
          <w:vertAlign w:val="superscript"/>
          <w:lang w:val="es-ES_tradnl"/>
        </w:rPr>
        <w:t>2</w:t>
      </w:r>
      <w:r w:rsidRPr="00B05504">
        <w:rPr>
          <w:lang w:val="es-ES_tradnl"/>
        </w:rPr>
        <w:tab/>
        <w:t>para</w:t>
      </w:r>
      <w:r w:rsidR="00C745A6" w:rsidRPr="00B05504">
        <w:rPr>
          <w:rFonts w:eastAsia="MS Mincho"/>
          <w:lang w:val="es-ES_tradnl"/>
        </w:rPr>
        <w:tab/>
      </w:r>
      <w:r w:rsidRPr="00B05504">
        <w:rPr>
          <w:lang w:val="es-ES_tradnl"/>
        </w:rPr>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10</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10</w:t>
      </w:r>
      <w:r w:rsidRPr="00B05504">
        <w:rPr>
          <w:lang w:val="es-ES_tradnl"/>
        </w:rPr>
        <w:t xml:space="preserve"> exp [–0,147 (</w:t>
      </w:r>
      <w:r w:rsidRPr="00B05504">
        <w:rPr>
          <w:i/>
          <w:lang w:val="es-ES_tradnl"/>
        </w:rPr>
        <w:t>h</w:t>
      </w:r>
      <w:r w:rsidRPr="00B05504">
        <w:rPr>
          <w:lang w:val="es-ES_tradnl"/>
        </w:rPr>
        <w:t xml:space="preserve"> – 10)]</w:t>
      </w:r>
      <w:r w:rsidRPr="00B05504">
        <w:rPr>
          <w:lang w:val="es-ES_tradnl"/>
        </w:rPr>
        <w:tab/>
        <w:t>para</w:t>
      </w:r>
      <w:r w:rsidRPr="00B05504">
        <w:rPr>
          <w:lang w:val="es-ES_tradnl"/>
        </w:rPr>
        <w:tab/>
        <w:t xml:space="preserve">10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72</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72</w:t>
      </w:r>
      <w:r w:rsidRPr="00B05504">
        <w:rPr>
          <w:lang w:val="es-ES_tradnl"/>
        </w:rPr>
        <w:t xml:space="preserve"> exp [–0,165 (</w:t>
      </w:r>
      <w:r w:rsidRPr="00B05504">
        <w:rPr>
          <w:i/>
          <w:lang w:val="es-ES_tradnl"/>
        </w:rPr>
        <w:t>h</w:t>
      </w:r>
      <w:r w:rsidRPr="00B05504">
        <w:rPr>
          <w:lang w:val="es-ES_tradnl"/>
        </w:rPr>
        <w:t xml:space="preserve"> – 72)]</w:t>
      </w:r>
      <w:r w:rsidRPr="00B05504">
        <w:rPr>
          <w:lang w:val="es-ES_tradnl"/>
        </w:rPr>
        <w:tab/>
        <w:t>para</w:t>
      </w:r>
      <w:r w:rsidRPr="00B05504">
        <w:rPr>
          <w:lang w:val="es-ES_tradnl"/>
        </w:rPr>
        <w:tab/>
        <w:t xml:space="preserve">72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donde </w:t>
      </w:r>
      <w:r w:rsidRPr="00B05504">
        <w:rPr>
          <w:i/>
          <w:lang w:val="es-ES_tradnl"/>
        </w:rPr>
        <w:t>P</w:t>
      </w:r>
      <w:r w:rsidRPr="00B05504">
        <w:rPr>
          <w:vertAlign w:val="subscript"/>
          <w:lang w:val="es-ES_tradnl"/>
        </w:rPr>
        <w:t>10</w:t>
      </w:r>
      <w:r w:rsidRPr="00B05504">
        <w:rPr>
          <w:i/>
          <w:lang w:val="es-ES_tradnl"/>
        </w:rPr>
        <w:t xml:space="preserve"> </w:t>
      </w:r>
      <w:r w:rsidRPr="00B05504">
        <w:rPr>
          <w:lang w:val="es-ES_tradnl"/>
        </w:rPr>
        <w:t xml:space="preserve">y </w:t>
      </w:r>
      <w:r w:rsidRPr="00B05504">
        <w:rPr>
          <w:i/>
          <w:lang w:val="es-ES_tradnl"/>
        </w:rPr>
        <w:t>P</w:t>
      </w:r>
      <w:r w:rsidRPr="00B05504">
        <w:rPr>
          <w:vertAlign w:val="subscript"/>
          <w:lang w:val="es-ES_tradnl"/>
        </w:rPr>
        <w:t>72</w:t>
      </w:r>
      <w:r w:rsidRPr="00B05504">
        <w:rPr>
          <w:lang w:val="es-ES_tradnl"/>
        </w:rPr>
        <w:t xml:space="preserve"> son las presiones a 10 y 72 km respectivamente.</w:t>
      </w:r>
    </w:p>
    <w:p w:rsidR="008304A7" w:rsidRPr="00B05504" w:rsidRDefault="008304A7" w:rsidP="00B05504">
      <w:pPr>
        <w:rPr>
          <w:lang w:val="es-ES_tradnl"/>
        </w:rPr>
      </w:pPr>
      <w:r w:rsidRPr="00B05504">
        <w:rPr>
          <w:lang w:val="es-ES_tradnl"/>
        </w:rPr>
        <w:t>Para el vapor de agua (g/m</w:t>
      </w:r>
      <w:r w:rsidRPr="00B05504">
        <w:rPr>
          <w:vertAlign w:val="superscript"/>
          <w:lang w:val="es-ES_tradnl"/>
        </w:rPr>
        <w:t>3</w:t>
      </w:r>
      <w:r w:rsidRPr="00B05504">
        <w:rPr>
          <w:lang w:val="es-ES_tradnl"/>
        </w:rPr>
        <w:t>):</w:t>
      </w:r>
    </w:p>
    <w:p w:rsidR="008304A7" w:rsidRPr="00B05504" w:rsidRDefault="008304A7" w:rsidP="00B05504">
      <w:pPr>
        <w:pStyle w:val="enumlev1"/>
        <w:tabs>
          <w:tab w:val="left" w:pos="7200"/>
        </w:tabs>
        <w:rPr>
          <w:lang w:val="es-ES_tradnl"/>
        </w:rPr>
      </w:pPr>
      <w:bookmarkStart w:id="20" w:name="_Toc398438653"/>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14,3542 exp [–0,4174 </w:t>
      </w:r>
      <w:r w:rsidRPr="00B05504">
        <w:rPr>
          <w:i/>
          <w:lang w:val="es-ES_tradnl"/>
        </w:rPr>
        <w:t xml:space="preserve">h </w:t>
      </w:r>
      <w:r w:rsidRPr="00B05504">
        <w:rPr>
          <w:lang w:val="es-ES_tradnl"/>
        </w:rPr>
        <w:t xml:space="preserve">– 0,02290 </w:t>
      </w:r>
      <w:r w:rsidRPr="00B05504">
        <w:rPr>
          <w:i/>
          <w:lang w:val="es-ES_tradnl"/>
        </w:rPr>
        <w:t>h</w:t>
      </w:r>
      <w:r w:rsidRPr="00B05504">
        <w:rPr>
          <w:vertAlign w:val="superscript"/>
          <w:lang w:val="es-ES_tradnl"/>
        </w:rPr>
        <w:t>2</w:t>
      </w:r>
      <w:r w:rsidRPr="00B05504">
        <w:rPr>
          <w:lang w:val="es-ES_tradnl"/>
        </w:rPr>
        <w:t xml:space="preserve"> </w:t>
      </w:r>
      <w:r w:rsidR="00B56841" w:rsidRPr="00B05504">
        <w:rPr>
          <w:lang w:val="es-ES_tradnl"/>
        </w:rPr>
        <w:t>+</w:t>
      </w:r>
      <w:r w:rsidRPr="00B05504">
        <w:rPr>
          <w:lang w:val="es-ES_tradnl"/>
        </w:rPr>
        <w:t xml:space="preserve"> 0,001007</w:t>
      </w:r>
      <w:r w:rsidRPr="00B05504">
        <w:rPr>
          <w:i/>
          <w:lang w:val="es-ES_tradnl"/>
        </w:rPr>
        <w:t xml:space="preserve"> h</w:t>
      </w:r>
      <w:r w:rsidRPr="00B05504">
        <w:rPr>
          <w:vertAlign w:val="superscript"/>
          <w:lang w:val="es-ES_tradnl"/>
        </w:rPr>
        <w:t>3</w:t>
      </w:r>
      <w:r w:rsidRPr="00B05504">
        <w:rPr>
          <w:lang w:val="es-ES_tradnl"/>
        </w:rPr>
        <w:t>]</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15</w:t>
      </w:r>
    </w:p>
    <w:p w:rsidR="008304A7" w:rsidRPr="00B05504" w:rsidRDefault="008304A7" w:rsidP="00B05504">
      <w:pPr>
        <w:pStyle w:val="enumlev1"/>
        <w:tabs>
          <w:tab w:val="left" w:pos="7200"/>
          <w:tab w:val="left" w:pos="8278"/>
        </w:tabs>
        <w:rPr>
          <w:lang w:val="es-ES_tradnl"/>
        </w:rPr>
      </w:pPr>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0</w:t>
      </w:r>
      <w:r w:rsidRPr="00B05504">
        <w:rPr>
          <w:lang w:val="es-ES_tradnl"/>
        </w:rPr>
        <w:tab/>
      </w:r>
      <w:r w:rsidRPr="00B05504">
        <w:rPr>
          <w:lang w:val="es-ES_tradnl"/>
        </w:rPr>
        <w:tab/>
      </w:r>
      <w:r w:rsidRPr="00B05504">
        <w:rPr>
          <w:lang w:val="es-ES_tradnl"/>
        </w:rPr>
        <w:tab/>
        <w:t>para</w:t>
      </w:r>
      <w:r w:rsidRPr="00B05504">
        <w:rPr>
          <w:lang w:val="es-ES_tradnl"/>
        </w:rPr>
        <w:tab/>
      </w:r>
      <w:r w:rsidRPr="00B05504">
        <w:rPr>
          <w:i/>
          <w:lang w:val="es-ES_tradnl"/>
        </w:rPr>
        <w:t>h</w:t>
      </w:r>
      <w:r w:rsidRPr="00B05504">
        <w:rPr>
          <w:lang w:val="es-ES_tradnl"/>
        </w:rPr>
        <w:t xml:space="preserve"> </w:t>
      </w:r>
      <w:r w:rsidR="00B56841" w:rsidRPr="00B05504">
        <w:rPr>
          <w:lang w:val="es-ES_tradnl"/>
        </w:rPr>
        <w:t>&gt;</w:t>
      </w:r>
      <w:r w:rsidRPr="00B05504">
        <w:rPr>
          <w:lang w:val="es-ES_tradnl"/>
        </w:rPr>
        <w:t xml:space="preserve"> 15</w:t>
      </w:r>
    </w:p>
    <w:p w:rsidR="008304A7" w:rsidRPr="00B05504" w:rsidRDefault="008304A7" w:rsidP="00B05504">
      <w:pPr>
        <w:pStyle w:val="Heading2"/>
        <w:rPr>
          <w:lang w:val="es-ES_tradnl"/>
        </w:rPr>
      </w:pPr>
      <w:bookmarkStart w:id="21" w:name="_Toc108938951"/>
      <w:r w:rsidRPr="00B05504">
        <w:rPr>
          <w:lang w:val="es-ES_tradnl"/>
        </w:rPr>
        <w:lastRenderedPageBreak/>
        <w:t>3.2</w:t>
      </w:r>
      <w:r w:rsidRPr="00B05504">
        <w:rPr>
          <w:lang w:val="es-ES_tradnl"/>
        </w:rPr>
        <w:tab/>
        <w:t>Latitud media en invierno</w:t>
      </w:r>
      <w:bookmarkEnd w:id="20"/>
      <w:bookmarkEnd w:id="21"/>
    </w:p>
    <w:p w:rsidR="008304A7" w:rsidRPr="00B05504" w:rsidRDefault="008304A7" w:rsidP="00B05504">
      <w:pPr>
        <w:keepNext/>
        <w:keepLines/>
        <w:rPr>
          <w:lang w:val="es-ES_tradnl"/>
        </w:rPr>
      </w:pPr>
      <w:r w:rsidRPr="00B05504">
        <w:rPr>
          <w:lang w:val="es-ES_tradnl"/>
        </w:rPr>
        <w:t xml:space="preserve">La temperatura </w:t>
      </w:r>
      <w:r w:rsidRPr="00B05504">
        <w:rPr>
          <w:i/>
          <w:lang w:val="es-ES_tradnl"/>
        </w:rPr>
        <w:t>T</w:t>
      </w:r>
      <w:r w:rsidRPr="00B05504">
        <w:rPr>
          <w:lang w:val="es-ES_tradnl"/>
        </w:rPr>
        <w:t xml:space="preserve"> (K) a la altura </w:t>
      </w:r>
      <w:r w:rsidRPr="00B05504">
        <w:rPr>
          <w:i/>
          <w:lang w:val="es-ES_tradnl"/>
        </w:rPr>
        <w:t>h</w:t>
      </w:r>
      <w:r w:rsidRPr="00B05504">
        <w:rPr>
          <w:lang w:val="es-ES_tradnl"/>
        </w:rPr>
        <w:t xml:space="preserve"> (km) viene dada por:</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272,7241 – 3,6217 </w:t>
      </w:r>
      <w:r w:rsidRPr="00B05504">
        <w:rPr>
          <w:i/>
          <w:lang w:val="es-ES_tradnl"/>
        </w:rPr>
        <w:t>h</w:t>
      </w:r>
      <w:r w:rsidRPr="00B05504">
        <w:rPr>
          <w:lang w:val="es-ES_tradnl"/>
        </w:rPr>
        <w:t xml:space="preserve"> – 0,1759</w:t>
      </w:r>
      <w:r w:rsidRPr="00B05504">
        <w:rPr>
          <w:i/>
          <w:lang w:val="es-ES_tradnl"/>
        </w:rPr>
        <w:t xml:space="preserve"> h</w:t>
      </w:r>
      <w:r w:rsidRPr="00B05504">
        <w:rPr>
          <w:vertAlign w:val="superscript"/>
          <w:lang w:val="es-ES_tradnl"/>
        </w:rPr>
        <w:t>2</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10</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218</w:t>
      </w:r>
      <w:r w:rsidRPr="00B05504">
        <w:rPr>
          <w:lang w:val="es-ES_tradnl"/>
        </w:rPr>
        <w:tab/>
      </w:r>
      <w:r w:rsidRPr="00B05504">
        <w:rPr>
          <w:lang w:val="es-ES_tradnl"/>
        </w:rPr>
        <w:tab/>
        <w:t>para</w:t>
      </w:r>
      <w:r w:rsidRPr="00B05504">
        <w:rPr>
          <w:lang w:val="es-ES_tradnl"/>
        </w:rPr>
        <w:tab/>
        <w:t xml:space="preserve">10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33</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218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 33) 3,3571</w:t>
      </w:r>
      <w:r w:rsidRPr="00B05504">
        <w:rPr>
          <w:lang w:val="es-ES_tradnl"/>
        </w:rPr>
        <w:tab/>
        <w:t>para</w:t>
      </w:r>
      <w:r w:rsidRPr="00B05504">
        <w:rPr>
          <w:lang w:val="es-ES_tradnl"/>
        </w:rPr>
        <w:tab/>
        <w:t xml:space="preserve">33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47</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265</w:t>
      </w:r>
      <w:r w:rsidRPr="00B05504">
        <w:rPr>
          <w:lang w:val="es-ES_tradnl"/>
        </w:rPr>
        <w:tab/>
      </w:r>
      <w:r w:rsidRPr="00B05504">
        <w:rPr>
          <w:lang w:val="es-ES_tradnl"/>
        </w:rPr>
        <w:tab/>
        <w:t>para</w:t>
      </w:r>
      <w:r w:rsidRPr="00B05504">
        <w:rPr>
          <w:lang w:val="es-ES_tradnl"/>
        </w:rPr>
        <w:tab/>
        <w:t xml:space="preserve">47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53</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265 – (</w:t>
      </w:r>
      <w:r w:rsidRPr="00B05504">
        <w:rPr>
          <w:i/>
          <w:lang w:val="es-ES_tradnl"/>
        </w:rPr>
        <w:t>h</w:t>
      </w:r>
      <w:r w:rsidRPr="00B05504">
        <w:rPr>
          <w:lang w:val="es-ES_tradnl"/>
        </w:rPr>
        <w:t xml:space="preserve"> – 53) 2,0370</w:t>
      </w:r>
      <w:r w:rsidRPr="00B05504">
        <w:rPr>
          <w:lang w:val="es-ES_tradnl"/>
        </w:rPr>
        <w:tab/>
        <w:t>para</w:t>
      </w:r>
      <w:r w:rsidRPr="00B05504">
        <w:rPr>
          <w:lang w:val="es-ES_tradnl"/>
        </w:rPr>
        <w:tab/>
        <w:t xml:space="preserve">53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80</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210</w:t>
      </w:r>
      <w:r w:rsidRPr="00B05504">
        <w:rPr>
          <w:lang w:val="es-ES_tradnl"/>
        </w:rPr>
        <w:tab/>
      </w:r>
      <w:r w:rsidRPr="00B05504">
        <w:rPr>
          <w:lang w:val="es-ES_tradnl"/>
        </w:rPr>
        <w:tab/>
        <w:t>para</w:t>
      </w:r>
      <w:r w:rsidRPr="00B05504">
        <w:rPr>
          <w:lang w:val="es-ES_tradnl"/>
        </w:rPr>
        <w:tab/>
        <w:t xml:space="preserve">80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keepNext/>
        <w:keepLines/>
        <w:rPr>
          <w:lang w:val="es-ES_tradnl"/>
        </w:rPr>
      </w:pPr>
      <w:r w:rsidRPr="00B05504">
        <w:rPr>
          <w:lang w:val="es-ES_tradnl"/>
        </w:rPr>
        <w:t xml:space="preserve">siendo la presión </w:t>
      </w:r>
      <w:r w:rsidRPr="00B05504">
        <w:rPr>
          <w:i/>
          <w:lang w:val="es-ES_tradnl"/>
        </w:rPr>
        <w:t>P</w:t>
      </w:r>
      <w:r w:rsidRPr="00B05504">
        <w:rPr>
          <w:lang w:val="es-ES_tradnl"/>
        </w:rPr>
        <w:t xml:space="preserve"> (hPa):</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1018,8627 – 124,2954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4,8307</w:t>
      </w:r>
      <w:r w:rsidRPr="00B05504">
        <w:rPr>
          <w:i/>
          <w:lang w:val="es-ES_tradnl"/>
        </w:rPr>
        <w:t xml:space="preserve"> h</w:t>
      </w:r>
      <w:r w:rsidRPr="00B05504">
        <w:rPr>
          <w:vertAlign w:val="superscript"/>
          <w:lang w:val="es-ES_tradnl"/>
        </w:rPr>
        <w:t>2</w:t>
      </w:r>
      <w:r w:rsidRPr="00B05504">
        <w:rPr>
          <w:lang w:val="es-ES_tradnl"/>
        </w:rPr>
        <w:tab/>
        <w:t>para</w:t>
      </w:r>
      <w:r w:rsidR="00C745A6" w:rsidRPr="00B05504">
        <w:rPr>
          <w:lang w:val="es-ES_tradnl"/>
        </w:rPr>
        <w:tab/>
      </w:r>
      <w:r w:rsidRPr="00B05504">
        <w:rPr>
          <w:lang w:val="es-ES_tradnl"/>
        </w:rPr>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10</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10</w:t>
      </w:r>
      <w:r w:rsidRPr="00B05504">
        <w:rPr>
          <w:lang w:val="es-ES_tradnl"/>
        </w:rPr>
        <w:t xml:space="preserve"> exp [–0,147 (</w:t>
      </w:r>
      <w:r w:rsidRPr="00B05504">
        <w:rPr>
          <w:i/>
          <w:lang w:val="es-ES_tradnl"/>
        </w:rPr>
        <w:t>h</w:t>
      </w:r>
      <w:r w:rsidRPr="00B05504">
        <w:rPr>
          <w:lang w:val="es-ES_tradnl"/>
        </w:rPr>
        <w:t xml:space="preserve"> – 10)]</w:t>
      </w:r>
      <w:r w:rsidRPr="00B05504">
        <w:rPr>
          <w:lang w:val="es-ES_tradnl"/>
        </w:rPr>
        <w:tab/>
        <w:t>para</w:t>
      </w:r>
      <w:r w:rsidRPr="00B05504">
        <w:rPr>
          <w:lang w:val="es-ES_tradnl"/>
        </w:rPr>
        <w:tab/>
        <w:t xml:space="preserve">10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72</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72</w:t>
      </w:r>
      <w:r w:rsidRPr="00B05504">
        <w:rPr>
          <w:lang w:val="es-ES_tradnl"/>
        </w:rPr>
        <w:t xml:space="preserve"> exp [–0,155 (</w:t>
      </w:r>
      <w:r w:rsidRPr="00B05504">
        <w:rPr>
          <w:i/>
          <w:lang w:val="es-ES_tradnl"/>
        </w:rPr>
        <w:t>h</w:t>
      </w:r>
      <w:r w:rsidRPr="00B05504">
        <w:rPr>
          <w:lang w:val="es-ES_tradnl"/>
        </w:rPr>
        <w:t xml:space="preserve"> – 72)]</w:t>
      </w:r>
      <w:r w:rsidRPr="00B05504">
        <w:rPr>
          <w:lang w:val="es-ES_tradnl"/>
        </w:rPr>
        <w:tab/>
        <w:t>para</w:t>
      </w:r>
      <w:r w:rsidRPr="00B05504">
        <w:rPr>
          <w:lang w:val="es-ES_tradnl"/>
        </w:rPr>
        <w:tab/>
        <w:t xml:space="preserve">72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donde </w:t>
      </w:r>
      <w:r w:rsidRPr="00B05504">
        <w:rPr>
          <w:i/>
          <w:lang w:val="es-ES_tradnl"/>
        </w:rPr>
        <w:t>P</w:t>
      </w:r>
      <w:r w:rsidRPr="00B05504">
        <w:rPr>
          <w:vertAlign w:val="subscript"/>
          <w:lang w:val="es-ES_tradnl"/>
        </w:rPr>
        <w:t>10</w:t>
      </w:r>
      <w:r w:rsidRPr="00B05504">
        <w:rPr>
          <w:i/>
          <w:lang w:val="es-ES_tradnl"/>
        </w:rPr>
        <w:t xml:space="preserve"> </w:t>
      </w:r>
      <w:r w:rsidRPr="00B05504">
        <w:rPr>
          <w:lang w:val="es-ES_tradnl"/>
        </w:rPr>
        <w:t xml:space="preserve">y </w:t>
      </w:r>
      <w:r w:rsidRPr="00B05504">
        <w:rPr>
          <w:i/>
          <w:lang w:val="es-ES_tradnl"/>
        </w:rPr>
        <w:t>P</w:t>
      </w:r>
      <w:r w:rsidRPr="00B05504">
        <w:rPr>
          <w:vertAlign w:val="subscript"/>
          <w:lang w:val="es-ES_tradnl"/>
        </w:rPr>
        <w:t>72</w:t>
      </w:r>
      <w:r w:rsidRPr="00B05504">
        <w:rPr>
          <w:lang w:val="es-ES_tradnl"/>
        </w:rPr>
        <w:t xml:space="preserve"> son las presiones a 10 y 72 km respectivamente.</w:t>
      </w:r>
    </w:p>
    <w:p w:rsidR="008304A7" w:rsidRPr="00B05504" w:rsidRDefault="008304A7" w:rsidP="00B05504">
      <w:pPr>
        <w:rPr>
          <w:vertAlign w:val="superscript"/>
          <w:lang w:val="es-ES_tradnl"/>
        </w:rPr>
      </w:pPr>
      <w:r w:rsidRPr="00B05504">
        <w:rPr>
          <w:lang w:val="es-ES_tradnl"/>
        </w:rPr>
        <w:t>Para el vapor de agua (g/m</w:t>
      </w:r>
      <w:r w:rsidRPr="00B05504">
        <w:rPr>
          <w:vertAlign w:val="superscript"/>
          <w:lang w:val="es-ES_tradnl"/>
        </w:rPr>
        <w:t>3</w:t>
      </w:r>
      <w:r w:rsidRPr="00B05504">
        <w:rPr>
          <w:lang w:val="es-ES_tradnl"/>
        </w:rPr>
        <w:t>):</w:t>
      </w:r>
    </w:p>
    <w:p w:rsidR="008304A7" w:rsidRPr="00B05504" w:rsidRDefault="008304A7" w:rsidP="00B05504">
      <w:pPr>
        <w:pStyle w:val="enumlev1"/>
        <w:tabs>
          <w:tab w:val="left" w:pos="7200"/>
        </w:tabs>
        <w:rPr>
          <w:lang w:val="es-ES_tradnl"/>
        </w:rPr>
      </w:pPr>
      <w:bookmarkStart w:id="22" w:name="_Toc398438654"/>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3,4742 exp [–0,2697 </w:t>
      </w:r>
      <w:r w:rsidRPr="00B05504">
        <w:rPr>
          <w:i/>
          <w:lang w:val="es-ES_tradnl"/>
        </w:rPr>
        <w:t>h –</w:t>
      </w:r>
      <w:r w:rsidRPr="00B05504">
        <w:rPr>
          <w:lang w:val="es-ES_tradnl"/>
        </w:rPr>
        <w:t xml:space="preserve"> 0,03604 </w:t>
      </w:r>
      <w:r w:rsidRPr="00B05504">
        <w:rPr>
          <w:i/>
          <w:lang w:val="es-ES_tradnl"/>
        </w:rPr>
        <w:t>h</w:t>
      </w:r>
      <w:r w:rsidRPr="00B05504">
        <w:rPr>
          <w:vertAlign w:val="superscript"/>
          <w:lang w:val="es-ES_tradnl"/>
        </w:rPr>
        <w:t>2</w:t>
      </w:r>
      <w:r w:rsidRPr="00B05504">
        <w:rPr>
          <w:lang w:val="es-ES_tradnl"/>
        </w:rPr>
        <w:t xml:space="preserve"> </w:t>
      </w:r>
      <w:r w:rsidR="00B56841" w:rsidRPr="00B05504">
        <w:rPr>
          <w:lang w:val="es-ES_tradnl"/>
        </w:rPr>
        <w:t>+</w:t>
      </w:r>
      <w:r w:rsidRPr="00B05504">
        <w:rPr>
          <w:lang w:val="es-ES_tradnl"/>
        </w:rPr>
        <w:t xml:space="preserve"> 0,0004489</w:t>
      </w:r>
      <w:r w:rsidRPr="00B05504">
        <w:rPr>
          <w:i/>
          <w:lang w:val="es-ES_tradnl"/>
        </w:rPr>
        <w:t xml:space="preserve"> h</w:t>
      </w:r>
      <w:r w:rsidRPr="00B05504">
        <w:rPr>
          <w:vertAlign w:val="superscript"/>
          <w:lang w:val="es-ES_tradnl"/>
        </w:rPr>
        <w:t>3</w:t>
      </w:r>
      <w:r w:rsidRPr="00B05504">
        <w:rPr>
          <w:lang w:val="es-ES_tradnl"/>
        </w:rPr>
        <w:t>]</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w:t>
      </w:r>
    </w:p>
    <w:p w:rsidR="008304A7" w:rsidRPr="00B05504" w:rsidRDefault="008304A7" w:rsidP="00B05504">
      <w:pPr>
        <w:pStyle w:val="enumlev1"/>
        <w:tabs>
          <w:tab w:val="left" w:pos="7200"/>
          <w:tab w:val="left" w:pos="8278"/>
        </w:tabs>
        <w:rPr>
          <w:lang w:val="es-ES_tradnl"/>
        </w:rPr>
      </w:pPr>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0</w:t>
      </w:r>
      <w:r w:rsidRPr="00B05504">
        <w:rPr>
          <w:lang w:val="es-ES_tradnl"/>
        </w:rPr>
        <w:tab/>
      </w:r>
      <w:r w:rsidRPr="00B05504">
        <w:rPr>
          <w:lang w:val="es-ES_tradnl"/>
        </w:rPr>
        <w:tab/>
      </w:r>
      <w:r w:rsidRPr="00B05504">
        <w:rPr>
          <w:lang w:val="es-ES_tradnl"/>
        </w:rPr>
        <w:tab/>
        <w:t>para</w:t>
      </w:r>
      <w:r w:rsidRPr="00B05504">
        <w:rPr>
          <w:lang w:val="es-ES_tradnl"/>
        </w:rPr>
        <w:tab/>
      </w:r>
      <w:r w:rsidRPr="00B05504">
        <w:rPr>
          <w:i/>
          <w:lang w:val="es-ES_tradnl"/>
        </w:rPr>
        <w:t>h</w:t>
      </w:r>
      <w:r w:rsidRPr="00B05504">
        <w:rPr>
          <w:lang w:val="es-ES_tradnl"/>
        </w:rPr>
        <w:t xml:space="preserve"> </w:t>
      </w:r>
      <w:r w:rsidR="00B56841" w:rsidRPr="00B05504">
        <w:rPr>
          <w:lang w:val="es-ES_tradnl"/>
        </w:rPr>
        <w:t>&gt;</w:t>
      </w:r>
      <w:r w:rsidRPr="00B05504">
        <w:rPr>
          <w:lang w:val="es-ES_tradnl"/>
        </w:rPr>
        <w:t xml:space="preserve"> 10</w:t>
      </w:r>
    </w:p>
    <w:p w:rsidR="008304A7" w:rsidRPr="00B05504" w:rsidRDefault="008304A7" w:rsidP="00B05504">
      <w:pPr>
        <w:pStyle w:val="Heading1"/>
        <w:rPr>
          <w:lang w:val="es-ES_tradnl"/>
        </w:rPr>
      </w:pPr>
      <w:bookmarkStart w:id="23" w:name="_Toc108938952"/>
      <w:r w:rsidRPr="00B05504">
        <w:rPr>
          <w:lang w:val="es-ES_tradnl"/>
        </w:rPr>
        <w:t>4</w:t>
      </w:r>
      <w:r w:rsidRPr="00B05504">
        <w:rPr>
          <w:lang w:val="es-ES_tradnl"/>
        </w:rPr>
        <w:tab/>
        <w:t>Atmósfera de referencia para latitudes altas</w:t>
      </w:r>
      <w:bookmarkEnd w:id="22"/>
      <w:bookmarkEnd w:id="23"/>
    </w:p>
    <w:p w:rsidR="008304A7" w:rsidRPr="00B05504" w:rsidRDefault="008304A7" w:rsidP="00B05504">
      <w:pPr>
        <w:rPr>
          <w:lang w:val="es-ES_tradnl"/>
        </w:rPr>
      </w:pPr>
      <w:r w:rsidRPr="00B05504">
        <w:rPr>
          <w:lang w:val="es-ES_tradnl"/>
        </w:rPr>
        <w:t>En el caso de latitudes altas (superiores a 45</w:t>
      </w:r>
      <w:r w:rsidR="00B56841" w:rsidRPr="00B05504">
        <w:rPr>
          <w:lang w:val="es-ES_tradnl"/>
        </w:rPr>
        <w:t>°</w:t>
      </w:r>
      <w:r w:rsidRPr="00B05504">
        <w:rPr>
          <w:lang w:val="es-ES_tradnl"/>
        </w:rPr>
        <w:t>) pueden utilizarse los siguientes perfiles para el verano e invierno.</w:t>
      </w:r>
    </w:p>
    <w:p w:rsidR="008304A7" w:rsidRPr="00B05504" w:rsidRDefault="008304A7" w:rsidP="00B05504">
      <w:pPr>
        <w:pStyle w:val="Heading2"/>
        <w:rPr>
          <w:lang w:val="es-ES_tradnl"/>
        </w:rPr>
      </w:pPr>
      <w:bookmarkStart w:id="24" w:name="_Toc398438655"/>
      <w:bookmarkStart w:id="25" w:name="_Toc108938953"/>
      <w:r w:rsidRPr="00B05504">
        <w:rPr>
          <w:lang w:val="es-ES_tradnl"/>
        </w:rPr>
        <w:t>4.1</w:t>
      </w:r>
      <w:r w:rsidRPr="00B05504">
        <w:rPr>
          <w:lang w:val="es-ES_tradnl"/>
        </w:rPr>
        <w:tab/>
        <w:t>Latitud alta en verano</w:t>
      </w:r>
      <w:bookmarkEnd w:id="24"/>
      <w:bookmarkEnd w:id="25"/>
    </w:p>
    <w:p w:rsidR="008304A7" w:rsidRPr="00B05504" w:rsidRDefault="008304A7" w:rsidP="00B05504">
      <w:pPr>
        <w:rPr>
          <w:lang w:val="es-ES_tradnl"/>
        </w:rPr>
      </w:pPr>
      <w:bookmarkStart w:id="26" w:name="_Toc398438656"/>
      <w:r w:rsidRPr="00B05504">
        <w:rPr>
          <w:lang w:val="es-ES_tradnl"/>
        </w:rPr>
        <w:t xml:space="preserve">La temperatura </w:t>
      </w:r>
      <w:r w:rsidRPr="00B05504">
        <w:rPr>
          <w:i/>
          <w:lang w:val="es-ES_tradnl"/>
        </w:rPr>
        <w:t>T</w:t>
      </w:r>
      <w:r w:rsidRPr="00B05504">
        <w:rPr>
          <w:lang w:val="es-ES_tradnl"/>
        </w:rPr>
        <w:t xml:space="preserve"> (K) a la altura </w:t>
      </w:r>
      <w:r w:rsidRPr="00B05504">
        <w:rPr>
          <w:i/>
          <w:lang w:val="es-ES_tradnl"/>
        </w:rPr>
        <w:t>h</w:t>
      </w:r>
      <w:r w:rsidRPr="00B05504">
        <w:rPr>
          <w:lang w:val="es-ES_tradnl"/>
        </w:rPr>
        <w:t xml:space="preserve"> (km) viene dada por:</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286,8374 – 4,7805 </w:t>
      </w:r>
      <w:r w:rsidRPr="00B05504">
        <w:rPr>
          <w:i/>
          <w:lang w:val="es-ES_tradnl"/>
        </w:rPr>
        <w:t>h</w:t>
      </w:r>
      <w:r w:rsidRPr="00B05504">
        <w:rPr>
          <w:lang w:val="es-ES_tradnl"/>
        </w:rPr>
        <w:t xml:space="preserve"> – 0,1402</w:t>
      </w:r>
      <w:r w:rsidRPr="00B05504">
        <w:rPr>
          <w:i/>
          <w:lang w:val="es-ES_tradnl"/>
        </w:rPr>
        <w:t xml:space="preserve"> h</w:t>
      </w:r>
      <w:r w:rsidRPr="00B05504">
        <w:rPr>
          <w:vertAlign w:val="superscript"/>
          <w:lang w:val="es-ES_tradnl"/>
        </w:rPr>
        <w:t>2</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10</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225</w:t>
      </w:r>
      <w:r w:rsidRPr="00B05504">
        <w:rPr>
          <w:lang w:val="es-ES_tradnl"/>
        </w:rPr>
        <w:tab/>
      </w:r>
      <w:r w:rsidRPr="00B05504">
        <w:rPr>
          <w:lang w:val="es-ES_tradnl"/>
        </w:rPr>
        <w:tab/>
        <w:t>para</w:t>
      </w:r>
      <w:r w:rsidRPr="00B05504">
        <w:rPr>
          <w:lang w:val="es-ES_tradnl"/>
        </w:rPr>
        <w:tab/>
        <w:t xml:space="preserve">10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23</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225 exp [(</w:t>
      </w:r>
      <w:r w:rsidRPr="00B05504">
        <w:rPr>
          <w:i/>
          <w:lang w:val="es-ES_tradnl"/>
        </w:rPr>
        <w:t>h</w:t>
      </w:r>
      <w:r w:rsidRPr="00B05504">
        <w:rPr>
          <w:lang w:val="es-ES_tradnl"/>
        </w:rPr>
        <w:t xml:space="preserve"> – 23) 0,008317]</w:t>
      </w:r>
      <w:r w:rsidRPr="00B05504">
        <w:rPr>
          <w:lang w:val="es-ES_tradnl"/>
        </w:rPr>
        <w:tab/>
        <w:t>para</w:t>
      </w:r>
      <w:r w:rsidRPr="00B05504">
        <w:rPr>
          <w:lang w:val="es-ES_tradnl"/>
        </w:rPr>
        <w:tab/>
        <w:t xml:space="preserve">23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48</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277</w:t>
      </w:r>
      <w:r w:rsidRPr="00B05504">
        <w:rPr>
          <w:lang w:val="es-ES_tradnl"/>
        </w:rPr>
        <w:tab/>
      </w:r>
      <w:r w:rsidRPr="00B05504">
        <w:rPr>
          <w:lang w:val="es-ES_tradnl"/>
        </w:rPr>
        <w:tab/>
        <w:t>para</w:t>
      </w:r>
      <w:r w:rsidRPr="00B05504">
        <w:rPr>
          <w:lang w:val="es-ES_tradnl"/>
        </w:rPr>
        <w:tab/>
        <w:t xml:space="preserve">48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53</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277 – (</w:t>
      </w:r>
      <w:r w:rsidRPr="00B05504">
        <w:rPr>
          <w:i/>
          <w:lang w:val="es-ES_tradnl"/>
        </w:rPr>
        <w:t>h</w:t>
      </w:r>
      <w:r w:rsidRPr="00B05504">
        <w:rPr>
          <w:lang w:val="es-ES_tradnl"/>
        </w:rPr>
        <w:t xml:space="preserve"> – 53) 4,0769</w:t>
      </w:r>
      <w:r w:rsidRPr="00B05504">
        <w:rPr>
          <w:lang w:val="es-ES_tradnl"/>
        </w:rPr>
        <w:tab/>
        <w:t>para</w:t>
      </w:r>
      <w:r w:rsidRPr="00B05504">
        <w:rPr>
          <w:lang w:val="es-ES_tradnl"/>
        </w:rPr>
        <w:tab/>
        <w:t xml:space="preserve">53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&lt;</w:t>
      </w:r>
      <w:r w:rsidRPr="00B05504">
        <w:rPr>
          <w:lang w:val="es-ES_tradnl"/>
        </w:rPr>
        <w:t xml:space="preserve"> 79</w:t>
      </w:r>
    </w:p>
    <w:p w:rsidR="008304A7" w:rsidRPr="00B05504" w:rsidRDefault="008304A7" w:rsidP="00B05504">
      <w:pPr>
        <w:pStyle w:val="enumlev1"/>
        <w:tabs>
          <w:tab w:val="left" w:pos="7200"/>
        </w:tabs>
        <w:rPr>
          <w:lang w:val="es-ES_tradnl"/>
        </w:rPr>
      </w:pPr>
      <w:r w:rsidRPr="00B05504">
        <w:rPr>
          <w:i/>
          <w:lang w:val="es-ES_tradnl"/>
        </w:rPr>
        <w:tab/>
        <w:t>T</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171</w:t>
      </w:r>
      <w:r w:rsidRPr="00B05504">
        <w:rPr>
          <w:lang w:val="es-ES_tradnl"/>
        </w:rPr>
        <w:tab/>
      </w:r>
      <w:r w:rsidRPr="00B05504">
        <w:rPr>
          <w:lang w:val="es-ES_tradnl"/>
        </w:rPr>
        <w:tab/>
        <w:t>para</w:t>
      </w:r>
      <w:r w:rsidRPr="00B05504">
        <w:rPr>
          <w:lang w:val="es-ES_tradnl"/>
        </w:rPr>
        <w:tab/>
        <w:t xml:space="preserve">79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siendo la presión </w:t>
      </w:r>
      <w:r w:rsidRPr="00B05504">
        <w:rPr>
          <w:i/>
          <w:lang w:val="es-ES_tradnl"/>
        </w:rPr>
        <w:t>P</w:t>
      </w:r>
      <w:r w:rsidRPr="00B05504">
        <w:rPr>
          <w:lang w:val="es-ES_tradnl"/>
        </w:rPr>
        <w:t xml:space="preserve"> (hPa):</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1008,0278 – 113,2494 </w:t>
      </w:r>
      <w:r w:rsidRPr="00B05504">
        <w:rPr>
          <w:i/>
          <w:lang w:val="es-ES_tradnl"/>
        </w:rPr>
        <w:t>h</w:t>
      </w:r>
      <w:r w:rsidRPr="00B05504">
        <w:rPr>
          <w:lang w:val="es-ES_tradnl"/>
        </w:rPr>
        <w:t xml:space="preserve"> </w:t>
      </w:r>
      <w:r w:rsidR="00B56841" w:rsidRPr="00B05504">
        <w:rPr>
          <w:lang w:val="es-ES_tradnl"/>
        </w:rPr>
        <w:t>+</w:t>
      </w:r>
      <w:r w:rsidRPr="00B05504">
        <w:rPr>
          <w:lang w:val="es-ES_tradnl"/>
        </w:rPr>
        <w:t xml:space="preserve"> 3,9408</w:t>
      </w:r>
      <w:r w:rsidRPr="00B05504">
        <w:rPr>
          <w:i/>
          <w:lang w:val="es-ES_tradnl"/>
        </w:rPr>
        <w:t xml:space="preserve"> h</w:t>
      </w:r>
      <w:r w:rsidRPr="00B05504">
        <w:rPr>
          <w:vertAlign w:val="superscript"/>
          <w:lang w:val="es-ES_tradnl"/>
        </w:rPr>
        <w:t>2</w:t>
      </w:r>
      <w:r w:rsidRPr="00B05504">
        <w:rPr>
          <w:lang w:val="es-ES_tradnl"/>
        </w:rPr>
        <w:tab/>
        <w:t>para</w:t>
      </w:r>
      <w:r w:rsidRPr="00B05504">
        <w:rPr>
          <w:lang w:val="es-ES_tradnl"/>
        </w:rPr>
        <w:tab/>
        <w:t xml:space="preserve">0 </w:t>
      </w:r>
      <w:r w:rsidR="00B56841"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10</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10</w:t>
      </w:r>
      <w:r w:rsidRPr="00B05504">
        <w:rPr>
          <w:lang w:val="es-ES_tradnl"/>
        </w:rPr>
        <w:t xml:space="preserve"> exp [–0,140 (</w:t>
      </w:r>
      <w:r w:rsidRPr="00B05504">
        <w:rPr>
          <w:i/>
          <w:lang w:val="es-ES_tradnl"/>
        </w:rPr>
        <w:t>h</w:t>
      </w:r>
      <w:r w:rsidRPr="00B05504">
        <w:rPr>
          <w:lang w:val="es-ES_tradnl"/>
        </w:rPr>
        <w:t xml:space="preserve"> – 10)]</w:t>
      </w:r>
      <w:r w:rsidRPr="00B05504">
        <w:rPr>
          <w:lang w:val="es-ES_tradnl"/>
        </w:rPr>
        <w:tab/>
        <w:t>para</w:t>
      </w:r>
      <w:r w:rsidRPr="00B05504">
        <w:rPr>
          <w:lang w:val="es-ES_tradnl"/>
        </w:rPr>
        <w:tab/>
        <w:t xml:space="preserve">10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72</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i/>
          <w:lang w:val="es-ES_tradnl"/>
        </w:rPr>
        <w:t>P</w:t>
      </w:r>
      <w:r w:rsidRPr="00B05504">
        <w:rPr>
          <w:vertAlign w:val="subscript"/>
          <w:lang w:val="es-ES_tradnl"/>
        </w:rPr>
        <w:t>72</w:t>
      </w:r>
      <w:r w:rsidRPr="00B05504">
        <w:rPr>
          <w:lang w:val="es-ES_tradnl"/>
        </w:rPr>
        <w:t xml:space="preserve"> exp [–0,165 (</w:t>
      </w:r>
      <w:r w:rsidRPr="00B05504">
        <w:rPr>
          <w:i/>
          <w:lang w:val="es-ES_tradnl"/>
        </w:rPr>
        <w:t>h</w:t>
      </w:r>
      <w:r w:rsidRPr="00B05504">
        <w:rPr>
          <w:lang w:val="es-ES_tradnl"/>
        </w:rPr>
        <w:t xml:space="preserve"> – 72)]</w:t>
      </w:r>
      <w:r w:rsidRPr="00B05504">
        <w:rPr>
          <w:lang w:val="es-ES_tradnl"/>
        </w:rPr>
        <w:tab/>
        <w:t>para</w:t>
      </w:r>
      <w:r w:rsidRPr="00B05504">
        <w:rPr>
          <w:lang w:val="es-ES_tradnl"/>
        </w:rPr>
        <w:tab/>
        <w:t xml:space="preserve">72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8B6F25"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donde </w:t>
      </w:r>
      <w:r w:rsidRPr="00B05504">
        <w:rPr>
          <w:i/>
          <w:lang w:val="es-ES_tradnl"/>
        </w:rPr>
        <w:t>P</w:t>
      </w:r>
      <w:r w:rsidRPr="00B05504">
        <w:rPr>
          <w:vertAlign w:val="subscript"/>
          <w:lang w:val="es-ES_tradnl"/>
        </w:rPr>
        <w:t>10</w:t>
      </w:r>
      <w:r w:rsidRPr="00B05504">
        <w:rPr>
          <w:i/>
          <w:lang w:val="es-ES_tradnl"/>
        </w:rPr>
        <w:t xml:space="preserve"> </w:t>
      </w:r>
      <w:r w:rsidRPr="00B05504">
        <w:rPr>
          <w:lang w:val="es-ES_tradnl"/>
        </w:rPr>
        <w:t xml:space="preserve">y </w:t>
      </w:r>
      <w:r w:rsidRPr="00B05504">
        <w:rPr>
          <w:i/>
          <w:lang w:val="es-ES_tradnl"/>
        </w:rPr>
        <w:t>P</w:t>
      </w:r>
      <w:r w:rsidRPr="00B05504">
        <w:rPr>
          <w:vertAlign w:val="subscript"/>
          <w:lang w:val="es-ES_tradnl"/>
        </w:rPr>
        <w:t>72</w:t>
      </w:r>
      <w:r w:rsidRPr="00B05504">
        <w:rPr>
          <w:lang w:val="es-ES_tradnl"/>
        </w:rPr>
        <w:t xml:space="preserve"> son las presiones a 10 y 72 km respectivamente.</w:t>
      </w:r>
    </w:p>
    <w:p w:rsidR="008304A7" w:rsidRPr="00B05504" w:rsidRDefault="008304A7" w:rsidP="00B05504">
      <w:pPr>
        <w:rPr>
          <w:lang w:val="es-ES_tradnl"/>
        </w:rPr>
      </w:pPr>
      <w:r w:rsidRPr="00B05504">
        <w:rPr>
          <w:lang w:val="es-ES_tradnl"/>
        </w:rPr>
        <w:t>Para el vapor de agua (g/m</w:t>
      </w:r>
      <w:r w:rsidRPr="00B05504">
        <w:rPr>
          <w:vertAlign w:val="superscript"/>
          <w:lang w:val="es-ES_tradnl"/>
        </w:rPr>
        <w:t>3</w:t>
      </w:r>
      <w:r w:rsidRPr="00B05504">
        <w:rPr>
          <w:lang w:val="es-ES_tradnl"/>
        </w:rPr>
        <w:t>):</w:t>
      </w:r>
    </w:p>
    <w:p w:rsidR="008304A7" w:rsidRPr="00B05504" w:rsidRDefault="008304A7" w:rsidP="00B05504">
      <w:pPr>
        <w:pStyle w:val="enumlev1"/>
        <w:tabs>
          <w:tab w:val="left" w:pos="7200"/>
        </w:tabs>
        <w:rPr>
          <w:lang w:val="es-ES_tradnl"/>
        </w:rPr>
      </w:pPr>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 xml:space="preserve">8,988 exp [–0,3614 </w:t>
      </w:r>
      <w:r w:rsidRPr="00B05504">
        <w:rPr>
          <w:i/>
          <w:lang w:val="es-ES_tradnl"/>
        </w:rPr>
        <w:t>h –</w:t>
      </w:r>
      <w:r w:rsidRPr="00B05504">
        <w:rPr>
          <w:lang w:val="es-ES_tradnl"/>
        </w:rPr>
        <w:t xml:space="preserve"> 0,005402 </w:t>
      </w:r>
      <w:r w:rsidRPr="00B05504">
        <w:rPr>
          <w:i/>
          <w:lang w:val="es-ES_tradnl"/>
        </w:rPr>
        <w:t>h</w:t>
      </w:r>
      <w:r w:rsidRPr="00B05504">
        <w:rPr>
          <w:vertAlign w:val="superscript"/>
          <w:lang w:val="es-ES_tradnl"/>
        </w:rPr>
        <w:t>2</w:t>
      </w:r>
      <w:r w:rsidRPr="00B05504">
        <w:rPr>
          <w:lang w:val="es-ES_tradnl"/>
        </w:rPr>
        <w:t xml:space="preserve"> – 0,001955</w:t>
      </w:r>
      <w:r w:rsidRPr="00B05504">
        <w:rPr>
          <w:i/>
          <w:lang w:val="es-ES_tradnl"/>
        </w:rPr>
        <w:t xml:space="preserve"> h</w:t>
      </w:r>
      <w:r w:rsidRPr="00B05504">
        <w:rPr>
          <w:vertAlign w:val="superscript"/>
          <w:lang w:val="es-ES_tradnl"/>
        </w:rPr>
        <w:t>3</w:t>
      </w:r>
      <w:r w:rsidRPr="00B05504">
        <w:rPr>
          <w:lang w:val="es-ES_tradnl"/>
        </w:rPr>
        <w:t>]</w:t>
      </w:r>
      <w:r w:rsidRPr="00B05504">
        <w:rPr>
          <w:lang w:val="es-ES_tradnl"/>
        </w:rPr>
        <w:tab/>
        <w:t>para</w:t>
      </w:r>
      <w:r w:rsidRPr="00B05504">
        <w:rPr>
          <w:lang w:val="es-ES_tradnl"/>
        </w:rPr>
        <w:tab/>
        <w:t xml:space="preserve">0 </w:t>
      </w:r>
      <w:r w:rsidR="008B6F25"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8B6F25" w:rsidRPr="00B05504">
        <w:rPr>
          <w:lang w:val="es-ES_tradnl"/>
        </w:rPr>
        <w:t>≤</w:t>
      </w:r>
      <w:r w:rsidRPr="00B05504">
        <w:rPr>
          <w:lang w:val="es-ES_tradnl"/>
        </w:rPr>
        <w:t xml:space="preserve"> 15</w:t>
      </w:r>
    </w:p>
    <w:p w:rsidR="008304A7" w:rsidRPr="00B05504" w:rsidRDefault="008304A7" w:rsidP="00B05504">
      <w:pPr>
        <w:pStyle w:val="enumlev1"/>
        <w:tabs>
          <w:tab w:val="left" w:pos="7200"/>
          <w:tab w:val="left" w:pos="8278"/>
        </w:tabs>
        <w:rPr>
          <w:lang w:val="es-ES_tradnl"/>
        </w:rPr>
      </w:pPr>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B56841" w:rsidRPr="00B05504">
        <w:rPr>
          <w:lang w:val="es-ES_tradnl"/>
        </w:rPr>
        <w:t xml:space="preserve">= </w:t>
      </w:r>
      <w:r w:rsidRPr="00B05504">
        <w:rPr>
          <w:lang w:val="es-ES_tradnl"/>
        </w:rPr>
        <w:t>0</w:t>
      </w:r>
      <w:r w:rsidRPr="00B05504">
        <w:rPr>
          <w:lang w:val="es-ES_tradnl"/>
        </w:rPr>
        <w:tab/>
      </w:r>
      <w:r w:rsidRPr="00B05504">
        <w:rPr>
          <w:lang w:val="es-ES_tradnl"/>
        </w:rPr>
        <w:tab/>
      </w:r>
      <w:r w:rsidRPr="00B05504">
        <w:rPr>
          <w:lang w:val="es-ES_tradnl"/>
        </w:rPr>
        <w:tab/>
        <w:t>para</w:t>
      </w:r>
      <w:r w:rsidRPr="00B05504">
        <w:rPr>
          <w:lang w:val="es-ES_tradnl"/>
        </w:rPr>
        <w:tab/>
      </w:r>
      <w:r w:rsidRPr="00B05504">
        <w:rPr>
          <w:i/>
          <w:lang w:val="es-ES_tradnl"/>
        </w:rPr>
        <w:t>h</w:t>
      </w:r>
      <w:r w:rsidRPr="00B05504">
        <w:rPr>
          <w:lang w:val="es-ES_tradnl"/>
        </w:rPr>
        <w:t xml:space="preserve"> </w:t>
      </w:r>
      <w:r w:rsidR="008B6F25" w:rsidRPr="00B05504">
        <w:rPr>
          <w:lang w:val="es-ES_tradnl"/>
        </w:rPr>
        <w:t>&gt;</w:t>
      </w:r>
      <w:r w:rsidRPr="00B05504">
        <w:rPr>
          <w:lang w:val="es-ES_tradnl"/>
        </w:rPr>
        <w:t xml:space="preserve"> 15</w:t>
      </w:r>
    </w:p>
    <w:p w:rsidR="008304A7" w:rsidRPr="00B05504" w:rsidRDefault="008304A7" w:rsidP="00B05504">
      <w:pPr>
        <w:pStyle w:val="Heading2"/>
        <w:rPr>
          <w:lang w:val="es-ES_tradnl"/>
        </w:rPr>
      </w:pPr>
      <w:bookmarkStart w:id="27" w:name="_Toc108938954"/>
      <w:r w:rsidRPr="00B05504">
        <w:rPr>
          <w:lang w:val="es-ES_tradnl"/>
        </w:rPr>
        <w:lastRenderedPageBreak/>
        <w:t>4.2</w:t>
      </w:r>
      <w:r w:rsidRPr="00B05504">
        <w:rPr>
          <w:lang w:val="es-ES_tradnl"/>
        </w:rPr>
        <w:tab/>
        <w:t>Latitud alta en invierno</w:t>
      </w:r>
      <w:bookmarkEnd w:id="26"/>
      <w:bookmarkEnd w:id="27"/>
    </w:p>
    <w:p w:rsidR="008304A7" w:rsidRPr="00B05504" w:rsidRDefault="008304A7" w:rsidP="00B05504">
      <w:pPr>
        <w:keepNext/>
        <w:keepLines/>
        <w:rPr>
          <w:lang w:val="es-ES_tradnl"/>
        </w:rPr>
      </w:pPr>
      <w:r w:rsidRPr="00B05504">
        <w:rPr>
          <w:lang w:val="es-ES_tradnl"/>
        </w:rPr>
        <w:t xml:space="preserve">La temperatura </w:t>
      </w:r>
      <w:r w:rsidRPr="00B05504">
        <w:rPr>
          <w:i/>
          <w:lang w:val="es-ES_tradnl"/>
        </w:rPr>
        <w:t>T</w:t>
      </w:r>
      <w:r w:rsidRPr="00B05504">
        <w:rPr>
          <w:lang w:val="es-ES_tradnl"/>
        </w:rPr>
        <w:t xml:space="preserve"> (K) a la altura </w:t>
      </w:r>
      <w:r w:rsidRPr="00B05504">
        <w:rPr>
          <w:i/>
          <w:lang w:val="es-ES_tradnl"/>
        </w:rPr>
        <w:t>h</w:t>
      </w:r>
      <w:r w:rsidRPr="00B05504">
        <w:rPr>
          <w:lang w:val="es-ES_tradnl"/>
        </w:rPr>
        <w:t xml:space="preserve"> (km) viene dada por:</w:t>
      </w:r>
    </w:p>
    <w:p w:rsidR="008304A7" w:rsidRPr="00411720" w:rsidRDefault="008304A7" w:rsidP="00B05504">
      <w:pPr>
        <w:pStyle w:val="enumlev1"/>
        <w:tabs>
          <w:tab w:val="left" w:pos="7200"/>
        </w:tabs>
        <w:rPr>
          <w:lang w:val="fr-CH"/>
        </w:rPr>
      </w:pPr>
      <w:r w:rsidRPr="00B05504">
        <w:rPr>
          <w:i/>
          <w:lang w:val="es-ES_tradnl"/>
        </w:rPr>
        <w:tab/>
      </w:r>
      <w:r w:rsidRPr="00411720">
        <w:rPr>
          <w:i/>
          <w:lang w:val="fr-CH"/>
        </w:rPr>
        <w:t>T</w:t>
      </w:r>
      <w:r w:rsidRPr="00411720">
        <w:rPr>
          <w:lang w:val="fr-CH"/>
        </w:rPr>
        <w:t>(</w:t>
      </w:r>
      <w:r w:rsidRPr="00411720">
        <w:rPr>
          <w:i/>
          <w:lang w:val="fr-CH"/>
        </w:rPr>
        <w:t>h</w:t>
      </w:r>
      <w:r w:rsidRPr="00411720">
        <w:rPr>
          <w:lang w:val="fr-CH"/>
        </w:rPr>
        <w:t xml:space="preserve">) </w:t>
      </w:r>
      <w:r w:rsidR="008B6F25" w:rsidRPr="00411720">
        <w:rPr>
          <w:lang w:val="fr-CH"/>
        </w:rPr>
        <w:t xml:space="preserve">= </w:t>
      </w:r>
      <w:r w:rsidRPr="00411720">
        <w:rPr>
          <w:lang w:val="fr-CH"/>
        </w:rPr>
        <w:t xml:space="preserve">257,4345 </w:t>
      </w:r>
      <w:r w:rsidR="008B6F25" w:rsidRPr="00411720">
        <w:rPr>
          <w:lang w:val="fr-CH"/>
        </w:rPr>
        <w:t>+</w:t>
      </w:r>
      <w:r w:rsidRPr="00411720">
        <w:rPr>
          <w:lang w:val="fr-CH"/>
        </w:rPr>
        <w:t xml:space="preserve"> 2,3474 </w:t>
      </w:r>
      <w:r w:rsidRPr="00411720">
        <w:rPr>
          <w:i/>
          <w:lang w:val="fr-CH"/>
        </w:rPr>
        <w:t>h</w:t>
      </w:r>
      <w:r w:rsidRPr="00411720">
        <w:rPr>
          <w:lang w:val="fr-CH"/>
        </w:rPr>
        <w:t xml:space="preserve"> – 1,5479</w:t>
      </w:r>
      <w:r w:rsidRPr="00411720">
        <w:rPr>
          <w:i/>
          <w:lang w:val="fr-CH"/>
        </w:rPr>
        <w:t xml:space="preserve"> h</w:t>
      </w:r>
      <w:r w:rsidRPr="00411720">
        <w:rPr>
          <w:vertAlign w:val="superscript"/>
          <w:lang w:val="fr-CH"/>
        </w:rPr>
        <w:t>2</w:t>
      </w:r>
      <w:r w:rsidRPr="00411720">
        <w:rPr>
          <w:lang w:val="fr-CH"/>
        </w:rPr>
        <w:t xml:space="preserve"> </w:t>
      </w:r>
      <w:r w:rsidR="008B6F25" w:rsidRPr="00411720">
        <w:rPr>
          <w:lang w:val="fr-CH"/>
        </w:rPr>
        <w:t>+</w:t>
      </w:r>
      <w:r w:rsidRPr="00411720">
        <w:rPr>
          <w:lang w:val="fr-CH"/>
        </w:rPr>
        <w:t xml:space="preserve"> 0,08473</w:t>
      </w:r>
      <w:r w:rsidRPr="00411720">
        <w:rPr>
          <w:i/>
          <w:lang w:val="fr-CH"/>
        </w:rPr>
        <w:t xml:space="preserve"> h</w:t>
      </w:r>
      <w:r w:rsidRPr="00411720">
        <w:rPr>
          <w:vertAlign w:val="superscript"/>
          <w:lang w:val="fr-CH"/>
        </w:rPr>
        <w:t>3</w:t>
      </w:r>
      <w:r w:rsidRPr="00411720">
        <w:rPr>
          <w:lang w:val="fr-CH"/>
        </w:rPr>
        <w:tab/>
        <w:t>para</w:t>
      </w:r>
      <w:r w:rsidRPr="00411720">
        <w:rPr>
          <w:lang w:val="fr-CH"/>
        </w:rPr>
        <w:tab/>
        <w:t xml:space="preserve">0 </w:t>
      </w:r>
      <w:r w:rsidR="008B6F25" w:rsidRPr="00411720">
        <w:rPr>
          <w:lang w:val="fr-CH"/>
        </w:rPr>
        <w:t>≤</w:t>
      </w:r>
      <w:r w:rsidRPr="00411720">
        <w:rPr>
          <w:lang w:val="fr-CH"/>
        </w:rPr>
        <w:t xml:space="preserve"> </w:t>
      </w:r>
      <w:r w:rsidRPr="00411720">
        <w:rPr>
          <w:i/>
          <w:lang w:val="fr-CH"/>
        </w:rPr>
        <w:t>h</w:t>
      </w:r>
      <w:r w:rsidRPr="00411720">
        <w:rPr>
          <w:lang w:val="fr-CH"/>
        </w:rPr>
        <w:t xml:space="preserve"> </w:t>
      </w:r>
      <w:r w:rsidR="008B6F25" w:rsidRPr="00411720">
        <w:rPr>
          <w:lang w:val="fr-CH"/>
        </w:rPr>
        <w:t>&lt;</w:t>
      </w:r>
      <w:r w:rsidRPr="00411720">
        <w:rPr>
          <w:lang w:val="fr-CH"/>
        </w:rPr>
        <w:t xml:space="preserve"> 8,5</w:t>
      </w:r>
    </w:p>
    <w:p w:rsidR="008304A7" w:rsidRPr="00411720" w:rsidRDefault="008304A7" w:rsidP="00B05504">
      <w:pPr>
        <w:pStyle w:val="enumlev1"/>
        <w:tabs>
          <w:tab w:val="left" w:pos="7200"/>
        </w:tabs>
        <w:rPr>
          <w:lang w:val="fr-CH"/>
        </w:rPr>
      </w:pPr>
      <w:r w:rsidRPr="00411720">
        <w:rPr>
          <w:i/>
          <w:lang w:val="fr-CH"/>
        </w:rPr>
        <w:tab/>
        <w:t>T</w:t>
      </w:r>
      <w:r w:rsidRPr="00411720">
        <w:rPr>
          <w:lang w:val="fr-CH"/>
        </w:rPr>
        <w:t>(</w:t>
      </w:r>
      <w:r w:rsidRPr="00411720">
        <w:rPr>
          <w:i/>
          <w:lang w:val="fr-CH"/>
        </w:rPr>
        <w:t>h</w:t>
      </w:r>
      <w:r w:rsidRPr="00411720">
        <w:rPr>
          <w:lang w:val="fr-CH"/>
        </w:rPr>
        <w:t xml:space="preserve">) </w:t>
      </w:r>
      <w:r w:rsidR="008B6F25" w:rsidRPr="00411720">
        <w:rPr>
          <w:lang w:val="fr-CH"/>
        </w:rPr>
        <w:t xml:space="preserve">= </w:t>
      </w:r>
      <w:r w:rsidRPr="00411720">
        <w:rPr>
          <w:lang w:val="fr-CH"/>
        </w:rPr>
        <w:t>217,5</w:t>
      </w:r>
      <w:r w:rsidRPr="00411720">
        <w:rPr>
          <w:lang w:val="fr-CH"/>
        </w:rPr>
        <w:tab/>
        <w:t>para</w:t>
      </w:r>
      <w:r w:rsidRPr="00411720">
        <w:rPr>
          <w:lang w:val="fr-CH"/>
        </w:rPr>
        <w:tab/>
        <w:t xml:space="preserve">8,5 </w:t>
      </w:r>
      <w:r w:rsidR="008B6F25" w:rsidRPr="00411720">
        <w:rPr>
          <w:lang w:val="fr-CH"/>
        </w:rPr>
        <w:t>≤</w:t>
      </w:r>
      <w:r w:rsidRPr="00411720">
        <w:rPr>
          <w:lang w:val="fr-CH"/>
        </w:rPr>
        <w:t xml:space="preserve"> </w:t>
      </w:r>
      <w:r w:rsidRPr="00411720">
        <w:rPr>
          <w:i/>
          <w:lang w:val="fr-CH"/>
        </w:rPr>
        <w:t>h</w:t>
      </w:r>
      <w:r w:rsidRPr="00411720">
        <w:rPr>
          <w:lang w:val="fr-CH"/>
        </w:rPr>
        <w:t xml:space="preserve"> </w:t>
      </w:r>
      <w:r w:rsidR="008B6F25" w:rsidRPr="00411720">
        <w:rPr>
          <w:lang w:val="fr-CH"/>
        </w:rPr>
        <w:t xml:space="preserve">&lt; </w:t>
      </w:r>
      <w:r w:rsidRPr="00411720">
        <w:rPr>
          <w:lang w:val="fr-CH"/>
        </w:rPr>
        <w:t>30</w:t>
      </w:r>
    </w:p>
    <w:p w:rsidR="008304A7" w:rsidRPr="00411720" w:rsidRDefault="008304A7" w:rsidP="00B05504">
      <w:pPr>
        <w:pStyle w:val="enumlev1"/>
        <w:tabs>
          <w:tab w:val="left" w:pos="7200"/>
        </w:tabs>
        <w:rPr>
          <w:lang w:val="fr-CH"/>
        </w:rPr>
      </w:pPr>
      <w:r w:rsidRPr="00411720">
        <w:rPr>
          <w:i/>
          <w:lang w:val="fr-CH"/>
        </w:rPr>
        <w:tab/>
        <w:t>T</w:t>
      </w:r>
      <w:r w:rsidRPr="00411720">
        <w:rPr>
          <w:lang w:val="fr-CH"/>
        </w:rPr>
        <w:t>(</w:t>
      </w:r>
      <w:r w:rsidRPr="00411720">
        <w:rPr>
          <w:i/>
          <w:lang w:val="fr-CH"/>
        </w:rPr>
        <w:t>h</w:t>
      </w:r>
      <w:r w:rsidRPr="00411720">
        <w:rPr>
          <w:lang w:val="fr-CH"/>
        </w:rPr>
        <w:t xml:space="preserve">) </w:t>
      </w:r>
      <w:r w:rsidR="008B6F25" w:rsidRPr="00411720">
        <w:rPr>
          <w:lang w:val="fr-CH"/>
        </w:rPr>
        <w:t xml:space="preserve">= </w:t>
      </w:r>
      <w:r w:rsidRPr="00411720">
        <w:rPr>
          <w:lang w:val="fr-CH"/>
        </w:rPr>
        <w:t xml:space="preserve">217,5 </w:t>
      </w:r>
      <w:r w:rsidR="008B6F25" w:rsidRPr="00411720">
        <w:rPr>
          <w:lang w:val="fr-CH"/>
        </w:rPr>
        <w:t>+</w:t>
      </w:r>
      <w:r w:rsidRPr="00411720">
        <w:rPr>
          <w:lang w:val="fr-CH"/>
        </w:rPr>
        <w:t xml:space="preserve"> (</w:t>
      </w:r>
      <w:r w:rsidRPr="00411720">
        <w:rPr>
          <w:i/>
          <w:lang w:val="fr-CH"/>
        </w:rPr>
        <w:t xml:space="preserve">h </w:t>
      </w:r>
      <w:r w:rsidRPr="00411720">
        <w:rPr>
          <w:lang w:val="fr-CH"/>
        </w:rPr>
        <w:t>– 30) 2,125</w:t>
      </w:r>
      <w:r w:rsidRPr="00411720">
        <w:rPr>
          <w:lang w:val="fr-CH"/>
        </w:rPr>
        <w:tab/>
        <w:t>para</w:t>
      </w:r>
      <w:r w:rsidRPr="00411720">
        <w:rPr>
          <w:lang w:val="fr-CH"/>
        </w:rPr>
        <w:tab/>
        <w:t xml:space="preserve">30 </w:t>
      </w:r>
      <w:r w:rsidR="008B6F25" w:rsidRPr="00411720">
        <w:rPr>
          <w:lang w:val="fr-CH"/>
        </w:rPr>
        <w:t>≤</w:t>
      </w:r>
      <w:r w:rsidRPr="00411720">
        <w:rPr>
          <w:lang w:val="fr-CH"/>
        </w:rPr>
        <w:t xml:space="preserve"> </w:t>
      </w:r>
      <w:r w:rsidRPr="00411720">
        <w:rPr>
          <w:i/>
          <w:lang w:val="fr-CH"/>
        </w:rPr>
        <w:t>h</w:t>
      </w:r>
      <w:r w:rsidRPr="00411720">
        <w:rPr>
          <w:lang w:val="fr-CH"/>
        </w:rPr>
        <w:t xml:space="preserve"> </w:t>
      </w:r>
      <w:r w:rsidR="008B6F25" w:rsidRPr="00411720">
        <w:rPr>
          <w:lang w:val="fr-CH"/>
        </w:rPr>
        <w:t>&lt;</w:t>
      </w:r>
      <w:r w:rsidRPr="00411720">
        <w:rPr>
          <w:lang w:val="fr-CH"/>
        </w:rPr>
        <w:t xml:space="preserve"> 50</w:t>
      </w:r>
    </w:p>
    <w:p w:rsidR="008304A7" w:rsidRPr="00411720" w:rsidRDefault="008304A7" w:rsidP="00B05504">
      <w:pPr>
        <w:pStyle w:val="enumlev1"/>
        <w:tabs>
          <w:tab w:val="left" w:pos="7200"/>
        </w:tabs>
        <w:rPr>
          <w:lang w:val="fr-CH"/>
        </w:rPr>
      </w:pPr>
      <w:r w:rsidRPr="00411720">
        <w:rPr>
          <w:i/>
          <w:lang w:val="fr-CH"/>
        </w:rPr>
        <w:tab/>
        <w:t>T</w:t>
      </w:r>
      <w:r w:rsidRPr="00411720">
        <w:rPr>
          <w:lang w:val="fr-CH"/>
        </w:rPr>
        <w:t>(</w:t>
      </w:r>
      <w:r w:rsidRPr="00411720">
        <w:rPr>
          <w:i/>
          <w:lang w:val="fr-CH"/>
        </w:rPr>
        <w:t>h</w:t>
      </w:r>
      <w:r w:rsidRPr="00411720">
        <w:rPr>
          <w:lang w:val="fr-CH"/>
        </w:rPr>
        <w:t xml:space="preserve">) </w:t>
      </w:r>
      <w:r w:rsidR="008B6F25" w:rsidRPr="00411720">
        <w:rPr>
          <w:lang w:val="fr-CH"/>
        </w:rPr>
        <w:t xml:space="preserve">= </w:t>
      </w:r>
      <w:r w:rsidRPr="00411720">
        <w:rPr>
          <w:lang w:val="fr-CH"/>
        </w:rPr>
        <w:t>260</w:t>
      </w:r>
      <w:r w:rsidRPr="00411720">
        <w:rPr>
          <w:lang w:val="fr-CH"/>
        </w:rPr>
        <w:tab/>
      </w:r>
      <w:r w:rsidRPr="00411720">
        <w:rPr>
          <w:lang w:val="fr-CH"/>
        </w:rPr>
        <w:tab/>
        <w:t>para</w:t>
      </w:r>
      <w:r w:rsidRPr="00411720">
        <w:rPr>
          <w:lang w:val="fr-CH"/>
        </w:rPr>
        <w:tab/>
        <w:t xml:space="preserve">50 </w:t>
      </w:r>
      <w:r w:rsidR="008B6F25" w:rsidRPr="00411720">
        <w:rPr>
          <w:lang w:val="fr-CH"/>
        </w:rPr>
        <w:t>≤</w:t>
      </w:r>
      <w:r w:rsidRPr="00411720">
        <w:rPr>
          <w:lang w:val="fr-CH"/>
        </w:rPr>
        <w:t xml:space="preserve"> </w:t>
      </w:r>
      <w:r w:rsidRPr="00411720">
        <w:rPr>
          <w:i/>
          <w:lang w:val="fr-CH"/>
        </w:rPr>
        <w:t>h</w:t>
      </w:r>
      <w:r w:rsidRPr="00411720">
        <w:rPr>
          <w:lang w:val="fr-CH"/>
        </w:rPr>
        <w:t xml:space="preserve"> </w:t>
      </w:r>
      <w:r w:rsidR="008B6F25" w:rsidRPr="00411720">
        <w:rPr>
          <w:lang w:val="fr-CH"/>
        </w:rPr>
        <w:t>&lt;</w:t>
      </w:r>
      <w:r w:rsidRPr="00411720">
        <w:rPr>
          <w:lang w:val="fr-CH"/>
        </w:rPr>
        <w:t xml:space="preserve"> 54</w:t>
      </w:r>
    </w:p>
    <w:p w:rsidR="008304A7" w:rsidRPr="00411720" w:rsidRDefault="008304A7" w:rsidP="00B05504">
      <w:pPr>
        <w:pStyle w:val="enumlev1"/>
        <w:tabs>
          <w:tab w:val="left" w:pos="7200"/>
        </w:tabs>
        <w:rPr>
          <w:lang w:val="fr-CH"/>
        </w:rPr>
      </w:pPr>
      <w:r w:rsidRPr="00411720">
        <w:rPr>
          <w:i/>
          <w:lang w:val="fr-CH"/>
        </w:rPr>
        <w:tab/>
        <w:t>T</w:t>
      </w:r>
      <w:r w:rsidRPr="00411720">
        <w:rPr>
          <w:lang w:val="fr-CH"/>
        </w:rPr>
        <w:t>(</w:t>
      </w:r>
      <w:r w:rsidRPr="00411720">
        <w:rPr>
          <w:i/>
          <w:lang w:val="fr-CH"/>
        </w:rPr>
        <w:t>h</w:t>
      </w:r>
      <w:r w:rsidRPr="00411720">
        <w:rPr>
          <w:lang w:val="fr-CH"/>
        </w:rPr>
        <w:t xml:space="preserve">) </w:t>
      </w:r>
      <w:r w:rsidR="008B6F25" w:rsidRPr="00411720">
        <w:rPr>
          <w:lang w:val="fr-CH"/>
        </w:rPr>
        <w:t xml:space="preserve">= </w:t>
      </w:r>
      <w:r w:rsidRPr="00411720">
        <w:rPr>
          <w:lang w:val="fr-CH"/>
        </w:rPr>
        <w:t>260 – (</w:t>
      </w:r>
      <w:r w:rsidRPr="00411720">
        <w:rPr>
          <w:i/>
          <w:lang w:val="fr-CH"/>
        </w:rPr>
        <w:t xml:space="preserve">h </w:t>
      </w:r>
      <w:r w:rsidRPr="00411720">
        <w:rPr>
          <w:lang w:val="fr-CH"/>
        </w:rPr>
        <w:t>– 54) 1,667</w:t>
      </w:r>
      <w:r w:rsidRPr="00411720">
        <w:rPr>
          <w:lang w:val="fr-CH"/>
        </w:rPr>
        <w:tab/>
        <w:t>para</w:t>
      </w:r>
      <w:r w:rsidRPr="00411720">
        <w:rPr>
          <w:lang w:val="fr-CH"/>
        </w:rPr>
        <w:tab/>
        <w:t xml:space="preserve">54 </w:t>
      </w:r>
      <w:r w:rsidR="008B6F25" w:rsidRPr="00411720">
        <w:rPr>
          <w:lang w:val="fr-CH"/>
        </w:rPr>
        <w:t>≤</w:t>
      </w:r>
      <w:r w:rsidRPr="00411720">
        <w:rPr>
          <w:lang w:val="fr-CH"/>
        </w:rPr>
        <w:t xml:space="preserve"> </w:t>
      </w:r>
      <w:r w:rsidRPr="00411720">
        <w:rPr>
          <w:i/>
          <w:lang w:val="fr-CH"/>
        </w:rPr>
        <w:t>h</w:t>
      </w:r>
      <w:r w:rsidRPr="00411720">
        <w:rPr>
          <w:lang w:val="fr-CH"/>
        </w:rPr>
        <w:t xml:space="preserve"> </w:t>
      </w:r>
      <w:r w:rsidR="008B6F25" w:rsidRPr="00411720">
        <w:rPr>
          <w:lang w:val="fr-CH"/>
        </w:rPr>
        <w:t>≤</w:t>
      </w:r>
      <w:r w:rsidRPr="00411720">
        <w:rPr>
          <w:lang w:val="fr-CH"/>
        </w:rPr>
        <w:t xml:space="preserve"> 100</w:t>
      </w:r>
    </w:p>
    <w:p w:rsidR="008304A7" w:rsidRPr="00B05504" w:rsidRDefault="008304A7" w:rsidP="00B05504">
      <w:pPr>
        <w:rPr>
          <w:lang w:val="es-ES_tradnl"/>
        </w:rPr>
      </w:pPr>
      <w:r w:rsidRPr="00B05504">
        <w:rPr>
          <w:lang w:val="es-ES_tradnl"/>
        </w:rPr>
        <w:t xml:space="preserve">siendo la presión </w:t>
      </w:r>
      <w:r w:rsidRPr="00B05504">
        <w:rPr>
          <w:i/>
          <w:lang w:val="es-ES_tradnl"/>
        </w:rPr>
        <w:t>P</w:t>
      </w:r>
      <w:r w:rsidRPr="00B05504">
        <w:rPr>
          <w:lang w:val="es-ES_tradnl"/>
        </w:rPr>
        <w:t xml:space="preserve"> (hPa):</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8B6F25" w:rsidRPr="00B05504">
        <w:rPr>
          <w:lang w:val="es-ES_tradnl"/>
        </w:rPr>
        <w:t xml:space="preserve">= </w:t>
      </w:r>
      <w:r w:rsidRPr="00B05504">
        <w:rPr>
          <w:lang w:val="es-ES_tradnl"/>
        </w:rPr>
        <w:t xml:space="preserve">1010,8828 – 122,2411 </w:t>
      </w:r>
      <w:r w:rsidRPr="00B05504">
        <w:rPr>
          <w:i/>
          <w:lang w:val="es-ES_tradnl"/>
        </w:rPr>
        <w:t>h</w:t>
      </w:r>
      <w:r w:rsidRPr="00B05504">
        <w:rPr>
          <w:lang w:val="es-ES_tradnl"/>
        </w:rPr>
        <w:t xml:space="preserve"> </w:t>
      </w:r>
      <w:r w:rsidR="008B6F25" w:rsidRPr="00B05504">
        <w:rPr>
          <w:lang w:val="es-ES_tradnl"/>
        </w:rPr>
        <w:t>+</w:t>
      </w:r>
      <w:r w:rsidRPr="00B05504">
        <w:rPr>
          <w:lang w:val="es-ES_tradnl"/>
        </w:rPr>
        <w:t xml:space="preserve"> 4,554</w:t>
      </w:r>
      <w:r w:rsidRPr="00B05504">
        <w:rPr>
          <w:i/>
          <w:lang w:val="es-ES_tradnl"/>
        </w:rPr>
        <w:t xml:space="preserve"> h</w:t>
      </w:r>
      <w:r w:rsidRPr="00B05504">
        <w:rPr>
          <w:vertAlign w:val="superscript"/>
          <w:lang w:val="es-ES_tradnl"/>
        </w:rPr>
        <w:t>2</w:t>
      </w:r>
      <w:r w:rsidRPr="00B05504">
        <w:rPr>
          <w:lang w:val="es-ES_tradnl"/>
        </w:rPr>
        <w:tab/>
        <w:t>para</w:t>
      </w:r>
      <w:r w:rsidRPr="00B05504">
        <w:rPr>
          <w:lang w:val="es-ES_tradnl"/>
        </w:rPr>
        <w:tab/>
        <w:t xml:space="preserve">0 </w:t>
      </w:r>
      <w:r w:rsidR="008B6F25" w:rsidRPr="00B05504">
        <w:rPr>
          <w:lang w:val="es-ES_tradnl"/>
        </w:rPr>
        <w: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10</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8B6F25" w:rsidRPr="00B05504">
        <w:rPr>
          <w:lang w:val="es-ES_tradnl"/>
        </w:rPr>
        <w:t xml:space="preserve">= </w:t>
      </w:r>
      <w:r w:rsidRPr="00B05504">
        <w:rPr>
          <w:i/>
          <w:lang w:val="es-ES_tradnl"/>
        </w:rPr>
        <w:t>P</w:t>
      </w:r>
      <w:r w:rsidRPr="00B05504">
        <w:rPr>
          <w:vertAlign w:val="subscript"/>
          <w:lang w:val="es-ES_tradnl"/>
        </w:rPr>
        <w:t>10</w:t>
      </w:r>
      <w:r w:rsidRPr="00B05504">
        <w:rPr>
          <w:lang w:val="es-ES_tradnl"/>
        </w:rPr>
        <w:t xml:space="preserve"> exp [–0,147 (</w:t>
      </w:r>
      <w:r w:rsidRPr="00B05504">
        <w:rPr>
          <w:i/>
          <w:lang w:val="es-ES_tradnl"/>
        </w:rPr>
        <w:t>h</w:t>
      </w:r>
      <w:r w:rsidRPr="00B05504">
        <w:rPr>
          <w:lang w:val="es-ES_tradnl"/>
        </w:rPr>
        <w:t xml:space="preserve"> – 10)]</w:t>
      </w:r>
      <w:r w:rsidRPr="00B05504">
        <w:rPr>
          <w:lang w:val="es-ES_tradnl"/>
        </w:rPr>
        <w:tab/>
        <w:t>para</w:t>
      </w:r>
      <w:r w:rsidRPr="00B05504">
        <w:rPr>
          <w:lang w:val="es-ES_tradnl"/>
        </w:rPr>
        <w:tab/>
        <w:t xml:space="preserve">10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411720" w:rsidRPr="00B05504">
        <w:rPr>
          <w:lang w:val="es-ES_tradnl"/>
        </w:rPr>
        <w:t>≤</w:t>
      </w:r>
      <w:r w:rsidRPr="00B05504">
        <w:rPr>
          <w:lang w:val="es-ES_tradnl"/>
        </w:rPr>
        <w:t xml:space="preserve"> 72</w:t>
      </w:r>
    </w:p>
    <w:p w:rsidR="008304A7" w:rsidRPr="00B05504" w:rsidRDefault="008304A7" w:rsidP="00411720">
      <w:pPr>
        <w:pStyle w:val="enumlev1"/>
        <w:tabs>
          <w:tab w:val="left" w:pos="7200"/>
        </w:tabs>
        <w:rPr>
          <w:lang w:val="es-ES_tradnl"/>
        </w:rPr>
      </w:pPr>
      <w:r w:rsidRPr="00B05504">
        <w:rPr>
          <w:i/>
          <w:lang w:val="es-ES_tradnl"/>
        </w:rPr>
        <w:tab/>
        <w:t>P</w:t>
      </w:r>
      <w:r w:rsidRPr="00B05504">
        <w:rPr>
          <w:lang w:val="es-ES_tradnl"/>
        </w:rPr>
        <w:t>(</w:t>
      </w:r>
      <w:r w:rsidRPr="00B05504">
        <w:rPr>
          <w:i/>
          <w:lang w:val="es-ES_tradnl"/>
        </w:rPr>
        <w:t>h</w:t>
      </w:r>
      <w:r w:rsidRPr="00B05504">
        <w:rPr>
          <w:lang w:val="es-ES_tradnl"/>
        </w:rPr>
        <w:t xml:space="preserve">) </w:t>
      </w:r>
      <w:r w:rsidR="008B6F25" w:rsidRPr="00B05504">
        <w:rPr>
          <w:lang w:val="es-ES_tradnl"/>
        </w:rPr>
        <w:t xml:space="preserve">= </w:t>
      </w:r>
      <w:r w:rsidRPr="00B05504">
        <w:rPr>
          <w:i/>
          <w:lang w:val="es-ES_tradnl"/>
        </w:rPr>
        <w:t>P</w:t>
      </w:r>
      <w:r w:rsidRPr="00B05504">
        <w:rPr>
          <w:vertAlign w:val="subscript"/>
          <w:lang w:val="es-ES_tradnl"/>
        </w:rPr>
        <w:t>72</w:t>
      </w:r>
      <w:r w:rsidRPr="00B05504">
        <w:rPr>
          <w:lang w:val="es-ES_tradnl"/>
        </w:rPr>
        <w:t xml:space="preserve"> exp [–0,150 (</w:t>
      </w:r>
      <w:r w:rsidRPr="00B05504">
        <w:rPr>
          <w:i/>
          <w:lang w:val="es-ES_tradnl"/>
        </w:rPr>
        <w:t>h</w:t>
      </w:r>
      <w:r w:rsidRPr="00B05504">
        <w:rPr>
          <w:lang w:val="es-ES_tradnl"/>
        </w:rPr>
        <w:t xml:space="preserve"> – 72)]</w:t>
      </w:r>
      <w:r w:rsidRPr="00B05504">
        <w:rPr>
          <w:lang w:val="es-ES_tradnl"/>
        </w:rPr>
        <w:tab/>
        <w:t>para</w:t>
      </w:r>
      <w:r w:rsidRPr="00B05504">
        <w:rPr>
          <w:lang w:val="es-ES_tradnl"/>
        </w:rPr>
        <w:tab/>
        <w:t xml:space="preserve">72 </w:t>
      </w:r>
      <w:r w:rsidR="00411720" w:rsidRPr="00B05504">
        <w:rPr>
          <w:lang w:val="es-ES_tradnl"/>
        </w:rPr>
        <w:t>&lt;</w:t>
      </w:r>
      <w:r w:rsidRPr="00B05504">
        <w:rPr>
          <w:lang w:val="es-ES_tradnl"/>
        </w:rPr>
        <w:t xml:space="preserve"> </w:t>
      </w:r>
      <w:r w:rsidRPr="00B05504">
        <w:rPr>
          <w:i/>
          <w:lang w:val="es-ES_tradnl"/>
        </w:rPr>
        <w:t>h</w:t>
      </w:r>
      <w:r w:rsidRPr="00B05504">
        <w:rPr>
          <w:lang w:val="es-ES_tradnl"/>
        </w:rPr>
        <w:t xml:space="preserve"> </w:t>
      </w:r>
      <w:r w:rsidR="008B6F25" w:rsidRPr="00B05504">
        <w:rPr>
          <w:lang w:val="es-ES_tradnl"/>
        </w:rPr>
        <w:t>≤</w:t>
      </w:r>
      <w:r w:rsidRPr="00B05504">
        <w:rPr>
          <w:lang w:val="es-ES_tradnl"/>
        </w:rPr>
        <w:t xml:space="preserve"> 100</w:t>
      </w:r>
    </w:p>
    <w:p w:rsidR="008304A7" w:rsidRPr="00B05504" w:rsidRDefault="008304A7" w:rsidP="00B05504">
      <w:pPr>
        <w:rPr>
          <w:lang w:val="es-ES_tradnl"/>
        </w:rPr>
      </w:pPr>
      <w:r w:rsidRPr="00B05504">
        <w:rPr>
          <w:lang w:val="es-ES_tradnl"/>
        </w:rPr>
        <w:t xml:space="preserve">donde </w:t>
      </w:r>
      <w:r w:rsidRPr="00B05504">
        <w:rPr>
          <w:i/>
          <w:lang w:val="es-ES_tradnl"/>
        </w:rPr>
        <w:t>P</w:t>
      </w:r>
      <w:r w:rsidRPr="00B05504">
        <w:rPr>
          <w:vertAlign w:val="subscript"/>
          <w:lang w:val="es-ES_tradnl"/>
        </w:rPr>
        <w:t>10</w:t>
      </w:r>
      <w:r w:rsidRPr="00B05504">
        <w:rPr>
          <w:i/>
          <w:lang w:val="es-ES_tradnl"/>
        </w:rPr>
        <w:t xml:space="preserve"> </w:t>
      </w:r>
      <w:r w:rsidRPr="00B05504">
        <w:rPr>
          <w:lang w:val="es-ES_tradnl"/>
        </w:rPr>
        <w:t xml:space="preserve">y </w:t>
      </w:r>
      <w:r w:rsidRPr="00B05504">
        <w:rPr>
          <w:i/>
          <w:lang w:val="es-ES_tradnl"/>
        </w:rPr>
        <w:t>P</w:t>
      </w:r>
      <w:r w:rsidRPr="00B05504">
        <w:rPr>
          <w:vertAlign w:val="subscript"/>
          <w:lang w:val="es-ES_tradnl"/>
        </w:rPr>
        <w:t>72</w:t>
      </w:r>
      <w:r w:rsidRPr="00B05504">
        <w:rPr>
          <w:lang w:val="es-ES_tradnl"/>
        </w:rPr>
        <w:t xml:space="preserve"> son las presiones a 10 y 72 km respectivamente.</w:t>
      </w:r>
    </w:p>
    <w:p w:rsidR="008304A7" w:rsidRPr="00B05504" w:rsidRDefault="008304A7" w:rsidP="00B05504">
      <w:pPr>
        <w:rPr>
          <w:lang w:val="es-ES_tradnl"/>
        </w:rPr>
      </w:pPr>
      <w:r w:rsidRPr="00B05504">
        <w:rPr>
          <w:lang w:val="es-ES_tradnl"/>
        </w:rPr>
        <w:t>Para el vapor de agua (g/m</w:t>
      </w:r>
      <w:r w:rsidRPr="00B05504">
        <w:rPr>
          <w:vertAlign w:val="superscript"/>
          <w:lang w:val="es-ES_tradnl"/>
        </w:rPr>
        <w:t>3</w:t>
      </w:r>
      <w:r w:rsidRPr="00B05504">
        <w:rPr>
          <w:lang w:val="es-ES_tradnl"/>
        </w:rPr>
        <w:t>):</w:t>
      </w:r>
    </w:p>
    <w:p w:rsidR="008304A7" w:rsidRPr="00B05504" w:rsidRDefault="008304A7" w:rsidP="00B05504">
      <w:pPr>
        <w:pStyle w:val="enumlev1"/>
        <w:tabs>
          <w:tab w:val="left" w:pos="7200"/>
        </w:tabs>
        <w:rPr>
          <w:lang w:val="es-ES_tradnl"/>
        </w:rPr>
      </w:pPr>
      <w:r w:rsidRPr="00B05504">
        <w:rPr>
          <w:i/>
          <w:lang w:val="es-ES_tradnl"/>
        </w:rPr>
        <w:tab/>
      </w:r>
      <w:r w:rsidRPr="00B05504">
        <w:rPr>
          <w:lang w:val="es-ES_tradnl"/>
        </w:rPr>
        <w:sym w:font="Symbol" w:char="F072"/>
      </w:r>
      <w:r w:rsidRPr="00B05504">
        <w:rPr>
          <w:lang w:val="es-ES_tradnl"/>
        </w:rPr>
        <w:t>(</w:t>
      </w:r>
      <w:r w:rsidRPr="00B05504">
        <w:rPr>
          <w:i/>
          <w:lang w:val="es-ES_tradnl"/>
        </w:rPr>
        <w:t>h</w:t>
      </w:r>
      <w:r w:rsidRPr="00B05504">
        <w:rPr>
          <w:lang w:val="es-ES_tradnl"/>
        </w:rPr>
        <w:t xml:space="preserve">) </w:t>
      </w:r>
      <w:r w:rsidR="008B6F25" w:rsidRPr="00B05504">
        <w:rPr>
          <w:lang w:val="es-ES_tradnl"/>
        </w:rPr>
        <w:t xml:space="preserve">= </w:t>
      </w:r>
      <w:r w:rsidRPr="00B05504">
        <w:rPr>
          <w:lang w:val="es-ES_tradnl"/>
        </w:rPr>
        <w:t>1,2319 exp [0,</w:t>
      </w:r>
      <w:bookmarkStart w:id="28" w:name="_GoBack"/>
      <w:bookmarkEnd w:id="28"/>
      <w:r w:rsidRPr="00B05504">
        <w:rPr>
          <w:lang w:val="es-ES_tradnl"/>
        </w:rPr>
        <w:t xml:space="preserve">07481 </w:t>
      </w:r>
      <w:r w:rsidRPr="00B05504">
        <w:rPr>
          <w:i/>
          <w:lang w:val="es-ES_tradnl"/>
        </w:rPr>
        <w:t>h –</w:t>
      </w:r>
      <w:r w:rsidRPr="00B05504">
        <w:rPr>
          <w:lang w:val="es-ES_tradnl"/>
        </w:rPr>
        <w:t xml:space="preserve"> 0,0981 </w:t>
      </w:r>
      <w:r w:rsidRPr="00B05504">
        <w:rPr>
          <w:i/>
          <w:lang w:val="es-ES_tradnl"/>
        </w:rPr>
        <w:t>h</w:t>
      </w:r>
      <w:r w:rsidRPr="00B05504">
        <w:rPr>
          <w:vertAlign w:val="superscript"/>
          <w:lang w:val="es-ES_tradnl"/>
        </w:rPr>
        <w:t>2</w:t>
      </w:r>
      <w:r w:rsidRPr="00B05504">
        <w:rPr>
          <w:lang w:val="es-ES_tradnl"/>
        </w:rPr>
        <w:t xml:space="preserve"> </w:t>
      </w:r>
      <w:r w:rsidR="008B6F25" w:rsidRPr="00B05504">
        <w:rPr>
          <w:lang w:val="es-ES_tradnl"/>
        </w:rPr>
        <w:t>+</w:t>
      </w:r>
      <w:r w:rsidRPr="00B05504">
        <w:rPr>
          <w:lang w:val="es-ES_tradnl"/>
        </w:rPr>
        <w:t xml:space="preserve"> 0,00281</w:t>
      </w:r>
      <w:r w:rsidRPr="00B05504">
        <w:rPr>
          <w:i/>
          <w:lang w:val="es-ES_tradnl"/>
        </w:rPr>
        <w:t xml:space="preserve"> h</w:t>
      </w:r>
      <w:r w:rsidRPr="00B05504">
        <w:rPr>
          <w:vertAlign w:val="superscript"/>
          <w:lang w:val="es-ES_tradnl"/>
        </w:rPr>
        <w:t>3</w:t>
      </w:r>
      <w:r w:rsidRPr="00B05504">
        <w:rPr>
          <w:lang w:val="es-ES_tradnl"/>
        </w:rPr>
        <w:t>]</w:t>
      </w:r>
      <w:r w:rsidRPr="00B05504">
        <w:rPr>
          <w:lang w:val="es-ES_tradnl"/>
        </w:rPr>
        <w:tab/>
        <w:t>para</w:t>
      </w:r>
      <w:r w:rsidRPr="00B05504">
        <w:rPr>
          <w:lang w:val="es-ES_tradnl"/>
        </w:rPr>
        <w:tab/>
        <w:t xml:space="preserve">0 </w:t>
      </w:r>
      <w:r w:rsidR="008B6F25" w:rsidRPr="00B05504">
        <w:rPr>
          <w:lang w:val="es-ES_tradnl"/>
        </w:rPr>
        <w:t xml:space="preserve">≤ </w:t>
      </w:r>
      <w:r w:rsidRPr="00B05504">
        <w:rPr>
          <w:i/>
          <w:lang w:val="es-ES_tradnl"/>
        </w:rPr>
        <w:t>h</w:t>
      </w:r>
      <w:r w:rsidRPr="00B05504">
        <w:rPr>
          <w:lang w:val="es-ES_tradnl"/>
        </w:rPr>
        <w:t xml:space="preserve"> </w:t>
      </w:r>
      <w:r w:rsidR="008B6F25" w:rsidRPr="00B05504">
        <w:rPr>
          <w:lang w:val="es-ES_tradnl"/>
        </w:rPr>
        <w:t>≤</w:t>
      </w:r>
      <w:r w:rsidRPr="00B05504">
        <w:rPr>
          <w:lang w:val="es-ES_tradnl"/>
        </w:rPr>
        <w:t xml:space="preserve"> 10</w:t>
      </w:r>
    </w:p>
    <w:p w:rsidR="008304A7" w:rsidRPr="00411720" w:rsidRDefault="008304A7" w:rsidP="00B05504">
      <w:pPr>
        <w:pStyle w:val="enumlev1"/>
        <w:tabs>
          <w:tab w:val="left" w:pos="7200"/>
          <w:tab w:val="left" w:pos="8278"/>
        </w:tabs>
        <w:rPr>
          <w:lang w:val="en-US"/>
        </w:rPr>
      </w:pPr>
      <w:r w:rsidRPr="00B05504">
        <w:rPr>
          <w:i/>
          <w:lang w:val="es-ES_tradnl"/>
        </w:rPr>
        <w:tab/>
      </w:r>
      <w:r w:rsidRPr="00B05504">
        <w:rPr>
          <w:lang w:val="es-ES_tradnl"/>
        </w:rPr>
        <w:sym w:font="Symbol" w:char="F072"/>
      </w:r>
      <w:r w:rsidRPr="00411720">
        <w:rPr>
          <w:lang w:val="en-US"/>
        </w:rPr>
        <w:t>(</w:t>
      </w:r>
      <w:r w:rsidRPr="00411720">
        <w:rPr>
          <w:i/>
          <w:lang w:val="en-US"/>
        </w:rPr>
        <w:t>h</w:t>
      </w:r>
      <w:r w:rsidRPr="00411720">
        <w:rPr>
          <w:lang w:val="en-US"/>
        </w:rPr>
        <w:t xml:space="preserve">) </w:t>
      </w:r>
      <w:r w:rsidR="008B6F25" w:rsidRPr="00411720">
        <w:rPr>
          <w:lang w:val="en-US"/>
        </w:rPr>
        <w:t xml:space="preserve">= </w:t>
      </w:r>
      <w:r w:rsidRPr="00411720">
        <w:rPr>
          <w:lang w:val="en-US"/>
        </w:rPr>
        <w:t>0</w:t>
      </w:r>
      <w:r w:rsidRPr="00411720">
        <w:rPr>
          <w:lang w:val="en-US"/>
        </w:rPr>
        <w:tab/>
      </w:r>
      <w:r w:rsidRPr="00411720">
        <w:rPr>
          <w:lang w:val="en-US"/>
        </w:rPr>
        <w:tab/>
      </w:r>
      <w:r w:rsidR="00C745A6" w:rsidRPr="00411720">
        <w:rPr>
          <w:lang w:val="en-US"/>
        </w:rPr>
        <w:tab/>
      </w:r>
      <w:r w:rsidRPr="00411720">
        <w:rPr>
          <w:lang w:val="en-US"/>
        </w:rPr>
        <w:t>para</w:t>
      </w:r>
      <w:r w:rsidRPr="00411720">
        <w:rPr>
          <w:lang w:val="en-US"/>
        </w:rPr>
        <w:tab/>
      </w:r>
      <w:r w:rsidRPr="00411720">
        <w:rPr>
          <w:i/>
          <w:lang w:val="en-US"/>
        </w:rPr>
        <w:t>h</w:t>
      </w:r>
      <w:r w:rsidRPr="00411720">
        <w:rPr>
          <w:lang w:val="en-US"/>
        </w:rPr>
        <w:t xml:space="preserve"> </w:t>
      </w:r>
      <w:r w:rsidR="008B6F25" w:rsidRPr="00411720">
        <w:rPr>
          <w:lang w:val="en-US"/>
        </w:rPr>
        <w:t>&gt;</w:t>
      </w:r>
      <w:r w:rsidRPr="00411720">
        <w:rPr>
          <w:lang w:val="en-US"/>
        </w:rPr>
        <w:t xml:space="preserve"> 10</w:t>
      </w:r>
    </w:p>
    <w:p w:rsidR="003D7B5A" w:rsidRPr="00B05504" w:rsidRDefault="003D7B5A" w:rsidP="00B05504">
      <w:pPr>
        <w:pStyle w:val="Reftext"/>
        <w:rPr>
          <w:lang w:val="es-ES_tradnl"/>
        </w:rPr>
      </w:pPr>
    </w:p>
    <w:p w:rsidR="003D7B5A" w:rsidRPr="00B05504" w:rsidRDefault="003D7B5A" w:rsidP="00B05504">
      <w:pPr>
        <w:pStyle w:val="Reftext"/>
        <w:rPr>
          <w:lang w:val="es-ES_tradnl"/>
        </w:rPr>
      </w:pPr>
    </w:p>
    <w:p w:rsidR="00C743E3" w:rsidRPr="00B05504" w:rsidRDefault="00C743E3" w:rsidP="00B05504">
      <w:pPr>
        <w:pStyle w:val="Reftext"/>
        <w:rPr>
          <w:lang w:val="es-ES_tradnl"/>
        </w:rPr>
      </w:pPr>
    </w:p>
    <w:p w:rsidR="008304A7" w:rsidRPr="00B05504" w:rsidRDefault="008304A7" w:rsidP="00B05504">
      <w:pPr>
        <w:pStyle w:val="AnnexNoTitle"/>
        <w:rPr>
          <w:lang w:val="es-ES_tradnl"/>
        </w:rPr>
      </w:pPr>
      <w:bookmarkStart w:id="29" w:name="_Toc108938955"/>
      <w:r w:rsidRPr="00B05504">
        <w:rPr>
          <w:lang w:val="es-ES_tradnl"/>
        </w:rPr>
        <w:t>Anexo  2</w:t>
      </w:r>
      <w:bookmarkEnd w:id="29"/>
    </w:p>
    <w:p w:rsidR="008304A7" w:rsidRPr="00B05504" w:rsidRDefault="008304A7" w:rsidP="00B05504">
      <w:pPr>
        <w:pStyle w:val="Heading1"/>
        <w:rPr>
          <w:lang w:val="es-ES_tradnl"/>
        </w:rPr>
      </w:pPr>
      <w:bookmarkStart w:id="30" w:name="_Toc108938956"/>
      <w:r w:rsidRPr="00B05504">
        <w:rPr>
          <w:lang w:val="es-ES_tradnl"/>
        </w:rPr>
        <w:t>1</w:t>
      </w:r>
      <w:r w:rsidRPr="00B05504">
        <w:rPr>
          <w:lang w:val="es-ES_tradnl"/>
        </w:rPr>
        <w:tab/>
        <w:t>Datos experimentales de perfiles verticales atmosféricos</w:t>
      </w:r>
      <w:bookmarkEnd w:id="30"/>
    </w:p>
    <w:p w:rsidR="008304A7" w:rsidRPr="00B05504" w:rsidRDefault="008304A7" w:rsidP="00B05504">
      <w:pPr>
        <w:rPr>
          <w:lang w:val="es-ES_tradnl"/>
        </w:rPr>
      </w:pPr>
      <w:r w:rsidRPr="00B05504">
        <w:rPr>
          <w:lang w:val="es-ES_tradnl"/>
        </w:rPr>
        <w:t>Se han calculado para 353 emplazamientos en todo el mundo los valores medios mensuales de los perfiles verticales de temperatura, presión y humedad relativa, utilizando las observaciones realizadas por radiosonda a lo largo de un periodo de 10 años (1980-1989). Este conjunto de datos (DST.STD) está disponible en la Oficina de Radiocomunicaciones de la UIT y contiene los valores medios mensuales de los perfiles verticales, para las horas 00.00</w:t>
      </w:r>
      <w:r w:rsidR="00DB3DC0" w:rsidRPr="00B05504">
        <w:rPr>
          <w:lang w:val="es-ES_tradnl"/>
        </w:rPr>
        <w:t> </w:t>
      </w:r>
      <w:r w:rsidRPr="00B05504">
        <w:rPr>
          <w:lang w:val="es-ES_tradnl"/>
        </w:rPr>
        <w:t>UTC y 12.00</w:t>
      </w:r>
      <w:r w:rsidR="00DB3DC0" w:rsidRPr="00B05504">
        <w:rPr>
          <w:lang w:val="es-ES_tradnl"/>
        </w:rPr>
        <w:t> </w:t>
      </w:r>
      <w:r w:rsidRPr="00B05504">
        <w:rPr>
          <w:lang w:val="es-ES_tradnl"/>
        </w:rPr>
        <w:t xml:space="preserve">UTC, de la presión, temperatura y humedad relativa. Estos perfiles, calculados en ausencia de ganancia, van de 0 a 16 km con incrementos de 500 m. Los valores medios mensuales de los perfiles figuran en ficheros ASCII cuyo nombre es </w:t>
      </w:r>
      <w:r w:rsidRPr="00B05504">
        <w:rPr>
          <w:b/>
          <w:bCs/>
          <w:lang w:val="es-ES_tradnl"/>
        </w:rPr>
        <w:t>&lt;</w:t>
      </w:r>
      <w:r w:rsidRPr="00B05504">
        <w:rPr>
          <w:b/>
          <w:bCs/>
          <w:i/>
          <w:iCs/>
          <w:lang w:val="es-ES_tradnl"/>
        </w:rPr>
        <w:t>WMO_code</w:t>
      </w:r>
      <w:r w:rsidRPr="00B05504">
        <w:rPr>
          <w:b/>
          <w:bCs/>
          <w:lang w:val="es-ES_tradnl"/>
        </w:rPr>
        <w:t>&gt;.dat</w:t>
      </w:r>
      <w:r w:rsidRPr="00B05504">
        <w:rPr>
          <w:lang w:val="es-ES_tradnl"/>
        </w:rPr>
        <w:t xml:space="preserve">, siendo </w:t>
      </w:r>
      <w:r w:rsidRPr="00B05504">
        <w:rPr>
          <w:i/>
          <w:iCs/>
          <w:lang w:val="es-ES_tradnl"/>
        </w:rPr>
        <w:t>WMO_code</w:t>
      </w:r>
      <w:r w:rsidRPr="00B05504">
        <w:rPr>
          <w:lang w:val="es-ES_tradnl"/>
        </w:rPr>
        <w:t xml:space="preserve"> el nombre del código del emplazamiento según la Organización Mundial de Meteorología (por ejemplo, en 03496.dat, 03496 es el código OMM de la estación para Hemsby, en Norfolk). En el Cuadro</w:t>
      </w:r>
      <w:r w:rsidR="00DB3DC0" w:rsidRPr="00B05504">
        <w:rPr>
          <w:lang w:val="es-ES_tradnl"/>
        </w:rPr>
        <w:t> </w:t>
      </w:r>
      <w:r w:rsidRPr="00B05504">
        <w:rPr>
          <w:lang w:val="es-ES_tradnl"/>
        </w:rPr>
        <w:t xml:space="preserve">2 aparece un ejemplo de uno de estos perfiles. La lista de emplazamientos figura en ficheros ASCII (en el formato CSV, campos separados por comas) cuyo nombre es </w:t>
      </w:r>
      <w:r w:rsidRPr="00B05504">
        <w:rPr>
          <w:b/>
          <w:bCs/>
          <w:lang w:val="es-ES_tradnl"/>
        </w:rPr>
        <w:t>dst_std_lst.csv</w:t>
      </w:r>
      <w:r w:rsidRPr="00B05504">
        <w:rPr>
          <w:lang w:val="es-ES_tradnl"/>
        </w:rPr>
        <w:t>. Cada registro en este fichero contiene los siguientes campos: código OMM, nombre de la estación, país, latitud, longitud, altitud sobre el nivel del mar. En el Cuadro 3 figura un ejemplo de este tipo de registro.</w:t>
      </w:r>
    </w:p>
    <w:p w:rsidR="008304A7" w:rsidRPr="00B05504" w:rsidRDefault="008304A7" w:rsidP="00B05504">
      <w:pPr>
        <w:rPr>
          <w:lang w:val="es-ES_tradnl"/>
        </w:rPr>
      </w:pPr>
      <w:r w:rsidRPr="00B05504">
        <w:rPr>
          <w:lang w:val="es-ES_tradnl"/>
        </w:rPr>
        <w:t>Por encima de la máxima altitud puede realizarse una extrapolación utilizando los perfiles de referencia que aparecen en Anexo 1. Para transformar la humedad relativa en valores absolutos de densidad de vapor de agua deben utilizarse las fórmulas que aparecen en la Recomendación</w:t>
      </w:r>
      <w:r w:rsidR="003D7B5A" w:rsidRPr="00B05504">
        <w:rPr>
          <w:lang w:val="es-ES_tradnl"/>
        </w:rPr>
        <w:t xml:space="preserve"> </w:t>
      </w:r>
      <w:r w:rsidRPr="00B05504">
        <w:rPr>
          <w:lang w:val="es-ES_tradnl"/>
        </w:rPr>
        <w:t>UIT</w:t>
      </w:r>
      <w:r w:rsidRPr="00B05504">
        <w:rPr>
          <w:lang w:val="es-ES_tradnl"/>
        </w:rPr>
        <w:noBreakHyphen/>
        <w:t>R P.453.</w:t>
      </w:r>
    </w:p>
    <w:p w:rsidR="003D7B5A" w:rsidRPr="00B05504" w:rsidRDefault="003D7B5A" w:rsidP="00B05504">
      <w:pPr>
        <w:rPr>
          <w:lang w:val="es-ES_tradnl"/>
        </w:rPr>
      </w:pPr>
    </w:p>
    <w:p w:rsidR="008304A7" w:rsidRPr="00B05504" w:rsidRDefault="008304A7" w:rsidP="00B05504">
      <w:pPr>
        <w:pStyle w:val="TableNo"/>
        <w:keepLines/>
        <w:rPr>
          <w:lang w:val="es-ES_tradnl"/>
        </w:rPr>
      </w:pPr>
      <w:r w:rsidRPr="00B05504">
        <w:rPr>
          <w:lang w:val="es-ES_tradnl"/>
        </w:rPr>
        <w:lastRenderedPageBreak/>
        <w:t>CUADRO 2</w:t>
      </w:r>
    </w:p>
    <w:p w:rsidR="008304A7" w:rsidRPr="00B05504" w:rsidRDefault="008304A7" w:rsidP="00B05504">
      <w:pPr>
        <w:pStyle w:val="Tabletitle"/>
        <w:keepLines/>
        <w:rPr>
          <w:lang w:val="es-ES_tradnl"/>
        </w:rPr>
      </w:pPr>
      <w:r w:rsidRPr="00B05504">
        <w:rPr>
          <w:lang w:val="es-ES_tradnl"/>
        </w:rPr>
        <w:t>Formato de datos DST.STD – Ejemplo de valores medios mensuales</w:t>
      </w:r>
      <w:r w:rsidR="00C743E3" w:rsidRPr="00B05504">
        <w:rPr>
          <w:lang w:val="es-ES_tradnl"/>
        </w:rPr>
        <w:br/>
      </w:r>
      <w:r w:rsidRPr="00B05504">
        <w:rPr>
          <w:lang w:val="es-ES_tradnl"/>
        </w:rPr>
        <w:t>de los perfiles (estación 10410)</w:t>
      </w:r>
    </w:p>
    <w:p w:rsidR="002B384A" w:rsidRPr="00B05504" w:rsidRDefault="002B384A" w:rsidP="00B0550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701"/>
        <w:gridCol w:w="1701"/>
        <w:gridCol w:w="1701"/>
      </w:tblGrid>
      <w:tr w:rsidR="008304A7" w:rsidRPr="00B05504" w:rsidTr="003D7B5A">
        <w:trPr>
          <w:jc w:val="center"/>
        </w:trPr>
        <w:tc>
          <w:tcPr>
            <w:tcW w:w="2268" w:type="dxa"/>
          </w:tcPr>
          <w:p w:rsidR="008304A7" w:rsidRPr="00B05504" w:rsidRDefault="008304A7" w:rsidP="00B05504">
            <w:pPr>
              <w:pStyle w:val="Tablehead"/>
              <w:rPr>
                <w:lang w:val="es-ES_tradnl"/>
              </w:rPr>
            </w:pPr>
            <w:r w:rsidRPr="00B05504">
              <w:rPr>
                <w:lang w:val="es-ES_tradnl"/>
              </w:rPr>
              <w:t>YYMMDDHH NL</w:t>
            </w:r>
          </w:p>
        </w:tc>
        <w:tc>
          <w:tcPr>
            <w:tcW w:w="5103" w:type="dxa"/>
            <w:gridSpan w:val="3"/>
            <w:tcBorders>
              <w:top w:val="nil"/>
              <w:bottom w:val="nil"/>
              <w:right w:val="nil"/>
            </w:tcBorders>
          </w:tcPr>
          <w:p w:rsidR="008304A7" w:rsidRPr="00B05504" w:rsidRDefault="008304A7" w:rsidP="00B05504">
            <w:pPr>
              <w:pStyle w:val="Tablehead"/>
              <w:rPr>
                <w:lang w:val="es-ES_tradnl"/>
              </w:rPr>
            </w:pPr>
          </w:p>
        </w:tc>
      </w:tr>
      <w:tr w:rsidR="008304A7" w:rsidRPr="00B05504" w:rsidTr="003D7B5A">
        <w:trPr>
          <w:jc w:val="center"/>
        </w:trPr>
        <w:tc>
          <w:tcPr>
            <w:tcW w:w="2268" w:type="dxa"/>
          </w:tcPr>
          <w:p w:rsidR="008304A7" w:rsidRPr="00B05504" w:rsidRDefault="008304A7" w:rsidP="00B05504">
            <w:pPr>
              <w:pStyle w:val="Tablehead"/>
              <w:rPr>
                <w:lang w:val="es-ES_tradnl"/>
              </w:rPr>
            </w:pPr>
            <w:r w:rsidRPr="00B05504">
              <w:rPr>
                <w:lang w:val="es-ES_tradnl"/>
              </w:rPr>
              <w:t>99 199 0 33</w:t>
            </w:r>
          </w:p>
        </w:tc>
        <w:tc>
          <w:tcPr>
            <w:tcW w:w="5103" w:type="dxa"/>
            <w:gridSpan w:val="3"/>
            <w:tcBorders>
              <w:top w:val="nil"/>
              <w:right w:val="nil"/>
            </w:tcBorders>
          </w:tcPr>
          <w:p w:rsidR="008304A7" w:rsidRPr="00B05504" w:rsidRDefault="008304A7" w:rsidP="00B05504">
            <w:pPr>
              <w:pStyle w:val="Tablehead"/>
              <w:rPr>
                <w:lang w:val="es-ES_tradnl"/>
              </w:rPr>
            </w:pPr>
          </w:p>
        </w:tc>
      </w:tr>
      <w:tr w:rsidR="008304A7" w:rsidRPr="00B05504" w:rsidTr="004D2F87">
        <w:trPr>
          <w:jc w:val="center"/>
        </w:trPr>
        <w:tc>
          <w:tcPr>
            <w:tcW w:w="2268" w:type="dxa"/>
          </w:tcPr>
          <w:p w:rsidR="008304A7" w:rsidRPr="00B05504" w:rsidRDefault="008304A7" w:rsidP="00B05504">
            <w:pPr>
              <w:pStyle w:val="Tablehead"/>
              <w:rPr>
                <w:lang w:val="es-ES_tradnl"/>
              </w:rPr>
            </w:pPr>
            <w:r w:rsidRPr="00B05504">
              <w:rPr>
                <w:lang w:val="es-ES_tradnl"/>
              </w:rPr>
              <w:t>Presión (hPa)</w:t>
            </w:r>
          </w:p>
        </w:tc>
        <w:tc>
          <w:tcPr>
            <w:tcW w:w="1701" w:type="dxa"/>
          </w:tcPr>
          <w:p w:rsidR="008304A7" w:rsidRPr="00B05504" w:rsidRDefault="008304A7" w:rsidP="00B05504">
            <w:pPr>
              <w:pStyle w:val="Tablehead"/>
              <w:rPr>
                <w:lang w:val="es-ES_tradnl"/>
              </w:rPr>
            </w:pPr>
            <w:r w:rsidRPr="00B05504">
              <w:rPr>
                <w:lang w:val="es-ES_tradnl"/>
              </w:rPr>
              <w:t>Z (km)</w:t>
            </w:r>
          </w:p>
        </w:tc>
        <w:tc>
          <w:tcPr>
            <w:tcW w:w="1701" w:type="dxa"/>
          </w:tcPr>
          <w:p w:rsidR="008304A7" w:rsidRPr="00B05504" w:rsidRDefault="008304A7" w:rsidP="00B05504">
            <w:pPr>
              <w:pStyle w:val="Tablehead"/>
              <w:rPr>
                <w:lang w:val="es-ES_tradnl"/>
              </w:rPr>
            </w:pPr>
            <w:r w:rsidRPr="00B05504">
              <w:rPr>
                <w:lang w:val="es-ES_tradnl"/>
              </w:rPr>
              <w:t>Temp (K)</w:t>
            </w:r>
          </w:p>
        </w:tc>
        <w:tc>
          <w:tcPr>
            <w:tcW w:w="1701" w:type="dxa"/>
          </w:tcPr>
          <w:p w:rsidR="008304A7" w:rsidRPr="00B05504" w:rsidRDefault="008304A7" w:rsidP="00B05504">
            <w:pPr>
              <w:pStyle w:val="Tablehead"/>
              <w:rPr>
                <w:lang w:val="es-ES_tradnl"/>
              </w:rPr>
            </w:pPr>
            <w:r w:rsidRPr="00B05504">
              <w:rPr>
                <w:lang w:val="es-ES_tradnl"/>
              </w:rPr>
              <w:t>HR (%/100)</w:t>
            </w:r>
          </w:p>
        </w:tc>
      </w:tr>
      <w:tr w:rsidR="008304A7" w:rsidRPr="00B05504" w:rsidTr="004D2F87">
        <w:trPr>
          <w:jc w:val="center"/>
        </w:trPr>
        <w:tc>
          <w:tcPr>
            <w:tcW w:w="2268" w:type="dxa"/>
          </w:tcPr>
          <w:p w:rsidR="008304A7" w:rsidRPr="00B05504" w:rsidRDefault="008304A7" w:rsidP="00B05504">
            <w:pPr>
              <w:pStyle w:val="Tabletext"/>
              <w:keepNext/>
              <w:keepLines/>
              <w:jc w:val="center"/>
              <w:rPr>
                <w:lang w:val="es-ES_tradnl"/>
              </w:rPr>
            </w:pPr>
            <w:r w:rsidRPr="00B05504">
              <w:rPr>
                <w:lang w:val="es-ES_tradnl"/>
              </w:rPr>
              <w:t>1 016,905</w:t>
            </w:r>
          </w:p>
        </w:tc>
        <w:tc>
          <w:tcPr>
            <w:tcW w:w="1701" w:type="dxa"/>
          </w:tcPr>
          <w:p w:rsidR="008304A7" w:rsidRPr="00B05504" w:rsidRDefault="008304A7" w:rsidP="00B05504">
            <w:pPr>
              <w:pStyle w:val="Tabletext"/>
              <w:keepNext/>
              <w:keepLines/>
              <w:jc w:val="center"/>
              <w:rPr>
                <w:lang w:val="es-ES_tradnl"/>
              </w:rPr>
            </w:pPr>
            <w:r w:rsidRPr="00B05504">
              <w:rPr>
                <w:lang w:val="es-ES_tradnl"/>
              </w:rPr>
              <w:t> 0,00</w:t>
            </w:r>
          </w:p>
        </w:tc>
        <w:tc>
          <w:tcPr>
            <w:tcW w:w="1701" w:type="dxa"/>
          </w:tcPr>
          <w:p w:rsidR="008304A7" w:rsidRPr="00B05504" w:rsidRDefault="008304A7" w:rsidP="00B05504">
            <w:pPr>
              <w:pStyle w:val="Tabletext"/>
              <w:keepNext/>
              <w:keepLines/>
              <w:jc w:val="center"/>
              <w:rPr>
                <w:lang w:val="es-ES_tradnl"/>
              </w:rPr>
            </w:pPr>
            <w:r w:rsidRPr="00B05504">
              <w:rPr>
                <w:lang w:val="es-ES_tradnl"/>
              </w:rPr>
              <w:t>273,62</w:t>
            </w:r>
          </w:p>
        </w:tc>
        <w:tc>
          <w:tcPr>
            <w:tcW w:w="1701" w:type="dxa"/>
          </w:tcPr>
          <w:p w:rsidR="008304A7" w:rsidRPr="00B05504" w:rsidRDefault="008304A7" w:rsidP="00B05504">
            <w:pPr>
              <w:pStyle w:val="Tabletext"/>
              <w:keepNext/>
              <w:keepLines/>
              <w:jc w:val="center"/>
              <w:rPr>
                <w:lang w:val="es-ES_tradnl"/>
              </w:rPr>
            </w:pPr>
            <w:r w:rsidRPr="00B05504">
              <w:rPr>
                <w:lang w:val="es-ES_tradnl"/>
              </w:rPr>
              <w:t>0,864E+00</w:t>
            </w:r>
          </w:p>
        </w:tc>
      </w:tr>
      <w:tr w:rsidR="008304A7" w:rsidRPr="00B05504" w:rsidTr="004D2F87">
        <w:trPr>
          <w:jc w:val="center"/>
        </w:trPr>
        <w:tc>
          <w:tcPr>
            <w:tcW w:w="2268" w:type="dxa"/>
          </w:tcPr>
          <w:p w:rsidR="008304A7" w:rsidRPr="00B05504" w:rsidRDefault="008304A7" w:rsidP="00B05504">
            <w:pPr>
              <w:pStyle w:val="Tabletext"/>
              <w:keepNext/>
              <w:keepLines/>
              <w:jc w:val="center"/>
              <w:rPr>
                <w:lang w:val="es-ES_tradnl"/>
              </w:rPr>
            </w:pPr>
            <w:r w:rsidRPr="00B05504">
              <w:rPr>
                <w:lang w:val="es-ES_tradnl"/>
              </w:rPr>
              <w:t>956,686</w:t>
            </w:r>
          </w:p>
        </w:tc>
        <w:tc>
          <w:tcPr>
            <w:tcW w:w="1701" w:type="dxa"/>
          </w:tcPr>
          <w:p w:rsidR="008304A7" w:rsidRPr="00B05504" w:rsidRDefault="008304A7" w:rsidP="00B05504">
            <w:pPr>
              <w:pStyle w:val="Tabletext"/>
              <w:keepNext/>
              <w:keepLines/>
              <w:jc w:val="center"/>
              <w:rPr>
                <w:lang w:val="es-ES_tradnl"/>
              </w:rPr>
            </w:pPr>
            <w:r w:rsidRPr="00B05504">
              <w:rPr>
                <w:lang w:val="es-ES_tradnl"/>
              </w:rPr>
              <w:t> 0,50</w:t>
            </w:r>
          </w:p>
        </w:tc>
        <w:tc>
          <w:tcPr>
            <w:tcW w:w="1701" w:type="dxa"/>
          </w:tcPr>
          <w:p w:rsidR="008304A7" w:rsidRPr="00B05504" w:rsidRDefault="008304A7" w:rsidP="00B05504">
            <w:pPr>
              <w:pStyle w:val="Tabletext"/>
              <w:keepNext/>
              <w:keepLines/>
              <w:jc w:val="center"/>
              <w:rPr>
                <w:lang w:val="es-ES_tradnl"/>
              </w:rPr>
            </w:pPr>
            <w:r w:rsidRPr="00B05504">
              <w:rPr>
                <w:lang w:val="es-ES_tradnl"/>
              </w:rPr>
              <w:t>273,33</w:t>
            </w:r>
          </w:p>
        </w:tc>
        <w:tc>
          <w:tcPr>
            <w:tcW w:w="1701" w:type="dxa"/>
          </w:tcPr>
          <w:p w:rsidR="008304A7" w:rsidRPr="00B05504" w:rsidRDefault="008304A7" w:rsidP="00B05504">
            <w:pPr>
              <w:pStyle w:val="Tabletext"/>
              <w:keepNext/>
              <w:keepLines/>
              <w:jc w:val="center"/>
              <w:rPr>
                <w:lang w:val="es-ES_tradnl"/>
              </w:rPr>
            </w:pPr>
            <w:r w:rsidRPr="00B05504">
              <w:rPr>
                <w:lang w:val="es-ES_tradnl"/>
              </w:rPr>
              <w:t>0,830E+00</w:t>
            </w:r>
          </w:p>
        </w:tc>
      </w:tr>
      <w:tr w:rsidR="008304A7" w:rsidRPr="00B05504" w:rsidTr="004D2F87">
        <w:trPr>
          <w:jc w:val="center"/>
        </w:trPr>
        <w:tc>
          <w:tcPr>
            <w:tcW w:w="2268" w:type="dxa"/>
          </w:tcPr>
          <w:p w:rsidR="008304A7" w:rsidRPr="00B05504" w:rsidRDefault="008304A7" w:rsidP="00B05504">
            <w:pPr>
              <w:pStyle w:val="Tabletext"/>
              <w:keepNext/>
              <w:keepLines/>
              <w:jc w:val="center"/>
              <w:rPr>
                <w:lang w:val="es-ES_tradnl"/>
              </w:rPr>
            </w:pPr>
            <w:r w:rsidRPr="00B05504">
              <w:rPr>
                <w:lang w:val="es-ES_tradnl"/>
              </w:rPr>
              <w:t>898,555</w:t>
            </w:r>
          </w:p>
        </w:tc>
        <w:tc>
          <w:tcPr>
            <w:tcW w:w="1701" w:type="dxa"/>
          </w:tcPr>
          <w:p w:rsidR="008304A7" w:rsidRPr="00B05504" w:rsidRDefault="008304A7" w:rsidP="00B05504">
            <w:pPr>
              <w:pStyle w:val="Tabletext"/>
              <w:keepNext/>
              <w:keepLines/>
              <w:jc w:val="center"/>
              <w:rPr>
                <w:lang w:val="es-ES_tradnl"/>
              </w:rPr>
            </w:pPr>
            <w:r w:rsidRPr="00B05504">
              <w:rPr>
                <w:lang w:val="es-ES_tradnl"/>
              </w:rPr>
              <w:t> 1,00</w:t>
            </w:r>
          </w:p>
        </w:tc>
        <w:tc>
          <w:tcPr>
            <w:tcW w:w="1701" w:type="dxa"/>
          </w:tcPr>
          <w:p w:rsidR="008304A7" w:rsidRPr="00B05504" w:rsidRDefault="008304A7" w:rsidP="00B05504">
            <w:pPr>
              <w:pStyle w:val="Tabletext"/>
              <w:keepNext/>
              <w:keepLines/>
              <w:jc w:val="center"/>
              <w:rPr>
                <w:lang w:val="es-ES_tradnl"/>
              </w:rPr>
            </w:pPr>
            <w:r w:rsidRPr="00B05504">
              <w:rPr>
                <w:lang w:val="es-ES_tradnl"/>
              </w:rPr>
              <w:t>271,74</w:t>
            </w:r>
          </w:p>
        </w:tc>
        <w:tc>
          <w:tcPr>
            <w:tcW w:w="1701" w:type="dxa"/>
          </w:tcPr>
          <w:p w:rsidR="008304A7" w:rsidRPr="00B05504" w:rsidRDefault="008304A7" w:rsidP="00B05504">
            <w:pPr>
              <w:pStyle w:val="Tabletext"/>
              <w:keepNext/>
              <w:keepLines/>
              <w:jc w:val="center"/>
              <w:rPr>
                <w:lang w:val="es-ES_tradnl"/>
              </w:rPr>
            </w:pPr>
            <w:r w:rsidRPr="00B05504">
              <w:rPr>
                <w:lang w:val="es-ES_tradnl"/>
              </w:rPr>
              <w:t>0,754E+00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844,014</w:t>
            </w:r>
          </w:p>
        </w:tc>
        <w:tc>
          <w:tcPr>
            <w:tcW w:w="1701" w:type="dxa"/>
          </w:tcPr>
          <w:p w:rsidR="008304A7" w:rsidRPr="00B05504" w:rsidRDefault="008304A7" w:rsidP="00B05504">
            <w:pPr>
              <w:pStyle w:val="Tabletext"/>
              <w:jc w:val="center"/>
              <w:rPr>
                <w:lang w:val="es-ES_tradnl"/>
              </w:rPr>
            </w:pPr>
            <w:r w:rsidRPr="00B05504">
              <w:rPr>
                <w:lang w:val="es-ES_tradnl"/>
              </w:rPr>
              <w:t> 1,50</w:t>
            </w:r>
          </w:p>
        </w:tc>
        <w:tc>
          <w:tcPr>
            <w:tcW w:w="1701" w:type="dxa"/>
          </w:tcPr>
          <w:p w:rsidR="008304A7" w:rsidRPr="00B05504" w:rsidRDefault="008304A7" w:rsidP="00B05504">
            <w:pPr>
              <w:pStyle w:val="Tabletext"/>
              <w:jc w:val="center"/>
              <w:rPr>
                <w:lang w:val="es-ES_tradnl"/>
              </w:rPr>
            </w:pPr>
            <w:r w:rsidRPr="00B05504">
              <w:rPr>
                <w:lang w:val="es-ES_tradnl"/>
              </w:rPr>
              <w:t>269,59</w:t>
            </w:r>
          </w:p>
        </w:tc>
        <w:tc>
          <w:tcPr>
            <w:tcW w:w="1701" w:type="dxa"/>
          </w:tcPr>
          <w:p w:rsidR="008304A7" w:rsidRPr="00B05504" w:rsidRDefault="008304A7" w:rsidP="00B05504">
            <w:pPr>
              <w:pStyle w:val="Tabletext"/>
              <w:jc w:val="center"/>
              <w:rPr>
                <w:lang w:val="es-ES_tradnl"/>
              </w:rPr>
            </w:pPr>
            <w:r w:rsidRPr="00B05504">
              <w:rPr>
                <w:lang w:val="es-ES_tradnl"/>
              </w:rPr>
              <w:t>0,665E+00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791,860</w:t>
            </w:r>
          </w:p>
        </w:tc>
        <w:tc>
          <w:tcPr>
            <w:tcW w:w="1701" w:type="dxa"/>
          </w:tcPr>
          <w:p w:rsidR="008304A7" w:rsidRPr="00B05504" w:rsidRDefault="008304A7" w:rsidP="00B05504">
            <w:pPr>
              <w:pStyle w:val="Tabletext"/>
              <w:jc w:val="center"/>
              <w:rPr>
                <w:lang w:val="es-ES_tradnl"/>
              </w:rPr>
            </w:pPr>
            <w:r w:rsidRPr="00B05504">
              <w:rPr>
                <w:lang w:val="es-ES_tradnl"/>
              </w:rPr>
              <w:t> 2,00</w:t>
            </w:r>
          </w:p>
        </w:tc>
        <w:tc>
          <w:tcPr>
            <w:tcW w:w="1701" w:type="dxa"/>
          </w:tcPr>
          <w:p w:rsidR="008304A7" w:rsidRPr="00B05504" w:rsidRDefault="008304A7" w:rsidP="00B05504">
            <w:pPr>
              <w:pStyle w:val="Tabletext"/>
              <w:jc w:val="center"/>
              <w:rPr>
                <w:lang w:val="es-ES_tradnl"/>
              </w:rPr>
            </w:pPr>
            <w:r w:rsidRPr="00B05504">
              <w:rPr>
                <w:lang w:val="es-ES_tradnl"/>
              </w:rPr>
              <w:t>267,15</w:t>
            </w:r>
          </w:p>
        </w:tc>
        <w:tc>
          <w:tcPr>
            <w:tcW w:w="1701" w:type="dxa"/>
          </w:tcPr>
          <w:p w:rsidR="008304A7" w:rsidRPr="00B05504" w:rsidRDefault="008304A7" w:rsidP="00B05504">
            <w:pPr>
              <w:pStyle w:val="Tabletext"/>
              <w:jc w:val="center"/>
              <w:rPr>
                <w:lang w:val="es-ES_tradnl"/>
              </w:rPr>
            </w:pPr>
            <w:r w:rsidRPr="00B05504">
              <w:rPr>
                <w:lang w:val="es-ES_tradnl"/>
              </w:rPr>
              <w:t>0,591E+00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742,661</w:t>
            </w:r>
          </w:p>
        </w:tc>
        <w:tc>
          <w:tcPr>
            <w:tcW w:w="1701" w:type="dxa"/>
          </w:tcPr>
          <w:p w:rsidR="008304A7" w:rsidRPr="00B05504" w:rsidRDefault="008304A7" w:rsidP="00B05504">
            <w:pPr>
              <w:pStyle w:val="Tabletext"/>
              <w:jc w:val="center"/>
              <w:rPr>
                <w:lang w:val="es-ES_tradnl"/>
              </w:rPr>
            </w:pPr>
            <w:r w:rsidRPr="00B05504">
              <w:rPr>
                <w:lang w:val="es-ES_tradnl"/>
              </w:rPr>
              <w:t> 2,50</w:t>
            </w:r>
          </w:p>
        </w:tc>
        <w:tc>
          <w:tcPr>
            <w:tcW w:w="1701" w:type="dxa"/>
          </w:tcPr>
          <w:p w:rsidR="008304A7" w:rsidRPr="00B05504" w:rsidRDefault="008304A7" w:rsidP="00B05504">
            <w:pPr>
              <w:pStyle w:val="Tabletext"/>
              <w:jc w:val="center"/>
              <w:rPr>
                <w:lang w:val="es-ES_tradnl"/>
              </w:rPr>
            </w:pPr>
            <w:r w:rsidRPr="00B05504">
              <w:rPr>
                <w:lang w:val="es-ES_tradnl"/>
              </w:rPr>
              <w:t>264,56</w:t>
            </w:r>
          </w:p>
        </w:tc>
        <w:tc>
          <w:tcPr>
            <w:tcW w:w="1701" w:type="dxa"/>
          </w:tcPr>
          <w:p w:rsidR="008304A7" w:rsidRPr="00B05504" w:rsidRDefault="008304A7" w:rsidP="00B05504">
            <w:pPr>
              <w:pStyle w:val="Tabletext"/>
              <w:jc w:val="center"/>
              <w:rPr>
                <w:lang w:val="es-ES_tradnl"/>
              </w:rPr>
            </w:pPr>
            <w:r w:rsidRPr="00B05504">
              <w:rPr>
                <w:lang w:val="es-ES_tradnl"/>
              </w:rPr>
              <w:t>0,518E+00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696,285</w:t>
            </w:r>
          </w:p>
        </w:tc>
        <w:tc>
          <w:tcPr>
            <w:tcW w:w="1701" w:type="dxa"/>
          </w:tcPr>
          <w:p w:rsidR="008304A7" w:rsidRPr="00B05504" w:rsidRDefault="008304A7" w:rsidP="00B05504">
            <w:pPr>
              <w:pStyle w:val="Tabletext"/>
              <w:jc w:val="center"/>
              <w:rPr>
                <w:lang w:val="es-ES_tradnl"/>
              </w:rPr>
            </w:pPr>
            <w:r w:rsidRPr="00B05504">
              <w:rPr>
                <w:lang w:val="es-ES_tradnl"/>
              </w:rPr>
              <w:t> 3,00</w:t>
            </w:r>
          </w:p>
        </w:tc>
        <w:tc>
          <w:tcPr>
            <w:tcW w:w="1701" w:type="dxa"/>
          </w:tcPr>
          <w:p w:rsidR="008304A7" w:rsidRPr="00B05504" w:rsidRDefault="008304A7" w:rsidP="00B05504">
            <w:pPr>
              <w:pStyle w:val="Tabletext"/>
              <w:jc w:val="center"/>
              <w:rPr>
                <w:lang w:val="es-ES_tradnl"/>
              </w:rPr>
            </w:pPr>
            <w:r w:rsidRPr="00B05504">
              <w:rPr>
                <w:lang w:val="es-ES_tradnl"/>
              </w:rPr>
              <w:t>261,89</w:t>
            </w:r>
          </w:p>
        </w:tc>
        <w:tc>
          <w:tcPr>
            <w:tcW w:w="1701" w:type="dxa"/>
          </w:tcPr>
          <w:p w:rsidR="008304A7" w:rsidRPr="00B05504" w:rsidRDefault="008304A7" w:rsidP="00B05504">
            <w:pPr>
              <w:pStyle w:val="Tabletext"/>
              <w:jc w:val="center"/>
              <w:rPr>
                <w:lang w:val="es-ES_tradnl"/>
              </w:rPr>
            </w:pPr>
            <w:r w:rsidRPr="00B05504">
              <w:rPr>
                <w:lang w:val="es-ES_tradnl"/>
              </w:rPr>
              <w:t>0,470E+00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651,977</w:t>
            </w:r>
          </w:p>
        </w:tc>
        <w:tc>
          <w:tcPr>
            <w:tcW w:w="1701" w:type="dxa"/>
          </w:tcPr>
          <w:p w:rsidR="008304A7" w:rsidRPr="00B05504" w:rsidRDefault="008304A7" w:rsidP="00B05504">
            <w:pPr>
              <w:pStyle w:val="Tabletext"/>
              <w:jc w:val="center"/>
              <w:rPr>
                <w:lang w:val="es-ES_tradnl"/>
              </w:rPr>
            </w:pPr>
            <w:r w:rsidRPr="00B05504">
              <w:rPr>
                <w:lang w:val="es-ES_tradnl"/>
              </w:rPr>
              <w:t> 3,50</w:t>
            </w:r>
          </w:p>
        </w:tc>
        <w:tc>
          <w:tcPr>
            <w:tcW w:w="1701" w:type="dxa"/>
          </w:tcPr>
          <w:p w:rsidR="008304A7" w:rsidRPr="00B05504" w:rsidRDefault="008304A7" w:rsidP="00B05504">
            <w:pPr>
              <w:pStyle w:val="Tabletext"/>
              <w:jc w:val="center"/>
              <w:rPr>
                <w:lang w:val="es-ES_tradnl"/>
              </w:rPr>
            </w:pPr>
            <w:r w:rsidRPr="00B05504">
              <w:rPr>
                <w:lang w:val="es-ES_tradnl"/>
              </w:rPr>
              <w:t>258,94</w:t>
            </w:r>
          </w:p>
        </w:tc>
        <w:tc>
          <w:tcPr>
            <w:tcW w:w="1701" w:type="dxa"/>
          </w:tcPr>
          <w:p w:rsidR="008304A7" w:rsidRPr="00B05504" w:rsidRDefault="008304A7" w:rsidP="00B05504">
            <w:pPr>
              <w:pStyle w:val="Tabletext"/>
              <w:jc w:val="center"/>
              <w:rPr>
                <w:lang w:val="es-ES_tradnl"/>
              </w:rPr>
            </w:pPr>
            <w:r w:rsidRPr="00B05504">
              <w:rPr>
                <w:lang w:val="es-ES_tradnl"/>
              </w:rPr>
              <w:t>0,458E+00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610,086</w:t>
            </w:r>
          </w:p>
        </w:tc>
        <w:tc>
          <w:tcPr>
            <w:tcW w:w="1701" w:type="dxa"/>
          </w:tcPr>
          <w:p w:rsidR="008304A7" w:rsidRPr="00B05504" w:rsidRDefault="008304A7" w:rsidP="00B05504">
            <w:pPr>
              <w:pStyle w:val="Tabletext"/>
              <w:jc w:val="center"/>
              <w:rPr>
                <w:lang w:val="es-ES_tradnl"/>
              </w:rPr>
            </w:pPr>
            <w:r w:rsidRPr="00B05504">
              <w:rPr>
                <w:lang w:val="es-ES_tradnl"/>
              </w:rPr>
              <w:t> 4,00</w:t>
            </w:r>
          </w:p>
        </w:tc>
        <w:tc>
          <w:tcPr>
            <w:tcW w:w="1701" w:type="dxa"/>
          </w:tcPr>
          <w:p w:rsidR="008304A7" w:rsidRPr="00B05504" w:rsidRDefault="008304A7" w:rsidP="00B05504">
            <w:pPr>
              <w:pStyle w:val="Tabletext"/>
              <w:jc w:val="center"/>
              <w:rPr>
                <w:lang w:val="es-ES_tradnl"/>
              </w:rPr>
            </w:pPr>
            <w:r w:rsidRPr="00B05504">
              <w:rPr>
                <w:lang w:val="es-ES_tradnl"/>
              </w:rPr>
              <w:t>255,88</w:t>
            </w:r>
          </w:p>
        </w:tc>
        <w:tc>
          <w:tcPr>
            <w:tcW w:w="1701" w:type="dxa"/>
          </w:tcPr>
          <w:p w:rsidR="008304A7" w:rsidRPr="00B05504" w:rsidRDefault="008304A7" w:rsidP="00B05504">
            <w:pPr>
              <w:pStyle w:val="Tabletext"/>
              <w:jc w:val="center"/>
              <w:rPr>
                <w:lang w:val="es-ES_tradnl"/>
              </w:rPr>
            </w:pPr>
            <w:r w:rsidRPr="00B05504">
              <w:rPr>
                <w:lang w:val="es-ES_tradnl"/>
              </w:rPr>
              <w:t>0,448E+00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570,467</w:t>
            </w:r>
          </w:p>
        </w:tc>
        <w:tc>
          <w:tcPr>
            <w:tcW w:w="1701" w:type="dxa"/>
          </w:tcPr>
          <w:p w:rsidR="008304A7" w:rsidRPr="00B05504" w:rsidRDefault="008304A7" w:rsidP="00B05504">
            <w:pPr>
              <w:pStyle w:val="Tabletext"/>
              <w:jc w:val="center"/>
              <w:rPr>
                <w:lang w:val="es-ES_tradnl"/>
              </w:rPr>
            </w:pPr>
            <w:r w:rsidRPr="00B05504">
              <w:rPr>
                <w:lang w:val="es-ES_tradnl"/>
              </w:rPr>
              <w:t> 4,50</w:t>
            </w:r>
          </w:p>
        </w:tc>
        <w:tc>
          <w:tcPr>
            <w:tcW w:w="1701" w:type="dxa"/>
          </w:tcPr>
          <w:p w:rsidR="008304A7" w:rsidRPr="00B05504" w:rsidRDefault="008304A7" w:rsidP="00B05504">
            <w:pPr>
              <w:pStyle w:val="Tabletext"/>
              <w:jc w:val="center"/>
              <w:rPr>
                <w:lang w:val="es-ES_tradnl"/>
              </w:rPr>
            </w:pPr>
            <w:r w:rsidRPr="00B05504">
              <w:rPr>
                <w:lang w:val="es-ES_tradnl"/>
              </w:rPr>
              <w:t>252,69</w:t>
            </w:r>
          </w:p>
        </w:tc>
        <w:tc>
          <w:tcPr>
            <w:tcW w:w="1701" w:type="dxa"/>
          </w:tcPr>
          <w:p w:rsidR="008304A7" w:rsidRPr="00B05504" w:rsidRDefault="008304A7" w:rsidP="00B05504">
            <w:pPr>
              <w:pStyle w:val="Tabletext"/>
              <w:jc w:val="center"/>
              <w:rPr>
                <w:lang w:val="es-ES_tradnl"/>
              </w:rPr>
            </w:pPr>
            <w:r w:rsidRPr="00B05504">
              <w:rPr>
                <w:lang w:val="es-ES_tradnl"/>
              </w:rPr>
              <w:t>0,445E+00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533,076</w:t>
            </w:r>
          </w:p>
        </w:tc>
        <w:tc>
          <w:tcPr>
            <w:tcW w:w="1701" w:type="dxa"/>
          </w:tcPr>
          <w:p w:rsidR="008304A7" w:rsidRPr="00B05504" w:rsidRDefault="008304A7" w:rsidP="00B05504">
            <w:pPr>
              <w:pStyle w:val="Tabletext"/>
              <w:jc w:val="center"/>
              <w:rPr>
                <w:lang w:val="es-ES_tradnl"/>
              </w:rPr>
            </w:pPr>
            <w:r w:rsidRPr="00B05504">
              <w:rPr>
                <w:lang w:val="es-ES_tradnl"/>
              </w:rPr>
              <w:t> 5,00</w:t>
            </w:r>
          </w:p>
        </w:tc>
        <w:tc>
          <w:tcPr>
            <w:tcW w:w="1701" w:type="dxa"/>
          </w:tcPr>
          <w:p w:rsidR="008304A7" w:rsidRPr="00B05504" w:rsidRDefault="008304A7" w:rsidP="00B05504">
            <w:pPr>
              <w:pStyle w:val="Tabletext"/>
              <w:jc w:val="center"/>
              <w:rPr>
                <w:lang w:val="es-ES_tradnl"/>
              </w:rPr>
            </w:pPr>
            <w:r w:rsidRPr="00B05504">
              <w:rPr>
                <w:lang w:val="es-ES_tradnl"/>
              </w:rPr>
              <w:t>249,33</w:t>
            </w:r>
          </w:p>
        </w:tc>
        <w:tc>
          <w:tcPr>
            <w:tcW w:w="1701" w:type="dxa"/>
          </w:tcPr>
          <w:p w:rsidR="008304A7" w:rsidRPr="00B05504" w:rsidRDefault="008304A7" w:rsidP="00B05504">
            <w:pPr>
              <w:pStyle w:val="Tabletext"/>
              <w:jc w:val="center"/>
              <w:rPr>
                <w:lang w:val="es-ES_tradnl"/>
              </w:rPr>
            </w:pPr>
            <w:r w:rsidRPr="00B05504">
              <w:rPr>
                <w:lang w:val="es-ES_tradnl"/>
              </w:rPr>
              <w:t>0,451E+00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497,767</w:t>
            </w:r>
          </w:p>
        </w:tc>
        <w:tc>
          <w:tcPr>
            <w:tcW w:w="1701" w:type="dxa"/>
          </w:tcPr>
          <w:p w:rsidR="008304A7" w:rsidRPr="00B05504" w:rsidRDefault="008304A7" w:rsidP="00B05504">
            <w:pPr>
              <w:pStyle w:val="Tabletext"/>
              <w:jc w:val="center"/>
              <w:rPr>
                <w:lang w:val="es-ES_tradnl"/>
              </w:rPr>
            </w:pPr>
            <w:r w:rsidRPr="00B05504">
              <w:rPr>
                <w:lang w:val="es-ES_tradnl"/>
              </w:rPr>
              <w:t> 5,50</w:t>
            </w:r>
          </w:p>
        </w:tc>
        <w:tc>
          <w:tcPr>
            <w:tcW w:w="1701" w:type="dxa"/>
          </w:tcPr>
          <w:p w:rsidR="008304A7" w:rsidRPr="00B05504" w:rsidRDefault="008304A7" w:rsidP="00B05504">
            <w:pPr>
              <w:pStyle w:val="Tabletext"/>
              <w:jc w:val="center"/>
              <w:rPr>
                <w:lang w:val="es-ES_tradnl"/>
              </w:rPr>
            </w:pPr>
            <w:r w:rsidRPr="00B05504">
              <w:rPr>
                <w:lang w:val="es-ES_tradnl"/>
              </w:rPr>
              <w:t>245,90</w:t>
            </w:r>
          </w:p>
        </w:tc>
        <w:tc>
          <w:tcPr>
            <w:tcW w:w="1701" w:type="dxa"/>
          </w:tcPr>
          <w:p w:rsidR="008304A7" w:rsidRPr="00B05504" w:rsidRDefault="008304A7" w:rsidP="00B05504">
            <w:pPr>
              <w:pStyle w:val="Tabletext"/>
              <w:jc w:val="center"/>
              <w:rPr>
                <w:lang w:val="es-ES_tradnl"/>
              </w:rPr>
            </w:pPr>
            <w:r w:rsidRPr="00B05504">
              <w:rPr>
                <w:lang w:val="es-ES_tradnl"/>
              </w:rPr>
              <w:t>0,453E+00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464,123</w:t>
            </w:r>
          </w:p>
        </w:tc>
        <w:tc>
          <w:tcPr>
            <w:tcW w:w="1701" w:type="dxa"/>
          </w:tcPr>
          <w:p w:rsidR="008304A7" w:rsidRPr="00B05504" w:rsidRDefault="008304A7" w:rsidP="00B05504">
            <w:pPr>
              <w:pStyle w:val="Tabletext"/>
              <w:jc w:val="center"/>
              <w:rPr>
                <w:lang w:val="es-ES_tradnl"/>
              </w:rPr>
            </w:pPr>
            <w:r w:rsidRPr="00B05504">
              <w:rPr>
                <w:lang w:val="es-ES_tradnl"/>
              </w:rPr>
              <w:t> 6,00</w:t>
            </w:r>
          </w:p>
        </w:tc>
        <w:tc>
          <w:tcPr>
            <w:tcW w:w="1701" w:type="dxa"/>
          </w:tcPr>
          <w:p w:rsidR="008304A7" w:rsidRPr="00B05504" w:rsidRDefault="008304A7" w:rsidP="00B05504">
            <w:pPr>
              <w:pStyle w:val="Tabletext"/>
              <w:jc w:val="center"/>
              <w:rPr>
                <w:lang w:val="es-ES_tradnl"/>
              </w:rPr>
            </w:pPr>
            <w:r w:rsidRPr="00B05504">
              <w:rPr>
                <w:lang w:val="es-ES_tradnl"/>
              </w:rPr>
              <w:t>242,32</w:t>
            </w:r>
          </w:p>
        </w:tc>
        <w:tc>
          <w:tcPr>
            <w:tcW w:w="1701" w:type="dxa"/>
          </w:tcPr>
          <w:p w:rsidR="008304A7" w:rsidRPr="00B05504" w:rsidRDefault="008304A7" w:rsidP="00B05504">
            <w:pPr>
              <w:pStyle w:val="Tabletext"/>
              <w:jc w:val="center"/>
              <w:rPr>
                <w:lang w:val="es-ES_tradnl"/>
              </w:rPr>
            </w:pPr>
            <w:r w:rsidRPr="00B05504">
              <w:rPr>
                <w:lang w:val="es-ES_tradnl"/>
              </w:rPr>
              <w:t>0,450E+00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432,441</w:t>
            </w:r>
          </w:p>
        </w:tc>
        <w:tc>
          <w:tcPr>
            <w:tcW w:w="1701" w:type="dxa"/>
          </w:tcPr>
          <w:p w:rsidR="008304A7" w:rsidRPr="00B05504" w:rsidRDefault="008304A7" w:rsidP="00B05504">
            <w:pPr>
              <w:pStyle w:val="Tabletext"/>
              <w:jc w:val="center"/>
              <w:rPr>
                <w:lang w:val="es-ES_tradnl"/>
              </w:rPr>
            </w:pPr>
            <w:r w:rsidRPr="00B05504">
              <w:rPr>
                <w:lang w:val="es-ES_tradnl"/>
              </w:rPr>
              <w:t> 6,50</w:t>
            </w:r>
          </w:p>
        </w:tc>
        <w:tc>
          <w:tcPr>
            <w:tcW w:w="1701" w:type="dxa"/>
          </w:tcPr>
          <w:p w:rsidR="008304A7" w:rsidRPr="00B05504" w:rsidRDefault="008304A7" w:rsidP="00B05504">
            <w:pPr>
              <w:pStyle w:val="Tabletext"/>
              <w:jc w:val="center"/>
              <w:rPr>
                <w:lang w:val="es-ES_tradnl"/>
              </w:rPr>
            </w:pPr>
            <w:r w:rsidRPr="00B05504">
              <w:rPr>
                <w:lang w:val="es-ES_tradnl"/>
              </w:rPr>
              <w:t>238,75</w:t>
            </w:r>
          </w:p>
        </w:tc>
        <w:tc>
          <w:tcPr>
            <w:tcW w:w="1701" w:type="dxa"/>
          </w:tcPr>
          <w:p w:rsidR="008304A7" w:rsidRPr="00B05504" w:rsidRDefault="008304A7" w:rsidP="00B05504">
            <w:pPr>
              <w:pStyle w:val="Tabletext"/>
              <w:jc w:val="center"/>
              <w:rPr>
                <w:lang w:val="es-ES_tradnl"/>
              </w:rPr>
            </w:pPr>
            <w:r w:rsidRPr="00B05504">
              <w:rPr>
                <w:lang w:val="es-ES_tradnl"/>
              </w:rPr>
              <w:t>0,450E+00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402,414</w:t>
            </w:r>
          </w:p>
        </w:tc>
        <w:tc>
          <w:tcPr>
            <w:tcW w:w="1701" w:type="dxa"/>
          </w:tcPr>
          <w:p w:rsidR="008304A7" w:rsidRPr="00B05504" w:rsidRDefault="008304A7" w:rsidP="00B05504">
            <w:pPr>
              <w:pStyle w:val="Tabletext"/>
              <w:jc w:val="center"/>
              <w:rPr>
                <w:lang w:val="es-ES_tradnl"/>
              </w:rPr>
            </w:pPr>
            <w:r w:rsidRPr="00B05504">
              <w:rPr>
                <w:lang w:val="es-ES_tradnl"/>
              </w:rPr>
              <w:t> 7,00</w:t>
            </w:r>
          </w:p>
        </w:tc>
        <w:tc>
          <w:tcPr>
            <w:tcW w:w="1701" w:type="dxa"/>
          </w:tcPr>
          <w:p w:rsidR="008304A7" w:rsidRPr="00B05504" w:rsidRDefault="008304A7" w:rsidP="00B05504">
            <w:pPr>
              <w:pStyle w:val="Tabletext"/>
              <w:jc w:val="center"/>
              <w:rPr>
                <w:lang w:val="es-ES_tradnl"/>
              </w:rPr>
            </w:pPr>
            <w:r w:rsidRPr="00B05504">
              <w:rPr>
                <w:lang w:val="es-ES_tradnl"/>
              </w:rPr>
              <w:t>235,16</w:t>
            </w:r>
          </w:p>
        </w:tc>
        <w:tc>
          <w:tcPr>
            <w:tcW w:w="1701" w:type="dxa"/>
          </w:tcPr>
          <w:p w:rsidR="008304A7" w:rsidRPr="00B05504" w:rsidRDefault="008304A7" w:rsidP="00B05504">
            <w:pPr>
              <w:pStyle w:val="Tabletext"/>
              <w:jc w:val="center"/>
              <w:rPr>
                <w:lang w:val="es-ES_tradnl"/>
              </w:rPr>
            </w:pPr>
            <w:r w:rsidRPr="00B05504">
              <w:rPr>
                <w:lang w:val="es-ES_tradnl"/>
              </w:rPr>
              <w:t>0,443E+00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374,177</w:t>
            </w:r>
          </w:p>
        </w:tc>
        <w:tc>
          <w:tcPr>
            <w:tcW w:w="1701" w:type="dxa"/>
          </w:tcPr>
          <w:p w:rsidR="008304A7" w:rsidRPr="00B05504" w:rsidRDefault="008304A7" w:rsidP="00B05504">
            <w:pPr>
              <w:pStyle w:val="Tabletext"/>
              <w:jc w:val="center"/>
              <w:rPr>
                <w:lang w:val="es-ES_tradnl"/>
              </w:rPr>
            </w:pPr>
            <w:r w:rsidRPr="00B05504">
              <w:rPr>
                <w:lang w:val="es-ES_tradnl"/>
              </w:rPr>
              <w:t> 7,50</w:t>
            </w:r>
          </w:p>
        </w:tc>
        <w:tc>
          <w:tcPr>
            <w:tcW w:w="1701" w:type="dxa"/>
          </w:tcPr>
          <w:p w:rsidR="008304A7" w:rsidRPr="00B05504" w:rsidRDefault="008304A7" w:rsidP="00B05504">
            <w:pPr>
              <w:pStyle w:val="Tabletext"/>
              <w:jc w:val="center"/>
              <w:rPr>
                <w:lang w:val="es-ES_tradnl"/>
              </w:rPr>
            </w:pPr>
            <w:r w:rsidRPr="00B05504">
              <w:rPr>
                <w:lang w:val="es-ES_tradnl"/>
              </w:rPr>
              <w:t>231,59</w:t>
            </w:r>
          </w:p>
        </w:tc>
        <w:tc>
          <w:tcPr>
            <w:tcW w:w="1701" w:type="dxa"/>
          </w:tcPr>
          <w:p w:rsidR="008304A7" w:rsidRPr="00B05504" w:rsidRDefault="008304A7" w:rsidP="00B05504">
            <w:pPr>
              <w:pStyle w:val="Tabletext"/>
              <w:jc w:val="center"/>
              <w:rPr>
                <w:lang w:val="es-ES_tradnl"/>
              </w:rPr>
            </w:pPr>
            <w:r w:rsidRPr="00B05504">
              <w:rPr>
                <w:lang w:val="es-ES_tradnl"/>
              </w:rPr>
              <w:t>0,437E+00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347,236</w:t>
            </w:r>
          </w:p>
        </w:tc>
        <w:tc>
          <w:tcPr>
            <w:tcW w:w="1701" w:type="dxa"/>
          </w:tcPr>
          <w:p w:rsidR="008304A7" w:rsidRPr="00B05504" w:rsidRDefault="008304A7" w:rsidP="00B05504">
            <w:pPr>
              <w:pStyle w:val="Tabletext"/>
              <w:jc w:val="center"/>
              <w:rPr>
                <w:lang w:val="es-ES_tradnl"/>
              </w:rPr>
            </w:pPr>
            <w:r w:rsidRPr="00B05504">
              <w:rPr>
                <w:lang w:val="es-ES_tradnl"/>
              </w:rPr>
              <w:t> 8,00</w:t>
            </w:r>
          </w:p>
        </w:tc>
        <w:tc>
          <w:tcPr>
            <w:tcW w:w="1701" w:type="dxa"/>
          </w:tcPr>
          <w:p w:rsidR="008304A7" w:rsidRPr="00B05504" w:rsidRDefault="008304A7" w:rsidP="00B05504">
            <w:pPr>
              <w:pStyle w:val="Tabletext"/>
              <w:jc w:val="center"/>
              <w:rPr>
                <w:lang w:val="es-ES_tradnl"/>
              </w:rPr>
            </w:pPr>
            <w:r w:rsidRPr="00B05504">
              <w:rPr>
                <w:lang w:val="es-ES_tradnl"/>
              </w:rPr>
              <w:t>228,12</w:t>
            </w:r>
          </w:p>
        </w:tc>
        <w:tc>
          <w:tcPr>
            <w:tcW w:w="1701" w:type="dxa"/>
          </w:tcPr>
          <w:p w:rsidR="008304A7" w:rsidRPr="00B05504" w:rsidRDefault="008304A7" w:rsidP="00B05504">
            <w:pPr>
              <w:pStyle w:val="Tabletext"/>
              <w:jc w:val="center"/>
              <w:rPr>
                <w:lang w:val="es-ES_tradnl"/>
              </w:rPr>
            </w:pPr>
            <w:r w:rsidRPr="00B05504">
              <w:rPr>
                <w:lang w:val="es-ES_tradnl"/>
              </w:rPr>
              <w:t>0,433E+00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322,281</w:t>
            </w:r>
          </w:p>
        </w:tc>
        <w:tc>
          <w:tcPr>
            <w:tcW w:w="1701" w:type="dxa"/>
          </w:tcPr>
          <w:p w:rsidR="008304A7" w:rsidRPr="00B05504" w:rsidRDefault="008304A7" w:rsidP="00B05504">
            <w:pPr>
              <w:pStyle w:val="Tabletext"/>
              <w:jc w:val="center"/>
              <w:rPr>
                <w:lang w:val="es-ES_tradnl"/>
              </w:rPr>
            </w:pPr>
            <w:r w:rsidRPr="00B05504">
              <w:rPr>
                <w:lang w:val="es-ES_tradnl"/>
              </w:rPr>
              <w:t> 8,50</w:t>
            </w:r>
          </w:p>
        </w:tc>
        <w:tc>
          <w:tcPr>
            <w:tcW w:w="1701" w:type="dxa"/>
          </w:tcPr>
          <w:p w:rsidR="008304A7" w:rsidRPr="00B05504" w:rsidRDefault="008304A7" w:rsidP="00B05504">
            <w:pPr>
              <w:pStyle w:val="Tabletext"/>
              <w:jc w:val="center"/>
              <w:rPr>
                <w:lang w:val="es-ES_tradnl"/>
              </w:rPr>
            </w:pPr>
            <w:r w:rsidRPr="00B05504">
              <w:rPr>
                <w:lang w:val="es-ES_tradnl"/>
              </w:rPr>
              <w:t>224,88</w:t>
            </w:r>
          </w:p>
        </w:tc>
        <w:tc>
          <w:tcPr>
            <w:tcW w:w="1701" w:type="dxa"/>
          </w:tcPr>
          <w:p w:rsidR="008304A7" w:rsidRPr="00B05504" w:rsidRDefault="008304A7" w:rsidP="00B05504">
            <w:pPr>
              <w:pStyle w:val="Tabletext"/>
              <w:jc w:val="center"/>
              <w:rPr>
                <w:lang w:val="es-ES_tradnl"/>
              </w:rPr>
            </w:pPr>
            <w:r w:rsidRPr="00B05504">
              <w:rPr>
                <w:lang w:val="es-ES_tradnl"/>
              </w:rPr>
              <w:t>0,427E+00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298,474</w:t>
            </w:r>
          </w:p>
        </w:tc>
        <w:tc>
          <w:tcPr>
            <w:tcW w:w="1701" w:type="dxa"/>
          </w:tcPr>
          <w:p w:rsidR="008304A7" w:rsidRPr="00B05504" w:rsidRDefault="008304A7" w:rsidP="00B05504">
            <w:pPr>
              <w:pStyle w:val="Tabletext"/>
              <w:jc w:val="center"/>
              <w:rPr>
                <w:lang w:val="es-ES_tradnl"/>
              </w:rPr>
            </w:pPr>
            <w:r w:rsidRPr="00B05504">
              <w:rPr>
                <w:lang w:val="es-ES_tradnl"/>
              </w:rPr>
              <w:t> 9,00</w:t>
            </w:r>
          </w:p>
        </w:tc>
        <w:tc>
          <w:tcPr>
            <w:tcW w:w="1701" w:type="dxa"/>
          </w:tcPr>
          <w:p w:rsidR="008304A7" w:rsidRPr="00B05504" w:rsidRDefault="008304A7" w:rsidP="00B05504">
            <w:pPr>
              <w:pStyle w:val="Tabletext"/>
              <w:jc w:val="center"/>
              <w:rPr>
                <w:lang w:val="es-ES_tradnl"/>
              </w:rPr>
            </w:pPr>
            <w:r w:rsidRPr="00B05504">
              <w:rPr>
                <w:lang w:val="es-ES_tradnl"/>
              </w:rPr>
              <w:t>221,89</w:t>
            </w:r>
          </w:p>
        </w:tc>
        <w:tc>
          <w:tcPr>
            <w:tcW w:w="1701" w:type="dxa"/>
          </w:tcPr>
          <w:p w:rsidR="008304A7" w:rsidRPr="00B05504" w:rsidRDefault="008304A7" w:rsidP="00B05504">
            <w:pPr>
              <w:pStyle w:val="Tabletext"/>
              <w:jc w:val="center"/>
              <w:rPr>
                <w:lang w:val="es-ES_tradnl"/>
              </w:rPr>
            </w:pPr>
            <w:r w:rsidRPr="00B05504">
              <w:rPr>
                <w:lang w:val="es-ES_tradnl"/>
              </w:rPr>
              <w:t>0,421E+00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276,492</w:t>
            </w:r>
          </w:p>
        </w:tc>
        <w:tc>
          <w:tcPr>
            <w:tcW w:w="1701" w:type="dxa"/>
          </w:tcPr>
          <w:p w:rsidR="008304A7" w:rsidRPr="00B05504" w:rsidRDefault="008304A7" w:rsidP="00B05504">
            <w:pPr>
              <w:pStyle w:val="Tabletext"/>
              <w:jc w:val="center"/>
              <w:rPr>
                <w:lang w:val="es-ES_tradnl"/>
              </w:rPr>
            </w:pPr>
            <w:r w:rsidRPr="00B05504">
              <w:rPr>
                <w:lang w:val="es-ES_tradnl"/>
              </w:rPr>
              <w:t> 9,50</w:t>
            </w:r>
          </w:p>
        </w:tc>
        <w:tc>
          <w:tcPr>
            <w:tcW w:w="1701" w:type="dxa"/>
          </w:tcPr>
          <w:p w:rsidR="008304A7" w:rsidRPr="00B05504" w:rsidRDefault="008304A7" w:rsidP="00B05504">
            <w:pPr>
              <w:pStyle w:val="Tabletext"/>
              <w:jc w:val="center"/>
              <w:rPr>
                <w:lang w:val="es-ES_tradnl"/>
              </w:rPr>
            </w:pPr>
            <w:r w:rsidRPr="00B05504">
              <w:rPr>
                <w:lang w:val="es-ES_tradnl"/>
              </w:rPr>
              <w:t>219,27</w:t>
            </w:r>
          </w:p>
        </w:tc>
        <w:tc>
          <w:tcPr>
            <w:tcW w:w="1701" w:type="dxa"/>
          </w:tcPr>
          <w:p w:rsidR="008304A7" w:rsidRPr="00B05504" w:rsidRDefault="008304A7" w:rsidP="00B05504">
            <w:pPr>
              <w:pStyle w:val="Tabletext"/>
              <w:jc w:val="center"/>
              <w:rPr>
                <w:lang w:val="es-ES_tradnl"/>
              </w:rPr>
            </w:pPr>
            <w:r w:rsidRPr="00B05504">
              <w:rPr>
                <w:lang w:val="es-ES_tradnl"/>
              </w:rPr>
              <w:t>0,416E+00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255,527</w:t>
            </w:r>
          </w:p>
        </w:tc>
        <w:tc>
          <w:tcPr>
            <w:tcW w:w="1701" w:type="dxa"/>
          </w:tcPr>
          <w:p w:rsidR="008304A7" w:rsidRPr="00B05504" w:rsidRDefault="008304A7" w:rsidP="00B05504">
            <w:pPr>
              <w:pStyle w:val="Tabletext"/>
              <w:jc w:val="center"/>
              <w:rPr>
                <w:lang w:val="es-ES_tradnl"/>
              </w:rPr>
            </w:pPr>
            <w:r w:rsidRPr="00B05504">
              <w:rPr>
                <w:lang w:val="es-ES_tradnl"/>
              </w:rPr>
              <w:t>10,00</w:t>
            </w:r>
          </w:p>
        </w:tc>
        <w:tc>
          <w:tcPr>
            <w:tcW w:w="1701" w:type="dxa"/>
          </w:tcPr>
          <w:p w:rsidR="008304A7" w:rsidRPr="00B05504" w:rsidRDefault="008304A7" w:rsidP="00B05504">
            <w:pPr>
              <w:pStyle w:val="Tabletext"/>
              <w:jc w:val="center"/>
              <w:rPr>
                <w:lang w:val="es-ES_tradnl"/>
              </w:rPr>
            </w:pPr>
            <w:r w:rsidRPr="00B05504">
              <w:rPr>
                <w:lang w:val="es-ES_tradnl"/>
              </w:rPr>
              <w:t>217,08</w:t>
            </w:r>
          </w:p>
        </w:tc>
        <w:tc>
          <w:tcPr>
            <w:tcW w:w="1701" w:type="dxa"/>
          </w:tcPr>
          <w:p w:rsidR="008304A7" w:rsidRPr="00B05504" w:rsidRDefault="008304A7" w:rsidP="00B05504">
            <w:pPr>
              <w:pStyle w:val="Tabletext"/>
              <w:jc w:val="center"/>
              <w:rPr>
                <w:lang w:val="es-ES_tradnl"/>
              </w:rPr>
            </w:pPr>
            <w:r w:rsidRPr="00B05504">
              <w:rPr>
                <w:lang w:val="es-ES_tradnl"/>
              </w:rPr>
              <w:t>0,411E+00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236,297</w:t>
            </w:r>
          </w:p>
        </w:tc>
        <w:tc>
          <w:tcPr>
            <w:tcW w:w="1701" w:type="dxa"/>
          </w:tcPr>
          <w:p w:rsidR="008304A7" w:rsidRPr="00B05504" w:rsidRDefault="008304A7" w:rsidP="00B05504">
            <w:pPr>
              <w:pStyle w:val="Tabletext"/>
              <w:jc w:val="center"/>
              <w:rPr>
                <w:lang w:val="es-ES_tradnl"/>
              </w:rPr>
            </w:pPr>
            <w:r w:rsidRPr="00B05504">
              <w:rPr>
                <w:lang w:val="es-ES_tradnl"/>
              </w:rPr>
              <w:t>10,50</w:t>
            </w:r>
          </w:p>
        </w:tc>
        <w:tc>
          <w:tcPr>
            <w:tcW w:w="1701" w:type="dxa"/>
          </w:tcPr>
          <w:p w:rsidR="008304A7" w:rsidRPr="00B05504" w:rsidRDefault="008304A7" w:rsidP="00B05504">
            <w:pPr>
              <w:pStyle w:val="Tabletext"/>
              <w:jc w:val="center"/>
              <w:rPr>
                <w:lang w:val="es-ES_tradnl"/>
              </w:rPr>
            </w:pPr>
            <w:r w:rsidRPr="00B05504">
              <w:rPr>
                <w:lang w:val="es-ES_tradnl"/>
              </w:rPr>
              <w:t>215,62</w:t>
            </w:r>
          </w:p>
        </w:tc>
        <w:tc>
          <w:tcPr>
            <w:tcW w:w="1701" w:type="dxa"/>
          </w:tcPr>
          <w:p w:rsidR="008304A7" w:rsidRPr="00B05504" w:rsidRDefault="008304A7" w:rsidP="00B05504">
            <w:pPr>
              <w:pStyle w:val="Tabletext"/>
              <w:jc w:val="center"/>
              <w:rPr>
                <w:lang w:val="es-ES_tradnl"/>
              </w:rPr>
            </w:pPr>
            <w:r w:rsidRPr="00B05504">
              <w:rPr>
                <w:lang w:val="es-ES_tradnl"/>
              </w:rPr>
              <w:t>0,402E+00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218,415</w:t>
            </w:r>
          </w:p>
        </w:tc>
        <w:tc>
          <w:tcPr>
            <w:tcW w:w="1701" w:type="dxa"/>
          </w:tcPr>
          <w:p w:rsidR="008304A7" w:rsidRPr="00B05504" w:rsidRDefault="008304A7" w:rsidP="00B05504">
            <w:pPr>
              <w:pStyle w:val="Tabletext"/>
              <w:jc w:val="center"/>
              <w:rPr>
                <w:lang w:val="es-ES_tradnl"/>
              </w:rPr>
            </w:pPr>
            <w:r w:rsidRPr="00B05504">
              <w:rPr>
                <w:lang w:val="es-ES_tradnl"/>
              </w:rPr>
              <w:t>11,00</w:t>
            </w:r>
          </w:p>
        </w:tc>
        <w:tc>
          <w:tcPr>
            <w:tcW w:w="1701" w:type="dxa"/>
          </w:tcPr>
          <w:p w:rsidR="008304A7" w:rsidRPr="00B05504" w:rsidRDefault="008304A7" w:rsidP="00B05504">
            <w:pPr>
              <w:pStyle w:val="Tabletext"/>
              <w:jc w:val="center"/>
              <w:rPr>
                <w:lang w:val="es-ES_tradnl"/>
              </w:rPr>
            </w:pPr>
            <w:r w:rsidRPr="00B05504">
              <w:rPr>
                <w:lang w:val="es-ES_tradnl"/>
              </w:rPr>
              <w:t>214,79</w:t>
            </w:r>
          </w:p>
        </w:tc>
        <w:tc>
          <w:tcPr>
            <w:tcW w:w="1701" w:type="dxa"/>
          </w:tcPr>
          <w:p w:rsidR="008304A7" w:rsidRPr="00B05504" w:rsidRDefault="008304A7" w:rsidP="00B05504">
            <w:pPr>
              <w:pStyle w:val="Tabletext"/>
              <w:jc w:val="center"/>
              <w:rPr>
                <w:lang w:val="es-ES_tradnl"/>
              </w:rPr>
            </w:pPr>
            <w:r w:rsidRPr="00B05504">
              <w:rPr>
                <w:lang w:val="es-ES_tradnl"/>
              </w:rPr>
              <w:t>0,393E+00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201,366</w:t>
            </w:r>
          </w:p>
        </w:tc>
        <w:tc>
          <w:tcPr>
            <w:tcW w:w="1701" w:type="dxa"/>
          </w:tcPr>
          <w:p w:rsidR="008304A7" w:rsidRPr="00B05504" w:rsidRDefault="008304A7" w:rsidP="00B05504">
            <w:pPr>
              <w:pStyle w:val="Tabletext"/>
              <w:jc w:val="center"/>
              <w:rPr>
                <w:lang w:val="es-ES_tradnl"/>
              </w:rPr>
            </w:pPr>
            <w:r w:rsidRPr="00B05504">
              <w:rPr>
                <w:lang w:val="es-ES_tradnl"/>
              </w:rPr>
              <w:t>11,50</w:t>
            </w:r>
          </w:p>
        </w:tc>
        <w:tc>
          <w:tcPr>
            <w:tcW w:w="1701" w:type="dxa"/>
          </w:tcPr>
          <w:p w:rsidR="008304A7" w:rsidRPr="00B05504" w:rsidRDefault="008304A7" w:rsidP="00B05504">
            <w:pPr>
              <w:pStyle w:val="Tabletext"/>
              <w:jc w:val="center"/>
              <w:rPr>
                <w:lang w:val="es-ES_tradnl"/>
              </w:rPr>
            </w:pPr>
            <w:r w:rsidRPr="00B05504">
              <w:rPr>
                <w:lang w:val="es-ES_tradnl"/>
              </w:rPr>
              <w:t>214,14</w:t>
            </w:r>
          </w:p>
        </w:tc>
        <w:tc>
          <w:tcPr>
            <w:tcW w:w="1701" w:type="dxa"/>
          </w:tcPr>
          <w:p w:rsidR="008304A7" w:rsidRPr="00B05504" w:rsidRDefault="008304A7" w:rsidP="00B05504">
            <w:pPr>
              <w:pStyle w:val="Tabletext"/>
              <w:jc w:val="center"/>
              <w:rPr>
                <w:lang w:val="es-ES_tradnl"/>
              </w:rPr>
            </w:pPr>
            <w:r w:rsidRPr="00B05504">
              <w:rPr>
                <w:lang w:val="es-ES_tradnl"/>
              </w:rPr>
              <w:t>0,348E+00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186,214</w:t>
            </w:r>
          </w:p>
        </w:tc>
        <w:tc>
          <w:tcPr>
            <w:tcW w:w="1701" w:type="dxa"/>
          </w:tcPr>
          <w:p w:rsidR="008304A7" w:rsidRPr="00B05504" w:rsidRDefault="008304A7" w:rsidP="00B05504">
            <w:pPr>
              <w:pStyle w:val="Tabletext"/>
              <w:jc w:val="center"/>
              <w:rPr>
                <w:lang w:val="es-ES_tradnl"/>
              </w:rPr>
            </w:pPr>
            <w:r w:rsidRPr="00B05504">
              <w:rPr>
                <w:lang w:val="es-ES_tradnl"/>
              </w:rPr>
              <w:t>12,00</w:t>
            </w:r>
          </w:p>
        </w:tc>
        <w:tc>
          <w:tcPr>
            <w:tcW w:w="1701" w:type="dxa"/>
          </w:tcPr>
          <w:p w:rsidR="008304A7" w:rsidRPr="00B05504" w:rsidRDefault="008304A7" w:rsidP="00B05504">
            <w:pPr>
              <w:pStyle w:val="Tabletext"/>
              <w:jc w:val="center"/>
              <w:rPr>
                <w:lang w:val="es-ES_tradnl"/>
              </w:rPr>
            </w:pPr>
            <w:r w:rsidRPr="00B05504">
              <w:rPr>
                <w:lang w:val="es-ES_tradnl"/>
              </w:rPr>
              <w:t>214,02</w:t>
            </w:r>
          </w:p>
        </w:tc>
        <w:tc>
          <w:tcPr>
            <w:tcW w:w="1701" w:type="dxa"/>
          </w:tcPr>
          <w:p w:rsidR="008304A7" w:rsidRPr="00B05504" w:rsidRDefault="008304A7" w:rsidP="00B05504">
            <w:pPr>
              <w:pStyle w:val="Tabletext"/>
              <w:jc w:val="center"/>
              <w:rPr>
                <w:lang w:val="es-ES_tradnl"/>
              </w:rPr>
            </w:pPr>
            <w:r w:rsidRPr="00B05504">
              <w:rPr>
                <w:lang w:val="es-ES_tradnl"/>
              </w:rPr>
              <w:t>0,205E+00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172,093</w:t>
            </w:r>
          </w:p>
        </w:tc>
        <w:tc>
          <w:tcPr>
            <w:tcW w:w="1701" w:type="dxa"/>
          </w:tcPr>
          <w:p w:rsidR="008304A7" w:rsidRPr="00B05504" w:rsidRDefault="008304A7" w:rsidP="00B05504">
            <w:pPr>
              <w:pStyle w:val="Tabletext"/>
              <w:jc w:val="center"/>
              <w:rPr>
                <w:lang w:val="es-ES_tradnl"/>
              </w:rPr>
            </w:pPr>
            <w:r w:rsidRPr="00B05504">
              <w:rPr>
                <w:lang w:val="es-ES_tradnl"/>
              </w:rPr>
              <w:t>12,50</w:t>
            </w:r>
          </w:p>
        </w:tc>
        <w:tc>
          <w:tcPr>
            <w:tcW w:w="1701" w:type="dxa"/>
          </w:tcPr>
          <w:p w:rsidR="008304A7" w:rsidRPr="00B05504" w:rsidRDefault="008304A7" w:rsidP="00B05504">
            <w:pPr>
              <w:pStyle w:val="Tabletext"/>
              <w:jc w:val="center"/>
              <w:rPr>
                <w:lang w:val="es-ES_tradnl"/>
              </w:rPr>
            </w:pPr>
            <w:r w:rsidRPr="00B05504">
              <w:rPr>
                <w:lang w:val="es-ES_tradnl"/>
              </w:rPr>
              <w:t>214,24</w:t>
            </w:r>
          </w:p>
        </w:tc>
        <w:tc>
          <w:tcPr>
            <w:tcW w:w="1701" w:type="dxa"/>
          </w:tcPr>
          <w:p w:rsidR="008304A7" w:rsidRPr="00B05504" w:rsidRDefault="008304A7" w:rsidP="00B05504">
            <w:pPr>
              <w:pStyle w:val="Tabletext"/>
              <w:jc w:val="center"/>
              <w:rPr>
                <w:lang w:val="es-ES_tradnl"/>
              </w:rPr>
            </w:pPr>
            <w:r w:rsidRPr="00B05504">
              <w:rPr>
                <w:lang w:val="es-ES_tradnl"/>
              </w:rPr>
              <w:t>0,104E+00</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158,709</w:t>
            </w:r>
          </w:p>
        </w:tc>
        <w:tc>
          <w:tcPr>
            <w:tcW w:w="1701" w:type="dxa"/>
          </w:tcPr>
          <w:p w:rsidR="008304A7" w:rsidRPr="00B05504" w:rsidRDefault="008304A7" w:rsidP="00B05504">
            <w:pPr>
              <w:pStyle w:val="Tabletext"/>
              <w:jc w:val="center"/>
              <w:rPr>
                <w:lang w:val="es-ES_tradnl"/>
              </w:rPr>
            </w:pPr>
            <w:r w:rsidRPr="00B05504">
              <w:rPr>
                <w:lang w:val="es-ES_tradnl"/>
              </w:rPr>
              <w:t>13,00</w:t>
            </w:r>
          </w:p>
        </w:tc>
        <w:tc>
          <w:tcPr>
            <w:tcW w:w="1701" w:type="dxa"/>
          </w:tcPr>
          <w:p w:rsidR="008304A7" w:rsidRPr="00B05504" w:rsidRDefault="008304A7" w:rsidP="00B05504">
            <w:pPr>
              <w:pStyle w:val="Tabletext"/>
              <w:jc w:val="center"/>
              <w:rPr>
                <w:lang w:val="es-ES_tradnl"/>
              </w:rPr>
            </w:pPr>
            <w:r w:rsidRPr="00B05504">
              <w:rPr>
                <w:lang w:val="es-ES_tradnl"/>
              </w:rPr>
              <w:t>214,66</w:t>
            </w:r>
          </w:p>
        </w:tc>
        <w:tc>
          <w:tcPr>
            <w:tcW w:w="1701" w:type="dxa"/>
          </w:tcPr>
          <w:p w:rsidR="008304A7" w:rsidRPr="00B05504" w:rsidRDefault="008304A7" w:rsidP="00B05504">
            <w:pPr>
              <w:pStyle w:val="Tabletext"/>
              <w:jc w:val="center"/>
              <w:rPr>
                <w:lang w:val="es-ES_tradnl"/>
              </w:rPr>
            </w:pPr>
            <w:r w:rsidRPr="00B05504">
              <w:rPr>
                <w:lang w:val="es-ES_tradnl"/>
              </w:rPr>
              <w:t>0,368E-01</w:t>
            </w:r>
          </w:p>
        </w:tc>
      </w:tr>
    </w:tbl>
    <w:p w:rsidR="003D7B5A" w:rsidRPr="00B05504" w:rsidRDefault="003D7B5A" w:rsidP="00B05504">
      <w:pPr>
        <w:pStyle w:val="Tablefin"/>
        <w:rPr>
          <w:lang w:val="es-ES_tradnl"/>
        </w:rPr>
      </w:pPr>
    </w:p>
    <w:p w:rsidR="003D7B5A" w:rsidRPr="00B05504" w:rsidRDefault="003D7B5A" w:rsidP="00B05504">
      <w:pPr>
        <w:pStyle w:val="TableNo"/>
        <w:keepLines/>
        <w:rPr>
          <w:lang w:val="es-ES_tradnl"/>
        </w:rPr>
      </w:pPr>
      <w:r w:rsidRPr="00B05504">
        <w:rPr>
          <w:lang w:val="es-ES_tradnl"/>
        </w:rPr>
        <w:lastRenderedPageBreak/>
        <w:t>CUADRO 2 (</w:t>
      </w:r>
      <w:r w:rsidRPr="00B05504">
        <w:rPr>
          <w:i/>
          <w:iCs/>
          <w:lang w:val="es-ES_tradnl"/>
        </w:rPr>
        <w:t>Fin</w:t>
      </w:r>
      <w:r w:rsidRPr="00B05504">
        <w:rPr>
          <w:lang w:val="es-ES_tradnl"/>
        </w:rPr>
        <w:t>)</w:t>
      </w:r>
    </w:p>
    <w:p w:rsidR="002B384A" w:rsidRPr="00B05504" w:rsidRDefault="002B384A" w:rsidP="00B0550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701"/>
        <w:gridCol w:w="1701"/>
        <w:gridCol w:w="1701"/>
      </w:tblGrid>
      <w:tr w:rsidR="003D7B5A" w:rsidRPr="00B05504" w:rsidTr="004D2F87">
        <w:trPr>
          <w:jc w:val="center"/>
        </w:trPr>
        <w:tc>
          <w:tcPr>
            <w:tcW w:w="2268" w:type="dxa"/>
          </w:tcPr>
          <w:p w:rsidR="003D7B5A" w:rsidRPr="00B05504" w:rsidRDefault="003D7B5A" w:rsidP="00B05504">
            <w:pPr>
              <w:pStyle w:val="Tablehead"/>
              <w:rPr>
                <w:lang w:val="es-ES_tradnl"/>
              </w:rPr>
            </w:pPr>
            <w:r w:rsidRPr="00B05504">
              <w:rPr>
                <w:lang w:val="es-ES_tradnl"/>
              </w:rPr>
              <w:t>YYMMDDHH NL</w:t>
            </w:r>
          </w:p>
        </w:tc>
        <w:tc>
          <w:tcPr>
            <w:tcW w:w="5103" w:type="dxa"/>
            <w:gridSpan w:val="3"/>
            <w:tcBorders>
              <w:top w:val="nil"/>
              <w:bottom w:val="nil"/>
              <w:right w:val="nil"/>
            </w:tcBorders>
          </w:tcPr>
          <w:p w:rsidR="003D7B5A" w:rsidRPr="00B05504" w:rsidRDefault="003D7B5A" w:rsidP="00B05504">
            <w:pPr>
              <w:pStyle w:val="Tablehead"/>
              <w:rPr>
                <w:lang w:val="es-ES_tradnl"/>
              </w:rPr>
            </w:pPr>
          </w:p>
        </w:tc>
      </w:tr>
      <w:tr w:rsidR="003D7B5A" w:rsidRPr="00B05504" w:rsidTr="004D2F87">
        <w:trPr>
          <w:jc w:val="center"/>
        </w:trPr>
        <w:tc>
          <w:tcPr>
            <w:tcW w:w="2268" w:type="dxa"/>
          </w:tcPr>
          <w:p w:rsidR="003D7B5A" w:rsidRPr="00B05504" w:rsidRDefault="003D7B5A" w:rsidP="00B05504">
            <w:pPr>
              <w:pStyle w:val="Tablehead"/>
              <w:rPr>
                <w:lang w:val="es-ES_tradnl"/>
              </w:rPr>
            </w:pPr>
            <w:r w:rsidRPr="00B05504">
              <w:rPr>
                <w:lang w:val="es-ES_tradnl"/>
              </w:rPr>
              <w:t>99 199 0 33</w:t>
            </w:r>
          </w:p>
        </w:tc>
        <w:tc>
          <w:tcPr>
            <w:tcW w:w="5103" w:type="dxa"/>
            <w:gridSpan w:val="3"/>
            <w:tcBorders>
              <w:top w:val="nil"/>
              <w:right w:val="nil"/>
            </w:tcBorders>
          </w:tcPr>
          <w:p w:rsidR="003D7B5A" w:rsidRPr="00B05504" w:rsidRDefault="003D7B5A" w:rsidP="00B05504">
            <w:pPr>
              <w:pStyle w:val="Tablehead"/>
              <w:rPr>
                <w:lang w:val="es-ES_tradnl"/>
              </w:rPr>
            </w:pPr>
          </w:p>
        </w:tc>
      </w:tr>
      <w:tr w:rsidR="003D7B5A" w:rsidRPr="00B05504" w:rsidTr="004D2F87">
        <w:trPr>
          <w:jc w:val="center"/>
        </w:trPr>
        <w:tc>
          <w:tcPr>
            <w:tcW w:w="2268" w:type="dxa"/>
          </w:tcPr>
          <w:p w:rsidR="003D7B5A" w:rsidRPr="00B05504" w:rsidRDefault="003D7B5A" w:rsidP="00B05504">
            <w:pPr>
              <w:pStyle w:val="Tablehead"/>
              <w:rPr>
                <w:lang w:val="es-ES_tradnl"/>
              </w:rPr>
            </w:pPr>
            <w:r w:rsidRPr="00B05504">
              <w:rPr>
                <w:lang w:val="es-ES_tradnl"/>
              </w:rPr>
              <w:t>Presión (hPa)</w:t>
            </w:r>
          </w:p>
        </w:tc>
        <w:tc>
          <w:tcPr>
            <w:tcW w:w="1701" w:type="dxa"/>
          </w:tcPr>
          <w:p w:rsidR="003D7B5A" w:rsidRPr="00B05504" w:rsidRDefault="003D7B5A" w:rsidP="00B05504">
            <w:pPr>
              <w:pStyle w:val="Tablehead"/>
              <w:rPr>
                <w:lang w:val="es-ES_tradnl"/>
              </w:rPr>
            </w:pPr>
            <w:r w:rsidRPr="00B05504">
              <w:rPr>
                <w:lang w:val="es-ES_tradnl"/>
              </w:rPr>
              <w:t>Z (km)</w:t>
            </w:r>
          </w:p>
        </w:tc>
        <w:tc>
          <w:tcPr>
            <w:tcW w:w="1701" w:type="dxa"/>
          </w:tcPr>
          <w:p w:rsidR="003D7B5A" w:rsidRPr="00B05504" w:rsidRDefault="003D7B5A" w:rsidP="00B05504">
            <w:pPr>
              <w:pStyle w:val="Tablehead"/>
              <w:rPr>
                <w:lang w:val="es-ES_tradnl"/>
              </w:rPr>
            </w:pPr>
            <w:r w:rsidRPr="00B05504">
              <w:rPr>
                <w:lang w:val="es-ES_tradnl"/>
              </w:rPr>
              <w:t>Temp (K)</w:t>
            </w:r>
          </w:p>
        </w:tc>
        <w:tc>
          <w:tcPr>
            <w:tcW w:w="1701" w:type="dxa"/>
          </w:tcPr>
          <w:p w:rsidR="003D7B5A" w:rsidRPr="00B05504" w:rsidRDefault="003D7B5A" w:rsidP="00B05504">
            <w:pPr>
              <w:pStyle w:val="Tablehead"/>
              <w:rPr>
                <w:lang w:val="es-ES_tradnl"/>
              </w:rPr>
            </w:pPr>
            <w:r w:rsidRPr="00B05504">
              <w:rPr>
                <w:lang w:val="es-ES_tradnl"/>
              </w:rPr>
              <w:t>HR (%/100)</w:t>
            </w:r>
          </w:p>
        </w:tc>
      </w:tr>
      <w:tr w:rsidR="00BB0735" w:rsidRPr="00B05504" w:rsidTr="004D2F87">
        <w:trPr>
          <w:jc w:val="center"/>
        </w:trPr>
        <w:tc>
          <w:tcPr>
            <w:tcW w:w="2268" w:type="dxa"/>
          </w:tcPr>
          <w:p w:rsidR="00BB0735" w:rsidRPr="00B05504" w:rsidRDefault="00BB0735" w:rsidP="00B05504">
            <w:pPr>
              <w:pStyle w:val="Tabletext"/>
              <w:jc w:val="center"/>
              <w:rPr>
                <w:lang w:val="es-ES_tradnl"/>
              </w:rPr>
            </w:pPr>
            <w:r w:rsidRPr="00B05504">
              <w:rPr>
                <w:lang w:val="es-ES_tradnl"/>
              </w:rPr>
              <w:t>146,492</w:t>
            </w:r>
          </w:p>
        </w:tc>
        <w:tc>
          <w:tcPr>
            <w:tcW w:w="1701" w:type="dxa"/>
          </w:tcPr>
          <w:p w:rsidR="00BB0735" w:rsidRPr="00B05504" w:rsidRDefault="00BB0735" w:rsidP="00B05504">
            <w:pPr>
              <w:pStyle w:val="Tabletext"/>
              <w:jc w:val="center"/>
              <w:rPr>
                <w:lang w:val="es-ES_tradnl"/>
              </w:rPr>
            </w:pPr>
            <w:r w:rsidRPr="00B05504">
              <w:rPr>
                <w:lang w:val="es-ES_tradnl"/>
              </w:rPr>
              <w:t>13,50</w:t>
            </w:r>
          </w:p>
        </w:tc>
        <w:tc>
          <w:tcPr>
            <w:tcW w:w="1701" w:type="dxa"/>
          </w:tcPr>
          <w:p w:rsidR="00BB0735" w:rsidRPr="00B05504" w:rsidRDefault="00BB0735" w:rsidP="00B05504">
            <w:pPr>
              <w:pStyle w:val="Tabletext"/>
              <w:jc w:val="center"/>
              <w:rPr>
                <w:lang w:val="es-ES_tradnl"/>
              </w:rPr>
            </w:pPr>
            <w:r w:rsidRPr="00B05504">
              <w:rPr>
                <w:lang w:val="es-ES_tradnl"/>
              </w:rPr>
              <w:t>214,94</w:t>
            </w:r>
          </w:p>
        </w:tc>
        <w:tc>
          <w:tcPr>
            <w:tcW w:w="1701" w:type="dxa"/>
          </w:tcPr>
          <w:p w:rsidR="00BB0735" w:rsidRPr="00B05504" w:rsidRDefault="00BB0735" w:rsidP="00B05504">
            <w:pPr>
              <w:pStyle w:val="Tabletext"/>
              <w:jc w:val="center"/>
              <w:rPr>
                <w:lang w:val="es-ES_tradnl"/>
              </w:rPr>
            </w:pPr>
            <w:r w:rsidRPr="00B05504">
              <w:rPr>
                <w:lang w:val="es-ES_tradnl"/>
              </w:rPr>
              <w:t>0,351E-02</w:t>
            </w:r>
          </w:p>
        </w:tc>
      </w:tr>
      <w:tr w:rsidR="003D7B5A" w:rsidRPr="00B05504" w:rsidTr="004D2F87">
        <w:trPr>
          <w:jc w:val="center"/>
        </w:trPr>
        <w:tc>
          <w:tcPr>
            <w:tcW w:w="2268" w:type="dxa"/>
          </w:tcPr>
          <w:p w:rsidR="003D7B5A" w:rsidRPr="00B05504" w:rsidRDefault="003D7B5A" w:rsidP="00B05504">
            <w:pPr>
              <w:pStyle w:val="Tabletext"/>
              <w:jc w:val="center"/>
              <w:rPr>
                <w:lang w:val="es-ES_tradnl"/>
              </w:rPr>
            </w:pPr>
            <w:r w:rsidRPr="00B05504">
              <w:rPr>
                <w:lang w:val="es-ES_tradnl"/>
              </w:rPr>
              <w:t>135,813</w:t>
            </w:r>
          </w:p>
        </w:tc>
        <w:tc>
          <w:tcPr>
            <w:tcW w:w="1701" w:type="dxa"/>
          </w:tcPr>
          <w:p w:rsidR="003D7B5A" w:rsidRPr="00B05504" w:rsidRDefault="003D7B5A" w:rsidP="00B05504">
            <w:pPr>
              <w:pStyle w:val="Tabletext"/>
              <w:jc w:val="center"/>
              <w:rPr>
                <w:lang w:val="es-ES_tradnl"/>
              </w:rPr>
            </w:pPr>
            <w:r w:rsidRPr="00B05504">
              <w:rPr>
                <w:lang w:val="es-ES_tradnl"/>
              </w:rPr>
              <w:t>14,00</w:t>
            </w:r>
          </w:p>
        </w:tc>
        <w:tc>
          <w:tcPr>
            <w:tcW w:w="1701" w:type="dxa"/>
          </w:tcPr>
          <w:p w:rsidR="003D7B5A" w:rsidRPr="00B05504" w:rsidRDefault="003D7B5A" w:rsidP="00B05504">
            <w:pPr>
              <w:pStyle w:val="Tabletext"/>
              <w:jc w:val="center"/>
              <w:rPr>
                <w:lang w:val="es-ES_tradnl"/>
              </w:rPr>
            </w:pPr>
            <w:r w:rsidRPr="00B05504">
              <w:rPr>
                <w:lang w:val="es-ES_tradnl"/>
              </w:rPr>
              <w:t>214,88</w:t>
            </w:r>
          </w:p>
        </w:tc>
        <w:tc>
          <w:tcPr>
            <w:tcW w:w="1701" w:type="dxa"/>
          </w:tcPr>
          <w:p w:rsidR="003D7B5A" w:rsidRPr="00B05504" w:rsidRDefault="003D7B5A" w:rsidP="00B05504">
            <w:pPr>
              <w:pStyle w:val="Tabletext"/>
              <w:jc w:val="center"/>
              <w:rPr>
                <w:lang w:val="es-ES_tradnl"/>
              </w:rPr>
            </w:pPr>
            <w:r w:rsidRPr="00B05504">
              <w:rPr>
                <w:lang w:val="es-ES_tradnl"/>
              </w:rPr>
              <w:t>0,120E-02</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125,690</w:t>
            </w:r>
          </w:p>
        </w:tc>
        <w:tc>
          <w:tcPr>
            <w:tcW w:w="1701" w:type="dxa"/>
          </w:tcPr>
          <w:p w:rsidR="008304A7" w:rsidRPr="00B05504" w:rsidRDefault="008304A7" w:rsidP="00B05504">
            <w:pPr>
              <w:pStyle w:val="Tabletext"/>
              <w:jc w:val="center"/>
              <w:rPr>
                <w:lang w:val="es-ES_tradnl"/>
              </w:rPr>
            </w:pPr>
            <w:r w:rsidRPr="00B05504">
              <w:rPr>
                <w:lang w:val="es-ES_tradnl"/>
              </w:rPr>
              <w:t>14,50</w:t>
            </w:r>
          </w:p>
        </w:tc>
        <w:tc>
          <w:tcPr>
            <w:tcW w:w="1701" w:type="dxa"/>
          </w:tcPr>
          <w:p w:rsidR="008304A7" w:rsidRPr="00B05504" w:rsidRDefault="008304A7" w:rsidP="00B05504">
            <w:pPr>
              <w:pStyle w:val="Tabletext"/>
              <w:jc w:val="center"/>
              <w:rPr>
                <w:lang w:val="es-ES_tradnl"/>
              </w:rPr>
            </w:pPr>
            <w:r w:rsidRPr="00B05504">
              <w:rPr>
                <w:lang w:val="es-ES_tradnl"/>
              </w:rPr>
              <w:t>214,50</w:t>
            </w:r>
          </w:p>
        </w:tc>
        <w:tc>
          <w:tcPr>
            <w:tcW w:w="1701" w:type="dxa"/>
          </w:tcPr>
          <w:p w:rsidR="008304A7" w:rsidRPr="00B05504" w:rsidRDefault="008304A7" w:rsidP="00B05504">
            <w:pPr>
              <w:pStyle w:val="Tabletext"/>
              <w:jc w:val="center"/>
              <w:rPr>
                <w:lang w:val="es-ES_tradnl"/>
              </w:rPr>
            </w:pPr>
            <w:r w:rsidRPr="00B05504">
              <w:rPr>
                <w:lang w:val="es-ES_tradnl"/>
              </w:rPr>
              <w:t>0,117E-02</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116,027</w:t>
            </w:r>
          </w:p>
        </w:tc>
        <w:tc>
          <w:tcPr>
            <w:tcW w:w="1701" w:type="dxa"/>
          </w:tcPr>
          <w:p w:rsidR="008304A7" w:rsidRPr="00B05504" w:rsidRDefault="008304A7" w:rsidP="00B05504">
            <w:pPr>
              <w:pStyle w:val="Tabletext"/>
              <w:jc w:val="center"/>
              <w:rPr>
                <w:lang w:val="es-ES_tradnl"/>
              </w:rPr>
            </w:pPr>
            <w:r w:rsidRPr="00B05504">
              <w:rPr>
                <w:lang w:val="es-ES_tradnl"/>
              </w:rPr>
              <w:t>15,00</w:t>
            </w:r>
          </w:p>
        </w:tc>
        <w:tc>
          <w:tcPr>
            <w:tcW w:w="1701" w:type="dxa"/>
          </w:tcPr>
          <w:p w:rsidR="008304A7" w:rsidRPr="00B05504" w:rsidRDefault="008304A7" w:rsidP="00B05504">
            <w:pPr>
              <w:pStyle w:val="Tabletext"/>
              <w:jc w:val="center"/>
              <w:rPr>
                <w:lang w:val="es-ES_tradnl"/>
              </w:rPr>
            </w:pPr>
            <w:r w:rsidRPr="00B05504">
              <w:rPr>
                <w:lang w:val="es-ES_tradnl"/>
              </w:rPr>
              <w:t>214,01</w:t>
            </w:r>
          </w:p>
        </w:tc>
        <w:tc>
          <w:tcPr>
            <w:tcW w:w="1701" w:type="dxa"/>
          </w:tcPr>
          <w:p w:rsidR="008304A7" w:rsidRPr="00B05504" w:rsidRDefault="008304A7" w:rsidP="00B05504">
            <w:pPr>
              <w:pStyle w:val="Tabletext"/>
              <w:jc w:val="center"/>
              <w:rPr>
                <w:lang w:val="es-ES_tradnl"/>
              </w:rPr>
            </w:pPr>
            <w:r w:rsidRPr="00B05504">
              <w:rPr>
                <w:lang w:val="es-ES_tradnl"/>
              </w:rPr>
              <w:t>0,113E-02</w:t>
            </w:r>
          </w:p>
        </w:tc>
      </w:tr>
      <w:tr w:rsidR="008304A7" w:rsidRPr="00B05504" w:rsidTr="004D2F87">
        <w:trPr>
          <w:jc w:val="center"/>
        </w:trPr>
        <w:tc>
          <w:tcPr>
            <w:tcW w:w="2268" w:type="dxa"/>
          </w:tcPr>
          <w:p w:rsidR="008304A7" w:rsidRPr="00B05504" w:rsidRDefault="008304A7" w:rsidP="00B05504">
            <w:pPr>
              <w:pStyle w:val="Tabletext"/>
              <w:jc w:val="center"/>
              <w:rPr>
                <w:lang w:val="es-ES_tradnl"/>
              </w:rPr>
            </w:pPr>
            <w:r w:rsidRPr="00B05504">
              <w:rPr>
                <w:lang w:val="es-ES_tradnl"/>
              </w:rPr>
              <w:t>106,798</w:t>
            </w:r>
          </w:p>
        </w:tc>
        <w:tc>
          <w:tcPr>
            <w:tcW w:w="1701" w:type="dxa"/>
          </w:tcPr>
          <w:p w:rsidR="008304A7" w:rsidRPr="00B05504" w:rsidRDefault="008304A7" w:rsidP="00B05504">
            <w:pPr>
              <w:pStyle w:val="Tabletext"/>
              <w:jc w:val="center"/>
              <w:rPr>
                <w:lang w:val="es-ES_tradnl"/>
              </w:rPr>
            </w:pPr>
            <w:r w:rsidRPr="00B05504">
              <w:rPr>
                <w:lang w:val="es-ES_tradnl"/>
              </w:rPr>
              <w:t>15,50</w:t>
            </w:r>
          </w:p>
        </w:tc>
        <w:tc>
          <w:tcPr>
            <w:tcW w:w="1701" w:type="dxa"/>
          </w:tcPr>
          <w:p w:rsidR="008304A7" w:rsidRPr="00B05504" w:rsidRDefault="008304A7" w:rsidP="00B05504">
            <w:pPr>
              <w:pStyle w:val="Tabletext"/>
              <w:jc w:val="center"/>
              <w:rPr>
                <w:lang w:val="es-ES_tradnl"/>
              </w:rPr>
            </w:pPr>
            <w:r w:rsidRPr="00B05504">
              <w:rPr>
                <w:lang w:val="es-ES_tradnl"/>
              </w:rPr>
              <w:t>213,56</w:t>
            </w:r>
          </w:p>
        </w:tc>
        <w:tc>
          <w:tcPr>
            <w:tcW w:w="1701" w:type="dxa"/>
          </w:tcPr>
          <w:p w:rsidR="008304A7" w:rsidRPr="00B05504" w:rsidRDefault="008304A7" w:rsidP="00B05504">
            <w:pPr>
              <w:pStyle w:val="Tabletext"/>
              <w:jc w:val="center"/>
              <w:rPr>
                <w:lang w:val="es-ES_tradnl"/>
              </w:rPr>
            </w:pPr>
            <w:r w:rsidRPr="00B05504">
              <w:rPr>
                <w:lang w:val="es-ES_tradnl"/>
              </w:rPr>
              <w:t>0,110E-02</w:t>
            </w:r>
          </w:p>
        </w:tc>
      </w:tr>
      <w:tr w:rsidR="008304A7" w:rsidRPr="00B05504" w:rsidTr="003D7B5A">
        <w:trPr>
          <w:jc w:val="center"/>
        </w:trPr>
        <w:tc>
          <w:tcPr>
            <w:tcW w:w="2268"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98,291</w:t>
            </w:r>
          </w:p>
        </w:tc>
        <w:tc>
          <w:tcPr>
            <w:tcW w:w="170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16,00</w:t>
            </w:r>
          </w:p>
        </w:tc>
        <w:tc>
          <w:tcPr>
            <w:tcW w:w="170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213,26</w:t>
            </w:r>
          </w:p>
        </w:tc>
        <w:tc>
          <w:tcPr>
            <w:tcW w:w="170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0,107E-02</w:t>
            </w:r>
          </w:p>
        </w:tc>
      </w:tr>
      <w:tr w:rsidR="003D7B5A" w:rsidRPr="00411720" w:rsidTr="003D7B5A">
        <w:trPr>
          <w:jc w:val="center"/>
        </w:trPr>
        <w:tc>
          <w:tcPr>
            <w:tcW w:w="7371" w:type="dxa"/>
            <w:gridSpan w:val="4"/>
            <w:tcBorders>
              <w:left w:val="nil"/>
              <w:bottom w:val="nil"/>
              <w:right w:val="nil"/>
            </w:tcBorders>
          </w:tcPr>
          <w:p w:rsidR="003D7B5A" w:rsidRPr="00B05504" w:rsidRDefault="003D7B5A" w:rsidP="00B05504">
            <w:pPr>
              <w:pStyle w:val="TableLegendNote"/>
              <w:rPr>
                <w:lang w:val="es-ES_tradnl"/>
              </w:rPr>
            </w:pPr>
            <w:r w:rsidRPr="00B05504">
              <w:rPr>
                <w:lang w:val="es-ES_tradnl"/>
              </w:rPr>
              <w:t>YY: Año (99 para los perfiles promediados mensualmente)</w:t>
            </w:r>
          </w:p>
          <w:p w:rsidR="003D7B5A" w:rsidRPr="00B05504" w:rsidRDefault="003D7B5A" w:rsidP="00B05504">
            <w:pPr>
              <w:pStyle w:val="TableLegendNote"/>
              <w:rPr>
                <w:lang w:val="es-ES_tradnl"/>
              </w:rPr>
            </w:pPr>
            <w:r w:rsidRPr="00B05504">
              <w:rPr>
                <w:lang w:val="es-ES_tradnl"/>
              </w:rPr>
              <w:t>MM: Mes (1 = enero, 2 = febrero, ...)</w:t>
            </w:r>
          </w:p>
          <w:p w:rsidR="003D7B5A" w:rsidRPr="00B05504" w:rsidRDefault="003D7B5A" w:rsidP="00B05504">
            <w:pPr>
              <w:pStyle w:val="TableLegendNote"/>
              <w:rPr>
                <w:lang w:val="es-ES_tradnl"/>
              </w:rPr>
            </w:pPr>
            <w:r w:rsidRPr="00B05504">
              <w:rPr>
                <w:lang w:val="es-ES_tradnl"/>
              </w:rPr>
              <w:t>DD: Día del mes (99 para los perfiles promediados mensualmente)</w:t>
            </w:r>
          </w:p>
          <w:p w:rsidR="003D7B5A" w:rsidRPr="00B05504" w:rsidRDefault="003D7B5A" w:rsidP="00B05504">
            <w:pPr>
              <w:pStyle w:val="TableLegendNote"/>
              <w:rPr>
                <w:lang w:val="es-ES_tradnl"/>
              </w:rPr>
            </w:pPr>
            <w:r w:rsidRPr="00B05504">
              <w:rPr>
                <w:lang w:val="es-ES_tradnl"/>
              </w:rPr>
              <w:t>HH: Hora del día (UTC)</w:t>
            </w:r>
          </w:p>
          <w:p w:rsidR="003D7B5A" w:rsidRPr="00B05504" w:rsidRDefault="003D7B5A" w:rsidP="00B05504">
            <w:pPr>
              <w:pStyle w:val="TableLegendNote"/>
              <w:rPr>
                <w:lang w:val="es-ES_tradnl"/>
              </w:rPr>
            </w:pPr>
            <w:r w:rsidRPr="00B05504">
              <w:rPr>
                <w:lang w:val="es-ES_tradnl"/>
              </w:rPr>
              <w:t>NL: Número de niveles verticales (NL = 33 para STD.DST)</w:t>
            </w:r>
          </w:p>
          <w:p w:rsidR="003D7B5A" w:rsidRPr="00B05504" w:rsidRDefault="003D7B5A" w:rsidP="00B05504">
            <w:pPr>
              <w:pStyle w:val="TableLegendNote"/>
              <w:rPr>
                <w:lang w:val="es-ES_tradnl"/>
              </w:rPr>
            </w:pPr>
            <w:r w:rsidRPr="00B05504">
              <w:rPr>
                <w:lang w:val="es-ES_tradnl"/>
              </w:rPr>
              <w:t>Presión (hPa): Presión atmosférica total</w:t>
            </w:r>
          </w:p>
          <w:p w:rsidR="003D7B5A" w:rsidRPr="00B05504" w:rsidRDefault="003D7B5A" w:rsidP="00B05504">
            <w:pPr>
              <w:pStyle w:val="TableLegendNote"/>
              <w:rPr>
                <w:lang w:val="es-ES_tradnl"/>
              </w:rPr>
            </w:pPr>
            <w:r w:rsidRPr="00B05504">
              <w:rPr>
                <w:lang w:val="es-ES_tradnl"/>
              </w:rPr>
              <w:t>Z (km): Altura s</w:t>
            </w:r>
            <w:r w:rsidR="00CB4C55" w:rsidRPr="00B05504">
              <w:rPr>
                <w:lang w:val="es-ES_tradnl"/>
              </w:rPr>
              <w:t>obre la superficie de la Tierra</w:t>
            </w:r>
          </w:p>
          <w:p w:rsidR="003D7B5A" w:rsidRPr="00B05504" w:rsidRDefault="003D7B5A" w:rsidP="00B05504">
            <w:pPr>
              <w:pStyle w:val="TableLegendNote"/>
              <w:rPr>
                <w:lang w:val="es-ES_tradnl"/>
              </w:rPr>
            </w:pPr>
            <w:r w:rsidRPr="00B05504">
              <w:rPr>
                <w:lang w:val="es-ES_tradnl"/>
              </w:rPr>
              <w:t>Temp (K): Temperatura del aire</w:t>
            </w:r>
          </w:p>
          <w:p w:rsidR="003D7B5A" w:rsidRPr="00B05504" w:rsidRDefault="003D7B5A" w:rsidP="00B05504">
            <w:pPr>
              <w:pStyle w:val="TableLegendNote"/>
              <w:rPr>
                <w:lang w:val="es-ES_tradnl"/>
              </w:rPr>
            </w:pPr>
            <w:r w:rsidRPr="00B05504">
              <w:rPr>
                <w:lang w:val="es-ES_tradnl"/>
              </w:rPr>
              <w:t>HR (%/100): Humedad relativa (fraccionaria)</w:t>
            </w:r>
          </w:p>
          <w:p w:rsidR="003D7B5A" w:rsidRPr="00B05504" w:rsidRDefault="003D7B5A" w:rsidP="00B05504">
            <w:pPr>
              <w:pStyle w:val="TableLegendNote"/>
              <w:rPr>
                <w:lang w:val="es-ES_tradnl"/>
              </w:rPr>
            </w:pPr>
            <w:r w:rsidRPr="00B05504">
              <w:rPr>
                <w:lang w:val="es-ES_tradnl"/>
              </w:rPr>
              <w:t>NOTA 1 – Los valores de la temperatura y la presión pueden ponerse a cero si no se han registrado.</w:t>
            </w:r>
          </w:p>
        </w:tc>
      </w:tr>
    </w:tbl>
    <w:p w:rsidR="003D7B5A" w:rsidRPr="00B05504" w:rsidRDefault="003D7B5A" w:rsidP="00B05504">
      <w:pPr>
        <w:pStyle w:val="Tablefin"/>
        <w:rPr>
          <w:lang w:val="es-ES_tradnl"/>
        </w:rPr>
      </w:pPr>
    </w:p>
    <w:p w:rsidR="003D7B5A" w:rsidRPr="00B05504" w:rsidRDefault="003D7B5A" w:rsidP="00B05504">
      <w:pPr>
        <w:rPr>
          <w:lang w:val="es-ES_tradnl"/>
        </w:rPr>
      </w:pPr>
    </w:p>
    <w:p w:rsidR="003D7B5A" w:rsidRPr="00B05504" w:rsidRDefault="003D7B5A" w:rsidP="00B05504">
      <w:pPr>
        <w:rPr>
          <w:lang w:val="es-ES_tradnl"/>
        </w:rPr>
      </w:pPr>
    </w:p>
    <w:p w:rsidR="008304A7" w:rsidRPr="00B05504" w:rsidRDefault="008304A7" w:rsidP="00B05504">
      <w:pPr>
        <w:pStyle w:val="TableNo"/>
        <w:rPr>
          <w:lang w:val="es-ES_tradnl"/>
        </w:rPr>
      </w:pPr>
      <w:r w:rsidRPr="00B05504">
        <w:rPr>
          <w:lang w:val="es-ES_tradnl"/>
        </w:rPr>
        <w:t>CUADRO 3</w:t>
      </w:r>
    </w:p>
    <w:p w:rsidR="008304A7" w:rsidRPr="00B05504" w:rsidRDefault="008304A7" w:rsidP="00B05504">
      <w:pPr>
        <w:pStyle w:val="Tabletitle"/>
        <w:rPr>
          <w:lang w:val="es-ES_tradnl"/>
        </w:rPr>
      </w:pPr>
      <w:r w:rsidRPr="00B05504">
        <w:rPr>
          <w:lang w:val="es-ES_tradnl"/>
        </w:rPr>
        <w:t xml:space="preserve">Fichero de información relativa a la estación DST_STD_LST.CSV– </w:t>
      </w:r>
      <w:r w:rsidRPr="00B05504">
        <w:rPr>
          <w:lang w:val="es-ES_tradnl"/>
        </w:rPr>
        <w:br/>
        <w:t>Ejemplo de la estructura del registro</w:t>
      </w:r>
    </w:p>
    <w:p w:rsidR="002B384A" w:rsidRPr="00B05504" w:rsidRDefault="002B384A" w:rsidP="00B0550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1587"/>
        <w:gridCol w:w="1531"/>
        <w:gridCol w:w="1531"/>
        <w:gridCol w:w="1531"/>
        <w:gridCol w:w="1531"/>
      </w:tblGrid>
      <w:tr w:rsidR="008304A7" w:rsidRPr="00B05504" w:rsidTr="00DA6BEC">
        <w:trPr>
          <w:jc w:val="center"/>
        </w:trPr>
        <w:tc>
          <w:tcPr>
            <w:tcW w:w="1587" w:type="dxa"/>
            <w:vAlign w:val="center"/>
          </w:tcPr>
          <w:p w:rsidR="008304A7" w:rsidRPr="00B05504" w:rsidRDefault="008304A7" w:rsidP="00B05504">
            <w:pPr>
              <w:pStyle w:val="Tablehead"/>
              <w:rPr>
                <w:lang w:val="es-ES_tradnl"/>
              </w:rPr>
            </w:pPr>
            <w:r w:rsidRPr="00B05504">
              <w:rPr>
                <w:lang w:val="es-ES_tradnl"/>
              </w:rPr>
              <w:t>Código OMM</w:t>
            </w:r>
          </w:p>
        </w:tc>
        <w:tc>
          <w:tcPr>
            <w:tcW w:w="1587" w:type="dxa"/>
            <w:vAlign w:val="center"/>
          </w:tcPr>
          <w:p w:rsidR="008304A7" w:rsidRPr="00B05504" w:rsidRDefault="008304A7" w:rsidP="00B05504">
            <w:pPr>
              <w:pStyle w:val="Tablehead"/>
              <w:rPr>
                <w:lang w:val="es-ES_tradnl"/>
              </w:rPr>
            </w:pPr>
            <w:r w:rsidRPr="00B05504">
              <w:rPr>
                <w:lang w:val="es-ES_tradnl"/>
              </w:rPr>
              <w:t>Nombre de</w:t>
            </w:r>
            <w:r w:rsidR="00DA6BEC" w:rsidRPr="00B05504">
              <w:rPr>
                <w:lang w:val="es-ES_tradnl"/>
              </w:rPr>
              <w:br/>
            </w:r>
            <w:r w:rsidRPr="00B05504">
              <w:rPr>
                <w:lang w:val="es-ES_tradnl"/>
              </w:rPr>
              <w:t>la estación</w:t>
            </w:r>
          </w:p>
        </w:tc>
        <w:tc>
          <w:tcPr>
            <w:tcW w:w="1531" w:type="dxa"/>
            <w:vAlign w:val="center"/>
          </w:tcPr>
          <w:p w:rsidR="008304A7" w:rsidRPr="00B05504" w:rsidRDefault="008304A7" w:rsidP="00B05504">
            <w:pPr>
              <w:pStyle w:val="Tablehead"/>
              <w:rPr>
                <w:lang w:val="es-ES_tradnl"/>
              </w:rPr>
            </w:pPr>
            <w:r w:rsidRPr="00B05504">
              <w:rPr>
                <w:lang w:val="es-ES_tradnl"/>
              </w:rPr>
              <w:t>País</w:t>
            </w:r>
          </w:p>
        </w:tc>
        <w:tc>
          <w:tcPr>
            <w:tcW w:w="1531" w:type="dxa"/>
            <w:vAlign w:val="center"/>
          </w:tcPr>
          <w:p w:rsidR="008304A7" w:rsidRPr="00B05504" w:rsidRDefault="008304A7" w:rsidP="00B05504">
            <w:pPr>
              <w:pStyle w:val="Tablehead"/>
              <w:rPr>
                <w:lang w:val="es-ES_tradnl"/>
              </w:rPr>
            </w:pPr>
            <w:r w:rsidRPr="00B05504">
              <w:rPr>
                <w:lang w:val="es-ES_tradnl"/>
              </w:rPr>
              <w:t>Latitud</w:t>
            </w:r>
            <w:r w:rsidRPr="00B05504">
              <w:rPr>
                <w:lang w:val="es-ES_tradnl"/>
              </w:rPr>
              <w:br/>
              <w:t>(grados)</w:t>
            </w:r>
          </w:p>
        </w:tc>
        <w:tc>
          <w:tcPr>
            <w:tcW w:w="1531" w:type="dxa"/>
            <w:vAlign w:val="center"/>
          </w:tcPr>
          <w:p w:rsidR="008304A7" w:rsidRPr="00B05504" w:rsidRDefault="008304A7" w:rsidP="00B05504">
            <w:pPr>
              <w:pStyle w:val="Tablehead"/>
              <w:rPr>
                <w:lang w:val="es-ES_tradnl"/>
              </w:rPr>
            </w:pPr>
            <w:r w:rsidRPr="00B05504">
              <w:rPr>
                <w:lang w:val="es-ES_tradnl"/>
              </w:rPr>
              <w:t>Longitud (grados)</w:t>
            </w:r>
          </w:p>
        </w:tc>
        <w:tc>
          <w:tcPr>
            <w:tcW w:w="1531" w:type="dxa"/>
            <w:vAlign w:val="center"/>
          </w:tcPr>
          <w:p w:rsidR="008304A7" w:rsidRPr="00B05504" w:rsidRDefault="008304A7" w:rsidP="00B05504">
            <w:pPr>
              <w:pStyle w:val="Tablehead"/>
              <w:rPr>
                <w:lang w:val="es-ES_tradnl"/>
              </w:rPr>
            </w:pPr>
            <w:r w:rsidRPr="00B05504">
              <w:rPr>
                <w:lang w:val="es-ES_tradnl"/>
              </w:rPr>
              <w:t xml:space="preserve">Asl </w:t>
            </w:r>
            <w:r w:rsidRPr="00B05504">
              <w:rPr>
                <w:lang w:val="es-ES_tradnl"/>
              </w:rPr>
              <w:br/>
              <w:t>(m)</w:t>
            </w:r>
          </w:p>
        </w:tc>
      </w:tr>
      <w:tr w:rsidR="008304A7" w:rsidRPr="00B05504" w:rsidTr="00DA6BEC">
        <w:trPr>
          <w:jc w:val="center"/>
        </w:trPr>
        <w:tc>
          <w:tcPr>
            <w:tcW w:w="1587"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10 410</w:t>
            </w:r>
          </w:p>
        </w:tc>
        <w:tc>
          <w:tcPr>
            <w:tcW w:w="1587"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ESSEN</w:t>
            </w:r>
          </w:p>
        </w:tc>
        <w:tc>
          <w:tcPr>
            <w:tcW w:w="153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DL</w:t>
            </w:r>
          </w:p>
        </w:tc>
        <w:tc>
          <w:tcPr>
            <w:tcW w:w="153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51,4</w:t>
            </w:r>
          </w:p>
        </w:tc>
        <w:tc>
          <w:tcPr>
            <w:tcW w:w="153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6,967</w:t>
            </w:r>
          </w:p>
        </w:tc>
        <w:tc>
          <w:tcPr>
            <w:tcW w:w="1531" w:type="dxa"/>
            <w:tcBorders>
              <w:bottom w:val="single" w:sz="4" w:space="0" w:color="auto"/>
            </w:tcBorders>
          </w:tcPr>
          <w:p w:rsidR="008304A7" w:rsidRPr="00B05504" w:rsidRDefault="008304A7" w:rsidP="00B05504">
            <w:pPr>
              <w:pStyle w:val="Tabletext"/>
              <w:jc w:val="center"/>
              <w:rPr>
                <w:lang w:val="es-ES_tradnl"/>
              </w:rPr>
            </w:pPr>
            <w:r w:rsidRPr="00B05504">
              <w:rPr>
                <w:lang w:val="es-ES_tradnl"/>
              </w:rPr>
              <w:t>153</w:t>
            </w:r>
          </w:p>
        </w:tc>
      </w:tr>
      <w:tr w:rsidR="008304A7" w:rsidRPr="00411720" w:rsidTr="00DA6BEC">
        <w:trPr>
          <w:jc w:val="center"/>
        </w:trPr>
        <w:tc>
          <w:tcPr>
            <w:tcW w:w="9298" w:type="dxa"/>
            <w:gridSpan w:val="6"/>
            <w:tcBorders>
              <w:top w:val="single" w:sz="4" w:space="0" w:color="auto"/>
              <w:left w:val="nil"/>
              <w:bottom w:val="nil"/>
              <w:right w:val="nil"/>
            </w:tcBorders>
          </w:tcPr>
          <w:p w:rsidR="008304A7" w:rsidRPr="00B05504" w:rsidRDefault="008304A7" w:rsidP="00B05504">
            <w:pPr>
              <w:pStyle w:val="TableLegendNote"/>
              <w:rPr>
                <w:lang w:val="es-ES_tradnl"/>
              </w:rPr>
            </w:pPr>
            <w:r w:rsidRPr="00B05504">
              <w:rPr>
                <w:lang w:val="es-ES_tradnl"/>
              </w:rPr>
              <w:t>NOTA 1 – Los valores de la latitud y la longitud están en grados decimales (es decir, 51,4 = 51º 24').</w:t>
            </w:r>
          </w:p>
        </w:tc>
      </w:tr>
    </w:tbl>
    <w:p w:rsidR="008304A7" w:rsidRPr="00B05504" w:rsidRDefault="008304A7" w:rsidP="00B05504">
      <w:pPr>
        <w:pStyle w:val="Tablefin"/>
        <w:rPr>
          <w:lang w:val="es-ES_tradnl"/>
        </w:rPr>
      </w:pPr>
    </w:p>
    <w:p w:rsidR="003D7B5A" w:rsidRPr="00B05504" w:rsidRDefault="003D7B5A" w:rsidP="00B05504">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31" w:name="_Toc108938957"/>
      <w:r w:rsidRPr="00B05504">
        <w:rPr>
          <w:lang w:val="es-ES_tradnl"/>
        </w:rPr>
        <w:br w:type="page"/>
      </w:r>
    </w:p>
    <w:p w:rsidR="008304A7" w:rsidRPr="00B05504" w:rsidRDefault="008304A7" w:rsidP="00B05504">
      <w:pPr>
        <w:pStyle w:val="AnnexNoTitle"/>
        <w:rPr>
          <w:lang w:val="es-ES_tradnl"/>
        </w:rPr>
      </w:pPr>
      <w:r w:rsidRPr="00B05504">
        <w:rPr>
          <w:lang w:val="es-ES_tradnl"/>
        </w:rPr>
        <w:lastRenderedPageBreak/>
        <w:t>Anexo 3</w:t>
      </w:r>
      <w:bookmarkEnd w:id="31"/>
    </w:p>
    <w:p w:rsidR="008304A7" w:rsidRPr="00B05504" w:rsidRDefault="008304A7" w:rsidP="00B05504">
      <w:pPr>
        <w:pStyle w:val="Heading1"/>
        <w:rPr>
          <w:lang w:val="es-ES_tradnl"/>
        </w:rPr>
      </w:pPr>
      <w:bookmarkStart w:id="32" w:name="_Toc108938958"/>
      <w:r w:rsidRPr="00B05504">
        <w:rPr>
          <w:lang w:val="es-ES_tradnl"/>
        </w:rPr>
        <w:t>1</w:t>
      </w:r>
      <w:r w:rsidRPr="00B05504">
        <w:rPr>
          <w:lang w:val="es-ES_tradnl"/>
        </w:rPr>
        <w:tab/>
        <w:t>Datos numéricos de previsiones meteorológicas de perfiles verticales atmosféricos</w:t>
      </w:r>
      <w:bookmarkEnd w:id="32"/>
      <w:r w:rsidRPr="00B05504">
        <w:rPr>
          <w:lang w:val="es-ES_tradnl"/>
        </w:rPr>
        <w:t xml:space="preserve"> </w:t>
      </w:r>
    </w:p>
    <w:p w:rsidR="008304A7" w:rsidRPr="00B05504" w:rsidRDefault="008304A7" w:rsidP="00B05504">
      <w:pPr>
        <w:rPr>
          <w:lang w:val="es-ES_tradnl"/>
        </w:rPr>
      </w:pPr>
      <w:r w:rsidRPr="00B05504">
        <w:rPr>
          <w:lang w:val="es-ES_tradnl"/>
        </w:rPr>
        <w:t>Los valores medios mensuales, según la hora del día, de los perfiles verticales de temperatura, presión, y densidad de vapor de agua se calcularon utilizando el conjunto de datos de los últimos 15 años ECMWF (ERA15). Este conjunto de datos (ESA_STD_PROF) está disponible en la Oficina de Radiocomunicaciones de la UIT y contiene los valores medios mensuales de los perfiles verticales, para las horas 00.00, 06.00, 12.00 y 18.00 UTC, de la presión total, la temperatura y la densidad de vapor de agua del aire. Estos perfiles van desde una altura de referencia situada aproximadamente al nivel de la superficie de la Tierra hasta unos 30</w:t>
      </w:r>
      <w:r w:rsidR="00C745A6" w:rsidRPr="00B05504">
        <w:rPr>
          <w:lang w:val="es-ES_tradnl"/>
        </w:rPr>
        <w:t> </w:t>
      </w:r>
      <w:r w:rsidRPr="00B05504">
        <w:rPr>
          <w:lang w:val="es-ES_tradnl"/>
        </w:rPr>
        <w:t>km por encima de este nivel, y constan de 32</w:t>
      </w:r>
      <w:r w:rsidR="00110C11" w:rsidRPr="00B05504">
        <w:rPr>
          <w:lang w:val="es-ES_tradnl"/>
        </w:rPr>
        <w:t> </w:t>
      </w:r>
      <w:r w:rsidRPr="00B05504">
        <w:rPr>
          <w:lang w:val="es-ES_tradnl"/>
        </w:rPr>
        <w:t xml:space="preserve">niveles correspondientes a los niveles del modelo ERA15. Los datos de la longitud varían entre 0º y 360º y la latitud entre </w:t>
      </w:r>
      <w:r w:rsidRPr="00B05504">
        <w:rPr>
          <w:rFonts w:ascii="TimesNewRoman" w:hAnsi="TimesNewRoman"/>
          <w:szCs w:val="24"/>
          <w:lang w:val="es-ES_tradnl"/>
        </w:rPr>
        <w:t>+90º y −90º, con una resolución de</w:t>
      </w:r>
      <w:r w:rsidR="00C745A6" w:rsidRPr="00B05504">
        <w:rPr>
          <w:rFonts w:ascii="TimesNewRoman" w:hAnsi="TimesNewRoman"/>
          <w:szCs w:val="24"/>
          <w:lang w:val="es-ES_tradnl"/>
        </w:rPr>
        <w:t> </w:t>
      </w:r>
      <w:r w:rsidRPr="00B05504">
        <w:rPr>
          <w:rFonts w:ascii="TimesNewRoman" w:hAnsi="TimesNewRoman"/>
          <w:szCs w:val="24"/>
          <w:lang w:val="es-ES_tradnl"/>
        </w:rPr>
        <w:t xml:space="preserve">1,5º en los dos casos. Todos los datos están almacenados en los ficheros en la representación normalizada de coma flotante IEEE de precisión simple </w:t>
      </w:r>
      <w:r w:rsidRPr="00B05504">
        <w:rPr>
          <w:lang w:val="es-ES_tradnl"/>
        </w:rPr>
        <w:t>(4</w:t>
      </w:r>
      <w:r w:rsidR="00110C11" w:rsidRPr="00B05504">
        <w:rPr>
          <w:lang w:val="es-ES_tradnl"/>
        </w:rPr>
        <w:t> </w:t>
      </w:r>
      <w:r w:rsidRPr="00B05504">
        <w:rPr>
          <w:lang w:val="es-ES_tradnl"/>
        </w:rPr>
        <w:t>bytes, 32</w:t>
      </w:r>
      <w:r w:rsidR="00110C11" w:rsidRPr="00B05504">
        <w:rPr>
          <w:lang w:val="es-ES_tradnl"/>
        </w:rPr>
        <w:t> </w:t>
      </w:r>
      <w:r w:rsidRPr="00B05504">
        <w:rPr>
          <w:lang w:val="es-ES_tradnl"/>
        </w:rPr>
        <w:t>bits) y en formato Big-Endian (se almacena primero la parte menos significativa).</w:t>
      </w:r>
    </w:p>
    <w:p w:rsidR="008304A7" w:rsidRPr="00B05504" w:rsidRDefault="008304A7" w:rsidP="00B05504">
      <w:pPr>
        <w:rPr>
          <w:lang w:val="es-ES_tradnl"/>
        </w:rPr>
      </w:pPr>
      <w:r w:rsidRPr="00B05504">
        <w:rPr>
          <w:lang w:val="es-ES_tradnl"/>
        </w:rPr>
        <w:t xml:space="preserve">Los valores medios mensuales de los perfiles de cada parámetro meteorológico se almacenan en ficheros binarios con el nombre </w:t>
      </w:r>
      <w:r w:rsidRPr="00B05504">
        <w:rPr>
          <w:b/>
          <w:bCs/>
          <w:lang w:val="es-ES_tradnl"/>
        </w:rPr>
        <w:t>&lt;</w:t>
      </w:r>
      <w:r w:rsidRPr="00B05504">
        <w:rPr>
          <w:b/>
          <w:bCs/>
          <w:i/>
          <w:iCs/>
          <w:lang w:val="es-ES_tradnl"/>
        </w:rPr>
        <w:t>param</w:t>
      </w:r>
      <w:r w:rsidRPr="00B05504">
        <w:rPr>
          <w:b/>
          <w:bCs/>
          <w:lang w:val="es-ES_tradnl"/>
        </w:rPr>
        <w:t>&gt;_&lt;</w:t>
      </w:r>
      <w:r w:rsidRPr="00B05504">
        <w:rPr>
          <w:b/>
          <w:bCs/>
          <w:i/>
          <w:iCs/>
          <w:lang w:val="es-ES_tradnl"/>
        </w:rPr>
        <w:t>hh</w:t>
      </w:r>
      <w:r w:rsidRPr="00B05504">
        <w:rPr>
          <w:b/>
          <w:bCs/>
          <w:lang w:val="es-ES_tradnl"/>
        </w:rPr>
        <w:t>&gt;.bin</w:t>
      </w:r>
      <w:r w:rsidRPr="00B05504">
        <w:rPr>
          <w:lang w:val="es-ES_tradnl"/>
        </w:rPr>
        <w:t xml:space="preserve">, siendo </w:t>
      </w:r>
      <w:r w:rsidRPr="00B05504">
        <w:rPr>
          <w:i/>
          <w:iCs/>
          <w:lang w:val="es-ES_tradnl"/>
        </w:rPr>
        <w:t>param</w:t>
      </w:r>
      <w:r w:rsidRPr="00B05504">
        <w:rPr>
          <w:lang w:val="es-ES_tradnl"/>
        </w:rPr>
        <w:t xml:space="preserve"> el nombre del parámetro meteorológico (</w:t>
      </w:r>
      <w:r w:rsidRPr="00B05504">
        <w:rPr>
          <w:b/>
          <w:bCs/>
          <w:lang w:val="es-ES_tradnl"/>
        </w:rPr>
        <w:t>pres </w:t>
      </w:r>
      <w:r w:rsidRPr="00B05504">
        <w:rPr>
          <w:lang w:val="es-ES_tradnl"/>
        </w:rPr>
        <w:t>=</w:t>
      </w:r>
      <w:r w:rsidR="009A4671" w:rsidRPr="00B05504">
        <w:rPr>
          <w:lang w:val="es-ES_tradnl"/>
        </w:rPr>
        <w:t> </w:t>
      </w:r>
      <w:r w:rsidRPr="00B05504">
        <w:rPr>
          <w:lang w:val="es-ES_tradnl"/>
        </w:rPr>
        <w:t xml:space="preserve">presión total de aire [hPa], </w:t>
      </w:r>
      <w:r w:rsidRPr="00B05504">
        <w:rPr>
          <w:b/>
          <w:bCs/>
          <w:lang w:val="es-ES_tradnl"/>
        </w:rPr>
        <w:t>temp </w:t>
      </w:r>
      <w:r w:rsidRPr="00B05504">
        <w:rPr>
          <w:lang w:val="es-ES_tradnl"/>
        </w:rPr>
        <w:t>=</w:t>
      </w:r>
      <w:r w:rsidR="009A4671" w:rsidRPr="00B05504">
        <w:rPr>
          <w:lang w:val="es-ES_tradnl"/>
        </w:rPr>
        <w:t> </w:t>
      </w:r>
      <w:r w:rsidRPr="00B05504">
        <w:rPr>
          <w:lang w:val="es-ES_tradnl"/>
        </w:rPr>
        <w:t xml:space="preserve">temperatura del aire [K], </w:t>
      </w:r>
      <w:r w:rsidRPr="00B05504">
        <w:rPr>
          <w:b/>
          <w:bCs/>
          <w:lang w:val="es-ES_tradnl"/>
        </w:rPr>
        <w:t>vapd </w:t>
      </w:r>
      <w:r w:rsidRPr="00B05504">
        <w:rPr>
          <w:lang w:val="es-ES_tradnl"/>
        </w:rPr>
        <w:t>= densidad de vapor de agua [g/m</w:t>
      </w:r>
      <w:r w:rsidRPr="00B05504">
        <w:rPr>
          <w:vertAlign w:val="superscript"/>
          <w:lang w:val="es-ES_tradnl"/>
        </w:rPr>
        <w:t>3</w:t>
      </w:r>
      <w:r w:rsidRPr="00B05504">
        <w:rPr>
          <w:lang w:val="es-ES_tradnl"/>
        </w:rPr>
        <w:t xml:space="preserve">]) y </w:t>
      </w:r>
      <w:r w:rsidRPr="00B05504">
        <w:rPr>
          <w:i/>
          <w:iCs/>
          <w:lang w:val="es-ES_tradnl"/>
        </w:rPr>
        <w:t>hh</w:t>
      </w:r>
      <w:r w:rsidRPr="00B05504">
        <w:rPr>
          <w:lang w:val="es-ES_tradnl"/>
        </w:rPr>
        <w:t xml:space="preserve"> la hora del día (por ejemplo, 00, 06, 12 y 18 [UTC]). Los</w:t>
      </w:r>
      <w:r w:rsidR="00C745A6" w:rsidRPr="00B05504">
        <w:rPr>
          <w:lang w:val="es-ES_tradnl"/>
        </w:rPr>
        <w:t> </w:t>
      </w:r>
      <w:r w:rsidRPr="00B05504">
        <w:rPr>
          <w:lang w:val="es-ES_tradnl"/>
        </w:rPr>
        <w:t>niveles de las alturas de los perfiles se almacenan aparte en un fichero binario, con el nombre</w:t>
      </w:r>
      <w:r w:rsidR="00110C11" w:rsidRPr="00B05504">
        <w:rPr>
          <w:lang w:val="es-ES_tradnl"/>
        </w:rPr>
        <w:t> </w:t>
      </w:r>
      <w:r w:rsidRPr="00B05504">
        <w:rPr>
          <w:b/>
          <w:bCs/>
          <w:lang w:val="es-ES_tradnl"/>
        </w:rPr>
        <w:t>hght.bin</w:t>
      </w:r>
      <w:r w:rsidRPr="00B05504">
        <w:rPr>
          <w:lang w:val="es-ES_tradnl"/>
        </w:rPr>
        <w:t>, que contiene los perfiles verticales de los valores medios mensuales de las alturas de los niveles. En el Cuadro</w:t>
      </w:r>
      <w:r w:rsidR="00C745A6" w:rsidRPr="00B05504">
        <w:rPr>
          <w:lang w:val="es-ES_tradnl"/>
        </w:rPr>
        <w:t> </w:t>
      </w:r>
      <w:r w:rsidRPr="00B05504">
        <w:rPr>
          <w:lang w:val="es-ES_tradnl"/>
        </w:rPr>
        <w:t>4 se muestra un ejemplo de los datos que contiene la base de d</w:t>
      </w:r>
      <w:r w:rsidR="00CB4C55" w:rsidRPr="00B05504">
        <w:rPr>
          <w:lang w:val="es-ES_tradnl"/>
        </w:rPr>
        <w:t>atos de un determinado sistema.</w:t>
      </w:r>
    </w:p>
    <w:p w:rsidR="00CB4C55" w:rsidRPr="00B05504" w:rsidRDefault="00CB4C55" w:rsidP="00B05504">
      <w:pPr>
        <w:rPr>
          <w:lang w:val="es-ES_tradnl"/>
        </w:rPr>
      </w:pPr>
    </w:p>
    <w:p w:rsidR="008304A7" w:rsidRPr="00B05504" w:rsidRDefault="008304A7" w:rsidP="00B05504">
      <w:pPr>
        <w:pStyle w:val="TableNo"/>
        <w:keepNext w:val="0"/>
        <w:rPr>
          <w:lang w:val="es-ES_tradnl"/>
        </w:rPr>
      </w:pPr>
      <w:r w:rsidRPr="00B05504">
        <w:rPr>
          <w:lang w:val="es-ES_tradnl"/>
        </w:rPr>
        <w:t>CUADRO 4</w:t>
      </w:r>
    </w:p>
    <w:p w:rsidR="008304A7" w:rsidRPr="00B05504" w:rsidRDefault="008304A7" w:rsidP="00B05504">
      <w:pPr>
        <w:pStyle w:val="Tabletitle"/>
        <w:keepNext w:val="0"/>
        <w:rPr>
          <w:lang w:val="es-ES_tradnl"/>
        </w:rPr>
      </w:pPr>
      <w:r w:rsidRPr="00B05504">
        <w:rPr>
          <w:lang w:val="es-ES_tradnl"/>
        </w:rPr>
        <w:t xml:space="preserve">Contenido de ESA_STD_PROF – Ejemplo de perfil a un cierto punto de la cuadrícula </w:t>
      </w:r>
      <w:r w:rsidRPr="00B05504">
        <w:rPr>
          <w:lang w:val="es-ES_tradnl"/>
        </w:rPr>
        <w:br/>
        <w:t>(Latitud = 45 (grados) y Longitud = 9 (grados)) a las 12 UTC de julio</w:t>
      </w:r>
    </w:p>
    <w:p w:rsidR="002B384A" w:rsidRPr="00B05504" w:rsidRDefault="002B384A" w:rsidP="00B0550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8304A7" w:rsidRPr="00B05504" w:rsidTr="004D2F87">
        <w:trPr>
          <w:jc w:val="center"/>
        </w:trPr>
        <w:tc>
          <w:tcPr>
            <w:tcW w:w="1985" w:type="dxa"/>
          </w:tcPr>
          <w:p w:rsidR="008304A7" w:rsidRPr="00B05504" w:rsidRDefault="008304A7" w:rsidP="00B05504">
            <w:pPr>
              <w:pStyle w:val="Tablehead"/>
              <w:rPr>
                <w:lang w:val="es-ES_tradnl"/>
              </w:rPr>
            </w:pPr>
            <w:r w:rsidRPr="00B05504">
              <w:rPr>
                <w:lang w:val="es-ES_tradnl"/>
              </w:rPr>
              <w:t>Altura</w:t>
            </w:r>
            <w:r w:rsidRPr="00B05504">
              <w:rPr>
                <w:lang w:val="es-ES_tradnl"/>
              </w:rPr>
              <w:br/>
              <w:t>(m)</w:t>
            </w:r>
          </w:p>
        </w:tc>
        <w:tc>
          <w:tcPr>
            <w:tcW w:w="1985" w:type="dxa"/>
          </w:tcPr>
          <w:p w:rsidR="008304A7" w:rsidRPr="00B05504" w:rsidRDefault="008304A7" w:rsidP="00B05504">
            <w:pPr>
              <w:pStyle w:val="Tablehead"/>
              <w:rPr>
                <w:lang w:val="es-ES_tradnl"/>
              </w:rPr>
            </w:pPr>
            <w:r w:rsidRPr="00B05504">
              <w:rPr>
                <w:lang w:val="es-ES_tradnl"/>
              </w:rPr>
              <w:t>Presión</w:t>
            </w:r>
            <w:r w:rsidRPr="00B05504">
              <w:rPr>
                <w:lang w:val="es-ES_tradnl"/>
              </w:rPr>
              <w:br/>
              <w:t>(hPa)</w:t>
            </w:r>
          </w:p>
        </w:tc>
        <w:tc>
          <w:tcPr>
            <w:tcW w:w="1985" w:type="dxa"/>
          </w:tcPr>
          <w:p w:rsidR="008304A7" w:rsidRPr="00B05504" w:rsidRDefault="008304A7" w:rsidP="00B05504">
            <w:pPr>
              <w:pStyle w:val="Tablehead"/>
              <w:rPr>
                <w:lang w:val="es-ES_tradnl"/>
              </w:rPr>
            </w:pPr>
            <w:r w:rsidRPr="00B05504">
              <w:rPr>
                <w:lang w:val="es-ES_tradnl"/>
              </w:rPr>
              <w:t>Temp</w:t>
            </w:r>
            <w:r w:rsidRPr="00B05504">
              <w:rPr>
                <w:lang w:val="es-ES_tradnl"/>
              </w:rPr>
              <w:br/>
              <w:t>(K)</w:t>
            </w:r>
          </w:p>
        </w:tc>
        <w:tc>
          <w:tcPr>
            <w:tcW w:w="1985" w:type="dxa"/>
          </w:tcPr>
          <w:p w:rsidR="008304A7" w:rsidRPr="00B05504" w:rsidRDefault="008304A7" w:rsidP="00B05504">
            <w:pPr>
              <w:pStyle w:val="Tablehead"/>
              <w:rPr>
                <w:lang w:val="es-ES_tradnl"/>
              </w:rPr>
            </w:pPr>
            <w:r w:rsidRPr="00B05504">
              <w:rPr>
                <w:lang w:val="es-ES_tradnl"/>
              </w:rPr>
              <w:t>Vapd</w:t>
            </w:r>
            <w:r w:rsidRPr="00B05504">
              <w:rPr>
                <w:lang w:val="es-ES_tradnl"/>
              </w:rPr>
              <w:br/>
              <w:t>(g/m</w:t>
            </w:r>
            <w:r w:rsidRPr="00B05504">
              <w:rPr>
                <w:vertAlign w:val="superscript"/>
                <w:lang w:val="es-ES_tradnl"/>
              </w:rPr>
              <w:t>3</w:t>
            </w:r>
            <w:r w:rsidRPr="00B05504">
              <w:rPr>
                <w:lang w:val="es-ES_tradnl"/>
              </w:rPr>
              <w:t>)</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668,309</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939,255</w:t>
            </w:r>
          </w:p>
        </w:tc>
        <w:tc>
          <w:tcPr>
            <w:tcW w:w="1985" w:type="dxa"/>
          </w:tcPr>
          <w:p w:rsidR="008304A7" w:rsidRPr="00B05504" w:rsidRDefault="008304A7" w:rsidP="00B05504">
            <w:pPr>
              <w:pStyle w:val="Tabletext"/>
              <w:keepNext/>
              <w:keepLines/>
              <w:jc w:val="center"/>
              <w:rPr>
                <w:lang w:val="es-ES_tradnl"/>
              </w:rPr>
            </w:pPr>
            <w:r w:rsidRPr="00B05504">
              <w:rPr>
                <w:lang w:val="es-ES_tradnl"/>
              </w:rPr>
              <w:t>298,373</w:t>
            </w:r>
          </w:p>
        </w:tc>
        <w:tc>
          <w:tcPr>
            <w:tcW w:w="1985" w:type="dxa"/>
          </w:tcPr>
          <w:p w:rsidR="008304A7" w:rsidRPr="00B05504" w:rsidRDefault="008304A7" w:rsidP="00B05504">
            <w:pPr>
              <w:pStyle w:val="Tabletext"/>
              <w:keepNext/>
              <w:keepLines/>
              <w:jc w:val="center"/>
              <w:rPr>
                <w:lang w:val="es-ES_tradnl"/>
              </w:rPr>
            </w:pPr>
            <w:r w:rsidRPr="00B05504">
              <w:rPr>
                <w:lang w:val="es-ES_tradnl"/>
              </w:rPr>
              <w:t>9,823</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701,645</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935,673</w:t>
            </w:r>
          </w:p>
        </w:tc>
        <w:tc>
          <w:tcPr>
            <w:tcW w:w="1985" w:type="dxa"/>
          </w:tcPr>
          <w:p w:rsidR="008304A7" w:rsidRPr="00B05504" w:rsidRDefault="008304A7" w:rsidP="00B05504">
            <w:pPr>
              <w:pStyle w:val="Tabletext"/>
              <w:keepNext/>
              <w:keepLines/>
              <w:jc w:val="center"/>
              <w:rPr>
                <w:lang w:val="es-ES_tradnl"/>
              </w:rPr>
            </w:pPr>
            <w:r w:rsidRPr="00B05504">
              <w:rPr>
                <w:lang w:val="es-ES_tradnl"/>
              </w:rPr>
              <w:t>298,125</w:t>
            </w:r>
          </w:p>
        </w:tc>
        <w:tc>
          <w:tcPr>
            <w:tcW w:w="1985" w:type="dxa"/>
          </w:tcPr>
          <w:p w:rsidR="008304A7" w:rsidRPr="00B05504" w:rsidRDefault="008304A7" w:rsidP="00B05504">
            <w:pPr>
              <w:pStyle w:val="Tabletext"/>
              <w:keepNext/>
              <w:keepLines/>
              <w:jc w:val="center"/>
              <w:rPr>
                <w:lang w:val="es-ES_tradnl"/>
              </w:rPr>
            </w:pPr>
            <w:r w:rsidRPr="00B05504">
              <w:rPr>
                <w:lang w:val="es-ES_tradnl"/>
              </w:rPr>
              <w:t>9,617</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819,406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923,092</w:t>
            </w:r>
          </w:p>
        </w:tc>
        <w:tc>
          <w:tcPr>
            <w:tcW w:w="1985" w:type="dxa"/>
          </w:tcPr>
          <w:p w:rsidR="008304A7" w:rsidRPr="00B05504" w:rsidRDefault="008304A7" w:rsidP="00B05504">
            <w:pPr>
              <w:pStyle w:val="Tabletext"/>
              <w:keepNext/>
              <w:keepLines/>
              <w:jc w:val="center"/>
              <w:rPr>
                <w:lang w:val="es-ES_tradnl"/>
              </w:rPr>
            </w:pPr>
            <w:r w:rsidRPr="00B05504">
              <w:rPr>
                <w:lang w:val="es-ES_tradnl"/>
              </w:rPr>
              <w:t>296,598</w:t>
            </w:r>
          </w:p>
        </w:tc>
        <w:tc>
          <w:tcPr>
            <w:tcW w:w="1985" w:type="dxa"/>
          </w:tcPr>
          <w:p w:rsidR="008304A7" w:rsidRPr="00B05504" w:rsidRDefault="008304A7" w:rsidP="00B05504">
            <w:pPr>
              <w:pStyle w:val="Tabletext"/>
              <w:keepNext/>
              <w:keepLines/>
              <w:jc w:val="center"/>
              <w:rPr>
                <w:lang w:val="es-ES_tradnl"/>
              </w:rPr>
            </w:pPr>
            <w:r w:rsidRPr="00B05504">
              <w:rPr>
                <w:lang w:val="es-ES_tradnl"/>
              </w:rPr>
              <w:t>9,302</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1 029,200</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900,957</w:t>
            </w:r>
          </w:p>
        </w:tc>
        <w:tc>
          <w:tcPr>
            <w:tcW w:w="1985" w:type="dxa"/>
          </w:tcPr>
          <w:p w:rsidR="008304A7" w:rsidRPr="00B05504" w:rsidRDefault="008304A7" w:rsidP="00B05504">
            <w:pPr>
              <w:pStyle w:val="Tabletext"/>
              <w:keepNext/>
              <w:keepLines/>
              <w:jc w:val="center"/>
              <w:rPr>
                <w:lang w:val="es-ES_tradnl"/>
              </w:rPr>
            </w:pPr>
            <w:r w:rsidRPr="00B05504">
              <w:rPr>
                <w:lang w:val="es-ES_tradnl"/>
              </w:rPr>
              <w:t>294,292</w:t>
            </w:r>
          </w:p>
        </w:tc>
        <w:tc>
          <w:tcPr>
            <w:tcW w:w="1985" w:type="dxa"/>
          </w:tcPr>
          <w:p w:rsidR="008304A7" w:rsidRPr="00B05504" w:rsidRDefault="008304A7" w:rsidP="00B05504">
            <w:pPr>
              <w:pStyle w:val="Tabletext"/>
              <w:keepNext/>
              <w:keepLines/>
              <w:jc w:val="center"/>
              <w:rPr>
                <w:lang w:val="es-ES_tradnl"/>
              </w:rPr>
            </w:pPr>
            <w:r w:rsidRPr="00B05504">
              <w:rPr>
                <w:lang w:val="es-ES_tradnl"/>
              </w:rPr>
              <w:t>8,811</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1 312,119</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871,693</w:t>
            </w:r>
          </w:p>
        </w:tc>
        <w:tc>
          <w:tcPr>
            <w:tcW w:w="1985" w:type="dxa"/>
          </w:tcPr>
          <w:p w:rsidR="008304A7" w:rsidRPr="00B05504" w:rsidRDefault="008304A7" w:rsidP="00B05504">
            <w:pPr>
              <w:pStyle w:val="Tabletext"/>
              <w:keepNext/>
              <w:keepLines/>
              <w:jc w:val="center"/>
              <w:rPr>
                <w:lang w:val="es-ES_tradnl"/>
              </w:rPr>
            </w:pPr>
            <w:r w:rsidRPr="00B05504">
              <w:rPr>
                <w:lang w:val="es-ES_tradnl"/>
              </w:rPr>
              <w:t>291,459</w:t>
            </w:r>
          </w:p>
        </w:tc>
        <w:tc>
          <w:tcPr>
            <w:tcW w:w="1985" w:type="dxa"/>
          </w:tcPr>
          <w:p w:rsidR="008304A7" w:rsidRPr="00B05504" w:rsidRDefault="008304A7" w:rsidP="00B05504">
            <w:pPr>
              <w:pStyle w:val="Tabletext"/>
              <w:keepNext/>
              <w:keepLines/>
              <w:jc w:val="center"/>
              <w:rPr>
                <w:lang w:val="es-ES_tradnl"/>
              </w:rPr>
            </w:pPr>
            <w:r w:rsidRPr="00B05504">
              <w:rPr>
                <w:lang w:val="es-ES_tradnl"/>
              </w:rPr>
              <w:t>8,099</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1 653,510</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837,298</w:t>
            </w:r>
          </w:p>
        </w:tc>
        <w:tc>
          <w:tcPr>
            <w:tcW w:w="1985" w:type="dxa"/>
          </w:tcPr>
          <w:p w:rsidR="008304A7" w:rsidRPr="00B05504" w:rsidRDefault="008304A7" w:rsidP="00B05504">
            <w:pPr>
              <w:pStyle w:val="Tabletext"/>
              <w:keepNext/>
              <w:keepLines/>
              <w:jc w:val="center"/>
              <w:rPr>
                <w:lang w:val="es-ES_tradnl"/>
              </w:rPr>
            </w:pPr>
            <w:r w:rsidRPr="00B05504">
              <w:rPr>
                <w:lang w:val="es-ES_tradnl"/>
              </w:rPr>
              <w:t>288,287</w:t>
            </w:r>
          </w:p>
        </w:tc>
        <w:tc>
          <w:tcPr>
            <w:tcW w:w="1985" w:type="dxa"/>
          </w:tcPr>
          <w:p w:rsidR="008304A7" w:rsidRPr="00B05504" w:rsidRDefault="008304A7" w:rsidP="00B05504">
            <w:pPr>
              <w:pStyle w:val="Tabletext"/>
              <w:keepNext/>
              <w:keepLines/>
              <w:jc w:val="center"/>
              <w:rPr>
                <w:lang w:val="es-ES_tradnl"/>
              </w:rPr>
            </w:pPr>
            <w:r w:rsidRPr="00B05504">
              <w:rPr>
                <w:lang w:val="es-ES_tradnl"/>
              </w:rPr>
              <w:t>6,992</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2 042,286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799,373</w:t>
            </w:r>
          </w:p>
        </w:tc>
        <w:tc>
          <w:tcPr>
            <w:tcW w:w="1985" w:type="dxa"/>
          </w:tcPr>
          <w:p w:rsidR="008304A7" w:rsidRPr="00B05504" w:rsidRDefault="008304A7" w:rsidP="00B05504">
            <w:pPr>
              <w:pStyle w:val="Tabletext"/>
              <w:keepNext/>
              <w:keepLines/>
              <w:jc w:val="center"/>
              <w:rPr>
                <w:lang w:val="es-ES_tradnl"/>
              </w:rPr>
            </w:pPr>
            <w:r w:rsidRPr="00B05504">
              <w:rPr>
                <w:lang w:val="es-ES_tradnl"/>
              </w:rPr>
              <w:t>285,107</w:t>
            </w:r>
          </w:p>
        </w:tc>
        <w:tc>
          <w:tcPr>
            <w:tcW w:w="1985" w:type="dxa"/>
          </w:tcPr>
          <w:p w:rsidR="008304A7" w:rsidRPr="00B05504" w:rsidRDefault="008304A7" w:rsidP="00B05504">
            <w:pPr>
              <w:pStyle w:val="Tabletext"/>
              <w:keepNext/>
              <w:keepLines/>
              <w:jc w:val="center"/>
              <w:rPr>
                <w:lang w:val="es-ES_tradnl"/>
              </w:rPr>
            </w:pPr>
            <w:r w:rsidRPr="00B05504">
              <w:rPr>
                <w:lang w:val="es-ES_tradnl"/>
              </w:rPr>
              <w:t>5,706</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2 470,212</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759,191</w:t>
            </w:r>
          </w:p>
        </w:tc>
        <w:tc>
          <w:tcPr>
            <w:tcW w:w="1985" w:type="dxa"/>
          </w:tcPr>
          <w:p w:rsidR="008304A7" w:rsidRPr="00B05504" w:rsidRDefault="008304A7" w:rsidP="00B05504">
            <w:pPr>
              <w:pStyle w:val="Tabletext"/>
              <w:keepNext/>
              <w:keepLines/>
              <w:jc w:val="center"/>
              <w:rPr>
                <w:lang w:val="es-ES_tradnl"/>
              </w:rPr>
            </w:pPr>
            <w:r w:rsidRPr="00B05504">
              <w:rPr>
                <w:lang w:val="es-ES_tradnl"/>
              </w:rPr>
              <w:t>282,116</w:t>
            </w:r>
          </w:p>
        </w:tc>
        <w:tc>
          <w:tcPr>
            <w:tcW w:w="1985" w:type="dxa"/>
          </w:tcPr>
          <w:p w:rsidR="008304A7" w:rsidRPr="00B05504" w:rsidRDefault="008304A7" w:rsidP="00B05504">
            <w:pPr>
              <w:pStyle w:val="Tabletext"/>
              <w:keepNext/>
              <w:keepLines/>
              <w:jc w:val="center"/>
              <w:rPr>
                <w:lang w:val="es-ES_tradnl"/>
              </w:rPr>
            </w:pPr>
            <w:r w:rsidRPr="00B05504">
              <w:rPr>
                <w:lang w:val="es-ES_tradnl"/>
              </w:rPr>
              <w:t>4,555</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2 931,283</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717,723</w:t>
            </w:r>
          </w:p>
        </w:tc>
        <w:tc>
          <w:tcPr>
            <w:tcW w:w="1985" w:type="dxa"/>
          </w:tcPr>
          <w:p w:rsidR="008304A7" w:rsidRPr="00B05504" w:rsidRDefault="008304A7" w:rsidP="00B05504">
            <w:pPr>
              <w:pStyle w:val="Tabletext"/>
              <w:keepNext/>
              <w:keepLines/>
              <w:jc w:val="center"/>
              <w:rPr>
                <w:lang w:val="es-ES_tradnl"/>
              </w:rPr>
            </w:pPr>
            <w:r w:rsidRPr="00B05504">
              <w:rPr>
                <w:lang w:val="es-ES_tradnl"/>
              </w:rPr>
              <w:t>279,045</w:t>
            </w:r>
          </w:p>
        </w:tc>
        <w:tc>
          <w:tcPr>
            <w:tcW w:w="1985" w:type="dxa"/>
          </w:tcPr>
          <w:p w:rsidR="008304A7" w:rsidRPr="00B05504" w:rsidRDefault="008304A7" w:rsidP="00B05504">
            <w:pPr>
              <w:pStyle w:val="Tabletext"/>
              <w:keepNext/>
              <w:keepLines/>
              <w:jc w:val="center"/>
              <w:rPr>
                <w:lang w:val="es-ES_tradnl"/>
              </w:rPr>
            </w:pPr>
            <w:r w:rsidRPr="00B05504">
              <w:rPr>
                <w:lang w:val="es-ES_tradnl"/>
              </w:rPr>
              <w:t>3,641</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3 421,197</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675,691</w:t>
            </w:r>
          </w:p>
        </w:tc>
        <w:tc>
          <w:tcPr>
            <w:tcW w:w="1985" w:type="dxa"/>
          </w:tcPr>
          <w:p w:rsidR="008304A7" w:rsidRPr="00B05504" w:rsidRDefault="008304A7" w:rsidP="00B05504">
            <w:pPr>
              <w:pStyle w:val="Tabletext"/>
              <w:keepNext/>
              <w:keepLines/>
              <w:jc w:val="center"/>
              <w:rPr>
                <w:lang w:val="es-ES_tradnl"/>
              </w:rPr>
            </w:pPr>
            <w:r w:rsidRPr="00B05504">
              <w:rPr>
                <w:lang w:val="es-ES_tradnl"/>
              </w:rPr>
              <w:t>275,934</w:t>
            </w:r>
          </w:p>
        </w:tc>
        <w:tc>
          <w:tcPr>
            <w:tcW w:w="1985" w:type="dxa"/>
          </w:tcPr>
          <w:p w:rsidR="008304A7" w:rsidRPr="00B05504" w:rsidRDefault="008304A7" w:rsidP="00B05504">
            <w:pPr>
              <w:pStyle w:val="Tabletext"/>
              <w:keepNext/>
              <w:keepLines/>
              <w:jc w:val="center"/>
              <w:rPr>
                <w:lang w:val="es-ES_tradnl"/>
              </w:rPr>
            </w:pPr>
            <w:r w:rsidRPr="00B05504">
              <w:rPr>
                <w:lang w:val="es-ES_tradnl"/>
              </w:rPr>
              <w:t>2,692</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3 937,159</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633,633</w:t>
            </w:r>
          </w:p>
        </w:tc>
        <w:tc>
          <w:tcPr>
            <w:tcW w:w="1985" w:type="dxa"/>
          </w:tcPr>
          <w:p w:rsidR="008304A7" w:rsidRPr="00B05504" w:rsidRDefault="008304A7" w:rsidP="00B05504">
            <w:pPr>
              <w:pStyle w:val="Tabletext"/>
              <w:keepNext/>
              <w:keepLines/>
              <w:jc w:val="center"/>
              <w:rPr>
                <w:lang w:val="es-ES_tradnl"/>
              </w:rPr>
            </w:pPr>
            <w:r w:rsidRPr="00B05504">
              <w:rPr>
                <w:lang w:val="es-ES_tradnl"/>
              </w:rPr>
              <w:t>272,913</w:t>
            </w:r>
          </w:p>
        </w:tc>
        <w:tc>
          <w:tcPr>
            <w:tcW w:w="1985" w:type="dxa"/>
          </w:tcPr>
          <w:p w:rsidR="008304A7" w:rsidRPr="00B05504" w:rsidRDefault="008304A7" w:rsidP="00B05504">
            <w:pPr>
              <w:pStyle w:val="Tabletext"/>
              <w:keepNext/>
              <w:keepLines/>
              <w:jc w:val="center"/>
              <w:rPr>
                <w:lang w:val="es-ES_tradnl"/>
              </w:rPr>
            </w:pPr>
            <w:r w:rsidRPr="00B05504">
              <w:rPr>
                <w:lang w:val="es-ES_tradnl"/>
              </w:rPr>
              <w:t>1,855</w:t>
            </w:r>
          </w:p>
        </w:tc>
      </w:tr>
      <w:tr w:rsidR="008304A7" w:rsidRPr="00B05504" w:rsidTr="004D2F87">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4 477,475</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591,936</w:t>
            </w:r>
          </w:p>
        </w:tc>
        <w:tc>
          <w:tcPr>
            <w:tcW w:w="1985" w:type="dxa"/>
          </w:tcPr>
          <w:p w:rsidR="008304A7" w:rsidRPr="00B05504" w:rsidRDefault="008304A7" w:rsidP="00B05504">
            <w:pPr>
              <w:pStyle w:val="Tabletext"/>
              <w:keepNext/>
              <w:keepLines/>
              <w:jc w:val="center"/>
              <w:rPr>
                <w:lang w:val="es-ES_tradnl"/>
              </w:rPr>
            </w:pPr>
            <w:r w:rsidRPr="00B05504">
              <w:rPr>
                <w:lang w:val="es-ES_tradnl"/>
              </w:rPr>
              <w:t>269,707</w:t>
            </w:r>
          </w:p>
        </w:tc>
        <w:tc>
          <w:tcPr>
            <w:tcW w:w="1985" w:type="dxa"/>
          </w:tcPr>
          <w:p w:rsidR="008304A7" w:rsidRPr="00B05504" w:rsidRDefault="008304A7" w:rsidP="00B05504">
            <w:pPr>
              <w:pStyle w:val="Tabletext"/>
              <w:keepNext/>
              <w:keepLines/>
              <w:jc w:val="center"/>
              <w:rPr>
                <w:lang w:val="es-ES_tradnl"/>
              </w:rPr>
            </w:pPr>
            <w:r w:rsidRPr="00B05504">
              <w:rPr>
                <w:lang w:val="es-ES_tradnl"/>
              </w:rPr>
              <w:t>1,286</w:t>
            </w:r>
          </w:p>
        </w:tc>
      </w:tr>
    </w:tbl>
    <w:p w:rsidR="00CB4C55" w:rsidRPr="00B05504" w:rsidRDefault="00CB4C55" w:rsidP="00B05504">
      <w:pPr>
        <w:pStyle w:val="Tablefin"/>
        <w:rPr>
          <w:lang w:val="es-ES_tradnl"/>
        </w:rPr>
      </w:pPr>
    </w:p>
    <w:p w:rsidR="00CB4C55" w:rsidRPr="00B05504" w:rsidRDefault="00CB4C55" w:rsidP="00B05504">
      <w:pPr>
        <w:pStyle w:val="TableNo"/>
        <w:keepNext w:val="0"/>
        <w:rPr>
          <w:lang w:val="es-ES_tradnl"/>
        </w:rPr>
      </w:pPr>
      <w:r w:rsidRPr="00B05504">
        <w:rPr>
          <w:lang w:val="es-ES_tradnl"/>
        </w:rPr>
        <w:lastRenderedPageBreak/>
        <w:t>CUADRO 4 (</w:t>
      </w:r>
      <w:r w:rsidRPr="00B05504">
        <w:rPr>
          <w:i/>
          <w:iCs/>
          <w:lang w:val="es-ES_tradnl"/>
        </w:rPr>
        <w:t>Fin</w:t>
      </w:r>
      <w:r w:rsidRPr="00B05504">
        <w:rPr>
          <w:lang w:val="es-ES_tradnl"/>
        </w:rPr>
        <w:t>)</w:t>
      </w:r>
    </w:p>
    <w:p w:rsidR="002B384A" w:rsidRPr="00B05504" w:rsidRDefault="002B384A" w:rsidP="00B0550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B4C55" w:rsidRPr="00B05504" w:rsidTr="00CB4C55">
        <w:trPr>
          <w:jc w:val="center"/>
        </w:trPr>
        <w:tc>
          <w:tcPr>
            <w:tcW w:w="1985" w:type="dxa"/>
          </w:tcPr>
          <w:p w:rsidR="00CB4C55" w:rsidRPr="00B05504" w:rsidRDefault="00CB4C55" w:rsidP="00B05504">
            <w:pPr>
              <w:pStyle w:val="Tablehead"/>
              <w:rPr>
                <w:lang w:val="es-ES_tradnl"/>
              </w:rPr>
            </w:pPr>
            <w:r w:rsidRPr="00B05504">
              <w:rPr>
                <w:lang w:val="es-ES_tradnl"/>
              </w:rPr>
              <w:t>Altura</w:t>
            </w:r>
            <w:r w:rsidRPr="00B05504">
              <w:rPr>
                <w:lang w:val="es-ES_tradnl"/>
              </w:rPr>
              <w:br/>
              <w:t>(m)</w:t>
            </w:r>
          </w:p>
        </w:tc>
        <w:tc>
          <w:tcPr>
            <w:tcW w:w="1985" w:type="dxa"/>
          </w:tcPr>
          <w:p w:rsidR="00CB4C55" w:rsidRPr="00B05504" w:rsidRDefault="00CB4C55" w:rsidP="00B05504">
            <w:pPr>
              <w:pStyle w:val="Tablehead"/>
              <w:rPr>
                <w:lang w:val="es-ES_tradnl"/>
              </w:rPr>
            </w:pPr>
            <w:r w:rsidRPr="00B05504">
              <w:rPr>
                <w:lang w:val="es-ES_tradnl"/>
              </w:rPr>
              <w:t>Presión</w:t>
            </w:r>
            <w:r w:rsidRPr="00B05504">
              <w:rPr>
                <w:lang w:val="es-ES_tradnl"/>
              </w:rPr>
              <w:br/>
              <w:t>(hPa)</w:t>
            </w:r>
          </w:p>
        </w:tc>
        <w:tc>
          <w:tcPr>
            <w:tcW w:w="1985" w:type="dxa"/>
          </w:tcPr>
          <w:p w:rsidR="00CB4C55" w:rsidRPr="00B05504" w:rsidRDefault="00CB4C55" w:rsidP="00B05504">
            <w:pPr>
              <w:pStyle w:val="Tablehead"/>
              <w:rPr>
                <w:lang w:val="es-ES_tradnl"/>
              </w:rPr>
            </w:pPr>
            <w:r w:rsidRPr="00B05504">
              <w:rPr>
                <w:lang w:val="es-ES_tradnl"/>
              </w:rPr>
              <w:t>Temp</w:t>
            </w:r>
            <w:r w:rsidRPr="00B05504">
              <w:rPr>
                <w:lang w:val="es-ES_tradnl"/>
              </w:rPr>
              <w:br/>
              <w:t>(K)</w:t>
            </w:r>
          </w:p>
        </w:tc>
        <w:tc>
          <w:tcPr>
            <w:tcW w:w="1985" w:type="dxa"/>
          </w:tcPr>
          <w:p w:rsidR="00CB4C55" w:rsidRPr="00B05504" w:rsidRDefault="00CB4C55" w:rsidP="00B05504">
            <w:pPr>
              <w:pStyle w:val="Tablehead"/>
              <w:rPr>
                <w:lang w:val="es-ES_tradnl"/>
              </w:rPr>
            </w:pPr>
            <w:r w:rsidRPr="00B05504">
              <w:rPr>
                <w:lang w:val="es-ES_tradnl"/>
              </w:rPr>
              <w:t>Vapd</w:t>
            </w:r>
            <w:r w:rsidRPr="00B05504">
              <w:rPr>
                <w:lang w:val="es-ES_tradnl"/>
              </w:rPr>
              <w:br/>
              <w:t>(g/m</w:t>
            </w:r>
            <w:r w:rsidRPr="00B05504">
              <w:rPr>
                <w:vertAlign w:val="superscript"/>
                <w:lang w:val="es-ES_tradnl"/>
              </w:rPr>
              <w:t>3</w:t>
            </w:r>
            <w:r w:rsidRPr="00B05504">
              <w:rPr>
                <w:lang w:val="es-ES_tradnl"/>
              </w:rPr>
              <w:t>)</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5 040,996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550,876</w:t>
            </w:r>
          </w:p>
        </w:tc>
        <w:tc>
          <w:tcPr>
            <w:tcW w:w="1985" w:type="dxa"/>
          </w:tcPr>
          <w:p w:rsidR="008304A7" w:rsidRPr="00B05504" w:rsidRDefault="008304A7" w:rsidP="00B05504">
            <w:pPr>
              <w:pStyle w:val="Tabletext"/>
              <w:keepNext/>
              <w:keepLines/>
              <w:jc w:val="center"/>
              <w:rPr>
                <w:lang w:val="es-ES_tradnl"/>
              </w:rPr>
            </w:pPr>
            <w:r w:rsidRPr="00B05504">
              <w:rPr>
                <w:lang w:val="es-ES_tradnl"/>
              </w:rPr>
              <w:t>266,183</w:t>
            </w:r>
          </w:p>
        </w:tc>
        <w:tc>
          <w:tcPr>
            <w:tcW w:w="1985" w:type="dxa"/>
          </w:tcPr>
          <w:p w:rsidR="008304A7" w:rsidRPr="00B05504" w:rsidRDefault="008304A7" w:rsidP="00B05504">
            <w:pPr>
              <w:pStyle w:val="Tabletext"/>
              <w:keepNext/>
              <w:keepLines/>
              <w:jc w:val="center"/>
              <w:rPr>
                <w:lang w:val="es-ES_tradnl"/>
              </w:rPr>
            </w:pPr>
            <w:r w:rsidRPr="00B05504">
              <w:rPr>
                <w:lang w:val="es-ES_tradnl"/>
              </w:rPr>
              <w:t>0,911</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5 627,126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510,656</w:t>
            </w:r>
          </w:p>
        </w:tc>
        <w:tc>
          <w:tcPr>
            <w:tcW w:w="1985" w:type="dxa"/>
          </w:tcPr>
          <w:p w:rsidR="008304A7" w:rsidRPr="00B05504" w:rsidRDefault="008304A7" w:rsidP="00B05504">
            <w:pPr>
              <w:pStyle w:val="Tabletext"/>
              <w:keepNext/>
              <w:keepLines/>
              <w:jc w:val="center"/>
              <w:rPr>
                <w:lang w:val="es-ES_tradnl"/>
              </w:rPr>
            </w:pPr>
            <w:r w:rsidRPr="00B05504">
              <w:rPr>
                <w:lang w:val="es-ES_tradnl"/>
              </w:rPr>
              <w:t>262,354</w:t>
            </w:r>
          </w:p>
        </w:tc>
        <w:tc>
          <w:tcPr>
            <w:tcW w:w="1985" w:type="dxa"/>
          </w:tcPr>
          <w:p w:rsidR="008304A7" w:rsidRPr="00B05504" w:rsidRDefault="008304A7" w:rsidP="00B05504">
            <w:pPr>
              <w:pStyle w:val="Tabletext"/>
              <w:keepNext/>
              <w:keepLines/>
              <w:jc w:val="center"/>
              <w:rPr>
                <w:lang w:val="es-ES_tradnl"/>
              </w:rPr>
            </w:pPr>
            <w:r w:rsidRPr="00B05504">
              <w:rPr>
                <w:lang w:val="es-ES_tradnl"/>
              </w:rPr>
              <w:t>0,636</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6 235,769</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471,427</w:t>
            </w:r>
          </w:p>
        </w:tc>
        <w:tc>
          <w:tcPr>
            <w:tcW w:w="1985" w:type="dxa"/>
          </w:tcPr>
          <w:p w:rsidR="008304A7" w:rsidRPr="00B05504" w:rsidRDefault="008304A7" w:rsidP="00B05504">
            <w:pPr>
              <w:pStyle w:val="Tabletext"/>
              <w:keepNext/>
              <w:keepLines/>
              <w:jc w:val="center"/>
              <w:rPr>
                <w:lang w:val="es-ES_tradnl"/>
              </w:rPr>
            </w:pPr>
            <w:r w:rsidRPr="00B05504">
              <w:rPr>
                <w:lang w:val="es-ES_tradnl"/>
              </w:rPr>
              <w:t>258,213</w:t>
            </w:r>
          </w:p>
        </w:tc>
        <w:tc>
          <w:tcPr>
            <w:tcW w:w="1985" w:type="dxa"/>
          </w:tcPr>
          <w:p w:rsidR="008304A7" w:rsidRPr="00B05504" w:rsidRDefault="008304A7" w:rsidP="00B05504">
            <w:pPr>
              <w:pStyle w:val="Tabletext"/>
              <w:keepNext/>
              <w:keepLines/>
              <w:jc w:val="center"/>
              <w:rPr>
                <w:lang w:val="es-ES_tradnl"/>
              </w:rPr>
            </w:pPr>
            <w:r w:rsidRPr="00B05504">
              <w:rPr>
                <w:lang w:val="es-ES_tradnl"/>
              </w:rPr>
              <w:t>0,428</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6 867,105</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433,307</w:t>
            </w:r>
          </w:p>
        </w:tc>
        <w:tc>
          <w:tcPr>
            <w:tcW w:w="1985" w:type="dxa"/>
          </w:tcPr>
          <w:p w:rsidR="008304A7" w:rsidRPr="00B05504" w:rsidRDefault="008304A7" w:rsidP="00B05504">
            <w:pPr>
              <w:pStyle w:val="Tabletext"/>
              <w:keepNext/>
              <w:keepLines/>
              <w:jc w:val="center"/>
              <w:rPr>
                <w:lang w:val="es-ES_tradnl"/>
              </w:rPr>
            </w:pPr>
            <w:r w:rsidRPr="00B05504">
              <w:rPr>
                <w:lang w:val="es-ES_tradnl"/>
              </w:rPr>
              <w:t>253,687</w:t>
            </w:r>
          </w:p>
        </w:tc>
        <w:tc>
          <w:tcPr>
            <w:tcW w:w="1985" w:type="dxa"/>
          </w:tcPr>
          <w:p w:rsidR="008304A7" w:rsidRPr="00B05504" w:rsidRDefault="008304A7" w:rsidP="00B05504">
            <w:pPr>
              <w:pStyle w:val="Tabletext"/>
              <w:keepNext/>
              <w:keepLines/>
              <w:jc w:val="center"/>
              <w:rPr>
                <w:lang w:val="es-ES_tradnl"/>
              </w:rPr>
            </w:pPr>
            <w:r w:rsidRPr="00B05504">
              <w:rPr>
                <w:lang w:val="es-ES_tradnl"/>
              </w:rPr>
              <w:t>0,277</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7 521,528</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396,390</w:t>
            </w:r>
          </w:p>
        </w:tc>
        <w:tc>
          <w:tcPr>
            <w:tcW w:w="1985" w:type="dxa"/>
          </w:tcPr>
          <w:p w:rsidR="008304A7" w:rsidRPr="00B05504" w:rsidRDefault="008304A7" w:rsidP="00B05504">
            <w:pPr>
              <w:pStyle w:val="Tabletext"/>
              <w:keepNext/>
              <w:keepLines/>
              <w:jc w:val="center"/>
              <w:rPr>
                <w:lang w:val="es-ES_tradnl"/>
              </w:rPr>
            </w:pPr>
            <w:r w:rsidRPr="00B05504">
              <w:rPr>
                <w:lang w:val="es-ES_tradnl"/>
              </w:rPr>
              <w:t>248,780</w:t>
            </w:r>
          </w:p>
        </w:tc>
        <w:tc>
          <w:tcPr>
            <w:tcW w:w="1985" w:type="dxa"/>
          </w:tcPr>
          <w:p w:rsidR="008304A7" w:rsidRPr="00B05504" w:rsidRDefault="008304A7" w:rsidP="00B05504">
            <w:pPr>
              <w:pStyle w:val="Tabletext"/>
              <w:keepNext/>
              <w:keepLines/>
              <w:jc w:val="center"/>
              <w:rPr>
                <w:lang w:val="es-ES_tradnl"/>
              </w:rPr>
            </w:pPr>
            <w:r w:rsidRPr="00B05504">
              <w:rPr>
                <w:lang w:val="es-ES_tradnl"/>
              </w:rPr>
              <w:t>0,173</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8 199,571</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360,767</w:t>
            </w:r>
          </w:p>
        </w:tc>
        <w:tc>
          <w:tcPr>
            <w:tcW w:w="1985" w:type="dxa"/>
          </w:tcPr>
          <w:p w:rsidR="008304A7" w:rsidRPr="00B05504" w:rsidRDefault="008304A7" w:rsidP="00B05504">
            <w:pPr>
              <w:pStyle w:val="Tabletext"/>
              <w:keepNext/>
              <w:keepLines/>
              <w:jc w:val="center"/>
              <w:rPr>
                <w:lang w:val="es-ES_tradnl"/>
              </w:rPr>
            </w:pPr>
            <w:r w:rsidRPr="00B05504">
              <w:rPr>
                <w:lang w:val="es-ES_tradnl"/>
              </w:rPr>
              <w:t>243,521</w:t>
            </w:r>
          </w:p>
        </w:tc>
        <w:tc>
          <w:tcPr>
            <w:tcW w:w="1985" w:type="dxa"/>
          </w:tcPr>
          <w:p w:rsidR="008304A7" w:rsidRPr="00B05504" w:rsidRDefault="008304A7" w:rsidP="00B05504">
            <w:pPr>
              <w:pStyle w:val="Tabletext"/>
              <w:keepNext/>
              <w:keepLines/>
              <w:jc w:val="center"/>
              <w:rPr>
                <w:lang w:val="es-ES_tradnl"/>
              </w:rPr>
            </w:pPr>
            <w:r w:rsidRPr="00B05504">
              <w:rPr>
                <w:lang w:val="es-ES_tradnl"/>
              </w:rPr>
              <w:t>0,103</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8 901,801</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326,527</w:t>
            </w:r>
          </w:p>
        </w:tc>
        <w:tc>
          <w:tcPr>
            <w:tcW w:w="1985" w:type="dxa"/>
          </w:tcPr>
          <w:p w:rsidR="008304A7" w:rsidRPr="00B05504" w:rsidRDefault="008304A7" w:rsidP="00B05504">
            <w:pPr>
              <w:pStyle w:val="Tabletext"/>
              <w:keepNext/>
              <w:keepLines/>
              <w:jc w:val="center"/>
              <w:rPr>
                <w:lang w:val="es-ES_tradnl"/>
              </w:rPr>
            </w:pPr>
            <w:r w:rsidRPr="00B05504">
              <w:rPr>
                <w:lang w:val="es-ES_tradnl"/>
              </w:rPr>
              <w:t>237,971</w:t>
            </w:r>
          </w:p>
        </w:tc>
        <w:tc>
          <w:tcPr>
            <w:tcW w:w="1985" w:type="dxa"/>
          </w:tcPr>
          <w:p w:rsidR="008304A7" w:rsidRPr="00B05504" w:rsidRDefault="008304A7" w:rsidP="00B05504">
            <w:pPr>
              <w:pStyle w:val="Tabletext"/>
              <w:keepNext/>
              <w:keepLines/>
              <w:jc w:val="center"/>
              <w:rPr>
                <w:lang w:val="es-ES_tradnl"/>
              </w:rPr>
            </w:pPr>
            <w:r w:rsidRPr="00B05504">
              <w:rPr>
                <w:lang w:val="es-ES_tradnl"/>
              </w:rPr>
              <w:t>0,058</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9 629,047</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293,764</w:t>
            </w:r>
          </w:p>
        </w:tc>
        <w:tc>
          <w:tcPr>
            <w:tcW w:w="1985" w:type="dxa"/>
          </w:tcPr>
          <w:p w:rsidR="008304A7" w:rsidRPr="00B05504" w:rsidRDefault="008304A7" w:rsidP="00B05504">
            <w:pPr>
              <w:pStyle w:val="Tabletext"/>
              <w:keepNext/>
              <w:keepLines/>
              <w:jc w:val="center"/>
              <w:rPr>
                <w:lang w:val="es-ES_tradnl"/>
              </w:rPr>
            </w:pPr>
            <w:r w:rsidRPr="00B05504">
              <w:rPr>
                <w:lang w:val="es-ES_tradnl"/>
              </w:rPr>
              <w:t>232,319</w:t>
            </w:r>
          </w:p>
        </w:tc>
        <w:tc>
          <w:tcPr>
            <w:tcW w:w="1985" w:type="dxa"/>
          </w:tcPr>
          <w:p w:rsidR="008304A7" w:rsidRPr="00B05504" w:rsidRDefault="008304A7" w:rsidP="00B05504">
            <w:pPr>
              <w:pStyle w:val="Tabletext"/>
              <w:keepNext/>
              <w:keepLines/>
              <w:jc w:val="center"/>
              <w:rPr>
                <w:lang w:val="es-ES_tradnl"/>
              </w:rPr>
            </w:pPr>
            <w:r w:rsidRPr="00B05504">
              <w:rPr>
                <w:lang w:val="es-ES_tradnl"/>
              </w:rPr>
              <w:t>0,034</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10 382,883</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262,580</w:t>
            </w:r>
          </w:p>
        </w:tc>
        <w:tc>
          <w:tcPr>
            <w:tcW w:w="1985" w:type="dxa"/>
          </w:tcPr>
          <w:p w:rsidR="008304A7" w:rsidRPr="00B05504" w:rsidRDefault="008304A7" w:rsidP="00B05504">
            <w:pPr>
              <w:pStyle w:val="Tabletext"/>
              <w:keepNext/>
              <w:keepLines/>
              <w:jc w:val="center"/>
              <w:rPr>
                <w:lang w:val="es-ES_tradnl"/>
              </w:rPr>
            </w:pPr>
            <w:r w:rsidRPr="00B05504">
              <w:rPr>
                <w:lang w:val="es-ES_tradnl"/>
              </w:rPr>
              <w:t>226,984</w:t>
            </w:r>
          </w:p>
        </w:tc>
        <w:tc>
          <w:tcPr>
            <w:tcW w:w="1985" w:type="dxa"/>
          </w:tcPr>
          <w:p w:rsidR="008304A7" w:rsidRPr="00B05504" w:rsidRDefault="008304A7" w:rsidP="00B05504">
            <w:pPr>
              <w:pStyle w:val="Tabletext"/>
              <w:keepNext/>
              <w:keepLines/>
              <w:jc w:val="center"/>
              <w:rPr>
                <w:lang w:val="es-ES_tradnl"/>
              </w:rPr>
            </w:pPr>
            <w:r w:rsidRPr="00B05504">
              <w:rPr>
                <w:lang w:val="es-ES_tradnl"/>
              </w:rPr>
              <w:t>0,019</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11 167,396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233,064</w:t>
            </w:r>
          </w:p>
        </w:tc>
        <w:tc>
          <w:tcPr>
            <w:tcW w:w="1985" w:type="dxa"/>
          </w:tcPr>
          <w:p w:rsidR="008304A7" w:rsidRPr="00B05504" w:rsidRDefault="008304A7" w:rsidP="00B05504">
            <w:pPr>
              <w:pStyle w:val="Tabletext"/>
              <w:keepNext/>
              <w:keepLines/>
              <w:jc w:val="center"/>
              <w:rPr>
                <w:lang w:val="es-ES_tradnl"/>
              </w:rPr>
            </w:pPr>
            <w:r w:rsidRPr="00B05504">
              <w:rPr>
                <w:lang w:val="es-ES_tradnl"/>
              </w:rPr>
              <w:t>222,845</w:t>
            </w:r>
          </w:p>
        </w:tc>
        <w:tc>
          <w:tcPr>
            <w:tcW w:w="1985" w:type="dxa"/>
          </w:tcPr>
          <w:p w:rsidR="008304A7" w:rsidRPr="00B05504" w:rsidRDefault="008304A7" w:rsidP="00B05504">
            <w:pPr>
              <w:pStyle w:val="Tabletext"/>
              <w:keepNext/>
              <w:keepLines/>
              <w:jc w:val="center"/>
              <w:rPr>
                <w:lang w:val="es-ES_tradnl"/>
              </w:rPr>
            </w:pPr>
            <w:r w:rsidRPr="00B05504">
              <w:rPr>
                <w:lang w:val="es-ES_tradnl"/>
              </w:rPr>
              <w:t>0,009</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11 990,928</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205,263</w:t>
            </w:r>
          </w:p>
        </w:tc>
        <w:tc>
          <w:tcPr>
            <w:tcW w:w="1985" w:type="dxa"/>
          </w:tcPr>
          <w:p w:rsidR="008304A7" w:rsidRPr="00B05504" w:rsidRDefault="008304A7" w:rsidP="00B05504">
            <w:pPr>
              <w:pStyle w:val="Tabletext"/>
              <w:keepNext/>
              <w:keepLines/>
              <w:jc w:val="center"/>
              <w:rPr>
                <w:lang w:val="es-ES_tradnl"/>
              </w:rPr>
            </w:pPr>
            <w:r w:rsidRPr="00B05504">
              <w:rPr>
                <w:lang w:val="es-ES_tradnl"/>
              </w:rPr>
              <w:t>220,483</w:t>
            </w:r>
          </w:p>
        </w:tc>
        <w:tc>
          <w:tcPr>
            <w:tcW w:w="1985" w:type="dxa"/>
          </w:tcPr>
          <w:p w:rsidR="008304A7" w:rsidRPr="00B05504" w:rsidRDefault="008304A7" w:rsidP="00B05504">
            <w:pPr>
              <w:pStyle w:val="Tabletext"/>
              <w:keepNext/>
              <w:keepLines/>
              <w:jc w:val="center"/>
              <w:rPr>
                <w:lang w:val="es-ES_tradnl"/>
              </w:rPr>
            </w:pPr>
            <w:r w:rsidRPr="00B05504">
              <w:rPr>
                <w:lang w:val="es-ES_tradnl"/>
              </w:rPr>
              <w:t>0,003</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12 864,380</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179,195</w:t>
            </w:r>
          </w:p>
        </w:tc>
        <w:tc>
          <w:tcPr>
            <w:tcW w:w="1985" w:type="dxa"/>
          </w:tcPr>
          <w:p w:rsidR="008304A7" w:rsidRPr="00B05504" w:rsidRDefault="008304A7" w:rsidP="00B05504">
            <w:pPr>
              <w:pStyle w:val="Tabletext"/>
              <w:keepNext/>
              <w:keepLines/>
              <w:jc w:val="center"/>
              <w:rPr>
                <w:lang w:val="es-ES_tradnl"/>
              </w:rPr>
            </w:pPr>
            <w:r w:rsidRPr="00B05504">
              <w:rPr>
                <w:lang w:val="es-ES_tradnl"/>
              </w:rPr>
              <w:t>219,279</w:t>
            </w:r>
          </w:p>
        </w:tc>
        <w:tc>
          <w:tcPr>
            <w:tcW w:w="1985" w:type="dxa"/>
          </w:tcPr>
          <w:p w:rsidR="008304A7" w:rsidRPr="00B05504" w:rsidRDefault="008304A7" w:rsidP="00B05504">
            <w:pPr>
              <w:pStyle w:val="Tabletext"/>
              <w:keepNext/>
              <w:keepLines/>
              <w:jc w:val="center"/>
              <w:rPr>
                <w:lang w:val="es-ES_tradnl"/>
              </w:rPr>
            </w:pPr>
            <w:r w:rsidRPr="00B05504">
              <w:rPr>
                <w:lang w:val="es-ES_tradnl"/>
              </w:rPr>
              <w:t>0,001</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13 799,389</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154,827</w:t>
            </w:r>
          </w:p>
        </w:tc>
        <w:tc>
          <w:tcPr>
            <w:tcW w:w="1985" w:type="dxa"/>
          </w:tcPr>
          <w:p w:rsidR="008304A7" w:rsidRPr="00B05504" w:rsidRDefault="008304A7" w:rsidP="00B05504">
            <w:pPr>
              <w:pStyle w:val="Tabletext"/>
              <w:keepNext/>
              <w:keepLines/>
              <w:jc w:val="center"/>
              <w:rPr>
                <w:lang w:val="es-ES_tradnl"/>
              </w:rPr>
            </w:pPr>
            <w:r w:rsidRPr="00B05504">
              <w:rPr>
                <w:lang w:val="es-ES_tradnl"/>
              </w:rPr>
              <w:t>218,154</w:t>
            </w:r>
          </w:p>
        </w:tc>
        <w:tc>
          <w:tcPr>
            <w:tcW w:w="1985" w:type="dxa"/>
          </w:tcPr>
          <w:p w:rsidR="008304A7" w:rsidRPr="00B05504" w:rsidRDefault="008304A7" w:rsidP="00B05504">
            <w:pPr>
              <w:pStyle w:val="Tabletext"/>
              <w:keepNext/>
              <w:keepLines/>
              <w:jc w:val="center"/>
              <w:rPr>
                <w:lang w:val="es-ES_tradnl"/>
              </w:rPr>
            </w:pPr>
            <w:r w:rsidRPr="00B05504">
              <w:rPr>
                <w:lang w:val="es-ES_tradnl"/>
              </w:rPr>
              <w:t>0,001</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14 812,536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132,043</w:t>
            </w:r>
          </w:p>
        </w:tc>
        <w:tc>
          <w:tcPr>
            <w:tcW w:w="1985" w:type="dxa"/>
          </w:tcPr>
          <w:p w:rsidR="008304A7" w:rsidRPr="00B05504" w:rsidRDefault="008304A7" w:rsidP="00B05504">
            <w:pPr>
              <w:pStyle w:val="Tabletext"/>
              <w:keepNext/>
              <w:keepLines/>
              <w:jc w:val="center"/>
              <w:rPr>
                <w:lang w:val="es-ES_tradnl"/>
              </w:rPr>
            </w:pPr>
            <w:r w:rsidRPr="00B05504">
              <w:rPr>
                <w:lang w:val="es-ES_tradnl"/>
              </w:rPr>
              <w:t>217,057</w:t>
            </w:r>
          </w:p>
        </w:tc>
        <w:tc>
          <w:tcPr>
            <w:tcW w:w="1985" w:type="dxa"/>
          </w:tcPr>
          <w:p w:rsidR="008304A7" w:rsidRPr="00B05504" w:rsidRDefault="008304A7" w:rsidP="00B05504">
            <w:pPr>
              <w:pStyle w:val="Tabletext"/>
              <w:keepNext/>
              <w:keepLines/>
              <w:jc w:val="center"/>
              <w:rPr>
                <w:lang w:val="es-ES_tradnl"/>
              </w:rPr>
            </w:pPr>
            <w:r w:rsidRPr="00B05504">
              <w:rPr>
                <w:lang w:val="es-ES_tradnl"/>
              </w:rPr>
              <w:t>0,001</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15 934,765</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110,604</w:t>
            </w:r>
          </w:p>
        </w:tc>
        <w:tc>
          <w:tcPr>
            <w:tcW w:w="1985" w:type="dxa"/>
          </w:tcPr>
          <w:p w:rsidR="008304A7" w:rsidRPr="00B05504" w:rsidRDefault="008304A7" w:rsidP="00B05504">
            <w:pPr>
              <w:pStyle w:val="Tabletext"/>
              <w:keepNext/>
              <w:keepLines/>
              <w:jc w:val="center"/>
              <w:rPr>
                <w:lang w:val="es-ES_tradnl"/>
              </w:rPr>
            </w:pPr>
            <w:r w:rsidRPr="00B05504">
              <w:rPr>
                <w:lang w:val="es-ES_tradnl"/>
              </w:rPr>
              <w:t>216,026</w:t>
            </w:r>
          </w:p>
        </w:tc>
        <w:tc>
          <w:tcPr>
            <w:tcW w:w="1985" w:type="dxa"/>
          </w:tcPr>
          <w:p w:rsidR="008304A7" w:rsidRPr="00B05504" w:rsidRDefault="008304A7" w:rsidP="00B05504">
            <w:pPr>
              <w:pStyle w:val="Tabletext"/>
              <w:keepNext/>
              <w:keepLines/>
              <w:jc w:val="center"/>
              <w:rPr>
                <w:lang w:val="es-ES_tradnl"/>
              </w:rPr>
            </w:pPr>
            <w:r w:rsidRPr="00B05504">
              <w:rPr>
                <w:lang w:val="es-ES_tradnl"/>
              </w:rPr>
              <w:t>0,000</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17 228,709</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90,110</w:t>
            </w:r>
          </w:p>
        </w:tc>
        <w:tc>
          <w:tcPr>
            <w:tcW w:w="1985" w:type="dxa"/>
          </w:tcPr>
          <w:p w:rsidR="008304A7" w:rsidRPr="00B05504" w:rsidRDefault="008304A7" w:rsidP="00B05504">
            <w:pPr>
              <w:pStyle w:val="Tabletext"/>
              <w:keepNext/>
              <w:keepLines/>
              <w:jc w:val="center"/>
              <w:rPr>
                <w:lang w:val="es-ES_tradnl"/>
              </w:rPr>
            </w:pPr>
            <w:r w:rsidRPr="00B05504">
              <w:rPr>
                <w:lang w:val="es-ES_tradnl"/>
              </w:rPr>
              <w:t>215,674</w:t>
            </w:r>
          </w:p>
        </w:tc>
        <w:tc>
          <w:tcPr>
            <w:tcW w:w="1985" w:type="dxa"/>
          </w:tcPr>
          <w:p w:rsidR="008304A7" w:rsidRPr="00B05504" w:rsidRDefault="008304A7" w:rsidP="00B05504">
            <w:pPr>
              <w:pStyle w:val="Tabletext"/>
              <w:keepNext/>
              <w:keepLines/>
              <w:jc w:val="center"/>
              <w:rPr>
                <w:lang w:val="es-ES_tradnl"/>
              </w:rPr>
            </w:pPr>
            <w:r w:rsidRPr="00B05504">
              <w:rPr>
                <w:lang w:val="es-ES_tradnl"/>
              </w:rPr>
              <w:t>0,000</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18 821,158</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70,037</w:t>
            </w:r>
          </w:p>
        </w:tc>
        <w:tc>
          <w:tcPr>
            <w:tcW w:w="1985" w:type="dxa"/>
          </w:tcPr>
          <w:p w:rsidR="008304A7" w:rsidRPr="00B05504" w:rsidRDefault="008304A7" w:rsidP="00B05504">
            <w:pPr>
              <w:pStyle w:val="Tabletext"/>
              <w:keepNext/>
              <w:keepLines/>
              <w:jc w:val="center"/>
              <w:rPr>
                <w:lang w:val="es-ES_tradnl"/>
              </w:rPr>
            </w:pPr>
            <w:r w:rsidRPr="00B05504">
              <w:rPr>
                <w:lang w:val="es-ES_tradnl"/>
              </w:rPr>
              <w:t>216,262</w:t>
            </w:r>
          </w:p>
        </w:tc>
        <w:tc>
          <w:tcPr>
            <w:tcW w:w="1985" w:type="dxa"/>
          </w:tcPr>
          <w:p w:rsidR="008304A7" w:rsidRPr="00B05504" w:rsidRDefault="008304A7" w:rsidP="00B05504">
            <w:pPr>
              <w:pStyle w:val="Tabletext"/>
              <w:keepNext/>
              <w:keepLines/>
              <w:jc w:val="center"/>
              <w:rPr>
                <w:lang w:val="es-ES_tradnl"/>
              </w:rPr>
            </w:pPr>
            <w:r w:rsidRPr="00B05504">
              <w:rPr>
                <w:lang w:val="es-ES_tradnl"/>
              </w:rPr>
              <w:t>0,000</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20 964,607</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50,038</w:t>
            </w:r>
          </w:p>
        </w:tc>
        <w:tc>
          <w:tcPr>
            <w:tcW w:w="1985" w:type="dxa"/>
          </w:tcPr>
          <w:p w:rsidR="008304A7" w:rsidRPr="00B05504" w:rsidRDefault="008304A7" w:rsidP="00B05504">
            <w:pPr>
              <w:pStyle w:val="Tabletext"/>
              <w:keepNext/>
              <w:keepLines/>
              <w:jc w:val="center"/>
              <w:rPr>
                <w:lang w:val="es-ES_tradnl"/>
              </w:rPr>
            </w:pPr>
            <w:r w:rsidRPr="00B05504">
              <w:rPr>
                <w:lang w:val="es-ES_tradnl"/>
              </w:rPr>
              <w:t>219,300</w:t>
            </w:r>
          </w:p>
        </w:tc>
        <w:tc>
          <w:tcPr>
            <w:tcW w:w="1985" w:type="dxa"/>
          </w:tcPr>
          <w:p w:rsidR="008304A7" w:rsidRPr="00B05504" w:rsidRDefault="008304A7" w:rsidP="00B05504">
            <w:pPr>
              <w:pStyle w:val="Tabletext"/>
              <w:keepNext/>
              <w:keepLines/>
              <w:jc w:val="center"/>
              <w:rPr>
                <w:lang w:val="es-ES_tradnl"/>
              </w:rPr>
            </w:pPr>
            <w:r w:rsidRPr="00B05504">
              <w:rPr>
                <w:lang w:val="es-ES_tradnl"/>
              </w:rPr>
              <w:t>0,000</w:t>
            </w:r>
          </w:p>
        </w:tc>
      </w:tr>
      <w:tr w:rsidR="008304A7" w:rsidRPr="00B05504" w:rsidTr="00CB4C55">
        <w:trPr>
          <w:jc w:val="center"/>
        </w:trPr>
        <w:tc>
          <w:tcPr>
            <w:tcW w:w="1985" w:type="dxa"/>
          </w:tcPr>
          <w:p w:rsidR="008304A7" w:rsidRPr="00B05504" w:rsidRDefault="008304A7" w:rsidP="00B05504">
            <w:pPr>
              <w:pStyle w:val="Tabletext"/>
              <w:ind w:right="397"/>
              <w:jc w:val="right"/>
              <w:rPr>
                <w:lang w:val="es-ES_tradnl"/>
              </w:rPr>
            </w:pPr>
            <w:r w:rsidRPr="00B05504">
              <w:rPr>
                <w:lang w:val="es-ES_tradnl"/>
              </w:rPr>
              <w:t>24 270,756</w:t>
            </w:r>
          </w:p>
        </w:tc>
        <w:tc>
          <w:tcPr>
            <w:tcW w:w="1985" w:type="dxa"/>
          </w:tcPr>
          <w:p w:rsidR="008304A7" w:rsidRPr="00B05504" w:rsidRDefault="008304A7" w:rsidP="00B05504">
            <w:pPr>
              <w:pStyle w:val="Tabletext"/>
              <w:keepNext/>
              <w:keepLines/>
              <w:ind w:right="510"/>
              <w:jc w:val="right"/>
              <w:rPr>
                <w:lang w:val="es-ES_tradnl"/>
              </w:rPr>
            </w:pPr>
            <w:r w:rsidRPr="00B05504">
              <w:rPr>
                <w:lang w:val="es-ES_tradnl"/>
              </w:rPr>
              <w:t>30,039</w:t>
            </w:r>
          </w:p>
        </w:tc>
        <w:tc>
          <w:tcPr>
            <w:tcW w:w="1985" w:type="dxa"/>
          </w:tcPr>
          <w:p w:rsidR="008304A7" w:rsidRPr="00B05504" w:rsidRDefault="008304A7" w:rsidP="00B05504">
            <w:pPr>
              <w:pStyle w:val="Tabletext"/>
              <w:keepNext/>
              <w:keepLines/>
              <w:jc w:val="center"/>
              <w:rPr>
                <w:lang w:val="es-ES_tradnl"/>
              </w:rPr>
            </w:pPr>
            <w:r w:rsidRPr="00B05504">
              <w:rPr>
                <w:lang w:val="es-ES_tradnl"/>
              </w:rPr>
              <w:t>223,166</w:t>
            </w:r>
          </w:p>
        </w:tc>
        <w:tc>
          <w:tcPr>
            <w:tcW w:w="1985" w:type="dxa"/>
          </w:tcPr>
          <w:p w:rsidR="008304A7" w:rsidRPr="00B05504" w:rsidRDefault="008304A7" w:rsidP="00B05504">
            <w:pPr>
              <w:pStyle w:val="Tabletext"/>
              <w:keepNext/>
              <w:keepLines/>
              <w:jc w:val="center"/>
              <w:rPr>
                <w:lang w:val="es-ES_tradnl"/>
              </w:rPr>
            </w:pPr>
            <w:r w:rsidRPr="00B05504">
              <w:rPr>
                <w:lang w:val="es-ES_tradnl"/>
              </w:rPr>
              <w:t>0,000</w:t>
            </w:r>
          </w:p>
        </w:tc>
      </w:tr>
      <w:tr w:rsidR="008304A7" w:rsidRPr="00B05504" w:rsidTr="00CB4C55">
        <w:trPr>
          <w:jc w:val="center"/>
        </w:trPr>
        <w:tc>
          <w:tcPr>
            <w:tcW w:w="1985" w:type="dxa"/>
            <w:tcBorders>
              <w:bottom w:val="single" w:sz="4" w:space="0" w:color="auto"/>
            </w:tcBorders>
          </w:tcPr>
          <w:p w:rsidR="008304A7" w:rsidRPr="00B05504" w:rsidRDefault="008304A7" w:rsidP="00B05504">
            <w:pPr>
              <w:pStyle w:val="Tabletext"/>
              <w:ind w:right="397"/>
              <w:jc w:val="right"/>
              <w:rPr>
                <w:lang w:val="es-ES_tradnl"/>
              </w:rPr>
            </w:pPr>
            <w:r w:rsidRPr="00B05504">
              <w:rPr>
                <w:lang w:val="es-ES_tradnl"/>
              </w:rPr>
              <w:t>31 430,756</w:t>
            </w:r>
          </w:p>
        </w:tc>
        <w:tc>
          <w:tcPr>
            <w:tcW w:w="1985" w:type="dxa"/>
            <w:tcBorders>
              <w:bottom w:val="single" w:sz="4" w:space="0" w:color="auto"/>
            </w:tcBorders>
          </w:tcPr>
          <w:p w:rsidR="008304A7" w:rsidRPr="00B05504" w:rsidRDefault="008304A7" w:rsidP="00B05504">
            <w:pPr>
              <w:pStyle w:val="Tabletext"/>
              <w:keepNext/>
              <w:keepLines/>
              <w:ind w:right="510"/>
              <w:jc w:val="right"/>
              <w:rPr>
                <w:lang w:val="es-ES_tradnl"/>
              </w:rPr>
            </w:pPr>
            <w:r w:rsidRPr="00B05504">
              <w:rPr>
                <w:lang w:val="es-ES_tradnl"/>
              </w:rPr>
              <w:t>10,320</w:t>
            </w:r>
          </w:p>
        </w:tc>
        <w:tc>
          <w:tcPr>
            <w:tcW w:w="1985" w:type="dxa"/>
            <w:tcBorders>
              <w:bottom w:val="single" w:sz="4" w:space="0" w:color="auto"/>
            </w:tcBorders>
          </w:tcPr>
          <w:p w:rsidR="008304A7" w:rsidRPr="00B05504" w:rsidRDefault="008304A7" w:rsidP="00B05504">
            <w:pPr>
              <w:pStyle w:val="Tabletext"/>
              <w:keepNext/>
              <w:keepLines/>
              <w:jc w:val="center"/>
              <w:rPr>
                <w:lang w:val="es-ES_tradnl"/>
              </w:rPr>
            </w:pPr>
            <w:r w:rsidRPr="00B05504">
              <w:rPr>
                <w:lang w:val="es-ES_tradnl"/>
              </w:rPr>
              <w:t>232,854</w:t>
            </w:r>
          </w:p>
        </w:tc>
        <w:tc>
          <w:tcPr>
            <w:tcW w:w="1985" w:type="dxa"/>
            <w:tcBorders>
              <w:bottom w:val="single" w:sz="4" w:space="0" w:color="auto"/>
            </w:tcBorders>
          </w:tcPr>
          <w:p w:rsidR="008304A7" w:rsidRPr="00B05504" w:rsidRDefault="008304A7" w:rsidP="00B05504">
            <w:pPr>
              <w:pStyle w:val="Tabletext"/>
              <w:keepNext/>
              <w:keepLines/>
              <w:jc w:val="center"/>
              <w:rPr>
                <w:lang w:val="es-ES_tradnl"/>
              </w:rPr>
            </w:pPr>
            <w:r w:rsidRPr="00B05504">
              <w:rPr>
                <w:lang w:val="es-ES_tradnl"/>
              </w:rPr>
              <w:t>0,000</w:t>
            </w:r>
          </w:p>
        </w:tc>
      </w:tr>
      <w:tr w:rsidR="008304A7" w:rsidRPr="00411720" w:rsidTr="00CB4C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940" w:type="dxa"/>
            <w:gridSpan w:val="4"/>
          </w:tcPr>
          <w:p w:rsidR="008304A7" w:rsidRPr="00B05504" w:rsidRDefault="008304A7" w:rsidP="00B05504">
            <w:pPr>
              <w:pStyle w:val="TableLegendNote"/>
              <w:rPr>
                <w:lang w:val="es-ES_tradnl"/>
              </w:rPr>
            </w:pPr>
            <w:r w:rsidRPr="00B05504">
              <w:rPr>
                <w:lang w:val="es-ES_tradnl"/>
              </w:rPr>
              <w:t xml:space="preserve">Z (m): Altura con respecto al nivel del mar </w:t>
            </w:r>
          </w:p>
          <w:p w:rsidR="008304A7" w:rsidRPr="00B05504" w:rsidRDefault="008304A7" w:rsidP="00B05504">
            <w:pPr>
              <w:pStyle w:val="TableLegendNote"/>
              <w:rPr>
                <w:lang w:val="es-ES_tradnl"/>
              </w:rPr>
            </w:pPr>
            <w:r w:rsidRPr="00B05504">
              <w:rPr>
                <w:lang w:val="es-ES_tradnl"/>
              </w:rPr>
              <w:t>Presión (hPa): Presión atmosférica total</w:t>
            </w:r>
          </w:p>
          <w:p w:rsidR="008304A7" w:rsidRPr="00B05504" w:rsidRDefault="008304A7" w:rsidP="00B05504">
            <w:pPr>
              <w:pStyle w:val="TableLegendNote"/>
              <w:rPr>
                <w:lang w:val="es-ES_tradnl"/>
              </w:rPr>
            </w:pPr>
            <w:r w:rsidRPr="00B05504">
              <w:rPr>
                <w:lang w:val="es-ES_tradnl"/>
              </w:rPr>
              <w:t>Temp (K): Temperatura del aire</w:t>
            </w:r>
          </w:p>
          <w:p w:rsidR="008304A7" w:rsidRPr="00B05504" w:rsidRDefault="008304A7" w:rsidP="00B05504">
            <w:pPr>
              <w:pStyle w:val="TableLegendNote"/>
              <w:rPr>
                <w:lang w:val="es-ES_tradnl"/>
              </w:rPr>
            </w:pPr>
            <w:r w:rsidRPr="00B05504">
              <w:rPr>
                <w:lang w:val="es-ES_tradnl"/>
              </w:rPr>
              <w:t>Vapd (g/m</w:t>
            </w:r>
            <w:r w:rsidRPr="00B05504">
              <w:rPr>
                <w:vertAlign w:val="superscript"/>
                <w:lang w:val="es-ES_tradnl"/>
              </w:rPr>
              <w:t>3</w:t>
            </w:r>
            <w:r w:rsidRPr="00B05504">
              <w:rPr>
                <w:lang w:val="es-ES_tradnl"/>
              </w:rPr>
              <w:t>): Densidad de vapor de agua</w:t>
            </w:r>
          </w:p>
          <w:p w:rsidR="008304A7" w:rsidRPr="00B05504" w:rsidRDefault="008304A7" w:rsidP="00B05504">
            <w:pPr>
              <w:pStyle w:val="TableLegendNote"/>
              <w:rPr>
                <w:lang w:val="es-ES_tradnl"/>
              </w:rPr>
            </w:pPr>
            <w:r w:rsidRPr="00B05504">
              <w:rPr>
                <w:lang w:val="es-ES_tradnl"/>
              </w:rPr>
              <w:t>NOTA</w:t>
            </w:r>
            <w:r w:rsidR="00971F3F" w:rsidRPr="00B05504">
              <w:rPr>
                <w:lang w:val="es-ES_tradnl"/>
              </w:rPr>
              <w:t> </w:t>
            </w:r>
            <w:r w:rsidRPr="00B05504">
              <w:rPr>
                <w:lang w:val="es-ES_tradnl"/>
              </w:rPr>
              <w:t>1</w:t>
            </w:r>
            <w:r w:rsidR="00971F3F" w:rsidRPr="00B05504">
              <w:rPr>
                <w:lang w:val="es-ES_tradnl"/>
              </w:rPr>
              <w:t> </w:t>
            </w:r>
            <w:r w:rsidRPr="00B05504">
              <w:rPr>
                <w:lang w:val="es-ES_tradnl"/>
              </w:rPr>
              <w:t>–</w:t>
            </w:r>
            <w:r w:rsidR="00971F3F" w:rsidRPr="00B05504">
              <w:rPr>
                <w:lang w:val="es-ES_tradnl"/>
              </w:rPr>
              <w:t> </w:t>
            </w:r>
            <w:r w:rsidRPr="00B05504">
              <w:rPr>
                <w:lang w:val="es-ES_tradnl"/>
              </w:rPr>
              <w:t>En la dirección web del UIT-R relativa a la Comisión de Estudio 3 de Radiocomunicaciones existen funciones de Matlab y Fortran pa</w:t>
            </w:r>
            <w:r w:rsidR="00971F3F" w:rsidRPr="00B05504">
              <w:rPr>
                <w:lang w:val="es-ES_tradnl"/>
              </w:rPr>
              <w:t>ra acceder a los datos ESA_STD_</w:t>
            </w:r>
            <w:r w:rsidRPr="00B05504">
              <w:rPr>
                <w:lang w:val="es-ES_tradnl"/>
              </w:rPr>
              <w:t>PROF.</w:t>
            </w:r>
          </w:p>
        </w:tc>
      </w:tr>
    </w:tbl>
    <w:p w:rsidR="008304A7" w:rsidRPr="00B05504" w:rsidRDefault="008304A7" w:rsidP="00B05504">
      <w:pPr>
        <w:rPr>
          <w:lang w:val="es-ES_tradnl"/>
        </w:rPr>
      </w:pPr>
    </w:p>
    <w:p w:rsidR="00DE7FAA" w:rsidRPr="00B05504" w:rsidRDefault="00DE7FAA" w:rsidP="00B05504">
      <w:pPr>
        <w:rPr>
          <w:lang w:val="es-ES_tradnl"/>
        </w:rPr>
      </w:pPr>
    </w:p>
    <w:p w:rsidR="00611007" w:rsidRPr="00B05504" w:rsidRDefault="00611007" w:rsidP="00B05504">
      <w:pPr>
        <w:jc w:val="center"/>
        <w:rPr>
          <w:lang w:val="es-ES_tradnl"/>
        </w:rPr>
      </w:pPr>
      <w:r w:rsidRPr="00B05504">
        <w:rPr>
          <w:lang w:val="es-ES_tradnl"/>
        </w:rPr>
        <w:t>______________</w:t>
      </w:r>
    </w:p>
    <w:p w:rsidR="00611007" w:rsidRPr="00B05504" w:rsidRDefault="00611007" w:rsidP="00B05504">
      <w:pPr>
        <w:rPr>
          <w:lang w:val="es-ES_tradnl"/>
        </w:rPr>
      </w:pPr>
    </w:p>
    <w:sectPr w:rsidR="00611007" w:rsidRPr="00B05504" w:rsidSect="00B770A5">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841" w:rsidRDefault="00B56841">
      <w:r>
        <w:separator/>
      </w:r>
    </w:p>
  </w:endnote>
  <w:endnote w:type="continuationSeparator" w:id="0">
    <w:p w:rsidR="00B56841" w:rsidRDefault="00B5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841" w:rsidRDefault="00B56841">
      <w:r>
        <w:separator/>
      </w:r>
    </w:p>
  </w:footnote>
  <w:footnote w:type="continuationSeparator" w:id="0">
    <w:p w:rsidR="00B56841" w:rsidRDefault="00B56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41" w:rsidRDefault="00B5684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41" w:rsidRDefault="00B56841" w:rsidP="00B13B06">
    <w:pPr>
      <w:ind w:right="360" w:firstLine="360"/>
    </w:pPr>
    <w:r>
      <w:rPr>
        <w:noProof/>
        <w:lang w:val="en-US" w:eastAsia="zh-CN"/>
      </w:rPr>
      <w:drawing>
        <wp:anchor distT="0" distB="0" distL="114300" distR="114300" simplePos="0" relativeHeight="251659264" behindDoc="1" locked="0" layoutInCell="1" allowOverlap="1" wp14:anchorId="061A2E33" wp14:editId="356B140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41" w:rsidRDefault="00B56841" w:rsidP="00411720">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411720">
      <w:rPr>
        <w:rStyle w:val="PageNumber"/>
        <w:b/>
        <w:bCs/>
        <w:noProof/>
      </w:rPr>
      <w:t>ii</w:t>
    </w:r>
    <w:r>
      <w:rPr>
        <w:rStyle w:val="PageNumber"/>
        <w:b/>
        <w:bCs/>
      </w:rPr>
      <w:fldChar w:fldCharType="end"/>
    </w:r>
    <w:r>
      <w:tab/>
    </w:r>
    <w:r w:rsidR="00B67447" w:rsidRPr="00411720">
      <w:rPr>
        <w:b/>
        <w:bCs/>
      </w:rPr>
      <w:fldChar w:fldCharType="begin"/>
    </w:r>
    <w:r w:rsidR="00B67447" w:rsidRPr="00411720">
      <w:rPr>
        <w:b/>
        <w:bCs/>
      </w:rPr>
      <w:instrText xml:space="preserve"> DOCPROPERTY "Header" \* MERGEFORMAT </w:instrText>
    </w:r>
    <w:r w:rsidR="00B67447" w:rsidRPr="00411720">
      <w:rPr>
        <w:b/>
        <w:bCs/>
      </w:rPr>
      <w:fldChar w:fldCharType="separate"/>
    </w:r>
    <w:r w:rsidR="00B67447" w:rsidRPr="00411720">
      <w:rPr>
        <w:b/>
        <w:bCs/>
        <w:lang w:val="en-US"/>
      </w:rPr>
      <w:t xml:space="preserve">Rec. </w:t>
    </w:r>
    <w:r w:rsidR="00B67447" w:rsidRPr="00411720">
      <w:rPr>
        <w:b/>
        <w:bCs/>
        <w:lang w:val="en-US"/>
      </w:rPr>
      <w:fldChar w:fldCharType="end"/>
    </w:r>
    <w:r w:rsidRPr="00411720">
      <w:rPr>
        <w:b/>
        <w:bCs/>
      </w:rPr>
      <w:t xml:space="preserve"> </w:t>
    </w:r>
    <w:r w:rsidRPr="00411720">
      <w:rPr>
        <w:b/>
        <w:bCs/>
      </w:rPr>
      <w:fldChar w:fldCharType="begin"/>
    </w:r>
    <w:r w:rsidRPr="00411720">
      <w:rPr>
        <w:b/>
        <w:bCs/>
      </w:rPr>
      <w:instrText>styleref href</w:instrText>
    </w:r>
    <w:r w:rsidRPr="00411720">
      <w:rPr>
        <w:b/>
        <w:bCs/>
      </w:rPr>
      <w:fldChar w:fldCharType="separate"/>
    </w:r>
    <w:r w:rsidR="00411720">
      <w:rPr>
        <w:b/>
        <w:bCs/>
        <w:noProof/>
      </w:rPr>
      <w:t>UIT-R  P.835-5</w:t>
    </w:r>
    <w:r w:rsidRPr="0041172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41" w:rsidRDefault="00B56841">
    <w:r>
      <w:tab/>
    </w:r>
    <w:fldSimple w:instr=" DOCPROPERTY &quot;Header&quot; \* MERGEFORMAT ">
      <w:r w:rsidR="00B67447" w:rsidRPr="00B6744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67447">
      <w:rPr>
        <w:b/>
        <w:bCs/>
        <w:noProof/>
      </w:rPr>
      <w:t>UIT-R  P.835-5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41" w:rsidRDefault="00B56841" w:rsidP="00BB0735">
    <w:pPr>
      <w:pStyle w:val="Header"/>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1720">
      <w:rPr>
        <w:rStyle w:val="PageNumber"/>
        <w:b/>
        <w:bCs/>
        <w:noProof/>
        <w:lang w:val="en-US"/>
      </w:rPr>
      <w:t>6</w:t>
    </w:r>
    <w:r>
      <w:rPr>
        <w:rStyle w:val="PageNumber"/>
        <w:b/>
        <w:bCs/>
      </w:rPr>
      <w:fldChar w:fldCharType="end"/>
    </w:r>
    <w:r>
      <w:rPr>
        <w:lang w:val="en-US"/>
      </w:rPr>
      <w:tab/>
    </w:r>
    <w:r w:rsidRPr="00BB0735">
      <w:rPr>
        <w:b/>
        <w:bCs/>
      </w:rPr>
      <w:fldChar w:fldCharType="begin"/>
    </w:r>
    <w:r w:rsidRPr="00BB0735">
      <w:rPr>
        <w:b/>
        <w:bCs/>
        <w:lang w:val="en-US"/>
      </w:rPr>
      <w:instrText xml:space="preserve"> DOCPROPERTY "Header" \* MERGEFORMAT </w:instrText>
    </w:r>
    <w:r w:rsidRPr="00BB0735">
      <w:rPr>
        <w:b/>
        <w:bCs/>
      </w:rPr>
      <w:fldChar w:fldCharType="separate"/>
    </w:r>
    <w:r w:rsidR="00B67447">
      <w:rPr>
        <w:b/>
        <w:bCs/>
        <w:lang w:val="en-US"/>
      </w:rPr>
      <w:t xml:space="preserve">Rec. </w:t>
    </w:r>
    <w:r w:rsidRPr="00BB0735">
      <w:rPr>
        <w:b/>
        <w:bCs/>
        <w:lang w:val="en-US"/>
      </w:rPr>
      <w:fldChar w:fldCharType="end"/>
    </w:r>
    <w:r w:rsidRPr="00BB0735">
      <w:rPr>
        <w:b/>
        <w:bCs/>
        <w:lang w:val="en-US"/>
      </w:rPr>
      <w:t xml:space="preserve"> </w:t>
    </w:r>
    <w:r w:rsidRPr="00BB0735">
      <w:rPr>
        <w:b/>
        <w:bCs/>
      </w:rPr>
      <w:fldChar w:fldCharType="begin"/>
    </w:r>
    <w:r w:rsidRPr="00BB0735">
      <w:rPr>
        <w:b/>
        <w:bCs/>
        <w:lang w:val="en-US"/>
      </w:rPr>
      <w:instrText>styleref href</w:instrText>
    </w:r>
    <w:r w:rsidRPr="00BB0735">
      <w:rPr>
        <w:b/>
        <w:bCs/>
      </w:rPr>
      <w:fldChar w:fldCharType="separate"/>
    </w:r>
    <w:r w:rsidR="00411720">
      <w:rPr>
        <w:b/>
        <w:bCs/>
        <w:noProof/>
      </w:rPr>
      <w:t>UIT-R  P.835-5</w:t>
    </w:r>
    <w:r w:rsidRPr="00BB0735">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41" w:rsidRDefault="00B56841" w:rsidP="002B384A">
    <w:pPr>
      <w:pStyle w:val="Header"/>
      <w:tabs>
        <w:tab w:val="clear" w:pos="9360"/>
        <w:tab w:val="right" w:pos="9696"/>
      </w:tabs>
    </w:pPr>
    <w:r>
      <w:tab/>
    </w:r>
    <w:r w:rsidRPr="00BB0735">
      <w:rPr>
        <w:b/>
        <w:bCs/>
      </w:rPr>
      <w:fldChar w:fldCharType="begin"/>
    </w:r>
    <w:r w:rsidRPr="00BB0735">
      <w:rPr>
        <w:b/>
        <w:bCs/>
      </w:rPr>
      <w:instrText xml:space="preserve"> DOCPROPERTY "Header" \* MERGEFORMAT </w:instrText>
    </w:r>
    <w:r w:rsidRPr="00BB0735">
      <w:rPr>
        <w:b/>
        <w:bCs/>
      </w:rPr>
      <w:fldChar w:fldCharType="separate"/>
    </w:r>
    <w:r w:rsidR="00B67447">
      <w:rPr>
        <w:b/>
        <w:bCs/>
      </w:rPr>
      <w:t xml:space="preserve">Rec. </w:t>
    </w:r>
    <w:r w:rsidRPr="00BB0735">
      <w:rPr>
        <w:b/>
        <w:bCs/>
      </w:rPr>
      <w:fldChar w:fldCharType="end"/>
    </w:r>
    <w:r w:rsidRPr="00BB0735">
      <w:rPr>
        <w:b/>
        <w:bCs/>
      </w:rPr>
      <w:t xml:space="preserve"> </w:t>
    </w:r>
    <w:r w:rsidRPr="00BB0735">
      <w:rPr>
        <w:b/>
        <w:bCs/>
      </w:rPr>
      <w:fldChar w:fldCharType="begin"/>
    </w:r>
    <w:r w:rsidRPr="00BB0735">
      <w:rPr>
        <w:b/>
        <w:bCs/>
      </w:rPr>
      <w:instrText>styleref href</w:instrText>
    </w:r>
    <w:r w:rsidRPr="00BB0735">
      <w:rPr>
        <w:b/>
        <w:bCs/>
      </w:rPr>
      <w:fldChar w:fldCharType="separate"/>
    </w:r>
    <w:r w:rsidR="00411720">
      <w:rPr>
        <w:b/>
        <w:bCs/>
        <w:noProof/>
      </w:rPr>
      <w:t>UIT-R  P.835-5</w:t>
    </w:r>
    <w:r w:rsidRPr="00BB0735">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172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AAECEE"/>
    <w:lvl w:ilvl="0">
      <w:start w:val="1"/>
      <w:numFmt w:val="decimal"/>
      <w:lvlText w:val="%1."/>
      <w:lvlJc w:val="left"/>
      <w:pPr>
        <w:tabs>
          <w:tab w:val="num" w:pos="1492"/>
        </w:tabs>
        <w:ind w:left="1492" w:hanging="360"/>
      </w:pPr>
    </w:lvl>
  </w:abstractNum>
  <w:abstractNum w:abstractNumId="1">
    <w:nsid w:val="FFFFFF7D"/>
    <w:multiLevelType w:val="singleLevel"/>
    <w:tmpl w:val="B6684F70"/>
    <w:lvl w:ilvl="0">
      <w:start w:val="1"/>
      <w:numFmt w:val="decimal"/>
      <w:lvlText w:val="%1."/>
      <w:lvlJc w:val="left"/>
      <w:pPr>
        <w:tabs>
          <w:tab w:val="num" w:pos="1209"/>
        </w:tabs>
        <w:ind w:left="1209" w:hanging="360"/>
      </w:pPr>
    </w:lvl>
  </w:abstractNum>
  <w:abstractNum w:abstractNumId="2">
    <w:nsid w:val="FFFFFF7E"/>
    <w:multiLevelType w:val="singleLevel"/>
    <w:tmpl w:val="08CA94BE"/>
    <w:lvl w:ilvl="0">
      <w:start w:val="1"/>
      <w:numFmt w:val="decimal"/>
      <w:lvlText w:val="%1."/>
      <w:lvlJc w:val="left"/>
      <w:pPr>
        <w:tabs>
          <w:tab w:val="num" w:pos="926"/>
        </w:tabs>
        <w:ind w:left="926" w:hanging="360"/>
      </w:pPr>
    </w:lvl>
  </w:abstractNum>
  <w:abstractNum w:abstractNumId="3">
    <w:nsid w:val="FFFFFF7F"/>
    <w:multiLevelType w:val="singleLevel"/>
    <w:tmpl w:val="0B24B54E"/>
    <w:lvl w:ilvl="0">
      <w:start w:val="1"/>
      <w:numFmt w:val="decimal"/>
      <w:lvlText w:val="%1."/>
      <w:lvlJc w:val="left"/>
      <w:pPr>
        <w:tabs>
          <w:tab w:val="num" w:pos="643"/>
        </w:tabs>
        <w:ind w:left="643" w:hanging="360"/>
      </w:pPr>
    </w:lvl>
  </w:abstractNum>
  <w:abstractNum w:abstractNumId="4">
    <w:nsid w:val="FFFFFF80"/>
    <w:multiLevelType w:val="singleLevel"/>
    <w:tmpl w:val="B59492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5E8D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9E018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225A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078779C"/>
    <w:lvl w:ilvl="0">
      <w:start w:val="1"/>
      <w:numFmt w:val="decimal"/>
      <w:lvlText w:val="%1."/>
      <w:lvlJc w:val="left"/>
      <w:pPr>
        <w:tabs>
          <w:tab w:val="num" w:pos="360"/>
        </w:tabs>
        <w:ind w:left="360" w:hanging="360"/>
      </w:pPr>
    </w:lvl>
  </w:abstractNum>
  <w:abstractNum w:abstractNumId="9">
    <w:nsid w:val="FFFFFF89"/>
    <w:multiLevelType w:val="singleLevel"/>
    <w:tmpl w:val="D4E288DA"/>
    <w:lvl w:ilvl="0">
      <w:start w:val="1"/>
      <w:numFmt w:val="bullet"/>
      <w:lvlText w:val=""/>
      <w:lvlJc w:val="left"/>
      <w:pPr>
        <w:tabs>
          <w:tab w:val="num" w:pos="360"/>
        </w:tabs>
        <w:ind w:left="360" w:hanging="360"/>
      </w:pPr>
      <w:rPr>
        <w:rFonts w:ascii="Symbol" w:hAnsi="Symbol" w:hint="default"/>
      </w:rPr>
    </w:lvl>
  </w:abstractNum>
  <w:abstractNum w:abstractNumId="1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2"/>
  </w:num>
  <w:num w:numId="13">
    <w:abstractNumId w:val="11"/>
  </w:num>
  <w:num w:numId="14">
    <w:abstractNumId w:val="33"/>
  </w:num>
  <w:num w:numId="15">
    <w:abstractNumId w:val="17"/>
  </w:num>
  <w:num w:numId="16">
    <w:abstractNumId w:val="18"/>
  </w:num>
  <w:num w:numId="17">
    <w:abstractNumId w:val="24"/>
  </w:num>
  <w:num w:numId="18">
    <w:abstractNumId w:val="21"/>
  </w:num>
  <w:num w:numId="19">
    <w:abstractNumId w:val="32"/>
  </w:num>
  <w:num w:numId="20">
    <w:abstractNumId w:val="27"/>
  </w:num>
  <w:num w:numId="21">
    <w:abstractNumId w:val="15"/>
  </w:num>
  <w:num w:numId="22">
    <w:abstractNumId w:val="13"/>
  </w:num>
  <w:num w:numId="23">
    <w:abstractNumId w:val="16"/>
  </w:num>
  <w:num w:numId="24">
    <w:abstractNumId w:val="34"/>
  </w:num>
  <w:num w:numId="25">
    <w:abstractNumId w:val="19"/>
  </w:num>
  <w:num w:numId="26">
    <w:abstractNumId w:val="30"/>
  </w:num>
  <w:num w:numId="27">
    <w:abstractNumId w:val="28"/>
  </w:num>
  <w:num w:numId="28">
    <w:abstractNumId w:val="35"/>
  </w:num>
  <w:num w:numId="29">
    <w:abstractNumId w:val="31"/>
  </w:num>
  <w:num w:numId="30">
    <w:abstractNumId w:val="29"/>
  </w:num>
  <w:num w:numId="31">
    <w:abstractNumId w:val="23"/>
  </w:num>
  <w:num w:numId="32">
    <w:abstractNumId w:val="26"/>
  </w:num>
  <w:num w:numId="33">
    <w:abstractNumId w:val="25"/>
  </w:num>
  <w:num w:numId="34">
    <w:abstractNumId w:val="10"/>
  </w:num>
  <w:num w:numId="35">
    <w:abstractNumId w:val="1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007"/>
    <w:rsid w:val="00010284"/>
    <w:rsid w:val="00023D17"/>
    <w:rsid w:val="000377EC"/>
    <w:rsid w:val="00045073"/>
    <w:rsid w:val="0008621F"/>
    <w:rsid w:val="000B23ED"/>
    <w:rsid w:val="000C0F39"/>
    <w:rsid w:val="000F7B99"/>
    <w:rsid w:val="00107201"/>
    <w:rsid w:val="00110C11"/>
    <w:rsid w:val="00112E40"/>
    <w:rsid w:val="00127F5B"/>
    <w:rsid w:val="001361B4"/>
    <w:rsid w:val="00141AFF"/>
    <w:rsid w:val="001533B2"/>
    <w:rsid w:val="00156F20"/>
    <w:rsid w:val="00175020"/>
    <w:rsid w:val="001A3EBC"/>
    <w:rsid w:val="001A7451"/>
    <w:rsid w:val="001A7A5B"/>
    <w:rsid w:val="001B3B4F"/>
    <w:rsid w:val="001B4A68"/>
    <w:rsid w:val="001B77AC"/>
    <w:rsid w:val="00217EBF"/>
    <w:rsid w:val="00242AEE"/>
    <w:rsid w:val="00251B03"/>
    <w:rsid w:val="0027518A"/>
    <w:rsid w:val="002826F8"/>
    <w:rsid w:val="00285AD1"/>
    <w:rsid w:val="002B384A"/>
    <w:rsid w:val="002B6E45"/>
    <w:rsid w:val="002D76C4"/>
    <w:rsid w:val="002F309B"/>
    <w:rsid w:val="003302A5"/>
    <w:rsid w:val="003577EB"/>
    <w:rsid w:val="003833E0"/>
    <w:rsid w:val="0038507B"/>
    <w:rsid w:val="00387BFD"/>
    <w:rsid w:val="003979EB"/>
    <w:rsid w:val="003B7FC2"/>
    <w:rsid w:val="003C21D3"/>
    <w:rsid w:val="003D7B5A"/>
    <w:rsid w:val="0041111C"/>
    <w:rsid w:val="00411720"/>
    <w:rsid w:val="00455EAF"/>
    <w:rsid w:val="00483DE8"/>
    <w:rsid w:val="004D2F87"/>
    <w:rsid w:val="004E44E8"/>
    <w:rsid w:val="004F7741"/>
    <w:rsid w:val="00507ED0"/>
    <w:rsid w:val="005219F9"/>
    <w:rsid w:val="0052529D"/>
    <w:rsid w:val="00527DA4"/>
    <w:rsid w:val="005464AF"/>
    <w:rsid w:val="00566D4C"/>
    <w:rsid w:val="00592E5D"/>
    <w:rsid w:val="005B086B"/>
    <w:rsid w:val="005F13AB"/>
    <w:rsid w:val="00607D68"/>
    <w:rsid w:val="00611007"/>
    <w:rsid w:val="006256C6"/>
    <w:rsid w:val="0063401A"/>
    <w:rsid w:val="00647EE4"/>
    <w:rsid w:val="006B100C"/>
    <w:rsid w:val="006E72C4"/>
    <w:rsid w:val="006E7F37"/>
    <w:rsid w:val="007243B2"/>
    <w:rsid w:val="007468DA"/>
    <w:rsid w:val="00782A32"/>
    <w:rsid w:val="007B4E86"/>
    <w:rsid w:val="007D2574"/>
    <w:rsid w:val="008107D7"/>
    <w:rsid w:val="00817004"/>
    <w:rsid w:val="008304A7"/>
    <w:rsid w:val="008606DF"/>
    <w:rsid w:val="00860853"/>
    <w:rsid w:val="00874004"/>
    <w:rsid w:val="008940B9"/>
    <w:rsid w:val="0089546D"/>
    <w:rsid w:val="008A4183"/>
    <w:rsid w:val="008B6F25"/>
    <w:rsid w:val="008C11A4"/>
    <w:rsid w:val="008C56A8"/>
    <w:rsid w:val="008C5EB0"/>
    <w:rsid w:val="008D4394"/>
    <w:rsid w:val="00910CA8"/>
    <w:rsid w:val="00971F3F"/>
    <w:rsid w:val="0098369A"/>
    <w:rsid w:val="009872D6"/>
    <w:rsid w:val="00993EE6"/>
    <w:rsid w:val="009A4671"/>
    <w:rsid w:val="009B781F"/>
    <w:rsid w:val="009E00A8"/>
    <w:rsid w:val="009E42B7"/>
    <w:rsid w:val="009F0DF4"/>
    <w:rsid w:val="00A27147"/>
    <w:rsid w:val="00A57078"/>
    <w:rsid w:val="00A6617B"/>
    <w:rsid w:val="00A947B0"/>
    <w:rsid w:val="00A95A99"/>
    <w:rsid w:val="00AA1494"/>
    <w:rsid w:val="00AB0DC8"/>
    <w:rsid w:val="00AB18FE"/>
    <w:rsid w:val="00AB2EAE"/>
    <w:rsid w:val="00AF0518"/>
    <w:rsid w:val="00AF74D1"/>
    <w:rsid w:val="00B05504"/>
    <w:rsid w:val="00B13B06"/>
    <w:rsid w:val="00B44E24"/>
    <w:rsid w:val="00B464A1"/>
    <w:rsid w:val="00B52E97"/>
    <w:rsid w:val="00B56841"/>
    <w:rsid w:val="00B67447"/>
    <w:rsid w:val="00B704C5"/>
    <w:rsid w:val="00B770A5"/>
    <w:rsid w:val="00BB0735"/>
    <w:rsid w:val="00BF1A7D"/>
    <w:rsid w:val="00C15F3B"/>
    <w:rsid w:val="00C743E3"/>
    <w:rsid w:val="00C745A6"/>
    <w:rsid w:val="00C82BD0"/>
    <w:rsid w:val="00CB4C55"/>
    <w:rsid w:val="00CD2454"/>
    <w:rsid w:val="00D4127B"/>
    <w:rsid w:val="00D44571"/>
    <w:rsid w:val="00D47934"/>
    <w:rsid w:val="00D712F4"/>
    <w:rsid w:val="00D95E14"/>
    <w:rsid w:val="00D977AB"/>
    <w:rsid w:val="00DA6BEC"/>
    <w:rsid w:val="00DB3DC0"/>
    <w:rsid w:val="00DB4AEF"/>
    <w:rsid w:val="00DB4F34"/>
    <w:rsid w:val="00DE7FAA"/>
    <w:rsid w:val="00DF4176"/>
    <w:rsid w:val="00E15FDD"/>
    <w:rsid w:val="00E31C24"/>
    <w:rsid w:val="00E336F1"/>
    <w:rsid w:val="00EB3150"/>
    <w:rsid w:val="00EE4A93"/>
    <w:rsid w:val="00EF0EC6"/>
    <w:rsid w:val="00EF551E"/>
    <w:rsid w:val="00EF74F9"/>
    <w:rsid w:val="00F353D0"/>
    <w:rsid w:val="00F373B9"/>
    <w:rsid w:val="00F44B2D"/>
    <w:rsid w:val="00F47725"/>
    <w:rsid w:val="00F50ACF"/>
    <w:rsid w:val="00FA1587"/>
    <w:rsid w:val="00FC00A7"/>
    <w:rsid w:val="00FE04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7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B0735"/>
    <w:pPr>
      <w:keepNext/>
      <w:keepLines/>
      <w:spacing w:before="480"/>
      <w:ind w:left="794" w:hanging="794"/>
      <w:outlineLvl w:val="0"/>
    </w:pPr>
    <w:rPr>
      <w:b/>
    </w:rPr>
  </w:style>
  <w:style w:type="paragraph" w:styleId="Heading2">
    <w:name w:val="heading 2"/>
    <w:basedOn w:val="Heading1"/>
    <w:next w:val="Normal"/>
    <w:link w:val="Heading2Char"/>
    <w:qFormat/>
    <w:rsid w:val="00BB0735"/>
    <w:pPr>
      <w:spacing w:before="320"/>
      <w:outlineLvl w:val="1"/>
    </w:pPr>
  </w:style>
  <w:style w:type="paragraph" w:styleId="Heading3">
    <w:name w:val="heading 3"/>
    <w:basedOn w:val="Heading1"/>
    <w:next w:val="Normal"/>
    <w:link w:val="Heading3Char"/>
    <w:qFormat/>
    <w:rsid w:val="00BB0735"/>
    <w:pPr>
      <w:spacing w:before="200"/>
      <w:outlineLvl w:val="2"/>
    </w:pPr>
  </w:style>
  <w:style w:type="paragraph" w:styleId="Heading4">
    <w:name w:val="heading 4"/>
    <w:basedOn w:val="Heading3"/>
    <w:next w:val="Normal"/>
    <w:link w:val="Heading4Char"/>
    <w:qFormat/>
    <w:rsid w:val="00BB0735"/>
    <w:pPr>
      <w:tabs>
        <w:tab w:val="clear" w:pos="794"/>
        <w:tab w:val="left" w:pos="992"/>
      </w:tabs>
      <w:ind w:left="992" w:hanging="992"/>
      <w:outlineLvl w:val="3"/>
    </w:pPr>
  </w:style>
  <w:style w:type="paragraph" w:styleId="Heading5">
    <w:name w:val="heading 5"/>
    <w:basedOn w:val="Heading4"/>
    <w:next w:val="Normal"/>
    <w:link w:val="Heading5Char"/>
    <w:qFormat/>
    <w:rsid w:val="00BB0735"/>
    <w:pPr>
      <w:outlineLvl w:val="4"/>
    </w:pPr>
  </w:style>
  <w:style w:type="paragraph" w:styleId="Heading6">
    <w:name w:val="heading 6"/>
    <w:basedOn w:val="Heading4"/>
    <w:next w:val="Normal"/>
    <w:link w:val="Heading6Char"/>
    <w:qFormat/>
    <w:rsid w:val="00BB0735"/>
    <w:pPr>
      <w:tabs>
        <w:tab w:val="clear" w:pos="992"/>
        <w:tab w:val="clear" w:pos="1191"/>
      </w:tabs>
      <w:ind w:left="1588" w:hanging="1588"/>
      <w:outlineLvl w:val="5"/>
    </w:pPr>
  </w:style>
  <w:style w:type="paragraph" w:styleId="Heading7">
    <w:name w:val="heading 7"/>
    <w:basedOn w:val="Heading6"/>
    <w:next w:val="Normal"/>
    <w:link w:val="Heading7Char"/>
    <w:qFormat/>
    <w:rsid w:val="00BB0735"/>
    <w:pPr>
      <w:outlineLvl w:val="6"/>
    </w:pPr>
  </w:style>
  <w:style w:type="paragraph" w:styleId="Heading8">
    <w:name w:val="heading 8"/>
    <w:basedOn w:val="Heading6"/>
    <w:next w:val="Normal"/>
    <w:link w:val="Heading8Char"/>
    <w:qFormat/>
    <w:rsid w:val="00BB0735"/>
    <w:pPr>
      <w:outlineLvl w:val="7"/>
    </w:pPr>
  </w:style>
  <w:style w:type="paragraph" w:styleId="Heading9">
    <w:name w:val="heading 9"/>
    <w:basedOn w:val="Heading6"/>
    <w:next w:val="Normal"/>
    <w:link w:val="Heading9Char"/>
    <w:qFormat/>
    <w:rsid w:val="00BB073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0735"/>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BB0735"/>
    <w:rPr>
      <w:sz w:val="24"/>
      <w:lang w:val="fr-FR" w:eastAsia="en-US"/>
    </w:rPr>
  </w:style>
  <w:style w:type="character" w:styleId="PageNumber">
    <w:name w:val="page number"/>
    <w:basedOn w:val="DefaultParagraphFont"/>
    <w:rsid w:val="00BB0735"/>
  </w:style>
  <w:style w:type="paragraph" w:customStyle="1" w:styleId="Headingb">
    <w:name w:val="Heading_b"/>
    <w:basedOn w:val="Heading3"/>
    <w:next w:val="Normal"/>
    <w:rsid w:val="00BB0735"/>
    <w:pPr>
      <w:spacing w:before="160"/>
      <w:ind w:left="0" w:firstLine="0"/>
      <w:outlineLvl w:val="9"/>
    </w:pPr>
  </w:style>
  <w:style w:type="paragraph" w:customStyle="1" w:styleId="Headingi">
    <w:name w:val="Heading_i"/>
    <w:basedOn w:val="Heading3"/>
    <w:next w:val="Normal"/>
    <w:rsid w:val="00BB0735"/>
    <w:pPr>
      <w:spacing w:before="160"/>
      <w:ind w:left="0" w:firstLine="0"/>
    </w:pPr>
    <w:rPr>
      <w:b w:val="0"/>
      <w:i/>
    </w:rPr>
  </w:style>
  <w:style w:type="character" w:customStyle="1" w:styleId="href">
    <w:name w:val="href"/>
    <w:basedOn w:val="DefaultParagraphFont"/>
    <w:rsid w:val="00BB0735"/>
  </w:style>
  <w:style w:type="paragraph" w:customStyle="1" w:styleId="enumlev1">
    <w:name w:val="enumlev1"/>
    <w:basedOn w:val="Normal"/>
    <w:rsid w:val="00BB0735"/>
    <w:pPr>
      <w:spacing w:before="80"/>
      <w:ind w:left="794" w:hanging="794"/>
    </w:pPr>
  </w:style>
  <w:style w:type="paragraph" w:customStyle="1" w:styleId="enumlev2">
    <w:name w:val="enumlev2"/>
    <w:basedOn w:val="enumlev1"/>
    <w:rsid w:val="00BB0735"/>
    <w:pPr>
      <w:ind w:left="1191" w:hanging="397"/>
    </w:pPr>
  </w:style>
  <w:style w:type="paragraph" w:customStyle="1" w:styleId="enumlev3">
    <w:name w:val="enumlev3"/>
    <w:basedOn w:val="enumlev2"/>
    <w:rsid w:val="00BB0735"/>
    <w:pPr>
      <w:ind w:left="1588"/>
    </w:pPr>
  </w:style>
  <w:style w:type="paragraph" w:customStyle="1" w:styleId="Normalaftertitle">
    <w:name w:val="Normal_after_title"/>
    <w:basedOn w:val="Normal"/>
    <w:next w:val="Normal"/>
    <w:rsid w:val="00BB0735"/>
    <w:pPr>
      <w:spacing w:before="320"/>
    </w:pPr>
  </w:style>
  <w:style w:type="paragraph" w:customStyle="1" w:styleId="Note">
    <w:name w:val="Note"/>
    <w:basedOn w:val="Normal"/>
    <w:rsid w:val="00BB073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B073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B0735"/>
    <w:pPr>
      <w:spacing w:before="240"/>
    </w:pPr>
    <w:rPr>
      <w:sz w:val="22"/>
      <w:lang w:val="es-ES_tradnl"/>
    </w:rPr>
  </w:style>
  <w:style w:type="paragraph" w:customStyle="1" w:styleId="Recref">
    <w:name w:val="Rec_ref"/>
    <w:basedOn w:val="Normal"/>
    <w:next w:val="Recdate"/>
    <w:rsid w:val="00BB0735"/>
    <w:pPr>
      <w:jc w:val="center"/>
    </w:pPr>
  </w:style>
  <w:style w:type="paragraph" w:customStyle="1" w:styleId="Recdate">
    <w:name w:val="Rec_date"/>
    <w:basedOn w:val="Recref"/>
    <w:next w:val="Normalaftertitle"/>
    <w:rsid w:val="00BB0735"/>
    <w:pPr>
      <w:jc w:val="right"/>
    </w:pPr>
  </w:style>
  <w:style w:type="paragraph" w:customStyle="1" w:styleId="AnnexNoTitle">
    <w:name w:val="Annex_NoTitle"/>
    <w:basedOn w:val="Normal"/>
    <w:next w:val="Normalaftertitle"/>
    <w:rsid w:val="00BB0735"/>
    <w:pPr>
      <w:keepNext/>
      <w:keepLines/>
      <w:spacing w:before="480" w:after="80"/>
      <w:jc w:val="center"/>
    </w:pPr>
    <w:rPr>
      <w:b/>
      <w:sz w:val="28"/>
    </w:rPr>
  </w:style>
  <w:style w:type="paragraph" w:customStyle="1" w:styleId="AppendixNoTitle">
    <w:name w:val="Appendix_NoTitle"/>
    <w:basedOn w:val="AnnexNoTitle"/>
    <w:next w:val="Normal"/>
    <w:rsid w:val="00BB0735"/>
  </w:style>
  <w:style w:type="paragraph" w:customStyle="1" w:styleId="Tablefin">
    <w:name w:val="Table_fin"/>
    <w:basedOn w:val="Normal"/>
    <w:next w:val="Normal"/>
    <w:rsid w:val="00BB0735"/>
    <w:pPr>
      <w:spacing w:before="0"/>
    </w:pPr>
    <w:rPr>
      <w:sz w:val="20"/>
      <w:lang w:val="en-GB"/>
    </w:rPr>
  </w:style>
  <w:style w:type="paragraph" w:customStyle="1" w:styleId="Tablehead">
    <w:name w:val="Table_head"/>
    <w:basedOn w:val="Normal"/>
    <w:next w:val="Normal"/>
    <w:rsid w:val="00BB07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B07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B0735"/>
    <w:pPr>
      <w:keepNext/>
      <w:spacing w:before="360" w:after="120"/>
      <w:jc w:val="center"/>
    </w:pPr>
  </w:style>
  <w:style w:type="paragraph" w:customStyle="1" w:styleId="Tabletext">
    <w:name w:val="Table_text"/>
    <w:basedOn w:val="Normal"/>
    <w:rsid w:val="00BB07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B0735"/>
    <w:pPr>
      <w:tabs>
        <w:tab w:val="clear" w:pos="1191"/>
        <w:tab w:val="clear" w:pos="1588"/>
        <w:tab w:val="clear" w:pos="1985"/>
        <w:tab w:val="center" w:pos="4820"/>
        <w:tab w:val="right" w:pos="9639"/>
      </w:tabs>
    </w:pPr>
  </w:style>
  <w:style w:type="paragraph" w:customStyle="1" w:styleId="Equationlegend">
    <w:name w:val="Equation_legend"/>
    <w:basedOn w:val="NormalIndent"/>
    <w:rsid w:val="00BB073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B0735"/>
    <w:pPr>
      <w:ind w:left="794"/>
    </w:pPr>
  </w:style>
  <w:style w:type="paragraph" w:customStyle="1" w:styleId="Figurelegend">
    <w:name w:val="Figure_legend"/>
    <w:basedOn w:val="Normal"/>
    <w:rsid w:val="00BB07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B0735"/>
    <w:pPr>
      <w:keepNext/>
      <w:keepLines/>
      <w:spacing w:before="480" w:after="80"/>
      <w:jc w:val="center"/>
    </w:pPr>
    <w:rPr>
      <w:caps/>
      <w:sz w:val="18"/>
    </w:rPr>
  </w:style>
  <w:style w:type="paragraph" w:customStyle="1" w:styleId="tocpart">
    <w:name w:val="tocpart"/>
    <w:basedOn w:val="Normal"/>
    <w:rsid w:val="00BB07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B0735"/>
    <w:pPr>
      <w:keepNext/>
      <w:keepLines/>
      <w:spacing w:before="480"/>
      <w:jc w:val="center"/>
    </w:pPr>
    <w:rPr>
      <w:sz w:val="28"/>
    </w:rPr>
  </w:style>
  <w:style w:type="paragraph" w:customStyle="1" w:styleId="Arttitle">
    <w:name w:val="Art_title"/>
    <w:basedOn w:val="Normal"/>
    <w:next w:val="Normalaftertitle"/>
    <w:rsid w:val="00BB0735"/>
    <w:pPr>
      <w:keepNext/>
      <w:keepLines/>
      <w:spacing w:before="240"/>
      <w:jc w:val="center"/>
    </w:pPr>
    <w:rPr>
      <w:b/>
      <w:sz w:val="28"/>
    </w:rPr>
  </w:style>
  <w:style w:type="paragraph" w:customStyle="1" w:styleId="Blanc">
    <w:name w:val="Blanc"/>
    <w:basedOn w:val="Normal"/>
    <w:next w:val="Tabletext"/>
    <w:rsid w:val="00BB073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B07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B0735"/>
    <w:pPr>
      <w:keepNext/>
      <w:keepLines/>
      <w:spacing w:before="160"/>
      <w:ind w:left="794"/>
    </w:pPr>
    <w:rPr>
      <w:i/>
    </w:rPr>
  </w:style>
  <w:style w:type="paragraph" w:customStyle="1" w:styleId="ChapNo">
    <w:name w:val="Chap_No"/>
    <w:basedOn w:val="ArtNo"/>
    <w:next w:val="Chaptitle"/>
    <w:rsid w:val="00BB0735"/>
    <w:rPr>
      <w:b/>
    </w:rPr>
  </w:style>
  <w:style w:type="paragraph" w:customStyle="1" w:styleId="Chaptitle">
    <w:name w:val="Chap_title"/>
    <w:basedOn w:val="Arttitle"/>
    <w:next w:val="Normalaftertitle"/>
    <w:rsid w:val="00BB0735"/>
  </w:style>
  <w:style w:type="character" w:styleId="FootnoteReference">
    <w:name w:val="footnote reference"/>
    <w:basedOn w:val="DefaultParagraphFont"/>
    <w:semiHidden/>
    <w:rsid w:val="00BB0735"/>
    <w:rPr>
      <w:position w:val="6"/>
      <w:sz w:val="18"/>
    </w:rPr>
  </w:style>
  <w:style w:type="paragraph" w:styleId="FootnoteText">
    <w:name w:val="footnote text"/>
    <w:basedOn w:val="Normal"/>
    <w:link w:val="FootnoteTextChar"/>
    <w:semiHidden/>
    <w:rsid w:val="00BB0735"/>
    <w:pPr>
      <w:keepLines/>
      <w:tabs>
        <w:tab w:val="left" w:pos="255"/>
      </w:tabs>
      <w:ind w:left="255" w:hanging="255"/>
    </w:pPr>
    <w:rPr>
      <w:sz w:val="22"/>
    </w:rPr>
  </w:style>
  <w:style w:type="paragraph" w:styleId="Index1">
    <w:name w:val="index 1"/>
    <w:basedOn w:val="Normal"/>
    <w:next w:val="Normal"/>
    <w:semiHidden/>
    <w:rsid w:val="00BB0735"/>
  </w:style>
  <w:style w:type="paragraph" w:styleId="Index2">
    <w:name w:val="index 2"/>
    <w:basedOn w:val="Normal"/>
    <w:next w:val="Normal"/>
    <w:semiHidden/>
    <w:rsid w:val="00BB0735"/>
    <w:pPr>
      <w:ind w:left="283"/>
    </w:pPr>
  </w:style>
  <w:style w:type="paragraph" w:styleId="Index3">
    <w:name w:val="index 3"/>
    <w:basedOn w:val="Normal"/>
    <w:next w:val="Normal"/>
    <w:semiHidden/>
    <w:rsid w:val="00BB0735"/>
    <w:pPr>
      <w:ind w:left="566"/>
    </w:pPr>
  </w:style>
  <w:style w:type="paragraph" w:styleId="IndexHeading">
    <w:name w:val="index heading"/>
    <w:basedOn w:val="Normal"/>
    <w:next w:val="Index1"/>
    <w:semiHidden/>
    <w:rsid w:val="00BB0735"/>
  </w:style>
  <w:style w:type="paragraph" w:customStyle="1" w:styleId="Line">
    <w:name w:val="Line"/>
    <w:basedOn w:val="Normal"/>
    <w:next w:val="Normal"/>
    <w:rsid w:val="00BB07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B07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B0735"/>
  </w:style>
  <w:style w:type="paragraph" w:customStyle="1" w:styleId="Partref">
    <w:name w:val="Part_ref"/>
    <w:basedOn w:val="Normal"/>
    <w:next w:val="Normal"/>
    <w:rsid w:val="00BB0735"/>
    <w:pPr>
      <w:keepNext/>
      <w:keepLines/>
      <w:spacing w:after="280"/>
      <w:jc w:val="center"/>
    </w:pPr>
  </w:style>
  <w:style w:type="paragraph" w:customStyle="1" w:styleId="Parttitle">
    <w:name w:val="Part_title"/>
    <w:basedOn w:val="Normal"/>
    <w:next w:val="Normalaftertitle"/>
    <w:rsid w:val="00BB073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B0735"/>
  </w:style>
  <w:style w:type="paragraph" w:customStyle="1" w:styleId="QuestionNo">
    <w:name w:val="Question_No"/>
    <w:basedOn w:val="RecNo"/>
    <w:next w:val="Normal"/>
    <w:rsid w:val="00BB0735"/>
  </w:style>
  <w:style w:type="paragraph" w:customStyle="1" w:styleId="Questionref">
    <w:name w:val="Question_ref"/>
    <w:basedOn w:val="Recref"/>
    <w:next w:val="Questiondate"/>
    <w:rsid w:val="00BB0735"/>
  </w:style>
  <w:style w:type="paragraph" w:customStyle="1" w:styleId="Questiontitle">
    <w:name w:val="Question_title"/>
    <w:basedOn w:val="Normal"/>
    <w:next w:val="Questionref"/>
    <w:rsid w:val="00BB0735"/>
  </w:style>
  <w:style w:type="paragraph" w:customStyle="1" w:styleId="Reftext">
    <w:name w:val="Ref_text"/>
    <w:basedOn w:val="Normal"/>
    <w:rsid w:val="00BB0735"/>
    <w:pPr>
      <w:ind w:left="794" w:hanging="794"/>
    </w:pPr>
    <w:rPr>
      <w:sz w:val="22"/>
    </w:rPr>
  </w:style>
  <w:style w:type="paragraph" w:customStyle="1" w:styleId="Reftitle">
    <w:name w:val="Ref_title"/>
    <w:basedOn w:val="Normal"/>
    <w:next w:val="Reftext"/>
    <w:rsid w:val="00BB073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B0735"/>
  </w:style>
  <w:style w:type="paragraph" w:customStyle="1" w:styleId="RepNo">
    <w:name w:val="Rep_No"/>
    <w:basedOn w:val="RecNo"/>
    <w:next w:val="Reptitle"/>
    <w:rsid w:val="00BB0735"/>
  </w:style>
  <w:style w:type="paragraph" w:customStyle="1" w:styleId="Repref">
    <w:name w:val="Rep_ref"/>
    <w:basedOn w:val="Recref"/>
    <w:next w:val="Repdate"/>
    <w:rsid w:val="00BB0735"/>
  </w:style>
  <w:style w:type="paragraph" w:customStyle="1" w:styleId="Reptitle">
    <w:name w:val="Rep_title"/>
    <w:basedOn w:val="Rectitle"/>
    <w:next w:val="Repref"/>
    <w:rsid w:val="00BB0735"/>
  </w:style>
  <w:style w:type="paragraph" w:customStyle="1" w:styleId="Resdate">
    <w:name w:val="Res_date"/>
    <w:basedOn w:val="Recdate"/>
    <w:next w:val="Normalaftertitle"/>
    <w:rsid w:val="00BB0735"/>
  </w:style>
  <w:style w:type="paragraph" w:customStyle="1" w:styleId="ResNo">
    <w:name w:val="Res_No"/>
    <w:basedOn w:val="RecNo"/>
    <w:next w:val="Restitle"/>
    <w:rsid w:val="00BB0735"/>
  </w:style>
  <w:style w:type="paragraph" w:customStyle="1" w:styleId="Resref">
    <w:name w:val="Res_ref"/>
    <w:basedOn w:val="Recref"/>
    <w:next w:val="Resdate"/>
    <w:rsid w:val="00BB0735"/>
  </w:style>
  <w:style w:type="paragraph" w:customStyle="1" w:styleId="Restitle">
    <w:name w:val="Res_title"/>
    <w:basedOn w:val="Normal"/>
    <w:next w:val="Resref"/>
    <w:rsid w:val="00BB0735"/>
    <w:pPr>
      <w:spacing w:before="240"/>
      <w:jc w:val="center"/>
    </w:pPr>
    <w:rPr>
      <w:b/>
      <w:sz w:val="28"/>
    </w:rPr>
  </w:style>
  <w:style w:type="paragraph" w:customStyle="1" w:styleId="SectionNo">
    <w:name w:val="Section_No"/>
    <w:basedOn w:val="Normal"/>
    <w:next w:val="Normal"/>
    <w:rsid w:val="00BB0735"/>
  </w:style>
  <w:style w:type="paragraph" w:customStyle="1" w:styleId="Sectiontitle">
    <w:name w:val="Section_title"/>
    <w:basedOn w:val="Normal"/>
    <w:next w:val="Normalaftertitle"/>
    <w:rsid w:val="00BB073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B0735"/>
    <w:pPr>
      <w:tabs>
        <w:tab w:val="clear" w:pos="794"/>
        <w:tab w:val="clear" w:pos="1191"/>
        <w:tab w:val="clear" w:pos="1588"/>
        <w:tab w:val="clear" w:pos="1985"/>
        <w:tab w:val="right" w:pos="9611"/>
      </w:tabs>
    </w:pPr>
    <w:rPr>
      <w:i/>
    </w:rPr>
  </w:style>
  <w:style w:type="paragraph" w:styleId="TOC1">
    <w:name w:val="toc 1"/>
    <w:basedOn w:val="Normal"/>
    <w:semiHidden/>
    <w:rsid w:val="00BB07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B0735"/>
    <w:pPr>
      <w:tabs>
        <w:tab w:val="clear" w:pos="567"/>
        <w:tab w:val="left" w:pos="1276"/>
      </w:tabs>
      <w:spacing w:before="160"/>
      <w:ind w:left="1276" w:hanging="709"/>
    </w:pPr>
  </w:style>
  <w:style w:type="paragraph" w:styleId="TOC3">
    <w:name w:val="toc 3"/>
    <w:basedOn w:val="TOC2"/>
    <w:semiHidden/>
    <w:rsid w:val="00BB0735"/>
    <w:pPr>
      <w:tabs>
        <w:tab w:val="clear" w:pos="1276"/>
        <w:tab w:val="left" w:pos="2155"/>
      </w:tabs>
      <w:ind w:left="2155" w:hanging="879"/>
    </w:pPr>
  </w:style>
  <w:style w:type="paragraph" w:styleId="TOC4">
    <w:name w:val="toc 4"/>
    <w:basedOn w:val="TOC3"/>
    <w:semiHidden/>
    <w:rsid w:val="00BB0735"/>
    <w:pPr>
      <w:tabs>
        <w:tab w:val="left" w:pos="3261"/>
      </w:tabs>
      <w:spacing w:before="80"/>
      <w:ind w:left="3261" w:hanging="993"/>
    </w:pPr>
  </w:style>
  <w:style w:type="paragraph" w:styleId="TOC5">
    <w:name w:val="toc 5"/>
    <w:basedOn w:val="TOC4"/>
    <w:semiHidden/>
    <w:rsid w:val="00BB0735"/>
  </w:style>
  <w:style w:type="paragraph" w:styleId="TOC6">
    <w:name w:val="toc 6"/>
    <w:basedOn w:val="TOC4"/>
    <w:semiHidden/>
    <w:rsid w:val="00BB0735"/>
  </w:style>
  <w:style w:type="paragraph" w:styleId="TOC7">
    <w:name w:val="toc 7"/>
    <w:basedOn w:val="TOC4"/>
    <w:semiHidden/>
    <w:rsid w:val="00BB0735"/>
  </w:style>
  <w:style w:type="paragraph" w:styleId="TOC8">
    <w:name w:val="toc 8"/>
    <w:basedOn w:val="TOC4"/>
    <w:semiHidden/>
    <w:rsid w:val="00BB0735"/>
  </w:style>
  <w:style w:type="paragraph" w:customStyle="1" w:styleId="Rectitle">
    <w:name w:val="Rec_title"/>
    <w:basedOn w:val="Normal"/>
    <w:next w:val="Recref"/>
    <w:rsid w:val="00BB0735"/>
    <w:pPr>
      <w:keepNext/>
      <w:keepLines/>
      <w:spacing w:before="240"/>
      <w:jc w:val="center"/>
    </w:pPr>
    <w:rPr>
      <w:b/>
      <w:sz w:val="28"/>
    </w:rPr>
  </w:style>
  <w:style w:type="paragraph" w:customStyle="1" w:styleId="Annexref">
    <w:name w:val="Annex_ref"/>
    <w:basedOn w:val="Normal"/>
    <w:next w:val="Normalaftertitle"/>
    <w:rsid w:val="00BB0735"/>
    <w:pPr>
      <w:keepNext/>
      <w:keepLines/>
      <w:spacing w:after="280"/>
      <w:jc w:val="center"/>
    </w:pPr>
  </w:style>
  <w:style w:type="paragraph" w:customStyle="1" w:styleId="Appendixref">
    <w:name w:val="Appendix_ref"/>
    <w:basedOn w:val="Annexref"/>
    <w:next w:val="Normalaftertitle"/>
    <w:rsid w:val="00BB0735"/>
  </w:style>
  <w:style w:type="paragraph" w:customStyle="1" w:styleId="Figuretitle">
    <w:name w:val="Figure_title"/>
    <w:basedOn w:val="Normal"/>
    <w:next w:val="Figure"/>
    <w:rsid w:val="00BB073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B0735"/>
    <w:pPr>
      <w:keepNext/>
      <w:spacing w:before="0" w:after="120"/>
      <w:jc w:val="center"/>
    </w:pPr>
    <w:rPr>
      <w:b/>
    </w:rPr>
  </w:style>
  <w:style w:type="paragraph" w:customStyle="1" w:styleId="Summary">
    <w:name w:val="Summary"/>
    <w:basedOn w:val="Normal"/>
    <w:next w:val="Normalaftertitle"/>
    <w:autoRedefine/>
    <w:rsid w:val="00BB0735"/>
    <w:pPr>
      <w:spacing w:after="480"/>
    </w:pPr>
    <w:rPr>
      <w:sz w:val="22"/>
      <w:lang w:val="es-ES_tradnl"/>
    </w:rPr>
  </w:style>
  <w:style w:type="paragraph" w:customStyle="1" w:styleId="TableLegendNote">
    <w:name w:val="Table_Legend_Note"/>
    <w:basedOn w:val="Tablelegend"/>
    <w:next w:val="Tablelegend"/>
    <w:rsid w:val="00BB0735"/>
    <w:pPr>
      <w:ind w:left="-85" w:firstLine="0"/>
    </w:pPr>
    <w:rPr>
      <w:lang w:val="en-US"/>
    </w:rPr>
  </w:style>
  <w:style w:type="paragraph" w:customStyle="1" w:styleId="Figure">
    <w:name w:val="Figure"/>
    <w:basedOn w:val="FigureNo"/>
    <w:next w:val="Normal"/>
    <w:rsid w:val="00BB0735"/>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paragraph" w:styleId="Header">
    <w:name w:val="header"/>
    <w:basedOn w:val="Normal"/>
    <w:link w:val="HeaderChar"/>
    <w:rsid w:val="00BB0735"/>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BB0735"/>
    <w:rPr>
      <w:sz w:val="24"/>
      <w:lang w:val="fr-FR" w:eastAsia="en-US"/>
    </w:rPr>
  </w:style>
  <w:style w:type="character" w:customStyle="1" w:styleId="Heading2Char">
    <w:name w:val="Heading 2 Char"/>
    <w:basedOn w:val="DefaultParagraphFont"/>
    <w:link w:val="Heading2"/>
    <w:rsid w:val="008304A7"/>
    <w:rPr>
      <w:b/>
      <w:sz w:val="24"/>
      <w:lang w:val="fr-FR" w:eastAsia="en-US"/>
    </w:rPr>
  </w:style>
  <w:style w:type="character" w:customStyle="1" w:styleId="Heading3Char">
    <w:name w:val="Heading 3 Char"/>
    <w:basedOn w:val="DefaultParagraphFont"/>
    <w:link w:val="Heading3"/>
    <w:rsid w:val="008304A7"/>
    <w:rPr>
      <w:b/>
      <w:sz w:val="24"/>
      <w:lang w:val="fr-FR" w:eastAsia="en-US"/>
    </w:rPr>
  </w:style>
  <w:style w:type="character" w:customStyle="1" w:styleId="Heading4Char">
    <w:name w:val="Heading 4 Char"/>
    <w:basedOn w:val="DefaultParagraphFont"/>
    <w:link w:val="Heading4"/>
    <w:rsid w:val="008304A7"/>
    <w:rPr>
      <w:b/>
      <w:sz w:val="24"/>
      <w:lang w:val="fr-FR" w:eastAsia="en-US"/>
    </w:rPr>
  </w:style>
  <w:style w:type="character" w:customStyle="1" w:styleId="Heading5Char">
    <w:name w:val="Heading 5 Char"/>
    <w:basedOn w:val="DefaultParagraphFont"/>
    <w:link w:val="Heading5"/>
    <w:rsid w:val="008304A7"/>
    <w:rPr>
      <w:b/>
      <w:sz w:val="24"/>
      <w:lang w:val="fr-FR" w:eastAsia="en-US"/>
    </w:rPr>
  </w:style>
  <w:style w:type="character" w:customStyle="1" w:styleId="Heading6Char">
    <w:name w:val="Heading 6 Char"/>
    <w:basedOn w:val="DefaultParagraphFont"/>
    <w:link w:val="Heading6"/>
    <w:rsid w:val="008304A7"/>
    <w:rPr>
      <w:b/>
      <w:sz w:val="24"/>
      <w:lang w:val="fr-FR" w:eastAsia="en-US"/>
    </w:rPr>
  </w:style>
  <w:style w:type="character" w:customStyle="1" w:styleId="Heading7Char">
    <w:name w:val="Heading 7 Char"/>
    <w:basedOn w:val="DefaultParagraphFont"/>
    <w:link w:val="Heading7"/>
    <w:rsid w:val="008304A7"/>
    <w:rPr>
      <w:b/>
      <w:sz w:val="24"/>
      <w:lang w:val="fr-FR" w:eastAsia="en-US"/>
    </w:rPr>
  </w:style>
  <w:style w:type="character" w:customStyle="1" w:styleId="Heading8Char">
    <w:name w:val="Heading 8 Char"/>
    <w:basedOn w:val="DefaultParagraphFont"/>
    <w:link w:val="Heading8"/>
    <w:rsid w:val="008304A7"/>
    <w:rPr>
      <w:b/>
      <w:sz w:val="24"/>
      <w:lang w:val="fr-FR" w:eastAsia="en-US"/>
    </w:rPr>
  </w:style>
  <w:style w:type="character" w:customStyle="1" w:styleId="Heading9Char">
    <w:name w:val="Heading 9 Char"/>
    <w:basedOn w:val="DefaultParagraphFont"/>
    <w:link w:val="Heading9"/>
    <w:rsid w:val="008304A7"/>
    <w:rPr>
      <w:b/>
      <w:sz w:val="24"/>
      <w:lang w:val="fr-FR" w:eastAsia="en-US"/>
    </w:rPr>
  </w:style>
  <w:style w:type="character" w:customStyle="1" w:styleId="FootnoteTextChar">
    <w:name w:val="Footnote Text Char"/>
    <w:basedOn w:val="DefaultParagraphFont"/>
    <w:link w:val="FootnoteText"/>
    <w:semiHidden/>
    <w:rsid w:val="008304A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7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B0735"/>
    <w:pPr>
      <w:keepNext/>
      <w:keepLines/>
      <w:spacing w:before="480"/>
      <w:ind w:left="794" w:hanging="794"/>
      <w:outlineLvl w:val="0"/>
    </w:pPr>
    <w:rPr>
      <w:b/>
    </w:rPr>
  </w:style>
  <w:style w:type="paragraph" w:styleId="Heading2">
    <w:name w:val="heading 2"/>
    <w:basedOn w:val="Heading1"/>
    <w:next w:val="Normal"/>
    <w:link w:val="Heading2Char"/>
    <w:qFormat/>
    <w:rsid w:val="00BB0735"/>
    <w:pPr>
      <w:spacing w:before="320"/>
      <w:outlineLvl w:val="1"/>
    </w:pPr>
  </w:style>
  <w:style w:type="paragraph" w:styleId="Heading3">
    <w:name w:val="heading 3"/>
    <w:basedOn w:val="Heading1"/>
    <w:next w:val="Normal"/>
    <w:link w:val="Heading3Char"/>
    <w:qFormat/>
    <w:rsid w:val="00BB0735"/>
    <w:pPr>
      <w:spacing w:before="200"/>
      <w:outlineLvl w:val="2"/>
    </w:pPr>
  </w:style>
  <w:style w:type="paragraph" w:styleId="Heading4">
    <w:name w:val="heading 4"/>
    <w:basedOn w:val="Heading3"/>
    <w:next w:val="Normal"/>
    <w:link w:val="Heading4Char"/>
    <w:qFormat/>
    <w:rsid w:val="00BB0735"/>
    <w:pPr>
      <w:tabs>
        <w:tab w:val="clear" w:pos="794"/>
        <w:tab w:val="left" w:pos="992"/>
      </w:tabs>
      <w:ind w:left="992" w:hanging="992"/>
      <w:outlineLvl w:val="3"/>
    </w:pPr>
  </w:style>
  <w:style w:type="paragraph" w:styleId="Heading5">
    <w:name w:val="heading 5"/>
    <w:basedOn w:val="Heading4"/>
    <w:next w:val="Normal"/>
    <w:link w:val="Heading5Char"/>
    <w:qFormat/>
    <w:rsid w:val="00BB0735"/>
    <w:pPr>
      <w:outlineLvl w:val="4"/>
    </w:pPr>
  </w:style>
  <w:style w:type="paragraph" w:styleId="Heading6">
    <w:name w:val="heading 6"/>
    <w:basedOn w:val="Heading4"/>
    <w:next w:val="Normal"/>
    <w:link w:val="Heading6Char"/>
    <w:qFormat/>
    <w:rsid w:val="00BB0735"/>
    <w:pPr>
      <w:tabs>
        <w:tab w:val="clear" w:pos="992"/>
        <w:tab w:val="clear" w:pos="1191"/>
      </w:tabs>
      <w:ind w:left="1588" w:hanging="1588"/>
      <w:outlineLvl w:val="5"/>
    </w:pPr>
  </w:style>
  <w:style w:type="paragraph" w:styleId="Heading7">
    <w:name w:val="heading 7"/>
    <w:basedOn w:val="Heading6"/>
    <w:next w:val="Normal"/>
    <w:link w:val="Heading7Char"/>
    <w:qFormat/>
    <w:rsid w:val="00BB0735"/>
    <w:pPr>
      <w:outlineLvl w:val="6"/>
    </w:pPr>
  </w:style>
  <w:style w:type="paragraph" w:styleId="Heading8">
    <w:name w:val="heading 8"/>
    <w:basedOn w:val="Heading6"/>
    <w:next w:val="Normal"/>
    <w:link w:val="Heading8Char"/>
    <w:qFormat/>
    <w:rsid w:val="00BB0735"/>
    <w:pPr>
      <w:outlineLvl w:val="7"/>
    </w:pPr>
  </w:style>
  <w:style w:type="paragraph" w:styleId="Heading9">
    <w:name w:val="heading 9"/>
    <w:basedOn w:val="Heading6"/>
    <w:next w:val="Normal"/>
    <w:link w:val="Heading9Char"/>
    <w:qFormat/>
    <w:rsid w:val="00BB073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0735"/>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BB0735"/>
    <w:rPr>
      <w:sz w:val="24"/>
      <w:lang w:val="fr-FR" w:eastAsia="en-US"/>
    </w:rPr>
  </w:style>
  <w:style w:type="character" w:styleId="PageNumber">
    <w:name w:val="page number"/>
    <w:basedOn w:val="DefaultParagraphFont"/>
    <w:rsid w:val="00BB0735"/>
  </w:style>
  <w:style w:type="paragraph" w:customStyle="1" w:styleId="Headingb">
    <w:name w:val="Heading_b"/>
    <w:basedOn w:val="Heading3"/>
    <w:next w:val="Normal"/>
    <w:rsid w:val="00BB0735"/>
    <w:pPr>
      <w:spacing w:before="160"/>
      <w:ind w:left="0" w:firstLine="0"/>
      <w:outlineLvl w:val="9"/>
    </w:pPr>
  </w:style>
  <w:style w:type="paragraph" w:customStyle="1" w:styleId="Headingi">
    <w:name w:val="Heading_i"/>
    <w:basedOn w:val="Heading3"/>
    <w:next w:val="Normal"/>
    <w:rsid w:val="00BB0735"/>
    <w:pPr>
      <w:spacing w:before="160"/>
      <w:ind w:left="0" w:firstLine="0"/>
    </w:pPr>
    <w:rPr>
      <w:b w:val="0"/>
      <w:i/>
    </w:rPr>
  </w:style>
  <w:style w:type="character" w:customStyle="1" w:styleId="href">
    <w:name w:val="href"/>
    <w:basedOn w:val="DefaultParagraphFont"/>
    <w:rsid w:val="00BB0735"/>
  </w:style>
  <w:style w:type="paragraph" w:customStyle="1" w:styleId="enumlev1">
    <w:name w:val="enumlev1"/>
    <w:basedOn w:val="Normal"/>
    <w:rsid w:val="00BB0735"/>
    <w:pPr>
      <w:spacing w:before="80"/>
      <w:ind w:left="794" w:hanging="794"/>
    </w:pPr>
  </w:style>
  <w:style w:type="paragraph" w:customStyle="1" w:styleId="enumlev2">
    <w:name w:val="enumlev2"/>
    <w:basedOn w:val="enumlev1"/>
    <w:rsid w:val="00BB0735"/>
    <w:pPr>
      <w:ind w:left="1191" w:hanging="397"/>
    </w:pPr>
  </w:style>
  <w:style w:type="paragraph" w:customStyle="1" w:styleId="enumlev3">
    <w:name w:val="enumlev3"/>
    <w:basedOn w:val="enumlev2"/>
    <w:rsid w:val="00BB0735"/>
    <w:pPr>
      <w:ind w:left="1588"/>
    </w:pPr>
  </w:style>
  <w:style w:type="paragraph" w:customStyle="1" w:styleId="Normalaftertitle">
    <w:name w:val="Normal_after_title"/>
    <w:basedOn w:val="Normal"/>
    <w:next w:val="Normal"/>
    <w:rsid w:val="00BB0735"/>
    <w:pPr>
      <w:spacing w:before="320"/>
    </w:pPr>
  </w:style>
  <w:style w:type="paragraph" w:customStyle="1" w:styleId="Note">
    <w:name w:val="Note"/>
    <w:basedOn w:val="Normal"/>
    <w:rsid w:val="00BB073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B073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B0735"/>
    <w:pPr>
      <w:spacing w:before="240"/>
    </w:pPr>
    <w:rPr>
      <w:sz w:val="22"/>
      <w:lang w:val="es-ES_tradnl"/>
    </w:rPr>
  </w:style>
  <w:style w:type="paragraph" w:customStyle="1" w:styleId="Recref">
    <w:name w:val="Rec_ref"/>
    <w:basedOn w:val="Normal"/>
    <w:next w:val="Recdate"/>
    <w:rsid w:val="00BB0735"/>
    <w:pPr>
      <w:jc w:val="center"/>
    </w:pPr>
  </w:style>
  <w:style w:type="paragraph" w:customStyle="1" w:styleId="Recdate">
    <w:name w:val="Rec_date"/>
    <w:basedOn w:val="Recref"/>
    <w:next w:val="Normalaftertitle"/>
    <w:rsid w:val="00BB0735"/>
    <w:pPr>
      <w:jc w:val="right"/>
    </w:pPr>
  </w:style>
  <w:style w:type="paragraph" w:customStyle="1" w:styleId="AnnexNoTitle">
    <w:name w:val="Annex_NoTitle"/>
    <w:basedOn w:val="Normal"/>
    <w:next w:val="Normalaftertitle"/>
    <w:rsid w:val="00BB0735"/>
    <w:pPr>
      <w:keepNext/>
      <w:keepLines/>
      <w:spacing w:before="480" w:after="80"/>
      <w:jc w:val="center"/>
    </w:pPr>
    <w:rPr>
      <w:b/>
      <w:sz w:val="28"/>
    </w:rPr>
  </w:style>
  <w:style w:type="paragraph" w:customStyle="1" w:styleId="AppendixNoTitle">
    <w:name w:val="Appendix_NoTitle"/>
    <w:basedOn w:val="AnnexNoTitle"/>
    <w:next w:val="Normal"/>
    <w:rsid w:val="00BB0735"/>
  </w:style>
  <w:style w:type="paragraph" w:customStyle="1" w:styleId="Tablefin">
    <w:name w:val="Table_fin"/>
    <w:basedOn w:val="Normal"/>
    <w:next w:val="Normal"/>
    <w:rsid w:val="00BB0735"/>
    <w:pPr>
      <w:spacing w:before="0"/>
    </w:pPr>
    <w:rPr>
      <w:sz w:val="20"/>
      <w:lang w:val="en-GB"/>
    </w:rPr>
  </w:style>
  <w:style w:type="paragraph" w:customStyle="1" w:styleId="Tablehead">
    <w:name w:val="Table_head"/>
    <w:basedOn w:val="Normal"/>
    <w:next w:val="Normal"/>
    <w:rsid w:val="00BB07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B07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B0735"/>
    <w:pPr>
      <w:keepNext/>
      <w:spacing w:before="360" w:after="120"/>
      <w:jc w:val="center"/>
    </w:pPr>
  </w:style>
  <w:style w:type="paragraph" w:customStyle="1" w:styleId="Tabletext">
    <w:name w:val="Table_text"/>
    <w:basedOn w:val="Normal"/>
    <w:rsid w:val="00BB07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B0735"/>
    <w:pPr>
      <w:tabs>
        <w:tab w:val="clear" w:pos="1191"/>
        <w:tab w:val="clear" w:pos="1588"/>
        <w:tab w:val="clear" w:pos="1985"/>
        <w:tab w:val="center" w:pos="4820"/>
        <w:tab w:val="right" w:pos="9639"/>
      </w:tabs>
    </w:pPr>
  </w:style>
  <w:style w:type="paragraph" w:customStyle="1" w:styleId="Equationlegend">
    <w:name w:val="Equation_legend"/>
    <w:basedOn w:val="NormalIndent"/>
    <w:rsid w:val="00BB073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B0735"/>
    <w:pPr>
      <w:ind w:left="794"/>
    </w:pPr>
  </w:style>
  <w:style w:type="paragraph" w:customStyle="1" w:styleId="Figurelegend">
    <w:name w:val="Figure_legend"/>
    <w:basedOn w:val="Normal"/>
    <w:rsid w:val="00BB07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B0735"/>
    <w:pPr>
      <w:keepNext/>
      <w:keepLines/>
      <w:spacing w:before="480" w:after="80"/>
      <w:jc w:val="center"/>
    </w:pPr>
    <w:rPr>
      <w:caps/>
      <w:sz w:val="18"/>
    </w:rPr>
  </w:style>
  <w:style w:type="paragraph" w:customStyle="1" w:styleId="tocpart">
    <w:name w:val="tocpart"/>
    <w:basedOn w:val="Normal"/>
    <w:rsid w:val="00BB07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B0735"/>
    <w:pPr>
      <w:keepNext/>
      <w:keepLines/>
      <w:spacing w:before="480"/>
      <w:jc w:val="center"/>
    </w:pPr>
    <w:rPr>
      <w:sz w:val="28"/>
    </w:rPr>
  </w:style>
  <w:style w:type="paragraph" w:customStyle="1" w:styleId="Arttitle">
    <w:name w:val="Art_title"/>
    <w:basedOn w:val="Normal"/>
    <w:next w:val="Normalaftertitle"/>
    <w:rsid w:val="00BB0735"/>
    <w:pPr>
      <w:keepNext/>
      <w:keepLines/>
      <w:spacing w:before="240"/>
      <w:jc w:val="center"/>
    </w:pPr>
    <w:rPr>
      <w:b/>
      <w:sz w:val="28"/>
    </w:rPr>
  </w:style>
  <w:style w:type="paragraph" w:customStyle="1" w:styleId="Blanc">
    <w:name w:val="Blanc"/>
    <w:basedOn w:val="Normal"/>
    <w:next w:val="Tabletext"/>
    <w:rsid w:val="00BB073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B07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B0735"/>
    <w:pPr>
      <w:keepNext/>
      <w:keepLines/>
      <w:spacing w:before="160"/>
      <w:ind w:left="794"/>
    </w:pPr>
    <w:rPr>
      <w:i/>
    </w:rPr>
  </w:style>
  <w:style w:type="paragraph" w:customStyle="1" w:styleId="ChapNo">
    <w:name w:val="Chap_No"/>
    <w:basedOn w:val="ArtNo"/>
    <w:next w:val="Chaptitle"/>
    <w:rsid w:val="00BB0735"/>
    <w:rPr>
      <w:b/>
    </w:rPr>
  </w:style>
  <w:style w:type="paragraph" w:customStyle="1" w:styleId="Chaptitle">
    <w:name w:val="Chap_title"/>
    <w:basedOn w:val="Arttitle"/>
    <w:next w:val="Normalaftertitle"/>
    <w:rsid w:val="00BB0735"/>
  </w:style>
  <w:style w:type="character" w:styleId="FootnoteReference">
    <w:name w:val="footnote reference"/>
    <w:basedOn w:val="DefaultParagraphFont"/>
    <w:semiHidden/>
    <w:rsid w:val="00BB0735"/>
    <w:rPr>
      <w:position w:val="6"/>
      <w:sz w:val="18"/>
    </w:rPr>
  </w:style>
  <w:style w:type="paragraph" w:styleId="FootnoteText">
    <w:name w:val="footnote text"/>
    <w:basedOn w:val="Normal"/>
    <w:link w:val="FootnoteTextChar"/>
    <w:semiHidden/>
    <w:rsid w:val="00BB0735"/>
    <w:pPr>
      <w:keepLines/>
      <w:tabs>
        <w:tab w:val="left" w:pos="255"/>
      </w:tabs>
      <w:ind w:left="255" w:hanging="255"/>
    </w:pPr>
    <w:rPr>
      <w:sz w:val="22"/>
    </w:rPr>
  </w:style>
  <w:style w:type="paragraph" w:styleId="Index1">
    <w:name w:val="index 1"/>
    <w:basedOn w:val="Normal"/>
    <w:next w:val="Normal"/>
    <w:semiHidden/>
    <w:rsid w:val="00BB0735"/>
  </w:style>
  <w:style w:type="paragraph" w:styleId="Index2">
    <w:name w:val="index 2"/>
    <w:basedOn w:val="Normal"/>
    <w:next w:val="Normal"/>
    <w:semiHidden/>
    <w:rsid w:val="00BB0735"/>
    <w:pPr>
      <w:ind w:left="283"/>
    </w:pPr>
  </w:style>
  <w:style w:type="paragraph" w:styleId="Index3">
    <w:name w:val="index 3"/>
    <w:basedOn w:val="Normal"/>
    <w:next w:val="Normal"/>
    <w:semiHidden/>
    <w:rsid w:val="00BB0735"/>
    <w:pPr>
      <w:ind w:left="566"/>
    </w:pPr>
  </w:style>
  <w:style w:type="paragraph" w:styleId="IndexHeading">
    <w:name w:val="index heading"/>
    <w:basedOn w:val="Normal"/>
    <w:next w:val="Index1"/>
    <w:semiHidden/>
    <w:rsid w:val="00BB0735"/>
  </w:style>
  <w:style w:type="paragraph" w:customStyle="1" w:styleId="Line">
    <w:name w:val="Line"/>
    <w:basedOn w:val="Normal"/>
    <w:next w:val="Normal"/>
    <w:rsid w:val="00BB07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B07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B0735"/>
  </w:style>
  <w:style w:type="paragraph" w:customStyle="1" w:styleId="Partref">
    <w:name w:val="Part_ref"/>
    <w:basedOn w:val="Normal"/>
    <w:next w:val="Normal"/>
    <w:rsid w:val="00BB0735"/>
    <w:pPr>
      <w:keepNext/>
      <w:keepLines/>
      <w:spacing w:after="280"/>
      <w:jc w:val="center"/>
    </w:pPr>
  </w:style>
  <w:style w:type="paragraph" w:customStyle="1" w:styleId="Parttitle">
    <w:name w:val="Part_title"/>
    <w:basedOn w:val="Normal"/>
    <w:next w:val="Normalaftertitle"/>
    <w:rsid w:val="00BB073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B0735"/>
  </w:style>
  <w:style w:type="paragraph" w:customStyle="1" w:styleId="QuestionNo">
    <w:name w:val="Question_No"/>
    <w:basedOn w:val="RecNo"/>
    <w:next w:val="Normal"/>
    <w:rsid w:val="00BB0735"/>
  </w:style>
  <w:style w:type="paragraph" w:customStyle="1" w:styleId="Questionref">
    <w:name w:val="Question_ref"/>
    <w:basedOn w:val="Recref"/>
    <w:next w:val="Questiondate"/>
    <w:rsid w:val="00BB0735"/>
  </w:style>
  <w:style w:type="paragraph" w:customStyle="1" w:styleId="Questiontitle">
    <w:name w:val="Question_title"/>
    <w:basedOn w:val="Normal"/>
    <w:next w:val="Questionref"/>
    <w:rsid w:val="00BB0735"/>
  </w:style>
  <w:style w:type="paragraph" w:customStyle="1" w:styleId="Reftext">
    <w:name w:val="Ref_text"/>
    <w:basedOn w:val="Normal"/>
    <w:rsid w:val="00BB0735"/>
    <w:pPr>
      <w:ind w:left="794" w:hanging="794"/>
    </w:pPr>
    <w:rPr>
      <w:sz w:val="22"/>
    </w:rPr>
  </w:style>
  <w:style w:type="paragraph" w:customStyle="1" w:styleId="Reftitle">
    <w:name w:val="Ref_title"/>
    <w:basedOn w:val="Normal"/>
    <w:next w:val="Reftext"/>
    <w:rsid w:val="00BB073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B0735"/>
  </w:style>
  <w:style w:type="paragraph" w:customStyle="1" w:styleId="RepNo">
    <w:name w:val="Rep_No"/>
    <w:basedOn w:val="RecNo"/>
    <w:next w:val="Reptitle"/>
    <w:rsid w:val="00BB0735"/>
  </w:style>
  <w:style w:type="paragraph" w:customStyle="1" w:styleId="Repref">
    <w:name w:val="Rep_ref"/>
    <w:basedOn w:val="Recref"/>
    <w:next w:val="Repdate"/>
    <w:rsid w:val="00BB0735"/>
  </w:style>
  <w:style w:type="paragraph" w:customStyle="1" w:styleId="Reptitle">
    <w:name w:val="Rep_title"/>
    <w:basedOn w:val="Rectitle"/>
    <w:next w:val="Repref"/>
    <w:rsid w:val="00BB0735"/>
  </w:style>
  <w:style w:type="paragraph" w:customStyle="1" w:styleId="Resdate">
    <w:name w:val="Res_date"/>
    <w:basedOn w:val="Recdate"/>
    <w:next w:val="Normalaftertitle"/>
    <w:rsid w:val="00BB0735"/>
  </w:style>
  <w:style w:type="paragraph" w:customStyle="1" w:styleId="ResNo">
    <w:name w:val="Res_No"/>
    <w:basedOn w:val="RecNo"/>
    <w:next w:val="Restitle"/>
    <w:rsid w:val="00BB0735"/>
  </w:style>
  <w:style w:type="paragraph" w:customStyle="1" w:styleId="Resref">
    <w:name w:val="Res_ref"/>
    <w:basedOn w:val="Recref"/>
    <w:next w:val="Resdate"/>
    <w:rsid w:val="00BB0735"/>
  </w:style>
  <w:style w:type="paragraph" w:customStyle="1" w:styleId="Restitle">
    <w:name w:val="Res_title"/>
    <w:basedOn w:val="Normal"/>
    <w:next w:val="Resref"/>
    <w:rsid w:val="00BB0735"/>
    <w:pPr>
      <w:spacing w:before="240"/>
      <w:jc w:val="center"/>
    </w:pPr>
    <w:rPr>
      <w:b/>
      <w:sz w:val="28"/>
    </w:rPr>
  </w:style>
  <w:style w:type="paragraph" w:customStyle="1" w:styleId="SectionNo">
    <w:name w:val="Section_No"/>
    <w:basedOn w:val="Normal"/>
    <w:next w:val="Normal"/>
    <w:rsid w:val="00BB0735"/>
  </w:style>
  <w:style w:type="paragraph" w:customStyle="1" w:styleId="Sectiontitle">
    <w:name w:val="Section_title"/>
    <w:basedOn w:val="Normal"/>
    <w:next w:val="Normalaftertitle"/>
    <w:rsid w:val="00BB073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B0735"/>
    <w:pPr>
      <w:tabs>
        <w:tab w:val="clear" w:pos="794"/>
        <w:tab w:val="clear" w:pos="1191"/>
        <w:tab w:val="clear" w:pos="1588"/>
        <w:tab w:val="clear" w:pos="1985"/>
        <w:tab w:val="right" w:pos="9611"/>
      </w:tabs>
    </w:pPr>
    <w:rPr>
      <w:i/>
    </w:rPr>
  </w:style>
  <w:style w:type="paragraph" w:styleId="TOC1">
    <w:name w:val="toc 1"/>
    <w:basedOn w:val="Normal"/>
    <w:semiHidden/>
    <w:rsid w:val="00BB07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B0735"/>
    <w:pPr>
      <w:tabs>
        <w:tab w:val="clear" w:pos="567"/>
        <w:tab w:val="left" w:pos="1276"/>
      </w:tabs>
      <w:spacing w:before="160"/>
      <w:ind w:left="1276" w:hanging="709"/>
    </w:pPr>
  </w:style>
  <w:style w:type="paragraph" w:styleId="TOC3">
    <w:name w:val="toc 3"/>
    <w:basedOn w:val="TOC2"/>
    <w:semiHidden/>
    <w:rsid w:val="00BB0735"/>
    <w:pPr>
      <w:tabs>
        <w:tab w:val="clear" w:pos="1276"/>
        <w:tab w:val="left" w:pos="2155"/>
      </w:tabs>
      <w:ind w:left="2155" w:hanging="879"/>
    </w:pPr>
  </w:style>
  <w:style w:type="paragraph" w:styleId="TOC4">
    <w:name w:val="toc 4"/>
    <w:basedOn w:val="TOC3"/>
    <w:semiHidden/>
    <w:rsid w:val="00BB0735"/>
    <w:pPr>
      <w:tabs>
        <w:tab w:val="left" w:pos="3261"/>
      </w:tabs>
      <w:spacing w:before="80"/>
      <w:ind w:left="3261" w:hanging="993"/>
    </w:pPr>
  </w:style>
  <w:style w:type="paragraph" w:styleId="TOC5">
    <w:name w:val="toc 5"/>
    <w:basedOn w:val="TOC4"/>
    <w:semiHidden/>
    <w:rsid w:val="00BB0735"/>
  </w:style>
  <w:style w:type="paragraph" w:styleId="TOC6">
    <w:name w:val="toc 6"/>
    <w:basedOn w:val="TOC4"/>
    <w:semiHidden/>
    <w:rsid w:val="00BB0735"/>
  </w:style>
  <w:style w:type="paragraph" w:styleId="TOC7">
    <w:name w:val="toc 7"/>
    <w:basedOn w:val="TOC4"/>
    <w:semiHidden/>
    <w:rsid w:val="00BB0735"/>
  </w:style>
  <w:style w:type="paragraph" w:styleId="TOC8">
    <w:name w:val="toc 8"/>
    <w:basedOn w:val="TOC4"/>
    <w:semiHidden/>
    <w:rsid w:val="00BB0735"/>
  </w:style>
  <w:style w:type="paragraph" w:customStyle="1" w:styleId="Rectitle">
    <w:name w:val="Rec_title"/>
    <w:basedOn w:val="Normal"/>
    <w:next w:val="Recref"/>
    <w:rsid w:val="00BB0735"/>
    <w:pPr>
      <w:keepNext/>
      <w:keepLines/>
      <w:spacing w:before="240"/>
      <w:jc w:val="center"/>
    </w:pPr>
    <w:rPr>
      <w:b/>
      <w:sz w:val="28"/>
    </w:rPr>
  </w:style>
  <w:style w:type="paragraph" w:customStyle="1" w:styleId="Annexref">
    <w:name w:val="Annex_ref"/>
    <w:basedOn w:val="Normal"/>
    <w:next w:val="Normalaftertitle"/>
    <w:rsid w:val="00BB0735"/>
    <w:pPr>
      <w:keepNext/>
      <w:keepLines/>
      <w:spacing w:after="280"/>
      <w:jc w:val="center"/>
    </w:pPr>
  </w:style>
  <w:style w:type="paragraph" w:customStyle="1" w:styleId="Appendixref">
    <w:name w:val="Appendix_ref"/>
    <w:basedOn w:val="Annexref"/>
    <w:next w:val="Normalaftertitle"/>
    <w:rsid w:val="00BB0735"/>
  </w:style>
  <w:style w:type="paragraph" w:customStyle="1" w:styleId="Figuretitle">
    <w:name w:val="Figure_title"/>
    <w:basedOn w:val="Normal"/>
    <w:next w:val="Figure"/>
    <w:rsid w:val="00BB073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B0735"/>
    <w:pPr>
      <w:keepNext/>
      <w:spacing w:before="0" w:after="120"/>
      <w:jc w:val="center"/>
    </w:pPr>
    <w:rPr>
      <w:b/>
    </w:rPr>
  </w:style>
  <w:style w:type="paragraph" w:customStyle="1" w:styleId="Summary">
    <w:name w:val="Summary"/>
    <w:basedOn w:val="Normal"/>
    <w:next w:val="Normalaftertitle"/>
    <w:autoRedefine/>
    <w:rsid w:val="00BB0735"/>
    <w:pPr>
      <w:spacing w:after="480"/>
    </w:pPr>
    <w:rPr>
      <w:sz w:val="22"/>
      <w:lang w:val="es-ES_tradnl"/>
    </w:rPr>
  </w:style>
  <w:style w:type="paragraph" w:customStyle="1" w:styleId="TableLegendNote">
    <w:name w:val="Table_Legend_Note"/>
    <w:basedOn w:val="Tablelegend"/>
    <w:next w:val="Tablelegend"/>
    <w:rsid w:val="00BB0735"/>
    <w:pPr>
      <w:ind w:left="-85" w:firstLine="0"/>
    </w:pPr>
    <w:rPr>
      <w:lang w:val="en-US"/>
    </w:rPr>
  </w:style>
  <w:style w:type="paragraph" w:customStyle="1" w:styleId="Figure">
    <w:name w:val="Figure"/>
    <w:basedOn w:val="FigureNo"/>
    <w:next w:val="Normal"/>
    <w:rsid w:val="00BB0735"/>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paragraph" w:styleId="Header">
    <w:name w:val="header"/>
    <w:basedOn w:val="Normal"/>
    <w:link w:val="HeaderChar"/>
    <w:rsid w:val="00BB0735"/>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BB0735"/>
    <w:rPr>
      <w:sz w:val="24"/>
      <w:lang w:val="fr-FR" w:eastAsia="en-US"/>
    </w:rPr>
  </w:style>
  <w:style w:type="character" w:customStyle="1" w:styleId="Heading2Char">
    <w:name w:val="Heading 2 Char"/>
    <w:basedOn w:val="DefaultParagraphFont"/>
    <w:link w:val="Heading2"/>
    <w:rsid w:val="008304A7"/>
    <w:rPr>
      <w:b/>
      <w:sz w:val="24"/>
      <w:lang w:val="fr-FR" w:eastAsia="en-US"/>
    </w:rPr>
  </w:style>
  <w:style w:type="character" w:customStyle="1" w:styleId="Heading3Char">
    <w:name w:val="Heading 3 Char"/>
    <w:basedOn w:val="DefaultParagraphFont"/>
    <w:link w:val="Heading3"/>
    <w:rsid w:val="008304A7"/>
    <w:rPr>
      <w:b/>
      <w:sz w:val="24"/>
      <w:lang w:val="fr-FR" w:eastAsia="en-US"/>
    </w:rPr>
  </w:style>
  <w:style w:type="character" w:customStyle="1" w:styleId="Heading4Char">
    <w:name w:val="Heading 4 Char"/>
    <w:basedOn w:val="DefaultParagraphFont"/>
    <w:link w:val="Heading4"/>
    <w:rsid w:val="008304A7"/>
    <w:rPr>
      <w:b/>
      <w:sz w:val="24"/>
      <w:lang w:val="fr-FR" w:eastAsia="en-US"/>
    </w:rPr>
  </w:style>
  <w:style w:type="character" w:customStyle="1" w:styleId="Heading5Char">
    <w:name w:val="Heading 5 Char"/>
    <w:basedOn w:val="DefaultParagraphFont"/>
    <w:link w:val="Heading5"/>
    <w:rsid w:val="008304A7"/>
    <w:rPr>
      <w:b/>
      <w:sz w:val="24"/>
      <w:lang w:val="fr-FR" w:eastAsia="en-US"/>
    </w:rPr>
  </w:style>
  <w:style w:type="character" w:customStyle="1" w:styleId="Heading6Char">
    <w:name w:val="Heading 6 Char"/>
    <w:basedOn w:val="DefaultParagraphFont"/>
    <w:link w:val="Heading6"/>
    <w:rsid w:val="008304A7"/>
    <w:rPr>
      <w:b/>
      <w:sz w:val="24"/>
      <w:lang w:val="fr-FR" w:eastAsia="en-US"/>
    </w:rPr>
  </w:style>
  <w:style w:type="character" w:customStyle="1" w:styleId="Heading7Char">
    <w:name w:val="Heading 7 Char"/>
    <w:basedOn w:val="DefaultParagraphFont"/>
    <w:link w:val="Heading7"/>
    <w:rsid w:val="008304A7"/>
    <w:rPr>
      <w:b/>
      <w:sz w:val="24"/>
      <w:lang w:val="fr-FR" w:eastAsia="en-US"/>
    </w:rPr>
  </w:style>
  <w:style w:type="character" w:customStyle="1" w:styleId="Heading8Char">
    <w:name w:val="Heading 8 Char"/>
    <w:basedOn w:val="DefaultParagraphFont"/>
    <w:link w:val="Heading8"/>
    <w:rsid w:val="008304A7"/>
    <w:rPr>
      <w:b/>
      <w:sz w:val="24"/>
      <w:lang w:val="fr-FR" w:eastAsia="en-US"/>
    </w:rPr>
  </w:style>
  <w:style w:type="character" w:customStyle="1" w:styleId="Heading9Char">
    <w:name w:val="Heading 9 Char"/>
    <w:basedOn w:val="DefaultParagraphFont"/>
    <w:link w:val="Heading9"/>
    <w:rsid w:val="008304A7"/>
    <w:rPr>
      <w:b/>
      <w:sz w:val="24"/>
      <w:lang w:val="fr-FR" w:eastAsia="en-US"/>
    </w:rPr>
  </w:style>
  <w:style w:type="character" w:customStyle="1" w:styleId="FootnoteTextChar">
    <w:name w:val="Footnote Text Char"/>
    <w:basedOn w:val="DefaultParagraphFont"/>
    <w:link w:val="FootnoteText"/>
    <w:semiHidden/>
    <w:rsid w:val="008304A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7E9F3-179A-4EB3-AEE5-A52B3241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TotalTime>
  <Pages>12</Pages>
  <Words>3050</Words>
  <Characters>14687</Characters>
  <Application>Microsoft Office Word</Application>
  <DocSecurity>0</DocSecurity>
  <Lines>431</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37</cp:revision>
  <cp:lastPrinted>2012-07-05T14:29:00Z</cp:lastPrinted>
  <dcterms:created xsi:type="dcterms:W3CDTF">2012-07-05T13:30:00Z</dcterms:created>
  <dcterms:modified xsi:type="dcterms:W3CDTF">2013-08-08T07:28:00Z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