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5D4" w:rsidRPr="004A65D4" w:rsidRDefault="004A65D4" w:rsidP="004A65D4">
      <w:pPr>
        <w:rPr>
          <w:rFonts w:eastAsia="SimSun"/>
        </w:rPr>
      </w:pPr>
    </w:p>
    <w:p w:rsidR="004A65D4" w:rsidRPr="004A65D4" w:rsidRDefault="004A65D4" w:rsidP="004A65D4">
      <w:pPr>
        <w:rPr>
          <w:rFonts w:eastAsia="SimSun"/>
        </w:rPr>
      </w:pPr>
    </w:p>
    <w:p w:rsidR="004A65D4" w:rsidRPr="004A65D4" w:rsidRDefault="004A65D4" w:rsidP="004A65D4">
      <w:pPr>
        <w:rPr>
          <w:rFonts w:eastAsia="SimSun"/>
        </w:rPr>
      </w:pPr>
    </w:p>
    <w:p w:rsidR="004A65D4" w:rsidRPr="004A65D4" w:rsidRDefault="004A65D4" w:rsidP="004A65D4">
      <w:pPr>
        <w:rPr>
          <w:rFonts w:eastAsia="SimSun"/>
        </w:rPr>
      </w:pPr>
    </w:p>
    <w:p w:rsidR="004A65D4" w:rsidRPr="004A65D4" w:rsidRDefault="004A65D4" w:rsidP="004A65D4">
      <w:pPr>
        <w:rPr>
          <w:rFonts w:eastAsia="SimSun"/>
        </w:rPr>
      </w:pPr>
    </w:p>
    <w:p w:rsidR="004A65D4" w:rsidRPr="004A65D4" w:rsidRDefault="004A65D4" w:rsidP="004A65D4">
      <w:pPr>
        <w:rPr>
          <w:rFonts w:eastAsia="SimSun"/>
        </w:rPr>
      </w:pPr>
    </w:p>
    <w:p w:rsidR="004A65D4" w:rsidRPr="004A65D4" w:rsidRDefault="004A65D4" w:rsidP="004A65D4">
      <w:pPr>
        <w:rPr>
          <w:rFonts w:eastAsia="SimSun"/>
        </w:rPr>
      </w:pPr>
    </w:p>
    <w:p w:rsidR="004A65D4" w:rsidRPr="004A65D4" w:rsidRDefault="004A65D4" w:rsidP="004A65D4">
      <w:pPr>
        <w:rPr>
          <w:rFonts w:eastAsia="SimSun"/>
        </w:rPr>
      </w:pPr>
    </w:p>
    <w:p w:rsidR="004A65D4" w:rsidRPr="004A65D4" w:rsidRDefault="004A65D4" w:rsidP="004A65D4">
      <w:pPr>
        <w:rPr>
          <w:rFonts w:eastAsia="SimSun"/>
        </w:rPr>
      </w:pPr>
    </w:p>
    <w:p w:rsidR="004A65D4" w:rsidRPr="004A65D4" w:rsidRDefault="004A65D4" w:rsidP="004A65D4">
      <w:pPr>
        <w:rPr>
          <w:rFonts w:eastAsia="SimSun"/>
        </w:rPr>
      </w:pPr>
    </w:p>
    <w:p w:rsidR="004A65D4" w:rsidRPr="004A65D4" w:rsidRDefault="004A65D4" w:rsidP="004A65D4">
      <w:pPr>
        <w:rPr>
          <w:rFonts w:eastAsia="SimSun"/>
        </w:rPr>
      </w:pPr>
    </w:p>
    <w:p w:rsidR="004A65D4" w:rsidRPr="004A65D4" w:rsidRDefault="004A65D4" w:rsidP="004A65D4">
      <w:pPr>
        <w:rPr>
          <w:rFonts w:eastAsia="SimSun"/>
        </w:rPr>
      </w:pPr>
    </w:p>
    <w:tbl>
      <w:tblPr>
        <w:tblW w:w="10089" w:type="dxa"/>
        <w:tblLook w:val="01E0"/>
      </w:tblPr>
      <w:tblGrid>
        <w:gridCol w:w="10089"/>
      </w:tblGrid>
      <w:tr w:rsidR="004A65D4" w:rsidRPr="004A65D4" w:rsidTr="004A65D4">
        <w:tc>
          <w:tcPr>
            <w:tcW w:w="10089" w:type="dxa"/>
          </w:tcPr>
          <w:p w:rsidR="004A65D4" w:rsidRPr="004A65D4" w:rsidRDefault="004A65D4" w:rsidP="004A65D4">
            <w:pPr>
              <w:spacing w:before="380" w:line="280" w:lineRule="exact"/>
              <w:jc w:val="right"/>
              <w:rPr>
                <w:rFonts w:ascii="Tahoma" w:eastAsia="SimSun" w:hAnsi="Tahoma" w:cs="Tahoma"/>
                <w:b/>
                <w:bCs/>
                <w:iCs/>
                <w:color w:val="243285"/>
                <w:sz w:val="32"/>
                <w:szCs w:val="32"/>
                <w:lang w:val="en-US"/>
              </w:rPr>
            </w:pPr>
          </w:p>
          <w:p w:rsidR="004A65D4" w:rsidRPr="004A65D4" w:rsidRDefault="004A65D4" w:rsidP="004A65D4">
            <w:pPr>
              <w:spacing w:before="380" w:line="280" w:lineRule="exact"/>
              <w:jc w:val="right"/>
              <w:rPr>
                <w:rFonts w:ascii="Tahoma" w:eastAsia="SimSun" w:hAnsi="Tahoma" w:cs="Tahoma"/>
                <w:b/>
                <w:bCs/>
                <w:iCs/>
                <w:color w:val="243285"/>
                <w:sz w:val="36"/>
                <w:szCs w:val="36"/>
                <w:lang w:eastAsia="zh-CN"/>
              </w:rPr>
            </w:pPr>
            <w:bookmarkStart w:id="0" w:name="OLE_LINK9"/>
            <w:bookmarkStart w:id="1" w:name="OLE_LINK10"/>
            <w:r w:rsidRPr="004A65D4">
              <w:rPr>
                <w:rFonts w:ascii="Tahoma" w:eastAsia="SimSun" w:hAnsi="Tahoma" w:cs="Tahoma"/>
                <w:b/>
                <w:bCs/>
                <w:iCs/>
                <w:color w:val="243285"/>
                <w:sz w:val="36"/>
                <w:szCs w:val="36"/>
              </w:rPr>
              <w:t xml:space="preserve">ITU-R  </w:t>
            </w:r>
            <w:r>
              <w:rPr>
                <w:rFonts w:ascii="Tahoma" w:eastAsia="SimSun" w:hAnsi="Tahoma" w:cs="Tahoma" w:hint="eastAsia"/>
                <w:b/>
                <w:bCs/>
                <w:iCs/>
                <w:color w:val="243285"/>
                <w:sz w:val="36"/>
                <w:szCs w:val="36"/>
                <w:lang w:eastAsia="zh-CN"/>
              </w:rPr>
              <w:t xml:space="preserve">S.1711-1 </w:t>
            </w:r>
            <w:r w:rsidRPr="004A65D4">
              <w:rPr>
                <w:rFonts w:ascii="SimHei" w:eastAsia="SimHei" w:hAnsi="Tahoma" w:cs="Tahoma" w:hint="eastAsia"/>
                <w:b/>
                <w:bCs/>
                <w:iCs/>
                <w:color w:val="243285"/>
                <w:sz w:val="36"/>
                <w:szCs w:val="36"/>
                <w:lang w:eastAsia="zh-CN"/>
              </w:rPr>
              <w:t>建议书</w:t>
            </w:r>
            <w:bookmarkEnd w:id="0"/>
            <w:bookmarkEnd w:id="1"/>
          </w:p>
          <w:p w:rsidR="004A65D4" w:rsidRPr="004A65D4" w:rsidRDefault="004A65D4" w:rsidP="004A65D4">
            <w:pPr>
              <w:spacing w:before="80" w:line="280" w:lineRule="exact"/>
              <w:jc w:val="right"/>
              <w:rPr>
                <w:rFonts w:ascii="Tahoma" w:eastAsia="SimSun" w:hAnsi="Tahoma" w:cs="Tahoma"/>
                <w:b/>
                <w:bCs/>
                <w:iCs/>
                <w:color w:val="243285"/>
                <w:szCs w:val="24"/>
              </w:rPr>
            </w:pPr>
            <w:r w:rsidRPr="004A65D4">
              <w:rPr>
                <w:rFonts w:ascii="Tahoma" w:eastAsia="SimSun" w:hAnsi="Tahoma" w:cs="Tahoma"/>
                <w:b/>
                <w:bCs/>
                <w:iCs/>
                <w:color w:val="243285"/>
                <w:szCs w:val="24"/>
              </w:rPr>
              <w:t>(</w:t>
            </w:r>
            <w:r>
              <w:rPr>
                <w:rFonts w:ascii="Tahoma" w:eastAsia="SimSun" w:hAnsi="Tahoma" w:cs="Tahoma" w:hint="eastAsia"/>
                <w:b/>
                <w:bCs/>
                <w:iCs/>
                <w:color w:val="243285"/>
                <w:szCs w:val="24"/>
                <w:lang w:eastAsia="zh-CN"/>
              </w:rPr>
              <w:t>01</w:t>
            </w:r>
            <w:r w:rsidRPr="004A65D4">
              <w:rPr>
                <w:rFonts w:ascii="Tahoma" w:eastAsia="SimSun" w:hAnsi="Tahoma" w:cs="Tahoma"/>
                <w:b/>
                <w:bCs/>
                <w:iCs/>
                <w:color w:val="243285"/>
                <w:szCs w:val="24"/>
              </w:rPr>
              <w:t>/</w:t>
            </w:r>
            <w:r w:rsidRPr="004A65D4">
              <w:rPr>
                <w:rFonts w:ascii="Tahoma" w:eastAsia="SimSun" w:hAnsi="Tahoma" w:cs="Tahoma" w:hint="eastAsia"/>
                <w:b/>
                <w:bCs/>
                <w:iCs/>
                <w:color w:val="243285"/>
                <w:szCs w:val="24"/>
                <w:lang w:eastAsia="zh-CN"/>
              </w:rPr>
              <w:t>20</w:t>
            </w:r>
            <w:r>
              <w:rPr>
                <w:rFonts w:ascii="Tahoma" w:eastAsia="SimSun" w:hAnsi="Tahoma" w:cs="Tahoma" w:hint="eastAsia"/>
                <w:b/>
                <w:bCs/>
                <w:iCs/>
                <w:color w:val="243285"/>
                <w:szCs w:val="24"/>
                <w:lang w:eastAsia="zh-CN"/>
              </w:rPr>
              <w:t>10</w:t>
            </w:r>
            <w:r w:rsidRPr="004A65D4">
              <w:rPr>
                <w:rFonts w:ascii="Tahoma" w:eastAsia="SimSun" w:hAnsi="Tahoma" w:cs="Tahoma"/>
                <w:b/>
                <w:bCs/>
                <w:iCs/>
                <w:color w:val="243285"/>
                <w:szCs w:val="24"/>
              </w:rPr>
              <w:t>)</w:t>
            </w:r>
          </w:p>
        </w:tc>
      </w:tr>
      <w:tr w:rsidR="004A65D4" w:rsidRPr="004A65D4" w:rsidTr="004A65D4">
        <w:tc>
          <w:tcPr>
            <w:tcW w:w="10089" w:type="dxa"/>
          </w:tcPr>
          <w:p w:rsidR="004A65D4" w:rsidRPr="004A65D4" w:rsidRDefault="004A65D4" w:rsidP="004A65D4">
            <w:pPr>
              <w:spacing w:before="80" w:line="500" w:lineRule="exact"/>
              <w:jc w:val="right"/>
              <w:rPr>
                <w:rFonts w:ascii="Tahoma" w:eastAsia="SimSun" w:hAnsi="Tahoma" w:cs="Tahoma"/>
                <w:b/>
                <w:bCs/>
                <w:iCs/>
                <w:color w:val="243285"/>
                <w:sz w:val="44"/>
                <w:szCs w:val="44"/>
                <w:lang w:eastAsia="zh-CN"/>
              </w:rPr>
            </w:pPr>
          </w:p>
          <w:p w:rsidR="004A65D4" w:rsidRPr="004A65D4" w:rsidRDefault="004A65D4" w:rsidP="002C5501">
            <w:pPr>
              <w:spacing w:before="80" w:line="500" w:lineRule="exact"/>
              <w:jc w:val="right"/>
              <w:rPr>
                <w:rFonts w:ascii="SimHei" w:eastAsia="SimHei" w:hAnsi="Tahoma" w:cs="Tahoma"/>
                <w:b/>
                <w:bCs/>
                <w:color w:val="243285"/>
                <w:sz w:val="44"/>
                <w:szCs w:val="44"/>
                <w:lang w:val="en-US" w:eastAsia="zh-CN"/>
              </w:rPr>
            </w:pPr>
            <w:bookmarkStart w:id="2" w:name="OLE_LINK11"/>
            <w:bookmarkStart w:id="3" w:name="OLE_LINK12"/>
            <w:r>
              <w:rPr>
                <w:rFonts w:ascii="SimHei" w:eastAsia="SimHei" w:hAnsi="Tahoma" w:cs="Tahoma" w:hint="eastAsia"/>
                <w:b/>
                <w:bCs/>
                <w:color w:val="243285"/>
                <w:sz w:val="44"/>
                <w:szCs w:val="44"/>
                <w:lang w:val="en-US" w:eastAsia="zh-CN"/>
              </w:rPr>
              <w:t>卫星网络传输控制</w:t>
            </w:r>
            <w:r w:rsidR="002C5501">
              <w:rPr>
                <w:rFonts w:ascii="SimHei" w:eastAsia="SimHei" w:hAnsi="Tahoma" w:cs="Tahoma"/>
                <w:b/>
                <w:bCs/>
                <w:color w:val="243285"/>
                <w:sz w:val="44"/>
                <w:szCs w:val="44"/>
                <w:lang w:val="en-US" w:eastAsia="zh-CN"/>
              </w:rPr>
              <w:br/>
            </w:r>
            <w:r w:rsidR="002C5501">
              <w:rPr>
                <w:rFonts w:ascii="SimHei" w:eastAsia="SimHei" w:hAnsi="Tahoma" w:cs="Tahoma" w:hint="eastAsia"/>
                <w:b/>
                <w:bCs/>
                <w:color w:val="243285"/>
                <w:sz w:val="44"/>
                <w:szCs w:val="44"/>
                <w:lang w:val="en-US" w:eastAsia="zh-CN"/>
              </w:rPr>
              <w:t>协议的</w:t>
            </w:r>
            <w:r>
              <w:rPr>
                <w:rFonts w:ascii="SimHei" w:eastAsia="SimHei" w:hAnsi="Tahoma" w:cs="Tahoma" w:hint="eastAsia"/>
                <w:b/>
                <w:bCs/>
                <w:color w:val="243285"/>
                <w:sz w:val="44"/>
                <w:szCs w:val="44"/>
                <w:lang w:val="en-US" w:eastAsia="zh-CN"/>
              </w:rPr>
              <w:t>性能增强</w:t>
            </w:r>
            <w:bookmarkEnd w:id="2"/>
            <w:bookmarkEnd w:id="3"/>
          </w:p>
          <w:p w:rsidR="004A65D4" w:rsidRPr="004A65D4" w:rsidRDefault="004A65D4" w:rsidP="004A65D4">
            <w:pPr>
              <w:spacing w:before="80" w:line="500" w:lineRule="exact"/>
              <w:jc w:val="right"/>
              <w:rPr>
                <w:rFonts w:ascii="Tahoma" w:eastAsia="SimSun" w:hAnsi="Tahoma" w:cs="Tahoma"/>
                <w:b/>
                <w:bCs/>
                <w:iCs/>
                <w:color w:val="243285"/>
                <w:sz w:val="44"/>
                <w:szCs w:val="44"/>
                <w:lang w:val="en-US" w:eastAsia="zh-CN"/>
              </w:rPr>
            </w:pPr>
            <w:r w:rsidRPr="004A65D4">
              <w:rPr>
                <w:rFonts w:ascii="Tahoma" w:eastAsia="SimSun" w:hAnsi="Tahoma" w:cs="Tahoma"/>
                <w:b/>
                <w:bCs/>
                <w:iCs/>
                <w:color w:val="243285"/>
                <w:sz w:val="44"/>
                <w:szCs w:val="44"/>
                <w:lang w:val="en-US" w:eastAsia="zh-CN"/>
              </w:rPr>
              <w:t xml:space="preserve"> </w:t>
            </w:r>
          </w:p>
        </w:tc>
      </w:tr>
      <w:tr w:rsidR="004A65D4" w:rsidRPr="004A65D4" w:rsidTr="004A65D4">
        <w:tc>
          <w:tcPr>
            <w:tcW w:w="10089" w:type="dxa"/>
          </w:tcPr>
          <w:p w:rsidR="004A65D4" w:rsidRPr="004A65D4" w:rsidRDefault="004A65D4" w:rsidP="004A65D4">
            <w:pPr>
              <w:spacing w:before="80" w:line="280" w:lineRule="exact"/>
              <w:ind w:right="640"/>
              <w:rPr>
                <w:rFonts w:ascii="Tahoma" w:eastAsia="SimSun" w:hAnsi="Tahoma" w:cs="Tahoma"/>
                <w:b/>
                <w:bCs/>
                <w:iCs/>
                <w:color w:val="243285"/>
                <w:sz w:val="32"/>
                <w:szCs w:val="32"/>
                <w:lang w:val="en-US" w:eastAsia="zh-CN"/>
              </w:rPr>
            </w:pPr>
          </w:p>
          <w:p w:rsidR="004A65D4" w:rsidRPr="004A65D4" w:rsidRDefault="004A65D4" w:rsidP="004A65D4">
            <w:pPr>
              <w:spacing w:before="80" w:line="280" w:lineRule="exact"/>
              <w:ind w:right="640"/>
              <w:rPr>
                <w:rFonts w:ascii="Tahoma" w:eastAsia="SimSun" w:hAnsi="Tahoma" w:cs="Tahoma"/>
                <w:b/>
                <w:bCs/>
                <w:iCs/>
                <w:color w:val="243285"/>
                <w:sz w:val="32"/>
                <w:szCs w:val="32"/>
                <w:lang w:val="en-US" w:eastAsia="zh-CN"/>
              </w:rPr>
            </w:pPr>
          </w:p>
          <w:p w:rsidR="004A65D4" w:rsidRPr="004A65D4" w:rsidRDefault="004A65D4" w:rsidP="004A65D4">
            <w:pPr>
              <w:spacing w:before="80" w:after="180" w:line="360" w:lineRule="exact"/>
              <w:ind w:right="720"/>
              <w:rPr>
                <w:rFonts w:ascii="Tahoma" w:eastAsia="SimSun" w:hAnsi="Tahoma" w:cs="Tahoma"/>
                <w:b/>
                <w:bCs/>
                <w:iCs/>
                <w:color w:val="243285"/>
                <w:sz w:val="36"/>
                <w:szCs w:val="36"/>
                <w:lang w:val="en-US" w:eastAsia="zh-CN"/>
              </w:rPr>
            </w:pPr>
          </w:p>
          <w:p w:rsidR="004A65D4" w:rsidRPr="004A65D4" w:rsidRDefault="004A65D4" w:rsidP="004A65D4">
            <w:pPr>
              <w:spacing w:before="80" w:after="180" w:line="360" w:lineRule="exact"/>
              <w:jc w:val="right"/>
              <w:rPr>
                <w:rFonts w:ascii="Tahoma" w:eastAsia="SimSun" w:hAnsi="Tahoma" w:cs="Tahoma"/>
                <w:b/>
                <w:bCs/>
                <w:iCs/>
                <w:color w:val="243285"/>
                <w:sz w:val="36"/>
                <w:szCs w:val="36"/>
                <w:lang w:val="en-US" w:eastAsia="zh-CN"/>
              </w:rPr>
            </w:pPr>
            <w:r>
              <w:rPr>
                <w:rFonts w:ascii="Tahoma" w:eastAsia="SimSun" w:hAnsi="Tahoma" w:cs="Tahoma" w:hint="eastAsia"/>
                <w:b/>
                <w:bCs/>
                <w:iCs/>
                <w:color w:val="243285"/>
                <w:sz w:val="36"/>
                <w:szCs w:val="36"/>
                <w:lang w:val="en-US" w:eastAsia="zh-CN"/>
              </w:rPr>
              <w:t>S</w:t>
            </w:r>
            <w:r w:rsidRPr="004A65D4">
              <w:rPr>
                <w:rFonts w:ascii="Tahoma" w:eastAsia="SimSun" w:hAnsi="Tahoma" w:cs="Tahoma"/>
                <w:b/>
                <w:bCs/>
                <w:iCs/>
                <w:color w:val="243285"/>
                <w:sz w:val="36"/>
                <w:szCs w:val="36"/>
                <w:lang w:val="en-US" w:eastAsia="zh-CN"/>
              </w:rPr>
              <w:t xml:space="preserve"> </w:t>
            </w:r>
            <w:r w:rsidRPr="004A65D4">
              <w:rPr>
                <w:rFonts w:ascii="SimHei" w:eastAsia="SimHei" w:hAnsi="Tahoma" w:cs="Tahoma" w:hint="eastAsia"/>
                <w:b/>
                <w:bCs/>
                <w:iCs/>
                <w:color w:val="243285"/>
                <w:sz w:val="36"/>
                <w:szCs w:val="36"/>
                <w:lang w:val="en-US" w:eastAsia="zh-CN"/>
              </w:rPr>
              <w:t>系列</w:t>
            </w:r>
          </w:p>
          <w:p w:rsidR="004A65D4" w:rsidRPr="004A65D4" w:rsidRDefault="004A65D4" w:rsidP="004A65D4">
            <w:pPr>
              <w:spacing w:before="80" w:line="360" w:lineRule="exact"/>
              <w:jc w:val="right"/>
              <w:rPr>
                <w:rFonts w:ascii="Tahoma" w:eastAsia="SimSun"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卫星固定业务</w:t>
            </w:r>
          </w:p>
          <w:p w:rsidR="004A65D4" w:rsidRPr="004A65D4" w:rsidRDefault="004A65D4" w:rsidP="004A65D4">
            <w:pPr>
              <w:spacing w:before="80" w:line="360" w:lineRule="exact"/>
              <w:jc w:val="right"/>
              <w:rPr>
                <w:rFonts w:ascii="Tahoma" w:eastAsia="SimSun" w:hAnsi="Tahoma" w:cs="Tahoma"/>
                <w:b/>
                <w:bCs/>
                <w:iCs/>
                <w:color w:val="243285"/>
                <w:sz w:val="32"/>
                <w:szCs w:val="32"/>
                <w:lang w:val="en-US" w:eastAsia="zh-CN"/>
              </w:rPr>
            </w:pPr>
          </w:p>
        </w:tc>
      </w:tr>
    </w:tbl>
    <w:p w:rsidR="004A65D4" w:rsidRPr="004A65D4" w:rsidRDefault="004A65D4" w:rsidP="004A65D4">
      <w:pPr>
        <w:spacing w:before="80"/>
        <w:rPr>
          <w:rFonts w:eastAsia="SimSun"/>
          <w:i/>
          <w:sz w:val="22"/>
          <w:lang w:val="en-US" w:eastAsia="zh-CN"/>
        </w:rPr>
      </w:pPr>
    </w:p>
    <w:p w:rsidR="004A65D4" w:rsidRPr="004A65D4" w:rsidRDefault="004A65D4" w:rsidP="004A65D4">
      <w:pPr>
        <w:spacing w:before="80"/>
        <w:rPr>
          <w:rFonts w:eastAsia="SimSun"/>
          <w:i/>
          <w:sz w:val="22"/>
          <w:lang w:val="en-US" w:eastAsia="zh-CN"/>
        </w:rPr>
      </w:pPr>
    </w:p>
    <w:p w:rsidR="004A65D4" w:rsidRPr="004A65D4" w:rsidRDefault="004A65D4" w:rsidP="004A65D4">
      <w:pPr>
        <w:spacing w:before="80"/>
        <w:rPr>
          <w:rFonts w:eastAsia="SimSun"/>
          <w:i/>
          <w:sz w:val="22"/>
          <w:lang w:val="en-US" w:eastAsia="zh-CN"/>
        </w:rPr>
      </w:pPr>
    </w:p>
    <w:p w:rsidR="004A65D4" w:rsidRPr="004A65D4" w:rsidRDefault="004A65D4" w:rsidP="004A65D4">
      <w:pPr>
        <w:spacing w:before="80"/>
        <w:rPr>
          <w:rFonts w:eastAsia="SimSun"/>
          <w:i/>
          <w:sz w:val="22"/>
          <w:lang w:val="en-US" w:eastAsia="zh-CN"/>
        </w:rPr>
      </w:pPr>
    </w:p>
    <w:p w:rsidR="004A65D4" w:rsidRPr="004A65D4" w:rsidRDefault="004A65D4" w:rsidP="004A65D4">
      <w:pPr>
        <w:spacing w:before="80"/>
        <w:rPr>
          <w:rFonts w:eastAsia="SimSun"/>
          <w:i/>
          <w:sz w:val="22"/>
          <w:lang w:val="en-US" w:eastAsia="zh-CN"/>
        </w:rPr>
      </w:pPr>
    </w:p>
    <w:p w:rsidR="004A65D4" w:rsidRPr="004A65D4" w:rsidRDefault="004A65D4" w:rsidP="004A65D4">
      <w:pPr>
        <w:spacing w:before="80"/>
        <w:rPr>
          <w:rFonts w:eastAsia="SimSun"/>
          <w:i/>
          <w:sz w:val="22"/>
          <w:lang w:val="en-US" w:eastAsia="zh-CN"/>
        </w:rPr>
      </w:pPr>
    </w:p>
    <w:p w:rsidR="004A65D4" w:rsidRPr="004A65D4" w:rsidRDefault="004A65D4" w:rsidP="004A65D4">
      <w:pPr>
        <w:rPr>
          <w:rFonts w:eastAsia="SimSun"/>
          <w:lang w:val="en-US" w:eastAsia="zh-CN"/>
        </w:rPr>
      </w:pPr>
    </w:p>
    <w:p w:rsidR="004A65D4" w:rsidRPr="004A65D4" w:rsidRDefault="004A65D4" w:rsidP="004A65D4">
      <w:pPr>
        <w:keepNext/>
        <w:keepLines/>
        <w:tabs>
          <w:tab w:val="clear" w:pos="794"/>
          <w:tab w:val="clear" w:pos="1191"/>
          <w:tab w:val="clear" w:pos="1588"/>
          <w:tab w:val="clear" w:pos="1985"/>
        </w:tabs>
        <w:spacing w:before="240"/>
        <w:jc w:val="center"/>
        <w:rPr>
          <w:rFonts w:eastAsia="SimSun"/>
          <w:sz w:val="28"/>
          <w:lang w:val="en-US" w:eastAsia="zh-CN"/>
        </w:rPr>
        <w:sectPr w:rsidR="004A65D4" w:rsidRPr="004A65D4" w:rsidSect="004A65D4">
          <w:headerReference w:type="even" r:id="rId8"/>
          <w:headerReference w:type="default" r:id="rId9"/>
          <w:pgSz w:w="11907" w:h="16834" w:code="9"/>
          <w:pgMar w:top="1089" w:right="1089" w:bottom="284" w:left="1089" w:header="567" w:footer="284" w:gutter="0"/>
          <w:paperSrc w:first="15" w:other="15"/>
          <w:cols w:space="720"/>
        </w:sectPr>
      </w:pPr>
    </w:p>
    <w:p w:rsidR="004A65D4" w:rsidRPr="004A65D4" w:rsidRDefault="004A65D4" w:rsidP="004A65D4">
      <w:pPr>
        <w:spacing w:before="0"/>
        <w:rPr>
          <w:rFonts w:eastAsia="SimSun"/>
          <w:sz w:val="6"/>
          <w:szCs w:val="6"/>
          <w:lang w:val="en-US" w:eastAsia="zh-CN"/>
        </w:rPr>
      </w:pPr>
    </w:p>
    <w:p w:rsidR="004A65D4" w:rsidRPr="004A65D4" w:rsidRDefault="004A65D4" w:rsidP="00F46DD3">
      <w:pPr>
        <w:pStyle w:val="Heading1"/>
        <w:spacing w:before="0"/>
        <w:jc w:val="center"/>
        <w:rPr>
          <w:lang w:val="en-US" w:eastAsia="zh-CN"/>
        </w:rPr>
      </w:pPr>
      <w:r w:rsidRPr="004A65D4">
        <w:rPr>
          <w:rFonts w:ascii="SimSun" w:eastAsia="SimSun" w:hAnsi="SimSun" w:cs="SimSun" w:hint="eastAsia"/>
          <w:lang w:val="fr-CH" w:eastAsia="zh-CN"/>
        </w:rPr>
        <w:t>前言</w:t>
      </w:r>
    </w:p>
    <w:p w:rsidR="004A65D4" w:rsidRPr="004A65D4" w:rsidRDefault="004A65D4" w:rsidP="004A65D4">
      <w:pPr>
        <w:spacing w:before="240"/>
        <w:ind w:firstLineChars="200" w:firstLine="400"/>
        <w:jc w:val="left"/>
        <w:rPr>
          <w:rFonts w:eastAsia="SimSun"/>
          <w:sz w:val="20"/>
          <w:lang w:val="en-US" w:eastAsia="zh-CN"/>
        </w:rPr>
      </w:pPr>
      <w:r w:rsidRPr="004A65D4">
        <w:rPr>
          <w:rFonts w:eastAsia="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A65D4" w:rsidRPr="004A65D4" w:rsidRDefault="004A65D4" w:rsidP="004A65D4">
      <w:pPr>
        <w:ind w:firstLineChars="200" w:firstLine="400"/>
        <w:jc w:val="left"/>
        <w:rPr>
          <w:rFonts w:eastAsia="SimSun"/>
          <w:sz w:val="20"/>
          <w:lang w:val="en-US" w:eastAsia="zh-CN"/>
        </w:rPr>
      </w:pPr>
      <w:r w:rsidRPr="004A65D4">
        <w:rPr>
          <w:rFonts w:eastAsia="SimSun" w:hint="eastAsia"/>
          <w:sz w:val="20"/>
          <w:lang w:val="en-US" w:eastAsia="zh-CN"/>
        </w:rPr>
        <w:t>无线电通信部门的规则和政策职能由世界或区域无线电通信大会以及无线电通信全会在研究组的支持下履行。</w:t>
      </w:r>
    </w:p>
    <w:p w:rsidR="004A65D4" w:rsidRPr="004A65D4" w:rsidRDefault="004A65D4" w:rsidP="004A65D4">
      <w:pPr>
        <w:spacing w:before="480"/>
        <w:jc w:val="center"/>
        <w:rPr>
          <w:rFonts w:eastAsia="SimSun"/>
          <w:b/>
          <w:bCs/>
          <w:lang w:val="en-US" w:eastAsia="zh-CN"/>
        </w:rPr>
      </w:pPr>
      <w:r w:rsidRPr="004A65D4">
        <w:rPr>
          <w:rFonts w:eastAsia="SimSun" w:hint="eastAsia"/>
          <w:b/>
          <w:bCs/>
          <w:lang w:val="en-US" w:eastAsia="zh-CN"/>
        </w:rPr>
        <w:t>知识产权政策（</w:t>
      </w:r>
      <w:r w:rsidRPr="004A65D4">
        <w:rPr>
          <w:rFonts w:eastAsia="SimSun"/>
          <w:b/>
          <w:bCs/>
          <w:lang w:val="en-US" w:eastAsia="zh-CN"/>
        </w:rPr>
        <w:t>IPR</w:t>
      </w:r>
      <w:r w:rsidRPr="004A65D4">
        <w:rPr>
          <w:rFonts w:eastAsia="SimSun" w:hint="eastAsia"/>
          <w:b/>
          <w:bCs/>
          <w:lang w:val="en-US" w:eastAsia="zh-CN"/>
        </w:rPr>
        <w:t>）</w:t>
      </w:r>
    </w:p>
    <w:p w:rsidR="004A65D4" w:rsidRPr="004A65D4" w:rsidRDefault="004A65D4" w:rsidP="004A65D4">
      <w:pPr>
        <w:tabs>
          <w:tab w:val="clear" w:pos="794"/>
          <w:tab w:val="clear" w:pos="1191"/>
          <w:tab w:val="clear" w:pos="1588"/>
          <w:tab w:val="clear" w:pos="1985"/>
        </w:tabs>
        <w:spacing w:before="240"/>
        <w:ind w:firstLineChars="200" w:firstLine="400"/>
        <w:jc w:val="left"/>
        <w:rPr>
          <w:rFonts w:eastAsia="SimSun"/>
          <w:sz w:val="20"/>
          <w:lang w:val="en-US" w:eastAsia="zh-CN"/>
        </w:rPr>
      </w:pPr>
      <w:r w:rsidRPr="004A65D4">
        <w:rPr>
          <w:rFonts w:eastAsia="SimSun"/>
          <w:sz w:val="20"/>
          <w:lang w:val="en-US"/>
        </w:rPr>
        <w:t>ITU-R</w:t>
      </w:r>
      <w:r w:rsidRPr="004A65D4">
        <w:rPr>
          <w:rFonts w:eastAsia="SimSun" w:hint="eastAsia"/>
          <w:sz w:val="20"/>
          <w:lang w:val="en-US" w:eastAsia="zh-CN"/>
        </w:rPr>
        <w:t>的</w:t>
      </w:r>
      <w:r w:rsidRPr="004A65D4">
        <w:rPr>
          <w:rFonts w:eastAsia="SimSun"/>
          <w:sz w:val="20"/>
          <w:lang w:val="en-US"/>
        </w:rPr>
        <w:t>IPR</w:t>
      </w:r>
      <w:r w:rsidRPr="004A65D4">
        <w:rPr>
          <w:rFonts w:eastAsia="SimSun" w:hint="eastAsia"/>
          <w:sz w:val="20"/>
          <w:lang w:val="en-US" w:eastAsia="zh-CN"/>
        </w:rPr>
        <w:t>政策述于</w:t>
      </w:r>
      <w:r w:rsidRPr="004A65D4">
        <w:rPr>
          <w:rFonts w:eastAsia="SimSun"/>
          <w:sz w:val="20"/>
          <w:lang w:val="en-US"/>
        </w:rPr>
        <w:t>ITU-R</w:t>
      </w:r>
      <w:r w:rsidRPr="004A65D4">
        <w:rPr>
          <w:rFonts w:eastAsia="SimSun" w:hint="eastAsia"/>
          <w:sz w:val="20"/>
          <w:lang w:val="en-US" w:eastAsia="zh-CN"/>
        </w:rPr>
        <w:t>第</w:t>
      </w:r>
      <w:r w:rsidRPr="004A65D4">
        <w:rPr>
          <w:rFonts w:eastAsia="SimSun" w:hint="eastAsia"/>
          <w:sz w:val="20"/>
          <w:lang w:val="en-US" w:eastAsia="zh-CN"/>
        </w:rPr>
        <w:t>1</w:t>
      </w:r>
      <w:r w:rsidRPr="004A65D4">
        <w:rPr>
          <w:rFonts w:eastAsia="SimSun" w:hint="eastAsia"/>
          <w:sz w:val="20"/>
          <w:lang w:val="en-US" w:eastAsia="zh-CN"/>
        </w:rPr>
        <w:t>号决议的附件</w:t>
      </w:r>
      <w:r w:rsidRPr="004A65D4">
        <w:rPr>
          <w:rFonts w:eastAsia="SimSun" w:hint="eastAsia"/>
          <w:sz w:val="20"/>
          <w:lang w:val="en-US" w:eastAsia="zh-CN"/>
        </w:rPr>
        <w:t>1</w:t>
      </w:r>
      <w:r w:rsidRPr="004A65D4">
        <w:rPr>
          <w:rFonts w:eastAsia="SimSun" w:hint="eastAsia"/>
          <w:sz w:val="20"/>
          <w:lang w:val="en-US" w:eastAsia="zh-CN"/>
        </w:rPr>
        <w:t>中所参引的《</w:t>
      </w:r>
      <w:r w:rsidRPr="004A65D4">
        <w:rPr>
          <w:rFonts w:eastAsia="SimSun"/>
          <w:sz w:val="20"/>
          <w:lang w:val="en-US" w:eastAsia="zh-CN"/>
        </w:rPr>
        <w:t>ITU-T/ITU-R/ISO/IEC</w:t>
      </w:r>
      <w:r w:rsidRPr="004A65D4">
        <w:rPr>
          <w:rFonts w:eastAsia="SimSun" w:hint="eastAsia"/>
          <w:sz w:val="20"/>
          <w:lang w:val="en-US" w:eastAsia="zh-CN"/>
        </w:rPr>
        <w:t>的通用专利政策》。专利持有人用于提交专利声明和许可声明的表格可从</w:t>
      </w:r>
      <w:hyperlink r:id="rId10" w:history="1">
        <w:r w:rsidRPr="004A65D4">
          <w:rPr>
            <w:rFonts w:eastAsia="SimSun"/>
            <w:color w:val="0000FF"/>
            <w:sz w:val="20"/>
            <w:u w:val="single"/>
            <w:lang w:val="en-US" w:eastAsia="zh-CN"/>
          </w:rPr>
          <w:t>http://www.itu.int/ITU-R/go/patents/en</w:t>
        </w:r>
      </w:hyperlink>
      <w:r w:rsidRPr="004A65D4">
        <w:rPr>
          <w:rFonts w:eastAsia="SimSun" w:hint="eastAsia"/>
          <w:sz w:val="20"/>
          <w:lang w:eastAsia="zh-CN"/>
        </w:rPr>
        <w:t>获得</w:t>
      </w:r>
      <w:r w:rsidRPr="004A65D4">
        <w:rPr>
          <w:rFonts w:eastAsia="SimSun" w:hint="eastAsia"/>
          <w:sz w:val="20"/>
          <w:lang w:val="en-US" w:eastAsia="zh-CN"/>
        </w:rPr>
        <w:t>，</w:t>
      </w:r>
      <w:r w:rsidRPr="004A65D4">
        <w:rPr>
          <w:rFonts w:eastAsia="SimSun" w:hint="eastAsia"/>
          <w:sz w:val="20"/>
          <w:lang w:eastAsia="zh-CN"/>
        </w:rPr>
        <w:t>在此处也可获取</w:t>
      </w:r>
      <w:r w:rsidRPr="004A65D4">
        <w:rPr>
          <w:rFonts w:eastAsia="SimSun" w:hint="eastAsia"/>
          <w:sz w:val="20"/>
          <w:lang w:val="en-US" w:eastAsia="zh-CN"/>
        </w:rPr>
        <w:t>《</w:t>
      </w:r>
      <w:r w:rsidRPr="004A65D4">
        <w:rPr>
          <w:rFonts w:eastAsia="SimSun"/>
          <w:sz w:val="20"/>
          <w:lang w:val="en-US" w:eastAsia="zh-CN"/>
        </w:rPr>
        <w:t>ITU-T/ITU-R/ISO/IEC</w:t>
      </w:r>
      <w:r w:rsidRPr="004A65D4">
        <w:rPr>
          <w:rFonts w:eastAsia="SimSun" w:hint="eastAsia"/>
          <w:sz w:val="20"/>
          <w:lang w:val="en-US" w:eastAsia="zh-CN"/>
        </w:rPr>
        <w:t>的通用专利政策实施指南》和</w:t>
      </w:r>
      <w:r w:rsidRPr="004A65D4">
        <w:rPr>
          <w:rFonts w:eastAsia="SimSun"/>
          <w:sz w:val="20"/>
          <w:lang w:val="en-US" w:eastAsia="zh-CN"/>
        </w:rPr>
        <w:t>ITU-R</w:t>
      </w:r>
      <w:r w:rsidRPr="004A65D4">
        <w:rPr>
          <w:rFonts w:eastAsia="SimSun" w:hint="eastAsia"/>
          <w:sz w:val="20"/>
          <w:lang w:val="en-US" w:eastAsia="zh-CN"/>
        </w:rPr>
        <w:t>专利信息数据库。</w:t>
      </w:r>
    </w:p>
    <w:p w:rsidR="004A65D4" w:rsidRPr="004A65D4" w:rsidRDefault="004A65D4" w:rsidP="004A65D4">
      <w:pPr>
        <w:jc w:val="center"/>
        <w:rPr>
          <w:rFonts w:eastAsia="SimSun"/>
          <w:sz w:val="22"/>
          <w:lang w:val="en-US" w:eastAsia="zh-CN"/>
        </w:rPr>
      </w:pPr>
    </w:p>
    <w:p w:rsidR="004A65D4" w:rsidRPr="004A65D4" w:rsidRDefault="004A65D4" w:rsidP="004A65D4">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4A65D4" w:rsidRPr="004A65D4" w:rsidTr="004A65D4">
        <w:tc>
          <w:tcPr>
            <w:tcW w:w="9748" w:type="dxa"/>
            <w:gridSpan w:val="2"/>
          </w:tcPr>
          <w:p w:rsidR="004A65D4" w:rsidRPr="004A65D4" w:rsidRDefault="004A65D4" w:rsidP="004A65D4">
            <w:pPr>
              <w:keepNext/>
              <w:spacing w:after="40"/>
              <w:jc w:val="center"/>
              <w:rPr>
                <w:rFonts w:eastAsia="SimSun"/>
                <w:b/>
                <w:bCs/>
                <w:sz w:val="22"/>
                <w:lang w:val="en-US" w:eastAsia="zh-CN"/>
              </w:rPr>
            </w:pPr>
            <w:r w:rsidRPr="004A65D4">
              <w:rPr>
                <w:rFonts w:eastAsia="SimSun" w:hint="eastAsia"/>
                <w:b/>
                <w:bCs/>
                <w:sz w:val="22"/>
                <w:lang w:val="en-US" w:eastAsia="zh-CN"/>
              </w:rPr>
              <w:t>ITU-R</w:t>
            </w:r>
            <w:r w:rsidRPr="004A65D4">
              <w:rPr>
                <w:rFonts w:eastAsia="SimSun" w:hint="eastAsia"/>
                <w:b/>
                <w:bCs/>
                <w:sz w:val="22"/>
                <w:lang w:val="en-US" w:eastAsia="zh-CN"/>
              </w:rPr>
              <w:t>系列建议书</w:t>
            </w:r>
          </w:p>
          <w:p w:rsidR="004A65D4" w:rsidRPr="004A65D4" w:rsidRDefault="004A65D4" w:rsidP="004A65D4">
            <w:pPr>
              <w:jc w:val="center"/>
              <w:rPr>
                <w:rFonts w:eastAsia="SimSun"/>
                <w:sz w:val="18"/>
                <w:szCs w:val="18"/>
                <w:lang w:val="en-US" w:eastAsia="zh-CN"/>
              </w:rPr>
            </w:pPr>
            <w:r w:rsidRPr="004A65D4">
              <w:rPr>
                <w:rFonts w:eastAsia="SimSun" w:hint="eastAsia"/>
                <w:sz w:val="18"/>
                <w:szCs w:val="18"/>
                <w:lang w:val="en-US" w:eastAsia="zh-CN"/>
              </w:rPr>
              <w:t>（也可在线查询</w:t>
            </w:r>
            <w:r w:rsidRPr="004A65D4">
              <w:rPr>
                <w:rFonts w:eastAsia="SimSun" w:hint="eastAsia"/>
                <w:sz w:val="18"/>
                <w:szCs w:val="18"/>
                <w:lang w:val="en-US" w:eastAsia="zh-CN"/>
              </w:rPr>
              <w:t xml:space="preserve"> </w:t>
            </w:r>
            <w:hyperlink r:id="rId11" w:history="1">
              <w:r w:rsidRPr="004A65D4">
                <w:rPr>
                  <w:rFonts w:eastAsia="SimSun"/>
                  <w:bCs/>
                  <w:color w:val="0000FF"/>
                  <w:sz w:val="18"/>
                  <w:u w:val="single"/>
                  <w:lang w:val="en-US" w:eastAsia="zh-CN"/>
                </w:rPr>
                <w:t>http://www.itu.int/publ/R-REC/en</w:t>
              </w:r>
            </w:hyperlink>
            <w:r w:rsidRPr="004A65D4">
              <w:rPr>
                <w:rFonts w:eastAsia="SimSun" w:hint="eastAsia"/>
                <w:sz w:val="18"/>
                <w:szCs w:val="18"/>
                <w:lang w:val="en-US" w:eastAsia="zh-CN"/>
              </w:rPr>
              <w:t>）</w:t>
            </w:r>
          </w:p>
        </w:tc>
      </w:tr>
      <w:tr w:rsidR="004A65D4" w:rsidRPr="004A65D4" w:rsidTr="004A65D4">
        <w:tc>
          <w:tcPr>
            <w:tcW w:w="960" w:type="dxa"/>
          </w:tcPr>
          <w:p w:rsidR="004A65D4" w:rsidRPr="004A65D4" w:rsidRDefault="004A65D4" w:rsidP="004A65D4">
            <w:pPr>
              <w:spacing w:after="40"/>
              <w:ind w:left="57"/>
              <w:rPr>
                <w:rFonts w:eastAsia="SimSun"/>
                <w:b/>
                <w:bCs/>
                <w:sz w:val="20"/>
                <w:lang w:val="en-US"/>
              </w:rPr>
            </w:pPr>
            <w:r w:rsidRPr="004A65D4">
              <w:rPr>
                <w:rFonts w:ascii="SimSun" w:eastAsia="SimSun" w:hAnsi="SimSun" w:hint="eastAsia"/>
                <w:b/>
                <w:bCs/>
                <w:sz w:val="20"/>
                <w:lang w:val="en-US" w:eastAsia="zh-CN"/>
              </w:rPr>
              <w:t>系列</w:t>
            </w:r>
          </w:p>
        </w:tc>
        <w:tc>
          <w:tcPr>
            <w:tcW w:w="8788" w:type="dxa"/>
          </w:tcPr>
          <w:p w:rsidR="004A65D4" w:rsidRPr="004A65D4" w:rsidRDefault="004A65D4" w:rsidP="004A65D4">
            <w:pPr>
              <w:keepNext/>
              <w:spacing w:after="40"/>
              <w:ind w:hanging="1040"/>
              <w:jc w:val="center"/>
              <w:rPr>
                <w:rFonts w:eastAsia="SimSun"/>
                <w:b/>
                <w:bCs/>
                <w:sz w:val="20"/>
                <w:lang w:val="en-US"/>
              </w:rPr>
            </w:pPr>
            <w:r w:rsidRPr="004A65D4">
              <w:rPr>
                <w:rFonts w:ascii="SimSun" w:eastAsia="SimSun" w:hAnsi="SimSun" w:hint="eastAsia"/>
                <w:b/>
                <w:bCs/>
                <w:sz w:val="20"/>
                <w:lang w:val="en-US" w:eastAsia="zh-CN"/>
              </w:rPr>
              <w:t>标题</w:t>
            </w:r>
          </w:p>
        </w:tc>
      </w:tr>
      <w:tr w:rsidR="004A65D4" w:rsidRPr="004A65D4" w:rsidTr="004A65D4">
        <w:tc>
          <w:tcPr>
            <w:tcW w:w="960" w:type="dxa"/>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BO</w:t>
            </w:r>
          </w:p>
        </w:tc>
        <w:tc>
          <w:tcPr>
            <w:tcW w:w="8788" w:type="dxa"/>
          </w:tcPr>
          <w:p w:rsidR="004A65D4" w:rsidRPr="004A65D4" w:rsidRDefault="004A65D4" w:rsidP="004A65D4">
            <w:pPr>
              <w:keepNext/>
              <w:spacing w:before="30" w:after="30"/>
              <w:jc w:val="left"/>
              <w:rPr>
                <w:rFonts w:eastAsia="SimSun"/>
                <w:bCs/>
                <w:sz w:val="20"/>
                <w:lang w:val="en-US"/>
              </w:rPr>
            </w:pPr>
            <w:r w:rsidRPr="004A65D4">
              <w:rPr>
                <w:rFonts w:eastAsia="SimSun" w:hint="eastAsia"/>
                <w:bCs/>
                <w:sz w:val="20"/>
                <w:lang w:val="en-US" w:eastAsia="zh-CN"/>
              </w:rPr>
              <w:t>卫星传送</w:t>
            </w:r>
          </w:p>
        </w:tc>
      </w:tr>
      <w:tr w:rsidR="004A65D4" w:rsidRPr="004A65D4" w:rsidTr="004A65D4">
        <w:tc>
          <w:tcPr>
            <w:tcW w:w="960" w:type="dxa"/>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BR</w:t>
            </w:r>
          </w:p>
        </w:tc>
        <w:tc>
          <w:tcPr>
            <w:tcW w:w="8788" w:type="dxa"/>
          </w:tcPr>
          <w:p w:rsidR="004A65D4" w:rsidRPr="004A65D4" w:rsidRDefault="004A65D4" w:rsidP="004A65D4">
            <w:pPr>
              <w:keepNext/>
              <w:spacing w:before="30" w:after="30"/>
              <w:jc w:val="left"/>
              <w:rPr>
                <w:rFonts w:eastAsia="SimSun"/>
                <w:sz w:val="20"/>
                <w:lang w:val="en-US" w:eastAsia="zh-CN"/>
              </w:rPr>
            </w:pPr>
            <w:r w:rsidRPr="004A65D4">
              <w:rPr>
                <w:rFonts w:eastAsia="SimSun" w:hint="eastAsia"/>
                <w:sz w:val="20"/>
                <w:lang w:val="en-US" w:eastAsia="zh-CN"/>
              </w:rPr>
              <w:t>用于制作、存档和播出的录制；电视电影</w:t>
            </w:r>
          </w:p>
        </w:tc>
      </w:tr>
      <w:tr w:rsidR="004A65D4" w:rsidRPr="004A65D4" w:rsidTr="004A65D4">
        <w:tc>
          <w:tcPr>
            <w:tcW w:w="960" w:type="dxa"/>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BS</w:t>
            </w:r>
          </w:p>
        </w:tc>
        <w:tc>
          <w:tcPr>
            <w:tcW w:w="8788" w:type="dxa"/>
          </w:tcPr>
          <w:p w:rsidR="004A65D4" w:rsidRPr="004A65D4" w:rsidRDefault="004A65D4" w:rsidP="004A65D4">
            <w:pPr>
              <w:keepNext/>
              <w:spacing w:before="30" w:after="30"/>
              <w:jc w:val="left"/>
              <w:rPr>
                <w:rFonts w:eastAsia="SimSun"/>
                <w:sz w:val="20"/>
                <w:lang w:val="en-US"/>
              </w:rPr>
            </w:pPr>
            <w:r w:rsidRPr="004A65D4">
              <w:rPr>
                <w:rFonts w:eastAsia="SimSun" w:hint="eastAsia"/>
                <w:sz w:val="20"/>
                <w:lang w:val="en-US" w:eastAsia="zh-CN"/>
              </w:rPr>
              <w:t>广播业务（声音）</w:t>
            </w:r>
          </w:p>
        </w:tc>
      </w:tr>
      <w:tr w:rsidR="004A65D4" w:rsidRPr="004A65D4" w:rsidTr="004A65D4">
        <w:tc>
          <w:tcPr>
            <w:tcW w:w="960" w:type="dxa"/>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BT</w:t>
            </w:r>
          </w:p>
        </w:tc>
        <w:tc>
          <w:tcPr>
            <w:tcW w:w="8788" w:type="dxa"/>
          </w:tcPr>
          <w:p w:rsidR="004A65D4" w:rsidRPr="004A65D4" w:rsidRDefault="004A65D4" w:rsidP="004A65D4">
            <w:pPr>
              <w:keepNext/>
              <w:spacing w:before="30" w:after="30"/>
              <w:jc w:val="left"/>
              <w:rPr>
                <w:rFonts w:eastAsia="SimSun"/>
                <w:sz w:val="20"/>
                <w:lang w:val="en-US"/>
              </w:rPr>
            </w:pPr>
            <w:r w:rsidRPr="004A65D4">
              <w:rPr>
                <w:rFonts w:eastAsia="SimSun" w:hint="eastAsia"/>
                <w:sz w:val="20"/>
                <w:lang w:val="en-US" w:eastAsia="zh-CN"/>
              </w:rPr>
              <w:t>广播业务（电视）</w:t>
            </w:r>
          </w:p>
        </w:tc>
      </w:tr>
      <w:tr w:rsidR="004A65D4" w:rsidRPr="004A65D4" w:rsidTr="004A65D4">
        <w:tc>
          <w:tcPr>
            <w:tcW w:w="960" w:type="dxa"/>
          </w:tcPr>
          <w:p w:rsidR="004A65D4" w:rsidRPr="004A65D4" w:rsidRDefault="004A65D4" w:rsidP="004A65D4">
            <w:pPr>
              <w:spacing w:before="30" w:after="30"/>
              <w:ind w:left="57"/>
              <w:jc w:val="left"/>
              <w:rPr>
                <w:rFonts w:eastAsia="SimSun"/>
                <w:b/>
                <w:bCs/>
                <w:sz w:val="20"/>
                <w:lang w:val="fr-CH"/>
              </w:rPr>
            </w:pPr>
            <w:r w:rsidRPr="004A65D4">
              <w:rPr>
                <w:rFonts w:eastAsia="SimSun"/>
                <w:b/>
                <w:bCs/>
                <w:sz w:val="20"/>
                <w:lang w:val="fr-CH"/>
              </w:rPr>
              <w:t>F</w:t>
            </w:r>
          </w:p>
        </w:tc>
        <w:tc>
          <w:tcPr>
            <w:tcW w:w="8788" w:type="dxa"/>
          </w:tcPr>
          <w:p w:rsidR="004A65D4" w:rsidRPr="004A65D4" w:rsidRDefault="004A65D4" w:rsidP="004A65D4">
            <w:pPr>
              <w:spacing w:before="30" w:after="30"/>
              <w:rPr>
                <w:rFonts w:eastAsia="SimSun"/>
                <w:sz w:val="20"/>
                <w:lang w:val="fr-CH"/>
              </w:rPr>
            </w:pPr>
            <w:r w:rsidRPr="004A65D4">
              <w:rPr>
                <w:rFonts w:eastAsia="SimSun" w:hint="eastAsia"/>
                <w:sz w:val="20"/>
                <w:lang w:val="fr-CH" w:eastAsia="zh-CN"/>
              </w:rPr>
              <w:t>固定业务</w:t>
            </w:r>
          </w:p>
        </w:tc>
      </w:tr>
      <w:tr w:rsidR="004A65D4" w:rsidRPr="004A65D4" w:rsidTr="004A65D4">
        <w:tc>
          <w:tcPr>
            <w:tcW w:w="960" w:type="dxa"/>
            <w:tcBorders>
              <w:bottom w:val="nil"/>
            </w:tcBorders>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M</w:t>
            </w:r>
          </w:p>
        </w:tc>
        <w:tc>
          <w:tcPr>
            <w:tcW w:w="8788" w:type="dxa"/>
            <w:tcBorders>
              <w:bottom w:val="nil"/>
            </w:tcBorders>
          </w:tcPr>
          <w:p w:rsidR="004A65D4" w:rsidRPr="004A65D4" w:rsidRDefault="004A65D4" w:rsidP="004A65D4">
            <w:pPr>
              <w:keepNext/>
              <w:spacing w:before="30" w:after="30"/>
              <w:jc w:val="left"/>
              <w:rPr>
                <w:rFonts w:eastAsia="SimSun"/>
                <w:sz w:val="20"/>
                <w:lang w:val="en-US" w:eastAsia="zh-CN"/>
              </w:rPr>
            </w:pPr>
            <w:r w:rsidRPr="004A65D4">
              <w:rPr>
                <w:rFonts w:eastAsia="SimSun" w:hint="eastAsia"/>
                <w:sz w:val="20"/>
                <w:lang w:val="en-US" w:eastAsia="zh-CN"/>
              </w:rPr>
              <w:t>移动、无线电定位、业余和相关卫星业务</w:t>
            </w:r>
          </w:p>
        </w:tc>
      </w:tr>
      <w:tr w:rsidR="004A65D4" w:rsidRPr="004A65D4" w:rsidTr="004A65D4">
        <w:tc>
          <w:tcPr>
            <w:tcW w:w="960" w:type="dxa"/>
            <w:tcBorders>
              <w:top w:val="nil"/>
              <w:bottom w:val="nil"/>
            </w:tcBorders>
            <w:shd w:val="clear" w:color="auto" w:fill="FFFFFF" w:themeFill="background1"/>
          </w:tcPr>
          <w:p w:rsidR="004A65D4" w:rsidRPr="004A65D4" w:rsidRDefault="004A65D4" w:rsidP="004A65D4">
            <w:pPr>
              <w:spacing w:before="30" w:after="30"/>
              <w:ind w:left="57"/>
              <w:jc w:val="left"/>
              <w:rPr>
                <w:rFonts w:eastAsia="SimSun"/>
                <w:b/>
                <w:bCs/>
                <w:sz w:val="20"/>
                <w:lang w:val="fr-CH"/>
              </w:rPr>
            </w:pPr>
            <w:r w:rsidRPr="004A65D4">
              <w:rPr>
                <w:rFonts w:eastAsia="SimSun"/>
                <w:b/>
                <w:bCs/>
                <w:sz w:val="20"/>
                <w:lang w:val="fr-CH"/>
              </w:rPr>
              <w:t>P</w:t>
            </w:r>
          </w:p>
        </w:tc>
        <w:tc>
          <w:tcPr>
            <w:tcW w:w="8788" w:type="dxa"/>
            <w:tcBorders>
              <w:top w:val="nil"/>
              <w:bottom w:val="nil"/>
            </w:tcBorders>
            <w:shd w:val="clear" w:color="auto" w:fill="FFFFFF" w:themeFill="background1"/>
          </w:tcPr>
          <w:p w:rsidR="004A65D4" w:rsidRPr="004A65D4" w:rsidRDefault="004A65D4" w:rsidP="004A65D4">
            <w:pPr>
              <w:spacing w:before="30" w:after="30"/>
              <w:ind w:left="57" w:hanging="75"/>
              <w:jc w:val="left"/>
              <w:rPr>
                <w:rFonts w:eastAsia="SimSun"/>
                <w:sz w:val="20"/>
                <w:lang w:val="fr-CH"/>
              </w:rPr>
            </w:pPr>
            <w:r w:rsidRPr="004A65D4">
              <w:rPr>
                <w:rFonts w:eastAsia="SimSun" w:hint="eastAsia"/>
                <w:sz w:val="20"/>
                <w:lang w:val="fr-CH"/>
              </w:rPr>
              <w:t>无线电波传播</w:t>
            </w:r>
          </w:p>
        </w:tc>
      </w:tr>
      <w:tr w:rsidR="004A65D4" w:rsidRPr="004A65D4" w:rsidTr="004A65D4">
        <w:tc>
          <w:tcPr>
            <w:tcW w:w="960" w:type="dxa"/>
            <w:tcBorders>
              <w:top w:val="nil"/>
            </w:tcBorders>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RA</w:t>
            </w:r>
          </w:p>
        </w:tc>
        <w:tc>
          <w:tcPr>
            <w:tcW w:w="8788" w:type="dxa"/>
            <w:tcBorders>
              <w:top w:val="nil"/>
            </w:tcBorders>
          </w:tcPr>
          <w:p w:rsidR="004A65D4" w:rsidRPr="004A65D4" w:rsidRDefault="004A65D4" w:rsidP="004A65D4">
            <w:pPr>
              <w:spacing w:before="30" w:after="30"/>
              <w:rPr>
                <w:rFonts w:eastAsia="SimSun"/>
                <w:sz w:val="20"/>
                <w:lang w:val="en-US"/>
              </w:rPr>
            </w:pPr>
            <w:r w:rsidRPr="004A65D4">
              <w:rPr>
                <w:rFonts w:eastAsia="SimSun" w:hint="eastAsia"/>
                <w:sz w:val="20"/>
                <w:lang w:val="en-US" w:eastAsia="zh-CN"/>
              </w:rPr>
              <w:t>射电天文</w:t>
            </w:r>
          </w:p>
        </w:tc>
      </w:tr>
      <w:tr w:rsidR="004A65D4" w:rsidRPr="004A65D4" w:rsidTr="004A65D4">
        <w:tc>
          <w:tcPr>
            <w:tcW w:w="960" w:type="dxa"/>
            <w:tcBorders>
              <w:bottom w:val="nil"/>
            </w:tcBorders>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RS</w:t>
            </w:r>
          </w:p>
        </w:tc>
        <w:tc>
          <w:tcPr>
            <w:tcW w:w="8788" w:type="dxa"/>
            <w:tcBorders>
              <w:bottom w:val="nil"/>
            </w:tcBorders>
          </w:tcPr>
          <w:p w:rsidR="004A65D4" w:rsidRPr="004A65D4" w:rsidRDefault="004A65D4" w:rsidP="004A65D4">
            <w:pPr>
              <w:spacing w:before="30" w:after="30"/>
              <w:rPr>
                <w:rFonts w:eastAsia="SimSun"/>
                <w:sz w:val="20"/>
                <w:lang w:val="en-US"/>
              </w:rPr>
            </w:pPr>
            <w:r w:rsidRPr="004A65D4">
              <w:rPr>
                <w:rFonts w:eastAsia="SimSun" w:hint="eastAsia"/>
                <w:sz w:val="20"/>
                <w:lang w:val="en-US" w:eastAsia="zh-CN"/>
              </w:rPr>
              <w:t>遥感系统</w:t>
            </w:r>
          </w:p>
        </w:tc>
      </w:tr>
      <w:tr w:rsidR="004A65D4" w:rsidRPr="004A65D4" w:rsidTr="004A65D4">
        <w:tc>
          <w:tcPr>
            <w:tcW w:w="960" w:type="dxa"/>
            <w:tcBorders>
              <w:top w:val="nil"/>
              <w:bottom w:val="nil"/>
            </w:tcBorders>
            <w:shd w:val="pct5" w:color="auto" w:fill="FFFFFF" w:themeFill="background1"/>
          </w:tcPr>
          <w:p w:rsidR="004A65D4" w:rsidRPr="004A65D4" w:rsidRDefault="004A65D4" w:rsidP="004A65D4">
            <w:pPr>
              <w:spacing w:before="30" w:after="30"/>
              <w:ind w:left="57"/>
              <w:jc w:val="left"/>
              <w:rPr>
                <w:rFonts w:eastAsia="SimSun"/>
                <w:b/>
                <w:bCs/>
                <w:color w:val="000080"/>
                <w:sz w:val="20"/>
                <w:lang w:val="en-US"/>
              </w:rPr>
            </w:pPr>
            <w:r w:rsidRPr="004A65D4">
              <w:rPr>
                <w:rFonts w:eastAsia="SimSun"/>
                <w:b/>
                <w:bCs/>
                <w:color w:val="000080"/>
                <w:sz w:val="20"/>
                <w:lang w:val="en-US"/>
              </w:rPr>
              <w:t>S</w:t>
            </w:r>
          </w:p>
        </w:tc>
        <w:tc>
          <w:tcPr>
            <w:tcW w:w="8788" w:type="dxa"/>
            <w:tcBorders>
              <w:top w:val="nil"/>
              <w:bottom w:val="nil"/>
            </w:tcBorders>
            <w:shd w:val="pct5" w:color="auto" w:fill="FFFFFF" w:themeFill="background1"/>
          </w:tcPr>
          <w:p w:rsidR="004A65D4" w:rsidRPr="004A65D4" w:rsidRDefault="004A65D4" w:rsidP="004A65D4">
            <w:pPr>
              <w:spacing w:before="30" w:after="30"/>
              <w:ind w:left="57" w:hanging="75"/>
              <w:jc w:val="left"/>
              <w:rPr>
                <w:rFonts w:eastAsia="SimSun"/>
                <w:b/>
                <w:bCs/>
                <w:color w:val="000080"/>
                <w:sz w:val="20"/>
                <w:lang w:val="en-US"/>
              </w:rPr>
            </w:pPr>
            <w:r w:rsidRPr="004A65D4">
              <w:rPr>
                <w:rFonts w:eastAsia="SimSun" w:hint="eastAsia"/>
                <w:b/>
                <w:bCs/>
                <w:color w:val="000080"/>
                <w:sz w:val="20"/>
                <w:lang w:val="en-US"/>
              </w:rPr>
              <w:t>卫星固定业务</w:t>
            </w:r>
          </w:p>
        </w:tc>
      </w:tr>
      <w:tr w:rsidR="004A65D4" w:rsidRPr="004A65D4" w:rsidTr="004A65D4">
        <w:tc>
          <w:tcPr>
            <w:tcW w:w="960" w:type="dxa"/>
            <w:tcBorders>
              <w:top w:val="nil"/>
            </w:tcBorders>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SA</w:t>
            </w:r>
          </w:p>
        </w:tc>
        <w:tc>
          <w:tcPr>
            <w:tcW w:w="8788" w:type="dxa"/>
            <w:tcBorders>
              <w:top w:val="nil"/>
            </w:tcBorders>
          </w:tcPr>
          <w:p w:rsidR="004A65D4" w:rsidRPr="004A65D4" w:rsidRDefault="004A65D4" w:rsidP="004A65D4">
            <w:pPr>
              <w:spacing w:before="30" w:after="30"/>
              <w:jc w:val="left"/>
              <w:rPr>
                <w:rFonts w:eastAsia="SimSun"/>
                <w:sz w:val="20"/>
                <w:lang w:val="en-US"/>
              </w:rPr>
            </w:pPr>
            <w:r w:rsidRPr="004A65D4">
              <w:rPr>
                <w:rFonts w:eastAsia="SimSun" w:hint="eastAsia"/>
                <w:sz w:val="20"/>
                <w:lang w:val="en-US" w:eastAsia="zh-CN"/>
              </w:rPr>
              <w:t>空间应用和气象</w:t>
            </w:r>
          </w:p>
        </w:tc>
      </w:tr>
      <w:tr w:rsidR="004A65D4" w:rsidRPr="004A65D4" w:rsidTr="004A65D4">
        <w:tc>
          <w:tcPr>
            <w:tcW w:w="960" w:type="dxa"/>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SF</w:t>
            </w:r>
          </w:p>
        </w:tc>
        <w:tc>
          <w:tcPr>
            <w:tcW w:w="8788" w:type="dxa"/>
          </w:tcPr>
          <w:p w:rsidR="004A65D4" w:rsidRPr="004A65D4" w:rsidRDefault="004A65D4" w:rsidP="004A65D4">
            <w:pPr>
              <w:spacing w:before="30" w:after="30"/>
              <w:jc w:val="left"/>
              <w:rPr>
                <w:rFonts w:eastAsia="SimSun"/>
                <w:sz w:val="20"/>
                <w:lang w:val="en-US" w:eastAsia="zh-CN"/>
              </w:rPr>
            </w:pPr>
            <w:r w:rsidRPr="004A65D4">
              <w:rPr>
                <w:rFonts w:eastAsia="SimSun" w:hint="eastAsia"/>
                <w:sz w:val="20"/>
                <w:lang w:val="en-US" w:eastAsia="zh-CN"/>
              </w:rPr>
              <w:t>卫星固定业务和固定业务系统间的频率共用和协调</w:t>
            </w:r>
          </w:p>
        </w:tc>
      </w:tr>
      <w:tr w:rsidR="004A65D4" w:rsidRPr="004A65D4" w:rsidTr="004A65D4">
        <w:tc>
          <w:tcPr>
            <w:tcW w:w="960" w:type="dxa"/>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SM</w:t>
            </w:r>
          </w:p>
        </w:tc>
        <w:tc>
          <w:tcPr>
            <w:tcW w:w="8788" w:type="dxa"/>
          </w:tcPr>
          <w:p w:rsidR="004A65D4" w:rsidRPr="004A65D4" w:rsidRDefault="004A65D4" w:rsidP="004A65D4">
            <w:pPr>
              <w:spacing w:before="30" w:after="30"/>
              <w:rPr>
                <w:rFonts w:eastAsia="SimSun"/>
                <w:sz w:val="20"/>
                <w:lang w:val="en-US"/>
              </w:rPr>
            </w:pPr>
            <w:r w:rsidRPr="004A65D4">
              <w:rPr>
                <w:rFonts w:eastAsia="SimSun" w:hint="eastAsia"/>
                <w:sz w:val="20"/>
                <w:lang w:val="en-US" w:eastAsia="zh-CN"/>
              </w:rPr>
              <w:t>频谱管理</w:t>
            </w:r>
          </w:p>
        </w:tc>
      </w:tr>
      <w:tr w:rsidR="004A65D4" w:rsidRPr="004A65D4" w:rsidTr="004A65D4">
        <w:tc>
          <w:tcPr>
            <w:tcW w:w="960" w:type="dxa"/>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SNG</w:t>
            </w:r>
          </w:p>
        </w:tc>
        <w:tc>
          <w:tcPr>
            <w:tcW w:w="8788" w:type="dxa"/>
          </w:tcPr>
          <w:p w:rsidR="004A65D4" w:rsidRPr="004A65D4" w:rsidRDefault="004A65D4" w:rsidP="004A65D4">
            <w:pPr>
              <w:spacing w:before="30" w:after="30"/>
              <w:jc w:val="left"/>
              <w:rPr>
                <w:rFonts w:eastAsia="SimSun"/>
                <w:sz w:val="20"/>
                <w:lang w:val="en-US"/>
              </w:rPr>
            </w:pPr>
            <w:r w:rsidRPr="004A65D4">
              <w:rPr>
                <w:rFonts w:eastAsia="SimSun" w:hint="eastAsia"/>
                <w:sz w:val="20"/>
                <w:lang w:val="en-US" w:eastAsia="zh-CN"/>
              </w:rPr>
              <w:t>卫星新闻采集</w:t>
            </w:r>
          </w:p>
        </w:tc>
      </w:tr>
      <w:tr w:rsidR="004A65D4" w:rsidRPr="004A65D4" w:rsidTr="004A65D4">
        <w:tc>
          <w:tcPr>
            <w:tcW w:w="960" w:type="dxa"/>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TF</w:t>
            </w:r>
          </w:p>
        </w:tc>
        <w:tc>
          <w:tcPr>
            <w:tcW w:w="8788" w:type="dxa"/>
          </w:tcPr>
          <w:p w:rsidR="004A65D4" w:rsidRPr="004A65D4" w:rsidRDefault="004A65D4" w:rsidP="004A65D4">
            <w:pPr>
              <w:spacing w:before="30" w:after="30"/>
              <w:jc w:val="left"/>
              <w:rPr>
                <w:rFonts w:eastAsia="SimSun"/>
                <w:sz w:val="20"/>
                <w:lang w:val="en-US" w:eastAsia="zh-CN"/>
              </w:rPr>
            </w:pPr>
            <w:r w:rsidRPr="004A65D4">
              <w:rPr>
                <w:rFonts w:eastAsia="SimSun" w:hint="eastAsia"/>
                <w:sz w:val="20"/>
                <w:lang w:val="en-US" w:eastAsia="zh-CN"/>
              </w:rPr>
              <w:t>时间信号和频率标准发射</w:t>
            </w:r>
          </w:p>
        </w:tc>
      </w:tr>
      <w:tr w:rsidR="004A65D4" w:rsidRPr="004A65D4" w:rsidTr="004A65D4">
        <w:tc>
          <w:tcPr>
            <w:tcW w:w="960" w:type="dxa"/>
          </w:tcPr>
          <w:p w:rsidR="004A65D4" w:rsidRPr="004A65D4" w:rsidRDefault="004A65D4" w:rsidP="004A65D4">
            <w:pPr>
              <w:spacing w:before="30" w:after="30"/>
              <w:ind w:left="57"/>
              <w:jc w:val="left"/>
              <w:rPr>
                <w:rFonts w:eastAsia="SimSun"/>
                <w:b/>
                <w:bCs/>
                <w:sz w:val="20"/>
                <w:lang w:val="en-US"/>
              </w:rPr>
            </w:pPr>
            <w:r w:rsidRPr="004A65D4">
              <w:rPr>
                <w:rFonts w:eastAsia="SimSun"/>
                <w:b/>
                <w:bCs/>
                <w:sz w:val="20"/>
                <w:lang w:val="en-US"/>
              </w:rPr>
              <w:t>V</w:t>
            </w:r>
          </w:p>
        </w:tc>
        <w:tc>
          <w:tcPr>
            <w:tcW w:w="8788" w:type="dxa"/>
          </w:tcPr>
          <w:p w:rsidR="004A65D4" w:rsidRPr="004A65D4" w:rsidRDefault="004A65D4" w:rsidP="004A65D4">
            <w:pPr>
              <w:spacing w:before="30" w:after="180"/>
              <w:jc w:val="left"/>
              <w:rPr>
                <w:rFonts w:eastAsia="SimSun"/>
                <w:sz w:val="20"/>
                <w:lang w:val="en-US"/>
              </w:rPr>
            </w:pPr>
            <w:r w:rsidRPr="004A65D4">
              <w:rPr>
                <w:rFonts w:eastAsia="SimSun" w:hint="eastAsia"/>
                <w:sz w:val="20"/>
                <w:lang w:val="en-US" w:eastAsia="zh-CN"/>
              </w:rPr>
              <w:t>词汇和相关问题</w:t>
            </w:r>
          </w:p>
        </w:tc>
      </w:tr>
    </w:tbl>
    <w:p w:rsidR="004A65D4" w:rsidRPr="004A65D4" w:rsidRDefault="004A65D4" w:rsidP="004A65D4">
      <w:pPr>
        <w:spacing w:before="240"/>
        <w:rPr>
          <w:rFonts w:ascii="STKaiti" w:eastAsia="STKaiti" w:hAnsi="STKaiti"/>
          <w:b/>
          <w:sz w:val="20"/>
          <w:lang w:eastAsia="zh-CN"/>
        </w:rPr>
      </w:pPr>
    </w:p>
    <w:tbl>
      <w:tblPr>
        <w:tblStyle w:val="TableGrid1"/>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4A65D4" w:rsidRPr="004A65D4" w:rsidTr="004A65D4">
        <w:tc>
          <w:tcPr>
            <w:tcW w:w="9775" w:type="dxa"/>
          </w:tcPr>
          <w:p w:rsidR="004A65D4" w:rsidRPr="004A65D4" w:rsidRDefault="004A65D4" w:rsidP="004A65D4">
            <w:pPr>
              <w:spacing w:after="120"/>
              <w:rPr>
                <w:rFonts w:eastAsia="STKaiti"/>
                <w:sz w:val="20"/>
                <w:lang w:eastAsia="zh-CN"/>
              </w:rPr>
            </w:pPr>
            <w:r w:rsidRPr="004A65D4">
              <w:rPr>
                <w:rFonts w:eastAsia="STKaiti" w:hint="eastAsia"/>
                <w:b/>
                <w:sz w:val="20"/>
                <w:lang w:eastAsia="zh-CN"/>
              </w:rPr>
              <w:t>说明：</w:t>
            </w:r>
            <w:r w:rsidRPr="004A65D4">
              <w:rPr>
                <w:rFonts w:eastAsia="STKaiti" w:hint="eastAsia"/>
                <w:sz w:val="20"/>
                <w:lang w:eastAsia="zh-CN"/>
              </w:rPr>
              <w:t>该</w:t>
            </w:r>
            <w:r w:rsidRPr="004A65D4">
              <w:rPr>
                <w:rFonts w:eastAsia="STKaiti" w:hint="eastAsia"/>
                <w:sz w:val="20"/>
                <w:lang w:eastAsia="zh-CN"/>
              </w:rPr>
              <w:t>ITU-R</w:t>
            </w:r>
            <w:r w:rsidRPr="004A65D4">
              <w:rPr>
                <w:rFonts w:eastAsia="STKaiti" w:hint="eastAsia"/>
                <w:sz w:val="20"/>
                <w:lang w:eastAsia="zh-CN"/>
              </w:rPr>
              <w:t>建议书的英文版本根据</w:t>
            </w:r>
            <w:r w:rsidRPr="004A65D4">
              <w:rPr>
                <w:rFonts w:eastAsia="STKaiti" w:hint="eastAsia"/>
                <w:sz w:val="20"/>
                <w:lang w:eastAsia="zh-CN"/>
              </w:rPr>
              <w:t>ITU-R</w:t>
            </w:r>
            <w:r w:rsidRPr="004A65D4">
              <w:rPr>
                <w:rFonts w:eastAsia="STKaiti" w:hint="eastAsia"/>
                <w:sz w:val="20"/>
                <w:lang w:eastAsia="zh-CN"/>
              </w:rPr>
              <w:t>第</w:t>
            </w:r>
            <w:r w:rsidRPr="004A65D4">
              <w:rPr>
                <w:rFonts w:eastAsia="STKaiti" w:hint="eastAsia"/>
                <w:sz w:val="20"/>
                <w:lang w:eastAsia="zh-CN"/>
              </w:rPr>
              <w:t>1</w:t>
            </w:r>
            <w:r w:rsidRPr="004A65D4">
              <w:rPr>
                <w:rFonts w:eastAsia="STKaiti" w:hint="eastAsia"/>
                <w:sz w:val="20"/>
                <w:lang w:eastAsia="zh-CN"/>
              </w:rPr>
              <w:t>号决议详述的程序予以批准。</w:t>
            </w:r>
          </w:p>
        </w:tc>
      </w:tr>
    </w:tbl>
    <w:p w:rsidR="004A65D4" w:rsidRPr="004A65D4" w:rsidRDefault="004A65D4" w:rsidP="004A65D4">
      <w:pPr>
        <w:tabs>
          <w:tab w:val="left" w:pos="9540"/>
        </w:tabs>
        <w:spacing w:before="360"/>
        <w:ind w:right="99"/>
        <w:jc w:val="right"/>
        <w:rPr>
          <w:rFonts w:eastAsia="SimSun"/>
          <w:sz w:val="20"/>
          <w:lang w:eastAsia="zh-CN"/>
        </w:rPr>
      </w:pPr>
      <w:r w:rsidRPr="004A65D4">
        <w:rPr>
          <w:rFonts w:ascii="STKaiti" w:eastAsia="STKaiti" w:hAnsi="STKaiti" w:hint="eastAsia"/>
          <w:sz w:val="20"/>
          <w:lang w:eastAsia="zh-CN"/>
        </w:rPr>
        <w:t>电子出版</w:t>
      </w:r>
      <w:r w:rsidRPr="004A65D4">
        <w:rPr>
          <w:rFonts w:ascii="STKaiti" w:eastAsia="STKaiti" w:hAnsi="STKaiti"/>
          <w:sz w:val="20"/>
          <w:lang w:eastAsia="zh-CN"/>
        </w:rPr>
        <w:br/>
      </w:r>
      <w:r w:rsidRPr="004A65D4">
        <w:rPr>
          <w:rFonts w:eastAsia="SimSun" w:hint="eastAsia"/>
          <w:sz w:val="20"/>
          <w:lang w:eastAsia="zh-CN"/>
        </w:rPr>
        <w:t>2010</w:t>
      </w:r>
      <w:r w:rsidRPr="004A65D4">
        <w:rPr>
          <w:rFonts w:eastAsia="SimSun" w:hint="eastAsia"/>
          <w:sz w:val="20"/>
          <w:lang w:eastAsia="zh-CN"/>
        </w:rPr>
        <w:t>年，日内瓦</w:t>
      </w:r>
    </w:p>
    <w:p w:rsidR="004A65D4" w:rsidRPr="004A65D4" w:rsidRDefault="004A65D4" w:rsidP="004A65D4">
      <w:pPr>
        <w:rPr>
          <w:rFonts w:eastAsia="SimSun"/>
          <w:szCs w:val="24"/>
          <w:lang w:eastAsia="zh-CN"/>
        </w:rPr>
      </w:pPr>
    </w:p>
    <w:p w:rsidR="004A65D4" w:rsidRPr="004A65D4" w:rsidRDefault="004A65D4" w:rsidP="004A65D4">
      <w:pPr>
        <w:jc w:val="center"/>
        <w:rPr>
          <w:rFonts w:eastAsia="SimSun"/>
          <w:sz w:val="20"/>
          <w:lang w:val="en-US" w:eastAsia="zh-CN"/>
        </w:rPr>
      </w:pPr>
      <w:r w:rsidRPr="004A65D4">
        <w:rPr>
          <w:rFonts w:eastAsia="SimSun"/>
          <w:sz w:val="20"/>
          <w:lang w:val="en-US"/>
        </w:rPr>
        <w:sym w:font="Symbol" w:char="F0E3"/>
      </w:r>
      <w:r w:rsidRPr="004A65D4">
        <w:rPr>
          <w:rFonts w:eastAsia="SimSun"/>
          <w:sz w:val="20"/>
          <w:lang w:val="en-US" w:eastAsia="zh-CN"/>
        </w:rPr>
        <w:t xml:space="preserve"> ITU </w:t>
      </w:r>
      <w:bookmarkStart w:id="4" w:name="iiannee"/>
      <w:bookmarkEnd w:id="4"/>
      <w:r w:rsidRPr="004A65D4">
        <w:rPr>
          <w:rFonts w:eastAsia="SimSun"/>
          <w:sz w:val="20"/>
          <w:lang w:val="en-US" w:eastAsia="zh-CN"/>
        </w:rPr>
        <w:t>20</w:t>
      </w:r>
      <w:r w:rsidRPr="004A65D4">
        <w:rPr>
          <w:rFonts w:eastAsia="SimSun" w:hint="eastAsia"/>
          <w:sz w:val="20"/>
          <w:lang w:val="en-US" w:eastAsia="zh-CN"/>
        </w:rPr>
        <w:t>10</w:t>
      </w:r>
    </w:p>
    <w:p w:rsidR="00675B63" w:rsidRPr="00470E28" w:rsidRDefault="004A65D4" w:rsidP="004A65D4">
      <w:pPr>
        <w:ind w:firstLineChars="200" w:firstLine="360"/>
        <w:jc w:val="left"/>
        <w:rPr>
          <w:sz w:val="18"/>
          <w:szCs w:val="18"/>
          <w:lang w:val="en-US" w:eastAsia="zh-CN"/>
        </w:rPr>
      </w:pPr>
      <w:r w:rsidRPr="004A65D4">
        <w:rPr>
          <w:rFonts w:ascii="SimSun" w:eastAsia="SimSun" w:hAnsi="SimSun" w:hint="eastAsia"/>
          <w:sz w:val="18"/>
          <w:szCs w:val="18"/>
          <w:lang w:val="en-US" w:eastAsia="zh-CN"/>
        </w:rPr>
        <w:t>版权所有。</w:t>
      </w:r>
      <w:r w:rsidRPr="004A65D4">
        <w:rPr>
          <w:rFonts w:ascii="SimSun" w:eastAsia="SimSun" w:hAnsi="SimSun"/>
          <w:sz w:val="18"/>
          <w:szCs w:val="18"/>
          <w:lang w:eastAsia="zh-CN"/>
        </w:rPr>
        <w:t>未经国际电联书面许可，不得以任何手段复制本出版物的任何部分</w:t>
      </w:r>
      <w:r w:rsidRPr="004A65D4">
        <w:rPr>
          <w:rFonts w:ascii="SimSun" w:eastAsia="SimSun" w:hAnsi="SimSun" w:hint="eastAsia"/>
          <w:sz w:val="18"/>
          <w:szCs w:val="18"/>
          <w:lang w:eastAsia="zh-CN"/>
        </w:rPr>
        <w:t>。</w:t>
      </w:r>
    </w:p>
    <w:p w:rsidR="0071013B" w:rsidRPr="001363D4" w:rsidRDefault="0071013B" w:rsidP="0071013B">
      <w:pPr>
        <w:spacing w:before="160"/>
        <w:rPr>
          <w:rFonts w:eastAsia="SimSun"/>
          <w:i/>
          <w:sz w:val="20"/>
          <w:lang w:val="en-US" w:eastAsia="zh-CN"/>
        </w:rPr>
        <w:sectPr w:rsidR="0071013B" w:rsidRPr="001363D4" w:rsidSect="0071013B">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rsidR="00A60735" w:rsidRPr="004A65D4" w:rsidRDefault="00A60735" w:rsidP="004A65D4">
      <w:pPr>
        <w:pStyle w:val="RecNoBR"/>
        <w:spacing w:before="240"/>
        <w:rPr>
          <w:lang w:eastAsia="zh-CN"/>
        </w:rPr>
      </w:pPr>
      <w:bookmarkStart w:id="5" w:name="irecnoe"/>
      <w:bookmarkEnd w:id="5"/>
      <w:r w:rsidRPr="004A65D4">
        <w:rPr>
          <w:lang w:eastAsia="zh-CN"/>
        </w:rPr>
        <w:lastRenderedPageBreak/>
        <w:t>ITU-R S.1711-1</w:t>
      </w:r>
      <w:r w:rsidR="00675B63" w:rsidRPr="004A65D4">
        <w:rPr>
          <w:rFonts w:ascii="SimSun" w:hAnsi="SimSun" w:cs="SimSun" w:hint="eastAsia"/>
          <w:lang w:eastAsia="zh-CN"/>
        </w:rPr>
        <w:t>建议书</w:t>
      </w:r>
    </w:p>
    <w:p w:rsidR="00A60735" w:rsidRPr="001363D4" w:rsidRDefault="005304D1" w:rsidP="00855614">
      <w:pPr>
        <w:pStyle w:val="RectitleBR"/>
        <w:rPr>
          <w:rFonts w:eastAsia="SimSun"/>
          <w:lang w:val="en-US" w:eastAsia="zh-CN"/>
        </w:rPr>
      </w:pPr>
      <w:r w:rsidRPr="005304D1">
        <w:rPr>
          <w:rFonts w:hint="eastAsia"/>
          <w:lang w:val="en-US" w:eastAsia="zh-CN"/>
        </w:rPr>
        <w:t>卫星</w:t>
      </w:r>
      <w:r w:rsidRPr="005304D1">
        <w:rPr>
          <w:lang w:val="en-US" w:eastAsia="zh-CN"/>
        </w:rPr>
        <w:t>络传输控制协议</w:t>
      </w:r>
      <w:r w:rsidRPr="005304D1">
        <w:rPr>
          <w:rFonts w:hint="eastAsia"/>
          <w:lang w:val="en-US" w:eastAsia="zh-CN"/>
        </w:rPr>
        <w:t>的</w:t>
      </w:r>
      <w:r w:rsidRPr="005304D1">
        <w:rPr>
          <w:lang w:val="en-US" w:eastAsia="zh-CN"/>
        </w:rPr>
        <w:t>性能</w:t>
      </w:r>
      <w:r w:rsidR="001363D4">
        <w:rPr>
          <w:rFonts w:eastAsia="SimSun" w:hint="eastAsia"/>
          <w:lang w:val="en-US" w:eastAsia="zh-CN"/>
        </w:rPr>
        <w:t>增强</w:t>
      </w:r>
    </w:p>
    <w:p w:rsidR="00A60735" w:rsidRPr="00A60735" w:rsidRDefault="005304D1" w:rsidP="00855614">
      <w:pPr>
        <w:pStyle w:val="Recref"/>
        <w:rPr>
          <w:lang w:val="en-US" w:eastAsia="zh-CN"/>
        </w:rPr>
      </w:pPr>
      <w:r>
        <w:rPr>
          <w:lang w:eastAsia="zh-CN"/>
        </w:rPr>
        <w:t>（</w:t>
      </w:r>
      <w:r>
        <w:rPr>
          <w:lang w:eastAsia="zh-CN"/>
        </w:rPr>
        <w:t>ITU-R</w:t>
      </w:r>
      <w:r w:rsidR="001363D4">
        <w:rPr>
          <w:rFonts w:eastAsia="SimSun" w:hint="eastAsia"/>
          <w:lang w:eastAsia="zh-CN"/>
        </w:rPr>
        <w:t>第</w:t>
      </w:r>
      <w:r>
        <w:rPr>
          <w:lang w:eastAsia="zh-CN"/>
        </w:rPr>
        <w:t>263</w:t>
      </w:r>
      <w:r w:rsidR="001363D4">
        <w:rPr>
          <w:rFonts w:eastAsia="SimSun" w:hint="eastAsia"/>
          <w:lang w:eastAsia="zh-CN"/>
        </w:rPr>
        <w:t>-1</w:t>
      </w:r>
      <w:r>
        <w:rPr>
          <w:lang w:eastAsia="zh-CN"/>
        </w:rPr>
        <w:t>/4</w:t>
      </w:r>
      <w:r>
        <w:rPr>
          <w:rFonts w:hint="eastAsia"/>
          <w:lang w:eastAsia="zh-CN"/>
        </w:rPr>
        <w:t>号课题</w:t>
      </w:r>
      <w:r>
        <w:rPr>
          <w:lang w:eastAsia="zh-CN"/>
        </w:rPr>
        <w:t>）</w:t>
      </w:r>
    </w:p>
    <w:p w:rsidR="00B81796" w:rsidRDefault="00B81796" w:rsidP="00855614">
      <w:pPr>
        <w:pStyle w:val="Recdate"/>
        <w:rPr>
          <w:lang w:val="en-US" w:eastAsia="zh-CN"/>
        </w:rPr>
      </w:pPr>
    </w:p>
    <w:p w:rsidR="00A60735" w:rsidRPr="00A60735" w:rsidRDefault="005304D1" w:rsidP="00855614">
      <w:pPr>
        <w:pStyle w:val="Recdate"/>
        <w:rPr>
          <w:lang w:val="en-US" w:eastAsia="zh-CN"/>
        </w:rPr>
      </w:pPr>
      <w:r>
        <w:rPr>
          <w:rFonts w:hint="eastAsia"/>
          <w:lang w:val="en-US" w:eastAsia="zh-CN"/>
        </w:rPr>
        <w:t>（</w:t>
      </w:r>
      <w:r w:rsidR="00A60735" w:rsidRPr="00A60735">
        <w:rPr>
          <w:lang w:val="en-US" w:eastAsia="zh-CN"/>
        </w:rPr>
        <w:t>2005</w:t>
      </w:r>
      <w:r w:rsidR="00A60735">
        <w:rPr>
          <w:lang w:val="en-US" w:eastAsia="zh-CN"/>
        </w:rPr>
        <w:t>-2010</w:t>
      </w:r>
      <w:r>
        <w:rPr>
          <w:rFonts w:hint="eastAsia"/>
          <w:lang w:val="en-US" w:eastAsia="zh-CN"/>
        </w:rPr>
        <w:t>年）</w:t>
      </w:r>
    </w:p>
    <w:p w:rsidR="00A60735" w:rsidRPr="004A65D4" w:rsidRDefault="005304D1" w:rsidP="004A65D4">
      <w:pPr>
        <w:pStyle w:val="Heading1"/>
        <w:rPr>
          <w:sz w:val="22"/>
          <w:szCs w:val="22"/>
          <w:lang w:val="en-US" w:eastAsia="zh-CN"/>
        </w:rPr>
      </w:pPr>
      <w:r w:rsidRPr="004A65D4">
        <w:rPr>
          <w:rFonts w:ascii="SimSun" w:eastAsia="SimSun" w:hAnsi="SimSun" w:cs="SimSun" w:hint="eastAsia"/>
          <w:sz w:val="22"/>
          <w:szCs w:val="22"/>
          <w:lang w:eastAsia="zh-CN"/>
        </w:rPr>
        <w:t>范围</w:t>
      </w:r>
    </w:p>
    <w:p w:rsidR="005304D1" w:rsidRPr="004A65D4" w:rsidRDefault="005304D1" w:rsidP="004A65D4">
      <w:pPr>
        <w:overflowPunct/>
        <w:autoSpaceDE/>
        <w:autoSpaceDN/>
        <w:adjustRightInd/>
        <w:ind w:firstLineChars="200" w:firstLine="440"/>
        <w:jc w:val="left"/>
        <w:textAlignment w:val="auto"/>
        <w:rPr>
          <w:sz w:val="22"/>
          <w:szCs w:val="22"/>
          <w:lang w:eastAsia="zh-CN"/>
        </w:rPr>
      </w:pPr>
      <w:r w:rsidRPr="004A65D4">
        <w:rPr>
          <w:rFonts w:hint="eastAsia"/>
          <w:sz w:val="22"/>
          <w:szCs w:val="22"/>
          <w:lang w:eastAsia="zh-CN"/>
        </w:rPr>
        <w:t>当前大多数的</w:t>
      </w:r>
      <w:r w:rsidRPr="004A65D4">
        <w:rPr>
          <w:sz w:val="22"/>
          <w:szCs w:val="22"/>
          <w:lang w:eastAsia="zh-CN"/>
        </w:rPr>
        <w:t>IP</w:t>
      </w:r>
      <w:r w:rsidRPr="004A65D4">
        <w:rPr>
          <w:rFonts w:hint="eastAsia"/>
          <w:sz w:val="22"/>
          <w:szCs w:val="22"/>
          <w:lang w:eastAsia="zh-CN"/>
        </w:rPr>
        <w:t>传输使用传输控制协议</w:t>
      </w:r>
      <w:r w:rsidRPr="004A65D4">
        <w:rPr>
          <w:sz w:val="22"/>
          <w:szCs w:val="22"/>
          <w:lang w:eastAsia="zh-CN"/>
        </w:rPr>
        <w:t>（</w:t>
      </w:r>
      <w:r w:rsidRPr="004A65D4">
        <w:rPr>
          <w:sz w:val="22"/>
          <w:szCs w:val="22"/>
          <w:lang w:eastAsia="zh-CN"/>
        </w:rPr>
        <w:t>TCP</w:t>
      </w:r>
      <w:r w:rsidRPr="004A65D4">
        <w:rPr>
          <w:sz w:val="22"/>
          <w:szCs w:val="22"/>
          <w:lang w:eastAsia="zh-CN"/>
        </w:rPr>
        <w:t>）</w:t>
      </w:r>
      <w:r w:rsidRPr="004A65D4">
        <w:rPr>
          <w:rFonts w:hint="eastAsia"/>
          <w:sz w:val="22"/>
          <w:szCs w:val="22"/>
          <w:lang w:eastAsia="zh-CN"/>
        </w:rPr>
        <w:t>作为传输协议。然而，当</w:t>
      </w:r>
      <w:r w:rsidRPr="004A65D4">
        <w:rPr>
          <w:sz w:val="22"/>
          <w:szCs w:val="22"/>
          <w:lang w:eastAsia="zh-CN"/>
        </w:rPr>
        <w:t>TCP</w:t>
      </w:r>
      <w:r w:rsidRPr="004A65D4">
        <w:rPr>
          <w:rFonts w:hint="eastAsia"/>
          <w:sz w:val="22"/>
          <w:szCs w:val="22"/>
          <w:lang w:eastAsia="zh-CN"/>
        </w:rPr>
        <w:t>协议在卫星网络中使用时出现了一些不足。因此，为了克服这些局限性，开发了统称为“</w:t>
      </w:r>
      <w:r w:rsidRPr="004A65D4">
        <w:rPr>
          <w:sz w:val="22"/>
          <w:szCs w:val="22"/>
          <w:lang w:eastAsia="zh-CN"/>
        </w:rPr>
        <w:t>TCP</w:t>
      </w:r>
      <w:r w:rsidRPr="004A65D4">
        <w:rPr>
          <w:rFonts w:hint="eastAsia"/>
          <w:sz w:val="22"/>
          <w:szCs w:val="22"/>
          <w:lang w:eastAsia="zh-CN"/>
        </w:rPr>
        <w:t>性能增强”的各种技术。此建议书给出了这些技术的测试和测量结果，从而能够更为精确的观察不同类型卫星网络的有效性与适用性。</w:t>
      </w:r>
      <w:r w:rsidRPr="004A65D4">
        <w:rPr>
          <w:sz w:val="22"/>
          <w:szCs w:val="22"/>
          <w:lang w:eastAsia="zh-CN"/>
        </w:rPr>
        <w:t xml:space="preserve"> </w:t>
      </w:r>
    </w:p>
    <w:p w:rsidR="00A60735" w:rsidRPr="00A60735" w:rsidRDefault="00E65EA9" w:rsidP="004A65D4">
      <w:pPr>
        <w:pStyle w:val="Normalaftertitle"/>
        <w:spacing w:before="480"/>
        <w:rPr>
          <w:lang w:val="en-US" w:eastAsia="zh-CN"/>
        </w:rPr>
      </w:pPr>
      <w:r>
        <w:rPr>
          <w:rFonts w:hint="eastAsia"/>
          <w:lang w:eastAsia="zh-CN"/>
        </w:rPr>
        <w:t>国际电联无线电通信全会，</w:t>
      </w:r>
    </w:p>
    <w:p w:rsidR="00A60735" w:rsidRPr="00E65EA9" w:rsidRDefault="00E65EA9" w:rsidP="00855614">
      <w:pPr>
        <w:pStyle w:val="Call"/>
        <w:rPr>
          <w:rFonts w:ascii="STKaiti" w:eastAsia="STKaiti" w:hAnsi="STKaiti"/>
          <w:i w:val="0"/>
          <w:iCs/>
          <w:lang w:val="en-US" w:eastAsia="zh-CN"/>
        </w:rPr>
      </w:pPr>
      <w:r w:rsidRPr="00E65EA9">
        <w:rPr>
          <w:rFonts w:ascii="STKaiti" w:eastAsia="STKaiti" w:hAnsi="STKaiti" w:hint="eastAsia"/>
          <w:i w:val="0"/>
          <w:iCs/>
          <w:lang w:eastAsia="zh-CN"/>
        </w:rPr>
        <w:t>考虑到</w:t>
      </w:r>
    </w:p>
    <w:p w:rsidR="00A60735" w:rsidRPr="00A60735" w:rsidRDefault="00A60735" w:rsidP="00855614">
      <w:pPr>
        <w:rPr>
          <w:lang w:val="en-US" w:eastAsia="zh-CN"/>
        </w:rPr>
      </w:pPr>
      <w:r w:rsidRPr="00A60735">
        <w:rPr>
          <w:lang w:val="en-US" w:eastAsia="zh-CN"/>
        </w:rPr>
        <w:t>a)</w:t>
      </w:r>
      <w:r w:rsidRPr="00A60735">
        <w:rPr>
          <w:lang w:val="en-US" w:eastAsia="zh-CN"/>
        </w:rPr>
        <w:tab/>
      </w:r>
      <w:r w:rsidR="00E65EA9">
        <w:rPr>
          <w:rFonts w:hint="eastAsia"/>
          <w:lang w:eastAsia="zh-CN"/>
        </w:rPr>
        <w:t>卫星固定系统正在越来越多地用于</w:t>
      </w:r>
      <w:r w:rsidR="002F4476">
        <w:rPr>
          <w:rFonts w:hint="eastAsia"/>
          <w:lang w:eastAsia="zh-CN"/>
        </w:rPr>
        <w:t>互联网</w:t>
      </w:r>
      <w:r w:rsidR="00E65EA9">
        <w:rPr>
          <w:rFonts w:hint="eastAsia"/>
          <w:lang w:eastAsia="zh-CN"/>
        </w:rPr>
        <w:t>协议</w:t>
      </w:r>
      <w:r w:rsidR="00E65EA9" w:rsidRPr="00E65EA9">
        <w:rPr>
          <w:rFonts w:hint="eastAsia"/>
          <w:lang w:val="en-US" w:eastAsia="zh-CN"/>
        </w:rPr>
        <w:t>（</w:t>
      </w:r>
      <w:r w:rsidR="00E65EA9" w:rsidRPr="00E65EA9">
        <w:rPr>
          <w:lang w:val="en-US" w:eastAsia="zh-CN"/>
        </w:rPr>
        <w:t>IP</w:t>
      </w:r>
      <w:r w:rsidR="00E65EA9" w:rsidRPr="00E65EA9">
        <w:rPr>
          <w:rFonts w:hint="eastAsia"/>
          <w:lang w:val="en-US" w:eastAsia="zh-CN"/>
        </w:rPr>
        <w:t>）</w:t>
      </w:r>
      <w:r w:rsidR="00E65EA9">
        <w:rPr>
          <w:rFonts w:hint="eastAsia"/>
          <w:lang w:eastAsia="zh-CN"/>
        </w:rPr>
        <w:t>分组传输</w:t>
      </w:r>
      <w:r w:rsidR="00E65EA9" w:rsidRPr="00E65EA9">
        <w:rPr>
          <w:rFonts w:hint="eastAsia"/>
          <w:lang w:val="en-US" w:eastAsia="zh-CN"/>
        </w:rPr>
        <w:t>，</w:t>
      </w:r>
      <w:r w:rsidR="00E65EA9">
        <w:rPr>
          <w:rFonts w:hint="eastAsia"/>
          <w:lang w:eastAsia="zh-CN"/>
        </w:rPr>
        <w:t>尤其是在除了作为骨干链路之外还直接向用户提供宽带应用</w:t>
      </w:r>
      <w:r w:rsidR="00E65EA9" w:rsidRPr="00E65EA9">
        <w:rPr>
          <w:rFonts w:hint="eastAsia"/>
          <w:lang w:val="en-US" w:eastAsia="zh-CN"/>
        </w:rPr>
        <w:t>；</w:t>
      </w:r>
    </w:p>
    <w:p w:rsidR="00A60735" w:rsidRPr="00A60735" w:rsidRDefault="00A60735" w:rsidP="00855614">
      <w:pPr>
        <w:rPr>
          <w:lang w:val="en-US" w:eastAsia="zh-CN"/>
        </w:rPr>
      </w:pPr>
      <w:r w:rsidRPr="00A60735">
        <w:rPr>
          <w:lang w:val="en-US" w:eastAsia="zh-CN"/>
        </w:rPr>
        <w:t>b)</w:t>
      </w:r>
      <w:r w:rsidRPr="00A60735">
        <w:rPr>
          <w:lang w:val="en-US" w:eastAsia="zh-CN"/>
        </w:rPr>
        <w:tab/>
      </w:r>
      <w:r w:rsidR="002F4476" w:rsidRPr="002F4476">
        <w:rPr>
          <w:lang w:val="en-US" w:eastAsia="zh-CN"/>
        </w:rPr>
        <w:t>IP</w:t>
      </w:r>
      <w:r w:rsidR="002F4476">
        <w:rPr>
          <w:rFonts w:hint="eastAsia"/>
          <w:lang w:eastAsia="zh-CN"/>
        </w:rPr>
        <w:t>分组在卫星链路上的传输需要具有有别于</w:t>
      </w:r>
      <w:r w:rsidR="002F4476" w:rsidRPr="002F4476">
        <w:rPr>
          <w:lang w:val="en-US" w:eastAsia="zh-CN"/>
        </w:rPr>
        <w:t>ITU-T G.826</w:t>
      </w:r>
      <w:r w:rsidR="002F4476">
        <w:rPr>
          <w:rFonts w:hint="eastAsia"/>
          <w:lang w:eastAsia="zh-CN"/>
        </w:rPr>
        <w:t>建议书以及</w:t>
      </w:r>
      <w:r w:rsidR="002F4476" w:rsidRPr="002F4476">
        <w:rPr>
          <w:lang w:val="en-US" w:eastAsia="zh-CN"/>
        </w:rPr>
        <w:t>ITU-R S.1062</w:t>
      </w:r>
      <w:r w:rsidR="002F4476">
        <w:rPr>
          <w:rFonts w:hint="eastAsia"/>
          <w:lang w:eastAsia="zh-CN"/>
        </w:rPr>
        <w:t>和</w:t>
      </w:r>
      <w:r w:rsidR="002F4476" w:rsidRPr="002F4476">
        <w:rPr>
          <w:lang w:val="en-US" w:eastAsia="zh-CN"/>
        </w:rPr>
        <w:t>ITU-R S.1420</w:t>
      </w:r>
      <w:r w:rsidR="002F4476">
        <w:rPr>
          <w:rFonts w:hint="eastAsia"/>
          <w:lang w:eastAsia="zh-CN"/>
        </w:rPr>
        <w:t>建议书中所包含的那些性能指标</w:t>
      </w:r>
      <w:r w:rsidR="002F4476" w:rsidRPr="002F4476">
        <w:rPr>
          <w:rFonts w:hint="eastAsia"/>
          <w:lang w:val="en-US" w:eastAsia="zh-CN"/>
        </w:rPr>
        <w:t>；</w:t>
      </w:r>
    </w:p>
    <w:p w:rsidR="00A60735" w:rsidRPr="00A60735" w:rsidRDefault="00A60735" w:rsidP="00855614">
      <w:pPr>
        <w:rPr>
          <w:lang w:val="en-US" w:eastAsia="zh-CN"/>
        </w:rPr>
      </w:pPr>
      <w:r w:rsidRPr="00A60735">
        <w:rPr>
          <w:lang w:val="en-US" w:eastAsia="zh-CN"/>
        </w:rPr>
        <w:t>c)</w:t>
      </w:r>
      <w:r w:rsidRPr="00A60735">
        <w:rPr>
          <w:lang w:val="en-US" w:eastAsia="zh-CN"/>
        </w:rPr>
        <w:tab/>
      </w:r>
      <w:r w:rsidR="002F4476">
        <w:rPr>
          <w:rFonts w:hint="eastAsia"/>
          <w:lang w:eastAsia="zh-CN"/>
        </w:rPr>
        <w:t>由于长的卫星传输时延，传输控制协议（</w:t>
      </w:r>
      <w:r w:rsidR="002F4476">
        <w:rPr>
          <w:lang w:eastAsia="zh-CN"/>
        </w:rPr>
        <w:t>TCP</w:t>
      </w:r>
      <w:r w:rsidR="002F4476">
        <w:rPr>
          <w:rFonts w:hint="eastAsia"/>
          <w:lang w:eastAsia="zh-CN"/>
        </w:rPr>
        <w:t>）的性能可能会遭受恶化，这会影响终端用户应用的服务质量；</w:t>
      </w:r>
    </w:p>
    <w:p w:rsidR="00A60735" w:rsidRPr="00A60735" w:rsidRDefault="00A60735" w:rsidP="00855614">
      <w:pPr>
        <w:rPr>
          <w:lang w:val="en-US" w:eastAsia="zh-CN"/>
        </w:rPr>
      </w:pPr>
      <w:r w:rsidRPr="00A60735">
        <w:rPr>
          <w:lang w:val="en-US" w:eastAsia="zh-CN"/>
        </w:rPr>
        <w:t>d)</w:t>
      </w:r>
      <w:r w:rsidRPr="00A60735">
        <w:rPr>
          <w:lang w:val="en-US" w:eastAsia="zh-CN"/>
        </w:rPr>
        <w:tab/>
      </w:r>
      <w:r w:rsidR="002F4476">
        <w:rPr>
          <w:rFonts w:hint="eastAsia"/>
          <w:lang w:eastAsia="zh-CN"/>
        </w:rPr>
        <w:t>因此，</w:t>
      </w:r>
      <w:r w:rsidR="002F4476">
        <w:rPr>
          <w:lang w:eastAsia="zh-CN"/>
        </w:rPr>
        <w:t>TCP</w:t>
      </w:r>
      <w:r w:rsidR="002F4476">
        <w:rPr>
          <w:rFonts w:hint="eastAsia"/>
          <w:lang w:eastAsia="zh-CN"/>
        </w:rPr>
        <w:t>性能的增强在设计卫星链路以携带</w:t>
      </w:r>
      <w:r w:rsidR="002F4476">
        <w:rPr>
          <w:lang w:eastAsia="zh-CN"/>
        </w:rPr>
        <w:t>IP</w:t>
      </w:r>
      <w:r w:rsidR="002F4476">
        <w:rPr>
          <w:rFonts w:hint="eastAsia"/>
          <w:lang w:eastAsia="zh-CN"/>
        </w:rPr>
        <w:t>分组的过程中是非常关键的；</w:t>
      </w:r>
    </w:p>
    <w:p w:rsidR="00A60735" w:rsidRPr="00A60735" w:rsidRDefault="00A60735" w:rsidP="00855614">
      <w:pPr>
        <w:rPr>
          <w:lang w:val="en-US" w:eastAsia="zh-CN"/>
        </w:rPr>
      </w:pPr>
      <w:r w:rsidRPr="00A60735">
        <w:rPr>
          <w:lang w:val="en-US" w:eastAsia="zh-CN"/>
        </w:rPr>
        <w:t>e)</w:t>
      </w:r>
      <w:r w:rsidRPr="00A60735">
        <w:rPr>
          <w:lang w:val="en-US" w:eastAsia="zh-CN"/>
        </w:rPr>
        <w:tab/>
      </w:r>
      <w:r w:rsidR="002F4476">
        <w:rPr>
          <w:rFonts w:hint="eastAsia"/>
          <w:lang w:eastAsia="zh-CN"/>
        </w:rPr>
        <w:t>在某些网络环境中没有实现</w:t>
      </w:r>
      <w:r w:rsidR="002F4476" w:rsidRPr="002F4476">
        <w:rPr>
          <w:lang w:val="en-US" w:eastAsia="zh-CN"/>
        </w:rPr>
        <w:t>TCP</w:t>
      </w:r>
      <w:r w:rsidR="002F4476">
        <w:rPr>
          <w:rFonts w:hint="eastAsia"/>
          <w:lang w:eastAsia="zh-CN"/>
        </w:rPr>
        <w:t>在卫星上的性能增强会导致不能有效地利用射频资源，</w:t>
      </w:r>
    </w:p>
    <w:p w:rsidR="00A60735" w:rsidRPr="004D62CE" w:rsidRDefault="002F4476" w:rsidP="00855614">
      <w:pPr>
        <w:pStyle w:val="Call"/>
        <w:rPr>
          <w:rFonts w:ascii="STKaiti" w:eastAsia="STKaiti" w:hAnsi="STKaiti"/>
          <w:i w:val="0"/>
          <w:iCs/>
          <w:lang w:eastAsia="zh-CN"/>
        </w:rPr>
      </w:pPr>
      <w:r w:rsidRPr="004D62CE">
        <w:rPr>
          <w:rFonts w:ascii="STKaiti" w:eastAsia="STKaiti" w:hAnsi="STKaiti" w:hint="eastAsia"/>
          <w:i w:val="0"/>
          <w:iCs/>
          <w:lang w:eastAsia="zh-CN"/>
        </w:rPr>
        <w:t>注意到</w:t>
      </w:r>
    </w:p>
    <w:p w:rsidR="00A60735" w:rsidRPr="00A60735" w:rsidRDefault="00A60735" w:rsidP="00855614">
      <w:pPr>
        <w:rPr>
          <w:lang w:val="en-US" w:eastAsia="ja-JP"/>
        </w:rPr>
      </w:pPr>
      <w:r w:rsidRPr="00A60735">
        <w:rPr>
          <w:lang w:val="en-US" w:eastAsia="ja-JP"/>
        </w:rPr>
        <w:t>a)</w:t>
      </w:r>
      <w:r w:rsidRPr="00A60735">
        <w:rPr>
          <w:lang w:val="en-US" w:eastAsia="ja-JP"/>
        </w:rPr>
        <w:tab/>
      </w:r>
      <w:r w:rsidR="002F4476">
        <w:rPr>
          <w:rFonts w:hint="eastAsia"/>
          <w:lang w:eastAsia="zh-CN"/>
        </w:rPr>
        <w:t>对于低吞吐量链路</w:t>
      </w:r>
      <w:r w:rsidR="002F4476" w:rsidRPr="002F4476">
        <w:rPr>
          <w:rFonts w:hint="eastAsia"/>
          <w:lang w:val="en-US" w:eastAsia="zh-CN"/>
        </w:rPr>
        <w:t>（</w:t>
      </w:r>
      <w:r w:rsidR="002F4476" w:rsidRPr="00063FF2">
        <w:rPr>
          <w:lang w:val="en-GB" w:eastAsia="ja-JP"/>
        </w:rPr>
        <w:t>ITU-R</w:t>
      </w:r>
      <w:r w:rsidR="002F4476">
        <w:rPr>
          <w:rFonts w:hint="eastAsia"/>
          <w:lang w:val="en-GB" w:eastAsia="zh-CN"/>
        </w:rPr>
        <w:t>第</w:t>
      </w:r>
      <w:r w:rsidR="002F4476" w:rsidRPr="00063FF2">
        <w:rPr>
          <w:lang w:val="en-GB" w:eastAsia="ja-JP"/>
        </w:rPr>
        <w:t>S.</w:t>
      </w:r>
      <w:r w:rsidR="002F4476" w:rsidRPr="00A60735">
        <w:rPr>
          <w:lang w:val="en-US" w:eastAsia="ja-JP"/>
        </w:rPr>
        <w:t>2148</w:t>
      </w:r>
      <w:r w:rsidR="002F4476">
        <w:rPr>
          <w:rFonts w:hint="eastAsia"/>
          <w:lang w:val="en-US" w:eastAsia="zh-CN"/>
        </w:rPr>
        <w:t>号报告的</w:t>
      </w:r>
      <w:r w:rsidR="00E62CC6">
        <w:rPr>
          <w:rFonts w:hint="eastAsia"/>
          <w:lang w:val="en-US" w:eastAsia="zh-CN"/>
        </w:rPr>
        <w:t>第</w:t>
      </w:r>
      <w:r w:rsidR="002F4476" w:rsidRPr="00A60735">
        <w:rPr>
          <w:lang w:val="en-US" w:eastAsia="ja-JP"/>
        </w:rPr>
        <w:t>3.1</w:t>
      </w:r>
      <w:r w:rsidR="00E62CC6">
        <w:rPr>
          <w:rFonts w:hint="eastAsia"/>
          <w:lang w:val="en-US" w:eastAsia="zh-CN"/>
        </w:rPr>
        <w:t>节</w:t>
      </w:r>
      <w:r w:rsidR="002F4476" w:rsidRPr="002F4476">
        <w:rPr>
          <w:rFonts w:hint="eastAsia"/>
          <w:lang w:val="en-US" w:eastAsia="zh-CN"/>
        </w:rPr>
        <w:t>），</w:t>
      </w:r>
      <w:r w:rsidR="002F4476">
        <w:rPr>
          <w:rFonts w:hint="eastAsia"/>
          <w:lang w:eastAsia="zh-CN"/>
        </w:rPr>
        <w:t>增强</w:t>
      </w:r>
      <w:r w:rsidR="002F4476" w:rsidRPr="002F4476">
        <w:rPr>
          <w:lang w:val="en-US" w:eastAsia="zh-CN"/>
        </w:rPr>
        <w:t>TCP</w:t>
      </w:r>
      <w:r w:rsidR="002F4476">
        <w:rPr>
          <w:rFonts w:hint="eastAsia"/>
          <w:lang w:eastAsia="zh-CN"/>
        </w:rPr>
        <w:t>的性能可能不是所要求的</w:t>
      </w:r>
      <w:r w:rsidR="002F4476" w:rsidRPr="002F4476">
        <w:rPr>
          <w:rFonts w:hint="eastAsia"/>
          <w:lang w:val="en-US" w:eastAsia="zh-CN"/>
        </w:rPr>
        <w:t>，</w:t>
      </w:r>
    </w:p>
    <w:p w:rsidR="00A60735" w:rsidRPr="004D62CE" w:rsidRDefault="002F4476" w:rsidP="00855614">
      <w:pPr>
        <w:pStyle w:val="Call"/>
        <w:rPr>
          <w:rFonts w:ascii="STKaiti" w:eastAsia="STKaiti" w:hAnsi="STKaiti"/>
          <w:i w:val="0"/>
          <w:iCs/>
          <w:lang w:eastAsia="zh-CN"/>
        </w:rPr>
      </w:pPr>
      <w:r w:rsidRPr="004D62CE">
        <w:rPr>
          <w:rFonts w:ascii="STKaiti" w:eastAsia="STKaiti" w:hAnsi="STKaiti" w:hint="eastAsia"/>
          <w:i w:val="0"/>
          <w:iCs/>
          <w:lang w:eastAsia="zh-CN"/>
        </w:rPr>
        <w:t>建议</w:t>
      </w:r>
    </w:p>
    <w:p w:rsidR="00A60735" w:rsidRPr="00A60735" w:rsidRDefault="00A60735" w:rsidP="00855614">
      <w:pPr>
        <w:rPr>
          <w:lang w:val="en-US" w:eastAsia="zh-CN"/>
        </w:rPr>
      </w:pPr>
      <w:r w:rsidRPr="00A60735">
        <w:rPr>
          <w:b/>
          <w:lang w:val="en-US" w:eastAsia="zh-CN"/>
        </w:rPr>
        <w:t>1</w:t>
      </w:r>
      <w:r w:rsidRPr="00A60735">
        <w:rPr>
          <w:lang w:val="en-US" w:eastAsia="zh-CN"/>
        </w:rPr>
        <w:tab/>
      </w:r>
      <w:r w:rsidR="002F4476">
        <w:rPr>
          <w:rFonts w:hint="eastAsia"/>
          <w:lang w:eastAsia="zh-CN"/>
        </w:rPr>
        <w:t>当开发一些方法以增强</w:t>
      </w:r>
      <w:r w:rsidR="002F4476">
        <w:rPr>
          <w:lang w:eastAsia="zh-CN"/>
        </w:rPr>
        <w:t>TCP</w:t>
      </w:r>
      <w:r w:rsidR="002F4476">
        <w:rPr>
          <w:rFonts w:hint="eastAsia"/>
          <w:lang w:eastAsia="zh-CN"/>
        </w:rPr>
        <w:t>在卫星链路上的性能时，此建议书的附件</w:t>
      </w:r>
      <w:r w:rsidR="002F4476">
        <w:rPr>
          <w:lang w:eastAsia="zh-CN"/>
        </w:rPr>
        <w:t>1</w:t>
      </w:r>
      <w:r w:rsidR="002F4476">
        <w:rPr>
          <w:rFonts w:hint="eastAsia"/>
          <w:lang w:eastAsia="zh-CN"/>
        </w:rPr>
        <w:t>中给出的参考模型应该被看成是一个依据；</w:t>
      </w:r>
    </w:p>
    <w:p w:rsidR="00A60735" w:rsidRPr="00A60735" w:rsidRDefault="00A60735" w:rsidP="00855614">
      <w:pPr>
        <w:rPr>
          <w:lang w:val="en-US" w:eastAsia="zh-CN"/>
        </w:rPr>
      </w:pPr>
      <w:r w:rsidRPr="00A60735">
        <w:rPr>
          <w:b/>
          <w:lang w:val="en-US" w:eastAsia="zh-CN"/>
        </w:rPr>
        <w:t>2</w:t>
      </w:r>
      <w:r w:rsidRPr="00A60735">
        <w:rPr>
          <w:lang w:val="en-US" w:eastAsia="zh-CN"/>
        </w:rPr>
        <w:tab/>
      </w:r>
      <w:r w:rsidR="00497B66">
        <w:rPr>
          <w:rFonts w:hint="eastAsia"/>
          <w:lang w:eastAsia="zh-CN"/>
        </w:rPr>
        <w:t>在实现含有卫星链路的网络中的</w:t>
      </w:r>
      <w:r w:rsidR="00497B66">
        <w:rPr>
          <w:lang w:eastAsia="zh-CN"/>
        </w:rPr>
        <w:t>TCP</w:t>
      </w:r>
      <w:r w:rsidR="00497B66">
        <w:rPr>
          <w:rFonts w:hint="eastAsia"/>
          <w:lang w:eastAsia="zh-CN"/>
        </w:rPr>
        <w:t>连接时，系统设计人员在附件</w:t>
      </w:r>
      <w:r w:rsidR="00497B66">
        <w:rPr>
          <w:lang w:eastAsia="zh-CN"/>
        </w:rPr>
        <w:t>2</w:t>
      </w:r>
      <w:r w:rsidR="00497B66">
        <w:rPr>
          <w:rFonts w:hint="eastAsia"/>
          <w:lang w:eastAsia="zh-CN"/>
        </w:rPr>
        <w:t>的仿真与测量结果的基础上，评估其系统特定</w:t>
      </w:r>
      <w:r w:rsidR="00497B66">
        <w:rPr>
          <w:rFonts w:hint="eastAsia"/>
          <w:lang w:eastAsia="zh-CN"/>
        </w:rPr>
        <w:t>TCP</w:t>
      </w:r>
      <w:r w:rsidR="00497B66">
        <w:rPr>
          <w:rFonts w:hint="eastAsia"/>
          <w:lang w:eastAsia="zh-CN"/>
        </w:rPr>
        <w:t>性能改进方法的适用性；</w:t>
      </w:r>
    </w:p>
    <w:p w:rsidR="004A65D4" w:rsidRDefault="004A65D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A60735" w:rsidRPr="00A60735" w:rsidRDefault="00A60735" w:rsidP="00855614">
      <w:pPr>
        <w:rPr>
          <w:lang w:val="en-US" w:eastAsia="zh-CN"/>
        </w:rPr>
      </w:pPr>
      <w:r w:rsidRPr="00A60735">
        <w:rPr>
          <w:b/>
          <w:lang w:val="en-US" w:eastAsia="zh-CN"/>
        </w:rPr>
        <w:lastRenderedPageBreak/>
        <w:t>3</w:t>
      </w:r>
      <w:r w:rsidRPr="00A60735">
        <w:rPr>
          <w:lang w:val="en-US" w:eastAsia="zh-CN"/>
        </w:rPr>
        <w:tab/>
      </w:r>
      <w:r w:rsidR="00497B66">
        <w:rPr>
          <w:rFonts w:hint="eastAsia"/>
          <w:lang w:val="en-US" w:eastAsia="zh-CN"/>
        </w:rPr>
        <w:t>为不影响</w:t>
      </w:r>
      <w:r w:rsidR="00497B66">
        <w:rPr>
          <w:rFonts w:hint="eastAsia"/>
          <w:lang w:val="en-US" w:eastAsia="zh-CN"/>
        </w:rPr>
        <w:t>TCP</w:t>
      </w:r>
      <w:r w:rsidR="00497B66">
        <w:rPr>
          <w:rFonts w:hint="eastAsia"/>
          <w:lang w:val="en-US" w:eastAsia="zh-CN"/>
        </w:rPr>
        <w:t>的吞吐量，旨在承载此</w:t>
      </w:r>
      <w:r w:rsidR="00497B66">
        <w:rPr>
          <w:rFonts w:hint="eastAsia"/>
          <w:lang w:val="en-US" w:eastAsia="zh-CN"/>
        </w:rPr>
        <w:t>TCP</w:t>
      </w:r>
      <w:r w:rsidR="00497B66">
        <w:rPr>
          <w:rFonts w:hint="eastAsia"/>
          <w:lang w:val="en-US" w:eastAsia="zh-CN"/>
        </w:rPr>
        <w:t>传输的卫星链路的设计应当确保在可用时间段内，误码率优于</w:t>
      </w:r>
      <w:r w:rsidR="00F17513">
        <w:rPr>
          <w:rFonts w:eastAsia="SimSun" w:hint="eastAsia"/>
          <w:lang w:val="en-US" w:eastAsia="zh-CN"/>
        </w:rPr>
        <w:t>10</w:t>
      </w:r>
      <w:r w:rsidRPr="00A60735">
        <w:rPr>
          <w:vertAlign w:val="superscript"/>
          <w:lang w:val="en-US" w:eastAsia="zh-CN"/>
        </w:rPr>
        <w:t>−7</w:t>
      </w:r>
      <w:r w:rsidRPr="00A60735">
        <w:rPr>
          <w:lang w:val="en-US" w:eastAsia="zh-CN"/>
        </w:rPr>
        <w:t xml:space="preserve"> </w:t>
      </w:r>
      <w:r w:rsidR="00497B66">
        <w:rPr>
          <w:rFonts w:hint="eastAsia"/>
          <w:lang w:val="en-US" w:eastAsia="zh-CN"/>
        </w:rPr>
        <w:t>（见附件</w:t>
      </w:r>
      <w:r w:rsidR="00497B66">
        <w:rPr>
          <w:rFonts w:hint="eastAsia"/>
          <w:lang w:val="en-US" w:eastAsia="zh-CN"/>
        </w:rPr>
        <w:t>2</w:t>
      </w:r>
      <w:r w:rsidR="00497B66">
        <w:rPr>
          <w:rFonts w:hint="eastAsia"/>
          <w:lang w:val="en-US" w:eastAsia="zh-CN"/>
        </w:rPr>
        <w:t>中的</w:t>
      </w:r>
      <w:r w:rsidR="00E62CC6">
        <w:rPr>
          <w:rFonts w:hint="eastAsia"/>
          <w:lang w:val="en-US" w:eastAsia="zh-CN"/>
        </w:rPr>
        <w:t>第</w:t>
      </w:r>
      <w:r w:rsidRPr="00A60735">
        <w:rPr>
          <w:lang w:val="en-US" w:eastAsia="zh-CN"/>
        </w:rPr>
        <w:t>2</w:t>
      </w:r>
      <w:r w:rsidR="00E62CC6">
        <w:rPr>
          <w:rFonts w:hint="eastAsia"/>
          <w:lang w:val="en-US" w:eastAsia="zh-CN"/>
        </w:rPr>
        <w:t>节</w:t>
      </w:r>
      <w:r w:rsidR="00497B66">
        <w:rPr>
          <w:rFonts w:hint="eastAsia"/>
          <w:lang w:val="en-US" w:eastAsia="zh-CN"/>
        </w:rPr>
        <w:t>）；</w:t>
      </w:r>
    </w:p>
    <w:p w:rsidR="00A60735" w:rsidRPr="00A60735" w:rsidRDefault="00A60735" w:rsidP="00855614">
      <w:pPr>
        <w:rPr>
          <w:lang w:val="en-US" w:eastAsia="zh-CN"/>
        </w:rPr>
      </w:pPr>
      <w:r w:rsidRPr="00A60735">
        <w:rPr>
          <w:b/>
          <w:lang w:val="en-US" w:eastAsia="zh-CN"/>
        </w:rPr>
        <w:t>4</w:t>
      </w:r>
      <w:r w:rsidRPr="00A60735">
        <w:rPr>
          <w:lang w:val="en-US" w:eastAsia="zh-CN"/>
        </w:rPr>
        <w:tab/>
      </w:r>
      <w:r w:rsidR="00497B66">
        <w:rPr>
          <w:rFonts w:hint="eastAsia"/>
          <w:lang w:val="en-US" w:eastAsia="zh-CN"/>
        </w:rPr>
        <w:t>为改善卫星链路等网络的</w:t>
      </w:r>
      <w:r w:rsidR="00497B66">
        <w:rPr>
          <w:rFonts w:hint="eastAsia"/>
          <w:lang w:val="en-US" w:eastAsia="zh-CN"/>
        </w:rPr>
        <w:t>TCP</w:t>
      </w:r>
      <w:r w:rsidR="00497B66">
        <w:rPr>
          <w:rFonts w:hint="eastAsia"/>
          <w:lang w:val="en-US" w:eastAsia="zh-CN"/>
        </w:rPr>
        <w:t>传输吞吐量：</w:t>
      </w:r>
      <w:r w:rsidRPr="00A60735">
        <w:rPr>
          <w:lang w:val="en-US" w:eastAsia="zh-CN"/>
        </w:rPr>
        <w:t xml:space="preserve"> </w:t>
      </w:r>
    </w:p>
    <w:p w:rsidR="00A60735" w:rsidRPr="00A60735" w:rsidRDefault="00A60735" w:rsidP="00855614">
      <w:pPr>
        <w:rPr>
          <w:lang w:val="en-US" w:eastAsia="zh-CN"/>
        </w:rPr>
      </w:pPr>
      <w:r w:rsidRPr="00A60735">
        <w:rPr>
          <w:b/>
          <w:lang w:val="en-US" w:eastAsia="zh-CN"/>
        </w:rPr>
        <w:t>4.1</w:t>
      </w:r>
      <w:r w:rsidRPr="00A60735">
        <w:rPr>
          <w:lang w:val="en-US" w:eastAsia="zh-CN"/>
        </w:rPr>
        <w:tab/>
      </w:r>
      <w:r w:rsidR="00497B66">
        <w:rPr>
          <w:rFonts w:hint="eastAsia"/>
          <w:lang w:val="en-US" w:eastAsia="zh-CN"/>
        </w:rPr>
        <w:t>在网络拓扑允许的情况下，应使用分离技术（无论其是否与高速缓冲相关）（见附件</w:t>
      </w:r>
      <w:r w:rsidR="00497B66">
        <w:rPr>
          <w:rFonts w:hint="eastAsia"/>
          <w:lang w:val="en-US" w:eastAsia="zh-CN"/>
        </w:rPr>
        <w:t>2</w:t>
      </w:r>
      <w:r w:rsidR="00497B66">
        <w:rPr>
          <w:rFonts w:hint="eastAsia"/>
          <w:lang w:val="en-US" w:eastAsia="zh-CN"/>
        </w:rPr>
        <w:t>的</w:t>
      </w:r>
      <w:r w:rsidR="00E62CC6">
        <w:rPr>
          <w:rFonts w:hint="eastAsia"/>
          <w:lang w:val="en-US" w:eastAsia="zh-CN"/>
        </w:rPr>
        <w:t>第</w:t>
      </w:r>
      <w:r w:rsidRPr="00A60735">
        <w:rPr>
          <w:lang w:val="en-US" w:eastAsia="zh-CN"/>
        </w:rPr>
        <w:t>2</w:t>
      </w:r>
      <w:r w:rsidR="00497B66">
        <w:rPr>
          <w:rFonts w:hint="eastAsia"/>
          <w:lang w:val="en-US" w:eastAsia="zh-CN"/>
        </w:rPr>
        <w:t>、</w:t>
      </w:r>
      <w:r w:rsidRPr="00A60735">
        <w:rPr>
          <w:lang w:val="en-US" w:eastAsia="zh-CN"/>
        </w:rPr>
        <w:t>3</w:t>
      </w:r>
      <w:r w:rsidR="00497B66">
        <w:rPr>
          <w:rFonts w:hint="eastAsia"/>
          <w:lang w:val="en-US" w:eastAsia="zh-CN"/>
        </w:rPr>
        <w:t>和</w:t>
      </w:r>
      <w:r w:rsidRPr="00A60735">
        <w:rPr>
          <w:lang w:val="en-US" w:eastAsia="zh-CN"/>
        </w:rPr>
        <w:t>5</w:t>
      </w:r>
      <w:r w:rsidR="00E62CC6">
        <w:rPr>
          <w:rFonts w:hint="eastAsia"/>
          <w:lang w:val="en-US" w:eastAsia="zh-CN"/>
        </w:rPr>
        <w:t>节</w:t>
      </w:r>
      <w:r w:rsidR="00497B66">
        <w:rPr>
          <w:rFonts w:hint="eastAsia"/>
          <w:lang w:val="en-US" w:eastAsia="zh-CN"/>
        </w:rPr>
        <w:t>）；</w:t>
      </w:r>
      <w:r w:rsidRPr="00A60735">
        <w:rPr>
          <w:lang w:val="en-US" w:eastAsia="zh-CN"/>
        </w:rPr>
        <w:t xml:space="preserve"> </w:t>
      </w:r>
    </w:p>
    <w:p w:rsidR="00A60735" w:rsidRPr="00A60735" w:rsidRDefault="00A60735" w:rsidP="00855614">
      <w:pPr>
        <w:rPr>
          <w:lang w:val="en-US" w:eastAsia="zh-CN"/>
        </w:rPr>
      </w:pPr>
      <w:r w:rsidRPr="00A60735">
        <w:rPr>
          <w:b/>
          <w:lang w:val="en-US" w:eastAsia="zh-CN"/>
        </w:rPr>
        <w:t>4.2</w:t>
      </w:r>
      <w:r w:rsidRPr="00A60735">
        <w:rPr>
          <w:lang w:val="en-US" w:eastAsia="zh-CN"/>
        </w:rPr>
        <w:tab/>
      </w:r>
      <w:r w:rsidR="00497B66">
        <w:rPr>
          <w:rFonts w:hint="eastAsia"/>
          <w:lang w:val="en-US" w:eastAsia="zh-CN"/>
        </w:rPr>
        <w:t>应使用</w:t>
      </w:r>
      <w:r w:rsidRPr="00A60735">
        <w:rPr>
          <w:lang w:val="en-US" w:eastAsia="zh-CN"/>
        </w:rPr>
        <w:t>TCP</w:t>
      </w:r>
      <w:r w:rsidR="00497B66">
        <w:rPr>
          <w:rFonts w:hint="eastAsia"/>
          <w:lang w:val="en-US" w:eastAsia="zh-CN"/>
        </w:rPr>
        <w:t>窗口的比例选项，</w:t>
      </w:r>
      <w:r w:rsidR="00932F3A">
        <w:rPr>
          <w:rFonts w:hint="eastAsia"/>
          <w:lang w:val="en-US" w:eastAsia="zh-CN"/>
        </w:rPr>
        <w:t>将</w:t>
      </w:r>
      <w:r w:rsidR="00932F3A">
        <w:rPr>
          <w:rFonts w:hint="eastAsia"/>
          <w:lang w:val="en-US" w:eastAsia="zh-CN"/>
        </w:rPr>
        <w:t>TCP</w:t>
      </w:r>
      <w:r w:rsidR="00932F3A">
        <w:rPr>
          <w:rFonts w:hint="eastAsia"/>
          <w:lang w:val="en-US" w:eastAsia="zh-CN"/>
        </w:rPr>
        <w:t>拥塞窗口设置为可设的最大值（见附件</w:t>
      </w:r>
      <w:r w:rsidR="00932F3A">
        <w:rPr>
          <w:rFonts w:hint="eastAsia"/>
          <w:lang w:val="en-US" w:eastAsia="zh-CN"/>
        </w:rPr>
        <w:t>2</w:t>
      </w:r>
      <w:r w:rsidR="00932F3A">
        <w:rPr>
          <w:rFonts w:hint="eastAsia"/>
          <w:lang w:val="en-US" w:eastAsia="zh-CN"/>
        </w:rPr>
        <w:t>的注</w:t>
      </w:r>
      <w:r w:rsidR="00932F3A">
        <w:rPr>
          <w:rFonts w:hint="eastAsia"/>
          <w:lang w:val="en-US" w:eastAsia="zh-CN"/>
        </w:rPr>
        <w:t>1</w:t>
      </w:r>
      <w:r w:rsidR="00932F3A">
        <w:rPr>
          <w:rFonts w:hint="eastAsia"/>
          <w:lang w:val="en-US" w:eastAsia="zh-CN"/>
        </w:rPr>
        <w:t>和</w:t>
      </w:r>
      <w:r w:rsidR="00E62CC6">
        <w:rPr>
          <w:rFonts w:hint="eastAsia"/>
          <w:lang w:val="en-US" w:eastAsia="zh-CN"/>
        </w:rPr>
        <w:t>第</w:t>
      </w:r>
      <w:r w:rsidRPr="00A60735">
        <w:rPr>
          <w:lang w:val="en-US" w:eastAsia="zh-CN"/>
        </w:rPr>
        <w:t>4</w:t>
      </w:r>
      <w:r w:rsidR="00E62CC6">
        <w:rPr>
          <w:rFonts w:hint="eastAsia"/>
          <w:lang w:val="en-US" w:eastAsia="zh-CN"/>
        </w:rPr>
        <w:t>节</w:t>
      </w:r>
      <w:r w:rsidR="00932F3A">
        <w:rPr>
          <w:rFonts w:hint="eastAsia"/>
          <w:lang w:val="en-US" w:eastAsia="zh-CN"/>
        </w:rPr>
        <w:t>）；</w:t>
      </w:r>
    </w:p>
    <w:p w:rsidR="00A60735" w:rsidRPr="00A60735" w:rsidRDefault="00A60735" w:rsidP="00855614">
      <w:pPr>
        <w:rPr>
          <w:lang w:val="en-US" w:eastAsia="zh-CN"/>
        </w:rPr>
      </w:pPr>
      <w:r w:rsidRPr="00A60735">
        <w:rPr>
          <w:b/>
          <w:lang w:val="en-US" w:eastAsia="zh-CN"/>
        </w:rPr>
        <w:t>5</w:t>
      </w:r>
      <w:r w:rsidRPr="00A60735">
        <w:rPr>
          <w:lang w:val="en-US" w:eastAsia="zh-CN"/>
        </w:rPr>
        <w:tab/>
      </w:r>
      <w:r w:rsidR="00932F3A">
        <w:rPr>
          <w:rFonts w:hint="eastAsia"/>
          <w:lang w:val="en-US" w:eastAsia="zh-CN"/>
        </w:rPr>
        <w:t>下述注</w:t>
      </w:r>
      <w:r w:rsidR="00932F3A">
        <w:rPr>
          <w:rFonts w:hint="eastAsia"/>
          <w:lang w:val="en-US" w:eastAsia="zh-CN"/>
        </w:rPr>
        <w:t>1</w:t>
      </w:r>
      <w:r w:rsidR="00932F3A">
        <w:rPr>
          <w:rFonts w:hint="eastAsia"/>
          <w:lang w:val="en-US" w:eastAsia="zh-CN"/>
        </w:rPr>
        <w:t>应被视作本建议书的组成部分。</w:t>
      </w:r>
    </w:p>
    <w:p w:rsidR="00A60735" w:rsidRPr="00A60735" w:rsidRDefault="00932F3A" w:rsidP="00855614">
      <w:pPr>
        <w:rPr>
          <w:lang w:val="en-US" w:eastAsia="zh-CN"/>
        </w:rPr>
      </w:pPr>
      <w:r>
        <w:rPr>
          <w:lang w:val="en-US" w:eastAsia="zh-CN"/>
        </w:rPr>
        <w:t>注</w:t>
      </w:r>
      <w:r w:rsidR="00A60735" w:rsidRPr="00A60735">
        <w:rPr>
          <w:lang w:val="en-US" w:eastAsia="zh-CN"/>
        </w:rPr>
        <w:t>1 – </w:t>
      </w:r>
      <w:r>
        <w:rPr>
          <w:rFonts w:hint="eastAsia"/>
          <w:lang w:val="en-US" w:eastAsia="zh-CN"/>
        </w:rPr>
        <w:t>大型</w:t>
      </w:r>
      <w:r>
        <w:rPr>
          <w:rFonts w:hint="eastAsia"/>
          <w:lang w:val="en-US" w:eastAsia="zh-CN"/>
        </w:rPr>
        <w:t>TCP</w:t>
      </w:r>
      <w:r>
        <w:rPr>
          <w:rFonts w:hint="eastAsia"/>
          <w:lang w:val="en-US" w:eastAsia="zh-CN"/>
        </w:rPr>
        <w:t>窗口会生成猝发业务，因缓冲饱和在中间路由器中产生分组损耗。缓冲饱和可通过在中间路由器中加入更大的缓冲器或对</w:t>
      </w:r>
      <w:r>
        <w:rPr>
          <w:rFonts w:hint="eastAsia"/>
          <w:lang w:val="en-US" w:eastAsia="zh-CN"/>
        </w:rPr>
        <w:t>TCP</w:t>
      </w:r>
      <w:r>
        <w:rPr>
          <w:rFonts w:hint="eastAsia"/>
          <w:lang w:val="en-US" w:eastAsia="zh-CN"/>
        </w:rPr>
        <w:t>源施加业务控制加以缓解（见附件</w:t>
      </w:r>
      <w:r>
        <w:rPr>
          <w:rFonts w:hint="eastAsia"/>
          <w:lang w:val="en-US" w:eastAsia="zh-CN"/>
        </w:rPr>
        <w:t>2</w:t>
      </w:r>
      <w:r>
        <w:rPr>
          <w:rFonts w:hint="eastAsia"/>
          <w:lang w:val="en-US" w:eastAsia="zh-CN"/>
        </w:rPr>
        <w:t>的</w:t>
      </w:r>
      <w:r w:rsidR="00E62CC6">
        <w:rPr>
          <w:rFonts w:hint="eastAsia"/>
          <w:lang w:val="en-US" w:eastAsia="zh-CN"/>
        </w:rPr>
        <w:t>第</w:t>
      </w:r>
      <w:r w:rsidR="00A60735" w:rsidRPr="00A60735">
        <w:rPr>
          <w:lang w:val="en-US" w:eastAsia="zh-CN"/>
        </w:rPr>
        <w:t>4</w:t>
      </w:r>
      <w:r w:rsidR="00E62CC6">
        <w:rPr>
          <w:rFonts w:hint="eastAsia"/>
          <w:lang w:val="en-US" w:eastAsia="zh-CN"/>
        </w:rPr>
        <w:t>节</w:t>
      </w:r>
      <w:r>
        <w:rPr>
          <w:rFonts w:hint="eastAsia"/>
          <w:lang w:val="en-US" w:eastAsia="zh-CN"/>
        </w:rPr>
        <w:t>）。在实施上述方法不切实际的情况下，考虑到中间路由器可能产生的缓冲饱和，应将</w:t>
      </w:r>
      <w:r>
        <w:rPr>
          <w:rFonts w:hint="eastAsia"/>
          <w:lang w:val="en-US" w:eastAsia="zh-CN"/>
        </w:rPr>
        <w:t>TCP</w:t>
      </w:r>
      <w:r>
        <w:rPr>
          <w:rFonts w:hint="eastAsia"/>
          <w:lang w:val="en-US" w:eastAsia="zh-CN"/>
        </w:rPr>
        <w:t>拥塞窗口设置为最大值。</w:t>
      </w:r>
    </w:p>
    <w:p w:rsidR="00A60735" w:rsidRPr="00A60735" w:rsidRDefault="00932F3A" w:rsidP="00855614">
      <w:pPr>
        <w:rPr>
          <w:szCs w:val="24"/>
          <w:lang w:val="en-US" w:eastAsia="zh-CN"/>
        </w:rPr>
      </w:pPr>
      <w:r>
        <w:rPr>
          <w:szCs w:val="24"/>
          <w:lang w:val="en-US" w:eastAsia="zh-CN"/>
        </w:rPr>
        <w:t>注</w:t>
      </w:r>
      <w:r w:rsidR="00A60735" w:rsidRPr="00A60735">
        <w:rPr>
          <w:szCs w:val="24"/>
          <w:lang w:val="en-US" w:eastAsia="zh-CN"/>
        </w:rPr>
        <w:t>2 – </w:t>
      </w:r>
      <w:r w:rsidR="00A60735" w:rsidRPr="00063FF2">
        <w:rPr>
          <w:szCs w:val="24"/>
          <w:lang w:val="en-GB" w:eastAsia="zh-CN"/>
        </w:rPr>
        <w:t xml:space="preserve">ITU-R </w:t>
      </w:r>
      <w:r>
        <w:rPr>
          <w:rFonts w:hint="eastAsia"/>
          <w:szCs w:val="24"/>
          <w:lang w:val="en-GB" w:eastAsia="zh-CN"/>
        </w:rPr>
        <w:t>第</w:t>
      </w:r>
      <w:r w:rsidR="00A60735" w:rsidRPr="00063FF2">
        <w:rPr>
          <w:szCs w:val="24"/>
          <w:lang w:val="en-GB" w:eastAsia="zh-CN"/>
        </w:rPr>
        <w:t>S.</w:t>
      </w:r>
      <w:r w:rsidR="00A60735" w:rsidRPr="00A60735">
        <w:rPr>
          <w:szCs w:val="24"/>
          <w:lang w:val="en-US" w:eastAsia="ja-JP"/>
        </w:rPr>
        <w:t>2148</w:t>
      </w:r>
      <w:r>
        <w:rPr>
          <w:rFonts w:hint="eastAsia"/>
          <w:szCs w:val="24"/>
          <w:lang w:val="en-US" w:eastAsia="zh-CN"/>
        </w:rPr>
        <w:t>号报告提供了卫星网络中使用</w:t>
      </w:r>
      <w:r>
        <w:rPr>
          <w:rFonts w:hint="eastAsia"/>
          <w:szCs w:val="24"/>
          <w:lang w:val="en-US" w:eastAsia="zh-CN"/>
        </w:rPr>
        <w:t>TCP</w:t>
      </w:r>
      <w:r>
        <w:rPr>
          <w:rFonts w:hint="eastAsia"/>
          <w:szCs w:val="24"/>
          <w:lang w:val="en-US" w:eastAsia="zh-CN"/>
        </w:rPr>
        <w:t>存在缺陷的背景材料，概述了</w:t>
      </w:r>
      <w:r>
        <w:rPr>
          <w:rFonts w:hint="eastAsia"/>
          <w:szCs w:val="24"/>
          <w:lang w:val="en-US" w:eastAsia="zh-CN"/>
        </w:rPr>
        <w:t>TCP</w:t>
      </w:r>
      <w:r>
        <w:rPr>
          <w:rFonts w:hint="eastAsia"/>
          <w:szCs w:val="24"/>
          <w:lang w:val="en-US" w:eastAsia="zh-CN"/>
        </w:rPr>
        <w:t>性能</w:t>
      </w:r>
      <w:r w:rsidR="00D40283">
        <w:rPr>
          <w:rFonts w:eastAsia="SimSun" w:hint="eastAsia"/>
          <w:szCs w:val="24"/>
          <w:lang w:val="en-US" w:eastAsia="zh-CN"/>
        </w:rPr>
        <w:t>增强</w:t>
      </w:r>
      <w:r>
        <w:rPr>
          <w:rFonts w:hint="eastAsia"/>
          <w:szCs w:val="24"/>
          <w:lang w:val="en-US" w:eastAsia="zh-CN"/>
        </w:rPr>
        <w:t>，</w:t>
      </w:r>
      <w:r w:rsidR="00093EA4">
        <w:rPr>
          <w:rFonts w:hint="eastAsia"/>
          <w:szCs w:val="24"/>
          <w:lang w:val="en-US" w:eastAsia="zh-CN"/>
        </w:rPr>
        <w:t>在对其简要描述的同时指出了对卫星网络</w:t>
      </w:r>
      <w:r w:rsidR="00093EA4">
        <w:rPr>
          <w:rFonts w:hint="eastAsia"/>
          <w:szCs w:val="24"/>
          <w:lang w:val="en-US" w:eastAsia="zh-CN"/>
        </w:rPr>
        <w:t>TCP</w:t>
      </w:r>
      <w:r w:rsidR="00093EA4">
        <w:rPr>
          <w:rFonts w:hint="eastAsia"/>
          <w:szCs w:val="24"/>
          <w:lang w:val="en-US" w:eastAsia="zh-CN"/>
        </w:rPr>
        <w:t>传输性能的改进。</w:t>
      </w:r>
    </w:p>
    <w:p w:rsidR="00A60735" w:rsidRPr="00A60735" w:rsidRDefault="00932F3A" w:rsidP="00855614">
      <w:pPr>
        <w:rPr>
          <w:szCs w:val="24"/>
          <w:lang w:val="en-US" w:eastAsia="ko-KR"/>
        </w:rPr>
      </w:pPr>
      <w:r>
        <w:rPr>
          <w:szCs w:val="24"/>
          <w:lang w:val="en-US" w:eastAsia="zh-CN"/>
        </w:rPr>
        <w:t>注</w:t>
      </w:r>
      <w:r w:rsidR="00A60735" w:rsidRPr="00A60735">
        <w:rPr>
          <w:szCs w:val="24"/>
          <w:lang w:val="en-US" w:eastAsia="zh-CN"/>
        </w:rPr>
        <w:t>3 – </w:t>
      </w:r>
      <w:r w:rsidR="00093EA4">
        <w:rPr>
          <w:rFonts w:hint="eastAsia"/>
          <w:szCs w:val="24"/>
          <w:lang w:val="en-US" w:eastAsia="zh-CN"/>
        </w:rPr>
        <w:t>附件</w:t>
      </w:r>
      <w:r w:rsidR="00093EA4">
        <w:rPr>
          <w:rFonts w:hint="eastAsia"/>
          <w:szCs w:val="24"/>
          <w:lang w:val="en-US" w:eastAsia="zh-CN"/>
        </w:rPr>
        <w:t>2</w:t>
      </w:r>
      <w:r w:rsidR="00093EA4">
        <w:rPr>
          <w:rFonts w:hint="eastAsia"/>
          <w:szCs w:val="24"/>
          <w:lang w:val="en-US" w:eastAsia="zh-CN"/>
        </w:rPr>
        <w:t>的第</w:t>
      </w:r>
      <w:r w:rsidR="00093EA4">
        <w:rPr>
          <w:rFonts w:hint="eastAsia"/>
          <w:szCs w:val="24"/>
          <w:lang w:val="en-US" w:eastAsia="zh-CN"/>
        </w:rPr>
        <w:t>6</w:t>
      </w:r>
      <w:r w:rsidR="00093EA4">
        <w:rPr>
          <w:rFonts w:hint="eastAsia"/>
          <w:szCs w:val="24"/>
          <w:lang w:val="en-US" w:eastAsia="zh-CN"/>
        </w:rPr>
        <w:t>节阐述了为评估两种典型</w:t>
      </w:r>
      <w:r w:rsidR="00093EA4">
        <w:rPr>
          <w:rFonts w:hint="eastAsia"/>
          <w:szCs w:val="24"/>
          <w:lang w:val="en-US" w:eastAsia="zh-CN"/>
        </w:rPr>
        <w:t>TCP</w:t>
      </w:r>
      <w:r w:rsidR="00093EA4">
        <w:rPr>
          <w:rFonts w:hint="eastAsia"/>
          <w:szCs w:val="24"/>
          <w:lang w:val="en-US" w:eastAsia="zh-CN"/>
        </w:rPr>
        <w:t>应用（文件传输协议（</w:t>
      </w:r>
      <w:r w:rsidR="00093EA4">
        <w:rPr>
          <w:rFonts w:hint="eastAsia"/>
          <w:szCs w:val="24"/>
          <w:lang w:val="en-US" w:eastAsia="zh-CN"/>
        </w:rPr>
        <w:t>FTP</w:t>
      </w:r>
      <w:r w:rsidR="00093EA4">
        <w:rPr>
          <w:rFonts w:hint="eastAsia"/>
          <w:szCs w:val="24"/>
          <w:lang w:val="en-US" w:eastAsia="zh-CN"/>
        </w:rPr>
        <w:t>）和超文本传输协议（</w:t>
      </w:r>
      <w:r w:rsidR="00093EA4">
        <w:rPr>
          <w:rFonts w:hint="eastAsia"/>
          <w:szCs w:val="24"/>
          <w:lang w:val="en-US" w:eastAsia="zh-CN"/>
        </w:rPr>
        <w:t>HTTP</w:t>
      </w:r>
      <w:r w:rsidR="00093EA4">
        <w:rPr>
          <w:rFonts w:hint="eastAsia"/>
          <w:szCs w:val="24"/>
          <w:lang w:val="en-US" w:eastAsia="zh-CN"/>
        </w:rPr>
        <w:t>））</w:t>
      </w:r>
      <w:r w:rsidR="00D40283">
        <w:rPr>
          <w:rFonts w:eastAsia="SimSun" w:hint="eastAsia"/>
          <w:szCs w:val="24"/>
          <w:lang w:val="en-US" w:eastAsia="zh-CN"/>
        </w:rPr>
        <w:t>增强</w:t>
      </w:r>
      <w:r w:rsidR="00093EA4">
        <w:rPr>
          <w:rFonts w:hint="eastAsia"/>
          <w:szCs w:val="24"/>
          <w:lang w:val="en-US" w:eastAsia="zh-CN"/>
        </w:rPr>
        <w:t>的有效性而进行的测量结果。</w:t>
      </w:r>
    </w:p>
    <w:p w:rsidR="00A60735" w:rsidRPr="004A65D4" w:rsidRDefault="00AE56AD" w:rsidP="004A65D4">
      <w:pPr>
        <w:pStyle w:val="Heading1"/>
        <w:spacing w:before="120"/>
        <w:jc w:val="center"/>
        <w:rPr>
          <w:b w:val="0"/>
          <w:bCs/>
          <w:lang w:val="en-GB"/>
        </w:rPr>
      </w:pPr>
      <w:r>
        <w:rPr>
          <w:lang w:val="en-GB" w:eastAsia="zh-CN"/>
        </w:rPr>
        <w:br w:type="page"/>
      </w:r>
      <w:r w:rsidR="00CE7AA2" w:rsidRPr="004A65D4">
        <w:rPr>
          <w:rFonts w:ascii="SimSun" w:eastAsia="SimSun" w:hAnsi="SimSun" w:cs="SimSun" w:hint="eastAsia"/>
          <w:b w:val="0"/>
          <w:bCs/>
          <w:lang w:val="en-GB" w:eastAsia="zh-CN"/>
        </w:rPr>
        <w:lastRenderedPageBreak/>
        <w:t>目录</w:t>
      </w:r>
    </w:p>
    <w:p w:rsidR="00696DF9" w:rsidRPr="00CE7AA2" w:rsidRDefault="00696DF9" w:rsidP="00855614">
      <w:pPr>
        <w:pStyle w:val="toc0"/>
        <w:ind w:right="992"/>
        <w:rPr>
          <w:rFonts w:ascii="STKaiti" w:eastAsia="STKaiti" w:hAnsi="STKaiti"/>
          <w:i w:val="0"/>
          <w:iCs/>
          <w:noProof/>
          <w:lang w:val="en-US" w:eastAsia="zh-CN"/>
        </w:rPr>
      </w:pPr>
      <w:r w:rsidRPr="004D62CE">
        <w:rPr>
          <w:rFonts w:ascii="STKaiti" w:hAnsi="STKaiti"/>
          <w:i w:val="0"/>
          <w:lang w:val="en-US"/>
        </w:rPr>
        <w:tab/>
      </w:r>
      <w:r w:rsidR="00CE7AA2" w:rsidRPr="00CE7AA2">
        <w:rPr>
          <w:rFonts w:ascii="STKaiti" w:eastAsia="STKaiti" w:hAnsi="STKaiti" w:hint="eastAsia"/>
          <w:i w:val="0"/>
          <w:iCs/>
          <w:lang w:val="en-US" w:eastAsia="zh-CN"/>
        </w:rPr>
        <w:t>页码</w:t>
      </w:r>
    </w:p>
    <w:p w:rsidR="009B3CFB" w:rsidRDefault="00F63EDD" w:rsidP="00F17513">
      <w:pPr>
        <w:pStyle w:val="TOC1"/>
        <w:spacing w:before="150"/>
        <w:rPr>
          <w:rFonts w:asciiTheme="minorHAnsi" w:hAnsiTheme="minorHAnsi" w:cstheme="minorBidi"/>
          <w:noProof/>
          <w:sz w:val="22"/>
          <w:szCs w:val="22"/>
          <w:lang w:eastAsia="zh-CN"/>
        </w:rPr>
      </w:pPr>
      <w:r>
        <w:rPr>
          <w:noProof/>
        </w:rPr>
        <w:fldChar w:fldCharType="begin"/>
      </w:r>
      <w:r w:rsidR="000722A5">
        <w:rPr>
          <w:noProof/>
        </w:rPr>
        <w:instrText xml:space="preserve"> TOC \o "1-3" \h \z \t "Annex_NoTitle;1" </w:instrText>
      </w:r>
      <w:r>
        <w:rPr>
          <w:noProof/>
        </w:rPr>
        <w:fldChar w:fldCharType="separate"/>
      </w:r>
      <w:hyperlink w:anchor="_Toc266370753" w:history="1">
        <w:r w:rsidR="009B3CFB" w:rsidRPr="00B5007B">
          <w:rPr>
            <w:rStyle w:val="Hyperlink"/>
            <w:rFonts w:ascii="SimSun" w:eastAsia="SimSun" w:hAnsi="SimSun" w:cs="SimSun" w:hint="eastAsia"/>
            <w:noProof/>
            <w:lang w:eastAsia="zh-CN"/>
          </w:rPr>
          <w:t>附件</w:t>
        </w:r>
        <w:r w:rsidR="009B3CFB" w:rsidRPr="00B5007B">
          <w:rPr>
            <w:rStyle w:val="Hyperlink"/>
            <w:noProof/>
            <w:lang w:eastAsia="zh-CN"/>
          </w:rPr>
          <w:t>1</w:t>
        </w:r>
        <w:r w:rsidR="009B3CFB" w:rsidRPr="00B5007B">
          <w:rPr>
            <w:rStyle w:val="Hyperlink"/>
            <w:rFonts w:eastAsia="SimSun"/>
            <w:noProof/>
            <w:lang w:eastAsia="zh-CN"/>
          </w:rPr>
          <w:t xml:space="preserve"> </w:t>
        </w:r>
        <w:r w:rsidR="00F17513">
          <w:rPr>
            <w:rStyle w:val="Hyperlink"/>
            <w:rFonts w:eastAsia="SimSun"/>
            <w:noProof/>
            <w:lang w:eastAsia="zh-CN"/>
          </w:rPr>
          <w:t>–</w:t>
        </w:r>
        <w:r w:rsidR="00F17513">
          <w:rPr>
            <w:rStyle w:val="Hyperlink"/>
            <w:rFonts w:eastAsia="SimSun" w:hint="eastAsia"/>
            <w:noProof/>
            <w:lang w:eastAsia="zh-CN"/>
          </w:rPr>
          <w:t xml:space="preserve"> </w:t>
        </w:r>
        <w:r w:rsidR="009B3CFB" w:rsidRPr="00B5007B">
          <w:rPr>
            <w:rStyle w:val="Hyperlink"/>
            <w:rFonts w:ascii="SimSun" w:eastAsia="SimSun" w:hAnsi="SimSun" w:cs="SimSun" w:hint="eastAsia"/>
            <w:noProof/>
            <w:lang w:eastAsia="zh-CN"/>
          </w:rPr>
          <w:t>卫星系统参考模型</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_Toc266370753 \h </w:instrText>
        </w:r>
        <w:r>
          <w:rPr>
            <w:noProof/>
            <w:webHidden/>
          </w:rPr>
        </w:r>
        <w:r>
          <w:rPr>
            <w:noProof/>
            <w:webHidden/>
          </w:rPr>
          <w:fldChar w:fldCharType="separate"/>
        </w:r>
        <w:r w:rsidR="00F17513">
          <w:rPr>
            <w:noProof/>
            <w:webHidden/>
          </w:rPr>
          <w:t>7</w:t>
        </w:r>
        <w:r>
          <w:rPr>
            <w:noProof/>
            <w:webHidden/>
          </w:rPr>
          <w:fldChar w:fldCharType="end"/>
        </w:r>
      </w:hyperlink>
    </w:p>
    <w:p w:rsidR="009B3CFB" w:rsidRDefault="00F63EDD" w:rsidP="00F17513">
      <w:pPr>
        <w:pStyle w:val="TOC1"/>
        <w:spacing w:before="150"/>
        <w:rPr>
          <w:rFonts w:asciiTheme="minorHAnsi" w:hAnsiTheme="minorHAnsi" w:cstheme="minorBidi"/>
          <w:noProof/>
          <w:sz w:val="22"/>
          <w:szCs w:val="22"/>
          <w:lang w:eastAsia="zh-CN"/>
        </w:rPr>
      </w:pPr>
      <w:hyperlink w:anchor="_Toc266370754" w:history="1">
        <w:r w:rsidR="009B3CFB" w:rsidRPr="00B5007B">
          <w:rPr>
            <w:rStyle w:val="Hyperlink"/>
            <w:noProof/>
            <w:lang w:eastAsia="zh-CN"/>
          </w:rPr>
          <w:t>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范围</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_Toc266370754 \h </w:instrText>
        </w:r>
        <w:r>
          <w:rPr>
            <w:noProof/>
            <w:webHidden/>
          </w:rPr>
        </w:r>
        <w:r>
          <w:rPr>
            <w:noProof/>
            <w:webHidden/>
          </w:rPr>
          <w:fldChar w:fldCharType="separate"/>
        </w:r>
        <w:r w:rsidR="00F17513">
          <w:rPr>
            <w:noProof/>
            <w:webHidden/>
          </w:rPr>
          <w:t>7</w:t>
        </w:r>
        <w:r>
          <w:rPr>
            <w:noProof/>
            <w:webHidden/>
          </w:rPr>
          <w:fldChar w:fldCharType="end"/>
        </w:r>
      </w:hyperlink>
    </w:p>
    <w:p w:rsidR="009B3CFB" w:rsidRDefault="00F63EDD" w:rsidP="00F17513">
      <w:pPr>
        <w:pStyle w:val="TOC1"/>
        <w:spacing w:before="150"/>
        <w:rPr>
          <w:rFonts w:asciiTheme="minorHAnsi" w:hAnsiTheme="minorHAnsi" w:cstheme="minorBidi"/>
          <w:noProof/>
          <w:sz w:val="22"/>
          <w:szCs w:val="22"/>
          <w:lang w:eastAsia="zh-CN"/>
        </w:rPr>
      </w:pPr>
      <w:hyperlink w:anchor="_Toc266370755" w:history="1">
        <w:r w:rsidR="009B3CFB" w:rsidRPr="00B5007B">
          <w:rPr>
            <w:rStyle w:val="Hyperlink"/>
            <w:noProof/>
            <w:lang w:eastAsia="zh-CN"/>
          </w:rPr>
          <w:t>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参考模型</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_Toc266370755 \h </w:instrText>
        </w:r>
        <w:r>
          <w:rPr>
            <w:noProof/>
            <w:webHidden/>
          </w:rPr>
        </w:r>
        <w:r>
          <w:rPr>
            <w:noProof/>
            <w:webHidden/>
          </w:rPr>
          <w:fldChar w:fldCharType="separate"/>
        </w:r>
        <w:r w:rsidR="00F17513">
          <w:rPr>
            <w:noProof/>
            <w:webHidden/>
          </w:rPr>
          <w:t>7</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56" w:history="1">
        <w:r w:rsidR="009B3CFB" w:rsidRPr="00B5007B">
          <w:rPr>
            <w:rStyle w:val="Hyperlink"/>
            <w:noProof/>
            <w:lang w:eastAsia="ja-JP"/>
          </w:rPr>
          <w:t>2.1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点对点链路</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_Toc266370756 \h </w:instrText>
        </w:r>
        <w:r>
          <w:rPr>
            <w:noProof/>
            <w:webHidden/>
          </w:rPr>
        </w:r>
        <w:r>
          <w:rPr>
            <w:noProof/>
            <w:webHidden/>
          </w:rPr>
          <w:fldChar w:fldCharType="separate"/>
        </w:r>
        <w:r w:rsidR="00F17513">
          <w:rPr>
            <w:noProof/>
            <w:webHidden/>
          </w:rPr>
          <w:t>7</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57" w:history="1">
        <w:r w:rsidR="009B3CFB" w:rsidRPr="00B5007B">
          <w:rPr>
            <w:rStyle w:val="Hyperlink"/>
            <w:noProof/>
            <w:lang w:eastAsia="ja-JP"/>
          </w:rPr>
          <w:t>2.2</w:t>
        </w:r>
        <w:r w:rsidR="009B3CFB">
          <w:rPr>
            <w:rFonts w:asciiTheme="minorHAnsi" w:hAnsiTheme="minorHAnsi" w:cstheme="minorBidi"/>
            <w:noProof/>
            <w:sz w:val="22"/>
            <w:szCs w:val="22"/>
            <w:lang w:eastAsia="zh-CN"/>
          </w:rPr>
          <w:tab/>
        </w:r>
        <w:r w:rsidR="009B3CFB" w:rsidRPr="00B5007B">
          <w:rPr>
            <w:rStyle w:val="Hyperlink"/>
            <w:noProof/>
            <w:lang w:eastAsia="zh-CN"/>
          </w:rPr>
          <w:t>VSAT</w:t>
        </w:r>
        <w:r w:rsidR="009B3CFB" w:rsidRPr="00B5007B">
          <w:rPr>
            <w:rStyle w:val="Hyperlink"/>
            <w:rFonts w:ascii="SimSun" w:eastAsia="SimSun" w:hAnsi="SimSun" w:cs="SimSun" w:hint="eastAsia"/>
            <w:noProof/>
            <w:lang w:eastAsia="zh-CN"/>
          </w:rPr>
          <w:t>网络</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_Toc266370757 \h </w:instrText>
        </w:r>
        <w:r>
          <w:rPr>
            <w:noProof/>
            <w:webHidden/>
          </w:rPr>
        </w:r>
        <w:r>
          <w:rPr>
            <w:noProof/>
            <w:webHidden/>
          </w:rPr>
          <w:fldChar w:fldCharType="separate"/>
        </w:r>
        <w:r w:rsidR="00F17513">
          <w:rPr>
            <w:noProof/>
            <w:webHidden/>
          </w:rPr>
          <w:t>7</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58" w:history="1">
        <w:r w:rsidR="009B3CFB" w:rsidRPr="00B5007B">
          <w:rPr>
            <w:rStyle w:val="Hyperlink"/>
            <w:noProof/>
            <w:lang w:eastAsia="ja-JP"/>
          </w:rPr>
          <w:t>2.2.1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星形拓扑</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_Toc266370758 \h </w:instrText>
        </w:r>
        <w:r>
          <w:rPr>
            <w:noProof/>
            <w:webHidden/>
          </w:rPr>
        </w:r>
        <w:r>
          <w:rPr>
            <w:noProof/>
            <w:webHidden/>
          </w:rPr>
          <w:fldChar w:fldCharType="separate"/>
        </w:r>
        <w:r w:rsidR="00F17513">
          <w:rPr>
            <w:noProof/>
            <w:webHidden/>
          </w:rPr>
          <w:t>7</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59" w:history="1">
        <w:r w:rsidR="009B3CFB" w:rsidRPr="00B5007B">
          <w:rPr>
            <w:rStyle w:val="Hyperlink"/>
            <w:noProof/>
            <w:lang w:eastAsia="ja-JP"/>
          </w:rPr>
          <w:t>2.2.2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网格形拓扑</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_Toc266370759 \h </w:instrText>
        </w:r>
        <w:r>
          <w:rPr>
            <w:noProof/>
            <w:webHidden/>
          </w:rPr>
        </w:r>
        <w:r>
          <w:rPr>
            <w:noProof/>
            <w:webHidden/>
          </w:rPr>
          <w:fldChar w:fldCharType="separate"/>
        </w:r>
        <w:r w:rsidR="00F17513">
          <w:rPr>
            <w:noProof/>
            <w:webHidden/>
          </w:rPr>
          <w:t>8</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60" w:history="1">
        <w:r w:rsidR="009B3CFB" w:rsidRPr="00B5007B">
          <w:rPr>
            <w:rStyle w:val="Hyperlink"/>
            <w:noProof/>
            <w:lang w:eastAsia="ja-JP"/>
          </w:rPr>
          <w:t>2.3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宽带接入</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_Toc266370760 \h </w:instrText>
        </w:r>
        <w:r>
          <w:rPr>
            <w:noProof/>
            <w:webHidden/>
          </w:rPr>
        </w:r>
        <w:r>
          <w:rPr>
            <w:noProof/>
            <w:webHidden/>
          </w:rPr>
          <w:fldChar w:fldCharType="separate"/>
        </w:r>
        <w:r w:rsidR="00F17513">
          <w:rPr>
            <w:noProof/>
            <w:webHidden/>
          </w:rPr>
          <w:t>8</w:t>
        </w:r>
        <w:r>
          <w:rPr>
            <w:noProof/>
            <w:webHidden/>
          </w:rPr>
          <w:fldChar w:fldCharType="end"/>
        </w:r>
      </w:hyperlink>
    </w:p>
    <w:p w:rsidR="009B3CFB" w:rsidRDefault="00F63EDD" w:rsidP="00F17513">
      <w:pPr>
        <w:pStyle w:val="TOC1"/>
        <w:spacing w:before="150"/>
        <w:rPr>
          <w:rFonts w:asciiTheme="minorHAnsi" w:hAnsiTheme="minorHAnsi" w:cstheme="minorBidi"/>
          <w:noProof/>
          <w:sz w:val="22"/>
          <w:szCs w:val="22"/>
          <w:lang w:eastAsia="zh-CN"/>
        </w:rPr>
      </w:pPr>
      <w:hyperlink w:anchor="_Toc266370761" w:history="1">
        <w:r w:rsidR="009B3CFB" w:rsidRPr="00B5007B">
          <w:rPr>
            <w:rStyle w:val="Hyperlink"/>
            <w:rFonts w:ascii="SimSun" w:eastAsia="SimSun" w:hAnsi="SimSun" w:cs="SimSun" w:hint="eastAsia"/>
            <w:noProof/>
            <w:lang w:eastAsia="zh-CN"/>
          </w:rPr>
          <w:t>附件</w:t>
        </w:r>
        <w:r w:rsidR="009B3CFB" w:rsidRPr="00B5007B">
          <w:rPr>
            <w:rStyle w:val="Hyperlink"/>
            <w:noProof/>
            <w:lang w:eastAsia="zh-CN"/>
          </w:rPr>
          <w:t>2</w:t>
        </w:r>
        <w:r w:rsidR="009B3CFB" w:rsidRPr="00B5007B">
          <w:rPr>
            <w:rStyle w:val="Hyperlink"/>
            <w:rFonts w:eastAsia="SimSun"/>
            <w:noProof/>
            <w:lang w:eastAsia="zh-CN"/>
          </w:rPr>
          <w:t xml:space="preserve"> </w:t>
        </w:r>
        <w:r w:rsidR="00F17513">
          <w:rPr>
            <w:rStyle w:val="Hyperlink"/>
            <w:rFonts w:eastAsia="SimSun"/>
            <w:noProof/>
            <w:lang w:eastAsia="zh-CN"/>
          </w:rPr>
          <w:t>–</w:t>
        </w:r>
        <w:r w:rsidR="00F17513">
          <w:rPr>
            <w:rStyle w:val="Hyperlink"/>
            <w:rFonts w:eastAsia="SimSun" w:hint="eastAsia"/>
            <w:noProof/>
            <w:lang w:eastAsia="zh-CN"/>
          </w:rPr>
          <w:t xml:space="preserve"> </w:t>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增强的测试和测得的性能</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_Toc266370761 \h </w:instrText>
        </w:r>
        <w:r>
          <w:rPr>
            <w:noProof/>
            <w:webHidden/>
          </w:rPr>
        </w:r>
        <w:r>
          <w:rPr>
            <w:noProof/>
            <w:webHidden/>
          </w:rPr>
          <w:fldChar w:fldCharType="separate"/>
        </w:r>
        <w:r w:rsidR="00F17513">
          <w:rPr>
            <w:noProof/>
            <w:webHidden/>
          </w:rPr>
          <w:t>9</w:t>
        </w:r>
        <w:r>
          <w:rPr>
            <w:noProof/>
            <w:webHidden/>
          </w:rPr>
          <w:fldChar w:fldCharType="end"/>
        </w:r>
      </w:hyperlink>
    </w:p>
    <w:p w:rsidR="009B3CFB" w:rsidRDefault="00F63EDD" w:rsidP="00F17513">
      <w:pPr>
        <w:pStyle w:val="TOC1"/>
        <w:spacing w:before="150"/>
        <w:rPr>
          <w:rFonts w:asciiTheme="minorHAnsi" w:hAnsiTheme="minorHAnsi" w:cstheme="minorBidi"/>
          <w:noProof/>
          <w:sz w:val="22"/>
          <w:szCs w:val="22"/>
          <w:lang w:eastAsia="zh-CN"/>
        </w:rPr>
      </w:pPr>
      <w:hyperlink w:anchor="_Toc266370762" w:history="1">
        <w:r w:rsidR="009B3CFB" w:rsidRPr="00B5007B">
          <w:rPr>
            <w:rStyle w:val="Hyperlink"/>
            <w:noProof/>
            <w:lang w:eastAsia="ja-JP"/>
          </w:rPr>
          <w:t>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范围</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_Toc266370762 \h </w:instrText>
        </w:r>
        <w:r>
          <w:rPr>
            <w:noProof/>
            <w:webHidden/>
          </w:rPr>
        </w:r>
        <w:r>
          <w:rPr>
            <w:noProof/>
            <w:webHidden/>
          </w:rPr>
          <w:fldChar w:fldCharType="separate"/>
        </w:r>
        <w:r w:rsidR="00F17513">
          <w:rPr>
            <w:noProof/>
            <w:webHidden/>
          </w:rPr>
          <w:t>9</w:t>
        </w:r>
        <w:r>
          <w:rPr>
            <w:noProof/>
            <w:webHidden/>
          </w:rPr>
          <w:fldChar w:fldCharType="end"/>
        </w:r>
      </w:hyperlink>
    </w:p>
    <w:p w:rsidR="009B3CFB" w:rsidRDefault="00F63EDD" w:rsidP="00F17513">
      <w:pPr>
        <w:pStyle w:val="TOC1"/>
        <w:spacing w:before="150"/>
        <w:rPr>
          <w:rFonts w:asciiTheme="minorHAnsi" w:hAnsiTheme="minorHAnsi" w:cstheme="minorBidi"/>
          <w:noProof/>
          <w:sz w:val="22"/>
          <w:szCs w:val="22"/>
          <w:lang w:eastAsia="zh-CN"/>
        </w:rPr>
      </w:pPr>
      <w:hyperlink w:anchor="_Toc266370763" w:history="1">
        <w:r w:rsidR="009B3CFB" w:rsidRPr="00B5007B">
          <w:rPr>
            <w:rStyle w:val="Hyperlink"/>
            <w:noProof/>
            <w:lang w:eastAsia="ja-JP"/>
          </w:rPr>
          <w:t>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采用分割增强的</w:t>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性能</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_Toc266370763 \h </w:instrText>
        </w:r>
        <w:r>
          <w:rPr>
            <w:noProof/>
            <w:webHidden/>
          </w:rPr>
        </w:r>
        <w:r>
          <w:rPr>
            <w:noProof/>
            <w:webHidden/>
          </w:rPr>
          <w:fldChar w:fldCharType="separate"/>
        </w:r>
        <w:r w:rsidR="00F17513">
          <w:rPr>
            <w:noProof/>
            <w:webHidden/>
          </w:rPr>
          <w:t>9</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64" w:history="1">
        <w:r w:rsidR="009B3CFB" w:rsidRPr="00B5007B">
          <w:rPr>
            <w:rStyle w:val="Hyperlink"/>
            <w:noProof/>
            <w:lang w:eastAsia="ja-JP"/>
          </w:rPr>
          <w:t>2.1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测试到的没有任何改善的单个</w:t>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连接的性能</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_Toc266370764 \h </w:instrText>
        </w:r>
        <w:r>
          <w:rPr>
            <w:noProof/>
            <w:webHidden/>
          </w:rPr>
        </w:r>
        <w:r>
          <w:rPr>
            <w:noProof/>
            <w:webHidden/>
          </w:rPr>
          <w:fldChar w:fldCharType="separate"/>
        </w:r>
        <w:r w:rsidR="00F17513">
          <w:rPr>
            <w:noProof/>
            <w:webHidden/>
          </w:rPr>
          <w:t>9</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65" w:history="1">
        <w:r w:rsidR="009B3CFB" w:rsidRPr="00B5007B">
          <w:rPr>
            <w:rStyle w:val="Hyperlink"/>
            <w:noProof/>
            <w:lang w:eastAsia="ja-JP"/>
          </w:rPr>
          <w:t>2.1.1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单个</w:t>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连接性能的测试</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_Toc266370765 \h </w:instrText>
        </w:r>
        <w:r>
          <w:rPr>
            <w:noProof/>
            <w:webHidden/>
          </w:rPr>
        </w:r>
        <w:r>
          <w:rPr>
            <w:noProof/>
            <w:webHidden/>
          </w:rPr>
          <w:fldChar w:fldCharType="separate"/>
        </w:r>
        <w:r w:rsidR="00F17513">
          <w:rPr>
            <w:noProof/>
            <w:webHidden/>
          </w:rPr>
          <w:t>9</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66" w:history="1">
        <w:r w:rsidR="009B3CFB" w:rsidRPr="00B5007B">
          <w:rPr>
            <w:rStyle w:val="Hyperlink"/>
            <w:noProof/>
            <w:lang w:eastAsia="ja-JP"/>
          </w:rPr>
          <w:t>2.1.2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没有性能增强的</w:t>
        </w:r>
        <w:r w:rsidR="009B3CFB" w:rsidRPr="00B5007B">
          <w:rPr>
            <w:rStyle w:val="Hyperlink"/>
            <w:noProof/>
            <w:lang w:eastAsia="zh-CN"/>
          </w:rPr>
          <w:t>TCP</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_Toc266370766 \h </w:instrText>
        </w:r>
        <w:r>
          <w:rPr>
            <w:noProof/>
            <w:webHidden/>
          </w:rPr>
        </w:r>
        <w:r>
          <w:rPr>
            <w:noProof/>
            <w:webHidden/>
          </w:rPr>
          <w:fldChar w:fldCharType="separate"/>
        </w:r>
        <w:r w:rsidR="00F17513">
          <w:rPr>
            <w:noProof/>
            <w:webHidden/>
          </w:rPr>
          <w:t>9</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67" w:history="1">
        <w:r w:rsidR="009B3CFB" w:rsidRPr="00B5007B">
          <w:rPr>
            <w:rStyle w:val="Hyperlink"/>
            <w:noProof/>
            <w:lang w:eastAsia="ja-JP"/>
          </w:rPr>
          <w:t>2.1.3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没有性能增强的单个</w:t>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连接的性能</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_Toc266370767 \h </w:instrText>
        </w:r>
        <w:r>
          <w:rPr>
            <w:noProof/>
            <w:webHidden/>
          </w:rPr>
        </w:r>
        <w:r>
          <w:rPr>
            <w:noProof/>
            <w:webHidden/>
          </w:rPr>
          <w:fldChar w:fldCharType="separate"/>
        </w:r>
        <w:r w:rsidR="00F17513">
          <w:rPr>
            <w:noProof/>
            <w:webHidden/>
          </w:rPr>
          <w:t>9</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68" w:history="1">
        <w:r w:rsidR="009B3CFB" w:rsidRPr="00B5007B">
          <w:rPr>
            <w:rStyle w:val="Hyperlink"/>
            <w:noProof/>
            <w:lang w:eastAsia="ja-JP"/>
          </w:rPr>
          <w:t>2.2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二段分割</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_Toc266370768 \h </w:instrText>
        </w:r>
        <w:r>
          <w:rPr>
            <w:noProof/>
            <w:webHidden/>
          </w:rPr>
        </w:r>
        <w:r>
          <w:rPr>
            <w:noProof/>
            <w:webHidden/>
          </w:rPr>
          <w:fldChar w:fldCharType="separate"/>
        </w:r>
        <w:r w:rsidR="00F17513">
          <w:rPr>
            <w:noProof/>
            <w:webHidden/>
          </w:rPr>
          <w:t>10</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69" w:history="1">
        <w:r w:rsidR="009B3CFB" w:rsidRPr="00B5007B">
          <w:rPr>
            <w:rStyle w:val="Hyperlink"/>
            <w:noProof/>
            <w:lang w:eastAsia="ja-JP"/>
          </w:rPr>
          <w:t>2.2.1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卫星网络的配置</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_Toc266370769 \h </w:instrText>
        </w:r>
        <w:r>
          <w:rPr>
            <w:noProof/>
            <w:webHidden/>
          </w:rPr>
        </w:r>
        <w:r>
          <w:rPr>
            <w:noProof/>
            <w:webHidden/>
          </w:rPr>
          <w:fldChar w:fldCharType="separate"/>
        </w:r>
        <w:r w:rsidR="00F17513">
          <w:rPr>
            <w:noProof/>
            <w:webHidden/>
          </w:rPr>
          <w:t>10</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70" w:history="1">
        <w:r w:rsidR="009B3CFB" w:rsidRPr="00B5007B">
          <w:rPr>
            <w:rStyle w:val="Hyperlink"/>
            <w:noProof/>
            <w:lang w:eastAsia="ja-JP"/>
          </w:rPr>
          <w:t>2.2.2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测试结果</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_Toc266370770 \h </w:instrText>
        </w:r>
        <w:r>
          <w:rPr>
            <w:noProof/>
            <w:webHidden/>
          </w:rPr>
        </w:r>
        <w:r>
          <w:rPr>
            <w:noProof/>
            <w:webHidden/>
          </w:rPr>
          <w:fldChar w:fldCharType="separate"/>
        </w:r>
        <w:r w:rsidR="00F17513">
          <w:rPr>
            <w:noProof/>
            <w:webHidden/>
          </w:rPr>
          <w:t>12</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71" w:history="1">
        <w:r w:rsidR="009B3CFB" w:rsidRPr="00B5007B">
          <w:rPr>
            <w:rStyle w:val="Hyperlink"/>
            <w:noProof/>
            <w:lang w:eastAsia="ja-JP"/>
          </w:rPr>
          <w:t>2.2.3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结论</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_Toc266370771 \h </w:instrText>
        </w:r>
        <w:r>
          <w:rPr>
            <w:noProof/>
            <w:webHidden/>
          </w:rPr>
        </w:r>
        <w:r>
          <w:rPr>
            <w:noProof/>
            <w:webHidden/>
          </w:rPr>
          <w:fldChar w:fldCharType="separate"/>
        </w:r>
        <w:r w:rsidR="00F17513">
          <w:rPr>
            <w:noProof/>
            <w:webHidden/>
          </w:rPr>
          <w:t>18</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72" w:history="1">
        <w:r w:rsidR="009B3CFB" w:rsidRPr="00B5007B">
          <w:rPr>
            <w:rStyle w:val="Hyperlink"/>
            <w:noProof/>
            <w:lang w:eastAsia="ja-JP"/>
          </w:rPr>
          <w:t>2.3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三段分割</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_Toc266370772 \h </w:instrText>
        </w:r>
        <w:r>
          <w:rPr>
            <w:noProof/>
            <w:webHidden/>
          </w:rPr>
        </w:r>
        <w:r>
          <w:rPr>
            <w:noProof/>
            <w:webHidden/>
          </w:rPr>
          <w:fldChar w:fldCharType="separate"/>
        </w:r>
        <w:r w:rsidR="00F17513">
          <w:rPr>
            <w:noProof/>
            <w:webHidden/>
          </w:rPr>
          <w:t>18</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73" w:history="1">
        <w:r w:rsidR="009B3CFB" w:rsidRPr="00B5007B">
          <w:rPr>
            <w:rStyle w:val="Hyperlink"/>
            <w:noProof/>
            <w:lang w:eastAsia="ja-JP"/>
          </w:rPr>
          <w:t>2.3.1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卫星网络的配置</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_Toc266370773 \h </w:instrText>
        </w:r>
        <w:r>
          <w:rPr>
            <w:noProof/>
            <w:webHidden/>
          </w:rPr>
        </w:r>
        <w:r>
          <w:rPr>
            <w:noProof/>
            <w:webHidden/>
          </w:rPr>
          <w:fldChar w:fldCharType="separate"/>
        </w:r>
        <w:r w:rsidR="00F17513">
          <w:rPr>
            <w:noProof/>
            <w:webHidden/>
          </w:rPr>
          <w:t>18</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74" w:history="1">
        <w:r w:rsidR="009B3CFB" w:rsidRPr="00B5007B">
          <w:rPr>
            <w:rStyle w:val="Hyperlink"/>
            <w:noProof/>
            <w:lang w:eastAsia="ja-JP"/>
          </w:rPr>
          <w:t>2.3.2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测试规程</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_Toc266370774 \h </w:instrText>
        </w:r>
        <w:r>
          <w:rPr>
            <w:noProof/>
            <w:webHidden/>
          </w:rPr>
        </w:r>
        <w:r>
          <w:rPr>
            <w:noProof/>
            <w:webHidden/>
          </w:rPr>
          <w:fldChar w:fldCharType="separate"/>
        </w:r>
        <w:r w:rsidR="00F17513">
          <w:rPr>
            <w:noProof/>
            <w:webHidden/>
          </w:rPr>
          <w:t>19</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75" w:history="1">
        <w:r w:rsidR="009B3CFB" w:rsidRPr="00B5007B">
          <w:rPr>
            <w:rStyle w:val="Hyperlink"/>
            <w:noProof/>
            <w:lang w:eastAsia="zh-CN"/>
          </w:rPr>
          <w:t>2.3.3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测试结果</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_Toc266370775 \h </w:instrText>
        </w:r>
        <w:r>
          <w:rPr>
            <w:noProof/>
            <w:webHidden/>
          </w:rPr>
        </w:r>
        <w:r>
          <w:rPr>
            <w:noProof/>
            <w:webHidden/>
          </w:rPr>
          <w:fldChar w:fldCharType="separate"/>
        </w:r>
        <w:r w:rsidR="00F17513">
          <w:rPr>
            <w:noProof/>
            <w:webHidden/>
          </w:rPr>
          <w:t>19</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76" w:history="1">
        <w:r w:rsidR="009B3CFB" w:rsidRPr="00B5007B">
          <w:rPr>
            <w:rStyle w:val="Hyperlink"/>
            <w:noProof/>
            <w:lang w:eastAsia="ja-JP"/>
          </w:rPr>
          <w:t>2.3.4</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结论</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_Toc266370776 \h </w:instrText>
        </w:r>
        <w:r>
          <w:rPr>
            <w:noProof/>
            <w:webHidden/>
          </w:rPr>
        </w:r>
        <w:r>
          <w:rPr>
            <w:noProof/>
            <w:webHidden/>
          </w:rPr>
          <w:fldChar w:fldCharType="separate"/>
        </w:r>
        <w:r w:rsidR="00F17513">
          <w:rPr>
            <w:noProof/>
            <w:webHidden/>
          </w:rPr>
          <w:t>24</w:t>
        </w:r>
        <w:r>
          <w:rPr>
            <w:noProof/>
            <w:webHidden/>
          </w:rPr>
          <w:fldChar w:fldCharType="end"/>
        </w:r>
      </w:hyperlink>
    </w:p>
    <w:p w:rsidR="009B3CFB" w:rsidRDefault="00F63EDD" w:rsidP="00F17513">
      <w:pPr>
        <w:pStyle w:val="TOC1"/>
        <w:spacing w:before="150"/>
        <w:rPr>
          <w:rFonts w:asciiTheme="minorHAnsi" w:hAnsiTheme="minorHAnsi" w:cstheme="minorBidi"/>
          <w:noProof/>
          <w:sz w:val="22"/>
          <w:szCs w:val="22"/>
          <w:lang w:eastAsia="zh-CN"/>
        </w:rPr>
      </w:pPr>
      <w:hyperlink w:anchor="_Toc266370777" w:history="1">
        <w:r w:rsidR="009B3CFB" w:rsidRPr="00B5007B">
          <w:rPr>
            <w:rStyle w:val="Hyperlink"/>
            <w:noProof/>
            <w:lang w:eastAsia="zh-CN"/>
          </w:rPr>
          <w:t>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使用高速缓冲和防欺骗的手段开展卫星</w:t>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的测试与测量</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_Toc266370777 \h </w:instrText>
        </w:r>
        <w:r>
          <w:rPr>
            <w:noProof/>
            <w:webHidden/>
          </w:rPr>
        </w:r>
        <w:r>
          <w:rPr>
            <w:noProof/>
            <w:webHidden/>
          </w:rPr>
          <w:fldChar w:fldCharType="separate"/>
        </w:r>
        <w:r w:rsidR="00F17513">
          <w:rPr>
            <w:noProof/>
            <w:webHidden/>
          </w:rPr>
          <w:t>24</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78" w:history="1">
        <w:r w:rsidR="009B3CFB" w:rsidRPr="00B5007B">
          <w:rPr>
            <w:rStyle w:val="Hyperlink"/>
            <w:rFonts w:eastAsia="Gulim"/>
            <w:noProof/>
            <w:lang w:eastAsia="zh-CN"/>
          </w:rPr>
          <w:t>3.1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简介</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_Toc266370778 \h </w:instrText>
        </w:r>
        <w:r>
          <w:rPr>
            <w:noProof/>
            <w:webHidden/>
          </w:rPr>
        </w:r>
        <w:r>
          <w:rPr>
            <w:noProof/>
            <w:webHidden/>
          </w:rPr>
          <w:fldChar w:fldCharType="separate"/>
        </w:r>
        <w:r w:rsidR="00F17513">
          <w:rPr>
            <w:noProof/>
            <w:webHidden/>
          </w:rPr>
          <w:t>24</w:t>
        </w:r>
        <w:r>
          <w:rPr>
            <w:noProof/>
            <w:webHidden/>
          </w:rPr>
          <w:fldChar w:fldCharType="end"/>
        </w:r>
      </w:hyperlink>
    </w:p>
    <w:p w:rsidR="009B3CFB" w:rsidRDefault="00F63EDD" w:rsidP="00F17513">
      <w:pPr>
        <w:pStyle w:val="TOC2"/>
        <w:spacing w:before="150"/>
        <w:rPr>
          <w:rFonts w:eastAsia="SimSun"/>
          <w:noProof/>
          <w:lang w:eastAsia="zh-CN"/>
        </w:rPr>
      </w:pPr>
      <w:hyperlink w:anchor="_Toc266370779" w:history="1">
        <w:r w:rsidR="009B3CFB" w:rsidRPr="00B5007B">
          <w:rPr>
            <w:rStyle w:val="Hyperlink"/>
            <w:rFonts w:eastAsia="휴먼명조,한컴돋움"/>
            <w:noProof/>
            <w:lang w:eastAsia="zh-CN"/>
          </w:rPr>
          <w:t>3.2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测试与测量</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_Toc266370779 \h </w:instrText>
        </w:r>
        <w:r>
          <w:rPr>
            <w:noProof/>
            <w:webHidden/>
          </w:rPr>
        </w:r>
        <w:r>
          <w:rPr>
            <w:noProof/>
            <w:webHidden/>
          </w:rPr>
          <w:fldChar w:fldCharType="separate"/>
        </w:r>
        <w:r w:rsidR="00F17513">
          <w:rPr>
            <w:noProof/>
            <w:webHidden/>
          </w:rPr>
          <w:t>25</w:t>
        </w:r>
        <w:r>
          <w:rPr>
            <w:noProof/>
            <w:webHidden/>
          </w:rPr>
          <w:fldChar w:fldCharType="end"/>
        </w:r>
      </w:hyperlink>
    </w:p>
    <w:p w:rsidR="00F17513" w:rsidRDefault="00F17513" w:rsidP="00F17513">
      <w:pPr>
        <w:pStyle w:val="TOC2"/>
        <w:spacing w:before="150"/>
        <w:rPr>
          <w:rFonts w:asciiTheme="minorHAnsi" w:eastAsia="SimSun" w:hAnsiTheme="minorHAnsi" w:cstheme="minorBidi"/>
          <w:noProof/>
          <w:sz w:val="22"/>
          <w:szCs w:val="22"/>
          <w:lang w:eastAsia="zh-CN"/>
        </w:rPr>
      </w:pPr>
    </w:p>
    <w:p w:rsidR="00F17513" w:rsidRPr="00F17513" w:rsidRDefault="00F17513" w:rsidP="00F17513">
      <w:pPr>
        <w:pStyle w:val="TOC2"/>
        <w:spacing w:before="150"/>
        <w:rPr>
          <w:rFonts w:asciiTheme="minorHAnsi" w:eastAsia="SimSun" w:hAnsiTheme="minorHAnsi" w:cstheme="minorBidi"/>
          <w:noProof/>
          <w:sz w:val="22"/>
          <w:szCs w:val="22"/>
          <w:lang w:eastAsia="zh-CN"/>
        </w:rPr>
      </w:pPr>
    </w:p>
    <w:p w:rsidR="009B3CFB" w:rsidRDefault="00F63EDD" w:rsidP="00F17513">
      <w:pPr>
        <w:pStyle w:val="TOC3"/>
        <w:spacing w:before="150"/>
        <w:rPr>
          <w:rFonts w:asciiTheme="minorHAnsi" w:hAnsiTheme="minorHAnsi" w:cstheme="minorBidi"/>
          <w:noProof/>
          <w:sz w:val="22"/>
          <w:szCs w:val="22"/>
          <w:lang w:eastAsia="zh-CN"/>
        </w:rPr>
      </w:pPr>
      <w:hyperlink w:anchor="_Toc266370780" w:history="1">
        <w:r w:rsidR="009B3CFB" w:rsidRPr="00B5007B">
          <w:rPr>
            <w:rStyle w:val="Hyperlink"/>
            <w:noProof/>
            <w:lang w:eastAsia="zh-CN"/>
          </w:rPr>
          <w:t>3.2.1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设备规范</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_Toc266370780 \h </w:instrText>
        </w:r>
        <w:r>
          <w:rPr>
            <w:noProof/>
            <w:webHidden/>
          </w:rPr>
        </w:r>
        <w:r>
          <w:rPr>
            <w:noProof/>
            <w:webHidden/>
          </w:rPr>
          <w:fldChar w:fldCharType="separate"/>
        </w:r>
        <w:r w:rsidR="00F17513">
          <w:rPr>
            <w:noProof/>
            <w:webHidden/>
          </w:rPr>
          <w:t>25</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81" w:history="1">
        <w:r w:rsidR="009B3CFB" w:rsidRPr="00B5007B">
          <w:rPr>
            <w:rStyle w:val="Hyperlink"/>
            <w:noProof/>
            <w:lang w:eastAsia="zh-CN"/>
          </w:rPr>
          <w:t>3.2.2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测试与测量的网络配置</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_Toc266370781 \h </w:instrText>
        </w:r>
        <w:r>
          <w:rPr>
            <w:noProof/>
            <w:webHidden/>
          </w:rPr>
        </w:r>
        <w:r>
          <w:rPr>
            <w:noProof/>
            <w:webHidden/>
          </w:rPr>
          <w:fldChar w:fldCharType="separate"/>
        </w:r>
        <w:r w:rsidR="00F17513">
          <w:rPr>
            <w:noProof/>
            <w:webHidden/>
          </w:rPr>
          <w:t>26</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82" w:history="1">
        <w:r w:rsidR="009B3CFB" w:rsidRPr="00B5007B">
          <w:rPr>
            <w:rStyle w:val="Hyperlink"/>
            <w:noProof/>
            <w:lang w:eastAsia="ko-KR"/>
          </w:rPr>
          <w:t>3.2.3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测试和测量的结果</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_Toc266370782 \h </w:instrText>
        </w:r>
        <w:r>
          <w:rPr>
            <w:noProof/>
            <w:webHidden/>
          </w:rPr>
        </w:r>
        <w:r>
          <w:rPr>
            <w:noProof/>
            <w:webHidden/>
          </w:rPr>
          <w:fldChar w:fldCharType="separate"/>
        </w:r>
        <w:r w:rsidR="00F17513">
          <w:rPr>
            <w:noProof/>
            <w:webHidden/>
          </w:rPr>
          <w:t>27</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83" w:history="1">
        <w:r w:rsidR="009B3CFB" w:rsidRPr="00B5007B">
          <w:rPr>
            <w:rStyle w:val="Hyperlink"/>
            <w:noProof/>
            <w:lang w:eastAsia="zh-CN"/>
          </w:rPr>
          <w:t>3.3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结论</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_Toc266370783 \h </w:instrText>
        </w:r>
        <w:r>
          <w:rPr>
            <w:noProof/>
            <w:webHidden/>
          </w:rPr>
        </w:r>
        <w:r>
          <w:rPr>
            <w:noProof/>
            <w:webHidden/>
          </w:rPr>
          <w:fldChar w:fldCharType="separate"/>
        </w:r>
        <w:r w:rsidR="00F17513">
          <w:rPr>
            <w:noProof/>
            <w:webHidden/>
          </w:rPr>
          <w:t>29</w:t>
        </w:r>
        <w:r>
          <w:rPr>
            <w:noProof/>
            <w:webHidden/>
          </w:rPr>
          <w:fldChar w:fldCharType="end"/>
        </w:r>
      </w:hyperlink>
    </w:p>
    <w:p w:rsidR="009B3CFB" w:rsidRDefault="00F63EDD" w:rsidP="00F17513">
      <w:pPr>
        <w:pStyle w:val="TOC1"/>
        <w:spacing w:before="150"/>
        <w:rPr>
          <w:rFonts w:asciiTheme="minorHAnsi" w:hAnsiTheme="minorHAnsi" w:cstheme="minorBidi"/>
          <w:noProof/>
          <w:sz w:val="22"/>
          <w:szCs w:val="22"/>
          <w:lang w:eastAsia="zh-CN"/>
        </w:rPr>
      </w:pPr>
      <w:hyperlink w:anchor="_Toc266370784" w:history="1">
        <w:r w:rsidR="009B3CFB" w:rsidRPr="00B5007B">
          <w:rPr>
            <w:rStyle w:val="Hyperlink"/>
            <w:noProof/>
            <w:lang w:eastAsia="ja-JP"/>
          </w:rPr>
          <w:t>4</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卫星</w:t>
        </w:r>
        <w:r w:rsidR="009B3CFB" w:rsidRPr="00B5007B">
          <w:rPr>
            <w:rStyle w:val="Hyperlink"/>
            <w:noProof/>
            <w:lang w:eastAsia="zh-CN"/>
          </w:rPr>
          <w:t>ATM</w:t>
        </w:r>
        <w:r w:rsidR="009B3CFB" w:rsidRPr="00B5007B">
          <w:rPr>
            <w:rStyle w:val="Hyperlink"/>
            <w:rFonts w:ascii="SimSun" w:eastAsia="SimSun" w:hAnsi="SimSun" w:cs="SimSun" w:hint="eastAsia"/>
            <w:noProof/>
            <w:lang w:eastAsia="zh-CN"/>
          </w:rPr>
          <w:t>网络上的</w:t>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性能</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_Toc266370784 \h </w:instrText>
        </w:r>
        <w:r>
          <w:rPr>
            <w:noProof/>
            <w:webHidden/>
          </w:rPr>
        </w:r>
        <w:r>
          <w:rPr>
            <w:noProof/>
            <w:webHidden/>
          </w:rPr>
          <w:fldChar w:fldCharType="separate"/>
        </w:r>
        <w:r w:rsidR="00F17513">
          <w:rPr>
            <w:noProof/>
            <w:webHidden/>
          </w:rPr>
          <w:t>29</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85" w:history="1">
        <w:r w:rsidR="009B3CFB" w:rsidRPr="00B5007B">
          <w:rPr>
            <w:rStyle w:val="Hyperlink"/>
            <w:noProof/>
            <w:lang w:eastAsia="ja-JP"/>
          </w:rPr>
          <w:t>4.1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网络配置</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_Toc266370785 \h </w:instrText>
        </w:r>
        <w:r>
          <w:rPr>
            <w:noProof/>
            <w:webHidden/>
          </w:rPr>
        </w:r>
        <w:r>
          <w:rPr>
            <w:noProof/>
            <w:webHidden/>
          </w:rPr>
          <w:fldChar w:fldCharType="separate"/>
        </w:r>
        <w:r w:rsidR="00F17513">
          <w:rPr>
            <w:noProof/>
            <w:webHidden/>
          </w:rPr>
          <w:t>29</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86" w:history="1">
        <w:r w:rsidR="009B3CFB" w:rsidRPr="00B5007B">
          <w:rPr>
            <w:rStyle w:val="Hyperlink"/>
            <w:noProof/>
            <w:lang w:eastAsia="ja-JP"/>
          </w:rPr>
          <w:t>4.2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在基于</w:t>
        </w:r>
        <w:r w:rsidR="009B3CFB" w:rsidRPr="00B5007B">
          <w:rPr>
            <w:rStyle w:val="Hyperlink"/>
            <w:noProof/>
            <w:lang w:eastAsia="zh-CN"/>
          </w:rPr>
          <w:t>ATM</w:t>
        </w:r>
        <w:r w:rsidR="009B3CFB" w:rsidRPr="00B5007B">
          <w:rPr>
            <w:rStyle w:val="Hyperlink"/>
            <w:rFonts w:ascii="SimSun" w:eastAsia="SimSun" w:hAnsi="SimSun" w:cs="SimSun" w:hint="eastAsia"/>
            <w:noProof/>
            <w:lang w:eastAsia="zh-CN"/>
          </w:rPr>
          <w:t>的只含有卫星的网络中的</w:t>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性能</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_Toc266370786 \h </w:instrText>
        </w:r>
        <w:r>
          <w:rPr>
            <w:noProof/>
            <w:webHidden/>
          </w:rPr>
        </w:r>
        <w:r>
          <w:rPr>
            <w:noProof/>
            <w:webHidden/>
          </w:rPr>
          <w:fldChar w:fldCharType="separate"/>
        </w:r>
        <w:r w:rsidR="00F17513">
          <w:rPr>
            <w:noProof/>
            <w:webHidden/>
          </w:rPr>
          <w:t>31</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87" w:history="1">
        <w:r w:rsidR="009B3CFB" w:rsidRPr="00B5007B">
          <w:rPr>
            <w:rStyle w:val="Hyperlink"/>
            <w:noProof/>
            <w:lang w:eastAsia="ja-JP"/>
          </w:rPr>
          <w:t>4.3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含有卫星链路的异构网中的</w:t>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表现</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_Toc266370787 \h </w:instrText>
        </w:r>
        <w:r>
          <w:rPr>
            <w:noProof/>
            <w:webHidden/>
          </w:rPr>
        </w:r>
        <w:r>
          <w:rPr>
            <w:noProof/>
            <w:webHidden/>
          </w:rPr>
          <w:fldChar w:fldCharType="separate"/>
        </w:r>
        <w:r w:rsidR="00F17513">
          <w:rPr>
            <w:noProof/>
            <w:webHidden/>
          </w:rPr>
          <w:t>32</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88" w:history="1">
        <w:r w:rsidR="009B3CFB" w:rsidRPr="00B5007B">
          <w:rPr>
            <w:rStyle w:val="Hyperlink"/>
            <w:noProof/>
            <w:lang w:eastAsia="ja-JP"/>
          </w:rPr>
          <w:t>4.3.1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缓存区尺寸的仿真</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_Toc266370788 \h </w:instrText>
        </w:r>
        <w:r>
          <w:rPr>
            <w:noProof/>
            <w:webHidden/>
          </w:rPr>
        </w:r>
        <w:r>
          <w:rPr>
            <w:noProof/>
            <w:webHidden/>
          </w:rPr>
          <w:fldChar w:fldCharType="separate"/>
        </w:r>
        <w:r w:rsidR="00F17513">
          <w:rPr>
            <w:noProof/>
            <w:webHidden/>
          </w:rPr>
          <w:t>33</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89" w:history="1">
        <w:r w:rsidR="009B3CFB" w:rsidRPr="00B5007B">
          <w:rPr>
            <w:rStyle w:val="Hyperlink"/>
            <w:noProof/>
            <w:lang w:eastAsia="ja-JP"/>
          </w:rPr>
          <w:t>4.3.2</w:t>
        </w:r>
        <w:r w:rsidR="009B3CFB">
          <w:rPr>
            <w:rFonts w:asciiTheme="minorHAnsi" w:hAnsiTheme="minorHAnsi" w:cstheme="minorBidi"/>
            <w:noProof/>
            <w:sz w:val="22"/>
            <w:szCs w:val="22"/>
            <w:lang w:eastAsia="zh-CN"/>
          </w:rPr>
          <w:tab/>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发送方中具有业务量控制的</w:t>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性能</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_Toc266370789 \h </w:instrText>
        </w:r>
        <w:r>
          <w:rPr>
            <w:noProof/>
            <w:webHidden/>
          </w:rPr>
        </w:r>
        <w:r>
          <w:rPr>
            <w:noProof/>
            <w:webHidden/>
          </w:rPr>
          <w:fldChar w:fldCharType="separate"/>
        </w:r>
        <w:r w:rsidR="00F17513">
          <w:rPr>
            <w:noProof/>
            <w:webHidden/>
          </w:rPr>
          <w:t>35</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90" w:history="1">
        <w:r w:rsidR="009B3CFB" w:rsidRPr="00B5007B">
          <w:rPr>
            <w:rStyle w:val="Hyperlink"/>
            <w:noProof/>
            <w:lang w:eastAsia="ja-JP"/>
          </w:rPr>
          <w:t>4.4</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结论</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_Toc266370790 \h </w:instrText>
        </w:r>
        <w:r>
          <w:rPr>
            <w:noProof/>
            <w:webHidden/>
          </w:rPr>
        </w:r>
        <w:r>
          <w:rPr>
            <w:noProof/>
            <w:webHidden/>
          </w:rPr>
          <w:fldChar w:fldCharType="separate"/>
        </w:r>
        <w:r w:rsidR="00F17513">
          <w:rPr>
            <w:noProof/>
            <w:webHidden/>
          </w:rPr>
          <w:t>37</w:t>
        </w:r>
        <w:r>
          <w:rPr>
            <w:noProof/>
            <w:webHidden/>
          </w:rPr>
          <w:fldChar w:fldCharType="end"/>
        </w:r>
      </w:hyperlink>
    </w:p>
    <w:p w:rsidR="009B3CFB" w:rsidRDefault="00F63EDD" w:rsidP="00F17513">
      <w:pPr>
        <w:pStyle w:val="TOC1"/>
        <w:spacing w:before="150"/>
        <w:rPr>
          <w:rFonts w:asciiTheme="minorHAnsi" w:hAnsiTheme="minorHAnsi" w:cstheme="minorBidi"/>
          <w:noProof/>
          <w:sz w:val="22"/>
          <w:szCs w:val="22"/>
          <w:lang w:eastAsia="zh-CN"/>
        </w:rPr>
      </w:pPr>
      <w:hyperlink w:anchor="_Toc266370791" w:history="1">
        <w:r w:rsidR="009B3CFB" w:rsidRPr="00B5007B">
          <w:rPr>
            <w:rStyle w:val="Hyperlink"/>
            <w:noProof/>
            <w:lang w:eastAsia="ja-JP"/>
          </w:rPr>
          <w:t>5</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卫星接入网中的</w:t>
        </w:r>
        <w:r w:rsidR="009B3CFB" w:rsidRPr="00B5007B">
          <w:rPr>
            <w:rStyle w:val="Hyperlink"/>
            <w:noProof/>
            <w:lang w:eastAsia="zh-CN"/>
          </w:rPr>
          <w:t>TCP</w:t>
        </w:r>
        <w:r w:rsidR="009B3CFB" w:rsidRPr="00B5007B">
          <w:rPr>
            <w:rStyle w:val="Hyperlink"/>
            <w:rFonts w:ascii="SimSun" w:eastAsia="SimSun" w:hAnsi="SimSun" w:cs="SimSun" w:hint="eastAsia"/>
            <w:noProof/>
            <w:lang w:eastAsia="zh-CN"/>
          </w:rPr>
          <w:t>性能</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_Toc266370791 \h </w:instrText>
        </w:r>
        <w:r>
          <w:rPr>
            <w:noProof/>
            <w:webHidden/>
          </w:rPr>
        </w:r>
        <w:r>
          <w:rPr>
            <w:noProof/>
            <w:webHidden/>
          </w:rPr>
          <w:fldChar w:fldCharType="separate"/>
        </w:r>
        <w:r w:rsidR="00F17513">
          <w:rPr>
            <w:noProof/>
            <w:webHidden/>
          </w:rPr>
          <w:t>37</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92" w:history="1">
        <w:r w:rsidR="009B3CFB" w:rsidRPr="00B5007B">
          <w:rPr>
            <w:rStyle w:val="Hyperlink"/>
            <w:noProof/>
            <w:lang w:eastAsia="zh-CN"/>
          </w:rPr>
          <w:t>5.1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网络体系结构和配置</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_Toc266370792 \h </w:instrText>
        </w:r>
        <w:r>
          <w:rPr>
            <w:noProof/>
            <w:webHidden/>
          </w:rPr>
        </w:r>
        <w:r>
          <w:rPr>
            <w:noProof/>
            <w:webHidden/>
          </w:rPr>
          <w:fldChar w:fldCharType="separate"/>
        </w:r>
        <w:r w:rsidR="00F17513">
          <w:rPr>
            <w:noProof/>
            <w:webHidden/>
          </w:rPr>
          <w:t>37</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93" w:history="1">
        <w:r w:rsidR="009B3CFB" w:rsidRPr="00B5007B">
          <w:rPr>
            <w:rStyle w:val="Hyperlink"/>
            <w:noProof/>
            <w:lang w:eastAsia="zh-CN"/>
          </w:rPr>
          <w:t>5.1.1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网络体系结构</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_Toc266370793 \h </w:instrText>
        </w:r>
        <w:r>
          <w:rPr>
            <w:noProof/>
            <w:webHidden/>
          </w:rPr>
        </w:r>
        <w:r>
          <w:rPr>
            <w:noProof/>
            <w:webHidden/>
          </w:rPr>
          <w:fldChar w:fldCharType="separate"/>
        </w:r>
        <w:r w:rsidR="00F17513">
          <w:rPr>
            <w:noProof/>
            <w:webHidden/>
          </w:rPr>
          <w:t>37</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94" w:history="1">
        <w:r w:rsidR="009B3CFB" w:rsidRPr="00B5007B">
          <w:rPr>
            <w:rStyle w:val="Hyperlink"/>
            <w:noProof/>
            <w:lang w:eastAsia="ja-JP"/>
          </w:rPr>
          <w:t>5.1.2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配置</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_Toc266370794 \h </w:instrText>
        </w:r>
        <w:r>
          <w:rPr>
            <w:noProof/>
            <w:webHidden/>
          </w:rPr>
        </w:r>
        <w:r>
          <w:rPr>
            <w:noProof/>
            <w:webHidden/>
          </w:rPr>
          <w:fldChar w:fldCharType="separate"/>
        </w:r>
        <w:r w:rsidR="00F17513">
          <w:rPr>
            <w:noProof/>
            <w:webHidden/>
          </w:rPr>
          <w:t>38</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95" w:history="1">
        <w:r w:rsidR="009B3CFB" w:rsidRPr="00B5007B">
          <w:rPr>
            <w:rStyle w:val="Hyperlink"/>
            <w:noProof/>
            <w:snapToGrid w:val="0"/>
            <w:lang w:eastAsia="pt-BR"/>
          </w:rPr>
          <w:t>5.2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性能测量的结果</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_Toc266370795 \h </w:instrText>
        </w:r>
        <w:r>
          <w:rPr>
            <w:noProof/>
            <w:webHidden/>
          </w:rPr>
        </w:r>
        <w:r>
          <w:rPr>
            <w:noProof/>
            <w:webHidden/>
          </w:rPr>
          <w:fldChar w:fldCharType="separate"/>
        </w:r>
        <w:r w:rsidR="00F17513">
          <w:rPr>
            <w:noProof/>
            <w:webHidden/>
          </w:rPr>
          <w:t>40</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96" w:history="1">
        <w:r w:rsidR="009B3CFB" w:rsidRPr="00B5007B">
          <w:rPr>
            <w:rStyle w:val="Hyperlink"/>
            <w:noProof/>
            <w:snapToGrid w:val="0"/>
            <w:lang w:eastAsia="pt-BR"/>
          </w:rPr>
          <w:t>5.2.1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snapToGrid w:val="0"/>
            <w:lang w:eastAsia="zh-CN"/>
          </w:rPr>
          <w:t>可用度</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_Toc266370796 \h </w:instrText>
        </w:r>
        <w:r>
          <w:rPr>
            <w:noProof/>
            <w:webHidden/>
          </w:rPr>
        </w:r>
        <w:r>
          <w:rPr>
            <w:noProof/>
            <w:webHidden/>
          </w:rPr>
          <w:fldChar w:fldCharType="separate"/>
        </w:r>
        <w:r w:rsidR="00F17513">
          <w:rPr>
            <w:noProof/>
            <w:webHidden/>
          </w:rPr>
          <w:t>40</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97" w:history="1">
        <w:r w:rsidR="009B3CFB" w:rsidRPr="00B5007B">
          <w:rPr>
            <w:rStyle w:val="Hyperlink"/>
            <w:noProof/>
            <w:lang w:eastAsia="zh-CN"/>
          </w:rPr>
          <w:t>5.2.2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吞吐量</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_Toc266370797 \h </w:instrText>
        </w:r>
        <w:r>
          <w:rPr>
            <w:noProof/>
            <w:webHidden/>
          </w:rPr>
        </w:r>
        <w:r>
          <w:rPr>
            <w:noProof/>
            <w:webHidden/>
          </w:rPr>
          <w:fldChar w:fldCharType="separate"/>
        </w:r>
        <w:r w:rsidR="00F17513">
          <w:rPr>
            <w:noProof/>
            <w:webHidden/>
          </w:rPr>
          <w:t>40</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798" w:history="1">
        <w:r w:rsidR="009B3CFB" w:rsidRPr="00B5007B">
          <w:rPr>
            <w:rStyle w:val="Hyperlink"/>
            <w:noProof/>
            <w:snapToGrid w:val="0"/>
            <w:lang w:eastAsia="pt-BR"/>
          </w:rPr>
          <w:t>5.2.3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snapToGrid w:val="0"/>
          </w:rPr>
          <w:t>业务量</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_Toc266370798 \h </w:instrText>
        </w:r>
        <w:r>
          <w:rPr>
            <w:noProof/>
            <w:webHidden/>
          </w:rPr>
        </w:r>
        <w:r>
          <w:rPr>
            <w:noProof/>
            <w:webHidden/>
          </w:rPr>
          <w:fldChar w:fldCharType="separate"/>
        </w:r>
        <w:r w:rsidR="00F17513">
          <w:rPr>
            <w:noProof/>
            <w:webHidden/>
          </w:rPr>
          <w:t>42</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799" w:history="1">
        <w:r w:rsidR="009B3CFB" w:rsidRPr="00B5007B">
          <w:rPr>
            <w:rStyle w:val="Hyperlink"/>
            <w:noProof/>
            <w:snapToGrid w:val="0"/>
            <w:lang w:eastAsia="pt-BR"/>
          </w:rPr>
          <w:t>5.3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snapToGrid w:val="0"/>
            <w:lang w:eastAsia="zh-CN"/>
          </w:rPr>
          <w:t>结论</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_Toc266370799 \h </w:instrText>
        </w:r>
        <w:r>
          <w:rPr>
            <w:noProof/>
            <w:webHidden/>
          </w:rPr>
        </w:r>
        <w:r>
          <w:rPr>
            <w:noProof/>
            <w:webHidden/>
          </w:rPr>
          <w:fldChar w:fldCharType="separate"/>
        </w:r>
        <w:r w:rsidR="00F17513">
          <w:rPr>
            <w:noProof/>
            <w:webHidden/>
          </w:rPr>
          <w:t>42</w:t>
        </w:r>
        <w:r>
          <w:rPr>
            <w:noProof/>
            <w:webHidden/>
          </w:rPr>
          <w:fldChar w:fldCharType="end"/>
        </w:r>
      </w:hyperlink>
    </w:p>
    <w:p w:rsidR="009B3CFB" w:rsidRDefault="00F63EDD" w:rsidP="00F17513">
      <w:pPr>
        <w:pStyle w:val="TOC1"/>
        <w:spacing w:before="150"/>
        <w:rPr>
          <w:rFonts w:asciiTheme="minorHAnsi" w:hAnsiTheme="minorHAnsi" w:cstheme="minorBidi"/>
          <w:noProof/>
          <w:sz w:val="22"/>
          <w:szCs w:val="22"/>
          <w:lang w:eastAsia="zh-CN"/>
        </w:rPr>
      </w:pPr>
      <w:hyperlink w:anchor="_Toc266370800" w:history="1">
        <w:r w:rsidR="009B3CFB" w:rsidRPr="00B5007B">
          <w:rPr>
            <w:rStyle w:val="Hyperlink"/>
            <w:noProof/>
            <w:lang w:eastAsia="ja-JP"/>
          </w:rPr>
          <w:t>6</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应用协议的测量（</w:t>
        </w:r>
        <w:r w:rsidR="009B3CFB" w:rsidRPr="00B5007B">
          <w:rPr>
            <w:rStyle w:val="Hyperlink"/>
            <w:noProof/>
            <w:lang w:eastAsia="zh-CN"/>
          </w:rPr>
          <w:t>FTP</w:t>
        </w:r>
        <w:r w:rsidR="009B3CFB" w:rsidRPr="00B5007B">
          <w:rPr>
            <w:rStyle w:val="Hyperlink"/>
            <w:rFonts w:ascii="SimSun" w:eastAsia="SimSun" w:hAnsi="SimSun" w:cs="SimSun" w:hint="eastAsia"/>
            <w:noProof/>
            <w:lang w:eastAsia="zh-CN"/>
          </w:rPr>
          <w:t>和</w:t>
        </w:r>
        <w:r w:rsidR="009B3CFB" w:rsidRPr="00B5007B">
          <w:rPr>
            <w:rStyle w:val="Hyperlink"/>
            <w:noProof/>
            <w:lang w:eastAsia="zh-CN"/>
          </w:rPr>
          <w:t>HTTP</w:t>
        </w:r>
        <w:r w:rsidR="009B3CFB" w:rsidRPr="00B5007B">
          <w:rPr>
            <w:rStyle w:val="Hyperlink"/>
            <w:rFonts w:ascii="SimSun" w:eastAsia="SimSun" w:hAnsi="SimSun" w:cs="SimSun" w:hint="eastAsia"/>
            <w:noProof/>
            <w:lang w:eastAsia="zh-CN"/>
          </w:rPr>
          <w:t>）</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_Toc266370800 \h </w:instrText>
        </w:r>
        <w:r>
          <w:rPr>
            <w:noProof/>
            <w:webHidden/>
          </w:rPr>
        </w:r>
        <w:r>
          <w:rPr>
            <w:noProof/>
            <w:webHidden/>
          </w:rPr>
          <w:fldChar w:fldCharType="separate"/>
        </w:r>
        <w:r w:rsidR="00F17513">
          <w:rPr>
            <w:noProof/>
            <w:webHidden/>
          </w:rPr>
          <w:t>42</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801" w:history="1">
        <w:r w:rsidR="009B3CFB" w:rsidRPr="00B5007B">
          <w:rPr>
            <w:rStyle w:val="Hyperlink"/>
            <w:noProof/>
            <w:lang w:eastAsia="zh-CN"/>
          </w:rPr>
          <w:t>6.1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卫星</w:t>
        </w:r>
        <w:r w:rsidR="009B3CFB" w:rsidRPr="00B5007B">
          <w:rPr>
            <w:rStyle w:val="Hyperlink"/>
            <w:noProof/>
            <w:lang w:eastAsia="zh-CN"/>
          </w:rPr>
          <w:t>ATM</w:t>
        </w:r>
        <w:r w:rsidR="009B3CFB" w:rsidRPr="00B5007B">
          <w:rPr>
            <w:rStyle w:val="Hyperlink"/>
            <w:rFonts w:ascii="SimSun" w:eastAsia="SimSun" w:hAnsi="SimSun" w:cs="SimSun" w:hint="eastAsia"/>
            <w:noProof/>
            <w:lang w:eastAsia="zh-CN"/>
          </w:rPr>
          <w:t>网络的配置</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_Toc266370801 \h </w:instrText>
        </w:r>
        <w:r>
          <w:rPr>
            <w:noProof/>
            <w:webHidden/>
          </w:rPr>
        </w:r>
        <w:r>
          <w:rPr>
            <w:noProof/>
            <w:webHidden/>
          </w:rPr>
          <w:fldChar w:fldCharType="separate"/>
        </w:r>
        <w:r w:rsidR="00F17513">
          <w:rPr>
            <w:noProof/>
            <w:webHidden/>
          </w:rPr>
          <w:t>43</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802" w:history="1">
        <w:r w:rsidR="009B3CFB" w:rsidRPr="00B5007B">
          <w:rPr>
            <w:rStyle w:val="Hyperlink"/>
            <w:noProof/>
            <w:lang w:eastAsia="zh-CN"/>
          </w:rPr>
          <w:t>6.2</w:t>
        </w:r>
        <w:r w:rsidR="009B3CFB">
          <w:rPr>
            <w:rFonts w:asciiTheme="minorHAnsi" w:hAnsiTheme="minorHAnsi" w:cstheme="minorBidi"/>
            <w:noProof/>
            <w:sz w:val="22"/>
            <w:szCs w:val="22"/>
            <w:lang w:eastAsia="zh-CN"/>
          </w:rPr>
          <w:tab/>
        </w:r>
        <w:r w:rsidR="009B3CFB" w:rsidRPr="00B5007B">
          <w:rPr>
            <w:rStyle w:val="Hyperlink"/>
            <w:noProof/>
            <w:lang w:eastAsia="zh-CN"/>
          </w:rPr>
          <w:t>OC-3</w:t>
        </w:r>
        <w:r w:rsidR="009B3CFB" w:rsidRPr="00B5007B">
          <w:rPr>
            <w:rStyle w:val="Hyperlink"/>
            <w:rFonts w:ascii="SimSun" w:eastAsia="SimSun" w:hAnsi="SimSun" w:cs="SimSun" w:hint="eastAsia"/>
            <w:noProof/>
            <w:lang w:eastAsia="zh-CN"/>
          </w:rPr>
          <w:t>卫星链路上的</w:t>
        </w:r>
        <w:r w:rsidR="009B3CFB" w:rsidRPr="00B5007B">
          <w:rPr>
            <w:rStyle w:val="Hyperlink"/>
            <w:noProof/>
            <w:lang w:eastAsia="zh-CN"/>
          </w:rPr>
          <w:t>FTP</w:t>
        </w:r>
        <w:r w:rsidR="009B3CFB" w:rsidRPr="00B5007B">
          <w:rPr>
            <w:rStyle w:val="Hyperlink"/>
            <w:rFonts w:ascii="SimSun" w:eastAsia="SimSun" w:hAnsi="SimSun" w:cs="SimSun" w:hint="eastAsia"/>
            <w:noProof/>
            <w:lang w:eastAsia="zh-CN"/>
          </w:rPr>
          <w:t>吞吐量</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_Toc266370802 \h </w:instrText>
        </w:r>
        <w:r>
          <w:rPr>
            <w:noProof/>
            <w:webHidden/>
          </w:rPr>
        </w:r>
        <w:r>
          <w:rPr>
            <w:noProof/>
            <w:webHidden/>
          </w:rPr>
          <w:fldChar w:fldCharType="separate"/>
        </w:r>
        <w:r w:rsidR="00F17513">
          <w:rPr>
            <w:noProof/>
            <w:webHidden/>
          </w:rPr>
          <w:t>44</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803" w:history="1">
        <w:r w:rsidR="009B3CFB" w:rsidRPr="00B5007B">
          <w:rPr>
            <w:rStyle w:val="Hyperlink"/>
            <w:noProof/>
            <w:lang w:eastAsia="zh-CN"/>
          </w:rPr>
          <w:t>6.3</w:t>
        </w:r>
        <w:r w:rsidR="009B3CFB">
          <w:rPr>
            <w:rFonts w:asciiTheme="minorHAnsi" w:hAnsiTheme="minorHAnsi" w:cstheme="minorBidi"/>
            <w:noProof/>
            <w:sz w:val="22"/>
            <w:szCs w:val="22"/>
            <w:lang w:eastAsia="zh-CN"/>
          </w:rPr>
          <w:tab/>
        </w:r>
        <w:r w:rsidR="009B3CFB" w:rsidRPr="00B5007B">
          <w:rPr>
            <w:rStyle w:val="Hyperlink"/>
            <w:noProof/>
            <w:lang w:eastAsia="zh-CN"/>
          </w:rPr>
          <w:t>OC-3</w:t>
        </w:r>
        <w:r w:rsidR="009B3CFB" w:rsidRPr="00B5007B">
          <w:rPr>
            <w:rStyle w:val="Hyperlink"/>
            <w:rFonts w:ascii="SimSun" w:eastAsia="SimSun" w:hAnsi="SimSun" w:cs="SimSun" w:hint="eastAsia"/>
            <w:noProof/>
            <w:lang w:eastAsia="zh-CN"/>
          </w:rPr>
          <w:t>卫星链路上的</w:t>
        </w:r>
        <w:r w:rsidR="009B3CFB" w:rsidRPr="00B5007B">
          <w:rPr>
            <w:rStyle w:val="Hyperlink"/>
            <w:noProof/>
            <w:lang w:eastAsia="zh-CN"/>
          </w:rPr>
          <w:t>HTTP</w:t>
        </w:r>
        <w:r w:rsidR="009B3CFB" w:rsidRPr="00B5007B">
          <w:rPr>
            <w:rStyle w:val="Hyperlink"/>
            <w:rFonts w:ascii="SimSun" w:eastAsia="SimSun" w:hAnsi="SimSun" w:cs="SimSun" w:hint="eastAsia"/>
            <w:noProof/>
            <w:lang w:eastAsia="zh-CN"/>
          </w:rPr>
          <w:t>吞吐量</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_Toc266370803 \h </w:instrText>
        </w:r>
        <w:r>
          <w:rPr>
            <w:noProof/>
            <w:webHidden/>
          </w:rPr>
        </w:r>
        <w:r>
          <w:rPr>
            <w:noProof/>
            <w:webHidden/>
          </w:rPr>
          <w:fldChar w:fldCharType="separate"/>
        </w:r>
        <w:r w:rsidR="00F17513">
          <w:rPr>
            <w:noProof/>
            <w:webHidden/>
          </w:rPr>
          <w:t>46</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804" w:history="1">
        <w:r w:rsidR="009B3CFB" w:rsidRPr="00B5007B">
          <w:rPr>
            <w:rStyle w:val="Hyperlink"/>
            <w:noProof/>
            <w:lang w:eastAsia="zh-CN"/>
          </w:rPr>
          <w:t>6.3.1</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采用非持久连接的</w:t>
        </w:r>
        <w:r w:rsidR="009B3CFB" w:rsidRPr="00B5007B">
          <w:rPr>
            <w:rStyle w:val="Hyperlink"/>
            <w:noProof/>
            <w:lang w:eastAsia="zh-CN"/>
          </w:rPr>
          <w:t>HTTP 1.0</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_Toc266370804 \h </w:instrText>
        </w:r>
        <w:r>
          <w:rPr>
            <w:noProof/>
            <w:webHidden/>
          </w:rPr>
        </w:r>
        <w:r>
          <w:rPr>
            <w:noProof/>
            <w:webHidden/>
          </w:rPr>
          <w:fldChar w:fldCharType="separate"/>
        </w:r>
        <w:r w:rsidR="00F17513">
          <w:rPr>
            <w:noProof/>
            <w:webHidden/>
          </w:rPr>
          <w:t>46</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805" w:history="1">
        <w:r w:rsidR="009B3CFB" w:rsidRPr="00B5007B">
          <w:rPr>
            <w:rStyle w:val="Hyperlink"/>
            <w:noProof/>
            <w:lang w:eastAsia="zh-CN"/>
          </w:rPr>
          <w:t>6.3.2</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采用</w:t>
        </w:r>
        <w:r w:rsidR="009B3CFB" w:rsidRPr="00B5007B">
          <w:rPr>
            <w:rStyle w:val="Hyperlink"/>
            <w:noProof/>
            <w:lang w:eastAsia="zh-CN"/>
          </w:rPr>
          <w:t>“</w:t>
        </w:r>
        <w:r w:rsidR="009B3CFB" w:rsidRPr="00B5007B">
          <w:rPr>
            <w:rStyle w:val="Hyperlink"/>
            <w:rFonts w:ascii="SimSun" w:eastAsia="SimSun" w:hAnsi="SimSun" w:cs="SimSun" w:hint="eastAsia"/>
            <w:noProof/>
            <w:lang w:eastAsia="zh-CN"/>
          </w:rPr>
          <w:t>保持活跃</w:t>
        </w:r>
        <w:r w:rsidR="009B3CFB" w:rsidRPr="00B5007B">
          <w:rPr>
            <w:rStyle w:val="Hyperlink"/>
            <w:noProof/>
            <w:lang w:eastAsia="zh-CN"/>
          </w:rPr>
          <w:t>”</w:t>
        </w:r>
        <w:r w:rsidR="009B3CFB" w:rsidRPr="00B5007B">
          <w:rPr>
            <w:rStyle w:val="Hyperlink"/>
            <w:rFonts w:ascii="SimSun" w:eastAsia="SimSun" w:hAnsi="SimSun" w:cs="SimSun" w:hint="eastAsia"/>
            <w:noProof/>
            <w:lang w:eastAsia="zh-CN"/>
          </w:rPr>
          <w:t>选项的</w:t>
        </w:r>
        <w:r w:rsidR="009B3CFB" w:rsidRPr="00B5007B">
          <w:rPr>
            <w:rStyle w:val="Hyperlink"/>
            <w:noProof/>
            <w:lang w:eastAsia="zh-CN"/>
          </w:rPr>
          <w:t>HTTP 1.0</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_Toc266370805 \h </w:instrText>
        </w:r>
        <w:r>
          <w:rPr>
            <w:noProof/>
            <w:webHidden/>
          </w:rPr>
        </w:r>
        <w:r>
          <w:rPr>
            <w:noProof/>
            <w:webHidden/>
          </w:rPr>
          <w:fldChar w:fldCharType="separate"/>
        </w:r>
        <w:r w:rsidR="00F17513">
          <w:rPr>
            <w:noProof/>
            <w:webHidden/>
          </w:rPr>
          <w:t>46</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806" w:history="1">
        <w:r w:rsidR="009B3CFB" w:rsidRPr="00B5007B">
          <w:rPr>
            <w:rStyle w:val="Hyperlink"/>
            <w:noProof/>
            <w:lang w:eastAsia="zh-CN"/>
          </w:rPr>
          <w:t>6.3.3</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未采用管道的</w:t>
        </w:r>
        <w:r w:rsidR="009B3CFB" w:rsidRPr="00B5007B">
          <w:rPr>
            <w:rStyle w:val="Hyperlink"/>
            <w:noProof/>
            <w:lang w:eastAsia="zh-CN"/>
          </w:rPr>
          <w:t>HTTP 1.1</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_Toc266370806 \h </w:instrText>
        </w:r>
        <w:r>
          <w:rPr>
            <w:noProof/>
            <w:webHidden/>
          </w:rPr>
        </w:r>
        <w:r>
          <w:rPr>
            <w:noProof/>
            <w:webHidden/>
          </w:rPr>
          <w:fldChar w:fldCharType="separate"/>
        </w:r>
        <w:r w:rsidR="00F17513">
          <w:rPr>
            <w:noProof/>
            <w:webHidden/>
          </w:rPr>
          <w:t>46</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807" w:history="1">
        <w:r w:rsidR="009B3CFB" w:rsidRPr="00B5007B">
          <w:rPr>
            <w:rStyle w:val="Hyperlink"/>
            <w:noProof/>
            <w:lang w:eastAsia="zh-CN"/>
          </w:rPr>
          <w:t>6.3.4</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采用管道的</w:t>
        </w:r>
        <w:r w:rsidR="009B3CFB" w:rsidRPr="00B5007B">
          <w:rPr>
            <w:rStyle w:val="Hyperlink"/>
            <w:noProof/>
            <w:lang w:eastAsia="zh-CN"/>
          </w:rPr>
          <w:t>HTTP 1.1</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_Toc266370807 \h </w:instrText>
        </w:r>
        <w:r>
          <w:rPr>
            <w:noProof/>
            <w:webHidden/>
          </w:rPr>
        </w:r>
        <w:r>
          <w:rPr>
            <w:noProof/>
            <w:webHidden/>
          </w:rPr>
          <w:fldChar w:fldCharType="separate"/>
        </w:r>
        <w:r w:rsidR="00F17513">
          <w:rPr>
            <w:noProof/>
            <w:webHidden/>
          </w:rPr>
          <w:t>47</w:t>
        </w:r>
        <w:r>
          <w:rPr>
            <w:noProof/>
            <w:webHidden/>
          </w:rPr>
          <w:fldChar w:fldCharType="end"/>
        </w:r>
      </w:hyperlink>
    </w:p>
    <w:p w:rsidR="009B3CFB" w:rsidRDefault="00F63EDD" w:rsidP="00F17513">
      <w:pPr>
        <w:pStyle w:val="TOC3"/>
        <w:spacing w:before="150"/>
        <w:rPr>
          <w:rFonts w:asciiTheme="minorHAnsi" w:hAnsiTheme="minorHAnsi" w:cstheme="minorBidi"/>
          <w:noProof/>
          <w:sz w:val="22"/>
          <w:szCs w:val="22"/>
          <w:lang w:eastAsia="zh-CN"/>
        </w:rPr>
      </w:pPr>
      <w:hyperlink w:anchor="_Toc266370808" w:history="1">
        <w:r w:rsidR="009B3CFB" w:rsidRPr="00B5007B">
          <w:rPr>
            <w:rStyle w:val="Hyperlink"/>
            <w:noProof/>
            <w:lang w:eastAsia="zh-CN"/>
          </w:rPr>
          <w:t>6.3.5</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lang w:eastAsia="zh-CN"/>
          </w:rPr>
          <w:t>测试结果</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_Toc266370808 \h </w:instrText>
        </w:r>
        <w:r>
          <w:rPr>
            <w:noProof/>
            <w:webHidden/>
          </w:rPr>
        </w:r>
        <w:r>
          <w:rPr>
            <w:noProof/>
            <w:webHidden/>
          </w:rPr>
          <w:fldChar w:fldCharType="separate"/>
        </w:r>
        <w:r w:rsidR="00F17513">
          <w:rPr>
            <w:noProof/>
            <w:webHidden/>
          </w:rPr>
          <w:t>47</w:t>
        </w:r>
        <w:r>
          <w:rPr>
            <w:noProof/>
            <w:webHidden/>
          </w:rPr>
          <w:fldChar w:fldCharType="end"/>
        </w:r>
      </w:hyperlink>
    </w:p>
    <w:p w:rsidR="009B3CFB" w:rsidRDefault="00F63EDD" w:rsidP="00F17513">
      <w:pPr>
        <w:pStyle w:val="TOC2"/>
        <w:spacing w:before="150"/>
        <w:rPr>
          <w:rFonts w:asciiTheme="minorHAnsi" w:hAnsiTheme="minorHAnsi" w:cstheme="minorBidi"/>
          <w:noProof/>
          <w:sz w:val="22"/>
          <w:szCs w:val="22"/>
          <w:lang w:eastAsia="zh-CN"/>
        </w:rPr>
      </w:pPr>
      <w:hyperlink w:anchor="_Toc266370809" w:history="1">
        <w:r w:rsidR="009B3CFB" w:rsidRPr="00B5007B">
          <w:rPr>
            <w:rStyle w:val="Hyperlink"/>
            <w:noProof/>
          </w:rPr>
          <w:t>6.4</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rPr>
          <w:t>结论</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_Toc266370809 \h </w:instrText>
        </w:r>
        <w:r>
          <w:rPr>
            <w:noProof/>
            <w:webHidden/>
          </w:rPr>
        </w:r>
        <w:r>
          <w:rPr>
            <w:noProof/>
            <w:webHidden/>
          </w:rPr>
          <w:fldChar w:fldCharType="separate"/>
        </w:r>
        <w:r w:rsidR="00F17513">
          <w:rPr>
            <w:noProof/>
            <w:webHidden/>
          </w:rPr>
          <w:t>50</w:t>
        </w:r>
        <w:r>
          <w:rPr>
            <w:noProof/>
            <w:webHidden/>
          </w:rPr>
          <w:fldChar w:fldCharType="end"/>
        </w:r>
      </w:hyperlink>
    </w:p>
    <w:p w:rsidR="004A65D4" w:rsidRDefault="00F63EDD" w:rsidP="00F17513">
      <w:pPr>
        <w:pStyle w:val="TOC1"/>
        <w:spacing w:before="150"/>
        <w:rPr>
          <w:rFonts w:eastAsia="SimSun"/>
          <w:noProof/>
          <w:lang w:eastAsia="zh-CN"/>
        </w:rPr>
      </w:pPr>
      <w:hyperlink w:anchor="_Toc266370810" w:history="1">
        <w:r w:rsidR="009B3CFB" w:rsidRPr="00B5007B">
          <w:rPr>
            <w:rStyle w:val="Hyperlink"/>
            <w:noProof/>
            <w:snapToGrid w:val="0"/>
            <w:lang w:eastAsia="pt-BR"/>
          </w:rPr>
          <w:t>7</w:t>
        </w:r>
        <w:r w:rsidR="009B3CFB">
          <w:rPr>
            <w:rFonts w:asciiTheme="minorHAnsi" w:hAnsiTheme="minorHAnsi" w:cstheme="minorBidi"/>
            <w:noProof/>
            <w:sz w:val="22"/>
            <w:szCs w:val="22"/>
            <w:lang w:eastAsia="zh-CN"/>
          </w:rPr>
          <w:tab/>
        </w:r>
        <w:r w:rsidR="009B3CFB" w:rsidRPr="00B5007B">
          <w:rPr>
            <w:rStyle w:val="Hyperlink"/>
            <w:rFonts w:ascii="SimSun" w:eastAsia="SimSun" w:hAnsi="SimSun" w:cs="SimSun" w:hint="eastAsia"/>
            <w:noProof/>
            <w:snapToGrid w:val="0"/>
            <w:lang w:eastAsia="zh-CN"/>
          </w:rPr>
          <w:t>结论</w:t>
        </w:r>
        <w:r w:rsidR="009B3CFB">
          <w:rPr>
            <w:noProof/>
            <w:webHidden/>
          </w:rPr>
          <w:tab/>
        </w:r>
        <w:r w:rsidR="009B3CFB">
          <w:rPr>
            <w:rFonts w:eastAsia="SimSun" w:hint="eastAsia"/>
            <w:noProof/>
            <w:webHidden/>
            <w:lang w:eastAsia="zh-CN"/>
          </w:rPr>
          <w:tab/>
        </w:r>
        <w:r>
          <w:rPr>
            <w:noProof/>
            <w:webHidden/>
          </w:rPr>
          <w:fldChar w:fldCharType="begin"/>
        </w:r>
        <w:r w:rsidR="009B3CFB">
          <w:rPr>
            <w:noProof/>
            <w:webHidden/>
          </w:rPr>
          <w:instrText xml:space="preserve"> PAGEREF _Toc266370810 \h </w:instrText>
        </w:r>
        <w:r>
          <w:rPr>
            <w:noProof/>
            <w:webHidden/>
          </w:rPr>
        </w:r>
        <w:r>
          <w:rPr>
            <w:noProof/>
            <w:webHidden/>
          </w:rPr>
          <w:fldChar w:fldCharType="separate"/>
        </w:r>
        <w:r w:rsidR="00F17513">
          <w:rPr>
            <w:noProof/>
            <w:webHidden/>
          </w:rPr>
          <w:t>50</w:t>
        </w:r>
        <w:r>
          <w:rPr>
            <w:noProof/>
            <w:webHidden/>
          </w:rPr>
          <w:fldChar w:fldCharType="end"/>
        </w:r>
      </w:hyperlink>
      <w:r>
        <w:rPr>
          <w:noProof/>
        </w:rPr>
        <w:fldChar w:fldCharType="end"/>
      </w:r>
    </w:p>
    <w:p w:rsidR="00A60735" w:rsidRPr="00855614" w:rsidRDefault="00CE7AA2" w:rsidP="00855614">
      <w:pPr>
        <w:pStyle w:val="Headingb"/>
        <w:rPr>
          <w:lang w:val="en-US" w:eastAsia="zh-CN"/>
        </w:rPr>
      </w:pPr>
      <w:r w:rsidRPr="00855614">
        <w:rPr>
          <w:rFonts w:hint="eastAsia"/>
          <w:lang w:eastAsia="zh-CN"/>
        </w:rPr>
        <w:lastRenderedPageBreak/>
        <w:t>缩略语列表</w:t>
      </w:r>
    </w:p>
    <w:p w:rsidR="00A60735" w:rsidRPr="00A60735" w:rsidRDefault="00A60735" w:rsidP="00855614">
      <w:pPr>
        <w:spacing w:before="60"/>
        <w:rPr>
          <w:lang w:val="en-US" w:eastAsia="zh-CN"/>
        </w:rPr>
      </w:pPr>
      <w:r w:rsidRPr="00A60735">
        <w:rPr>
          <w:lang w:val="en-US" w:eastAsia="zh-CN"/>
        </w:rPr>
        <w:t>AAL</w:t>
      </w:r>
      <w:r w:rsidRPr="00A60735">
        <w:rPr>
          <w:lang w:val="en-US" w:eastAsia="zh-CN"/>
        </w:rPr>
        <w:tab/>
      </w:r>
      <w:r w:rsidRPr="00A60735">
        <w:rPr>
          <w:lang w:val="en-US" w:eastAsia="zh-CN"/>
        </w:rPr>
        <w:tab/>
      </w:r>
      <w:r w:rsidRPr="00A60735">
        <w:rPr>
          <w:lang w:val="en-US" w:eastAsia="zh-CN"/>
        </w:rPr>
        <w:tab/>
      </w:r>
      <w:r w:rsidR="00B27E50" w:rsidRPr="004D62CE">
        <w:rPr>
          <w:lang w:val="en-US" w:eastAsia="zh-CN"/>
        </w:rPr>
        <w:t>ATM</w:t>
      </w:r>
      <w:r w:rsidR="00B27E50">
        <w:rPr>
          <w:rFonts w:hint="eastAsia"/>
          <w:lang w:eastAsia="zh-CN"/>
        </w:rPr>
        <w:t>适配层</w:t>
      </w:r>
    </w:p>
    <w:p w:rsidR="00A60735" w:rsidRPr="00A60735" w:rsidRDefault="00A60735" w:rsidP="004A65D4">
      <w:pPr>
        <w:spacing w:before="40"/>
        <w:rPr>
          <w:lang w:val="en-US" w:eastAsia="zh-CN"/>
        </w:rPr>
      </w:pPr>
      <w:r w:rsidRPr="00A60735">
        <w:rPr>
          <w:lang w:val="en-US" w:eastAsia="zh-CN"/>
        </w:rPr>
        <w:t>ACK</w:t>
      </w:r>
      <w:r w:rsidRPr="00A60735">
        <w:rPr>
          <w:lang w:val="en-US" w:eastAsia="zh-CN"/>
        </w:rPr>
        <w:tab/>
      </w:r>
      <w:r w:rsidRPr="00A60735">
        <w:rPr>
          <w:lang w:val="en-US" w:eastAsia="zh-CN"/>
        </w:rPr>
        <w:tab/>
      </w:r>
      <w:r w:rsidRPr="00A60735">
        <w:rPr>
          <w:lang w:val="en-US" w:eastAsia="zh-CN"/>
        </w:rPr>
        <w:tab/>
      </w:r>
      <w:r w:rsidR="00B27E50">
        <w:rPr>
          <w:rFonts w:hint="eastAsia"/>
          <w:lang w:eastAsia="zh-CN"/>
        </w:rPr>
        <w:t>确认</w:t>
      </w:r>
    </w:p>
    <w:p w:rsidR="00A60735" w:rsidRPr="00A60735" w:rsidRDefault="00A60735" w:rsidP="004A65D4">
      <w:pPr>
        <w:spacing w:before="40"/>
        <w:rPr>
          <w:lang w:val="en-US" w:eastAsia="zh-CN"/>
        </w:rPr>
      </w:pPr>
      <w:r w:rsidRPr="00A60735">
        <w:rPr>
          <w:lang w:val="en-US" w:eastAsia="zh-CN"/>
        </w:rPr>
        <w:t>ATM</w:t>
      </w:r>
      <w:r w:rsidRPr="00A60735">
        <w:rPr>
          <w:lang w:val="en-US" w:eastAsia="zh-CN"/>
        </w:rPr>
        <w:tab/>
      </w:r>
      <w:r w:rsidRPr="00A60735">
        <w:rPr>
          <w:lang w:val="en-US" w:eastAsia="zh-CN"/>
        </w:rPr>
        <w:tab/>
      </w:r>
      <w:r w:rsidRPr="00A60735">
        <w:rPr>
          <w:lang w:val="en-US" w:eastAsia="zh-CN"/>
        </w:rPr>
        <w:tab/>
      </w:r>
      <w:r w:rsidR="00B27E50">
        <w:rPr>
          <w:rFonts w:hint="eastAsia"/>
          <w:lang w:eastAsia="zh-CN"/>
        </w:rPr>
        <w:t>异步转移模式</w:t>
      </w:r>
    </w:p>
    <w:p w:rsidR="00A60735" w:rsidRPr="00A60735" w:rsidRDefault="00A60735" w:rsidP="004A65D4">
      <w:pPr>
        <w:spacing w:before="40"/>
        <w:rPr>
          <w:lang w:val="en-US" w:eastAsia="zh-CN"/>
        </w:rPr>
      </w:pPr>
      <w:r w:rsidRPr="00A60735">
        <w:rPr>
          <w:lang w:val="en-US" w:eastAsia="zh-CN"/>
        </w:rPr>
        <w:t>BDP</w:t>
      </w:r>
      <w:r w:rsidRPr="00A60735">
        <w:rPr>
          <w:lang w:val="en-US" w:eastAsia="zh-CN"/>
        </w:rPr>
        <w:tab/>
      </w:r>
      <w:r w:rsidRPr="00A60735">
        <w:rPr>
          <w:lang w:val="en-US" w:eastAsia="zh-CN"/>
        </w:rPr>
        <w:tab/>
      </w:r>
      <w:r w:rsidRPr="00A60735">
        <w:rPr>
          <w:lang w:val="en-US" w:eastAsia="zh-CN"/>
        </w:rPr>
        <w:tab/>
      </w:r>
      <w:r w:rsidR="00B27E50">
        <w:rPr>
          <w:rFonts w:hint="eastAsia"/>
          <w:lang w:eastAsia="zh-CN"/>
        </w:rPr>
        <w:t>带宽时延积</w:t>
      </w:r>
    </w:p>
    <w:p w:rsidR="00A60735" w:rsidRPr="00A60735" w:rsidRDefault="00A60735" w:rsidP="004A65D4">
      <w:pPr>
        <w:spacing w:before="40"/>
        <w:rPr>
          <w:lang w:val="en-US" w:eastAsia="zh-CN"/>
        </w:rPr>
      </w:pPr>
      <w:r w:rsidRPr="00A60735">
        <w:rPr>
          <w:lang w:val="en-US" w:eastAsia="zh-CN"/>
        </w:rPr>
        <w:t>BER</w:t>
      </w:r>
      <w:r w:rsidRPr="00A60735">
        <w:rPr>
          <w:lang w:val="en-US" w:eastAsia="zh-CN"/>
        </w:rPr>
        <w:tab/>
      </w:r>
      <w:r w:rsidRPr="00A60735">
        <w:rPr>
          <w:lang w:val="en-US" w:eastAsia="zh-CN"/>
        </w:rPr>
        <w:tab/>
      </w:r>
      <w:r w:rsidRPr="00A60735">
        <w:rPr>
          <w:lang w:val="en-US" w:eastAsia="zh-CN"/>
        </w:rPr>
        <w:tab/>
      </w:r>
      <w:r w:rsidR="00B27E50">
        <w:rPr>
          <w:rFonts w:hint="eastAsia"/>
          <w:lang w:eastAsia="zh-CN"/>
        </w:rPr>
        <w:t>误码率</w:t>
      </w:r>
    </w:p>
    <w:p w:rsidR="00A60735" w:rsidRPr="00A60735" w:rsidRDefault="00A60735" w:rsidP="004A65D4">
      <w:pPr>
        <w:spacing w:before="40"/>
        <w:rPr>
          <w:lang w:val="en-US" w:eastAsia="zh-CN"/>
        </w:rPr>
      </w:pPr>
      <w:r w:rsidRPr="00A60735">
        <w:rPr>
          <w:lang w:val="en-US" w:eastAsia="zh-CN"/>
        </w:rPr>
        <w:t>BW</w:t>
      </w:r>
      <w:r w:rsidRPr="00A60735">
        <w:rPr>
          <w:lang w:val="en-US" w:eastAsia="zh-CN"/>
        </w:rPr>
        <w:tab/>
      </w:r>
      <w:r w:rsidRPr="00A60735">
        <w:rPr>
          <w:lang w:val="en-US" w:eastAsia="zh-CN"/>
        </w:rPr>
        <w:tab/>
      </w:r>
      <w:r w:rsidRPr="00A60735">
        <w:rPr>
          <w:lang w:val="en-US" w:eastAsia="zh-CN"/>
        </w:rPr>
        <w:tab/>
      </w:r>
      <w:r w:rsidR="00B27E50">
        <w:rPr>
          <w:rFonts w:hint="eastAsia"/>
          <w:lang w:eastAsia="zh-CN"/>
        </w:rPr>
        <w:t>带宽</w:t>
      </w:r>
    </w:p>
    <w:p w:rsidR="00A60735" w:rsidRPr="00A60735" w:rsidRDefault="00A60735" w:rsidP="004A65D4">
      <w:pPr>
        <w:spacing w:before="40"/>
        <w:rPr>
          <w:lang w:val="en-US" w:eastAsia="zh-CN"/>
        </w:rPr>
      </w:pPr>
      <w:r w:rsidRPr="00A60735">
        <w:rPr>
          <w:lang w:val="en-US" w:eastAsia="zh-CN"/>
        </w:rPr>
        <w:t>CE</w:t>
      </w:r>
      <w:r w:rsidRPr="00A60735">
        <w:rPr>
          <w:lang w:val="en-US" w:eastAsia="zh-CN"/>
        </w:rPr>
        <w:tab/>
      </w:r>
      <w:r w:rsidRPr="00A60735">
        <w:rPr>
          <w:lang w:val="en-US" w:eastAsia="zh-CN"/>
        </w:rPr>
        <w:tab/>
      </w:r>
      <w:r w:rsidRPr="00A60735">
        <w:rPr>
          <w:lang w:val="en-US" w:eastAsia="zh-CN"/>
        </w:rPr>
        <w:tab/>
      </w:r>
      <w:r w:rsidR="00B27E50">
        <w:rPr>
          <w:rFonts w:hint="eastAsia"/>
          <w:lang w:eastAsia="zh-CN"/>
        </w:rPr>
        <w:t>经历拥塞的比特</w:t>
      </w:r>
    </w:p>
    <w:p w:rsidR="00A60735" w:rsidRPr="00A60735" w:rsidRDefault="00A60735" w:rsidP="004A65D4">
      <w:pPr>
        <w:spacing w:before="40"/>
        <w:rPr>
          <w:lang w:val="en-US" w:eastAsia="zh-CN"/>
        </w:rPr>
      </w:pPr>
      <w:r w:rsidRPr="00A60735">
        <w:rPr>
          <w:lang w:val="en-US" w:eastAsia="zh-CN"/>
        </w:rPr>
        <w:t>CPU</w:t>
      </w:r>
      <w:r w:rsidRPr="00A60735">
        <w:rPr>
          <w:lang w:val="en-US" w:eastAsia="zh-CN"/>
        </w:rPr>
        <w:tab/>
      </w:r>
      <w:r w:rsidRPr="00A60735">
        <w:rPr>
          <w:lang w:val="en-US" w:eastAsia="zh-CN"/>
        </w:rPr>
        <w:tab/>
      </w:r>
      <w:r w:rsidRPr="00A60735">
        <w:rPr>
          <w:lang w:val="en-US" w:eastAsia="zh-CN"/>
        </w:rPr>
        <w:tab/>
      </w:r>
      <w:r w:rsidR="00B27E50">
        <w:rPr>
          <w:rFonts w:hint="eastAsia"/>
          <w:lang w:eastAsia="zh-CN"/>
        </w:rPr>
        <w:t>中央处理单元</w:t>
      </w:r>
    </w:p>
    <w:p w:rsidR="00A60735" w:rsidRPr="00A60735" w:rsidRDefault="00A60735" w:rsidP="004A65D4">
      <w:pPr>
        <w:spacing w:before="40"/>
        <w:rPr>
          <w:lang w:val="en-US" w:eastAsia="zh-CN"/>
        </w:rPr>
      </w:pPr>
      <w:r w:rsidRPr="00A60735">
        <w:rPr>
          <w:lang w:val="en-US" w:eastAsia="zh-CN"/>
        </w:rPr>
        <w:t>cwnd</w:t>
      </w:r>
      <w:r w:rsidRPr="00A60735">
        <w:rPr>
          <w:lang w:val="en-US" w:eastAsia="zh-CN"/>
        </w:rPr>
        <w:tab/>
      </w:r>
      <w:r w:rsidRPr="00A60735">
        <w:rPr>
          <w:lang w:val="en-US" w:eastAsia="zh-CN"/>
        </w:rPr>
        <w:tab/>
      </w:r>
      <w:r w:rsidRPr="00A60735">
        <w:rPr>
          <w:lang w:val="en-US" w:eastAsia="zh-CN"/>
        </w:rPr>
        <w:tab/>
      </w:r>
      <w:r w:rsidR="00B27E50">
        <w:rPr>
          <w:rFonts w:hint="eastAsia"/>
          <w:lang w:eastAsia="zh-CN"/>
        </w:rPr>
        <w:t>拥塞窗（在</w:t>
      </w:r>
      <w:r w:rsidR="00B27E50">
        <w:rPr>
          <w:lang w:eastAsia="zh-CN"/>
        </w:rPr>
        <w:t>TCP</w:t>
      </w:r>
      <w:r w:rsidR="00B27E50">
        <w:rPr>
          <w:rFonts w:hint="eastAsia"/>
          <w:lang w:eastAsia="zh-CN"/>
        </w:rPr>
        <w:t>中是可变的）</w:t>
      </w:r>
    </w:p>
    <w:p w:rsidR="00A60735" w:rsidRPr="00A60735" w:rsidRDefault="00A60735" w:rsidP="004A65D4">
      <w:pPr>
        <w:spacing w:before="40"/>
        <w:rPr>
          <w:lang w:val="en-US" w:eastAsia="zh-CN"/>
        </w:rPr>
      </w:pPr>
      <w:r w:rsidRPr="00A60735">
        <w:rPr>
          <w:lang w:val="en-US" w:eastAsia="zh-CN"/>
        </w:rPr>
        <w:t>DA</w:t>
      </w:r>
      <w:r w:rsidRPr="00A60735">
        <w:rPr>
          <w:lang w:val="en-US" w:eastAsia="zh-CN"/>
        </w:rPr>
        <w:tab/>
      </w:r>
      <w:r w:rsidRPr="00A60735">
        <w:rPr>
          <w:lang w:val="en-US" w:eastAsia="zh-CN"/>
        </w:rPr>
        <w:tab/>
      </w:r>
      <w:r w:rsidRPr="00A60735">
        <w:rPr>
          <w:lang w:val="en-US" w:eastAsia="zh-CN"/>
        </w:rPr>
        <w:tab/>
      </w:r>
      <w:r w:rsidR="00B27E50">
        <w:rPr>
          <w:rFonts w:hint="eastAsia"/>
          <w:lang w:eastAsia="zh-CN"/>
        </w:rPr>
        <w:t>专用接入</w:t>
      </w:r>
    </w:p>
    <w:p w:rsidR="00A60735" w:rsidRPr="00A60735" w:rsidRDefault="00A60735" w:rsidP="004A65D4">
      <w:pPr>
        <w:spacing w:before="40"/>
        <w:rPr>
          <w:lang w:val="en-US" w:eastAsia="zh-CN"/>
        </w:rPr>
      </w:pPr>
      <w:r w:rsidRPr="00A60735">
        <w:rPr>
          <w:lang w:val="en-US" w:eastAsia="zh-CN"/>
        </w:rPr>
        <w:t>DACK</w:t>
      </w:r>
      <w:r w:rsidRPr="00A60735">
        <w:rPr>
          <w:lang w:val="en-US" w:eastAsia="zh-CN"/>
        </w:rPr>
        <w:tab/>
      </w:r>
      <w:r w:rsidRPr="00A60735">
        <w:rPr>
          <w:lang w:val="en-US" w:eastAsia="zh-CN"/>
        </w:rPr>
        <w:tab/>
      </w:r>
      <w:r w:rsidRPr="00A60735">
        <w:rPr>
          <w:lang w:val="en-US" w:eastAsia="zh-CN"/>
        </w:rPr>
        <w:tab/>
      </w:r>
      <w:r w:rsidR="00B27E50">
        <w:rPr>
          <w:rFonts w:hint="eastAsia"/>
          <w:lang w:eastAsia="zh-CN"/>
        </w:rPr>
        <w:t>时延的确认</w:t>
      </w:r>
    </w:p>
    <w:p w:rsidR="00A60735" w:rsidRPr="00A60735" w:rsidRDefault="00A60735" w:rsidP="004A65D4">
      <w:pPr>
        <w:spacing w:before="40"/>
        <w:rPr>
          <w:lang w:val="en-US" w:eastAsia="zh-CN"/>
        </w:rPr>
      </w:pPr>
      <w:r w:rsidRPr="00A60735">
        <w:rPr>
          <w:lang w:val="en-US" w:eastAsia="zh-CN"/>
        </w:rPr>
        <w:t>DAMA</w:t>
      </w:r>
      <w:r w:rsidRPr="00A60735">
        <w:rPr>
          <w:lang w:val="en-US" w:eastAsia="zh-CN"/>
        </w:rPr>
        <w:tab/>
      </w:r>
      <w:r w:rsidRPr="00A60735">
        <w:rPr>
          <w:lang w:val="en-US" w:eastAsia="zh-CN"/>
        </w:rPr>
        <w:tab/>
      </w:r>
      <w:r w:rsidRPr="00A60735">
        <w:rPr>
          <w:lang w:val="en-US" w:eastAsia="zh-CN"/>
        </w:rPr>
        <w:tab/>
      </w:r>
      <w:r w:rsidR="00B27E50">
        <w:rPr>
          <w:rFonts w:hint="eastAsia"/>
          <w:lang w:eastAsia="zh-CN"/>
        </w:rPr>
        <w:t>按需分配多址接入方式</w:t>
      </w:r>
    </w:p>
    <w:p w:rsidR="00A60735" w:rsidRPr="00A60735" w:rsidRDefault="00A60735" w:rsidP="004A65D4">
      <w:pPr>
        <w:spacing w:before="40"/>
        <w:rPr>
          <w:lang w:val="en-US" w:eastAsia="zh-CN"/>
        </w:rPr>
      </w:pPr>
      <w:r w:rsidRPr="00A60735">
        <w:rPr>
          <w:lang w:val="en-US" w:eastAsia="zh-CN"/>
        </w:rPr>
        <w:t>DVB</w:t>
      </w:r>
      <w:r w:rsidRPr="00A60735">
        <w:rPr>
          <w:lang w:val="en-US" w:eastAsia="zh-CN"/>
        </w:rPr>
        <w:noBreakHyphen/>
        <w:t>S</w:t>
      </w:r>
      <w:r w:rsidRPr="00A60735">
        <w:rPr>
          <w:lang w:val="en-US" w:eastAsia="zh-CN"/>
        </w:rPr>
        <w:tab/>
      </w:r>
      <w:r w:rsidRPr="00A60735">
        <w:rPr>
          <w:lang w:val="en-US" w:eastAsia="zh-CN"/>
        </w:rPr>
        <w:tab/>
      </w:r>
      <w:r w:rsidRPr="00A60735">
        <w:rPr>
          <w:lang w:val="en-US" w:eastAsia="zh-CN"/>
        </w:rPr>
        <w:tab/>
      </w:r>
      <w:r w:rsidR="00B27E50">
        <w:rPr>
          <w:rFonts w:hint="eastAsia"/>
          <w:lang w:eastAsia="zh-CN"/>
        </w:rPr>
        <w:t>卫星数字视频广播</w:t>
      </w:r>
    </w:p>
    <w:p w:rsidR="00A60735" w:rsidRPr="00B87A22" w:rsidRDefault="00A60735" w:rsidP="004A65D4">
      <w:pPr>
        <w:spacing w:before="40"/>
        <w:rPr>
          <w:lang w:val="en-US" w:eastAsia="zh-CN"/>
        </w:rPr>
      </w:pPr>
      <w:r w:rsidRPr="00B87A22">
        <w:rPr>
          <w:lang w:val="en-US" w:eastAsia="zh-CN"/>
        </w:rPr>
        <w:t>ECN</w:t>
      </w:r>
      <w:r w:rsidRPr="00B87A22">
        <w:rPr>
          <w:lang w:val="en-US" w:eastAsia="zh-CN"/>
        </w:rPr>
        <w:tab/>
      </w:r>
      <w:r w:rsidRPr="00B87A22">
        <w:rPr>
          <w:lang w:val="en-US" w:eastAsia="zh-CN"/>
        </w:rPr>
        <w:tab/>
      </w:r>
      <w:r w:rsidRPr="00B87A22">
        <w:rPr>
          <w:lang w:val="en-US" w:eastAsia="zh-CN"/>
        </w:rPr>
        <w:tab/>
      </w:r>
      <w:r w:rsidR="00B27E50">
        <w:rPr>
          <w:rFonts w:hint="eastAsia"/>
          <w:lang w:eastAsia="zh-CN"/>
        </w:rPr>
        <w:t>明确拥塞通知</w:t>
      </w:r>
    </w:p>
    <w:p w:rsidR="00A60735" w:rsidRPr="00A60735" w:rsidRDefault="00A60735" w:rsidP="004A65D4">
      <w:pPr>
        <w:spacing w:before="40"/>
        <w:rPr>
          <w:lang w:val="en-US" w:eastAsia="zh-CN"/>
        </w:rPr>
      </w:pPr>
      <w:r w:rsidRPr="00063FF2">
        <w:rPr>
          <w:lang w:eastAsia="zh-CN"/>
        </w:rPr>
        <w:t>e.i.r.p.</w:t>
      </w:r>
      <w:r w:rsidRPr="00063FF2">
        <w:rPr>
          <w:lang w:eastAsia="zh-CN"/>
        </w:rPr>
        <w:tab/>
      </w:r>
      <w:r w:rsidRPr="00063FF2">
        <w:rPr>
          <w:lang w:eastAsia="zh-CN"/>
        </w:rPr>
        <w:tab/>
      </w:r>
      <w:r w:rsidRPr="00063FF2">
        <w:rPr>
          <w:lang w:eastAsia="zh-CN"/>
        </w:rPr>
        <w:tab/>
      </w:r>
      <w:r w:rsidR="00B27E50">
        <w:rPr>
          <w:rFonts w:hint="eastAsia"/>
          <w:lang w:eastAsia="zh-CN"/>
        </w:rPr>
        <w:t>等效全向辐射功率</w:t>
      </w:r>
    </w:p>
    <w:p w:rsidR="00A60735" w:rsidRPr="00A60735" w:rsidRDefault="00A60735" w:rsidP="004A65D4">
      <w:pPr>
        <w:spacing w:before="40"/>
        <w:rPr>
          <w:lang w:val="en-US" w:eastAsia="zh-CN"/>
        </w:rPr>
      </w:pPr>
      <w:r w:rsidRPr="00A60735">
        <w:rPr>
          <w:lang w:val="en-US" w:eastAsia="zh-CN"/>
        </w:rPr>
        <w:t>FEC</w:t>
      </w:r>
      <w:r w:rsidRPr="00A60735">
        <w:rPr>
          <w:lang w:val="en-US" w:eastAsia="zh-CN"/>
        </w:rPr>
        <w:tab/>
      </w:r>
      <w:r w:rsidRPr="00A60735">
        <w:rPr>
          <w:lang w:val="en-US" w:eastAsia="zh-CN"/>
        </w:rPr>
        <w:tab/>
      </w:r>
      <w:r w:rsidRPr="00A60735">
        <w:rPr>
          <w:lang w:val="en-US" w:eastAsia="zh-CN"/>
        </w:rPr>
        <w:tab/>
      </w:r>
      <w:r w:rsidR="00B27E50">
        <w:rPr>
          <w:rFonts w:hint="eastAsia"/>
          <w:lang w:eastAsia="zh-CN"/>
        </w:rPr>
        <w:t>前向纠错</w:t>
      </w:r>
    </w:p>
    <w:p w:rsidR="00A60735" w:rsidRPr="00A60735" w:rsidRDefault="00A60735" w:rsidP="004A65D4">
      <w:pPr>
        <w:spacing w:before="40"/>
        <w:rPr>
          <w:lang w:val="en-US" w:eastAsia="zh-CN"/>
        </w:rPr>
      </w:pPr>
      <w:r w:rsidRPr="00A60735">
        <w:rPr>
          <w:lang w:val="en-US" w:eastAsia="zh-CN"/>
        </w:rPr>
        <w:t>FIN</w:t>
      </w:r>
      <w:r w:rsidRPr="00A60735">
        <w:rPr>
          <w:lang w:val="en-US" w:eastAsia="zh-CN"/>
        </w:rPr>
        <w:tab/>
      </w:r>
      <w:r w:rsidRPr="00A60735">
        <w:rPr>
          <w:lang w:val="en-US" w:eastAsia="zh-CN"/>
        </w:rPr>
        <w:tab/>
      </w:r>
      <w:r w:rsidRPr="00A60735">
        <w:rPr>
          <w:lang w:val="en-US" w:eastAsia="zh-CN"/>
        </w:rPr>
        <w:tab/>
      </w:r>
      <w:r w:rsidR="00B27E50">
        <w:rPr>
          <w:rFonts w:hint="eastAsia"/>
          <w:lang w:eastAsia="zh-CN"/>
        </w:rPr>
        <w:t>末段（在一个</w:t>
      </w:r>
      <w:r w:rsidR="00B27E50">
        <w:rPr>
          <w:lang w:eastAsia="zh-CN"/>
        </w:rPr>
        <w:t>TCP</w:t>
      </w:r>
      <w:r w:rsidR="00B27E50">
        <w:rPr>
          <w:rFonts w:hint="eastAsia"/>
          <w:lang w:eastAsia="zh-CN"/>
        </w:rPr>
        <w:t>连接中）</w:t>
      </w:r>
    </w:p>
    <w:p w:rsidR="00A60735" w:rsidRPr="00A60735" w:rsidRDefault="00A60735" w:rsidP="004A65D4">
      <w:pPr>
        <w:spacing w:before="40"/>
        <w:rPr>
          <w:lang w:val="en-US" w:eastAsia="zh-CN"/>
        </w:rPr>
      </w:pPr>
      <w:r w:rsidRPr="00A60735">
        <w:rPr>
          <w:lang w:val="en-US" w:eastAsia="zh-CN"/>
        </w:rPr>
        <w:t>FTP</w:t>
      </w:r>
      <w:r w:rsidRPr="00A60735">
        <w:rPr>
          <w:lang w:val="en-US" w:eastAsia="zh-CN"/>
        </w:rPr>
        <w:tab/>
      </w:r>
      <w:r w:rsidRPr="00A60735">
        <w:rPr>
          <w:lang w:val="en-US" w:eastAsia="zh-CN"/>
        </w:rPr>
        <w:tab/>
      </w:r>
      <w:r w:rsidRPr="00A60735">
        <w:rPr>
          <w:lang w:val="en-US" w:eastAsia="zh-CN"/>
        </w:rPr>
        <w:tab/>
      </w:r>
      <w:r w:rsidR="00670D59">
        <w:rPr>
          <w:rFonts w:hint="eastAsia"/>
          <w:lang w:eastAsia="zh-CN"/>
        </w:rPr>
        <w:t>文件传输协议</w:t>
      </w:r>
    </w:p>
    <w:p w:rsidR="00A60735" w:rsidRPr="00A60735" w:rsidRDefault="00A60735" w:rsidP="004A65D4">
      <w:pPr>
        <w:spacing w:before="40"/>
        <w:rPr>
          <w:lang w:val="en-US" w:eastAsia="zh-CN"/>
        </w:rPr>
      </w:pPr>
      <w:r w:rsidRPr="004D62CE">
        <w:rPr>
          <w:rFonts w:ascii="STKaiti" w:hAnsi="STKaiti"/>
          <w:lang w:val="en-US" w:eastAsia="zh-CN"/>
        </w:rPr>
        <w:t>G</w:t>
      </w:r>
      <w:r w:rsidRPr="00A60735">
        <w:rPr>
          <w:lang w:val="en-US" w:eastAsia="zh-CN"/>
        </w:rPr>
        <w:t>/</w:t>
      </w:r>
      <w:r w:rsidRPr="004D62CE">
        <w:rPr>
          <w:rFonts w:ascii="STKaiti" w:hAnsi="STKaiti"/>
          <w:lang w:val="en-US" w:eastAsia="zh-CN"/>
        </w:rPr>
        <w:t>T</w:t>
      </w:r>
      <w:r w:rsidRPr="00A60735">
        <w:rPr>
          <w:lang w:val="en-US" w:eastAsia="zh-CN"/>
        </w:rPr>
        <w:tab/>
      </w:r>
      <w:r w:rsidRPr="00A60735">
        <w:rPr>
          <w:lang w:val="en-US" w:eastAsia="zh-CN"/>
        </w:rPr>
        <w:tab/>
      </w:r>
      <w:r w:rsidRPr="00A60735">
        <w:rPr>
          <w:lang w:val="en-US" w:eastAsia="zh-CN"/>
        </w:rPr>
        <w:tab/>
      </w:r>
      <w:r w:rsidR="00670D59">
        <w:rPr>
          <w:rFonts w:hint="eastAsia"/>
          <w:lang w:eastAsia="zh-CN"/>
        </w:rPr>
        <w:t>增益与系统等效噪声温度之比</w:t>
      </w:r>
    </w:p>
    <w:p w:rsidR="00A60735" w:rsidRPr="00A60735" w:rsidRDefault="00A60735" w:rsidP="004A65D4">
      <w:pPr>
        <w:spacing w:before="40"/>
        <w:rPr>
          <w:lang w:val="en-US" w:eastAsia="zh-CN"/>
        </w:rPr>
      </w:pPr>
      <w:r w:rsidRPr="00A60735">
        <w:rPr>
          <w:lang w:val="en-US" w:eastAsia="zh-CN"/>
        </w:rPr>
        <w:t>GSO</w:t>
      </w:r>
      <w:r w:rsidRPr="00A60735">
        <w:rPr>
          <w:lang w:val="en-US" w:eastAsia="zh-CN"/>
        </w:rPr>
        <w:tab/>
      </w:r>
      <w:r w:rsidRPr="00A60735">
        <w:rPr>
          <w:lang w:val="en-US" w:eastAsia="zh-CN"/>
        </w:rPr>
        <w:tab/>
      </w:r>
      <w:r w:rsidRPr="00A60735">
        <w:rPr>
          <w:lang w:val="en-US" w:eastAsia="zh-CN"/>
        </w:rPr>
        <w:tab/>
      </w:r>
      <w:r w:rsidR="00670D59">
        <w:rPr>
          <w:rFonts w:hint="eastAsia"/>
          <w:lang w:eastAsia="zh-CN"/>
        </w:rPr>
        <w:t>对地静止卫星轨道</w:t>
      </w:r>
    </w:p>
    <w:p w:rsidR="00A60735" w:rsidRPr="00A60735" w:rsidRDefault="00A60735" w:rsidP="004A65D4">
      <w:pPr>
        <w:spacing w:before="40"/>
        <w:rPr>
          <w:lang w:val="en-US" w:eastAsia="zh-CN"/>
        </w:rPr>
      </w:pPr>
      <w:r w:rsidRPr="00A60735">
        <w:rPr>
          <w:lang w:val="en-US" w:eastAsia="zh-CN"/>
        </w:rPr>
        <w:t>GW</w:t>
      </w:r>
      <w:r w:rsidRPr="00A60735">
        <w:rPr>
          <w:lang w:val="en-US" w:eastAsia="zh-CN"/>
        </w:rPr>
        <w:tab/>
      </w:r>
      <w:r w:rsidRPr="00A60735">
        <w:rPr>
          <w:lang w:val="en-US" w:eastAsia="zh-CN"/>
        </w:rPr>
        <w:tab/>
      </w:r>
      <w:r w:rsidRPr="00A60735">
        <w:rPr>
          <w:lang w:val="en-US" w:eastAsia="zh-CN"/>
        </w:rPr>
        <w:tab/>
      </w:r>
      <w:r w:rsidR="00670D59">
        <w:rPr>
          <w:rFonts w:hint="eastAsia"/>
          <w:lang w:eastAsia="zh-CN"/>
        </w:rPr>
        <w:t>网关</w:t>
      </w:r>
    </w:p>
    <w:p w:rsidR="00A60735" w:rsidRPr="00A60735" w:rsidRDefault="00A60735" w:rsidP="004A65D4">
      <w:pPr>
        <w:spacing w:before="40"/>
        <w:rPr>
          <w:lang w:val="en-US" w:eastAsia="zh-CN"/>
        </w:rPr>
      </w:pPr>
      <w:r w:rsidRPr="00A60735">
        <w:rPr>
          <w:lang w:val="en-US" w:eastAsia="zh-CN"/>
        </w:rPr>
        <w:t>HPA</w:t>
      </w:r>
      <w:r w:rsidRPr="00A60735">
        <w:rPr>
          <w:lang w:val="en-US" w:eastAsia="zh-CN"/>
        </w:rPr>
        <w:tab/>
      </w:r>
      <w:r w:rsidRPr="00A60735">
        <w:rPr>
          <w:lang w:val="en-US" w:eastAsia="zh-CN"/>
        </w:rPr>
        <w:tab/>
      </w:r>
      <w:r w:rsidRPr="00A60735">
        <w:rPr>
          <w:lang w:val="en-US" w:eastAsia="zh-CN"/>
        </w:rPr>
        <w:tab/>
      </w:r>
      <w:r w:rsidR="00670D59">
        <w:rPr>
          <w:rFonts w:hint="eastAsia"/>
          <w:lang w:eastAsia="zh-CN"/>
        </w:rPr>
        <w:t>主站网页加速器</w:t>
      </w:r>
    </w:p>
    <w:p w:rsidR="00A60735" w:rsidRPr="00A60735" w:rsidRDefault="00A60735" w:rsidP="004A65D4">
      <w:pPr>
        <w:spacing w:before="40"/>
        <w:rPr>
          <w:lang w:val="en-US" w:eastAsia="zh-CN"/>
        </w:rPr>
      </w:pPr>
      <w:r w:rsidRPr="00A60735">
        <w:rPr>
          <w:lang w:val="en-US" w:eastAsia="zh-CN"/>
        </w:rPr>
        <w:t>HSP</w:t>
      </w:r>
      <w:r w:rsidRPr="00A60735">
        <w:rPr>
          <w:lang w:val="en-US" w:eastAsia="zh-CN"/>
        </w:rPr>
        <w:tab/>
      </w:r>
      <w:r w:rsidRPr="00A60735">
        <w:rPr>
          <w:lang w:val="en-US" w:eastAsia="zh-CN"/>
        </w:rPr>
        <w:tab/>
      </w:r>
      <w:r w:rsidRPr="00A60735">
        <w:rPr>
          <w:lang w:val="en-US" w:eastAsia="zh-CN"/>
        </w:rPr>
        <w:tab/>
      </w:r>
      <w:r w:rsidR="00670D59">
        <w:rPr>
          <w:rFonts w:hint="eastAsia"/>
          <w:lang w:eastAsia="zh-CN"/>
        </w:rPr>
        <w:t>主站卫星处理器</w:t>
      </w:r>
    </w:p>
    <w:p w:rsidR="00A60735" w:rsidRPr="00A60735" w:rsidRDefault="00A60735" w:rsidP="004A65D4">
      <w:pPr>
        <w:spacing w:before="40"/>
        <w:rPr>
          <w:lang w:val="en-US" w:eastAsia="zh-CN"/>
        </w:rPr>
      </w:pPr>
      <w:r w:rsidRPr="00A60735">
        <w:rPr>
          <w:lang w:val="en-US" w:eastAsia="zh-CN"/>
        </w:rPr>
        <w:t>HTML</w:t>
      </w:r>
      <w:r w:rsidRPr="00A60735">
        <w:rPr>
          <w:lang w:val="en-US" w:eastAsia="zh-CN"/>
        </w:rPr>
        <w:tab/>
      </w:r>
      <w:r w:rsidRPr="00A60735">
        <w:rPr>
          <w:lang w:val="en-US" w:eastAsia="zh-CN"/>
        </w:rPr>
        <w:tab/>
      </w:r>
      <w:r w:rsidRPr="00A60735">
        <w:rPr>
          <w:lang w:val="en-US" w:eastAsia="zh-CN"/>
        </w:rPr>
        <w:tab/>
      </w:r>
      <w:r w:rsidR="00670D59">
        <w:rPr>
          <w:rFonts w:hint="eastAsia"/>
          <w:lang w:eastAsia="zh-CN"/>
        </w:rPr>
        <w:t>超文本链接标识语言</w:t>
      </w:r>
    </w:p>
    <w:p w:rsidR="00A60735" w:rsidRPr="00A60735" w:rsidRDefault="00A60735" w:rsidP="004A65D4">
      <w:pPr>
        <w:spacing w:before="40"/>
        <w:rPr>
          <w:lang w:val="en-US" w:eastAsia="zh-CN"/>
        </w:rPr>
      </w:pPr>
      <w:r w:rsidRPr="00A60735">
        <w:rPr>
          <w:lang w:val="en-US" w:eastAsia="zh-CN"/>
        </w:rPr>
        <w:t>HTTP</w:t>
      </w:r>
      <w:r w:rsidRPr="00A60735">
        <w:rPr>
          <w:lang w:val="en-US" w:eastAsia="zh-CN"/>
        </w:rPr>
        <w:tab/>
      </w:r>
      <w:r w:rsidRPr="00A60735">
        <w:rPr>
          <w:lang w:val="en-US" w:eastAsia="zh-CN"/>
        </w:rPr>
        <w:tab/>
      </w:r>
      <w:r w:rsidRPr="00A60735">
        <w:rPr>
          <w:lang w:val="en-US" w:eastAsia="zh-CN"/>
        </w:rPr>
        <w:tab/>
      </w:r>
      <w:r w:rsidR="00670D59">
        <w:rPr>
          <w:rFonts w:hint="eastAsia"/>
          <w:lang w:eastAsia="zh-CN"/>
        </w:rPr>
        <w:t>超文本传输协议</w:t>
      </w:r>
    </w:p>
    <w:p w:rsidR="00A60735" w:rsidRPr="00A60735" w:rsidRDefault="00A60735" w:rsidP="004A65D4">
      <w:pPr>
        <w:spacing w:before="40"/>
        <w:rPr>
          <w:lang w:val="en-US" w:eastAsia="zh-CN"/>
        </w:rPr>
      </w:pPr>
      <w:r w:rsidRPr="00A60735">
        <w:rPr>
          <w:lang w:val="en-US" w:eastAsia="zh-CN"/>
        </w:rPr>
        <w:t>ICMP</w:t>
      </w:r>
      <w:r w:rsidRPr="00A60735">
        <w:rPr>
          <w:lang w:val="en-US" w:eastAsia="zh-CN"/>
        </w:rPr>
        <w:tab/>
      </w:r>
      <w:r w:rsidRPr="00A60735">
        <w:rPr>
          <w:lang w:val="en-US" w:eastAsia="zh-CN"/>
        </w:rPr>
        <w:tab/>
      </w:r>
      <w:r w:rsidRPr="00A60735">
        <w:rPr>
          <w:lang w:val="en-US" w:eastAsia="zh-CN"/>
        </w:rPr>
        <w:tab/>
      </w:r>
      <w:r w:rsidR="00670D59">
        <w:rPr>
          <w:rFonts w:hint="eastAsia"/>
          <w:lang w:eastAsia="zh-CN"/>
        </w:rPr>
        <w:t>互联网控制消息协议</w:t>
      </w:r>
    </w:p>
    <w:p w:rsidR="00A60735" w:rsidRPr="00A60735" w:rsidRDefault="00A60735" w:rsidP="004A65D4">
      <w:pPr>
        <w:spacing w:before="40"/>
        <w:rPr>
          <w:lang w:val="en-US" w:eastAsia="zh-CN"/>
        </w:rPr>
      </w:pPr>
      <w:r w:rsidRPr="00A60735">
        <w:rPr>
          <w:lang w:val="en-US" w:eastAsia="zh-CN"/>
        </w:rPr>
        <w:t>IETF</w:t>
      </w:r>
      <w:r w:rsidRPr="00A60735">
        <w:rPr>
          <w:lang w:val="en-US" w:eastAsia="zh-CN"/>
        </w:rPr>
        <w:tab/>
      </w:r>
      <w:r w:rsidRPr="00A60735">
        <w:rPr>
          <w:lang w:val="en-US" w:eastAsia="zh-CN"/>
        </w:rPr>
        <w:tab/>
      </w:r>
      <w:r w:rsidRPr="00A60735">
        <w:rPr>
          <w:lang w:val="en-US" w:eastAsia="zh-CN"/>
        </w:rPr>
        <w:tab/>
      </w:r>
      <w:r w:rsidR="00670D59">
        <w:rPr>
          <w:rFonts w:hint="eastAsia"/>
          <w:lang w:eastAsia="zh-CN"/>
        </w:rPr>
        <w:t>互联网工程任务组</w:t>
      </w:r>
    </w:p>
    <w:p w:rsidR="00A60735" w:rsidRPr="00A60735" w:rsidRDefault="00A60735" w:rsidP="004A65D4">
      <w:pPr>
        <w:spacing w:before="40"/>
        <w:rPr>
          <w:lang w:val="en-US" w:eastAsia="zh-CN"/>
        </w:rPr>
      </w:pPr>
      <w:r w:rsidRPr="00A60735">
        <w:rPr>
          <w:lang w:val="en-US" w:eastAsia="zh-CN"/>
        </w:rPr>
        <w:t>I/O</w:t>
      </w:r>
      <w:r w:rsidRPr="00A60735">
        <w:rPr>
          <w:lang w:val="en-US" w:eastAsia="zh-CN"/>
        </w:rPr>
        <w:tab/>
      </w:r>
      <w:r w:rsidRPr="00A60735">
        <w:rPr>
          <w:lang w:val="en-US" w:eastAsia="zh-CN"/>
        </w:rPr>
        <w:tab/>
      </w:r>
      <w:r w:rsidRPr="00A60735">
        <w:rPr>
          <w:lang w:val="en-US" w:eastAsia="zh-CN"/>
        </w:rPr>
        <w:tab/>
      </w:r>
      <w:r w:rsidR="00670D59">
        <w:rPr>
          <w:rFonts w:hint="eastAsia"/>
          <w:lang w:eastAsia="zh-CN"/>
        </w:rPr>
        <w:t>输入</w:t>
      </w:r>
      <w:r w:rsidR="00670D59">
        <w:rPr>
          <w:lang w:eastAsia="zh-CN"/>
        </w:rPr>
        <w:t>/</w:t>
      </w:r>
      <w:r w:rsidR="00670D59">
        <w:rPr>
          <w:rFonts w:hint="eastAsia"/>
          <w:lang w:eastAsia="zh-CN"/>
        </w:rPr>
        <w:t>输出</w:t>
      </w:r>
    </w:p>
    <w:p w:rsidR="00A60735" w:rsidRPr="00A60735" w:rsidRDefault="00A60735" w:rsidP="004A65D4">
      <w:pPr>
        <w:spacing w:before="40"/>
        <w:rPr>
          <w:lang w:val="en-US" w:eastAsia="zh-CN"/>
        </w:rPr>
      </w:pPr>
      <w:r w:rsidRPr="00A60735">
        <w:rPr>
          <w:lang w:val="en-US" w:eastAsia="zh-CN"/>
        </w:rPr>
        <w:t>IP</w:t>
      </w:r>
      <w:r w:rsidRPr="00A60735">
        <w:rPr>
          <w:lang w:val="en-US" w:eastAsia="zh-CN"/>
        </w:rPr>
        <w:tab/>
      </w:r>
      <w:r w:rsidRPr="00A60735">
        <w:rPr>
          <w:lang w:val="en-US" w:eastAsia="zh-CN"/>
        </w:rPr>
        <w:tab/>
      </w:r>
      <w:r w:rsidRPr="00A60735">
        <w:rPr>
          <w:lang w:val="en-US" w:eastAsia="zh-CN"/>
        </w:rPr>
        <w:tab/>
      </w:r>
      <w:r w:rsidR="00670D59">
        <w:rPr>
          <w:rFonts w:hint="eastAsia"/>
          <w:lang w:val="en-US" w:eastAsia="zh-CN"/>
        </w:rPr>
        <w:t>互联网协议</w:t>
      </w:r>
    </w:p>
    <w:p w:rsidR="00A60735" w:rsidRPr="00A60735" w:rsidRDefault="00A60735" w:rsidP="004A65D4">
      <w:pPr>
        <w:spacing w:before="40"/>
        <w:rPr>
          <w:lang w:val="en-US" w:eastAsia="zh-CN"/>
        </w:rPr>
      </w:pPr>
      <w:r w:rsidRPr="00A60735">
        <w:rPr>
          <w:lang w:val="en-US" w:eastAsia="zh-CN"/>
        </w:rPr>
        <w:t>IPSEC</w:t>
      </w:r>
      <w:r w:rsidRPr="00A60735">
        <w:rPr>
          <w:lang w:val="en-US" w:eastAsia="zh-CN"/>
        </w:rPr>
        <w:tab/>
      </w:r>
      <w:r w:rsidRPr="00A60735">
        <w:rPr>
          <w:lang w:val="en-US" w:eastAsia="zh-CN"/>
        </w:rPr>
        <w:tab/>
      </w:r>
      <w:r w:rsidRPr="00A60735">
        <w:rPr>
          <w:lang w:val="en-US" w:eastAsia="zh-CN"/>
        </w:rPr>
        <w:tab/>
      </w:r>
      <w:r w:rsidR="00670D59">
        <w:rPr>
          <w:lang w:eastAsia="zh-CN"/>
        </w:rPr>
        <w:t>IP</w:t>
      </w:r>
      <w:r w:rsidR="00670D59">
        <w:rPr>
          <w:rFonts w:hint="eastAsia"/>
          <w:lang w:eastAsia="zh-CN"/>
        </w:rPr>
        <w:t>安全协议</w:t>
      </w:r>
    </w:p>
    <w:p w:rsidR="00A60735" w:rsidRPr="00A60735" w:rsidRDefault="00A60735" w:rsidP="004A65D4">
      <w:pPr>
        <w:spacing w:before="40"/>
        <w:rPr>
          <w:lang w:val="en-US" w:eastAsia="zh-CN"/>
        </w:rPr>
      </w:pPr>
      <w:r w:rsidRPr="00A60735">
        <w:rPr>
          <w:lang w:val="en-US" w:eastAsia="zh-CN"/>
        </w:rPr>
        <w:t>ISP</w:t>
      </w:r>
      <w:r w:rsidRPr="00A60735">
        <w:rPr>
          <w:lang w:val="en-US" w:eastAsia="zh-CN"/>
        </w:rPr>
        <w:tab/>
      </w:r>
      <w:r w:rsidRPr="00A60735">
        <w:rPr>
          <w:lang w:val="en-US" w:eastAsia="zh-CN"/>
        </w:rPr>
        <w:tab/>
      </w:r>
      <w:r w:rsidRPr="00A60735">
        <w:rPr>
          <w:lang w:val="en-US" w:eastAsia="zh-CN"/>
        </w:rPr>
        <w:tab/>
      </w:r>
      <w:r w:rsidR="00670D59">
        <w:rPr>
          <w:rFonts w:hint="eastAsia"/>
          <w:lang w:eastAsia="zh-CN"/>
        </w:rPr>
        <w:t>互联网服务提供商</w:t>
      </w:r>
    </w:p>
    <w:p w:rsidR="00A60735" w:rsidRPr="00A60735" w:rsidRDefault="00A60735" w:rsidP="004A65D4">
      <w:pPr>
        <w:spacing w:before="40"/>
        <w:rPr>
          <w:lang w:val="en-US" w:eastAsia="zh-CN"/>
        </w:rPr>
      </w:pPr>
      <w:r w:rsidRPr="00A60735">
        <w:rPr>
          <w:lang w:val="en-US" w:eastAsia="zh-CN"/>
        </w:rPr>
        <w:t>LAN</w:t>
      </w:r>
      <w:r w:rsidRPr="00A60735">
        <w:rPr>
          <w:lang w:val="en-US" w:eastAsia="zh-CN"/>
        </w:rPr>
        <w:tab/>
      </w:r>
      <w:r w:rsidRPr="00A60735">
        <w:rPr>
          <w:lang w:val="en-US" w:eastAsia="zh-CN"/>
        </w:rPr>
        <w:tab/>
      </w:r>
      <w:r w:rsidRPr="00A60735">
        <w:rPr>
          <w:lang w:val="en-US" w:eastAsia="zh-CN"/>
        </w:rPr>
        <w:tab/>
      </w:r>
      <w:r w:rsidR="00670D59">
        <w:rPr>
          <w:rFonts w:hint="eastAsia"/>
          <w:lang w:eastAsia="zh-CN"/>
        </w:rPr>
        <w:t>局域网</w:t>
      </w:r>
    </w:p>
    <w:p w:rsidR="00A60735" w:rsidRPr="00A60735" w:rsidRDefault="00A60735" w:rsidP="004A65D4">
      <w:pPr>
        <w:spacing w:before="40"/>
        <w:rPr>
          <w:lang w:val="en-US" w:eastAsia="zh-CN"/>
        </w:rPr>
      </w:pPr>
      <w:r w:rsidRPr="00A60735">
        <w:rPr>
          <w:lang w:val="en-US" w:eastAsia="zh-CN"/>
        </w:rPr>
        <w:t>LFN</w:t>
      </w:r>
      <w:r w:rsidRPr="00A60735">
        <w:rPr>
          <w:lang w:val="en-US" w:eastAsia="zh-CN"/>
        </w:rPr>
        <w:tab/>
      </w:r>
      <w:r w:rsidRPr="00A60735">
        <w:rPr>
          <w:lang w:val="en-US" w:eastAsia="zh-CN"/>
        </w:rPr>
        <w:tab/>
      </w:r>
      <w:r w:rsidRPr="00A60735">
        <w:rPr>
          <w:lang w:val="en-US" w:eastAsia="zh-CN"/>
        </w:rPr>
        <w:tab/>
      </w:r>
      <w:r w:rsidR="00670D59">
        <w:rPr>
          <w:rFonts w:hint="eastAsia"/>
          <w:lang w:eastAsia="zh-CN"/>
        </w:rPr>
        <w:t>长途宽带网</w:t>
      </w:r>
    </w:p>
    <w:p w:rsidR="00A60735" w:rsidRPr="00A60735" w:rsidRDefault="00A60735" w:rsidP="004A65D4">
      <w:pPr>
        <w:spacing w:before="40"/>
        <w:rPr>
          <w:lang w:val="en-US" w:eastAsia="zh-CN"/>
        </w:rPr>
      </w:pPr>
      <w:r w:rsidRPr="00A60735">
        <w:rPr>
          <w:lang w:val="en-US" w:eastAsia="zh-CN"/>
        </w:rPr>
        <w:t>MF</w:t>
      </w:r>
      <w:r w:rsidRPr="00A60735">
        <w:rPr>
          <w:lang w:val="en-US" w:eastAsia="zh-CN"/>
        </w:rPr>
        <w:noBreakHyphen/>
        <w:t>TDMA</w:t>
      </w:r>
      <w:r w:rsidRPr="00A60735">
        <w:rPr>
          <w:lang w:val="en-US" w:eastAsia="zh-CN"/>
        </w:rPr>
        <w:tab/>
      </w:r>
      <w:r w:rsidRPr="00A60735">
        <w:rPr>
          <w:lang w:val="en-US" w:eastAsia="zh-CN"/>
        </w:rPr>
        <w:tab/>
      </w:r>
      <w:r w:rsidR="00670D59">
        <w:rPr>
          <w:rFonts w:hint="eastAsia"/>
          <w:lang w:eastAsia="zh-CN"/>
        </w:rPr>
        <w:t>多频时分多址接入方式</w:t>
      </w:r>
    </w:p>
    <w:p w:rsidR="00A60735" w:rsidRPr="00A60735" w:rsidRDefault="00A60735" w:rsidP="004A65D4">
      <w:pPr>
        <w:spacing w:before="40"/>
        <w:rPr>
          <w:lang w:val="en-US" w:eastAsia="zh-CN"/>
        </w:rPr>
      </w:pPr>
      <w:r w:rsidRPr="00A60735">
        <w:rPr>
          <w:lang w:val="en-US" w:eastAsia="zh-CN"/>
        </w:rPr>
        <w:t>MPEG</w:t>
      </w:r>
      <w:r w:rsidRPr="00A60735">
        <w:rPr>
          <w:lang w:val="en-US" w:eastAsia="zh-CN"/>
        </w:rPr>
        <w:tab/>
      </w:r>
      <w:r w:rsidRPr="00A60735">
        <w:rPr>
          <w:lang w:val="en-US" w:eastAsia="zh-CN"/>
        </w:rPr>
        <w:tab/>
      </w:r>
      <w:r w:rsidRPr="00A60735">
        <w:rPr>
          <w:lang w:val="en-US" w:eastAsia="zh-CN"/>
        </w:rPr>
        <w:tab/>
      </w:r>
      <w:r w:rsidR="00670D59">
        <w:rPr>
          <w:rFonts w:hint="eastAsia"/>
          <w:lang w:eastAsia="zh-CN"/>
        </w:rPr>
        <w:t>移动图像专家组</w:t>
      </w:r>
    </w:p>
    <w:p w:rsidR="00A60735" w:rsidRPr="00A60735" w:rsidRDefault="00A60735" w:rsidP="004A65D4">
      <w:pPr>
        <w:spacing w:before="40"/>
        <w:rPr>
          <w:lang w:val="en-US" w:eastAsia="zh-CN"/>
        </w:rPr>
      </w:pPr>
      <w:r w:rsidRPr="00A60735">
        <w:rPr>
          <w:lang w:val="en-US" w:eastAsia="zh-CN"/>
        </w:rPr>
        <w:t>MPLS</w:t>
      </w:r>
      <w:r w:rsidRPr="00A60735">
        <w:rPr>
          <w:lang w:val="en-US" w:eastAsia="zh-CN"/>
        </w:rPr>
        <w:tab/>
      </w:r>
      <w:r w:rsidRPr="00A60735">
        <w:rPr>
          <w:lang w:val="en-US" w:eastAsia="zh-CN"/>
        </w:rPr>
        <w:tab/>
      </w:r>
      <w:r w:rsidRPr="00A60735">
        <w:rPr>
          <w:lang w:val="en-US" w:eastAsia="zh-CN"/>
        </w:rPr>
        <w:tab/>
      </w:r>
      <w:r w:rsidR="00670D59">
        <w:rPr>
          <w:rFonts w:hint="eastAsia"/>
          <w:lang w:eastAsia="zh-CN"/>
        </w:rPr>
        <w:t>多协议标签交换</w:t>
      </w:r>
    </w:p>
    <w:p w:rsidR="00A60735" w:rsidRPr="00A60735" w:rsidRDefault="00A60735" w:rsidP="004A65D4">
      <w:pPr>
        <w:spacing w:before="40"/>
        <w:rPr>
          <w:lang w:val="en-US" w:eastAsia="zh-CN"/>
        </w:rPr>
      </w:pPr>
      <w:r w:rsidRPr="00A60735">
        <w:rPr>
          <w:lang w:val="en-US" w:eastAsia="zh-CN"/>
        </w:rPr>
        <w:t>MSS</w:t>
      </w:r>
      <w:r w:rsidRPr="00A60735">
        <w:rPr>
          <w:lang w:val="en-US" w:eastAsia="zh-CN"/>
        </w:rPr>
        <w:tab/>
      </w:r>
      <w:r w:rsidRPr="00A60735">
        <w:rPr>
          <w:lang w:val="en-US" w:eastAsia="zh-CN"/>
        </w:rPr>
        <w:tab/>
      </w:r>
      <w:r w:rsidRPr="00A60735">
        <w:rPr>
          <w:lang w:val="en-US" w:eastAsia="zh-CN"/>
        </w:rPr>
        <w:tab/>
      </w:r>
      <w:r w:rsidR="00670D59">
        <w:rPr>
          <w:rFonts w:hint="eastAsia"/>
          <w:lang w:eastAsia="zh-CN"/>
        </w:rPr>
        <w:t>最大段尺寸</w:t>
      </w:r>
    </w:p>
    <w:p w:rsidR="00A60735" w:rsidRPr="00A60735" w:rsidRDefault="00A60735" w:rsidP="004A65D4">
      <w:pPr>
        <w:spacing w:before="40"/>
        <w:rPr>
          <w:lang w:val="en-US" w:eastAsia="zh-CN"/>
        </w:rPr>
      </w:pPr>
      <w:r w:rsidRPr="00A60735">
        <w:rPr>
          <w:lang w:val="en-US" w:eastAsia="zh-CN"/>
        </w:rPr>
        <w:t>MTU</w:t>
      </w:r>
      <w:r w:rsidRPr="00A60735">
        <w:rPr>
          <w:lang w:val="en-US" w:eastAsia="zh-CN"/>
        </w:rPr>
        <w:tab/>
      </w:r>
      <w:r w:rsidRPr="00A60735">
        <w:rPr>
          <w:lang w:val="en-US" w:eastAsia="zh-CN"/>
        </w:rPr>
        <w:tab/>
      </w:r>
      <w:r w:rsidRPr="00A60735">
        <w:rPr>
          <w:lang w:val="en-US" w:eastAsia="zh-CN"/>
        </w:rPr>
        <w:tab/>
      </w:r>
      <w:r w:rsidR="00670D59">
        <w:rPr>
          <w:rFonts w:hint="eastAsia"/>
          <w:lang w:eastAsia="zh-CN"/>
        </w:rPr>
        <w:t>最大传输单元</w:t>
      </w:r>
    </w:p>
    <w:p w:rsidR="00A60735" w:rsidRPr="00A60735" w:rsidRDefault="00A60735" w:rsidP="004A65D4">
      <w:pPr>
        <w:spacing w:before="40"/>
        <w:rPr>
          <w:lang w:val="en-US" w:eastAsia="zh-CN"/>
        </w:rPr>
      </w:pPr>
      <w:r w:rsidRPr="00A60735">
        <w:rPr>
          <w:lang w:val="en-US" w:eastAsia="zh-CN"/>
        </w:rPr>
        <w:t>NNTP</w:t>
      </w:r>
      <w:r w:rsidRPr="00A60735">
        <w:rPr>
          <w:lang w:val="en-US" w:eastAsia="zh-CN"/>
        </w:rPr>
        <w:tab/>
      </w:r>
      <w:r w:rsidRPr="00A60735">
        <w:rPr>
          <w:lang w:val="en-US" w:eastAsia="zh-CN"/>
        </w:rPr>
        <w:tab/>
      </w:r>
      <w:r w:rsidRPr="00A60735">
        <w:rPr>
          <w:lang w:val="en-US" w:eastAsia="zh-CN"/>
        </w:rPr>
        <w:tab/>
      </w:r>
      <w:r w:rsidR="00670D59">
        <w:rPr>
          <w:rFonts w:hint="eastAsia"/>
          <w:lang w:eastAsia="zh-CN"/>
        </w:rPr>
        <w:t>网络新闻传输协议</w:t>
      </w:r>
    </w:p>
    <w:p w:rsidR="00A60735" w:rsidRPr="00A60735" w:rsidRDefault="00A60735" w:rsidP="004A65D4">
      <w:pPr>
        <w:spacing w:before="40"/>
        <w:rPr>
          <w:lang w:val="en-US" w:eastAsia="zh-CN"/>
        </w:rPr>
      </w:pPr>
      <w:r w:rsidRPr="00A60735">
        <w:rPr>
          <w:lang w:val="en-US" w:eastAsia="zh-CN"/>
        </w:rPr>
        <w:lastRenderedPageBreak/>
        <w:t>NTP</w:t>
      </w:r>
      <w:r w:rsidRPr="00A60735">
        <w:rPr>
          <w:lang w:val="en-US" w:eastAsia="zh-CN"/>
        </w:rPr>
        <w:tab/>
      </w:r>
      <w:r w:rsidRPr="00A60735">
        <w:rPr>
          <w:lang w:val="en-US" w:eastAsia="zh-CN"/>
        </w:rPr>
        <w:tab/>
      </w:r>
      <w:r w:rsidRPr="00A60735">
        <w:rPr>
          <w:lang w:val="en-US" w:eastAsia="zh-CN"/>
        </w:rPr>
        <w:tab/>
      </w:r>
      <w:r w:rsidR="00670D59">
        <w:rPr>
          <w:rFonts w:hint="eastAsia"/>
          <w:lang w:eastAsia="zh-CN"/>
        </w:rPr>
        <w:t>网络时间协议</w:t>
      </w:r>
    </w:p>
    <w:p w:rsidR="00A60735" w:rsidRPr="00A60735" w:rsidRDefault="00A60735" w:rsidP="004A65D4">
      <w:pPr>
        <w:spacing w:before="40"/>
        <w:rPr>
          <w:lang w:val="en-US" w:eastAsia="zh-CN"/>
        </w:rPr>
      </w:pPr>
      <w:r w:rsidRPr="00A60735">
        <w:rPr>
          <w:lang w:val="en-US" w:eastAsia="zh-CN"/>
        </w:rPr>
        <w:t>OS</w:t>
      </w:r>
      <w:r w:rsidRPr="00A60735">
        <w:rPr>
          <w:lang w:val="en-US" w:eastAsia="zh-CN"/>
        </w:rPr>
        <w:tab/>
      </w:r>
      <w:r w:rsidRPr="00A60735">
        <w:rPr>
          <w:lang w:val="en-US" w:eastAsia="zh-CN"/>
        </w:rPr>
        <w:tab/>
      </w:r>
      <w:r w:rsidRPr="00A60735">
        <w:rPr>
          <w:lang w:val="en-US" w:eastAsia="zh-CN"/>
        </w:rPr>
        <w:tab/>
      </w:r>
      <w:r w:rsidR="00670D59">
        <w:rPr>
          <w:rFonts w:hint="eastAsia"/>
          <w:lang w:eastAsia="zh-CN"/>
        </w:rPr>
        <w:t>操作系统</w:t>
      </w:r>
    </w:p>
    <w:p w:rsidR="00A60735" w:rsidRPr="00A60735" w:rsidRDefault="00A60735" w:rsidP="004A65D4">
      <w:pPr>
        <w:spacing w:before="40"/>
        <w:rPr>
          <w:lang w:val="en-US" w:eastAsia="zh-CN"/>
        </w:rPr>
      </w:pPr>
      <w:r w:rsidRPr="00A60735">
        <w:rPr>
          <w:lang w:val="en-US" w:eastAsia="zh-CN"/>
        </w:rPr>
        <w:t>PAD</w:t>
      </w:r>
      <w:r w:rsidRPr="00A60735">
        <w:rPr>
          <w:lang w:val="en-US" w:eastAsia="zh-CN"/>
        </w:rPr>
        <w:tab/>
      </w:r>
      <w:r w:rsidRPr="00A60735">
        <w:rPr>
          <w:lang w:val="en-US" w:eastAsia="zh-CN"/>
        </w:rPr>
        <w:tab/>
      </w:r>
      <w:r w:rsidRPr="00A60735">
        <w:rPr>
          <w:lang w:val="en-US" w:eastAsia="zh-CN"/>
        </w:rPr>
        <w:tab/>
      </w:r>
      <w:r w:rsidR="00670D59">
        <w:rPr>
          <w:rFonts w:hint="eastAsia"/>
          <w:lang w:eastAsia="zh-CN"/>
        </w:rPr>
        <w:t>填充字节</w:t>
      </w:r>
    </w:p>
    <w:p w:rsidR="00A60735" w:rsidRPr="00A60735" w:rsidRDefault="00A60735" w:rsidP="004A65D4">
      <w:pPr>
        <w:spacing w:before="40"/>
        <w:rPr>
          <w:lang w:val="en-US" w:eastAsia="zh-CN"/>
        </w:rPr>
      </w:pPr>
      <w:r w:rsidRPr="00A60735">
        <w:rPr>
          <w:lang w:val="en-US" w:eastAsia="zh-CN"/>
        </w:rPr>
        <w:t>PAWS</w:t>
      </w:r>
      <w:r w:rsidRPr="00A60735">
        <w:rPr>
          <w:lang w:val="en-US" w:eastAsia="zh-CN"/>
        </w:rPr>
        <w:tab/>
      </w:r>
      <w:r w:rsidRPr="00A60735">
        <w:rPr>
          <w:lang w:val="en-US" w:eastAsia="zh-CN"/>
        </w:rPr>
        <w:tab/>
      </w:r>
      <w:r w:rsidRPr="00A60735">
        <w:rPr>
          <w:lang w:val="en-US" w:eastAsia="zh-CN"/>
        </w:rPr>
        <w:tab/>
      </w:r>
      <w:r w:rsidR="00670D59">
        <w:rPr>
          <w:rFonts w:hint="eastAsia"/>
          <w:lang w:eastAsia="zh-CN"/>
        </w:rPr>
        <w:t>分组序号交叠保护</w:t>
      </w:r>
    </w:p>
    <w:p w:rsidR="00A60735" w:rsidRPr="00063FF2" w:rsidRDefault="00A60735" w:rsidP="004A65D4">
      <w:pPr>
        <w:spacing w:before="40"/>
        <w:rPr>
          <w:lang w:val="en-GB" w:eastAsia="zh-CN"/>
        </w:rPr>
      </w:pPr>
      <w:r w:rsidRPr="00063FF2">
        <w:rPr>
          <w:lang w:val="en-GB" w:eastAsia="zh-CN"/>
        </w:rPr>
        <w:t>PC</w:t>
      </w:r>
      <w:r w:rsidRPr="00063FF2">
        <w:rPr>
          <w:lang w:val="en-GB" w:eastAsia="zh-CN"/>
        </w:rPr>
        <w:tab/>
      </w:r>
      <w:r w:rsidRPr="00063FF2">
        <w:rPr>
          <w:lang w:val="en-GB" w:eastAsia="zh-CN"/>
        </w:rPr>
        <w:tab/>
      </w:r>
      <w:r w:rsidRPr="00063FF2">
        <w:rPr>
          <w:lang w:val="en-GB" w:eastAsia="zh-CN"/>
        </w:rPr>
        <w:tab/>
      </w:r>
      <w:r w:rsidR="00670D59">
        <w:rPr>
          <w:rFonts w:hint="eastAsia"/>
          <w:lang w:eastAsia="zh-CN"/>
        </w:rPr>
        <w:t>个人计算机</w:t>
      </w:r>
    </w:p>
    <w:p w:rsidR="00A60735" w:rsidRPr="00063FF2" w:rsidRDefault="00A60735" w:rsidP="004A65D4">
      <w:pPr>
        <w:spacing w:before="40"/>
        <w:rPr>
          <w:lang w:val="en-GB" w:eastAsia="zh-CN"/>
        </w:rPr>
      </w:pPr>
      <w:r w:rsidRPr="00063FF2">
        <w:rPr>
          <w:lang w:val="en-GB" w:eastAsia="zh-CN"/>
        </w:rPr>
        <w:t>PDU</w:t>
      </w:r>
      <w:r w:rsidRPr="00063FF2">
        <w:rPr>
          <w:lang w:val="en-GB" w:eastAsia="zh-CN"/>
        </w:rPr>
        <w:tab/>
      </w:r>
      <w:r w:rsidRPr="00063FF2">
        <w:rPr>
          <w:lang w:val="en-GB" w:eastAsia="zh-CN"/>
        </w:rPr>
        <w:tab/>
      </w:r>
      <w:r w:rsidRPr="00063FF2">
        <w:rPr>
          <w:lang w:val="en-GB" w:eastAsia="zh-CN"/>
        </w:rPr>
        <w:tab/>
      </w:r>
      <w:r w:rsidR="00670D59">
        <w:rPr>
          <w:rFonts w:hint="eastAsia"/>
          <w:lang w:eastAsia="zh-CN"/>
        </w:rPr>
        <w:t>协议数据单元</w:t>
      </w:r>
    </w:p>
    <w:p w:rsidR="00A60735" w:rsidRPr="00A60735" w:rsidRDefault="00A60735" w:rsidP="004A65D4">
      <w:pPr>
        <w:spacing w:before="40"/>
        <w:rPr>
          <w:lang w:val="en-US" w:eastAsia="zh-CN"/>
        </w:rPr>
      </w:pPr>
      <w:r w:rsidRPr="00A60735">
        <w:rPr>
          <w:lang w:val="en-US" w:eastAsia="zh-CN"/>
        </w:rPr>
        <w:t>PEP</w:t>
      </w:r>
      <w:r w:rsidRPr="00A60735">
        <w:rPr>
          <w:lang w:val="en-US" w:eastAsia="zh-CN"/>
        </w:rPr>
        <w:tab/>
      </w:r>
      <w:r w:rsidRPr="00A60735">
        <w:rPr>
          <w:lang w:val="en-US" w:eastAsia="zh-CN"/>
        </w:rPr>
        <w:tab/>
      </w:r>
      <w:r w:rsidRPr="00A60735">
        <w:rPr>
          <w:lang w:val="en-US" w:eastAsia="zh-CN"/>
        </w:rPr>
        <w:tab/>
      </w:r>
      <w:r w:rsidR="00670D59">
        <w:rPr>
          <w:rFonts w:hint="eastAsia"/>
          <w:lang w:eastAsia="zh-CN"/>
        </w:rPr>
        <w:t>性能增强代理</w:t>
      </w:r>
    </w:p>
    <w:p w:rsidR="00A60735" w:rsidRPr="00A60735" w:rsidRDefault="00A60735" w:rsidP="004A65D4">
      <w:pPr>
        <w:spacing w:before="40"/>
        <w:rPr>
          <w:lang w:val="en-US" w:eastAsia="zh-CN"/>
        </w:rPr>
      </w:pPr>
      <w:r w:rsidRPr="00A60735">
        <w:rPr>
          <w:lang w:val="en-US" w:eastAsia="zh-CN"/>
        </w:rPr>
        <w:t>RA</w:t>
      </w:r>
      <w:r w:rsidRPr="00A60735">
        <w:rPr>
          <w:lang w:val="en-US" w:eastAsia="zh-CN"/>
        </w:rPr>
        <w:tab/>
      </w:r>
      <w:r w:rsidRPr="00A60735">
        <w:rPr>
          <w:lang w:val="en-US" w:eastAsia="zh-CN"/>
        </w:rPr>
        <w:tab/>
      </w:r>
      <w:r w:rsidRPr="00A60735">
        <w:rPr>
          <w:lang w:val="en-US" w:eastAsia="zh-CN"/>
        </w:rPr>
        <w:tab/>
      </w:r>
      <w:r w:rsidR="00670D59">
        <w:rPr>
          <w:rFonts w:hint="eastAsia"/>
          <w:lang w:eastAsia="zh-CN"/>
        </w:rPr>
        <w:t>随机接入</w:t>
      </w:r>
    </w:p>
    <w:p w:rsidR="00A60735" w:rsidRPr="00A60735" w:rsidRDefault="00A60735" w:rsidP="004A65D4">
      <w:pPr>
        <w:spacing w:before="40"/>
        <w:rPr>
          <w:lang w:val="en-US" w:eastAsia="zh-CN"/>
        </w:rPr>
      </w:pPr>
      <w:r w:rsidRPr="00A60735">
        <w:rPr>
          <w:lang w:val="en-US" w:eastAsia="zh-CN"/>
        </w:rPr>
        <w:t>RAM</w:t>
      </w:r>
      <w:r w:rsidRPr="00A60735">
        <w:rPr>
          <w:lang w:val="en-US" w:eastAsia="zh-CN"/>
        </w:rPr>
        <w:tab/>
      </w:r>
      <w:r w:rsidRPr="00A60735">
        <w:rPr>
          <w:lang w:val="en-US" w:eastAsia="zh-CN"/>
        </w:rPr>
        <w:tab/>
      </w:r>
      <w:r w:rsidRPr="00A60735">
        <w:rPr>
          <w:lang w:val="en-US" w:eastAsia="zh-CN"/>
        </w:rPr>
        <w:tab/>
      </w:r>
      <w:r w:rsidR="00670D59">
        <w:rPr>
          <w:rFonts w:hint="eastAsia"/>
          <w:lang w:eastAsia="zh-CN"/>
        </w:rPr>
        <w:t>随机访问寄存器</w:t>
      </w:r>
    </w:p>
    <w:p w:rsidR="00A60735" w:rsidRPr="00A60735" w:rsidRDefault="00A60735" w:rsidP="004A65D4">
      <w:pPr>
        <w:spacing w:before="40"/>
        <w:rPr>
          <w:lang w:val="en-US" w:eastAsia="zh-CN"/>
        </w:rPr>
      </w:pPr>
      <w:r w:rsidRPr="00A60735">
        <w:rPr>
          <w:lang w:val="en-US" w:eastAsia="zh-CN"/>
        </w:rPr>
        <w:t>RBP</w:t>
      </w:r>
      <w:r w:rsidRPr="00A60735">
        <w:rPr>
          <w:lang w:val="en-US" w:eastAsia="zh-CN"/>
        </w:rPr>
        <w:tab/>
      </w:r>
      <w:r w:rsidRPr="00A60735">
        <w:rPr>
          <w:lang w:val="en-US" w:eastAsia="zh-CN"/>
        </w:rPr>
        <w:tab/>
      </w:r>
      <w:r w:rsidRPr="00A60735">
        <w:rPr>
          <w:lang w:val="en-US" w:eastAsia="zh-CN"/>
        </w:rPr>
        <w:tab/>
      </w:r>
      <w:r w:rsidR="00670D59">
        <w:rPr>
          <w:rFonts w:hint="eastAsia"/>
          <w:lang w:eastAsia="zh-CN"/>
        </w:rPr>
        <w:t>基于速率的调整</w:t>
      </w:r>
    </w:p>
    <w:p w:rsidR="00A60735" w:rsidRPr="00A60735" w:rsidRDefault="00A60735" w:rsidP="004A65D4">
      <w:pPr>
        <w:spacing w:before="40"/>
        <w:rPr>
          <w:lang w:val="en-US" w:eastAsia="zh-CN"/>
        </w:rPr>
      </w:pPr>
      <w:r w:rsidRPr="00A60735">
        <w:rPr>
          <w:lang w:val="en-US" w:eastAsia="zh-CN"/>
        </w:rPr>
        <w:t>rcvwnd</w:t>
      </w:r>
      <w:r w:rsidRPr="00A60735">
        <w:rPr>
          <w:lang w:val="en-US" w:eastAsia="zh-CN"/>
        </w:rPr>
        <w:tab/>
      </w:r>
      <w:r w:rsidRPr="00A60735">
        <w:rPr>
          <w:lang w:val="en-US" w:eastAsia="zh-CN"/>
        </w:rPr>
        <w:tab/>
      </w:r>
      <w:r w:rsidRPr="00A60735">
        <w:rPr>
          <w:lang w:val="en-US" w:eastAsia="zh-CN"/>
        </w:rPr>
        <w:tab/>
      </w:r>
      <w:r w:rsidR="00670D59">
        <w:rPr>
          <w:rFonts w:hint="eastAsia"/>
          <w:lang w:eastAsia="zh-CN"/>
        </w:rPr>
        <w:t>接收窗（在</w:t>
      </w:r>
      <w:r w:rsidR="00670D59">
        <w:rPr>
          <w:lang w:eastAsia="zh-CN"/>
        </w:rPr>
        <w:t>TCP</w:t>
      </w:r>
      <w:r w:rsidR="00670D59">
        <w:rPr>
          <w:rFonts w:hint="eastAsia"/>
          <w:lang w:eastAsia="zh-CN"/>
        </w:rPr>
        <w:t>中可变）</w:t>
      </w:r>
    </w:p>
    <w:p w:rsidR="00A60735" w:rsidRPr="00A60735" w:rsidRDefault="00A60735" w:rsidP="004A65D4">
      <w:pPr>
        <w:spacing w:before="40"/>
        <w:rPr>
          <w:lang w:val="en-US" w:eastAsia="zh-CN"/>
        </w:rPr>
      </w:pPr>
      <w:r w:rsidRPr="00A60735">
        <w:rPr>
          <w:lang w:val="en-US" w:eastAsia="zh-CN"/>
        </w:rPr>
        <w:t>RFC</w:t>
      </w:r>
      <w:r w:rsidRPr="00A60735">
        <w:rPr>
          <w:lang w:val="en-US" w:eastAsia="zh-CN"/>
        </w:rPr>
        <w:tab/>
      </w:r>
      <w:r w:rsidRPr="00A60735">
        <w:rPr>
          <w:lang w:val="en-US" w:eastAsia="zh-CN"/>
        </w:rPr>
        <w:tab/>
      </w:r>
      <w:r w:rsidRPr="00A60735">
        <w:rPr>
          <w:lang w:val="en-US" w:eastAsia="zh-CN"/>
        </w:rPr>
        <w:tab/>
      </w:r>
      <w:r w:rsidR="00670D59">
        <w:rPr>
          <w:rFonts w:hint="eastAsia"/>
          <w:lang w:eastAsia="zh-CN"/>
        </w:rPr>
        <w:t>请求注释（由</w:t>
      </w:r>
      <w:r w:rsidR="00670D59">
        <w:rPr>
          <w:lang w:eastAsia="zh-CN"/>
        </w:rPr>
        <w:t>IETF</w:t>
      </w:r>
      <w:r w:rsidR="00670D59">
        <w:rPr>
          <w:rFonts w:hint="eastAsia"/>
          <w:lang w:eastAsia="zh-CN"/>
        </w:rPr>
        <w:t>发布）</w:t>
      </w:r>
    </w:p>
    <w:p w:rsidR="00A60735" w:rsidRPr="00A60735" w:rsidRDefault="00A60735" w:rsidP="004A65D4">
      <w:pPr>
        <w:spacing w:before="40"/>
        <w:rPr>
          <w:lang w:val="en-US" w:eastAsia="zh-CN"/>
        </w:rPr>
      </w:pPr>
      <w:r w:rsidRPr="00A60735">
        <w:rPr>
          <w:lang w:val="en-US" w:eastAsia="zh-CN"/>
        </w:rPr>
        <w:t>RPA</w:t>
      </w:r>
      <w:r w:rsidRPr="00A60735">
        <w:rPr>
          <w:lang w:val="en-US" w:eastAsia="zh-CN"/>
        </w:rPr>
        <w:tab/>
      </w:r>
      <w:r w:rsidRPr="00A60735">
        <w:rPr>
          <w:lang w:val="en-US" w:eastAsia="zh-CN"/>
        </w:rPr>
        <w:tab/>
      </w:r>
      <w:r w:rsidRPr="00A60735">
        <w:rPr>
          <w:lang w:val="en-US" w:eastAsia="zh-CN"/>
        </w:rPr>
        <w:tab/>
      </w:r>
      <w:r w:rsidR="00670D59">
        <w:rPr>
          <w:rFonts w:hint="eastAsia"/>
          <w:lang w:eastAsia="zh-CN"/>
        </w:rPr>
        <w:t>远端网页加速器</w:t>
      </w:r>
    </w:p>
    <w:p w:rsidR="00A60735" w:rsidRPr="00A60735" w:rsidRDefault="00A60735" w:rsidP="004A65D4">
      <w:pPr>
        <w:spacing w:before="40"/>
        <w:rPr>
          <w:lang w:val="en-US" w:eastAsia="zh-CN"/>
        </w:rPr>
      </w:pPr>
      <w:r w:rsidRPr="00A60735">
        <w:rPr>
          <w:lang w:val="en-US" w:eastAsia="zh-CN"/>
        </w:rPr>
        <w:t>RS</w:t>
      </w:r>
      <w:r w:rsidRPr="00A60735">
        <w:rPr>
          <w:lang w:val="en-US" w:eastAsia="zh-CN"/>
        </w:rPr>
        <w:tab/>
      </w:r>
      <w:r w:rsidRPr="00A60735">
        <w:rPr>
          <w:lang w:val="en-US" w:eastAsia="zh-CN"/>
        </w:rPr>
        <w:tab/>
      </w:r>
      <w:r w:rsidRPr="00A60735">
        <w:rPr>
          <w:lang w:val="en-US" w:eastAsia="zh-CN"/>
        </w:rPr>
        <w:tab/>
      </w:r>
      <w:r w:rsidR="00670D59">
        <w:rPr>
          <w:rFonts w:hint="eastAsia"/>
          <w:lang w:eastAsia="zh-CN"/>
        </w:rPr>
        <w:t>里德</w:t>
      </w:r>
      <w:r w:rsidR="0078687C">
        <w:rPr>
          <w:rFonts w:eastAsia="SimSun" w:hint="eastAsia"/>
          <w:noProof/>
          <w:lang w:eastAsia="zh-CN"/>
        </w:rPr>
        <w:t xml:space="preserve"> </w:t>
      </w:r>
      <w:r w:rsidR="0078687C" w:rsidRPr="0078687C">
        <w:rPr>
          <w:rFonts w:eastAsia="SimSun"/>
          <w:noProof/>
          <w:lang w:eastAsia="zh-CN"/>
        </w:rPr>
        <w:t>–</w:t>
      </w:r>
      <w:r w:rsidR="0078687C">
        <w:rPr>
          <w:rFonts w:eastAsia="SimSun" w:hint="eastAsia"/>
          <w:noProof/>
          <w:lang w:eastAsia="zh-CN"/>
        </w:rPr>
        <w:t xml:space="preserve"> </w:t>
      </w:r>
      <w:r w:rsidR="00670D59">
        <w:rPr>
          <w:rFonts w:hint="eastAsia"/>
          <w:lang w:eastAsia="zh-CN"/>
        </w:rPr>
        <w:t>所罗门码</w:t>
      </w:r>
    </w:p>
    <w:p w:rsidR="00A60735" w:rsidRPr="00A60735" w:rsidRDefault="00A60735" w:rsidP="004A65D4">
      <w:pPr>
        <w:spacing w:before="40"/>
        <w:rPr>
          <w:lang w:val="en-US" w:eastAsia="zh-CN"/>
        </w:rPr>
      </w:pPr>
      <w:r w:rsidRPr="00A60735">
        <w:rPr>
          <w:lang w:val="en-US" w:eastAsia="zh-CN"/>
        </w:rPr>
        <w:t>RTT</w:t>
      </w:r>
      <w:r w:rsidRPr="00A60735">
        <w:rPr>
          <w:lang w:val="en-US" w:eastAsia="zh-CN"/>
        </w:rPr>
        <w:tab/>
      </w:r>
      <w:r w:rsidRPr="00A60735">
        <w:rPr>
          <w:lang w:val="en-US" w:eastAsia="zh-CN"/>
        </w:rPr>
        <w:tab/>
      </w:r>
      <w:r w:rsidRPr="00A60735">
        <w:rPr>
          <w:lang w:val="en-US" w:eastAsia="zh-CN"/>
        </w:rPr>
        <w:tab/>
      </w:r>
      <w:r w:rsidR="00670D59">
        <w:rPr>
          <w:rFonts w:hint="eastAsia"/>
          <w:lang w:eastAsia="zh-CN"/>
        </w:rPr>
        <w:t>往返时延</w:t>
      </w:r>
    </w:p>
    <w:p w:rsidR="00A60735" w:rsidRPr="00A60735" w:rsidRDefault="00A60735" w:rsidP="004A65D4">
      <w:pPr>
        <w:spacing w:before="40"/>
        <w:rPr>
          <w:lang w:val="en-US" w:eastAsia="zh-CN"/>
        </w:rPr>
      </w:pPr>
      <w:r w:rsidRPr="00A60735">
        <w:rPr>
          <w:lang w:val="en-US" w:eastAsia="zh-CN"/>
        </w:rPr>
        <w:t>RTTM</w:t>
      </w:r>
      <w:r w:rsidRPr="00A60735">
        <w:rPr>
          <w:lang w:val="en-US" w:eastAsia="zh-CN"/>
        </w:rPr>
        <w:tab/>
      </w:r>
      <w:r w:rsidRPr="00A60735">
        <w:rPr>
          <w:lang w:val="en-US" w:eastAsia="zh-CN"/>
        </w:rPr>
        <w:tab/>
      </w:r>
      <w:r w:rsidRPr="00A60735">
        <w:rPr>
          <w:lang w:val="en-US" w:eastAsia="zh-CN"/>
        </w:rPr>
        <w:tab/>
      </w:r>
      <w:r w:rsidR="00670D59">
        <w:rPr>
          <w:lang w:eastAsia="zh-CN"/>
        </w:rPr>
        <w:t>RTT</w:t>
      </w:r>
      <w:r w:rsidR="00670D59">
        <w:rPr>
          <w:rFonts w:hint="eastAsia"/>
          <w:lang w:eastAsia="zh-CN"/>
        </w:rPr>
        <w:t>测量</w:t>
      </w:r>
    </w:p>
    <w:p w:rsidR="00A60735" w:rsidRPr="00A60735" w:rsidRDefault="00A60735" w:rsidP="004A65D4">
      <w:pPr>
        <w:spacing w:before="40"/>
        <w:rPr>
          <w:lang w:val="en-US" w:eastAsia="zh-CN"/>
        </w:rPr>
      </w:pPr>
      <w:r w:rsidRPr="00A60735">
        <w:rPr>
          <w:lang w:val="en-US" w:eastAsia="zh-CN"/>
        </w:rPr>
        <w:t>Rx</w:t>
      </w:r>
      <w:r w:rsidRPr="00A60735">
        <w:rPr>
          <w:lang w:val="en-US" w:eastAsia="zh-CN"/>
        </w:rPr>
        <w:tab/>
      </w:r>
      <w:r w:rsidRPr="00A60735">
        <w:rPr>
          <w:lang w:val="en-US" w:eastAsia="zh-CN"/>
        </w:rPr>
        <w:tab/>
      </w:r>
      <w:r w:rsidRPr="00A60735">
        <w:rPr>
          <w:lang w:val="en-US" w:eastAsia="zh-CN"/>
        </w:rPr>
        <w:tab/>
      </w:r>
      <w:r w:rsidR="00670D59">
        <w:rPr>
          <w:rFonts w:hint="eastAsia"/>
          <w:lang w:eastAsia="zh-CN"/>
        </w:rPr>
        <w:t>接收机</w:t>
      </w:r>
    </w:p>
    <w:p w:rsidR="00A60735" w:rsidRPr="00A60735" w:rsidRDefault="00A60735" w:rsidP="004A65D4">
      <w:pPr>
        <w:spacing w:before="40"/>
        <w:rPr>
          <w:lang w:val="en-US" w:eastAsia="zh-CN"/>
        </w:rPr>
      </w:pPr>
      <w:r w:rsidRPr="00A60735">
        <w:rPr>
          <w:lang w:val="en-US" w:eastAsia="zh-CN"/>
        </w:rPr>
        <w:t>SACK</w:t>
      </w:r>
      <w:r w:rsidRPr="00A60735">
        <w:rPr>
          <w:lang w:val="en-US" w:eastAsia="zh-CN"/>
        </w:rPr>
        <w:tab/>
      </w:r>
      <w:r w:rsidRPr="00A60735">
        <w:rPr>
          <w:lang w:val="en-US" w:eastAsia="zh-CN"/>
        </w:rPr>
        <w:tab/>
      </w:r>
      <w:r w:rsidRPr="00A60735">
        <w:rPr>
          <w:lang w:val="en-US" w:eastAsia="zh-CN"/>
        </w:rPr>
        <w:tab/>
      </w:r>
      <w:r w:rsidR="00670D59">
        <w:rPr>
          <w:rFonts w:hint="eastAsia"/>
          <w:lang w:eastAsia="zh-CN"/>
        </w:rPr>
        <w:t>选择性确认</w:t>
      </w:r>
    </w:p>
    <w:p w:rsidR="00A60735" w:rsidRPr="00A60735" w:rsidRDefault="00A60735" w:rsidP="004A65D4">
      <w:pPr>
        <w:spacing w:before="40"/>
        <w:rPr>
          <w:lang w:val="en-US" w:eastAsia="zh-CN"/>
        </w:rPr>
      </w:pPr>
      <w:r w:rsidRPr="00A60735">
        <w:rPr>
          <w:lang w:val="en-US" w:eastAsia="zh-CN"/>
        </w:rPr>
        <w:t>SCPC</w:t>
      </w:r>
      <w:r w:rsidRPr="00A60735">
        <w:rPr>
          <w:lang w:val="en-US" w:eastAsia="zh-CN"/>
        </w:rPr>
        <w:tab/>
      </w:r>
      <w:r w:rsidRPr="00A60735">
        <w:rPr>
          <w:lang w:val="en-US" w:eastAsia="zh-CN"/>
        </w:rPr>
        <w:tab/>
      </w:r>
      <w:r w:rsidRPr="00A60735">
        <w:rPr>
          <w:lang w:val="en-US" w:eastAsia="zh-CN"/>
        </w:rPr>
        <w:tab/>
      </w:r>
      <w:r w:rsidR="00670D59">
        <w:rPr>
          <w:rFonts w:hint="eastAsia"/>
          <w:lang w:eastAsia="zh-CN"/>
        </w:rPr>
        <w:t>每载波单路信道</w:t>
      </w:r>
    </w:p>
    <w:p w:rsidR="00A60735" w:rsidRPr="00A60735" w:rsidRDefault="00A60735" w:rsidP="004A65D4">
      <w:pPr>
        <w:spacing w:before="40"/>
        <w:rPr>
          <w:lang w:val="en-US" w:eastAsia="zh-CN"/>
        </w:rPr>
      </w:pPr>
      <w:r w:rsidRPr="00A60735">
        <w:rPr>
          <w:lang w:val="en-US" w:eastAsia="zh-CN"/>
        </w:rPr>
        <w:t>SSPA</w:t>
      </w:r>
      <w:r w:rsidRPr="00A60735">
        <w:rPr>
          <w:lang w:val="en-US" w:eastAsia="zh-CN"/>
        </w:rPr>
        <w:tab/>
      </w:r>
      <w:r w:rsidRPr="00A60735">
        <w:rPr>
          <w:lang w:val="en-US" w:eastAsia="zh-CN"/>
        </w:rPr>
        <w:tab/>
      </w:r>
      <w:r w:rsidRPr="00A60735">
        <w:rPr>
          <w:lang w:val="en-US" w:eastAsia="zh-CN"/>
        </w:rPr>
        <w:tab/>
      </w:r>
      <w:r w:rsidR="00670D59">
        <w:rPr>
          <w:rFonts w:hint="eastAsia"/>
          <w:lang w:eastAsia="zh-CN"/>
        </w:rPr>
        <w:t>固态功率放大器</w:t>
      </w:r>
    </w:p>
    <w:p w:rsidR="00A60735" w:rsidRPr="00A60735" w:rsidRDefault="00A60735" w:rsidP="004A65D4">
      <w:pPr>
        <w:spacing w:before="40"/>
        <w:rPr>
          <w:lang w:val="en-US" w:eastAsia="zh-CN"/>
        </w:rPr>
      </w:pPr>
      <w:r w:rsidRPr="00A60735">
        <w:rPr>
          <w:lang w:val="en-US" w:eastAsia="zh-CN"/>
        </w:rPr>
        <w:t>ssthres</w:t>
      </w:r>
      <w:r w:rsidRPr="00A60735">
        <w:rPr>
          <w:lang w:val="en-US" w:eastAsia="zh-CN"/>
        </w:rPr>
        <w:tab/>
      </w:r>
      <w:r w:rsidRPr="00A60735">
        <w:rPr>
          <w:lang w:val="en-US" w:eastAsia="zh-CN"/>
        </w:rPr>
        <w:tab/>
      </w:r>
      <w:r w:rsidRPr="00A60735">
        <w:rPr>
          <w:lang w:val="en-US" w:eastAsia="zh-CN"/>
        </w:rPr>
        <w:tab/>
      </w:r>
      <w:r w:rsidR="00670D59">
        <w:rPr>
          <w:rFonts w:hint="eastAsia"/>
          <w:lang w:eastAsia="zh-CN"/>
        </w:rPr>
        <w:t>慢启动门限（在</w:t>
      </w:r>
      <w:r w:rsidR="00670D59">
        <w:rPr>
          <w:lang w:eastAsia="zh-CN"/>
        </w:rPr>
        <w:t>TCP</w:t>
      </w:r>
      <w:r w:rsidR="00670D59">
        <w:rPr>
          <w:rFonts w:hint="eastAsia"/>
          <w:lang w:eastAsia="zh-CN"/>
        </w:rPr>
        <w:t>中可变）</w:t>
      </w:r>
    </w:p>
    <w:p w:rsidR="00A60735" w:rsidRPr="00A60735" w:rsidRDefault="00A60735" w:rsidP="004A65D4">
      <w:pPr>
        <w:spacing w:before="40"/>
        <w:rPr>
          <w:lang w:val="en-US" w:eastAsia="zh-CN"/>
        </w:rPr>
      </w:pPr>
      <w:r w:rsidRPr="00A60735">
        <w:rPr>
          <w:lang w:val="en-US" w:eastAsia="zh-CN"/>
        </w:rPr>
        <w:t>SYN</w:t>
      </w:r>
      <w:r w:rsidRPr="00A60735">
        <w:rPr>
          <w:lang w:val="en-US" w:eastAsia="zh-CN"/>
        </w:rPr>
        <w:tab/>
      </w:r>
      <w:r w:rsidRPr="00A60735">
        <w:rPr>
          <w:lang w:val="en-US" w:eastAsia="zh-CN"/>
        </w:rPr>
        <w:tab/>
      </w:r>
      <w:r w:rsidRPr="00A60735">
        <w:rPr>
          <w:lang w:val="en-US" w:eastAsia="zh-CN"/>
        </w:rPr>
        <w:tab/>
      </w:r>
      <w:r w:rsidR="00670D59">
        <w:rPr>
          <w:rFonts w:hint="eastAsia"/>
          <w:lang w:eastAsia="zh-CN"/>
        </w:rPr>
        <w:t>同步的起始段（用于建立一个</w:t>
      </w:r>
      <w:r w:rsidR="00670D59">
        <w:rPr>
          <w:lang w:eastAsia="zh-CN"/>
        </w:rPr>
        <w:t>TCP</w:t>
      </w:r>
      <w:r w:rsidR="00670D59">
        <w:rPr>
          <w:rFonts w:hint="eastAsia"/>
          <w:lang w:eastAsia="zh-CN"/>
        </w:rPr>
        <w:t>连接）</w:t>
      </w:r>
    </w:p>
    <w:p w:rsidR="00A60735" w:rsidRPr="00A60735" w:rsidRDefault="00A60735" w:rsidP="004A65D4">
      <w:pPr>
        <w:spacing w:before="40"/>
        <w:rPr>
          <w:lang w:val="en-US" w:eastAsia="zh-CN"/>
        </w:rPr>
      </w:pPr>
      <w:r w:rsidRPr="00A60735">
        <w:rPr>
          <w:lang w:val="en-US" w:eastAsia="zh-CN"/>
        </w:rPr>
        <w:t>T/TCP</w:t>
      </w:r>
      <w:r w:rsidRPr="00A60735">
        <w:rPr>
          <w:lang w:val="en-US" w:eastAsia="zh-CN"/>
        </w:rPr>
        <w:tab/>
      </w:r>
      <w:r w:rsidRPr="00A60735">
        <w:rPr>
          <w:lang w:val="en-US" w:eastAsia="zh-CN"/>
        </w:rPr>
        <w:tab/>
      </w:r>
      <w:r w:rsidRPr="00A60735">
        <w:rPr>
          <w:lang w:val="en-US" w:eastAsia="zh-CN"/>
        </w:rPr>
        <w:tab/>
      </w:r>
      <w:r w:rsidR="00670D59">
        <w:rPr>
          <w:rFonts w:hint="eastAsia"/>
          <w:lang w:eastAsia="zh-CN"/>
        </w:rPr>
        <w:t>用于事务处理的</w:t>
      </w:r>
      <w:r w:rsidR="00670D59">
        <w:rPr>
          <w:lang w:eastAsia="zh-CN"/>
        </w:rPr>
        <w:t>TCP</w:t>
      </w:r>
    </w:p>
    <w:p w:rsidR="00A60735" w:rsidRPr="00A60735" w:rsidRDefault="00A60735" w:rsidP="004A65D4">
      <w:pPr>
        <w:spacing w:before="40"/>
        <w:rPr>
          <w:lang w:val="en-US" w:eastAsia="ko-KR"/>
        </w:rPr>
      </w:pPr>
      <w:r w:rsidRPr="00A60735">
        <w:rPr>
          <w:lang w:val="en-US" w:eastAsia="zh-CN"/>
        </w:rPr>
        <w:t>TBF</w:t>
      </w:r>
      <w:r w:rsidRPr="00A60735">
        <w:rPr>
          <w:lang w:val="en-US" w:eastAsia="zh-CN"/>
        </w:rPr>
        <w:tab/>
      </w:r>
      <w:r w:rsidRPr="00A60735">
        <w:rPr>
          <w:lang w:val="en-US" w:eastAsia="zh-CN"/>
        </w:rPr>
        <w:tab/>
      </w:r>
      <w:r w:rsidRPr="00A60735">
        <w:rPr>
          <w:lang w:val="en-US" w:eastAsia="zh-CN"/>
        </w:rPr>
        <w:tab/>
      </w:r>
      <w:r w:rsidR="00670D59">
        <w:rPr>
          <w:rFonts w:hint="eastAsia"/>
          <w:lang w:eastAsia="zh-CN"/>
        </w:rPr>
        <w:t>令牌缓冲区滤波器</w:t>
      </w:r>
    </w:p>
    <w:p w:rsidR="00A60735" w:rsidRPr="00A60735" w:rsidRDefault="00A60735" w:rsidP="004A65D4">
      <w:pPr>
        <w:spacing w:before="40"/>
        <w:rPr>
          <w:lang w:val="en-US" w:eastAsia="ko-KR"/>
        </w:rPr>
      </w:pPr>
      <w:r w:rsidRPr="00A60735">
        <w:rPr>
          <w:lang w:val="en-US" w:eastAsia="ko-KR"/>
        </w:rPr>
        <w:t>TC</w:t>
      </w:r>
      <w:r w:rsidRPr="00A60735">
        <w:rPr>
          <w:lang w:val="en-US" w:eastAsia="ko-KR"/>
        </w:rPr>
        <w:tab/>
      </w:r>
      <w:r w:rsidRPr="00A60735">
        <w:rPr>
          <w:lang w:val="en-US" w:eastAsia="ko-KR"/>
        </w:rPr>
        <w:tab/>
      </w:r>
      <w:r w:rsidRPr="00A60735">
        <w:rPr>
          <w:lang w:val="en-US" w:eastAsia="ko-KR"/>
        </w:rPr>
        <w:tab/>
      </w:r>
      <w:r w:rsidR="00670D59">
        <w:rPr>
          <w:lang w:eastAsia="zh-CN"/>
        </w:rPr>
        <w:t>网格编</w:t>
      </w:r>
      <w:r w:rsidR="00670D59">
        <w:rPr>
          <w:rFonts w:ascii="宋体" w:eastAsia="宋体" w:hAnsi="宋体" w:cs="宋体" w:hint="eastAsia"/>
          <w:lang w:eastAsia="zh-CN"/>
        </w:rPr>
        <w:t>码</w:t>
      </w:r>
    </w:p>
    <w:p w:rsidR="00A60735" w:rsidRPr="00A60735" w:rsidRDefault="00A60735" w:rsidP="004A65D4">
      <w:pPr>
        <w:spacing w:before="40"/>
        <w:rPr>
          <w:lang w:val="en-US" w:eastAsia="zh-CN"/>
        </w:rPr>
      </w:pPr>
      <w:r w:rsidRPr="00A60735">
        <w:rPr>
          <w:lang w:val="en-US" w:eastAsia="zh-CN"/>
        </w:rPr>
        <w:t>TCP</w:t>
      </w:r>
      <w:r w:rsidRPr="00A60735">
        <w:rPr>
          <w:lang w:val="en-US" w:eastAsia="zh-CN"/>
        </w:rPr>
        <w:tab/>
      </w:r>
      <w:r w:rsidRPr="00A60735">
        <w:rPr>
          <w:lang w:val="en-US" w:eastAsia="zh-CN"/>
        </w:rPr>
        <w:tab/>
      </w:r>
      <w:r w:rsidRPr="00A60735">
        <w:rPr>
          <w:lang w:val="en-US" w:eastAsia="zh-CN"/>
        </w:rPr>
        <w:tab/>
      </w:r>
      <w:r w:rsidR="00C26A1D">
        <w:rPr>
          <w:rFonts w:hint="eastAsia"/>
          <w:lang w:eastAsia="zh-CN"/>
        </w:rPr>
        <w:t>传输控制协议</w:t>
      </w:r>
    </w:p>
    <w:p w:rsidR="00A60735" w:rsidRPr="00A60735" w:rsidRDefault="00A60735" w:rsidP="004A65D4">
      <w:pPr>
        <w:spacing w:before="40"/>
        <w:rPr>
          <w:lang w:val="en-US" w:eastAsia="zh-CN"/>
        </w:rPr>
      </w:pPr>
      <w:r w:rsidRPr="00A60735">
        <w:rPr>
          <w:lang w:val="en-US" w:eastAsia="zh-CN"/>
        </w:rPr>
        <w:t>TDMA</w:t>
      </w:r>
      <w:r w:rsidRPr="00A60735">
        <w:rPr>
          <w:lang w:val="en-US" w:eastAsia="zh-CN"/>
        </w:rPr>
        <w:tab/>
      </w:r>
      <w:r w:rsidRPr="00A60735">
        <w:rPr>
          <w:lang w:val="en-US" w:eastAsia="zh-CN"/>
        </w:rPr>
        <w:tab/>
      </w:r>
      <w:r w:rsidRPr="00A60735">
        <w:rPr>
          <w:lang w:val="en-US" w:eastAsia="zh-CN"/>
        </w:rPr>
        <w:tab/>
      </w:r>
      <w:r w:rsidR="00C26A1D">
        <w:rPr>
          <w:rFonts w:hint="eastAsia"/>
          <w:lang w:eastAsia="zh-CN"/>
        </w:rPr>
        <w:t>时分多址</w:t>
      </w:r>
    </w:p>
    <w:p w:rsidR="00A60735" w:rsidRPr="00A60735" w:rsidRDefault="00A60735" w:rsidP="004A65D4">
      <w:pPr>
        <w:spacing w:before="40"/>
        <w:rPr>
          <w:lang w:val="en-US" w:eastAsia="zh-CN"/>
        </w:rPr>
      </w:pPr>
      <w:r w:rsidRPr="00A60735">
        <w:rPr>
          <w:lang w:val="en-US" w:eastAsia="zh-CN"/>
        </w:rPr>
        <w:t>TWTA</w:t>
      </w:r>
      <w:r w:rsidRPr="00A60735">
        <w:rPr>
          <w:lang w:val="en-US" w:eastAsia="zh-CN"/>
        </w:rPr>
        <w:tab/>
      </w:r>
      <w:r w:rsidRPr="00A60735">
        <w:rPr>
          <w:lang w:val="en-US" w:eastAsia="zh-CN"/>
        </w:rPr>
        <w:tab/>
      </w:r>
      <w:r w:rsidRPr="00A60735">
        <w:rPr>
          <w:lang w:val="en-US" w:eastAsia="zh-CN"/>
        </w:rPr>
        <w:tab/>
      </w:r>
      <w:r w:rsidR="00C26A1D">
        <w:rPr>
          <w:rFonts w:hint="eastAsia"/>
          <w:lang w:eastAsia="zh-CN"/>
        </w:rPr>
        <w:t>行波管放大器</w:t>
      </w:r>
    </w:p>
    <w:p w:rsidR="00A60735" w:rsidRPr="00A60735" w:rsidRDefault="00A60735" w:rsidP="004A65D4">
      <w:pPr>
        <w:spacing w:before="40"/>
        <w:rPr>
          <w:lang w:val="en-US" w:eastAsia="zh-CN"/>
        </w:rPr>
      </w:pPr>
      <w:r w:rsidRPr="00A60735">
        <w:rPr>
          <w:lang w:val="en-US" w:eastAsia="zh-CN"/>
        </w:rPr>
        <w:t>Tx</w:t>
      </w:r>
      <w:r w:rsidRPr="00A60735">
        <w:rPr>
          <w:lang w:val="en-US" w:eastAsia="zh-CN"/>
        </w:rPr>
        <w:tab/>
      </w:r>
      <w:r w:rsidRPr="00A60735">
        <w:rPr>
          <w:lang w:val="en-US" w:eastAsia="zh-CN"/>
        </w:rPr>
        <w:tab/>
      </w:r>
      <w:r w:rsidRPr="00A60735">
        <w:rPr>
          <w:lang w:val="en-US" w:eastAsia="zh-CN"/>
        </w:rPr>
        <w:tab/>
      </w:r>
      <w:r w:rsidR="00C26A1D">
        <w:rPr>
          <w:rFonts w:hint="eastAsia"/>
          <w:lang w:eastAsia="zh-CN"/>
        </w:rPr>
        <w:t>发射机</w:t>
      </w:r>
    </w:p>
    <w:p w:rsidR="00A60735" w:rsidRPr="00A60735" w:rsidRDefault="00A60735" w:rsidP="004A65D4">
      <w:pPr>
        <w:spacing w:before="40"/>
        <w:rPr>
          <w:lang w:val="en-US" w:eastAsia="zh-CN"/>
        </w:rPr>
      </w:pPr>
      <w:r w:rsidRPr="00A60735">
        <w:rPr>
          <w:lang w:val="en-US" w:eastAsia="zh-CN"/>
        </w:rPr>
        <w:t>UDP</w:t>
      </w:r>
      <w:r w:rsidRPr="00A60735">
        <w:rPr>
          <w:lang w:val="en-US" w:eastAsia="zh-CN"/>
        </w:rPr>
        <w:tab/>
      </w:r>
      <w:r w:rsidRPr="00A60735">
        <w:rPr>
          <w:lang w:val="en-US" w:eastAsia="zh-CN"/>
        </w:rPr>
        <w:tab/>
      </w:r>
      <w:r w:rsidRPr="00A60735">
        <w:rPr>
          <w:lang w:val="en-US" w:eastAsia="zh-CN"/>
        </w:rPr>
        <w:tab/>
      </w:r>
      <w:r w:rsidR="00C26A1D">
        <w:rPr>
          <w:rFonts w:hint="eastAsia"/>
          <w:lang w:eastAsia="zh-CN"/>
        </w:rPr>
        <w:t>用户数据报协议</w:t>
      </w:r>
    </w:p>
    <w:p w:rsidR="00A60735" w:rsidRPr="00A60735" w:rsidRDefault="00A60735" w:rsidP="004A65D4">
      <w:pPr>
        <w:spacing w:before="40"/>
        <w:rPr>
          <w:lang w:val="en-US" w:eastAsia="zh-CN"/>
        </w:rPr>
      </w:pPr>
      <w:r w:rsidRPr="00A60735">
        <w:rPr>
          <w:lang w:val="en-US" w:eastAsia="zh-CN"/>
        </w:rPr>
        <w:t>URL</w:t>
      </w:r>
      <w:r w:rsidRPr="00A60735">
        <w:rPr>
          <w:lang w:val="en-US" w:eastAsia="zh-CN"/>
        </w:rPr>
        <w:tab/>
      </w:r>
      <w:r w:rsidRPr="00A60735">
        <w:rPr>
          <w:lang w:val="en-US" w:eastAsia="zh-CN"/>
        </w:rPr>
        <w:tab/>
      </w:r>
      <w:r w:rsidRPr="00A60735">
        <w:rPr>
          <w:lang w:val="en-US" w:eastAsia="zh-CN"/>
        </w:rPr>
        <w:tab/>
      </w:r>
      <w:r w:rsidR="00C26A1D">
        <w:rPr>
          <w:rFonts w:hint="eastAsia"/>
          <w:lang w:eastAsia="zh-CN"/>
        </w:rPr>
        <w:t>统一</w:t>
      </w:r>
      <w:r w:rsidR="00C26A1D">
        <w:rPr>
          <w:lang w:eastAsia="zh-CN"/>
        </w:rPr>
        <w:t>/</w:t>
      </w:r>
      <w:r w:rsidR="00C26A1D">
        <w:rPr>
          <w:rFonts w:hint="eastAsia"/>
          <w:lang w:eastAsia="zh-CN"/>
        </w:rPr>
        <w:t>通用资源定位符</w:t>
      </w:r>
    </w:p>
    <w:p w:rsidR="00A60735" w:rsidRPr="00A60735" w:rsidRDefault="00A60735" w:rsidP="004A65D4">
      <w:pPr>
        <w:spacing w:before="40"/>
        <w:rPr>
          <w:lang w:val="en-US" w:eastAsia="zh-CN"/>
        </w:rPr>
      </w:pPr>
      <w:r w:rsidRPr="00A60735">
        <w:rPr>
          <w:lang w:val="en-US" w:eastAsia="zh-CN"/>
        </w:rPr>
        <w:t>VSAT</w:t>
      </w:r>
      <w:r w:rsidRPr="00A60735">
        <w:rPr>
          <w:lang w:val="en-US" w:eastAsia="zh-CN"/>
        </w:rPr>
        <w:tab/>
      </w:r>
      <w:r w:rsidRPr="00A60735">
        <w:rPr>
          <w:lang w:val="en-US" w:eastAsia="zh-CN"/>
        </w:rPr>
        <w:tab/>
      </w:r>
      <w:r w:rsidRPr="00A60735">
        <w:rPr>
          <w:lang w:val="en-US" w:eastAsia="zh-CN"/>
        </w:rPr>
        <w:tab/>
      </w:r>
      <w:r w:rsidR="00C26A1D">
        <w:rPr>
          <w:rFonts w:hint="eastAsia"/>
          <w:lang w:eastAsia="zh-CN"/>
        </w:rPr>
        <w:t>甚小口径终端</w:t>
      </w:r>
    </w:p>
    <w:p w:rsidR="00A60735" w:rsidRPr="00A60735" w:rsidRDefault="00A60735" w:rsidP="004A65D4">
      <w:pPr>
        <w:spacing w:before="40"/>
        <w:rPr>
          <w:lang w:val="en-US" w:eastAsia="zh-CN"/>
        </w:rPr>
      </w:pPr>
      <w:r w:rsidRPr="00A60735">
        <w:rPr>
          <w:lang w:val="en-US" w:eastAsia="zh-CN"/>
        </w:rPr>
        <w:t>WAN</w:t>
      </w:r>
      <w:r w:rsidRPr="00A60735">
        <w:rPr>
          <w:lang w:val="en-US" w:eastAsia="zh-CN"/>
        </w:rPr>
        <w:tab/>
      </w:r>
      <w:r w:rsidRPr="00A60735">
        <w:rPr>
          <w:lang w:val="en-US" w:eastAsia="zh-CN"/>
        </w:rPr>
        <w:tab/>
      </w:r>
      <w:r w:rsidRPr="00A60735">
        <w:rPr>
          <w:lang w:val="en-US" w:eastAsia="zh-CN"/>
        </w:rPr>
        <w:tab/>
      </w:r>
      <w:r w:rsidR="00C26A1D">
        <w:rPr>
          <w:rFonts w:hint="eastAsia"/>
          <w:lang w:eastAsia="zh-CN"/>
        </w:rPr>
        <w:t>广域网</w:t>
      </w:r>
    </w:p>
    <w:p w:rsidR="00A60735" w:rsidRPr="00A60735" w:rsidRDefault="00A60735" w:rsidP="000722A5">
      <w:pPr>
        <w:pStyle w:val="AnnexNoTitle"/>
        <w:rPr>
          <w:lang w:val="en-US" w:eastAsia="zh-CN"/>
        </w:rPr>
      </w:pPr>
      <w:bookmarkStart w:id="6" w:name="_Toc84821268"/>
      <w:bookmarkStart w:id="7" w:name="_Toc84821448"/>
      <w:bookmarkStart w:id="8" w:name="_Toc84847487"/>
      <w:bookmarkStart w:id="9" w:name="_Toc116178015"/>
      <w:r w:rsidRPr="00A60735">
        <w:rPr>
          <w:lang w:val="en-US" w:eastAsia="zh-CN"/>
        </w:rPr>
        <w:br w:type="page"/>
      </w:r>
      <w:bookmarkStart w:id="10" w:name="_Toc244918300"/>
      <w:bookmarkStart w:id="11" w:name="_Toc244924195"/>
      <w:bookmarkStart w:id="12" w:name="_Toc244924428"/>
      <w:bookmarkStart w:id="13" w:name="_Toc245006139"/>
      <w:bookmarkStart w:id="14" w:name="_Toc266370753"/>
      <w:bookmarkEnd w:id="6"/>
      <w:bookmarkEnd w:id="7"/>
      <w:r w:rsidR="00C26A1D">
        <w:rPr>
          <w:rFonts w:hint="eastAsia"/>
          <w:lang w:eastAsia="zh-CN"/>
        </w:rPr>
        <w:lastRenderedPageBreak/>
        <w:t>附件</w:t>
      </w:r>
      <w:r w:rsidR="00C26A1D">
        <w:rPr>
          <w:lang w:eastAsia="zh-CN"/>
        </w:rPr>
        <w:t>1</w:t>
      </w:r>
      <w:bookmarkEnd w:id="8"/>
      <w:bookmarkEnd w:id="9"/>
      <w:bookmarkEnd w:id="10"/>
      <w:bookmarkEnd w:id="11"/>
      <w:bookmarkEnd w:id="12"/>
      <w:bookmarkEnd w:id="13"/>
      <w:r w:rsidR="004A65D4">
        <w:rPr>
          <w:rFonts w:eastAsia="SimSun" w:hint="eastAsia"/>
          <w:lang w:eastAsia="zh-CN"/>
        </w:rPr>
        <w:br/>
      </w:r>
      <w:r w:rsidR="000722A5">
        <w:rPr>
          <w:rFonts w:eastAsia="SimSun" w:hint="eastAsia"/>
          <w:lang w:eastAsia="zh-CN"/>
        </w:rPr>
        <w:br/>
      </w:r>
      <w:r w:rsidR="00C26A1D">
        <w:rPr>
          <w:rFonts w:hint="eastAsia"/>
          <w:lang w:eastAsia="zh-CN"/>
        </w:rPr>
        <w:t>卫星系统参考模型</w:t>
      </w:r>
      <w:bookmarkEnd w:id="14"/>
    </w:p>
    <w:p w:rsidR="00A60735" w:rsidRPr="00A60735" w:rsidRDefault="00A60735" w:rsidP="00855614">
      <w:pPr>
        <w:pStyle w:val="Heading1"/>
        <w:rPr>
          <w:lang w:val="en-US" w:eastAsia="zh-CN"/>
        </w:rPr>
      </w:pPr>
      <w:bookmarkStart w:id="15" w:name="_Toc84847178"/>
      <w:bookmarkStart w:id="16" w:name="_Toc84847488"/>
      <w:bookmarkStart w:id="17" w:name="_Toc114561440"/>
      <w:bookmarkStart w:id="18" w:name="_Toc116178016"/>
      <w:bookmarkStart w:id="19" w:name="_Toc244918301"/>
      <w:bookmarkStart w:id="20" w:name="_Toc244924196"/>
      <w:bookmarkStart w:id="21" w:name="_Toc244924429"/>
      <w:bookmarkStart w:id="22" w:name="_Toc245006140"/>
      <w:bookmarkStart w:id="23" w:name="_Toc266370754"/>
      <w:r w:rsidRPr="00A60735">
        <w:rPr>
          <w:lang w:val="en-US" w:eastAsia="zh-CN"/>
        </w:rPr>
        <w:t>1</w:t>
      </w:r>
      <w:r w:rsidRPr="00A60735">
        <w:rPr>
          <w:lang w:val="en-US" w:eastAsia="zh-CN"/>
        </w:rPr>
        <w:tab/>
      </w:r>
      <w:bookmarkEnd w:id="15"/>
      <w:bookmarkEnd w:id="16"/>
      <w:bookmarkEnd w:id="17"/>
      <w:bookmarkEnd w:id="18"/>
      <w:bookmarkEnd w:id="19"/>
      <w:bookmarkEnd w:id="20"/>
      <w:bookmarkEnd w:id="21"/>
      <w:bookmarkEnd w:id="22"/>
      <w:r w:rsidR="00C26A1D">
        <w:rPr>
          <w:rFonts w:hint="eastAsia"/>
          <w:lang w:eastAsia="zh-CN"/>
        </w:rPr>
        <w:t>范围</w:t>
      </w:r>
      <w:bookmarkEnd w:id="23"/>
    </w:p>
    <w:p w:rsidR="00C26A1D" w:rsidRDefault="00C26A1D" w:rsidP="00855614">
      <w:pPr>
        <w:overflowPunct/>
        <w:autoSpaceDE/>
        <w:autoSpaceDN/>
        <w:adjustRightInd/>
        <w:ind w:firstLineChars="200" w:firstLine="480"/>
        <w:jc w:val="left"/>
        <w:textAlignment w:val="auto"/>
        <w:rPr>
          <w:lang w:eastAsia="zh-CN"/>
        </w:rPr>
      </w:pPr>
      <w:r>
        <w:rPr>
          <w:rFonts w:hint="eastAsia"/>
          <w:lang w:eastAsia="zh-CN"/>
        </w:rPr>
        <w:t>此附件给出了包括一条用于承载</w:t>
      </w:r>
      <w:r>
        <w:rPr>
          <w:lang w:eastAsia="zh-CN"/>
        </w:rPr>
        <w:t>IP</w:t>
      </w:r>
      <w:r>
        <w:rPr>
          <w:rFonts w:hint="eastAsia"/>
          <w:lang w:eastAsia="zh-CN"/>
        </w:rPr>
        <w:t>分组的、卫星链路网络的参考模型，紧随其后的是卫星链路上</w:t>
      </w:r>
      <w:r>
        <w:rPr>
          <w:lang w:eastAsia="zh-CN"/>
        </w:rPr>
        <w:t>TCP</w:t>
      </w:r>
      <w:r>
        <w:rPr>
          <w:rFonts w:hint="eastAsia"/>
          <w:lang w:eastAsia="zh-CN"/>
        </w:rPr>
        <w:t>局限性的描述。</w:t>
      </w:r>
    </w:p>
    <w:p w:rsidR="00A60735" w:rsidRPr="00A60735" w:rsidRDefault="00A60735" w:rsidP="00855614">
      <w:pPr>
        <w:pStyle w:val="Heading1"/>
        <w:rPr>
          <w:lang w:val="en-US" w:eastAsia="zh-CN"/>
        </w:rPr>
      </w:pPr>
      <w:bookmarkStart w:id="24" w:name="_Toc84847179"/>
      <w:bookmarkStart w:id="25" w:name="_Toc84847489"/>
      <w:bookmarkStart w:id="26" w:name="_Toc114561441"/>
      <w:bookmarkStart w:id="27" w:name="_Toc116178017"/>
      <w:bookmarkStart w:id="28" w:name="_Toc244918302"/>
      <w:bookmarkStart w:id="29" w:name="_Toc244924197"/>
      <w:bookmarkStart w:id="30" w:name="_Toc244924430"/>
      <w:bookmarkStart w:id="31" w:name="_Toc245006141"/>
      <w:bookmarkStart w:id="32" w:name="_Toc266370755"/>
      <w:r w:rsidRPr="00A60735">
        <w:rPr>
          <w:lang w:val="en-US" w:eastAsia="zh-CN"/>
        </w:rPr>
        <w:t>2</w:t>
      </w:r>
      <w:r w:rsidRPr="00A60735">
        <w:rPr>
          <w:lang w:val="en-US" w:eastAsia="zh-CN"/>
        </w:rPr>
        <w:tab/>
      </w:r>
      <w:bookmarkEnd w:id="24"/>
      <w:bookmarkEnd w:id="25"/>
      <w:bookmarkEnd w:id="26"/>
      <w:bookmarkEnd w:id="27"/>
      <w:bookmarkEnd w:id="28"/>
      <w:bookmarkEnd w:id="29"/>
      <w:bookmarkEnd w:id="30"/>
      <w:bookmarkEnd w:id="31"/>
      <w:r w:rsidR="00C26A1D">
        <w:rPr>
          <w:rFonts w:hint="eastAsia"/>
          <w:lang w:eastAsia="zh-CN"/>
        </w:rPr>
        <w:t>参考模型</w:t>
      </w:r>
      <w:bookmarkEnd w:id="32"/>
    </w:p>
    <w:p w:rsidR="00A60735" w:rsidRPr="00A60735" w:rsidRDefault="00A60735" w:rsidP="00855614">
      <w:pPr>
        <w:pStyle w:val="Heading2"/>
        <w:rPr>
          <w:lang w:val="en-US" w:eastAsia="ja-JP"/>
        </w:rPr>
      </w:pPr>
      <w:bookmarkStart w:id="33" w:name="_Toc84847180"/>
      <w:bookmarkStart w:id="34" w:name="_Toc84847490"/>
      <w:bookmarkStart w:id="35" w:name="_Toc114561442"/>
      <w:bookmarkStart w:id="36" w:name="_Toc116178018"/>
      <w:bookmarkStart w:id="37" w:name="_Toc244918303"/>
      <w:bookmarkStart w:id="38" w:name="_Toc244924198"/>
      <w:bookmarkStart w:id="39" w:name="_Toc244924431"/>
      <w:bookmarkStart w:id="40" w:name="_Toc245006142"/>
      <w:bookmarkStart w:id="41" w:name="_Toc266370756"/>
      <w:r w:rsidRPr="00A60735">
        <w:rPr>
          <w:lang w:val="en-US" w:eastAsia="ja-JP"/>
        </w:rPr>
        <w:t>2.1</w:t>
      </w:r>
      <w:r w:rsidRPr="00A60735">
        <w:rPr>
          <w:lang w:val="en-US" w:eastAsia="ja-JP"/>
        </w:rPr>
        <w:tab/>
      </w:r>
      <w:bookmarkEnd w:id="33"/>
      <w:bookmarkEnd w:id="34"/>
      <w:bookmarkEnd w:id="35"/>
      <w:bookmarkEnd w:id="36"/>
      <w:bookmarkEnd w:id="37"/>
      <w:bookmarkEnd w:id="38"/>
      <w:bookmarkEnd w:id="39"/>
      <w:bookmarkEnd w:id="40"/>
      <w:r w:rsidR="00C26A1D">
        <w:rPr>
          <w:rFonts w:hint="eastAsia"/>
          <w:lang w:eastAsia="zh-CN"/>
        </w:rPr>
        <w:t>点对点链路</w:t>
      </w:r>
      <w:bookmarkEnd w:id="41"/>
    </w:p>
    <w:p w:rsidR="00C26A1D" w:rsidRDefault="00C26A1D" w:rsidP="00855614">
      <w:pPr>
        <w:overflowPunct/>
        <w:autoSpaceDE/>
        <w:autoSpaceDN/>
        <w:adjustRightInd/>
        <w:ind w:firstLineChars="200" w:firstLine="480"/>
        <w:jc w:val="left"/>
        <w:textAlignment w:val="auto"/>
        <w:rPr>
          <w:lang w:eastAsia="zh-CN"/>
        </w:rPr>
      </w:pPr>
      <w:bookmarkStart w:id="42" w:name="_Toc227121997"/>
      <w:r>
        <w:rPr>
          <w:rFonts w:hint="eastAsia"/>
          <w:lang w:eastAsia="zh-CN"/>
        </w:rPr>
        <w:t>图</w:t>
      </w:r>
      <w:r>
        <w:rPr>
          <w:lang w:eastAsia="zh-CN"/>
        </w:rPr>
        <w:t>1</w:t>
      </w:r>
      <w:r>
        <w:rPr>
          <w:rFonts w:hint="eastAsia"/>
          <w:lang w:eastAsia="zh-CN"/>
        </w:rPr>
        <w:t>给出了承载</w:t>
      </w:r>
      <w:r>
        <w:rPr>
          <w:lang w:eastAsia="zh-CN"/>
        </w:rPr>
        <w:t>IP</w:t>
      </w:r>
      <w:r>
        <w:rPr>
          <w:rFonts w:hint="eastAsia"/>
          <w:lang w:eastAsia="zh-CN"/>
        </w:rPr>
        <w:t>分组传输的网络的参考模型。网络包括一条卫星链路及两个终端用户之间的相应的地面网络。卫星链路是双向的，包括链路</w:t>
      </w:r>
      <w:r>
        <w:rPr>
          <w:lang w:eastAsia="zh-CN"/>
        </w:rPr>
        <w:t>AB</w:t>
      </w:r>
      <w:r>
        <w:rPr>
          <w:rFonts w:hint="eastAsia"/>
          <w:lang w:eastAsia="zh-CN"/>
        </w:rPr>
        <w:t>（从地球站</w:t>
      </w:r>
      <w:r>
        <w:rPr>
          <w:lang w:eastAsia="zh-CN"/>
        </w:rPr>
        <w:t>A</w:t>
      </w:r>
      <w:r>
        <w:rPr>
          <w:rFonts w:hint="eastAsia"/>
          <w:lang w:eastAsia="zh-CN"/>
        </w:rPr>
        <w:t>到地球站</w:t>
      </w:r>
      <w:r>
        <w:rPr>
          <w:lang w:eastAsia="zh-CN"/>
        </w:rPr>
        <w:t>B</w:t>
      </w:r>
      <w:r>
        <w:rPr>
          <w:rFonts w:hint="eastAsia"/>
          <w:lang w:eastAsia="zh-CN"/>
        </w:rPr>
        <w:t>，其信息比特速率为</w:t>
      </w:r>
      <w:r w:rsidRPr="004D62CE">
        <w:rPr>
          <w:rFonts w:ascii="STKaiti" w:hAnsi="STKaiti"/>
          <w:iCs/>
          <w:lang w:eastAsia="zh-CN"/>
        </w:rPr>
        <w:t>R</w:t>
      </w:r>
      <w:r w:rsidRPr="004D62CE">
        <w:rPr>
          <w:rFonts w:ascii="STKaiti" w:hAnsi="STKaiti"/>
          <w:iCs/>
          <w:vertAlign w:val="subscript"/>
          <w:lang w:eastAsia="zh-CN"/>
        </w:rPr>
        <w:t>AB</w:t>
      </w:r>
      <w:r>
        <w:rPr>
          <w:rFonts w:hint="eastAsia"/>
          <w:lang w:eastAsia="zh-CN"/>
        </w:rPr>
        <w:t>）和链路</w:t>
      </w:r>
      <w:r>
        <w:rPr>
          <w:lang w:eastAsia="zh-CN"/>
        </w:rPr>
        <w:t>BA</w:t>
      </w:r>
      <w:r>
        <w:rPr>
          <w:rFonts w:hint="eastAsia"/>
          <w:lang w:eastAsia="zh-CN"/>
        </w:rPr>
        <w:t>（从地球站</w:t>
      </w:r>
      <w:r>
        <w:rPr>
          <w:lang w:eastAsia="zh-CN"/>
        </w:rPr>
        <w:t>B</w:t>
      </w:r>
      <w:r>
        <w:rPr>
          <w:rFonts w:hint="eastAsia"/>
          <w:lang w:eastAsia="zh-CN"/>
        </w:rPr>
        <w:t>到地球站</w:t>
      </w:r>
      <w:r>
        <w:rPr>
          <w:lang w:eastAsia="zh-CN"/>
        </w:rPr>
        <w:t>A</w:t>
      </w:r>
      <w:r>
        <w:rPr>
          <w:rFonts w:hint="eastAsia"/>
          <w:lang w:eastAsia="zh-CN"/>
        </w:rPr>
        <w:t>，其信息比特速率为</w:t>
      </w:r>
      <w:r w:rsidRPr="004D62CE">
        <w:rPr>
          <w:rFonts w:ascii="STKaiti" w:hAnsi="STKaiti"/>
          <w:iCs/>
          <w:lang w:eastAsia="zh-CN"/>
        </w:rPr>
        <w:t>R</w:t>
      </w:r>
      <w:r w:rsidRPr="004D62CE">
        <w:rPr>
          <w:rFonts w:ascii="STKaiti" w:hAnsi="STKaiti"/>
          <w:iCs/>
          <w:vertAlign w:val="subscript"/>
          <w:lang w:eastAsia="zh-CN"/>
        </w:rPr>
        <w:t>BA</w:t>
      </w:r>
      <w:r>
        <w:rPr>
          <w:rFonts w:hint="eastAsia"/>
          <w:lang w:eastAsia="zh-CN"/>
        </w:rPr>
        <w:t>）。地面网络能够采用各种数据链路层协议（如</w:t>
      </w:r>
      <w:r>
        <w:rPr>
          <w:lang w:eastAsia="zh-CN"/>
        </w:rPr>
        <w:t>ATM</w:t>
      </w:r>
      <w:r>
        <w:rPr>
          <w:rFonts w:hint="eastAsia"/>
          <w:lang w:eastAsia="zh-CN"/>
        </w:rPr>
        <w:t>、帧中继、</w:t>
      </w:r>
      <w:r>
        <w:rPr>
          <w:lang w:eastAsia="zh-CN"/>
        </w:rPr>
        <w:t>MPLS</w:t>
      </w:r>
      <w:r>
        <w:rPr>
          <w:rFonts w:hint="eastAsia"/>
          <w:lang w:eastAsia="zh-CN"/>
        </w:rPr>
        <w:t>）。</w:t>
      </w:r>
    </w:p>
    <w:bookmarkEnd w:id="42"/>
    <w:p w:rsidR="00C26A1D" w:rsidRDefault="00C26A1D" w:rsidP="00EE262C">
      <w:pPr>
        <w:pStyle w:val="FigureNo"/>
        <w:rPr>
          <w:lang w:eastAsia="zh-CN"/>
        </w:rPr>
      </w:pPr>
      <w:r>
        <w:rPr>
          <w:rFonts w:ascii="SimSun" w:eastAsia="SimSun" w:hAnsi="SimSun" w:cs="SimSun" w:hint="eastAsia"/>
          <w:lang w:eastAsia="zh-CN"/>
        </w:rPr>
        <w:t>图</w:t>
      </w:r>
      <w:r>
        <w:rPr>
          <w:lang w:eastAsia="zh-CN"/>
        </w:rPr>
        <w:t xml:space="preserve"> 1</w:t>
      </w:r>
    </w:p>
    <w:p w:rsidR="00C26A1D" w:rsidRDefault="00C26A1D" w:rsidP="00855614">
      <w:pPr>
        <w:pStyle w:val="a0"/>
      </w:pPr>
      <w:r>
        <w:rPr>
          <w:rFonts w:hint="eastAsia"/>
        </w:rPr>
        <w:t>含有卫星链路的一条点对点链路的参考模型</w:t>
      </w:r>
    </w:p>
    <w:p w:rsidR="00A60735" w:rsidRPr="00C26A1D" w:rsidRDefault="00A60735" w:rsidP="00855614">
      <w:pPr>
        <w:pStyle w:val="Figuretitle"/>
        <w:rPr>
          <w:rFonts w:hint="eastAsia"/>
          <w:lang w:val="en-GB" w:eastAsia="zh-CN"/>
        </w:rPr>
      </w:pPr>
    </w:p>
    <w:p w:rsidR="00A60735" w:rsidRPr="00063FF2" w:rsidRDefault="00C26A1D" w:rsidP="00855614">
      <w:pPr>
        <w:pStyle w:val="Figure"/>
      </w:pPr>
      <w:r>
        <w:rPr>
          <w:rFonts w:hint="eastAsia"/>
          <w:noProof/>
          <w:lang w:val="en-GB" w:eastAsia="zh-CN"/>
        </w:rPr>
        <w:drawing>
          <wp:inline distT="0" distB="0" distL="0" distR="0">
            <wp:extent cx="4953000" cy="2228850"/>
            <wp:effectExtent l="19050" t="0" r="0" b="0"/>
            <wp:docPr id="56" name="Picture 5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1"/>
                    <pic:cNvPicPr>
                      <a:picLocks noChangeAspect="1" noChangeArrowheads="1"/>
                    </pic:cNvPicPr>
                  </pic:nvPicPr>
                  <pic:blipFill>
                    <a:blip r:embed="rId15" cstate="print"/>
                    <a:srcRect/>
                    <a:stretch>
                      <a:fillRect/>
                    </a:stretch>
                  </pic:blipFill>
                  <pic:spPr bwMode="auto">
                    <a:xfrm>
                      <a:off x="0" y="0"/>
                      <a:ext cx="4953000" cy="2228850"/>
                    </a:xfrm>
                    <a:prstGeom prst="rect">
                      <a:avLst/>
                    </a:prstGeom>
                    <a:noFill/>
                    <a:ln w="9525">
                      <a:noFill/>
                      <a:miter lim="800000"/>
                      <a:headEnd/>
                      <a:tailEnd/>
                    </a:ln>
                  </pic:spPr>
                </pic:pic>
              </a:graphicData>
            </a:graphic>
          </wp:inline>
        </w:drawing>
      </w:r>
    </w:p>
    <w:p w:rsidR="00A60735" w:rsidRPr="003D2481" w:rsidRDefault="00932F3A" w:rsidP="00855614">
      <w:pPr>
        <w:pStyle w:val="Note"/>
        <w:rPr>
          <w:sz w:val="24"/>
          <w:szCs w:val="24"/>
          <w:lang w:val="en-US" w:eastAsia="zh-CN"/>
        </w:rPr>
      </w:pPr>
      <w:r w:rsidRPr="003D2481">
        <w:rPr>
          <w:sz w:val="24"/>
          <w:szCs w:val="24"/>
          <w:lang w:val="en-US" w:eastAsia="zh-CN"/>
        </w:rPr>
        <w:t>注</w:t>
      </w:r>
      <w:r w:rsidR="00A60735" w:rsidRPr="003D2481">
        <w:rPr>
          <w:sz w:val="24"/>
          <w:szCs w:val="24"/>
          <w:lang w:val="en-US" w:eastAsia="zh-CN"/>
        </w:rPr>
        <w:t>1 – </w:t>
      </w:r>
      <w:r w:rsidR="00C26A1D" w:rsidRPr="003D2481">
        <w:rPr>
          <w:rFonts w:hint="eastAsia"/>
          <w:sz w:val="24"/>
          <w:szCs w:val="24"/>
          <w:lang w:eastAsia="zh-CN"/>
        </w:rPr>
        <w:t>上面的参考模型只考虑了卫星一跳。在此建议书中，把</w:t>
      </w:r>
      <w:r w:rsidR="00C26A1D" w:rsidRPr="003D2481">
        <w:rPr>
          <w:sz w:val="24"/>
          <w:szCs w:val="24"/>
          <w:lang w:eastAsia="zh-CN"/>
        </w:rPr>
        <w:t>TCP</w:t>
      </w:r>
      <w:r w:rsidR="00C26A1D" w:rsidRPr="003D2481">
        <w:rPr>
          <w:rFonts w:hint="eastAsia"/>
          <w:sz w:val="24"/>
          <w:szCs w:val="24"/>
          <w:lang w:eastAsia="zh-CN"/>
        </w:rPr>
        <w:t>连接分段以改善</w:t>
      </w:r>
      <w:r w:rsidR="00C26A1D" w:rsidRPr="003D2481">
        <w:rPr>
          <w:sz w:val="24"/>
          <w:szCs w:val="24"/>
          <w:lang w:eastAsia="zh-CN"/>
        </w:rPr>
        <w:t>TCP</w:t>
      </w:r>
      <w:r w:rsidR="00C26A1D" w:rsidRPr="003D2481">
        <w:rPr>
          <w:rFonts w:hint="eastAsia"/>
          <w:sz w:val="24"/>
          <w:szCs w:val="24"/>
          <w:lang w:eastAsia="zh-CN"/>
        </w:rPr>
        <w:t>在卫星链路上的性能的这些技术都是针对卫星一跳来描述的。然而，一条端到端连接可能包括卫星几跳。在此种情况下，此类技术将不得不在每条单独的卫星链路上实施。</w:t>
      </w:r>
    </w:p>
    <w:p w:rsidR="00A60735" w:rsidRPr="00A60735" w:rsidRDefault="00A60735" w:rsidP="00855614">
      <w:pPr>
        <w:pStyle w:val="Heading2"/>
        <w:rPr>
          <w:lang w:val="en-US" w:eastAsia="ja-JP"/>
        </w:rPr>
      </w:pPr>
      <w:bookmarkStart w:id="43" w:name="_Toc84847181"/>
      <w:bookmarkStart w:id="44" w:name="_Toc84847491"/>
      <w:bookmarkStart w:id="45" w:name="_Toc114561443"/>
      <w:bookmarkStart w:id="46" w:name="_Toc116178019"/>
      <w:bookmarkStart w:id="47" w:name="_Toc244918304"/>
      <w:bookmarkStart w:id="48" w:name="_Toc244924199"/>
      <w:bookmarkStart w:id="49" w:name="_Toc244924432"/>
      <w:bookmarkStart w:id="50" w:name="_Toc245006143"/>
      <w:bookmarkStart w:id="51" w:name="_Toc266370757"/>
      <w:r w:rsidRPr="00A60735">
        <w:rPr>
          <w:lang w:val="en-US" w:eastAsia="ja-JP"/>
        </w:rPr>
        <w:t>2.2</w:t>
      </w:r>
      <w:r w:rsidRPr="00A60735">
        <w:rPr>
          <w:lang w:val="en-US" w:eastAsia="ja-JP"/>
        </w:rPr>
        <w:tab/>
      </w:r>
      <w:bookmarkEnd w:id="43"/>
      <w:bookmarkEnd w:id="44"/>
      <w:bookmarkEnd w:id="45"/>
      <w:bookmarkEnd w:id="46"/>
      <w:bookmarkEnd w:id="47"/>
      <w:bookmarkEnd w:id="48"/>
      <w:bookmarkEnd w:id="49"/>
      <w:bookmarkEnd w:id="50"/>
      <w:r w:rsidR="00C26A1D">
        <w:rPr>
          <w:lang w:eastAsia="zh-CN"/>
        </w:rPr>
        <w:t>VSAT</w:t>
      </w:r>
      <w:r w:rsidR="00C26A1D">
        <w:rPr>
          <w:rFonts w:hint="eastAsia"/>
          <w:lang w:eastAsia="zh-CN"/>
        </w:rPr>
        <w:t>网络</w:t>
      </w:r>
      <w:bookmarkEnd w:id="51"/>
    </w:p>
    <w:p w:rsidR="00A60735" w:rsidRPr="00A60735" w:rsidRDefault="00A60735" w:rsidP="00855614">
      <w:pPr>
        <w:pStyle w:val="Heading3"/>
        <w:rPr>
          <w:lang w:val="en-US" w:eastAsia="ja-JP"/>
        </w:rPr>
      </w:pPr>
      <w:bookmarkStart w:id="52" w:name="_Toc84847182"/>
      <w:bookmarkStart w:id="53" w:name="_Toc84847492"/>
      <w:bookmarkStart w:id="54" w:name="_Toc114561444"/>
      <w:bookmarkStart w:id="55" w:name="_Toc116178020"/>
      <w:bookmarkStart w:id="56" w:name="_Toc244924433"/>
      <w:bookmarkStart w:id="57" w:name="_Toc245006144"/>
      <w:bookmarkStart w:id="58" w:name="_Toc266370758"/>
      <w:r w:rsidRPr="00A60735">
        <w:rPr>
          <w:lang w:val="en-US" w:eastAsia="ja-JP"/>
        </w:rPr>
        <w:t>2.2.1</w:t>
      </w:r>
      <w:r w:rsidRPr="00A60735">
        <w:rPr>
          <w:lang w:val="en-US" w:eastAsia="ja-JP"/>
        </w:rPr>
        <w:tab/>
      </w:r>
      <w:bookmarkEnd w:id="52"/>
      <w:bookmarkEnd w:id="53"/>
      <w:bookmarkEnd w:id="54"/>
      <w:bookmarkEnd w:id="55"/>
      <w:bookmarkEnd w:id="56"/>
      <w:bookmarkEnd w:id="57"/>
      <w:r w:rsidR="00C26A1D">
        <w:rPr>
          <w:rFonts w:hint="eastAsia"/>
          <w:lang w:eastAsia="zh-CN"/>
        </w:rPr>
        <w:t>星形拓扑</w:t>
      </w:r>
      <w:bookmarkEnd w:id="58"/>
    </w:p>
    <w:p w:rsidR="00A60735" w:rsidRPr="00A60735" w:rsidRDefault="00C26A1D" w:rsidP="00855614">
      <w:pPr>
        <w:overflowPunct/>
        <w:autoSpaceDE/>
        <w:autoSpaceDN/>
        <w:adjustRightInd/>
        <w:ind w:firstLineChars="200" w:firstLine="480"/>
        <w:jc w:val="left"/>
        <w:textAlignment w:val="auto"/>
        <w:rPr>
          <w:lang w:val="en-US" w:eastAsia="zh-CN"/>
        </w:rPr>
      </w:pPr>
      <w:r>
        <w:rPr>
          <w:rFonts w:hint="eastAsia"/>
          <w:lang w:eastAsia="zh-CN"/>
        </w:rPr>
        <w:t>图</w:t>
      </w:r>
      <w:r>
        <w:rPr>
          <w:lang w:eastAsia="zh-CN"/>
        </w:rPr>
        <w:t>2</w:t>
      </w:r>
      <w:r>
        <w:rPr>
          <w:rFonts w:hint="eastAsia"/>
          <w:lang w:eastAsia="zh-CN"/>
        </w:rPr>
        <w:t>描述了标准的星形构造，在这种构造中，来自各类远端用户的信号连接到一个网关地球站，然后再依次连接到地面网。</w:t>
      </w:r>
    </w:p>
    <w:p w:rsidR="002A096C" w:rsidRDefault="00A60735" w:rsidP="00EE262C">
      <w:pPr>
        <w:pStyle w:val="FigureNo"/>
      </w:pPr>
      <w:bookmarkStart w:id="59" w:name="_Toc227121998"/>
      <w:r w:rsidRPr="00A60735">
        <w:rPr>
          <w:lang w:val="en-US" w:eastAsia="zh-CN"/>
        </w:rPr>
        <w:br w:type="page"/>
      </w:r>
      <w:bookmarkEnd w:id="59"/>
      <w:r w:rsidR="002A096C">
        <w:rPr>
          <w:rFonts w:ascii="SimSun" w:eastAsia="SimSun" w:hAnsi="SimSun" w:cs="SimSun" w:hint="eastAsia"/>
        </w:rPr>
        <w:lastRenderedPageBreak/>
        <w:t>图</w:t>
      </w:r>
      <w:r w:rsidR="002A096C">
        <w:t> 2</w:t>
      </w:r>
    </w:p>
    <w:p w:rsidR="002A096C" w:rsidRDefault="002A096C" w:rsidP="00855614">
      <w:pPr>
        <w:pStyle w:val="a0"/>
      </w:pPr>
      <w:bookmarkStart w:id="60" w:name="_Toc84821666"/>
      <w:bookmarkStart w:id="61" w:name="_Toc87244094"/>
      <w:r>
        <w:rPr>
          <w:rFonts w:hint="eastAsia"/>
        </w:rPr>
        <w:t>星形拓扑</w:t>
      </w:r>
      <w:bookmarkEnd w:id="60"/>
      <w:bookmarkEnd w:id="61"/>
    </w:p>
    <w:p w:rsidR="00A60735" w:rsidRPr="00063FF2" w:rsidRDefault="002A096C" w:rsidP="00855614">
      <w:pPr>
        <w:pStyle w:val="FigureNo"/>
      </w:pPr>
      <w:r>
        <w:rPr>
          <w:rFonts w:hint="eastAsia"/>
          <w:noProof/>
          <w:lang w:val="en-GB" w:eastAsia="zh-CN"/>
        </w:rPr>
        <w:drawing>
          <wp:inline distT="0" distB="0" distL="0" distR="0">
            <wp:extent cx="4886325" cy="3038475"/>
            <wp:effectExtent l="19050" t="0" r="9525" b="0"/>
            <wp:docPr id="59" name="Picture 5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02"/>
                    <pic:cNvPicPr>
                      <a:picLocks noChangeAspect="1" noChangeArrowheads="1"/>
                    </pic:cNvPicPr>
                  </pic:nvPicPr>
                  <pic:blipFill>
                    <a:blip r:embed="rId16" cstate="print"/>
                    <a:srcRect/>
                    <a:stretch>
                      <a:fillRect/>
                    </a:stretch>
                  </pic:blipFill>
                  <pic:spPr bwMode="auto">
                    <a:xfrm>
                      <a:off x="0" y="0"/>
                      <a:ext cx="4886325" cy="3038475"/>
                    </a:xfrm>
                    <a:prstGeom prst="rect">
                      <a:avLst/>
                    </a:prstGeom>
                    <a:noFill/>
                    <a:ln w="9525">
                      <a:noFill/>
                      <a:miter lim="800000"/>
                      <a:headEnd/>
                      <a:tailEnd/>
                    </a:ln>
                  </pic:spPr>
                </pic:pic>
              </a:graphicData>
            </a:graphic>
          </wp:inline>
        </w:drawing>
      </w:r>
    </w:p>
    <w:p w:rsidR="00B81796" w:rsidRDefault="00B81796" w:rsidP="00855614">
      <w:pPr>
        <w:rPr>
          <w:lang w:val="en-US" w:eastAsia="ja-JP"/>
        </w:rPr>
      </w:pPr>
      <w:bookmarkStart w:id="62" w:name="_Toc84847183"/>
      <w:bookmarkStart w:id="63" w:name="_Toc84847493"/>
      <w:bookmarkStart w:id="64" w:name="_Toc114561445"/>
      <w:bookmarkStart w:id="65" w:name="_Toc116178021"/>
      <w:bookmarkStart w:id="66" w:name="_Toc244924434"/>
      <w:bookmarkStart w:id="67" w:name="_Toc245006145"/>
    </w:p>
    <w:p w:rsidR="00A60735" w:rsidRPr="00A60735" w:rsidRDefault="00A60735" w:rsidP="00855614">
      <w:pPr>
        <w:pStyle w:val="Heading3"/>
        <w:rPr>
          <w:lang w:val="en-US" w:eastAsia="ja-JP"/>
        </w:rPr>
      </w:pPr>
      <w:bookmarkStart w:id="68" w:name="_Toc266370759"/>
      <w:r w:rsidRPr="00A60735">
        <w:rPr>
          <w:lang w:val="en-US" w:eastAsia="ja-JP"/>
        </w:rPr>
        <w:t>2.2.2</w:t>
      </w:r>
      <w:r w:rsidRPr="00A60735">
        <w:rPr>
          <w:lang w:val="en-US" w:eastAsia="ja-JP"/>
        </w:rPr>
        <w:tab/>
      </w:r>
      <w:bookmarkEnd w:id="62"/>
      <w:bookmarkEnd w:id="63"/>
      <w:bookmarkEnd w:id="64"/>
      <w:bookmarkEnd w:id="65"/>
      <w:bookmarkEnd w:id="66"/>
      <w:bookmarkEnd w:id="67"/>
      <w:r w:rsidR="002A096C">
        <w:rPr>
          <w:rFonts w:hint="eastAsia"/>
          <w:lang w:eastAsia="zh-CN"/>
        </w:rPr>
        <w:t>网格形拓扑</w:t>
      </w:r>
      <w:bookmarkEnd w:id="68"/>
    </w:p>
    <w:p w:rsidR="00B81796" w:rsidRPr="00A60735" w:rsidRDefault="002A096C" w:rsidP="00855614">
      <w:pPr>
        <w:overflowPunct/>
        <w:autoSpaceDE/>
        <w:autoSpaceDN/>
        <w:adjustRightInd/>
        <w:ind w:firstLineChars="200" w:firstLine="480"/>
        <w:jc w:val="left"/>
        <w:textAlignment w:val="auto"/>
        <w:rPr>
          <w:lang w:val="en-US" w:eastAsia="zh-CN"/>
        </w:rPr>
      </w:pPr>
      <w:r>
        <w:rPr>
          <w:rFonts w:hint="eastAsia"/>
          <w:lang w:eastAsia="zh-CN"/>
        </w:rPr>
        <w:t>图</w:t>
      </w:r>
      <w:r>
        <w:rPr>
          <w:lang w:eastAsia="zh-CN"/>
        </w:rPr>
        <w:t>3</w:t>
      </w:r>
      <w:r>
        <w:rPr>
          <w:rFonts w:hint="eastAsia"/>
          <w:lang w:eastAsia="zh-CN"/>
        </w:rPr>
        <w:t>阐述了一种网格形构造，在这种构造中，任何地球站之间都能够直接通过卫星连接。</w:t>
      </w:r>
    </w:p>
    <w:p w:rsidR="0019733D" w:rsidRDefault="0019733D" w:rsidP="00EE262C">
      <w:pPr>
        <w:pStyle w:val="FigureNo"/>
      </w:pPr>
      <w:r>
        <w:rPr>
          <w:rFonts w:ascii="SimSun" w:eastAsia="SimSun" w:hAnsi="SimSun" w:cs="SimSun" w:hint="eastAsia"/>
        </w:rPr>
        <w:t>图</w:t>
      </w:r>
      <w:r>
        <w:t> 3</w:t>
      </w:r>
    </w:p>
    <w:p w:rsidR="00A60735" w:rsidRPr="00063FF2" w:rsidRDefault="0019733D" w:rsidP="00855614">
      <w:pPr>
        <w:pStyle w:val="Figuretitle"/>
        <w:spacing w:after="0"/>
        <w:rPr>
          <w:rFonts w:hint="eastAsia"/>
        </w:rPr>
      </w:pPr>
      <w:r>
        <w:rPr>
          <w:rFonts w:hint="eastAsia"/>
        </w:rPr>
        <w:t>网格形拓扑</w:t>
      </w:r>
    </w:p>
    <w:p w:rsidR="00A60735" w:rsidRPr="00063FF2" w:rsidRDefault="0019733D" w:rsidP="00855614">
      <w:pPr>
        <w:jc w:val="center"/>
        <w:rPr>
          <w:lang w:eastAsia="ja-JP"/>
        </w:rPr>
      </w:pPr>
      <w:bookmarkStart w:id="69" w:name="_Toc84847184"/>
      <w:bookmarkStart w:id="70" w:name="_Toc84847494"/>
      <w:r>
        <w:rPr>
          <w:rFonts w:hint="eastAsia"/>
          <w:noProof/>
          <w:lang w:val="en-GB" w:eastAsia="zh-CN"/>
        </w:rPr>
        <w:drawing>
          <wp:inline distT="0" distB="0" distL="0" distR="0">
            <wp:extent cx="5008880" cy="2238375"/>
            <wp:effectExtent l="19050" t="0" r="1270" b="0"/>
            <wp:docPr id="74" name="Picture 7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03"/>
                    <pic:cNvPicPr>
                      <a:picLocks noChangeAspect="1" noChangeArrowheads="1"/>
                    </pic:cNvPicPr>
                  </pic:nvPicPr>
                  <pic:blipFill>
                    <a:blip r:embed="rId17" cstate="print"/>
                    <a:srcRect/>
                    <a:stretch>
                      <a:fillRect/>
                    </a:stretch>
                  </pic:blipFill>
                  <pic:spPr bwMode="auto">
                    <a:xfrm>
                      <a:off x="0" y="0"/>
                      <a:ext cx="5008880" cy="2238375"/>
                    </a:xfrm>
                    <a:prstGeom prst="rect">
                      <a:avLst/>
                    </a:prstGeom>
                    <a:noFill/>
                    <a:ln w="9525">
                      <a:noFill/>
                      <a:miter lim="800000"/>
                      <a:headEnd/>
                      <a:tailEnd/>
                    </a:ln>
                  </pic:spPr>
                </pic:pic>
              </a:graphicData>
            </a:graphic>
          </wp:inline>
        </w:drawing>
      </w:r>
    </w:p>
    <w:p w:rsidR="00B81796" w:rsidRDefault="00B81796" w:rsidP="00855614">
      <w:pPr>
        <w:rPr>
          <w:lang w:val="en-US" w:eastAsia="ja-JP"/>
        </w:rPr>
      </w:pPr>
      <w:bookmarkStart w:id="71" w:name="_Toc114561446"/>
      <w:bookmarkStart w:id="72" w:name="_Toc116178022"/>
      <w:bookmarkStart w:id="73" w:name="_Toc244918305"/>
      <w:bookmarkStart w:id="74" w:name="_Toc244924200"/>
      <w:bookmarkStart w:id="75" w:name="_Toc244924435"/>
      <w:bookmarkStart w:id="76" w:name="_Toc245006146"/>
    </w:p>
    <w:p w:rsidR="00A60735" w:rsidRPr="00A60735" w:rsidRDefault="00A60735" w:rsidP="00855614">
      <w:pPr>
        <w:pStyle w:val="Heading2"/>
        <w:rPr>
          <w:lang w:val="en-US" w:eastAsia="ja-JP"/>
        </w:rPr>
      </w:pPr>
      <w:bookmarkStart w:id="77" w:name="_Toc266370760"/>
      <w:r w:rsidRPr="00A60735">
        <w:rPr>
          <w:lang w:val="en-US" w:eastAsia="ja-JP"/>
        </w:rPr>
        <w:t>2.3</w:t>
      </w:r>
      <w:r w:rsidRPr="00A60735">
        <w:rPr>
          <w:lang w:val="en-US" w:eastAsia="ja-JP"/>
        </w:rPr>
        <w:tab/>
      </w:r>
      <w:bookmarkEnd w:id="69"/>
      <w:bookmarkEnd w:id="70"/>
      <w:bookmarkEnd w:id="71"/>
      <w:bookmarkEnd w:id="72"/>
      <w:bookmarkEnd w:id="73"/>
      <w:bookmarkEnd w:id="74"/>
      <w:bookmarkEnd w:id="75"/>
      <w:bookmarkEnd w:id="76"/>
      <w:r w:rsidR="002A096C">
        <w:rPr>
          <w:rFonts w:hint="eastAsia"/>
          <w:lang w:eastAsia="zh-CN"/>
        </w:rPr>
        <w:t>宽带接入</w:t>
      </w:r>
      <w:bookmarkEnd w:id="77"/>
    </w:p>
    <w:p w:rsidR="002A096C" w:rsidRDefault="002A096C" w:rsidP="00855614">
      <w:pPr>
        <w:overflowPunct/>
        <w:autoSpaceDE/>
        <w:autoSpaceDN/>
        <w:adjustRightInd/>
        <w:ind w:firstLineChars="200" w:firstLine="480"/>
        <w:jc w:val="left"/>
        <w:textAlignment w:val="auto"/>
        <w:rPr>
          <w:lang w:eastAsia="zh-CN"/>
        </w:rPr>
      </w:pPr>
      <w:r>
        <w:rPr>
          <w:rFonts w:hint="eastAsia"/>
          <w:lang w:eastAsia="zh-CN"/>
        </w:rPr>
        <w:t>尽管不完全类似于</w:t>
      </w:r>
      <w:r>
        <w:rPr>
          <w:lang w:eastAsia="zh-CN"/>
        </w:rPr>
        <w:t>VSAT</w:t>
      </w:r>
      <w:r>
        <w:rPr>
          <w:rFonts w:hint="eastAsia"/>
          <w:lang w:eastAsia="zh-CN"/>
        </w:rPr>
        <w:t>网络，但宽带接入网通常使用相同的拓扑（即星形或网格形）。</w:t>
      </w:r>
    </w:p>
    <w:p w:rsidR="00A60735" w:rsidRPr="006F57EF" w:rsidRDefault="00120C85" w:rsidP="000722A5">
      <w:pPr>
        <w:pStyle w:val="AnnexNoTitle"/>
        <w:rPr>
          <w:lang w:eastAsia="zh-CN"/>
        </w:rPr>
      </w:pPr>
      <w:r>
        <w:rPr>
          <w:lang w:val="en-GB" w:eastAsia="ja-JP"/>
        </w:rPr>
        <w:br w:type="page"/>
      </w:r>
      <w:bookmarkStart w:id="78" w:name="_Toc84821385"/>
      <w:bookmarkStart w:id="79" w:name="_Toc84821476"/>
      <w:bookmarkStart w:id="80" w:name="_Toc84847513"/>
      <w:bookmarkStart w:id="81" w:name="_Toc116178041"/>
      <w:bookmarkStart w:id="82" w:name="_Toc244918306"/>
      <w:bookmarkStart w:id="83" w:name="_Toc244924201"/>
      <w:bookmarkStart w:id="84" w:name="_Toc244924436"/>
      <w:bookmarkStart w:id="85" w:name="_Toc245006147"/>
      <w:bookmarkStart w:id="86" w:name="_Toc266370761"/>
      <w:r w:rsidR="002A096C">
        <w:rPr>
          <w:rFonts w:ascii="SimSun" w:eastAsia="SimSun" w:hAnsi="SimSun" w:cs="SimSun" w:hint="eastAsia"/>
          <w:lang w:eastAsia="zh-CN"/>
        </w:rPr>
        <w:lastRenderedPageBreak/>
        <w:t>附件</w:t>
      </w:r>
      <w:bookmarkEnd w:id="78"/>
      <w:bookmarkEnd w:id="79"/>
      <w:r w:rsidR="00A60735" w:rsidRPr="00A60735">
        <w:rPr>
          <w:lang w:eastAsia="zh-CN"/>
        </w:rPr>
        <w:t>2</w:t>
      </w:r>
      <w:bookmarkEnd w:id="80"/>
      <w:bookmarkEnd w:id="81"/>
      <w:bookmarkEnd w:id="82"/>
      <w:bookmarkEnd w:id="83"/>
      <w:bookmarkEnd w:id="84"/>
      <w:bookmarkEnd w:id="85"/>
      <w:r w:rsidR="004A65D4">
        <w:rPr>
          <w:rFonts w:eastAsia="SimSun" w:hint="eastAsia"/>
          <w:lang w:eastAsia="zh-CN"/>
        </w:rPr>
        <w:br/>
      </w:r>
      <w:r w:rsidR="000722A5">
        <w:rPr>
          <w:rFonts w:eastAsia="SimSun"/>
          <w:lang w:eastAsia="zh-CN"/>
        </w:rPr>
        <w:br/>
      </w:r>
      <w:r w:rsidR="002A096C">
        <w:rPr>
          <w:lang w:eastAsia="zh-CN"/>
        </w:rPr>
        <w:t>TCP</w:t>
      </w:r>
      <w:r w:rsidR="002A096C">
        <w:rPr>
          <w:rFonts w:ascii="SimSun" w:eastAsia="SimSun" w:hAnsi="SimSun" w:cs="SimSun" w:hint="eastAsia"/>
          <w:lang w:eastAsia="zh-CN"/>
        </w:rPr>
        <w:t>增强的测试和测得的性能</w:t>
      </w:r>
      <w:bookmarkEnd w:id="86"/>
    </w:p>
    <w:p w:rsidR="00A60735" w:rsidRPr="00A60735" w:rsidRDefault="00A60735" w:rsidP="00855614">
      <w:pPr>
        <w:pStyle w:val="Heading1"/>
        <w:rPr>
          <w:lang w:val="en-US" w:eastAsia="zh-CN"/>
        </w:rPr>
      </w:pPr>
      <w:bookmarkStart w:id="87" w:name="_Toc84847202"/>
      <w:bookmarkStart w:id="88" w:name="_Toc84847514"/>
      <w:bookmarkStart w:id="89" w:name="_Toc114561464"/>
      <w:bookmarkStart w:id="90" w:name="_Toc116178042"/>
      <w:bookmarkStart w:id="91" w:name="_Toc244918307"/>
      <w:bookmarkStart w:id="92" w:name="_Toc244924202"/>
      <w:bookmarkStart w:id="93" w:name="_Toc244924437"/>
      <w:bookmarkStart w:id="94" w:name="_Toc245006148"/>
      <w:bookmarkStart w:id="95" w:name="_Toc266370762"/>
      <w:r w:rsidRPr="00A60735">
        <w:rPr>
          <w:lang w:val="en-US" w:eastAsia="ja-JP"/>
        </w:rPr>
        <w:t>1</w:t>
      </w:r>
      <w:r w:rsidRPr="00A60735">
        <w:rPr>
          <w:lang w:val="en-US" w:eastAsia="ja-JP"/>
        </w:rPr>
        <w:tab/>
      </w:r>
      <w:bookmarkEnd w:id="87"/>
      <w:bookmarkEnd w:id="88"/>
      <w:bookmarkEnd w:id="89"/>
      <w:bookmarkEnd w:id="90"/>
      <w:bookmarkEnd w:id="91"/>
      <w:bookmarkEnd w:id="92"/>
      <w:bookmarkEnd w:id="93"/>
      <w:bookmarkEnd w:id="94"/>
      <w:r w:rsidR="002A096C">
        <w:rPr>
          <w:rFonts w:hint="eastAsia"/>
          <w:lang w:eastAsia="zh-CN"/>
        </w:rPr>
        <w:t>范围</w:t>
      </w:r>
      <w:bookmarkEnd w:id="95"/>
    </w:p>
    <w:p w:rsidR="00A60735" w:rsidRPr="00A60735" w:rsidRDefault="002A096C" w:rsidP="00855614">
      <w:pPr>
        <w:overflowPunct/>
        <w:autoSpaceDE/>
        <w:autoSpaceDN/>
        <w:adjustRightInd/>
        <w:ind w:firstLineChars="200" w:firstLine="480"/>
        <w:jc w:val="left"/>
        <w:textAlignment w:val="auto"/>
        <w:rPr>
          <w:lang w:val="en-US" w:eastAsia="ja-JP"/>
        </w:rPr>
      </w:pPr>
      <w:r>
        <w:rPr>
          <w:rFonts w:hint="eastAsia"/>
          <w:lang w:eastAsia="zh-CN"/>
        </w:rPr>
        <w:t>附件</w:t>
      </w:r>
      <w:r>
        <w:rPr>
          <w:rFonts w:hint="eastAsia"/>
          <w:lang w:eastAsia="zh-CN"/>
        </w:rPr>
        <w:t>2</w:t>
      </w:r>
      <w:r>
        <w:rPr>
          <w:rFonts w:hint="eastAsia"/>
          <w:lang w:eastAsia="zh-CN"/>
        </w:rPr>
        <w:t>给出了为试验某些</w:t>
      </w:r>
      <w:r>
        <w:rPr>
          <w:rFonts w:hint="eastAsia"/>
          <w:lang w:eastAsia="zh-CN"/>
        </w:rPr>
        <w:t>TCP</w:t>
      </w:r>
      <w:r>
        <w:rPr>
          <w:rFonts w:hint="eastAsia"/>
          <w:lang w:eastAsia="zh-CN"/>
        </w:rPr>
        <w:t>性能增强方法及向卫星系统设计人员提供有价值的信息，而进行的独立的测试和测量的结果。有关</w:t>
      </w:r>
      <w:r>
        <w:rPr>
          <w:rFonts w:hint="eastAsia"/>
          <w:lang w:eastAsia="zh-CN"/>
        </w:rPr>
        <w:t>TCP</w:t>
      </w:r>
      <w:r>
        <w:rPr>
          <w:rFonts w:hint="eastAsia"/>
          <w:lang w:eastAsia="zh-CN"/>
        </w:rPr>
        <w:t>性能增强方法的详细内容，请参见</w:t>
      </w:r>
      <w:r w:rsidR="00A60735" w:rsidRPr="00063FF2">
        <w:rPr>
          <w:lang w:val="en-GB" w:eastAsia="ja-JP"/>
        </w:rPr>
        <w:t>ITU-R</w:t>
      </w:r>
      <w:r>
        <w:rPr>
          <w:rFonts w:hint="eastAsia"/>
          <w:lang w:val="en-GB" w:eastAsia="zh-CN"/>
        </w:rPr>
        <w:t>第</w:t>
      </w:r>
      <w:r w:rsidR="00A60735" w:rsidRPr="00063FF2">
        <w:rPr>
          <w:lang w:val="en-GB" w:eastAsia="ja-JP"/>
        </w:rPr>
        <w:t>S.</w:t>
      </w:r>
      <w:r w:rsidR="00A60735" w:rsidRPr="00A60735">
        <w:rPr>
          <w:lang w:val="en-US" w:eastAsia="ja-JP"/>
        </w:rPr>
        <w:t>2148</w:t>
      </w:r>
      <w:r>
        <w:rPr>
          <w:rFonts w:hint="eastAsia"/>
          <w:lang w:val="en-US" w:eastAsia="zh-CN"/>
        </w:rPr>
        <w:t>号报告。</w:t>
      </w:r>
      <w:r w:rsidR="00A60735" w:rsidRPr="00A60735">
        <w:rPr>
          <w:lang w:val="en-US" w:eastAsia="ja-JP"/>
        </w:rPr>
        <w:t xml:space="preserve"> </w:t>
      </w:r>
    </w:p>
    <w:p w:rsidR="00A60735" w:rsidRPr="00A60735" w:rsidRDefault="00A60735" w:rsidP="00855614">
      <w:pPr>
        <w:pStyle w:val="Heading1"/>
        <w:rPr>
          <w:lang w:val="en-US" w:eastAsia="zh-CN"/>
        </w:rPr>
      </w:pPr>
      <w:bookmarkStart w:id="96" w:name="_Toc84847203"/>
      <w:bookmarkStart w:id="97" w:name="_Toc84847515"/>
      <w:bookmarkStart w:id="98" w:name="_Toc114561465"/>
      <w:bookmarkStart w:id="99" w:name="_Toc116178043"/>
      <w:bookmarkStart w:id="100" w:name="_Toc244918308"/>
      <w:bookmarkStart w:id="101" w:name="_Toc244924203"/>
      <w:bookmarkStart w:id="102" w:name="_Toc244924438"/>
      <w:bookmarkStart w:id="103" w:name="_Toc245006149"/>
      <w:bookmarkStart w:id="104" w:name="_Toc266370763"/>
      <w:r w:rsidRPr="00A60735">
        <w:rPr>
          <w:lang w:val="en-US" w:eastAsia="ja-JP"/>
        </w:rPr>
        <w:t>2</w:t>
      </w:r>
      <w:r w:rsidRPr="00A60735">
        <w:rPr>
          <w:lang w:val="en-US" w:eastAsia="ja-JP"/>
        </w:rPr>
        <w:tab/>
      </w:r>
      <w:bookmarkEnd w:id="96"/>
      <w:bookmarkEnd w:id="97"/>
      <w:bookmarkEnd w:id="98"/>
      <w:bookmarkEnd w:id="99"/>
      <w:bookmarkEnd w:id="100"/>
      <w:bookmarkEnd w:id="101"/>
      <w:bookmarkEnd w:id="102"/>
      <w:bookmarkEnd w:id="103"/>
      <w:r w:rsidR="005E0216">
        <w:rPr>
          <w:rFonts w:hint="eastAsia"/>
          <w:lang w:eastAsia="zh-CN"/>
        </w:rPr>
        <w:t>采用分割增强的</w:t>
      </w:r>
      <w:r w:rsidR="005E0216">
        <w:rPr>
          <w:lang w:eastAsia="zh-CN"/>
        </w:rPr>
        <w:t>TCP</w:t>
      </w:r>
      <w:r w:rsidR="005E0216">
        <w:rPr>
          <w:rFonts w:hint="eastAsia"/>
          <w:lang w:eastAsia="zh-CN"/>
        </w:rPr>
        <w:t>性能</w:t>
      </w:r>
      <w:bookmarkEnd w:id="104"/>
    </w:p>
    <w:p w:rsidR="00A60735" w:rsidRPr="00A60735" w:rsidRDefault="005E0216" w:rsidP="00855614">
      <w:pPr>
        <w:overflowPunct/>
        <w:autoSpaceDE/>
        <w:autoSpaceDN/>
        <w:adjustRightInd/>
        <w:ind w:firstLineChars="200" w:firstLine="480"/>
        <w:jc w:val="left"/>
        <w:textAlignment w:val="auto"/>
        <w:rPr>
          <w:lang w:val="en-US" w:eastAsia="ja-JP"/>
        </w:rPr>
      </w:pPr>
      <w:r>
        <w:rPr>
          <w:lang w:eastAsia="zh-CN"/>
        </w:rPr>
        <w:t>INTELSAT</w:t>
      </w:r>
      <w:r>
        <w:rPr>
          <w:rFonts w:hint="eastAsia"/>
          <w:lang w:eastAsia="zh-CN"/>
        </w:rPr>
        <w:t>和</w:t>
      </w:r>
      <w:r>
        <w:rPr>
          <w:lang w:eastAsia="zh-CN"/>
        </w:rPr>
        <w:t>KDDI</w:t>
      </w:r>
      <w:r>
        <w:rPr>
          <w:rFonts w:hint="eastAsia"/>
          <w:lang w:eastAsia="zh-CN"/>
        </w:rPr>
        <w:t>已经对使用段分割技术（二段分割和三段分割）的</w:t>
      </w:r>
      <w:r>
        <w:rPr>
          <w:lang w:eastAsia="zh-CN"/>
        </w:rPr>
        <w:t>TCP</w:t>
      </w:r>
      <w:r>
        <w:rPr>
          <w:rFonts w:hint="eastAsia"/>
          <w:lang w:eastAsia="zh-CN"/>
        </w:rPr>
        <w:t>性能进行了测量以验证这些技术的有效性。本节提供了这些测量的结果。</w:t>
      </w:r>
    </w:p>
    <w:p w:rsidR="00A60735" w:rsidRPr="00A60735" w:rsidRDefault="005E0216" w:rsidP="00855614">
      <w:pPr>
        <w:overflowPunct/>
        <w:autoSpaceDE/>
        <w:autoSpaceDN/>
        <w:adjustRightInd/>
        <w:ind w:firstLineChars="200" w:firstLine="480"/>
        <w:jc w:val="left"/>
        <w:textAlignment w:val="auto"/>
        <w:rPr>
          <w:lang w:val="en-US" w:eastAsia="ja-JP"/>
        </w:rPr>
      </w:pPr>
      <w:r>
        <w:rPr>
          <w:rFonts w:hint="eastAsia"/>
          <w:lang w:eastAsia="zh-CN"/>
        </w:rPr>
        <w:t>第</w:t>
      </w:r>
      <w:r>
        <w:rPr>
          <w:lang w:eastAsia="zh-CN"/>
        </w:rPr>
        <w:t>2.1</w:t>
      </w:r>
      <w:r>
        <w:rPr>
          <w:rFonts w:hint="eastAsia"/>
          <w:lang w:eastAsia="zh-CN"/>
        </w:rPr>
        <w:t>节给出了没有任何网关的单个</w:t>
      </w:r>
      <w:r>
        <w:rPr>
          <w:lang w:eastAsia="zh-CN"/>
        </w:rPr>
        <w:t>TCP</w:t>
      </w:r>
      <w:r>
        <w:rPr>
          <w:rFonts w:hint="eastAsia"/>
          <w:lang w:eastAsia="zh-CN"/>
        </w:rPr>
        <w:t>连接的性能测试结果。第</w:t>
      </w:r>
      <w:r>
        <w:rPr>
          <w:lang w:eastAsia="zh-CN"/>
        </w:rPr>
        <w:t>2.2</w:t>
      </w:r>
      <w:r>
        <w:rPr>
          <w:rFonts w:hint="eastAsia"/>
          <w:lang w:eastAsia="zh-CN"/>
        </w:rPr>
        <w:t>节包含了二段分割技术的测试结果。第</w:t>
      </w:r>
      <w:r>
        <w:rPr>
          <w:lang w:eastAsia="zh-CN"/>
        </w:rPr>
        <w:t>2.3</w:t>
      </w:r>
      <w:r>
        <w:rPr>
          <w:rFonts w:hint="eastAsia"/>
          <w:lang w:eastAsia="zh-CN"/>
        </w:rPr>
        <w:t>节给出了三段分割技术的测试结果。</w:t>
      </w:r>
    </w:p>
    <w:p w:rsidR="00A60735" w:rsidRPr="00A60735" w:rsidRDefault="00A60735" w:rsidP="00855614">
      <w:pPr>
        <w:pStyle w:val="Heading2"/>
        <w:rPr>
          <w:lang w:val="en-US" w:eastAsia="zh-CN"/>
        </w:rPr>
      </w:pPr>
      <w:bookmarkStart w:id="105" w:name="_Toc84847204"/>
      <w:bookmarkStart w:id="106" w:name="_Toc84847516"/>
      <w:bookmarkStart w:id="107" w:name="_Toc114561466"/>
      <w:bookmarkStart w:id="108" w:name="_Toc116178044"/>
      <w:bookmarkStart w:id="109" w:name="_Toc244918309"/>
      <w:bookmarkStart w:id="110" w:name="_Toc244924204"/>
      <w:bookmarkStart w:id="111" w:name="_Toc244924439"/>
      <w:bookmarkStart w:id="112" w:name="_Toc245006150"/>
      <w:bookmarkStart w:id="113" w:name="_Toc266370764"/>
      <w:r w:rsidRPr="00A60735">
        <w:rPr>
          <w:lang w:val="en-US" w:eastAsia="ja-JP"/>
        </w:rPr>
        <w:t>2.1</w:t>
      </w:r>
      <w:r w:rsidRPr="00A60735">
        <w:rPr>
          <w:lang w:val="en-US" w:eastAsia="ja-JP"/>
        </w:rPr>
        <w:tab/>
      </w:r>
      <w:bookmarkEnd w:id="105"/>
      <w:bookmarkEnd w:id="106"/>
      <w:bookmarkEnd w:id="107"/>
      <w:bookmarkEnd w:id="108"/>
      <w:bookmarkEnd w:id="109"/>
      <w:bookmarkEnd w:id="110"/>
      <w:bookmarkEnd w:id="111"/>
      <w:bookmarkEnd w:id="112"/>
      <w:r w:rsidR="005E0216">
        <w:rPr>
          <w:rFonts w:hint="eastAsia"/>
          <w:lang w:eastAsia="zh-CN"/>
        </w:rPr>
        <w:t>测试到的没有任何改善的单个</w:t>
      </w:r>
      <w:r w:rsidR="005E0216">
        <w:rPr>
          <w:lang w:eastAsia="zh-CN"/>
        </w:rPr>
        <w:t>TCP</w:t>
      </w:r>
      <w:r w:rsidR="005E0216">
        <w:rPr>
          <w:rFonts w:hint="eastAsia"/>
          <w:lang w:eastAsia="zh-CN"/>
        </w:rPr>
        <w:t>连接的性能</w:t>
      </w:r>
      <w:bookmarkEnd w:id="113"/>
    </w:p>
    <w:p w:rsidR="00A60735" w:rsidRPr="00A60735" w:rsidRDefault="00A60735" w:rsidP="00855614">
      <w:pPr>
        <w:pStyle w:val="Heading3"/>
        <w:rPr>
          <w:lang w:val="en-US" w:eastAsia="zh-CN"/>
        </w:rPr>
      </w:pPr>
      <w:bookmarkStart w:id="114" w:name="_Toc84847205"/>
      <w:bookmarkStart w:id="115" w:name="_Toc84847517"/>
      <w:bookmarkStart w:id="116" w:name="_Toc114561467"/>
      <w:bookmarkStart w:id="117" w:name="_Toc116178045"/>
      <w:bookmarkStart w:id="118" w:name="_Toc244924440"/>
      <w:bookmarkStart w:id="119" w:name="_Toc245006151"/>
      <w:bookmarkStart w:id="120" w:name="_Toc266370765"/>
      <w:r w:rsidRPr="00A60735">
        <w:rPr>
          <w:lang w:val="en-US" w:eastAsia="ja-JP"/>
        </w:rPr>
        <w:t>2.1.1</w:t>
      </w:r>
      <w:r w:rsidRPr="00A60735">
        <w:rPr>
          <w:lang w:val="en-US" w:eastAsia="ja-JP"/>
        </w:rPr>
        <w:tab/>
      </w:r>
      <w:bookmarkEnd w:id="114"/>
      <w:bookmarkEnd w:id="115"/>
      <w:bookmarkEnd w:id="116"/>
      <w:bookmarkEnd w:id="117"/>
      <w:bookmarkEnd w:id="118"/>
      <w:bookmarkEnd w:id="119"/>
      <w:r w:rsidR="005E0216">
        <w:rPr>
          <w:rFonts w:hint="eastAsia"/>
          <w:lang w:eastAsia="zh-CN"/>
        </w:rPr>
        <w:t>单个</w:t>
      </w:r>
      <w:r w:rsidR="005E0216">
        <w:rPr>
          <w:lang w:eastAsia="zh-CN"/>
        </w:rPr>
        <w:t>TCP</w:t>
      </w:r>
      <w:r w:rsidR="005E0216">
        <w:rPr>
          <w:rFonts w:hint="eastAsia"/>
          <w:lang w:eastAsia="zh-CN"/>
        </w:rPr>
        <w:t>连接性能的测试</w:t>
      </w:r>
      <w:bookmarkEnd w:id="120"/>
    </w:p>
    <w:p w:rsidR="00A60735" w:rsidRPr="00A60735" w:rsidRDefault="005E0216" w:rsidP="00855614">
      <w:pPr>
        <w:overflowPunct/>
        <w:autoSpaceDE/>
        <w:autoSpaceDN/>
        <w:adjustRightInd/>
        <w:ind w:firstLineChars="200" w:firstLine="480"/>
        <w:jc w:val="left"/>
        <w:textAlignment w:val="auto"/>
        <w:rPr>
          <w:lang w:val="en-US" w:eastAsia="zh-CN"/>
        </w:rPr>
      </w:pPr>
      <w:r>
        <w:rPr>
          <w:rFonts w:hint="eastAsia"/>
          <w:lang w:eastAsia="zh-CN"/>
        </w:rPr>
        <w:t>第一组测试检查了单个</w:t>
      </w:r>
      <w:r>
        <w:rPr>
          <w:lang w:eastAsia="zh-CN"/>
        </w:rPr>
        <w:t>TCP</w:t>
      </w:r>
      <w:r>
        <w:rPr>
          <w:rFonts w:hint="eastAsia"/>
          <w:lang w:eastAsia="zh-CN"/>
        </w:rPr>
        <w:t>连接的吞吐量。测试是对于模拟一个地面</w:t>
      </w:r>
      <w:r>
        <w:rPr>
          <w:lang w:eastAsia="zh-CN"/>
        </w:rPr>
        <w:t>WAN</w:t>
      </w:r>
      <w:r>
        <w:rPr>
          <w:rFonts w:hint="eastAsia"/>
          <w:lang w:eastAsia="zh-CN"/>
        </w:rPr>
        <w:t>连接的</w:t>
      </w:r>
      <w:r>
        <w:rPr>
          <w:lang w:eastAsia="zh-CN"/>
        </w:rPr>
        <w:t>200</w:t>
      </w:r>
      <w:r>
        <w:rPr>
          <w:rFonts w:hint="eastAsia"/>
          <w:lang w:eastAsia="zh-CN"/>
        </w:rPr>
        <w:t xml:space="preserve"> </w:t>
      </w:r>
      <w:r>
        <w:rPr>
          <w:lang w:eastAsia="zh-CN"/>
        </w:rPr>
        <w:t>ms</w:t>
      </w:r>
      <w:r>
        <w:rPr>
          <w:rFonts w:hint="eastAsia"/>
          <w:lang w:eastAsia="zh-CN"/>
        </w:rPr>
        <w:t>的往返时延和模拟一个综合了卫星链路和地面骨干网的</w:t>
      </w:r>
      <w:r>
        <w:rPr>
          <w:lang w:eastAsia="zh-CN"/>
        </w:rPr>
        <w:t>700</w:t>
      </w:r>
      <w:r>
        <w:rPr>
          <w:rFonts w:hint="eastAsia"/>
          <w:lang w:eastAsia="zh-CN"/>
        </w:rPr>
        <w:t xml:space="preserve"> </w:t>
      </w:r>
      <w:r>
        <w:rPr>
          <w:lang w:eastAsia="zh-CN"/>
        </w:rPr>
        <w:t>ms</w:t>
      </w:r>
      <w:r>
        <w:rPr>
          <w:rFonts w:hint="eastAsia"/>
          <w:lang w:eastAsia="zh-CN"/>
        </w:rPr>
        <w:t>的往返时延在有和没有协议网关增强时进行的。</w:t>
      </w:r>
    </w:p>
    <w:p w:rsidR="00A60735" w:rsidRPr="00A60735" w:rsidRDefault="00A60735" w:rsidP="00855614">
      <w:pPr>
        <w:pStyle w:val="Heading3"/>
        <w:rPr>
          <w:lang w:val="en-US" w:eastAsia="zh-CN"/>
        </w:rPr>
      </w:pPr>
      <w:bookmarkStart w:id="121" w:name="_Toc84847206"/>
      <w:bookmarkStart w:id="122" w:name="_Toc84847518"/>
      <w:bookmarkStart w:id="123" w:name="_Toc114561468"/>
      <w:bookmarkStart w:id="124" w:name="_Toc116178046"/>
      <w:bookmarkStart w:id="125" w:name="_Toc244924441"/>
      <w:bookmarkStart w:id="126" w:name="_Toc245006152"/>
      <w:bookmarkStart w:id="127" w:name="_Toc266370766"/>
      <w:r w:rsidRPr="00A60735">
        <w:rPr>
          <w:lang w:val="en-US" w:eastAsia="ja-JP"/>
        </w:rPr>
        <w:t>2.1.2</w:t>
      </w:r>
      <w:r w:rsidRPr="00A60735">
        <w:rPr>
          <w:lang w:val="en-US" w:eastAsia="ja-JP"/>
        </w:rPr>
        <w:tab/>
      </w:r>
      <w:bookmarkEnd w:id="121"/>
      <w:bookmarkEnd w:id="122"/>
      <w:bookmarkEnd w:id="123"/>
      <w:bookmarkEnd w:id="124"/>
      <w:bookmarkEnd w:id="125"/>
      <w:bookmarkEnd w:id="126"/>
      <w:r w:rsidR="00A538EB">
        <w:rPr>
          <w:rFonts w:hint="eastAsia"/>
          <w:lang w:eastAsia="zh-CN"/>
        </w:rPr>
        <w:t>没有性能增强的</w:t>
      </w:r>
      <w:r w:rsidR="00A538EB">
        <w:rPr>
          <w:lang w:eastAsia="zh-CN"/>
        </w:rPr>
        <w:t>TCP</w:t>
      </w:r>
      <w:bookmarkEnd w:id="127"/>
    </w:p>
    <w:p w:rsidR="00A60735" w:rsidRPr="00A60735" w:rsidRDefault="00A538EB" w:rsidP="00855614">
      <w:pPr>
        <w:overflowPunct/>
        <w:autoSpaceDE/>
        <w:autoSpaceDN/>
        <w:adjustRightInd/>
        <w:ind w:firstLineChars="200" w:firstLine="480"/>
        <w:jc w:val="left"/>
        <w:textAlignment w:val="auto"/>
        <w:rPr>
          <w:lang w:val="en-US" w:eastAsia="ja-JP"/>
        </w:rPr>
      </w:pPr>
      <w:r>
        <w:rPr>
          <w:rFonts w:hint="eastAsia"/>
          <w:lang w:eastAsia="zh-CN"/>
        </w:rPr>
        <w:t>第一组测试是关于没有性能增强的单个</w:t>
      </w:r>
      <w:r>
        <w:rPr>
          <w:lang w:eastAsia="zh-CN"/>
        </w:rPr>
        <w:t>TCP</w:t>
      </w:r>
      <w:r>
        <w:rPr>
          <w:rFonts w:hint="eastAsia"/>
          <w:lang w:eastAsia="zh-CN"/>
        </w:rPr>
        <w:t>连接。客户端窗口尺寸设置为</w:t>
      </w:r>
      <w:r>
        <w:rPr>
          <w:lang w:eastAsia="zh-CN"/>
        </w:rPr>
        <w:t>8 kbyte</w:t>
      </w:r>
      <w:r>
        <w:rPr>
          <w:rFonts w:hint="eastAsia"/>
          <w:lang w:eastAsia="zh-CN"/>
        </w:rPr>
        <w:t>以匹配</w:t>
      </w:r>
      <w:r>
        <w:rPr>
          <w:lang w:eastAsia="zh-CN"/>
        </w:rPr>
        <w:t>Windows</w:t>
      </w:r>
      <w:r>
        <w:rPr>
          <w:rFonts w:hint="eastAsia"/>
          <w:lang w:eastAsia="zh-CN"/>
        </w:rPr>
        <w:t xml:space="preserve"> </w:t>
      </w:r>
      <w:r>
        <w:rPr>
          <w:lang w:eastAsia="zh-CN"/>
        </w:rPr>
        <w:t>95</w:t>
      </w:r>
      <w:r>
        <w:rPr>
          <w:rFonts w:hint="eastAsia"/>
          <w:lang w:eastAsia="zh-CN"/>
        </w:rPr>
        <w:t>、</w:t>
      </w:r>
      <w:r>
        <w:rPr>
          <w:lang w:eastAsia="zh-CN"/>
        </w:rPr>
        <w:t>Windows</w:t>
      </w:r>
      <w:r>
        <w:rPr>
          <w:rFonts w:hint="eastAsia"/>
          <w:lang w:eastAsia="zh-CN"/>
        </w:rPr>
        <w:t xml:space="preserve"> </w:t>
      </w:r>
      <w:r>
        <w:rPr>
          <w:lang w:eastAsia="zh-CN"/>
        </w:rPr>
        <w:t>98</w:t>
      </w:r>
      <w:r>
        <w:rPr>
          <w:rFonts w:hint="eastAsia"/>
          <w:lang w:eastAsia="zh-CN"/>
        </w:rPr>
        <w:t>、</w:t>
      </w:r>
      <w:r>
        <w:rPr>
          <w:lang w:eastAsia="zh-CN"/>
        </w:rPr>
        <w:t>Windows</w:t>
      </w:r>
      <w:r>
        <w:rPr>
          <w:rFonts w:hint="eastAsia"/>
          <w:lang w:eastAsia="zh-CN"/>
        </w:rPr>
        <w:t xml:space="preserve"> </w:t>
      </w:r>
      <w:r>
        <w:rPr>
          <w:lang w:eastAsia="zh-CN"/>
        </w:rPr>
        <w:t>NT</w:t>
      </w:r>
      <w:r>
        <w:rPr>
          <w:rFonts w:hint="eastAsia"/>
          <w:lang w:eastAsia="zh-CN"/>
        </w:rPr>
        <w:t>和许多其他通用操作系统的缺省设置。地面链路</w:t>
      </w:r>
      <w:r>
        <w:rPr>
          <w:lang w:eastAsia="zh-CN"/>
        </w:rPr>
        <w:t>RTT</w:t>
      </w:r>
      <w:r>
        <w:rPr>
          <w:rFonts w:hint="eastAsia"/>
          <w:lang w:eastAsia="zh-CN"/>
        </w:rPr>
        <w:t>时延设置为</w:t>
      </w:r>
      <w:r>
        <w:rPr>
          <w:lang w:eastAsia="zh-CN"/>
        </w:rPr>
        <w:t>200</w:t>
      </w:r>
      <w:r>
        <w:rPr>
          <w:rFonts w:hint="eastAsia"/>
          <w:lang w:eastAsia="zh-CN"/>
        </w:rPr>
        <w:t xml:space="preserve"> </w:t>
      </w:r>
      <w:r>
        <w:rPr>
          <w:lang w:eastAsia="zh-CN"/>
        </w:rPr>
        <w:t>ms</w:t>
      </w:r>
      <w:r>
        <w:rPr>
          <w:rFonts w:hint="eastAsia"/>
          <w:lang w:eastAsia="zh-CN"/>
        </w:rPr>
        <w:t>，而综合的卫星</w:t>
      </w:r>
      <w:r>
        <w:rPr>
          <w:lang w:eastAsia="zh-CN"/>
        </w:rPr>
        <w:t>/</w:t>
      </w:r>
      <w:r>
        <w:rPr>
          <w:rFonts w:hint="eastAsia"/>
          <w:lang w:eastAsia="zh-CN"/>
        </w:rPr>
        <w:t>地面链路设置为</w:t>
      </w:r>
      <w:r>
        <w:rPr>
          <w:lang w:eastAsia="zh-CN"/>
        </w:rPr>
        <w:t>700</w:t>
      </w:r>
      <w:r>
        <w:rPr>
          <w:rFonts w:hint="eastAsia"/>
          <w:lang w:eastAsia="zh-CN"/>
        </w:rPr>
        <w:t xml:space="preserve"> </w:t>
      </w:r>
      <w:r>
        <w:rPr>
          <w:lang w:eastAsia="zh-CN"/>
        </w:rPr>
        <w:t>ms</w:t>
      </w:r>
      <w:r>
        <w:rPr>
          <w:rFonts w:hint="eastAsia"/>
          <w:lang w:eastAsia="zh-CN"/>
        </w:rPr>
        <w:t>。</w:t>
      </w:r>
    </w:p>
    <w:p w:rsidR="00A60735" w:rsidRPr="00A60735" w:rsidRDefault="00A60735" w:rsidP="00855614">
      <w:pPr>
        <w:pStyle w:val="Heading3"/>
        <w:rPr>
          <w:lang w:val="en-US" w:eastAsia="zh-CN"/>
        </w:rPr>
      </w:pPr>
      <w:bookmarkStart w:id="128" w:name="_Toc84847207"/>
      <w:bookmarkStart w:id="129" w:name="_Toc84847519"/>
      <w:bookmarkStart w:id="130" w:name="_Toc114561469"/>
      <w:bookmarkStart w:id="131" w:name="_Toc116178047"/>
      <w:bookmarkStart w:id="132" w:name="_Toc244924442"/>
      <w:bookmarkStart w:id="133" w:name="_Toc245006153"/>
      <w:bookmarkStart w:id="134" w:name="_Toc266370767"/>
      <w:r w:rsidRPr="00A60735">
        <w:rPr>
          <w:lang w:val="en-US" w:eastAsia="ja-JP"/>
        </w:rPr>
        <w:t>2.1.3</w:t>
      </w:r>
      <w:r w:rsidRPr="00A60735">
        <w:rPr>
          <w:lang w:val="en-US" w:eastAsia="ja-JP"/>
        </w:rPr>
        <w:tab/>
      </w:r>
      <w:bookmarkEnd w:id="128"/>
      <w:bookmarkEnd w:id="129"/>
      <w:bookmarkEnd w:id="130"/>
      <w:bookmarkEnd w:id="131"/>
      <w:bookmarkEnd w:id="132"/>
      <w:bookmarkEnd w:id="133"/>
      <w:r w:rsidR="00A538EB">
        <w:rPr>
          <w:rFonts w:hint="eastAsia"/>
          <w:lang w:eastAsia="zh-CN"/>
        </w:rPr>
        <w:t>没有性能增强的单个</w:t>
      </w:r>
      <w:r w:rsidR="00A538EB">
        <w:rPr>
          <w:lang w:eastAsia="zh-CN"/>
        </w:rPr>
        <w:t>TCP</w:t>
      </w:r>
      <w:r w:rsidR="00A538EB">
        <w:rPr>
          <w:rFonts w:hint="eastAsia"/>
          <w:lang w:eastAsia="zh-CN"/>
        </w:rPr>
        <w:t>连接的性能</w:t>
      </w:r>
      <w:bookmarkEnd w:id="134"/>
    </w:p>
    <w:p w:rsidR="00A60735" w:rsidRDefault="00A538EB" w:rsidP="00855614">
      <w:pPr>
        <w:overflowPunct/>
        <w:autoSpaceDE/>
        <w:autoSpaceDN/>
        <w:adjustRightInd/>
        <w:ind w:firstLineChars="200" w:firstLine="480"/>
        <w:jc w:val="left"/>
        <w:textAlignment w:val="auto"/>
        <w:rPr>
          <w:lang w:val="en-US" w:eastAsia="zh-CN"/>
        </w:rPr>
      </w:pPr>
      <w:r>
        <w:rPr>
          <w:rFonts w:hint="eastAsia"/>
          <w:lang w:eastAsia="zh-CN"/>
        </w:rPr>
        <w:t>没有性能增强的最大吞吐量对于地面连接是</w:t>
      </w:r>
      <w:r>
        <w:rPr>
          <w:lang w:eastAsia="zh-CN"/>
        </w:rPr>
        <w:t>320 kbit/s</w:t>
      </w:r>
      <w:r>
        <w:rPr>
          <w:rFonts w:hint="eastAsia"/>
          <w:lang w:eastAsia="zh-CN"/>
        </w:rPr>
        <w:t>，对于卫星链路是</w:t>
      </w:r>
      <w:r>
        <w:rPr>
          <w:lang w:eastAsia="zh-CN"/>
        </w:rPr>
        <w:t>91 kbit/s</w:t>
      </w:r>
      <w:r>
        <w:rPr>
          <w:rFonts w:hint="eastAsia"/>
          <w:lang w:eastAsia="zh-CN"/>
        </w:rPr>
        <w:t>（见图</w:t>
      </w:r>
      <w:r>
        <w:rPr>
          <w:rFonts w:hint="eastAsia"/>
          <w:lang w:eastAsia="zh-CN"/>
        </w:rPr>
        <w:t>4</w:t>
      </w:r>
      <w:r>
        <w:rPr>
          <w:rFonts w:hint="eastAsia"/>
          <w:lang w:eastAsia="zh-CN"/>
        </w:rPr>
        <w:t>）。这些结果证明，即使增加了链路速率，没有性能增强时最大的单连接</w:t>
      </w:r>
      <w:r>
        <w:rPr>
          <w:lang w:eastAsia="zh-CN"/>
        </w:rPr>
        <w:t>TCP</w:t>
      </w:r>
      <w:r>
        <w:rPr>
          <w:rFonts w:hint="eastAsia"/>
          <w:lang w:eastAsia="zh-CN"/>
        </w:rPr>
        <w:t>吞吐量速率将近似等于窗口大小，</w:t>
      </w:r>
    </w:p>
    <w:p w:rsidR="001C494F" w:rsidRPr="00A60735" w:rsidRDefault="001C494F" w:rsidP="00855614">
      <w:pPr>
        <w:pStyle w:val="Blanc"/>
        <w:rPr>
          <w:lang w:eastAsia="zh-CN"/>
        </w:rPr>
      </w:pPr>
    </w:p>
    <w:p w:rsidR="00A60735" w:rsidRPr="00063FF2" w:rsidRDefault="00A60735" w:rsidP="00855614">
      <w:pPr>
        <w:pStyle w:val="Equation"/>
      </w:pPr>
      <w:r w:rsidRPr="00A60735">
        <w:rPr>
          <w:lang w:val="en-US" w:eastAsia="zh-CN"/>
        </w:rPr>
        <w:tab/>
      </w:r>
      <w:r w:rsidRPr="00A60735">
        <w:rPr>
          <w:lang w:val="en-US" w:eastAsia="zh-CN"/>
        </w:rPr>
        <w:tab/>
      </w:r>
      <w:r w:rsidR="00FF1FE2" w:rsidRPr="00063FF2">
        <w:rPr>
          <w:position w:val="-30"/>
        </w:rPr>
        <w:object w:dxaOrig="27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33.75pt" o:ole="">
            <v:imagedata r:id="rId18" o:title=""/>
          </v:shape>
          <o:OLEObject Type="Embed" ProgID="Equation.3" ShapeID="_x0000_i1025" DrawAspect="Content" ObjectID="_1347281439" r:id="rId19"/>
        </w:object>
      </w:r>
    </w:p>
    <w:p w:rsidR="00B81796" w:rsidRPr="00A60735" w:rsidRDefault="00B81796" w:rsidP="00855614">
      <w:pPr>
        <w:pStyle w:val="Blanc"/>
      </w:pPr>
    </w:p>
    <w:p w:rsidR="00855614" w:rsidRDefault="00855614">
      <w:pPr>
        <w:tabs>
          <w:tab w:val="clear" w:pos="794"/>
          <w:tab w:val="clear" w:pos="1191"/>
          <w:tab w:val="clear" w:pos="1588"/>
          <w:tab w:val="clear" w:pos="1985"/>
        </w:tabs>
        <w:overflowPunct/>
        <w:autoSpaceDE/>
        <w:autoSpaceDN/>
        <w:adjustRightInd/>
        <w:spacing w:before="0"/>
        <w:jc w:val="left"/>
        <w:textAlignment w:val="auto"/>
        <w:rPr>
          <w:rFonts w:eastAsia="宋体"/>
          <w:sz w:val="18"/>
          <w:szCs w:val="24"/>
          <w:lang w:val="en-GB" w:eastAsia="zh-CN"/>
        </w:rPr>
      </w:pPr>
      <w:r>
        <w:br w:type="page"/>
      </w:r>
    </w:p>
    <w:p w:rsidR="00A538EB" w:rsidRDefault="00A538EB" w:rsidP="00EE262C">
      <w:pPr>
        <w:pStyle w:val="FigureNo"/>
        <w:rPr>
          <w:lang w:eastAsia="zh-CN"/>
        </w:rPr>
      </w:pPr>
      <w:r>
        <w:rPr>
          <w:rFonts w:ascii="SimSun" w:eastAsia="SimSun" w:hAnsi="SimSun" w:cs="SimSun" w:hint="eastAsia"/>
          <w:lang w:eastAsia="zh-CN"/>
        </w:rPr>
        <w:lastRenderedPageBreak/>
        <w:t>图</w:t>
      </w:r>
      <w:r>
        <w:rPr>
          <w:lang w:eastAsia="zh-CN"/>
        </w:rPr>
        <w:t> </w:t>
      </w:r>
      <w:r>
        <w:rPr>
          <w:rFonts w:hint="eastAsia"/>
          <w:lang w:eastAsia="zh-CN"/>
        </w:rPr>
        <w:t>4</w:t>
      </w:r>
    </w:p>
    <w:p w:rsidR="00A538EB" w:rsidRDefault="00A538EB" w:rsidP="00855614">
      <w:pPr>
        <w:pStyle w:val="a0"/>
      </w:pPr>
      <w:bookmarkStart w:id="135" w:name="_Toc84821674"/>
      <w:bookmarkStart w:id="136" w:name="_Toc87244102"/>
      <w:r>
        <w:rPr>
          <w:rFonts w:hint="eastAsia"/>
        </w:rPr>
        <w:t>地面和卫星链路上没有增强的单个</w:t>
      </w:r>
      <w:r>
        <w:t>TCP</w:t>
      </w:r>
      <w:r>
        <w:rPr>
          <w:rFonts w:hint="eastAsia"/>
        </w:rPr>
        <w:t>连接</w:t>
      </w:r>
      <w:bookmarkEnd w:id="135"/>
      <w:bookmarkEnd w:id="136"/>
    </w:p>
    <w:p w:rsidR="00B81796" w:rsidRPr="006F57EF" w:rsidRDefault="00F63EDD" w:rsidP="00855614">
      <w:pPr>
        <w:pStyle w:val="Figure"/>
        <w:rPr>
          <w:rFonts w:eastAsia="SimSun"/>
          <w:lang w:eastAsia="zh-CN"/>
        </w:rPr>
      </w:pPr>
      <w:r w:rsidRPr="00F63EDD">
        <w:rPr>
          <w:noProof/>
          <w:lang w:val="en-US" w:eastAsia="zh-CN"/>
        </w:rPr>
        <w:pict>
          <v:shapetype id="_x0000_t202" coordsize="21600,21600" o:spt="202" path="m,l,21600r21600,l21600,xe">
            <v:stroke joinstyle="miter"/>
            <v:path gradientshapeok="t" o:connecttype="rect"/>
          </v:shapetype>
          <v:shape id="_x0000_s1235" type="#_x0000_t202" style="position:absolute;left:0;text-align:left;margin-left:426.9pt;margin-top:187.6pt;width:32.4pt;height:20.4pt;z-index:251658240" strokecolor="white [3212]">
            <v:textbox style="mso-next-textbox:#_x0000_s1235" inset="0,0,0,0">
              <w:txbxContent>
                <w:p w:rsidR="00F17513" w:rsidRPr="006F57EF" w:rsidRDefault="00F17513">
                  <w:pPr>
                    <w:rPr>
                      <w:rFonts w:eastAsia="SimSun"/>
                      <w:sz w:val="16"/>
                      <w:szCs w:val="16"/>
                      <w:lang w:eastAsia="zh-CN"/>
                    </w:rPr>
                  </w:pPr>
                  <w:r>
                    <w:rPr>
                      <w:rFonts w:eastAsia="SimSun" w:hint="eastAsia"/>
                      <w:sz w:val="16"/>
                      <w:szCs w:val="16"/>
                      <w:lang w:eastAsia="zh-CN"/>
                    </w:rPr>
                    <w:t>1711-04</w:t>
                  </w:r>
                </w:p>
              </w:txbxContent>
            </v:textbox>
          </v:shape>
        </w:pict>
      </w:r>
      <w:r w:rsidR="00A538EB">
        <w:rPr>
          <w:noProof/>
          <w:lang w:val="en-GB" w:eastAsia="zh-CN"/>
        </w:rPr>
        <w:drawing>
          <wp:inline distT="0" distB="0" distL="0" distR="0">
            <wp:extent cx="5575300" cy="2593340"/>
            <wp:effectExtent l="19050" t="0" r="6350" b="0"/>
            <wp:docPr id="63" name="Picture 6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10"/>
                    <pic:cNvPicPr>
                      <a:picLocks noChangeAspect="1" noChangeArrowheads="1"/>
                    </pic:cNvPicPr>
                  </pic:nvPicPr>
                  <pic:blipFill>
                    <a:blip r:embed="rId20" cstate="print"/>
                    <a:srcRect/>
                    <a:stretch>
                      <a:fillRect/>
                    </a:stretch>
                  </pic:blipFill>
                  <pic:spPr bwMode="auto">
                    <a:xfrm>
                      <a:off x="0" y="0"/>
                      <a:ext cx="5575300" cy="2590800"/>
                    </a:xfrm>
                    <a:prstGeom prst="rect">
                      <a:avLst/>
                    </a:prstGeom>
                    <a:noFill/>
                    <a:ln w="9525">
                      <a:noFill/>
                      <a:miter lim="800000"/>
                      <a:headEnd/>
                      <a:tailEnd/>
                    </a:ln>
                  </pic:spPr>
                </pic:pic>
              </a:graphicData>
            </a:graphic>
          </wp:inline>
        </w:drawing>
      </w:r>
      <w:bookmarkStart w:id="137" w:name="_Toc84847208"/>
      <w:bookmarkStart w:id="138" w:name="_Toc84847520"/>
      <w:bookmarkStart w:id="139" w:name="_Toc114561470"/>
      <w:bookmarkStart w:id="140" w:name="_Toc116178048"/>
      <w:bookmarkStart w:id="141" w:name="_Toc244918310"/>
      <w:bookmarkStart w:id="142" w:name="_Toc244924205"/>
      <w:bookmarkStart w:id="143" w:name="_Toc244924443"/>
      <w:bookmarkStart w:id="144" w:name="_Toc245006154"/>
    </w:p>
    <w:p w:rsidR="00F17513" w:rsidRDefault="00F17513" w:rsidP="00855614">
      <w:pPr>
        <w:pStyle w:val="Heading2"/>
        <w:rPr>
          <w:rFonts w:eastAsia="SimSun"/>
          <w:lang w:val="en-US" w:eastAsia="zh-CN"/>
        </w:rPr>
      </w:pPr>
      <w:bookmarkStart w:id="145" w:name="_Toc266370768"/>
    </w:p>
    <w:p w:rsidR="00A60735" w:rsidRPr="00A60735" w:rsidRDefault="00A60735" w:rsidP="00855614">
      <w:pPr>
        <w:pStyle w:val="Heading2"/>
        <w:rPr>
          <w:lang w:val="en-US" w:eastAsia="ja-JP"/>
        </w:rPr>
      </w:pPr>
      <w:r w:rsidRPr="00A60735">
        <w:rPr>
          <w:lang w:val="en-US" w:eastAsia="ja-JP"/>
        </w:rPr>
        <w:t>2.2</w:t>
      </w:r>
      <w:r w:rsidRPr="00A60735">
        <w:rPr>
          <w:lang w:val="en-US" w:eastAsia="ja-JP"/>
        </w:rPr>
        <w:tab/>
      </w:r>
      <w:bookmarkEnd w:id="137"/>
      <w:bookmarkEnd w:id="138"/>
      <w:bookmarkEnd w:id="139"/>
      <w:bookmarkEnd w:id="140"/>
      <w:bookmarkEnd w:id="141"/>
      <w:bookmarkEnd w:id="142"/>
      <w:bookmarkEnd w:id="143"/>
      <w:bookmarkEnd w:id="144"/>
      <w:r w:rsidR="00A538EB">
        <w:rPr>
          <w:rFonts w:hint="eastAsia"/>
          <w:lang w:eastAsia="zh-CN"/>
        </w:rPr>
        <w:t>二段分割</w:t>
      </w:r>
      <w:bookmarkEnd w:id="145"/>
    </w:p>
    <w:p w:rsidR="00A60735" w:rsidRPr="00A60735" w:rsidRDefault="00A60735" w:rsidP="00855614">
      <w:pPr>
        <w:pStyle w:val="Heading3"/>
        <w:rPr>
          <w:lang w:val="en-US" w:eastAsia="zh-CN"/>
        </w:rPr>
      </w:pPr>
      <w:bookmarkStart w:id="146" w:name="_Toc84847209"/>
      <w:bookmarkStart w:id="147" w:name="_Toc84847521"/>
      <w:bookmarkStart w:id="148" w:name="_Toc114561471"/>
      <w:bookmarkStart w:id="149" w:name="_Toc116178049"/>
      <w:bookmarkStart w:id="150" w:name="_Toc244924444"/>
      <w:bookmarkStart w:id="151" w:name="_Toc245006155"/>
      <w:bookmarkStart w:id="152" w:name="_Toc266370769"/>
      <w:r w:rsidRPr="00A60735">
        <w:rPr>
          <w:lang w:val="en-US" w:eastAsia="ja-JP"/>
        </w:rPr>
        <w:t>2.2.1</w:t>
      </w:r>
      <w:r w:rsidRPr="00A60735">
        <w:rPr>
          <w:lang w:val="en-US" w:eastAsia="ja-JP"/>
        </w:rPr>
        <w:tab/>
      </w:r>
      <w:bookmarkEnd w:id="146"/>
      <w:bookmarkEnd w:id="147"/>
      <w:bookmarkEnd w:id="148"/>
      <w:bookmarkEnd w:id="149"/>
      <w:bookmarkEnd w:id="150"/>
      <w:bookmarkEnd w:id="151"/>
      <w:r w:rsidR="00A538EB">
        <w:rPr>
          <w:rFonts w:hint="eastAsia"/>
          <w:lang w:eastAsia="zh-CN"/>
        </w:rPr>
        <w:t>卫星网络的配置</w:t>
      </w:r>
      <w:bookmarkEnd w:id="152"/>
    </w:p>
    <w:p w:rsidR="00A60735" w:rsidRPr="00A60735" w:rsidRDefault="00A538EB" w:rsidP="00855614">
      <w:pPr>
        <w:overflowPunct/>
        <w:autoSpaceDE/>
        <w:autoSpaceDN/>
        <w:adjustRightInd/>
        <w:ind w:firstLineChars="200" w:firstLine="480"/>
        <w:jc w:val="left"/>
        <w:textAlignment w:val="auto"/>
        <w:rPr>
          <w:lang w:val="en-US" w:eastAsia="zh-CN"/>
        </w:rPr>
      </w:pPr>
      <w:r>
        <w:rPr>
          <w:rFonts w:hint="eastAsia"/>
          <w:lang w:eastAsia="zh-CN"/>
        </w:rPr>
        <w:t>为了验证各种条件下二段分割技术的有效性，进行了下列测试：</w:t>
      </w:r>
    </w:p>
    <w:p w:rsidR="00A60735" w:rsidRPr="00A60735" w:rsidRDefault="00A60735" w:rsidP="00855614">
      <w:pPr>
        <w:pStyle w:val="enumlev1"/>
        <w:rPr>
          <w:lang w:val="en-US" w:eastAsia="zh-CN"/>
        </w:rPr>
      </w:pPr>
      <w:r w:rsidRPr="00A60735">
        <w:rPr>
          <w:lang w:val="en-US" w:eastAsia="ja-JP"/>
        </w:rPr>
        <w:t>TEST-A</w:t>
      </w:r>
      <w:r w:rsidR="00855614">
        <w:rPr>
          <w:rFonts w:eastAsia="SimSun" w:hint="eastAsia"/>
          <w:lang w:val="en-US" w:eastAsia="zh-CN"/>
        </w:rPr>
        <w:t>：</w:t>
      </w:r>
      <w:r w:rsidRPr="00A60735">
        <w:rPr>
          <w:lang w:val="en-US" w:eastAsia="ja-JP"/>
        </w:rPr>
        <w:tab/>
      </w:r>
      <w:r w:rsidR="00A538EB">
        <w:rPr>
          <w:rFonts w:hint="eastAsia"/>
          <w:lang w:eastAsia="zh-CN"/>
        </w:rPr>
        <w:t>在一条卫星链路上使用一个实际</w:t>
      </w:r>
      <w:r w:rsidR="00A538EB">
        <w:rPr>
          <w:lang w:eastAsia="zh-CN"/>
        </w:rPr>
        <w:t>VSAT</w:t>
      </w:r>
      <w:r w:rsidR="00A538EB">
        <w:rPr>
          <w:rFonts w:hint="eastAsia"/>
          <w:lang w:eastAsia="zh-CN"/>
        </w:rPr>
        <w:t>系统的现场测量</w:t>
      </w:r>
    </w:p>
    <w:p w:rsidR="00A60735" w:rsidRPr="00A60735" w:rsidRDefault="00855614" w:rsidP="00855614">
      <w:pPr>
        <w:pStyle w:val="enumlev1"/>
        <w:rPr>
          <w:lang w:val="en-US" w:eastAsia="ja-JP"/>
        </w:rPr>
      </w:pPr>
      <w:r>
        <w:rPr>
          <w:lang w:val="en-US" w:eastAsia="ja-JP"/>
        </w:rPr>
        <w:t>TEST-B</w:t>
      </w:r>
      <w:r>
        <w:rPr>
          <w:rFonts w:eastAsia="SimSun" w:hint="eastAsia"/>
          <w:lang w:val="en-US" w:eastAsia="zh-CN"/>
        </w:rPr>
        <w:t>：</w:t>
      </w:r>
      <w:r w:rsidR="00A60735" w:rsidRPr="00A60735">
        <w:rPr>
          <w:lang w:val="en-US" w:eastAsia="ja-JP"/>
        </w:rPr>
        <w:tab/>
      </w:r>
      <w:r w:rsidR="00A538EB">
        <w:rPr>
          <w:rFonts w:hint="eastAsia"/>
          <w:lang w:eastAsia="zh-CN"/>
        </w:rPr>
        <w:t>使用卫星链路模拟器的测量</w:t>
      </w:r>
    </w:p>
    <w:p w:rsidR="00A60735" w:rsidRPr="00A60735" w:rsidRDefault="00A60735" w:rsidP="00855614">
      <w:pPr>
        <w:pStyle w:val="Heading4"/>
        <w:rPr>
          <w:lang w:val="en-US" w:eastAsia="zh-CN"/>
        </w:rPr>
      </w:pPr>
      <w:bookmarkStart w:id="153" w:name="_Toc84847210"/>
      <w:r w:rsidRPr="00A60735">
        <w:rPr>
          <w:lang w:val="en-US" w:eastAsia="ja-JP"/>
        </w:rPr>
        <w:t>2.2.1.1</w:t>
      </w:r>
      <w:r w:rsidRPr="00A60735">
        <w:rPr>
          <w:lang w:val="en-US" w:eastAsia="ja-JP"/>
        </w:rPr>
        <w:tab/>
      </w:r>
      <w:bookmarkEnd w:id="153"/>
      <w:r w:rsidR="00A538EB">
        <w:rPr>
          <w:lang w:eastAsia="zh-CN"/>
        </w:rPr>
        <w:t>TEST-A</w:t>
      </w:r>
      <w:r w:rsidR="00A538EB">
        <w:rPr>
          <w:lang w:eastAsia="zh-CN"/>
        </w:rPr>
        <w:t>：</w:t>
      </w:r>
      <w:r w:rsidR="00A538EB">
        <w:rPr>
          <w:rFonts w:hint="eastAsia"/>
          <w:lang w:eastAsia="zh-CN"/>
        </w:rPr>
        <w:t>在一条卫星链路上使用一个实际</w:t>
      </w:r>
      <w:r w:rsidR="00A538EB">
        <w:rPr>
          <w:lang w:eastAsia="zh-CN"/>
        </w:rPr>
        <w:t>VSAT</w:t>
      </w:r>
      <w:r w:rsidR="00A538EB">
        <w:rPr>
          <w:rFonts w:hint="eastAsia"/>
          <w:lang w:eastAsia="zh-CN"/>
        </w:rPr>
        <w:t>系统的现场测量</w:t>
      </w:r>
    </w:p>
    <w:p w:rsidR="00A538EB" w:rsidRDefault="00A538EB" w:rsidP="00855614">
      <w:pPr>
        <w:overflowPunct/>
        <w:autoSpaceDE/>
        <w:autoSpaceDN/>
        <w:adjustRightInd/>
        <w:ind w:firstLineChars="200" w:firstLine="480"/>
        <w:jc w:val="left"/>
        <w:textAlignment w:val="auto"/>
        <w:rPr>
          <w:lang w:eastAsia="zh-CN"/>
        </w:rPr>
      </w:pPr>
      <w:r>
        <w:rPr>
          <w:lang w:eastAsia="zh-CN"/>
        </w:rPr>
        <w:t>TEST-A</w:t>
      </w:r>
      <w:r>
        <w:rPr>
          <w:rFonts w:hint="eastAsia"/>
          <w:lang w:eastAsia="zh-CN"/>
        </w:rPr>
        <w:t>测量是使用基于</w:t>
      </w:r>
      <w:r>
        <w:rPr>
          <w:lang w:eastAsia="zh-CN"/>
        </w:rPr>
        <w:t>DAMA</w:t>
      </w:r>
      <w:r>
        <w:rPr>
          <w:rFonts w:hint="eastAsia"/>
          <w:lang w:eastAsia="zh-CN"/>
        </w:rPr>
        <w:t>的具有网格状拓扑并采用可变速率</w:t>
      </w:r>
      <w:r>
        <w:rPr>
          <w:lang w:eastAsia="zh-CN"/>
        </w:rPr>
        <w:t>SCPC</w:t>
      </w:r>
      <w:r>
        <w:rPr>
          <w:rFonts w:hint="eastAsia"/>
          <w:lang w:eastAsia="zh-CN"/>
        </w:rPr>
        <w:t>技术的卫星</w:t>
      </w:r>
      <w:r>
        <w:rPr>
          <w:lang w:eastAsia="zh-CN"/>
        </w:rPr>
        <w:t>IP</w:t>
      </w:r>
      <w:r>
        <w:rPr>
          <w:rFonts w:hint="eastAsia"/>
          <w:lang w:eastAsia="zh-CN"/>
        </w:rPr>
        <w:t>网络来进行的。测试包括各种链路速率的单个</w:t>
      </w:r>
      <w:r>
        <w:rPr>
          <w:lang w:eastAsia="zh-CN"/>
        </w:rPr>
        <w:t>TCP</w:t>
      </w:r>
      <w:r>
        <w:rPr>
          <w:rFonts w:hint="eastAsia"/>
          <w:lang w:eastAsia="zh-CN"/>
        </w:rPr>
        <w:t>连接和多个</w:t>
      </w:r>
      <w:r>
        <w:rPr>
          <w:lang w:eastAsia="zh-CN"/>
        </w:rPr>
        <w:t>TCP</w:t>
      </w:r>
      <w:r>
        <w:rPr>
          <w:rFonts w:hint="eastAsia"/>
          <w:lang w:eastAsia="zh-CN"/>
        </w:rPr>
        <w:t>连接、</w:t>
      </w:r>
      <w:r>
        <w:rPr>
          <w:lang w:eastAsia="zh-CN"/>
        </w:rPr>
        <w:t>UDP</w:t>
      </w:r>
      <w:r>
        <w:rPr>
          <w:rFonts w:hint="eastAsia"/>
          <w:lang w:eastAsia="zh-CN"/>
        </w:rPr>
        <w:t>及</w:t>
      </w:r>
      <w:r>
        <w:rPr>
          <w:lang w:eastAsia="zh-CN"/>
        </w:rPr>
        <w:t>UDP</w:t>
      </w:r>
      <w:r>
        <w:rPr>
          <w:rFonts w:hint="eastAsia"/>
          <w:lang w:eastAsia="zh-CN"/>
        </w:rPr>
        <w:t>和</w:t>
      </w:r>
      <w:r>
        <w:rPr>
          <w:lang w:eastAsia="zh-CN"/>
        </w:rPr>
        <w:t>TCP</w:t>
      </w:r>
      <w:r>
        <w:rPr>
          <w:rFonts w:hint="eastAsia"/>
          <w:lang w:eastAsia="zh-CN"/>
        </w:rPr>
        <w:t>连接的混合体的吞吐量测量。测试是使用一个非对称和一个对称卫星网络来进行的，其链路速率为</w:t>
      </w:r>
      <w:r>
        <w:rPr>
          <w:lang w:eastAsia="zh-CN"/>
        </w:rPr>
        <w:t>384 kbit/s</w:t>
      </w:r>
      <w:r>
        <w:rPr>
          <w:rFonts w:hint="eastAsia"/>
          <w:lang w:eastAsia="zh-CN"/>
        </w:rPr>
        <w:t>、</w:t>
      </w:r>
      <w:r>
        <w:rPr>
          <w:lang w:eastAsia="zh-CN"/>
        </w:rPr>
        <w:t>1 536 kbit/s</w:t>
      </w:r>
      <w:r>
        <w:rPr>
          <w:rFonts w:hint="eastAsia"/>
          <w:lang w:eastAsia="zh-CN"/>
        </w:rPr>
        <w:t>和</w:t>
      </w:r>
      <w:r>
        <w:rPr>
          <w:lang w:eastAsia="zh-CN"/>
        </w:rPr>
        <w:t>2 048 kbit/s</w:t>
      </w:r>
      <w:r>
        <w:rPr>
          <w:rFonts w:hint="eastAsia"/>
          <w:lang w:eastAsia="zh-CN"/>
        </w:rPr>
        <w:t>。</w:t>
      </w:r>
    </w:p>
    <w:p w:rsidR="00A60735" w:rsidRPr="00A60735" w:rsidRDefault="00A538EB" w:rsidP="00855614">
      <w:pPr>
        <w:overflowPunct/>
        <w:autoSpaceDE/>
        <w:autoSpaceDN/>
        <w:adjustRightInd/>
        <w:ind w:firstLineChars="200" w:firstLine="480"/>
        <w:jc w:val="left"/>
        <w:textAlignment w:val="auto"/>
        <w:rPr>
          <w:lang w:val="en-US" w:eastAsia="ja-JP"/>
        </w:rPr>
      </w:pPr>
      <w:r>
        <w:rPr>
          <w:lang w:eastAsia="zh-CN"/>
        </w:rPr>
        <w:t>TEST-A</w:t>
      </w:r>
      <w:r>
        <w:rPr>
          <w:rFonts w:hint="eastAsia"/>
          <w:lang w:eastAsia="zh-CN"/>
        </w:rPr>
        <w:t>中的测试网络如图</w:t>
      </w:r>
      <w:r>
        <w:rPr>
          <w:rFonts w:hint="eastAsia"/>
          <w:lang w:eastAsia="zh-CN"/>
        </w:rPr>
        <w:t>5</w:t>
      </w:r>
      <w:r>
        <w:rPr>
          <w:rFonts w:hint="eastAsia"/>
          <w:lang w:eastAsia="zh-CN"/>
        </w:rPr>
        <w:t>所示。</w:t>
      </w:r>
      <w:r>
        <w:rPr>
          <w:lang w:eastAsia="zh-CN"/>
        </w:rPr>
        <w:t>DAMA</w:t>
      </w:r>
      <w:r>
        <w:rPr>
          <w:rFonts w:hint="eastAsia"/>
          <w:lang w:eastAsia="zh-CN"/>
        </w:rPr>
        <w:t>卫星网络包括一个用做信道控制的地球站和</w:t>
      </w:r>
      <w:r>
        <w:rPr>
          <w:rFonts w:hint="eastAsia"/>
          <w:lang w:eastAsia="zh-CN"/>
        </w:rPr>
        <w:t>4</w:t>
      </w:r>
      <w:r>
        <w:rPr>
          <w:rFonts w:hint="eastAsia"/>
          <w:lang w:eastAsia="zh-CN"/>
        </w:rPr>
        <w:t>个</w:t>
      </w:r>
      <w:r>
        <w:rPr>
          <w:lang w:eastAsia="zh-CN"/>
        </w:rPr>
        <w:t>VSAT</w:t>
      </w:r>
      <w:r>
        <w:rPr>
          <w:rFonts w:hint="eastAsia"/>
          <w:lang w:eastAsia="zh-CN"/>
        </w:rPr>
        <w:t>。每个</w:t>
      </w:r>
      <w:r>
        <w:rPr>
          <w:lang w:eastAsia="zh-CN"/>
        </w:rPr>
        <w:t>VSAT</w:t>
      </w:r>
      <w:r>
        <w:rPr>
          <w:rFonts w:hint="eastAsia"/>
          <w:lang w:eastAsia="zh-CN"/>
        </w:rPr>
        <w:t>配备有网关设备以便采用二段分割技术来提高前向的吞吐量。每个</w:t>
      </w:r>
      <w:r>
        <w:rPr>
          <w:lang w:eastAsia="zh-CN"/>
        </w:rPr>
        <w:t>VSAT</w:t>
      </w:r>
      <w:r>
        <w:rPr>
          <w:rFonts w:hint="eastAsia"/>
          <w:lang w:eastAsia="zh-CN"/>
        </w:rPr>
        <w:t>的主要规范示于表</w:t>
      </w:r>
      <w:r>
        <w:rPr>
          <w:rFonts w:hint="eastAsia"/>
          <w:lang w:eastAsia="zh-CN"/>
        </w:rPr>
        <w:t>1</w:t>
      </w:r>
      <w:r>
        <w:rPr>
          <w:rFonts w:hint="eastAsia"/>
          <w:lang w:eastAsia="zh-CN"/>
        </w:rPr>
        <w:t>中。注意到此测试中使用了来自两个不同生产厂商的两种网关设备（类型</w:t>
      </w:r>
      <w:r>
        <w:rPr>
          <w:lang w:eastAsia="zh-CN"/>
        </w:rPr>
        <w:t>1</w:t>
      </w:r>
      <w:r>
        <w:rPr>
          <w:rFonts w:hint="eastAsia"/>
          <w:lang w:eastAsia="zh-CN"/>
        </w:rPr>
        <w:t>和类型</w:t>
      </w:r>
      <w:r>
        <w:rPr>
          <w:lang w:eastAsia="zh-CN"/>
        </w:rPr>
        <w:t>2</w:t>
      </w:r>
      <w:r>
        <w:rPr>
          <w:rFonts w:hint="eastAsia"/>
          <w:lang w:eastAsia="zh-CN"/>
        </w:rPr>
        <w:t>）。</w:t>
      </w:r>
      <w:r>
        <w:rPr>
          <w:lang w:eastAsia="zh-CN"/>
        </w:rPr>
        <w:t>VSAT</w:t>
      </w:r>
      <w:r>
        <w:rPr>
          <w:rFonts w:hint="eastAsia"/>
          <w:lang w:eastAsia="zh-CN"/>
        </w:rPr>
        <w:t>与</w:t>
      </w:r>
      <w:r>
        <w:rPr>
          <w:rFonts w:hint="eastAsia"/>
          <w:lang w:eastAsia="zh-CN"/>
        </w:rPr>
        <w:t>HUB</w:t>
      </w:r>
      <w:r>
        <w:rPr>
          <w:rFonts w:hint="eastAsia"/>
          <w:lang w:eastAsia="zh-CN"/>
        </w:rPr>
        <w:t>之间的卫星链路设计成具有</w:t>
      </w:r>
      <w:r>
        <w:rPr>
          <w:lang w:eastAsia="zh-CN"/>
        </w:rPr>
        <w:t>99.9%</w:t>
      </w:r>
      <w:r>
        <w:rPr>
          <w:rFonts w:hint="eastAsia"/>
          <w:lang w:eastAsia="zh-CN"/>
        </w:rPr>
        <w:t>的链路可用度，而</w:t>
      </w:r>
      <w:r>
        <w:rPr>
          <w:lang w:eastAsia="zh-CN"/>
        </w:rPr>
        <w:t>VSAT</w:t>
      </w:r>
      <w:r>
        <w:rPr>
          <w:rFonts w:hint="eastAsia"/>
          <w:lang w:eastAsia="zh-CN"/>
        </w:rPr>
        <w:t>与</w:t>
      </w:r>
      <w:r>
        <w:rPr>
          <w:lang w:eastAsia="zh-CN"/>
        </w:rPr>
        <w:t>VSAT</w:t>
      </w:r>
      <w:r>
        <w:rPr>
          <w:rFonts w:hint="eastAsia"/>
          <w:lang w:eastAsia="zh-CN"/>
        </w:rPr>
        <w:t>之间的链路可用度为</w:t>
      </w:r>
      <w:r>
        <w:rPr>
          <w:lang w:eastAsia="zh-CN"/>
        </w:rPr>
        <w:t>99.85%</w:t>
      </w:r>
      <w:r>
        <w:rPr>
          <w:rFonts w:hint="eastAsia"/>
          <w:lang w:eastAsia="zh-CN"/>
        </w:rPr>
        <w:t>。</w:t>
      </w:r>
    </w:p>
    <w:p w:rsidR="00A60735" w:rsidRPr="00A60735" w:rsidRDefault="00A60735" w:rsidP="00855614">
      <w:pPr>
        <w:pStyle w:val="FigureNo"/>
        <w:rPr>
          <w:lang w:val="en-US"/>
        </w:rPr>
      </w:pPr>
      <w:bookmarkStart w:id="154" w:name="_Toc227122001"/>
      <w:r w:rsidRPr="00A60735">
        <w:rPr>
          <w:lang w:val="en-US" w:eastAsia="zh-CN"/>
        </w:rPr>
        <w:br w:type="page"/>
      </w:r>
      <w:r w:rsidR="00A538EB">
        <w:rPr>
          <w:rFonts w:hint="eastAsia"/>
        </w:rPr>
        <w:lastRenderedPageBreak/>
        <w:t>图</w:t>
      </w:r>
      <w:r w:rsidR="00A538EB">
        <w:rPr>
          <w:rFonts w:hint="eastAsia"/>
          <w:lang w:eastAsia="zh-CN"/>
        </w:rPr>
        <w:t xml:space="preserve"> </w:t>
      </w:r>
      <w:r w:rsidRPr="00A60735">
        <w:rPr>
          <w:lang w:val="en-US"/>
        </w:rPr>
        <w:t>5</w:t>
      </w:r>
      <w:bookmarkEnd w:id="154"/>
    </w:p>
    <w:p w:rsidR="00A60735" w:rsidRPr="00A60735" w:rsidRDefault="00A538EB" w:rsidP="00855614">
      <w:pPr>
        <w:pStyle w:val="Figuretitle"/>
        <w:rPr>
          <w:rFonts w:eastAsia="Mincho" w:hint="eastAsia"/>
          <w:lang w:val="en-US" w:eastAsia="ja-JP"/>
        </w:rPr>
      </w:pPr>
      <w:bookmarkStart w:id="155" w:name="_Toc84821675"/>
      <w:bookmarkStart w:id="156" w:name="_Toc87244103"/>
      <w:r>
        <w:t>TEST-A</w:t>
      </w:r>
      <w:bookmarkEnd w:id="155"/>
      <w:bookmarkEnd w:id="156"/>
      <w:r>
        <w:rPr>
          <w:rFonts w:hint="eastAsia"/>
        </w:rPr>
        <w:t>的试验网络构造</w:t>
      </w:r>
    </w:p>
    <w:p w:rsidR="00B81796" w:rsidRPr="00B74B42" w:rsidRDefault="00F63EDD" w:rsidP="00B74B42">
      <w:pPr>
        <w:pStyle w:val="Figure"/>
        <w:rPr>
          <w:rFonts w:eastAsia="SimSun"/>
          <w:lang w:eastAsia="zh-CN"/>
        </w:rPr>
      </w:pPr>
      <w:r w:rsidRPr="00F63EDD">
        <w:rPr>
          <w:noProof/>
          <w:lang w:val="en-US" w:eastAsia="zh-CN"/>
        </w:rPr>
        <w:pict>
          <v:shape id="_x0000_s1236" type="#_x0000_t202" style="position:absolute;left:0;text-align:left;margin-left:446.25pt;margin-top:273pt;width:35.4pt;height:22.8pt;z-index:251659264;mso-position-horizontal:absolute;mso-position-vertical:absolute" strokecolor="white [3212]">
            <v:textbox style="mso-next-textbox:#_x0000_s1236" inset="0,0,0,0">
              <w:txbxContent>
                <w:p w:rsidR="00F17513" w:rsidRPr="00B74B42" w:rsidRDefault="00F17513">
                  <w:pPr>
                    <w:rPr>
                      <w:rFonts w:eastAsia="SimSun"/>
                      <w:sz w:val="16"/>
                      <w:szCs w:val="16"/>
                      <w:lang w:eastAsia="zh-CN"/>
                    </w:rPr>
                  </w:pPr>
                  <w:r>
                    <w:rPr>
                      <w:rFonts w:eastAsia="SimSun" w:hint="eastAsia"/>
                      <w:sz w:val="16"/>
                      <w:szCs w:val="16"/>
                      <w:lang w:eastAsia="zh-CN"/>
                    </w:rPr>
                    <w:t>1711-05</w:t>
                  </w:r>
                </w:p>
              </w:txbxContent>
            </v:textbox>
          </v:shape>
        </w:pict>
      </w:r>
      <w:r w:rsidR="00A538EB">
        <w:rPr>
          <w:noProof/>
          <w:lang w:val="en-GB" w:eastAsia="zh-CN"/>
        </w:rPr>
        <w:drawing>
          <wp:inline distT="0" distB="0" distL="0" distR="0">
            <wp:extent cx="6029325" cy="3705225"/>
            <wp:effectExtent l="19050" t="0" r="9525" b="0"/>
            <wp:docPr id="67" name="Picture 67"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11"/>
                    <pic:cNvPicPr>
                      <a:picLocks noChangeAspect="1" noChangeArrowheads="1"/>
                    </pic:cNvPicPr>
                  </pic:nvPicPr>
                  <pic:blipFill>
                    <a:blip r:embed="rId21" cstate="print"/>
                    <a:srcRect/>
                    <a:stretch>
                      <a:fillRect/>
                    </a:stretch>
                  </pic:blipFill>
                  <pic:spPr bwMode="auto">
                    <a:xfrm>
                      <a:off x="0" y="0"/>
                      <a:ext cx="6029325" cy="3705225"/>
                    </a:xfrm>
                    <a:prstGeom prst="rect">
                      <a:avLst/>
                    </a:prstGeom>
                    <a:noFill/>
                    <a:ln w="9525">
                      <a:noFill/>
                      <a:miter lim="800000"/>
                      <a:headEnd/>
                      <a:tailEnd/>
                    </a:ln>
                  </pic:spPr>
                </pic:pic>
              </a:graphicData>
            </a:graphic>
          </wp:inline>
        </w:drawing>
      </w:r>
      <w:bookmarkStart w:id="157" w:name="_Toc227122732"/>
    </w:p>
    <w:p w:rsidR="00A60735" w:rsidRPr="006C0886" w:rsidRDefault="00A538EB" w:rsidP="00855614">
      <w:pPr>
        <w:pStyle w:val="TableNo"/>
        <w:rPr>
          <w:sz w:val="22"/>
          <w:szCs w:val="22"/>
          <w:lang w:val="en-US" w:eastAsia="zh-CN"/>
        </w:rPr>
      </w:pPr>
      <w:r w:rsidRPr="006C0886">
        <w:rPr>
          <w:rFonts w:hint="eastAsia"/>
          <w:sz w:val="22"/>
          <w:szCs w:val="22"/>
          <w:lang w:val="en-US" w:eastAsia="zh-CN"/>
        </w:rPr>
        <w:t>表</w:t>
      </w:r>
      <w:r w:rsidR="00A60735" w:rsidRPr="006C0886">
        <w:rPr>
          <w:sz w:val="22"/>
          <w:szCs w:val="22"/>
          <w:lang w:val="en-US" w:eastAsia="zh-CN"/>
        </w:rPr>
        <w:t> 1</w:t>
      </w:r>
      <w:bookmarkEnd w:id="157"/>
    </w:p>
    <w:p w:rsidR="00A60735" w:rsidRPr="006C0886" w:rsidRDefault="00A538EB" w:rsidP="00855614">
      <w:pPr>
        <w:pStyle w:val="Tabletitle"/>
        <w:rPr>
          <w:sz w:val="22"/>
          <w:szCs w:val="22"/>
          <w:lang w:val="en-US" w:eastAsia="zh-CN"/>
        </w:rPr>
      </w:pPr>
      <w:bookmarkStart w:id="158" w:name="_Toc84820506"/>
      <w:r w:rsidRPr="006C0886">
        <w:rPr>
          <w:sz w:val="22"/>
          <w:szCs w:val="22"/>
          <w:lang w:eastAsia="zh-CN"/>
        </w:rPr>
        <w:t>VSAT</w:t>
      </w:r>
      <w:r w:rsidRPr="006C0886">
        <w:rPr>
          <w:rFonts w:hint="eastAsia"/>
          <w:sz w:val="22"/>
          <w:szCs w:val="22"/>
          <w:lang w:eastAsia="zh-CN"/>
        </w:rPr>
        <w:t>地球站的规范</w:t>
      </w:r>
      <w:bookmarkEnd w:id="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458"/>
        <w:gridCol w:w="1485"/>
        <w:gridCol w:w="1445"/>
        <w:gridCol w:w="2025"/>
        <w:gridCol w:w="2698"/>
      </w:tblGrid>
      <w:tr w:rsidR="00A538EB" w:rsidRPr="006C0886" w:rsidTr="00A60735">
        <w:trPr>
          <w:jc w:val="center"/>
        </w:trPr>
        <w:tc>
          <w:tcPr>
            <w:tcW w:w="1458" w:type="dxa"/>
          </w:tcPr>
          <w:p w:rsidR="00A538EB" w:rsidRPr="006C0886" w:rsidRDefault="00A538EB" w:rsidP="00855614">
            <w:pPr>
              <w:pStyle w:val="a2"/>
              <w:jc w:val="center"/>
              <w:rPr>
                <w:b/>
                <w:bCs/>
                <w:sz w:val="22"/>
                <w:szCs w:val="22"/>
              </w:rPr>
            </w:pPr>
            <w:r w:rsidRPr="006C0886">
              <w:rPr>
                <w:rFonts w:hint="eastAsia"/>
                <w:b/>
                <w:bCs/>
                <w:sz w:val="22"/>
                <w:szCs w:val="22"/>
              </w:rPr>
              <w:t>地球站</w:t>
            </w:r>
          </w:p>
        </w:tc>
        <w:tc>
          <w:tcPr>
            <w:tcW w:w="1485" w:type="dxa"/>
          </w:tcPr>
          <w:p w:rsidR="00A538EB" w:rsidRPr="006C0886" w:rsidRDefault="00A538EB" w:rsidP="00855614">
            <w:pPr>
              <w:pStyle w:val="a2"/>
              <w:jc w:val="center"/>
              <w:rPr>
                <w:b/>
                <w:bCs/>
                <w:sz w:val="22"/>
                <w:szCs w:val="22"/>
              </w:rPr>
            </w:pPr>
            <w:r w:rsidRPr="006C0886">
              <w:rPr>
                <w:rFonts w:hint="eastAsia"/>
                <w:b/>
                <w:bCs/>
                <w:sz w:val="22"/>
                <w:szCs w:val="22"/>
              </w:rPr>
              <w:t>天线尺寸</w:t>
            </w:r>
            <w:r w:rsidRPr="006C0886">
              <w:rPr>
                <w:b/>
                <w:bCs/>
                <w:sz w:val="22"/>
                <w:szCs w:val="22"/>
              </w:rPr>
              <w:br/>
            </w:r>
            <w:r w:rsidRPr="006C0886">
              <w:rPr>
                <w:b/>
                <w:bCs/>
                <w:sz w:val="22"/>
                <w:szCs w:val="22"/>
                <w:lang w:eastAsia="ja-JP"/>
              </w:rPr>
              <w:t>（</w:t>
            </w:r>
            <w:r w:rsidRPr="006C0886">
              <w:rPr>
                <w:b/>
                <w:bCs/>
                <w:sz w:val="22"/>
                <w:szCs w:val="22"/>
              </w:rPr>
              <w:t>m</w:t>
            </w:r>
            <w:r w:rsidRPr="006C0886">
              <w:rPr>
                <w:b/>
                <w:bCs/>
                <w:sz w:val="22"/>
                <w:szCs w:val="22"/>
                <w:lang w:eastAsia="ja-JP"/>
              </w:rPr>
              <w:t>）</w:t>
            </w:r>
          </w:p>
        </w:tc>
        <w:tc>
          <w:tcPr>
            <w:tcW w:w="1445" w:type="dxa"/>
          </w:tcPr>
          <w:p w:rsidR="00A538EB" w:rsidRPr="006C0886" w:rsidRDefault="00A538EB" w:rsidP="00855614">
            <w:pPr>
              <w:pStyle w:val="a2"/>
              <w:jc w:val="center"/>
              <w:rPr>
                <w:b/>
                <w:bCs/>
                <w:sz w:val="22"/>
                <w:szCs w:val="22"/>
                <w:lang w:eastAsia="ja-JP"/>
              </w:rPr>
            </w:pPr>
            <w:r w:rsidRPr="006C0886">
              <w:rPr>
                <w:b/>
                <w:bCs/>
                <w:sz w:val="22"/>
                <w:szCs w:val="22"/>
                <w:lang w:eastAsia="ja-JP"/>
              </w:rPr>
              <w:t>SSPA</w:t>
            </w:r>
            <w:r w:rsidRPr="006C0886">
              <w:rPr>
                <w:rFonts w:hint="eastAsia"/>
                <w:b/>
                <w:bCs/>
                <w:sz w:val="22"/>
                <w:szCs w:val="22"/>
              </w:rPr>
              <w:t>功率</w:t>
            </w:r>
            <w:r w:rsidRPr="006C0886">
              <w:rPr>
                <w:b/>
                <w:bCs/>
                <w:sz w:val="22"/>
                <w:szCs w:val="22"/>
                <w:lang w:eastAsia="ja-JP"/>
              </w:rPr>
              <w:br/>
            </w:r>
            <w:r w:rsidRPr="006C0886">
              <w:rPr>
                <w:b/>
                <w:bCs/>
                <w:sz w:val="22"/>
                <w:szCs w:val="22"/>
                <w:lang w:eastAsia="ja-JP"/>
              </w:rPr>
              <w:t>（</w:t>
            </w:r>
            <w:r w:rsidRPr="006C0886">
              <w:rPr>
                <w:b/>
                <w:bCs/>
                <w:sz w:val="22"/>
                <w:szCs w:val="22"/>
                <w:lang w:eastAsia="ja-JP"/>
              </w:rPr>
              <w:t>w</w:t>
            </w:r>
            <w:r w:rsidRPr="006C0886">
              <w:rPr>
                <w:b/>
                <w:bCs/>
                <w:sz w:val="22"/>
                <w:szCs w:val="22"/>
                <w:lang w:eastAsia="ja-JP"/>
              </w:rPr>
              <w:t>）</w:t>
            </w:r>
          </w:p>
        </w:tc>
        <w:tc>
          <w:tcPr>
            <w:tcW w:w="2025" w:type="dxa"/>
          </w:tcPr>
          <w:p w:rsidR="00A538EB" w:rsidRPr="006C0886" w:rsidRDefault="00A538EB" w:rsidP="00855614">
            <w:pPr>
              <w:pStyle w:val="a2"/>
              <w:jc w:val="center"/>
              <w:rPr>
                <w:b/>
                <w:bCs/>
                <w:sz w:val="22"/>
                <w:szCs w:val="22"/>
                <w:lang w:eastAsia="ja-JP"/>
              </w:rPr>
            </w:pPr>
            <w:r w:rsidRPr="006C0886">
              <w:rPr>
                <w:rFonts w:hint="eastAsia"/>
                <w:b/>
                <w:bCs/>
                <w:sz w:val="22"/>
                <w:szCs w:val="22"/>
              </w:rPr>
              <w:t>最大发送速率</w:t>
            </w:r>
            <w:r w:rsidRPr="006C0886">
              <w:rPr>
                <w:b/>
                <w:bCs/>
                <w:sz w:val="22"/>
                <w:szCs w:val="22"/>
                <w:lang w:eastAsia="ja-JP"/>
              </w:rPr>
              <w:br/>
            </w:r>
            <w:r w:rsidRPr="006C0886">
              <w:rPr>
                <w:b/>
                <w:bCs/>
                <w:sz w:val="22"/>
                <w:szCs w:val="22"/>
                <w:lang w:eastAsia="ja-JP"/>
              </w:rPr>
              <w:t>（</w:t>
            </w:r>
            <w:r w:rsidRPr="006C0886">
              <w:rPr>
                <w:b/>
                <w:bCs/>
                <w:sz w:val="22"/>
                <w:szCs w:val="22"/>
                <w:lang w:eastAsia="ja-JP"/>
              </w:rPr>
              <w:t>kbit/s</w:t>
            </w:r>
            <w:r w:rsidRPr="006C0886">
              <w:rPr>
                <w:b/>
                <w:bCs/>
                <w:sz w:val="22"/>
                <w:szCs w:val="22"/>
                <w:lang w:eastAsia="ja-JP"/>
              </w:rPr>
              <w:t>）</w:t>
            </w:r>
          </w:p>
        </w:tc>
        <w:tc>
          <w:tcPr>
            <w:tcW w:w="2698" w:type="dxa"/>
          </w:tcPr>
          <w:p w:rsidR="00A538EB" w:rsidRPr="006C0886" w:rsidRDefault="00A538EB" w:rsidP="00855614">
            <w:pPr>
              <w:pStyle w:val="a2"/>
              <w:jc w:val="center"/>
              <w:rPr>
                <w:b/>
                <w:bCs/>
                <w:sz w:val="22"/>
                <w:szCs w:val="22"/>
                <w:lang w:eastAsia="ja-JP"/>
              </w:rPr>
            </w:pPr>
            <w:r w:rsidRPr="006C0886">
              <w:rPr>
                <w:b/>
                <w:bCs/>
                <w:sz w:val="22"/>
                <w:szCs w:val="22"/>
              </w:rPr>
              <w:t>TCP</w:t>
            </w:r>
            <w:r w:rsidRPr="006C0886">
              <w:rPr>
                <w:rFonts w:hint="eastAsia"/>
                <w:b/>
                <w:bCs/>
                <w:sz w:val="22"/>
                <w:szCs w:val="22"/>
              </w:rPr>
              <w:t>网关的提供者</w:t>
            </w:r>
          </w:p>
        </w:tc>
      </w:tr>
      <w:tr w:rsidR="00A60735" w:rsidRPr="006C0886" w:rsidTr="00A60735">
        <w:trPr>
          <w:jc w:val="center"/>
        </w:trPr>
        <w:tc>
          <w:tcPr>
            <w:tcW w:w="1458" w:type="dxa"/>
          </w:tcPr>
          <w:p w:rsidR="00A60735" w:rsidRPr="006C0886" w:rsidRDefault="00A538EB" w:rsidP="00855614">
            <w:pPr>
              <w:pStyle w:val="Tabletext"/>
              <w:rPr>
                <w:szCs w:val="22"/>
                <w:lang w:eastAsia="ja-JP"/>
              </w:rPr>
            </w:pPr>
            <w:r w:rsidRPr="006C0886">
              <w:rPr>
                <w:rFonts w:hint="eastAsia"/>
                <w:szCs w:val="22"/>
                <w:lang w:val="es-ES_tradnl"/>
              </w:rPr>
              <w:t>控制地球站</w:t>
            </w:r>
          </w:p>
        </w:tc>
        <w:tc>
          <w:tcPr>
            <w:tcW w:w="1485" w:type="dxa"/>
          </w:tcPr>
          <w:p w:rsidR="00A60735" w:rsidRPr="006C0886" w:rsidRDefault="00A60735" w:rsidP="00855614">
            <w:pPr>
              <w:pStyle w:val="Tabletext"/>
              <w:jc w:val="center"/>
              <w:rPr>
                <w:szCs w:val="22"/>
                <w:lang w:eastAsia="ja-JP"/>
              </w:rPr>
            </w:pPr>
            <w:r w:rsidRPr="006C0886">
              <w:rPr>
                <w:szCs w:val="22"/>
                <w:lang w:eastAsia="ja-JP"/>
              </w:rPr>
              <w:t xml:space="preserve">7.6 </w:t>
            </w:r>
          </w:p>
        </w:tc>
        <w:tc>
          <w:tcPr>
            <w:tcW w:w="1445" w:type="dxa"/>
          </w:tcPr>
          <w:p w:rsidR="00A60735" w:rsidRPr="006C0886" w:rsidRDefault="00A60735" w:rsidP="00855614">
            <w:pPr>
              <w:pStyle w:val="Tabletext"/>
              <w:jc w:val="center"/>
              <w:rPr>
                <w:szCs w:val="22"/>
                <w:lang w:eastAsia="ja-JP"/>
              </w:rPr>
            </w:pPr>
            <w:r w:rsidRPr="006C0886">
              <w:rPr>
                <w:szCs w:val="22"/>
                <w:lang w:eastAsia="ja-JP"/>
              </w:rPr>
              <w:t>N/A</w:t>
            </w:r>
          </w:p>
        </w:tc>
        <w:tc>
          <w:tcPr>
            <w:tcW w:w="2025" w:type="dxa"/>
          </w:tcPr>
          <w:p w:rsidR="00A60735" w:rsidRPr="006C0886" w:rsidRDefault="00A60735" w:rsidP="00855614">
            <w:pPr>
              <w:pStyle w:val="Tabletext"/>
              <w:jc w:val="center"/>
              <w:rPr>
                <w:szCs w:val="22"/>
                <w:lang w:eastAsia="ja-JP"/>
              </w:rPr>
            </w:pPr>
            <w:r w:rsidRPr="006C0886">
              <w:rPr>
                <w:szCs w:val="22"/>
                <w:lang w:eastAsia="ja-JP"/>
              </w:rPr>
              <w:t>N/A</w:t>
            </w:r>
          </w:p>
        </w:tc>
        <w:tc>
          <w:tcPr>
            <w:tcW w:w="2698" w:type="dxa"/>
          </w:tcPr>
          <w:p w:rsidR="00A60735" w:rsidRPr="006C0886" w:rsidRDefault="00A60735" w:rsidP="00855614">
            <w:pPr>
              <w:pStyle w:val="Tabletext"/>
              <w:jc w:val="center"/>
              <w:rPr>
                <w:szCs w:val="22"/>
                <w:lang w:eastAsia="ja-JP"/>
              </w:rPr>
            </w:pPr>
            <w:r w:rsidRPr="006C0886">
              <w:rPr>
                <w:szCs w:val="22"/>
                <w:lang w:eastAsia="ja-JP"/>
              </w:rPr>
              <w:t>N/A</w:t>
            </w:r>
          </w:p>
        </w:tc>
      </w:tr>
      <w:tr w:rsidR="00A60735" w:rsidRPr="006C0886" w:rsidTr="00A60735">
        <w:trPr>
          <w:jc w:val="center"/>
        </w:trPr>
        <w:tc>
          <w:tcPr>
            <w:tcW w:w="1458" w:type="dxa"/>
          </w:tcPr>
          <w:p w:rsidR="00A60735" w:rsidRPr="006C0886" w:rsidRDefault="00A60735" w:rsidP="00855614">
            <w:pPr>
              <w:pStyle w:val="Tabletext"/>
              <w:rPr>
                <w:szCs w:val="22"/>
                <w:lang w:eastAsia="ja-JP"/>
              </w:rPr>
            </w:pPr>
            <w:r w:rsidRPr="006C0886">
              <w:rPr>
                <w:szCs w:val="22"/>
                <w:lang w:eastAsia="ja-JP"/>
              </w:rPr>
              <w:t>VSAT-A</w:t>
            </w:r>
          </w:p>
        </w:tc>
        <w:tc>
          <w:tcPr>
            <w:tcW w:w="1485" w:type="dxa"/>
          </w:tcPr>
          <w:p w:rsidR="00A60735" w:rsidRPr="006C0886" w:rsidRDefault="00A60735" w:rsidP="00855614">
            <w:pPr>
              <w:pStyle w:val="Tabletext"/>
              <w:jc w:val="center"/>
              <w:rPr>
                <w:szCs w:val="22"/>
                <w:lang w:eastAsia="ja-JP"/>
              </w:rPr>
            </w:pPr>
            <w:r w:rsidRPr="006C0886">
              <w:rPr>
                <w:szCs w:val="22"/>
                <w:lang w:eastAsia="ja-JP"/>
              </w:rPr>
              <w:t>1.2</w:t>
            </w:r>
          </w:p>
        </w:tc>
        <w:tc>
          <w:tcPr>
            <w:tcW w:w="1445" w:type="dxa"/>
          </w:tcPr>
          <w:p w:rsidR="00A60735" w:rsidRPr="006C0886" w:rsidRDefault="00A60735" w:rsidP="00855614">
            <w:pPr>
              <w:pStyle w:val="Tabletext"/>
              <w:jc w:val="center"/>
              <w:rPr>
                <w:szCs w:val="22"/>
                <w:lang w:eastAsia="ja-JP"/>
              </w:rPr>
            </w:pPr>
            <w:r w:rsidRPr="006C0886">
              <w:rPr>
                <w:szCs w:val="22"/>
                <w:lang w:eastAsia="ja-JP"/>
              </w:rPr>
              <w:t>10</w:t>
            </w:r>
          </w:p>
        </w:tc>
        <w:tc>
          <w:tcPr>
            <w:tcW w:w="2025" w:type="dxa"/>
          </w:tcPr>
          <w:p w:rsidR="00A60735" w:rsidRPr="006C0886" w:rsidRDefault="00A60735" w:rsidP="00855614">
            <w:pPr>
              <w:pStyle w:val="Tabletext"/>
              <w:jc w:val="center"/>
              <w:rPr>
                <w:szCs w:val="22"/>
                <w:lang w:eastAsia="ja-JP"/>
              </w:rPr>
            </w:pPr>
            <w:r w:rsidRPr="006C0886">
              <w:rPr>
                <w:szCs w:val="22"/>
                <w:lang w:eastAsia="ja-JP"/>
              </w:rPr>
              <w:t>384</w:t>
            </w:r>
          </w:p>
        </w:tc>
        <w:tc>
          <w:tcPr>
            <w:tcW w:w="2698" w:type="dxa"/>
          </w:tcPr>
          <w:p w:rsidR="00A60735" w:rsidRPr="006C0886" w:rsidRDefault="00A60735" w:rsidP="00855614">
            <w:pPr>
              <w:pStyle w:val="Tabletext"/>
              <w:jc w:val="center"/>
              <w:rPr>
                <w:szCs w:val="22"/>
                <w:lang w:eastAsia="ja-JP"/>
              </w:rPr>
            </w:pPr>
            <w:r w:rsidRPr="006C0886">
              <w:rPr>
                <w:szCs w:val="22"/>
                <w:lang w:eastAsia="ja-JP"/>
              </w:rPr>
              <w:t>Type-1</w:t>
            </w:r>
          </w:p>
        </w:tc>
      </w:tr>
      <w:tr w:rsidR="00A60735" w:rsidRPr="006C0886" w:rsidTr="00A60735">
        <w:trPr>
          <w:jc w:val="center"/>
        </w:trPr>
        <w:tc>
          <w:tcPr>
            <w:tcW w:w="1458" w:type="dxa"/>
          </w:tcPr>
          <w:p w:rsidR="00A60735" w:rsidRPr="006C0886" w:rsidRDefault="00A60735" w:rsidP="00855614">
            <w:pPr>
              <w:pStyle w:val="Tabletext"/>
              <w:rPr>
                <w:szCs w:val="22"/>
                <w:lang w:eastAsia="ja-JP"/>
              </w:rPr>
            </w:pPr>
            <w:r w:rsidRPr="006C0886">
              <w:rPr>
                <w:szCs w:val="22"/>
                <w:lang w:eastAsia="ja-JP"/>
              </w:rPr>
              <w:t>VSAT-B</w:t>
            </w:r>
          </w:p>
        </w:tc>
        <w:tc>
          <w:tcPr>
            <w:tcW w:w="1485" w:type="dxa"/>
          </w:tcPr>
          <w:p w:rsidR="00A60735" w:rsidRPr="006C0886" w:rsidRDefault="00A60735" w:rsidP="00855614">
            <w:pPr>
              <w:pStyle w:val="Tabletext"/>
              <w:jc w:val="center"/>
              <w:rPr>
                <w:szCs w:val="22"/>
                <w:lang w:eastAsia="ja-JP"/>
              </w:rPr>
            </w:pPr>
            <w:r w:rsidRPr="006C0886">
              <w:rPr>
                <w:szCs w:val="22"/>
                <w:lang w:eastAsia="ja-JP"/>
              </w:rPr>
              <w:t>1.2</w:t>
            </w:r>
          </w:p>
        </w:tc>
        <w:tc>
          <w:tcPr>
            <w:tcW w:w="1445" w:type="dxa"/>
          </w:tcPr>
          <w:p w:rsidR="00A60735" w:rsidRPr="006C0886" w:rsidRDefault="00A60735" w:rsidP="00855614">
            <w:pPr>
              <w:pStyle w:val="Tabletext"/>
              <w:jc w:val="center"/>
              <w:rPr>
                <w:szCs w:val="22"/>
                <w:lang w:eastAsia="ja-JP"/>
              </w:rPr>
            </w:pPr>
            <w:r w:rsidRPr="006C0886">
              <w:rPr>
                <w:szCs w:val="22"/>
                <w:lang w:eastAsia="ja-JP"/>
              </w:rPr>
              <w:t>40</w:t>
            </w:r>
          </w:p>
        </w:tc>
        <w:tc>
          <w:tcPr>
            <w:tcW w:w="2025" w:type="dxa"/>
          </w:tcPr>
          <w:p w:rsidR="00A60735" w:rsidRPr="006C0886" w:rsidRDefault="00A60735" w:rsidP="00855614">
            <w:pPr>
              <w:pStyle w:val="Tabletext"/>
              <w:jc w:val="center"/>
              <w:rPr>
                <w:szCs w:val="22"/>
                <w:lang w:eastAsia="ja-JP"/>
              </w:rPr>
            </w:pPr>
            <w:r w:rsidRPr="006C0886">
              <w:rPr>
                <w:szCs w:val="22"/>
                <w:lang w:eastAsia="ja-JP"/>
              </w:rPr>
              <w:t>1 536</w:t>
            </w:r>
          </w:p>
        </w:tc>
        <w:tc>
          <w:tcPr>
            <w:tcW w:w="2698" w:type="dxa"/>
          </w:tcPr>
          <w:p w:rsidR="00A60735" w:rsidRPr="006C0886" w:rsidRDefault="00A60735" w:rsidP="00855614">
            <w:pPr>
              <w:pStyle w:val="Tabletext"/>
              <w:jc w:val="center"/>
              <w:rPr>
                <w:szCs w:val="22"/>
                <w:lang w:eastAsia="ja-JP"/>
              </w:rPr>
            </w:pPr>
            <w:r w:rsidRPr="006C0886">
              <w:rPr>
                <w:szCs w:val="22"/>
                <w:lang w:eastAsia="ja-JP"/>
              </w:rPr>
              <w:t>Type-2</w:t>
            </w:r>
          </w:p>
        </w:tc>
      </w:tr>
      <w:tr w:rsidR="00A60735" w:rsidRPr="006C0886" w:rsidTr="00A60735">
        <w:trPr>
          <w:jc w:val="center"/>
        </w:trPr>
        <w:tc>
          <w:tcPr>
            <w:tcW w:w="1458" w:type="dxa"/>
          </w:tcPr>
          <w:p w:rsidR="00A60735" w:rsidRPr="006C0886" w:rsidRDefault="00A60735" w:rsidP="00855614">
            <w:pPr>
              <w:pStyle w:val="Tabletext"/>
              <w:rPr>
                <w:szCs w:val="22"/>
                <w:lang w:eastAsia="ja-JP"/>
              </w:rPr>
            </w:pPr>
            <w:r w:rsidRPr="006C0886">
              <w:rPr>
                <w:szCs w:val="22"/>
                <w:lang w:eastAsia="ja-JP"/>
              </w:rPr>
              <w:t>VSAT-C</w:t>
            </w:r>
          </w:p>
        </w:tc>
        <w:tc>
          <w:tcPr>
            <w:tcW w:w="1485" w:type="dxa"/>
          </w:tcPr>
          <w:p w:rsidR="00A60735" w:rsidRPr="006C0886" w:rsidRDefault="00A60735" w:rsidP="00855614">
            <w:pPr>
              <w:pStyle w:val="Tabletext"/>
              <w:jc w:val="center"/>
              <w:rPr>
                <w:szCs w:val="22"/>
                <w:lang w:eastAsia="ja-JP"/>
              </w:rPr>
            </w:pPr>
            <w:r w:rsidRPr="006C0886">
              <w:rPr>
                <w:szCs w:val="22"/>
                <w:lang w:eastAsia="ja-JP"/>
              </w:rPr>
              <w:t>1.8</w:t>
            </w:r>
          </w:p>
        </w:tc>
        <w:tc>
          <w:tcPr>
            <w:tcW w:w="1445" w:type="dxa"/>
          </w:tcPr>
          <w:p w:rsidR="00A60735" w:rsidRPr="006C0886" w:rsidRDefault="00A60735" w:rsidP="00855614">
            <w:pPr>
              <w:pStyle w:val="Tabletext"/>
              <w:jc w:val="center"/>
              <w:rPr>
                <w:szCs w:val="22"/>
                <w:lang w:eastAsia="ja-JP"/>
              </w:rPr>
            </w:pPr>
            <w:r w:rsidRPr="006C0886">
              <w:rPr>
                <w:szCs w:val="22"/>
                <w:lang w:eastAsia="ja-JP"/>
              </w:rPr>
              <w:t>40</w:t>
            </w:r>
          </w:p>
        </w:tc>
        <w:tc>
          <w:tcPr>
            <w:tcW w:w="2025" w:type="dxa"/>
          </w:tcPr>
          <w:p w:rsidR="00A60735" w:rsidRPr="006C0886" w:rsidRDefault="00A60735" w:rsidP="00855614">
            <w:pPr>
              <w:pStyle w:val="Tabletext"/>
              <w:jc w:val="center"/>
              <w:rPr>
                <w:szCs w:val="22"/>
                <w:lang w:eastAsia="ja-JP"/>
              </w:rPr>
            </w:pPr>
            <w:r w:rsidRPr="006C0886">
              <w:rPr>
                <w:szCs w:val="22"/>
                <w:lang w:eastAsia="ja-JP"/>
              </w:rPr>
              <w:t>2 048</w:t>
            </w:r>
          </w:p>
        </w:tc>
        <w:tc>
          <w:tcPr>
            <w:tcW w:w="2698" w:type="dxa"/>
          </w:tcPr>
          <w:p w:rsidR="00A60735" w:rsidRPr="006C0886" w:rsidRDefault="00A60735" w:rsidP="00855614">
            <w:pPr>
              <w:pStyle w:val="Tabletext"/>
              <w:jc w:val="center"/>
              <w:rPr>
                <w:szCs w:val="22"/>
                <w:lang w:eastAsia="ja-JP"/>
              </w:rPr>
            </w:pPr>
            <w:r w:rsidRPr="006C0886">
              <w:rPr>
                <w:szCs w:val="22"/>
                <w:lang w:eastAsia="ja-JP"/>
              </w:rPr>
              <w:t>Type-2</w:t>
            </w:r>
          </w:p>
        </w:tc>
      </w:tr>
      <w:tr w:rsidR="00A60735" w:rsidRPr="006C0886" w:rsidTr="00A60735">
        <w:trPr>
          <w:jc w:val="center"/>
        </w:trPr>
        <w:tc>
          <w:tcPr>
            <w:tcW w:w="1458" w:type="dxa"/>
          </w:tcPr>
          <w:p w:rsidR="00A60735" w:rsidRPr="006C0886" w:rsidRDefault="00A60735" w:rsidP="00855614">
            <w:pPr>
              <w:pStyle w:val="Tabletext"/>
              <w:rPr>
                <w:szCs w:val="22"/>
                <w:lang w:eastAsia="ja-JP"/>
              </w:rPr>
            </w:pPr>
            <w:r w:rsidRPr="006C0886">
              <w:rPr>
                <w:szCs w:val="22"/>
                <w:lang w:eastAsia="ja-JP"/>
              </w:rPr>
              <w:t>VSAT-D</w:t>
            </w:r>
          </w:p>
        </w:tc>
        <w:tc>
          <w:tcPr>
            <w:tcW w:w="1485" w:type="dxa"/>
          </w:tcPr>
          <w:p w:rsidR="00A60735" w:rsidRPr="006C0886" w:rsidRDefault="00A60735" w:rsidP="00855614">
            <w:pPr>
              <w:pStyle w:val="Tabletext"/>
              <w:jc w:val="center"/>
              <w:rPr>
                <w:szCs w:val="22"/>
                <w:lang w:eastAsia="ja-JP"/>
              </w:rPr>
            </w:pPr>
            <w:r w:rsidRPr="006C0886">
              <w:rPr>
                <w:szCs w:val="22"/>
                <w:lang w:eastAsia="ja-JP"/>
              </w:rPr>
              <w:t>1.8</w:t>
            </w:r>
          </w:p>
        </w:tc>
        <w:tc>
          <w:tcPr>
            <w:tcW w:w="1445" w:type="dxa"/>
          </w:tcPr>
          <w:p w:rsidR="00A60735" w:rsidRPr="006C0886" w:rsidRDefault="00A60735" w:rsidP="00855614">
            <w:pPr>
              <w:pStyle w:val="Tabletext"/>
              <w:jc w:val="center"/>
              <w:rPr>
                <w:szCs w:val="22"/>
                <w:lang w:eastAsia="ja-JP"/>
              </w:rPr>
            </w:pPr>
            <w:r w:rsidRPr="006C0886">
              <w:rPr>
                <w:szCs w:val="22"/>
                <w:lang w:eastAsia="ja-JP"/>
              </w:rPr>
              <w:t>120</w:t>
            </w:r>
          </w:p>
        </w:tc>
        <w:tc>
          <w:tcPr>
            <w:tcW w:w="2025" w:type="dxa"/>
          </w:tcPr>
          <w:p w:rsidR="00A60735" w:rsidRPr="006C0886" w:rsidRDefault="00A60735" w:rsidP="00855614">
            <w:pPr>
              <w:pStyle w:val="Tabletext"/>
              <w:jc w:val="center"/>
              <w:rPr>
                <w:szCs w:val="22"/>
                <w:lang w:eastAsia="ja-JP"/>
              </w:rPr>
            </w:pPr>
            <w:r w:rsidRPr="006C0886">
              <w:rPr>
                <w:szCs w:val="22"/>
                <w:lang w:eastAsia="ja-JP"/>
              </w:rPr>
              <w:t>2 048</w:t>
            </w:r>
          </w:p>
        </w:tc>
        <w:tc>
          <w:tcPr>
            <w:tcW w:w="2698" w:type="dxa"/>
          </w:tcPr>
          <w:p w:rsidR="00A60735" w:rsidRPr="006C0886" w:rsidRDefault="00A60735" w:rsidP="00855614">
            <w:pPr>
              <w:pStyle w:val="Tabletext"/>
              <w:jc w:val="center"/>
              <w:rPr>
                <w:szCs w:val="22"/>
                <w:lang w:eastAsia="ja-JP"/>
              </w:rPr>
            </w:pPr>
            <w:r w:rsidRPr="006C0886">
              <w:rPr>
                <w:szCs w:val="22"/>
                <w:lang w:eastAsia="ja-JP"/>
              </w:rPr>
              <w:t>Type-2</w:t>
            </w:r>
          </w:p>
        </w:tc>
      </w:tr>
    </w:tbl>
    <w:p w:rsidR="00A60735" w:rsidRPr="006C0886" w:rsidRDefault="00A60735" w:rsidP="00855614">
      <w:pPr>
        <w:pStyle w:val="Tablefin"/>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458"/>
        <w:gridCol w:w="1658"/>
        <w:gridCol w:w="2212"/>
        <w:gridCol w:w="1025"/>
        <w:gridCol w:w="1332"/>
      </w:tblGrid>
      <w:tr w:rsidR="00A538EB" w:rsidRPr="006C0886" w:rsidTr="00A60735">
        <w:trPr>
          <w:jc w:val="center"/>
        </w:trPr>
        <w:tc>
          <w:tcPr>
            <w:tcW w:w="1458" w:type="dxa"/>
          </w:tcPr>
          <w:p w:rsidR="00A538EB" w:rsidRPr="006C0886" w:rsidRDefault="00A538EB" w:rsidP="00855614">
            <w:pPr>
              <w:pStyle w:val="a2"/>
              <w:jc w:val="center"/>
              <w:rPr>
                <w:b/>
                <w:bCs/>
                <w:sz w:val="22"/>
                <w:szCs w:val="22"/>
              </w:rPr>
            </w:pPr>
            <w:r w:rsidRPr="006C0886">
              <w:rPr>
                <w:rFonts w:hint="eastAsia"/>
                <w:b/>
                <w:bCs/>
                <w:sz w:val="22"/>
                <w:szCs w:val="22"/>
              </w:rPr>
              <w:t>地球站</w:t>
            </w:r>
          </w:p>
        </w:tc>
        <w:tc>
          <w:tcPr>
            <w:tcW w:w="1658" w:type="dxa"/>
          </w:tcPr>
          <w:p w:rsidR="00A538EB" w:rsidRPr="006C0886" w:rsidRDefault="00A538EB" w:rsidP="00855614">
            <w:pPr>
              <w:pStyle w:val="a2"/>
              <w:jc w:val="center"/>
              <w:rPr>
                <w:b/>
                <w:bCs/>
                <w:sz w:val="22"/>
                <w:szCs w:val="22"/>
                <w:lang w:val="es-ES_tradnl"/>
              </w:rPr>
            </w:pPr>
            <w:r w:rsidRPr="006C0886">
              <w:rPr>
                <w:b/>
                <w:bCs/>
                <w:sz w:val="22"/>
                <w:szCs w:val="22"/>
                <w:lang w:val="es-ES_tradnl"/>
              </w:rPr>
              <w:t>OS</w:t>
            </w:r>
          </w:p>
        </w:tc>
        <w:tc>
          <w:tcPr>
            <w:tcW w:w="2212" w:type="dxa"/>
          </w:tcPr>
          <w:p w:rsidR="00A538EB" w:rsidRPr="006C0886" w:rsidRDefault="00A538EB" w:rsidP="00855614">
            <w:pPr>
              <w:pStyle w:val="a2"/>
              <w:jc w:val="center"/>
              <w:rPr>
                <w:b/>
                <w:bCs/>
                <w:sz w:val="22"/>
                <w:szCs w:val="22"/>
                <w:lang w:val="es-ES_tradnl"/>
              </w:rPr>
            </w:pPr>
            <w:r w:rsidRPr="006C0886">
              <w:rPr>
                <w:b/>
                <w:bCs/>
                <w:sz w:val="22"/>
                <w:szCs w:val="22"/>
                <w:lang w:val="es-ES_tradnl"/>
              </w:rPr>
              <w:t>CPU</w:t>
            </w:r>
          </w:p>
        </w:tc>
        <w:tc>
          <w:tcPr>
            <w:tcW w:w="1025" w:type="dxa"/>
          </w:tcPr>
          <w:p w:rsidR="00A538EB" w:rsidRPr="006C0886" w:rsidRDefault="00A538EB" w:rsidP="00855614">
            <w:pPr>
              <w:pStyle w:val="a2"/>
              <w:jc w:val="center"/>
              <w:rPr>
                <w:b/>
                <w:bCs/>
                <w:sz w:val="22"/>
                <w:szCs w:val="22"/>
                <w:lang w:val="es-ES_tradnl"/>
              </w:rPr>
            </w:pPr>
            <w:r w:rsidRPr="006C0886">
              <w:rPr>
                <w:rFonts w:hint="eastAsia"/>
                <w:b/>
                <w:bCs/>
                <w:sz w:val="22"/>
                <w:szCs w:val="22"/>
                <w:lang w:val="es-ES_tradnl"/>
              </w:rPr>
              <w:t>内存</w:t>
            </w:r>
            <w:r w:rsidRPr="006C0886">
              <w:rPr>
                <w:b/>
                <w:bCs/>
                <w:sz w:val="22"/>
                <w:szCs w:val="22"/>
                <w:lang w:val="es-ES_tradnl"/>
              </w:rPr>
              <w:br/>
            </w:r>
            <w:r w:rsidRPr="006C0886">
              <w:rPr>
                <w:b/>
                <w:bCs/>
                <w:sz w:val="22"/>
                <w:szCs w:val="22"/>
              </w:rPr>
              <w:t>（</w:t>
            </w:r>
            <w:r w:rsidRPr="006C0886">
              <w:rPr>
                <w:b/>
                <w:bCs/>
                <w:sz w:val="22"/>
                <w:szCs w:val="22"/>
                <w:lang w:val="es-ES_tradnl"/>
              </w:rPr>
              <w:t>Mbit</w:t>
            </w:r>
            <w:r w:rsidRPr="006C0886">
              <w:rPr>
                <w:b/>
                <w:bCs/>
                <w:sz w:val="22"/>
                <w:szCs w:val="22"/>
              </w:rPr>
              <w:t>）</w:t>
            </w:r>
          </w:p>
        </w:tc>
        <w:tc>
          <w:tcPr>
            <w:tcW w:w="1332" w:type="dxa"/>
          </w:tcPr>
          <w:p w:rsidR="00A538EB" w:rsidRPr="006C0886" w:rsidRDefault="00A538EB" w:rsidP="00855614">
            <w:pPr>
              <w:pStyle w:val="a2"/>
              <w:jc w:val="center"/>
              <w:rPr>
                <w:b/>
                <w:bCs/>
                <w:sz w:val="22"/>
                <w:szCs w:val="22"/>
              </w:rPr>
            </w:pPr>
            <w:r w:rsidRPr="006C0886">
              <w:rPr>
                <w:rFonts w:hint="eastAsia"/>
                <w:b/>
                <w:bCs/>
                <w:sz w:val="22"/>
                <w:szCs w:val="22"/>
              </w:rPr>
              <w:t>应用</w:t>
            </w:r>
          </w:p>
        </w:tc>
      </w:tr>
      <w:tr w:rsidR="008D2A37" w:rsidRPr="006C0886" w:rsidTr="00A60735">
        <w:trPr>
          <w:jc w:val="center"/>
        </w:trPr>
        <w:tc>
          <w:tcPr>
            <w:tcW w:w="1458" w:type="dxa"/>
          </w:tcPr>
          <w:p w:rsidR="008D2A37" w:rsidRPr="006C0886" w:rsidRDefault="008D2A37" w:rsidP="00855614">
            <w:pPr>
              <w:pStyle w:val="Tabletext"/>
              <w:rPr>
                <w:szCs w:val="22"/>
                <w:lang w:eastAsia="ja-JP"/>
              </w:rPr>
            </w:pPr>
            <w:r w:rsidRPr="006C0886">
              <w:rPr>
                <w:szCs w:val="22"/>
                <w:lang w:eastAsia="ja-JP"/>
              </w:rPr>
              <w:t>VSAT-A</w:t>
            </w:r>
          </w:p>
        </w:tc>
        <w:tc>
          <w:tcPr>
            <w:tcW w:w="1658" w:type="dxa"/>
          </w:tcPr>
          <w:p w:rsidR="008D2A37" w:rsidRPr="006C0886" w:rsidRDefault="008D2A37" w:rsidP="00855614">
            <w:pPr>
              <w:pStyle w:val="Tabletext"/>
              <w:rPr>
                <w:szCs w:val="22"/>
                <w:lang w:eastAsia="ja-JP"/>
              </w:rPr>
            </w:pPr>
            <w:r w:rsidRPr="006C0886">
              <w:rPr>
                <w:szCs w:val="22"/>
                <w:lang w:eastAsia="ja-JP"/>
              </w:rPr>
              <w:t>FreeBSD 4.3</w:t>
            </w:r>
          </w:p>
        </w:tc>
        <w:tc>
          <w:tcPr>
            <w:tcW w:w="2212" w:type="dxa"/>
          </w:tcPr>
          <w:p w:rsidR="008D2A37" w:rsidRPr="006C0886" w:rsidRDefault="008D2A37" w:rsidP="00855614">
            <w:pPr>
              <w:pStyle w:val="a2"/>
              <w:rPr>
                <w:sz w:val="22"/>
                <w:szCs w:val="22"/>
                <w:lang w:eastAsia="ja-JP"/>
              </w:rPr>
            </w:pPr>
            <w:r w:rsidRPr="006C0886">
              <w:rPr>
                <w:rFonts w:hint="eastAsia"/>
                <w:sz w:val="22"/>
                <w:szCs w:val="22"/>
              </w:rPr>
              <w:t>奔腾</w:t>
            </w:r>
            <w:r w:rsidRPr="006C0886">
              <w:rPr>
                <w:sz w:val="22"/>
                <w:szCs w:val="22"/>
              </w:rPr>
              <w:t>III</w:t>
            </w:r>
            <w:r w:rsidRPr="006C0886">
              <w:rPr>
                <w:sz w:val="22"/>
                <w:szCs w:val="22"/>
                <w:lang w:eastAsia="ja-JP"/>
              </w:rPr>
              <w:t xml:space="preserve"> 1 GHz</w:t>
            </w:r>
          </w:p>
        </w:tc>
        <w:tc>
          <w:tcPr>
            <w:tcW w:w="1025" w:type="dxa"/>
          </w:tcPr>
          <w:p w:rsidR="008D2A37" w:rsidRPr="006C0886" w:rsidRDefault="008D2A37" w:rsidP="00855614">
            <w:pPr>
              <w:pStyle w:val="Tabletext"/>
              <w:jc w:val="center"/>
              <w:rPr>
                <w:szCs w:val="22"/>
                <w:lang w:eastAsia="ja-JP"/>
              </w:rPr>
            </w:pPr>
            <w:r w:rsidRPr="006C0886">
              <w:rPr>
                <w:szCs w:val="22"/>
                <w:lang w:eastAsia="ja-JP"/>
              </w:rPr>
              <w:t>256</w:t>
            </w:r>
          </w:p>
        </w:tc>
        <w:tc>
          <w:tcPr>
            <w:tcW w:w="1332" w:type="dxa"/>
          </w:tcPr>
          <w:p w:rsidR="008D2A37" w:rsidRPr="006C0886" w:rsidRDefault="008D2A37" w:rsidP="00855614">
            <w:pPr>
              <w:pStyle w:val="Tabletext"/>
              <w:rPr>
                <w:szCs w:val="22"/>
                <w:lang w:eastAsia="ja-JP"/>
              </w:rPr>
            </w:pPr>
            <w:r w:rsidRPr="006C0886">
              <w:rPr>
                <w:szCs w:val="22"/>
                <w:lang w:eastAsia="ja-JP"/>
              </w:rPr>
              <w:t>Iperf 1.1.1</w:t>
            </w:r>
          </w:p>
        </w:tc>
      </w:tr>
      <w:tr w:rsidR="008D2A37" w:rsidRPr="006C0886" w:rsidTr="00A60735">
        <w:trPr>
          <w:jc w:val="center"/>
        </w:trPr>
        <w:tc>
          <w:tcPr>
            <w:tcW w:w="1458" w:type="dxa"/>
          </w:tcPr>
          <w:p w:rsidR="008D2A37" w:rsidRPr="006C0886" w:rsidRDefault="008D2A37" w:rsidP="00855614">
            <w:pPr>
              <w:pStyle w:val="Tabletext"/>
              <w:rPr>
                <w:szCs w:val="22"/>
                <w:lang w:eastAsia="ja-JP"/>
              </w:rPr>
            </w:pPr>
            <w:r w:rsidRPr="006C0886">
              <w:rPr>
                <w:szCs w:val="22"/>
                <w:lang w:eastAsia="ja-JP"/>
              </w:rPr>
              <w:t>VSAT-B</w:t>
            </w:r>
          </w:p>
        </w:tc>
        <w:tc>
          <w:tcPr>
            <w:tcW w:w="1658" w:type="dxa"/>
          </w:tcPr>
          <w:p w:rsidR="008D2A37" w:rsidRPr="006C0886" w:rsidRDefault="008D2A37" w:rsidP="00855614">
            <w:pPr>
              <w:pStyle w:val="Tabletext"/>
              <w:rPr>
                <w:szCs w:val="22"/>
                <w:lang w:eastAsia="ja-JP"/>
              </w:rPr>
            </w:pPr>
            <w:r w:rsidRPr="006C0886">
              <w:rPr>
                <w:szCs w:val="22"/>
                <w:lang w:eastAsia="ja-JP"/>
              </w:rPr>
              <w:t>FreeBSD 4.3</w:t>
            </w:r>
          </w:p>
        </w:tc>
        <w:tc>
          <w:tcPr>
            <w:tcW w:w="2212" w:type="dxa"/>
          </w:tcPr>
          <w:p w:rsidR="008D2A37" w:rsidRPr="006C0886" w:rsidRDefault="008D2A37" w:rsidP="00855614">
            <w:pPr>
              <w:pStyle w:val="a2"/>
              <w:rPr>
                <w:sz w:val="22"/>
                <w:szCs w:val="22"/>
                <w:lang w:eastAsia="ja-JP"/>
              </w:rPr>
            </w:pPr>
            <w:r w:rsidRPr="006C0886">
              <w:rPr>
                <w:rFonts w:hint="eastAsia"/>
                <w:sz w:val="22"/>
                <w:szCs w:val="22"/>
              </w:rPr>
              <w:t>奔腾</w:t>
            </w:r>
            <w:r w:rsidRPr="006C0886">
              <w:rPr>
                <w:sz w:val="22"/>
                <w:szCs w:val="22"/>
              </w:rPr>
              <w:t>III</w:t>
            </w:r>
            <w:r w:rsidRPr="006C0886">
              <w:rPr>
                <w:sz w:val="22"/>
                <w:szCs w:val="22"/>
                <w:lang w:eastAsia="ja-JP"/>
              </w:rPr>
              <w:t xml:space="preserve"> 1 GHz</w:t>
            </w:r>
          </w:p>
        </w:tc>
        <w:tc>
          <w:tcPr>
            <w:tcW w:w="1025" w:type="dxa"/>
          </w:tcPr>
          <w:p w:rsidR="008D2A37" w:rsidRPr="006C0886" w:rsidRDefault="008D2A37" w:rsidP="00855614">
            <w:pPr>
              <w:pStyle w:val="Tabletext"/>
              <w:jc w:val="center"/>
              <w:rPr>
                <w:szCs w:val="22"/>
                <w:lang w:eastAsia="ja-JP"/>
              </w:rPr>
            </w:pPr>
            <w:r w:rsidRPr="006C0886">
              <w:rPr>
                <w:szCs w:val="22"/>
                <w:lang w:eastAsia="ja-JP"/>
              </w:rPr>
              <w:t>512</w:t>
            </w:r>
          </w:p>
        </w:tc>
        <w:tc>
          <w:tcPr>
            <w:tcW w:w="1332" w:type="dxa"/>
          </w:tcPr>
          <w:p w:rsidR="008D2A37" w:rsidRPr="006C0886" w:rsidRDefault="008D2A37" w:rsidP="00855614">
            <w:pPr>
              <w:pStyle w:val="Tabletext"/>
              <w:rPr>
                <w:szCs w:val="22"/>
                <w:lang w:eastAsia="ja-JP"/>
              </w:rPr>
            </w:pPr>
            <w:r w:rsidRPr="006C0886">
              <w:rPr>
                <w:szCs w:val="22"/>
                <w:lang w:eastAsia="ja-JP"/>
              </w:rPr>
              <w:t>Iperf 1.1.1</w:t>
            </w:r>
          </w:p>
        </w:tc>
      </w:tr>
      <w:tr w:rsidR="008D2A37" w:rsidRPr="006C0886" w:rsidTr="00A60735">
        <w:trPr>
          <w:jc w:val="center"/>
        </w:trPr>
        <w:tc>
          <w:tcPr>
            <w:tcW w:w="1458" w:type="dxa"/>
          </w:tcPr>
          <w:p w:rsidR="008D2A37" w:rsidRPr="006C0886" w:rsidRDefault="008D2A37" w:rsidP="00855614">
            <w:pPr>
              <w:pStyle w:val="Tabletext"/>
              <w:rPr>
                <w:szCs w:val="22"/>
                <w:lang w:eastAsia="ja-JP"/>
              </w:rPr>
            </w:pPr>
            <w:r w:rsidRPr="006C0886">
              <w:rPr>
                <w:szCs w:val="22"/>
                <w:lang w:eastAsia="ja-JP"/>
              </w:rPr>
              <w:t>VSAT-C</w:t>
            </w:r>
          </w:p>
        </w:tc>
        <w:tc>
          <w:tcPr>
            <w:tcW w:w="1658" w:type="dxa"/>
          </w:tcPr>
          <w:p w:rsidR="008D2A37" w:rsidRPr="006C0886" w:rsidRDefault="008D2A37" w:rsidP="00855614">
            <w:pPr>
              <w:pStyle w:val="Tabletext"/>
              <w:rPr>
                <w:szCs w:val="22"/>
                <w:lang w:eastAsia="ja-JP"/>
              </w:rPr>
            </w:pPr>
            <w:r w:rsidRPr="006C0886">
              <w:rPr>
                <w:szCs w:val="22"/>
                <w:lang w:eastAsia="ja-JP"/>
              </w:rPr>
              <w:t>FreeBSD 4.3</w:t>
            </w:r>
          </w:p>
        </w:tc>
        <w:tc>
          <w:tcPr>
            <w:tcW w:w="2212" w:type="dxa"/>
          </w:tcPr>
          <w:p w:rsidR="008D2A37" w:rsidRPr="006C0886" w:rsidRDefault="008D2A37" w:rsidP="00855614">
            <w:pPr>
              <w:pStyle w:val="a2"/>
              <w:rPr>
                <w:sz w:val="22"/>
                <w:szCs w:val="22"/>
                <w:lang w:eastAsia="ja-JP"/>
              </w:rPr>
            </w:pPr>
            <w:r w:rsidRPr="006C0886">
              <w:rPr>
                <w:rFonts w:hint="eastAsia"/>
                <w:sz w:val="22"/>
                <w:szCs w:val="22"/>
              </w:rPr>
              <w:t>奔腾</w:t>
            </w:r>
            <w:r w:rsidRPr="006C0886">
              <w:rPr>
                <w:sz w:val="22"/>
                <w:szCs w:val="22"/>
              </w:rPr>
              <w:t>III</w:t>
            </w:r>
            <w:r w:rsidRPr="006C0886">
              <w:rPr>
                <w:sz w:val="22"/>
                <w:szCs w:val="22"/>
                <w:lang w:eastAsia="ja-JP"/>
              </w:rPr>
              <w:t xml:space="preserve"> 1 GHz</w:t>
            </w:r>
          </w:p>
        </w:tc>
        <w:tc>
          <w:tcPr>
            <w:tcW w:w="1025" w:type="dxa"/>
          </w:tcPr>
          <w:p w:rsidR="008D2A37" w:rsidRPr="006C0886" w:rsidRDefault="008D2A37" w:rsidP="00855614">
            <w:pPr>
              <w:pStyle w:val="Tabletext"/>
              <w:jc w:val="center"/>
              <w:rPr>
                <w:szCs w:val="22"/>
                <w:lang w:eastAsia="ja-JP"/>
              </w:rPr>
            </w:pPr>
            <w:r w:rsidRPr="006C0886">
              <w:rPr>
                <w:szCs w:val="22"/>
                <w:lang w:eastAsia="ja-JP"/>
              </w:rPr>
              <w:t>256</w:t>
            </w:r>
          </w:p>
        </w:tc>
        <w:tc>
          <w:tcPr>
            <w:tcW w:w="1332" w:type="dxa"/>
          </w:tcPr>
          <w:p w:rsidR="008D2A37" w:rsidRPr="006C0886" w:rsidRDefault="008D2A37" w:rsidP="00855614">
            <w:pPr>
              <w:pStyle w:val="Tabletext"/>
              <w:rPr>
                <w:szCs w:val="22"/>
                <w:lang w:eastAsia="ja-JP"/>
              </w:rPr>
            </w:pPr>
            <w:r w:rsidRPr="006C0886">
              <w:rPr>
                <w:szCs w:val="22"/>
                <w:lang w:eastAsia="ja-JP"/>
              </w:rPr>
              <w:t>Iperf 1.1.1</w:t>
            </w:r>
          </w:p>
        </w:tc>
      </w:tr>
      <w:tr w:rsidR="008D2A37" w:rsidRPr="006C0886" w:rsidTr="00A60735">
        <w:trPr>
          <w:jc w:val="center"/>
        </w:trPr>
        <w:tc>
          <w:tcPr>
            <w:tcW w:w="1458" w:type="dxa"/>
          </w:tcPr>
          <w:p w:rsidR="008D2A37" w:rsidRPr="006C0886" w:rsidRDefault="008D2A37" w:rsidP="00855614">
            <w:pPr>
              <w:pStyle w:val="Tabletext"/>
              <w:rPr>
                <w:szCs w:val="22"/>
                <w:lang w:eastAsia="ja-JP"/>
              </w:rPr>
            </w:pPr>
            <w:r w:rsidRPr="006C0886">
              <w:rPr>
                <w:szCs w:val="22"/>
                <w:lang w:eastAsia="ja-JP"/>
              </w:rPr>
              <w:t>VSAT-D</w:t>
            </w:r>
          </w:p>
        </w:tc>
        <w:tc>
          <w:tcPr>
            <w:tcW w:w="1658" w:type="dxa"/>
          </w:tcPr>
          <w:p w:rsidR="008D2A37" w:rsidRPr="006C0886" w:rsidRDefault="008D2A37" w:rsidP="00855614">
            <w:pPr>
              <w:pStyle w:val="Tabletext"/>
              <w:rPr>
                <w:szCs w:val="22"/>
                <w:lang w:eastAsia="ja-JP"/>
              </w:rPr>
            </w:pPr>
            <w:r w:rsidRPr="006C0886">
              <w:rPr>
                <w:szCs w:val="22"/>
                <w:lang w:eastAsia="ja-JP"/>
              </w:rPr>
              <w:t>FreeBSD 4.3</w:t>
            </w:r>
          </w:p>
        </w:tc>
        <w:tc>
          <w:tcPr>
            <w:tcW w:w="2212" w:type="dxa"/>
          </w:tcPr>
          <w:p w:rsidR="008D2A37" w:rsidRPr="006C0886" w:rsidRDefault="008D2A37" w:rsidP="00855614">
            <w:pPr>
              <w:pStyle w:val="a2"/>
              <w:rPr>
                <w:sz w:val="22"/>
                <w:szCs w:val="22"/>
                <w:lang w:eastAsia="ja-JP"/>
              </w:rPr>
            </w:pPr>
            <w:r w:rsidRPr="006C0886">
              <w:rPr>
                <w:rFonts w:hint="eastAsia"/>
                <w:sz w:val="22"/>
                <w:szCs w:val="22"/>
              </w:rPr>
              <w:t>奔腾</w:t>
            </w:r>
            <w:r w:rsidRPr="006C0886">
              <w:rPr>
                <w:sz w:val="22"/>
                <w:szCs w:val="22"/>
              </w:rPr>
              <w:t>III</w:t>
            </w:r>
            <w:r w:rsidRPr="006C0886">
              <w:rPr>
                <w:sz w:val="22"/>
                <w:szCs w:val="22"/>
                <w:lang w:eastAsia="ja-JP"/>
              </w:rPr>
              <w:t xml:space="preserve"> 1 GHz</w:t>
            </w:r>
          </w:p>
        </w:tc>
        <w:tc>
          <w:tcPr>
            <w:tcW w:w="1025" w:type="dxa"/>
          </w:tcPr>
          <w:p w:rsidR="008D2A37" w:rsidRPr="006C0886" w:rsidRDefault="008D2A37" w:rsidP="00855614">
            <w:pPr>
              <w:pStyle w:val="Tabletext"/>
              <w:jc w:val="center"/>
              <w:rPr>
                <w:szCs w:val="22"/>
                <w:lang w:eastAsia="ja-JP"/>
              </w:rPr>
            </w:pPr>
            <w:r w:rsidRPr="006C0886">
              <w:rPr>
                <w:szCs w:val="22"/>
                <w:lang w:eastAsia="ja-JP"/>
              </w:rPr>
              <w:t>512</w:t>
            </w:r>
          </w:p>
        </w:tc>
        <w:tc>
          <w:tcPr>
            <w:tcW w:w="1332" w:type="dxa"/>
          </w:tcPr>
          <w:p w:rsidR="008D2A37" w:rsidRPr="006C0886" w:rsidRDefault="008D2A37" w:rsidP="00855614">
            <w:pPr>
              <w:pStyle w:val="Tabletext"/>
              <w:rPr>
                <w:szCs w:val="22"/>
                <w:lang w:eastAsia="ja-JP"/>
              </w:rPr>
            </w:pPr>
            <w:r w:rsidRPr="006C0886">
              <w:rPr>
                <w:szCs w:val="22"/>
                <w:lang w:eastAsia="ja-JP"/>
              </w:rPr>
              <w:t>Iperf 1.1.1</w:t>
            </w:r>
          </w:p>
        </w:tc>
      </w:tr>
      <w:tr w:rsidR="008D2A37" w:rsidRPr="006C0886" w:rsidTr="00A60735">
        <w:trPr>
          <w:jc w:val="center"/>
        </w:trPr>
        <w:tc>
          <w:tcPr>
            <w:tcW w:w="1458" w:type="dxa"/>
          </w:tcPr>
          <w:p w:rsidR="008D2A37" w:rsidRPr="006C0886" w:rsidRDefault="008D2A37" w:rsidP="00855614">
            <w:pPr>
              <w:pStyle w:val="Tabletext"/>
              <w:rPr>
                <w:szCs w:val="22"/>
                <w:lang w:eastAsia="ja-JP"/>
              </w:rPr>
            </w:pPr>
            <w:r w:rsidRPr="006C0886">
              <w:rPr>
                <w:szCs w:val="22"/>
                <w:lang w:eastAsia="ja-JP"/>
              </w:rPr>
              <w:t>NTP</w:t>
            </w:r>
            <w:r w:rsidRPr="006C0886">
              <w:rPr>
                <w:rFonts w:hint="eastAsia"/>
                <w:szCs w:val="22"/>
              </w:rPr>
              <w:t>服务器</w:t>
            </w:r>
          </w:p>
        </w:tc>
        <w:tc>
          <w:tcPr>
            <w:tcW w:w="1658" w:type="dxa"/>
          </w:tcPr>
          <w:p w:rsidR="008D2A37" w:rsidRPr="006C0886" w:rsidRDefault="008D2A37" w:rsidP="00855614">
            <w:pPr>
              <w:pStyle w:val="Tabletext"/>
              <w:rPr>
                <w:szCs w:val="22"/>
                <w:lang w:eastAsia="ja-JP"/>
              </w:rPr>
            </w:pPr>
            <w:r w:rsidRPr="006C0886">
              <w:rPr>
                <w:szCs w:val="22"/>
                <w:lang w:eastAsia="ja-JP"/>
              </w:rPr>
              <w:t>Windows 2000</w:t>
            </w:r>
          </w:p>
        </w:tc>
        <w:tc>
          <w:tcPr>
            <w:tcW w:w="2212" w:type="dxa"/>
          </w:tcPr>
          <w:p w:rsidR="008D2A37" w:rsidRPr="006C0886" w:rsidRDefault="008D2A37" w:rsidP="00855614">
            <w:pPr>
              <w:pStyle w:val="a2"/>
              <w:rPr>
                <w:sz w:val="22"/>
                <w:szCs w:val="22"/>
                <w:lang w:eastAsia="ja-JP"/>
              </w:rPr>
            </w:pPr>
            <w:r w:rsidRPr="006C0886">
              <w:rPr>
                <w:rFonts w:hint="eastAsia"/>
                <w:sz w:val="22"/>
                <w:szCs w:val="22"/>
              </w:rPr>
              <w:t>奔腾</w:t>
            </w:r>
            <w:r w:rsidRPr="006C0886">
              <w:rPr>
                <w:sz w:val="22"/>
                <w:szCs w:val="22"/>
              </w:rPr>
              <w:t>III</w:t>
            </w:r>
            <w:r w:rsidRPr="006C0886">
              <w:rPr>
                <w:sz w:val="22"/>
                <w:szCs w:val="22"/>
                <w:lang w:eastAsia="ja-JP"/>
              </w:rPr>
              <w:t xml:space="preserve"> 600 MHz</w:t>
            </w:r>
          </w:p>
        </w:tc>
        <w:tc>
          <w:tcPr>
            <w:tcW w:w="1025" w:type="dxa"/>
          </w:tcPr>
          <w:p w:rsidR="008D2A37" w:rsidRPr="006C0886" w:rsidRDefault="008D2A37" w:rsidP="00855614">
            <w:pPr>
              <w:pStyle w:val="Tabletext"/>
              <w:jc w:val="center"/>
              <w:rPr>
                <w:szCs w:val="22"/>
                <w:lang w:eastAsia="ja-JP"/>
              </w:rPr>
            </w:pPr>
            <w:r w:rsidRPr="006C0886">
              <w:rPr>
                <w:szCs w:val="22"/>
                <w:lang w:eastAsia="ja-JP"/>
              </w:rPr>
              <w:t>256</w:t>
            </w:r>
          </w:p>
        </w:tc>
        <w:tc>
          <w:tcPr>
            <w:tcW w:w="1332" w:type="dxa"/>
          </w:tcPr>
          <w:p w:rsidR="008D2A37" w:rsidRPr="006C0886" w:rsidRDefault="008D2A37" w:rsidP="00855614">
            <w:pPr>
              <w:pStyle w:val="Tabletext"/>
              <w:rPr>
                <w:szCs w:val="22"/>
                <w:lang w:eastAsia="ja-JP"/>
              </w:rPr>
            </w:pPr>
          </w:p>
        </w:tc>
      </w:tr>
    </w:tbl>
    <w:p w:rsidR="00B81796" w:rsidRPr="006C0886" w:rsidRDefault="00B81796" w:rsidP="00855614">
      <w:pPr>
        <w:pStyle w:val="Tablefin"/>
        <w:rPr>
          <w:sz w:val="22"/>
          <w:szCs w:val="22"/>
        </w:rPr>
      </w:pPr>
      <w:bookmarkStart w:id="159" w:name="_Toc84847211"/>
    </w:p>
    <w:p w:rsidR="00A60735" w:rsidRPr="00A60735" w:rsidRDefault="00F5733D" w:rsidP="00B74B42">
      <w:pPr>
        <w:overflowPunct/>
        <w:autoSpaceDE/>
        <w:autoSpaceDN/>
        <w:adjustRightInd/>
        <w:ind w:firstLineChars="200" w:firstLine="480"/>
        <w:jc w:val="left"/>
        <w:textAlignment w:val="auto"/>
        <w:rPr>
          <w:lang w:val="en-US" w:eastAsia="zh-CN"/>
        </w:rPr>
      </w:pPr>
      <w:r>
        <w:rPr>
          <w:rFonts w:hint="eastAsia"/>
          <w:lang w:eastAsia="zh-CN"/>
        </w:rPr>
        <w:lastRenderedPageBreak/>
        <w:t>在所有客户端</w:t>
      </w:r>
      <w:r>
        <w:rPr>
          <w:lang w:eastAsia="zh-CN"/>
        </w:rPr>
        <w:t>PC</w:t>
      </w:r>
      <w:r>
        <w:rPr>
          <w:rFonts w:hint="eastAsia"/>
          <w:lang w:eastAsia="zh-CN"/>
        </w:rPr>
        <w:t>上安装了</w:t>
      </w:r>
      <w:r>
        <w:rPr>
          <w:lang w:eastAsia="zh-CN"/>
        </w:rPr>
        <w:t>FreeBSD 4.5</w:t>
      </w:r>
      <w:r>
        <w:rPr>
          <w:rFonts w:hint="eastAsia"/>
          <w:lang w:eastAsia="zh-CN"/>
        </w:rPr>
        <w:t>操作系统，然后，每台</w:t>
      </w:r>
      <w:r>
        <w:rPr>
          <w:lang w:eastAsia="zh-CN"/>
        </w:rPr>
        <w:t>PC</w:t>
      </w:r>
      <w:r>
        <w:rPr>
          <w:rFonts w:hint="eastAsia"/>
          <w:lang w:eastAsia="zh-CN"/>
        </w:rPr>
        <w:t>再单独连接到一台</w:t>
      </w:r>
      <w:r>
        <w:rPr>
          <w:lang w:eastAsia="zh-CN"/>
        </w:rPr>
        <w:t>NTP</w:t>
      </w:r>
      <w:r>
        <w:rPr>
          <w:rFonts w:hint="eastAsia"/>
          <w:lang w:eastAsia="zh-CN"/>
        </w:rPr>
        <w:t>服务器以便同步</w:t>
      </w:r>
      <w:r>
        <w:rPr>
          <w:lang w:eastAsia="zh-CN"/>
        </w:rPr>
        <w:t>PC</w:t>
      </w:r>
      <w:r>
        <w:rPr>
          <w:rFonts w:hint="eastAsia"/>
          <w:lang w:eastAsia="zh-CN"/>
        </w:rPr>
        <w:t>之间的定时。每个</w:t>
      </w:r>
      <w:r>
        <w:rPr>
          <w:lang w:eastAsia="zh-CN"/>
        </w:rPr>
        <w:t>VSAT</w:t>
      </w:r>
      <w:r>
        <w:rPr>
          <w:rFonts w:hint="eastAsia"/>
          <w:lang w:eastAsia="zh-CN"/>
        </w:rPr>
        <w:t>配备有</w:t>
      </w:r>
      <w:r>
        <w:rPr>
          <w:lang w:eastAsia="zh-CN"/>
        </w:rPr>
        <w:t>Iperf</w:t>
      </w:r>
      <w:r>
        <w:rPr>
          <w:szCs w:val="12"/>
          <w:lang w:eastAsia="zh-CN"/>
        </w:rPr>
        <w:t> </w:t>
      </w:r>
      <w:r>
        <w:rPr>
          <w:vertAlign w:val="superscript"/>
        </w:rPr>
        <w:footnoteReference w:id="1"/>
      </w:r>
      <w:r>
        <w:rPr>
          <w:rFonts w:hint="eastAsia"/>
          <w:lang w:eastAsia="zh-CN"/>
        </w:rPr>
        <w:t>软件以产生</w:t>
      </w:r>
      <w:r>
        <w:rPr>
          <w:lang w:eastAsia="zh-CN"/>
        </w:rPr>
        <w:t>IP</w:t>
      </w:r>
      <w:r>
        <w:rPr>
          <w:rFonts w:hint="eastAsia"/>
          <w:lang w:eastAsia="zh-CN"/>
        </w:rPr>
        <w:t>分组并测量吞吐量。</w:t>
      </w:r>
    </w:p>
    <w:p w:rsidR="00A60735" w:rsidRPr="00A60735" w:rsidRDefault="00A60735" w:rsidP="00855614">
      <w:pPr>
        <w:pStyle w:val="Heading4"/>
        <w:rPr>
          <w:lang w:val="en-US" w:eastAsia="zh-CN"/>
        </w:rPr>
      </w:pPr>
      <w:r w:rsidRPr="00A60735">
        <w:rPr>
          <w:lang w:val="en-US" w:eastAsia="ja-JP"/>
        </w:rPr>
        <w:t>2.2.1.2</w:t>
      </w:r>
      <w:r w:rsidRPr="00A60735">
        <w:rPr>
          <w:lang w:val="en-US" w:eastAsia="ja-JP"/>
        </w:rPr>
        <w:tab/>
      </w:r>
      <w:bookmarkEnd w:id="159"/>
      <w:r w:rsidR="00F5733D">
        <w:rPr>
          <w:lang w:eastAsia="zh-CN"/>
        </w:rPr>
        <w:t>TEST-B</w:t>
      </w:r>
      <w:r w:rsidR="00F5733D">
        <w:rPr>
          <w:lang w:eastAsia="zh-CN"/>
        </w:rPr>
        <w:t>：</w:t>
      </w:r>
      <w:r w:rsidR="00F5733D">
        <w:rPr>
          <w:rFonts w:hint="eastAsia"/>
          <w:lang w:eastAsia="zh-CN"/>
        </w:rPr>
        <w:t>使用卫星链路模拟器的测量</w:t>
      </w:r>
    </w:p>
    <w:p w:rsidR="00A60735" w:rsidRPr="00B74B42" w:rsidRDefault="00F5733D" w:rsidP="00B74B42">
      <w:pPr>
        <w:overflowPunct/>
        <w:autoSpaceDE/>
        <w:autoSpaceDN/>
        <w:adjustRightInd/>
        <w:ind w:firstLineChars="200" w:firstLine="480"/>
        <w:jc w:val="left"/>
        <w:textAlignment w:val="auto"/>
        <w:rPr>
          <w:rFonts w:eastAsia="SimSun"/>
          <w:lang w:val="en-US" w:eastAsia="zh-CN"/>
        </w:rPr>
      </w:pPr>
      <w:r>
        <w:rPr>
          <w:lang w:eastAsia="zh-CN"/>
        </w:rPr>
        <w:t>TEST-B</w:t>
      </w:r>
      <w:r>
        <w:rPr>
          <w:rFonts w:hint="eastAsia"/>
          <w:lang w:eastAsia="zh-CN"/>
        </w:rPr>
        <w:t>：测量是使用能够插入时延和信道误码的数据链路模拟器的一个点对点构造来进行的。测试包括对模拟各种误码条件（无差错、</w:t>
      </w:r>
      <w:r>
        <w:rPr>
          <w:lang w:eastAsia="zh-CN"/>
        </w:rPr>
        <w:t>10</w:t>
      </w:r>
      <w:r>
        <w:rPr>
          <w:vertAlign w:val="superscript"/>
          <w:lang w:eastAsia="zh-CN"/>
        </w:rPr>
        <w:t>−8</w:t>
      </w:r>
      <w:r>
        <w:rPr>
          <w:rFonts w:hint="eastAsia"/>
          <w:lang w:eastAsia="zh-CN"/>
        </w:rPr>
        <w:t>、</w:t>
      </w:r>
      <w:r>
        <w:rPr>
          <w:lang w:eastAsia="zh-CN"/>
        </w:rPr>
        <w:t>10</w:t>
      </w:r>
      <w:r>
        <w:rPr>
          <w:vertAlign w:val="superscript"/>
          <w:lang w:eastAsia="zh-CN"/>
        </w:rPr>
        <w:t>−7</w:t>
      </w:r>
      <w:r>
        <w:rPr>
          <w:rFonts w:hint="eastAsia"/>
          <w:lang w:eastAsia="zh-CN"/>
        </w:rPr>
        <w:t>、</w:t>
      </w:r>
      <w:r>
        <w:rPr>
          <w:lang w:eastAsia="zh-CN"/>
        </w:rPr>
        <w:t>10</w:t>
      </w:r>
      <w:r>
        <w:rPr>
          <w:vertAlign w:val="superscript"/>
          <w:lang w:eastAsia="zh-CN"/>
        </w:rPr>
        <w:t>−6</w:t>
      </w:r>
      <w:r>
        <w:rPr>
          <w:rFonts w:hint="eastAsia"/>
          <w:lang w:eastAsia="zh-CN"/>
        </w:rPr>
        <w:t>、</w:t>
      </w:r>
      <w:r>
        <w:rPr>
          <w:lang w:eastAsia="zh-CN"/>
        </w:rPr>
        <w:t>10</w:t>
      </w:r>
      <w:r>
        <w:rPr>
          <w:vertAlign w:val="superscript"/>
          <w:lang w:eastAsia="zh-CN"/>
        </w:rPr>
        <w:t>−5</w:t>
      </w:r>
      <w:r>
        <w:rPr>
          <w:rFonts w:hint="eastAsia"/>
          <w:lang w:eastAsia="zh-CN"/>
        </w:rPr>
        <w:t>；随机错</w:t>
      </w:r>
      <w:r>
        <w:rPr>
          <w:lang w:eastAsia="zh-CN"/>
        </w:rPr>
        <w:t>/</w:t>
      </w:r>
      <w:r>
        <w:rPr>
          <w:rFonts w:hint="eastAsia"/>
          <w:lang w:eastAsia="zh-CN"/>
        </w:rPr>
        <w:t>突发错）和</w:t>
      </w:r>
      <w:r>
        <w:rPr>
          <w:lang w:eastAsia="zh-CN"/>
        </w:rPr>
        <w:t>250</w:t>
      </w:r>
      <w:r>
        <w:rPr>
          <w:rFonts w:hint="eastAsia"/>
          <w:lang w:eastAsia="zh-CN"/>
        </w:rPr>
        <w:t xml:space="preserve"> </w:t>
      </w:r>
      <w:r>
        <w:rPr>
          <w:lang w:eastAsia="zh-CN"/>
        </w:rPr>
        <w:t>ms</w:t>
      </w:r>
      <w:r>
        <w:rPr>
          <w:rFonts w:hint="eastAsia"/>
          <w:lang w:eastAsia="zh-CN"/>
        </w:rPr>
        <w:t>的卫星时延（单程）的具有各种链路速率（范围从</w:t>
      </w:r>
      <w:r>
        <w:rPr>
          <w:lang w:eastAsia="zh-CN"/>
        </w:rPr>
        <w:t>384 kbit/s</w:t>
      </w:r>
      <w:r>
        <w:rPr>
          <w:rFonts w:hint="eastAsia"/>
          <w:lang w:eastAsia="zh-CN"/>
        </w:rPr>
        <w:t>到</w:t>
      </w:r>
      <w:r>
        <w:rPr>
          <w:lang w:eastAsia="zh-CN"/>
        </w:rPr>
        <w:t>1 536 kbit/s</w:t>
      </w:r>
      <w:r>
        <w:rPr>
          <w:rFonts w:hint="eastAsia"/>
          <w:lang w:eastAsia="zh-CN"/>
        </w:rPr>
        <w:t>）的</w:t>
      </w:r>
      <w:r>
        <w:rPr>
          <w:lang w:eastAsia="zh-CN"/>
        </w:rPr>
        <w:t>1</w:t>
      </w:r>
      <w:r>
        <w:rPr>
          <w:rFonts w:hint="eastAsia"/>
          <w:lang w:eastAsia="zh-CN"/>
        </w:rPr>
        <w:t>、</w:t>
      </w:r>
      <w:r>
        <w:rPr>
          <w:lang w:eastAsia="zh-CN"/>
        </w:rPr>
        <w:t>2</w:t>
      </w:r>
      <w:r>
        <w:rPr>
          <w:rFonts w:hint="eastAsia"/>
          <w:lang w:eastAsia="zh-CN"/>
        </w:rPr>
        <w:t>、</w:t>
      </w:r>
      <w:r>
        <w:rPr>
          <w:lang w:eastAsia="zh-CN"/>
        </w:rPr>
        <w:t>4</w:t>
      </w:r>
      <w:r>
        <w:rPr>
          <w:rFonts w:hint="eastAsia"/>
          <w:lang w:eastAsia="zh-CN"/>
        </w:rPr>
        <w:t>和</w:t>
      </w:r>
      <w:r>
        <w:rPr>
          <w:lang w:eastAsia="zh-CN"/>
        </w:rPr>
        <w:t>8</w:t>
      </w:r>
      <w:r>
        <w:rPr>
          <w:rFonts w:hint="eastAsia"/>
          <w:lang w:eastAsia="zh-CN"/>
        </w:rPr>
        <w:t>个同时的</w:t>
      </w:r>
      <w:r>
        <w:rPr>
          <w:lang w:eastAsia="zh-CN"/>
        </w:rPr>
        <w:t>TCP</w:t>
      </w:r>
      <w:r>
        <w:rPr>
          <w:rFonts w:hint="eastAsia"/>
          <w:lang w:eastAsia="zh-CN"/>
        </w:rPr>
        <w:t>连接的吞吐量测量。为了比较，吞吐量分别对使用和不使用网关设备来测量。</w:t>
      </w:r>
    </w:p>
    <w:p w:rsidR="00A60735" w:rsidRPr="00A60735" w:rsidRDefault="00F5733D" w:rsidP="00B74B42">
      <w:pPr>
        <w:overflowPunct/>
        <w:autoSpaceDE/>
        <w:autoSpaceDN/>
        <w:adjustRightInd/>
        <w:ind w:firstLineChars="200" w:firstLine="480"/>
        <w:jc w:val="left"/>
        <w:textAlignment w:val="auto"/>
        <w:rPr>
          <w:lang w:val="en-US" w:eastAsia="zh-CN"/>
        </w:rPr>
      </w:pPr>
      <w:r>
        <w:rPr>
          <w:rFonts w:hint="eastAsia"/>
          <w:lang w:eastAsia="zh-CN"/>
        </w:rPr>
        <w:t>测试网络示于图</w:t>
      </w:r>
      <w:r w:rsidR="0019733D">
        <w:rPr>
          <w:rFonts w:hint="eastAsia"/>
          <w:lang w:eastAsia="zh-CN"/>
        </w:rPr>
        <w:t>6</w:t>
      </w:r>
      <w:r>
        <w:rPr>
          <w:rFonts w:hint="eastAsia"/>
          <w:lang w:eastAsia="zh-CN"/>
        </w:rPr>
        <w:t>中。网络包含数据链路模拟器以模拟点对点网络中卫星链路条件的影响。数据链路模拟器使用一个串行接口，在数据链路模拟器的两侧安装了两台路由器以适配该接口。客户端</w:t>
      </w:r>
      <w:r>
        <w:rPr>
          <w:lang w:eastAsia="zh-CN"/>
        </w:rPr>
        <w:t>PC</w:t>
      </w:r>
      <w:r>
        <w:rPr>
          <w:rFonts w:hint="eastAsia"/>
          <w:lang w:eastAsia="zh-CN"/>
        </w:rPr>
        <w:t>运行</w:t>
      </w:r>
      <w:r>
        <w:rPr>
          <w:spacing w:val="-2"/>
          <w:lang w:eastAsia="zh-CN"/>
        </w:rPr>
        <w:t>Microsoft Windows</w:t>
      </w:r>
      <w:r>
        <w:rPr>
          <w:rFonts w:hint="eastAsia"/>
          <w:spacing w:val="-2"/>
          <w:lang w:eastAsia="zh-CN"/>
        </w:rPr>
        <w:t xml:space="preserve"> </w:t>
      </w:r>
      <w:r>
        <w:rPr>
          <w:spacing w:val="-2"/>
          <w:lang w:eastAsia="zh-CN"/>
        </w:rPr>
        <w:t>2000</w:t>
      </w:r>
      <w:r>
        <w:rPr>
          <w:spacing w:val="-2"/>
          <w:lang w:eastAsia="zh-CN"/>
        </w:rPr>
        <w:t>（</w:t>
      </w:r>
      <w:r>
        <w:rPr>
          <w:spacing w:val="-2"/>
          <w:lang w:eastAsia="zh-CN"/>
        </w:rPr>
        <w:t>SP2</w:t>
      </w:r>
      <w:r>
        <w:rPr>
          <w:spacing w:val="-2"/>
          <w:lang w:eastAsia="zh-CN"/>
        </w:rPr>
        <w:t>）</w:t>
      </w:r>
      <w:r>
        <w:rPr>
          <w:rFonts w:hint="eastAsia"/>
          <w:spacing w:val="-2"/>
          <w:lang w:eastAsia="zh-CN"/>
        </w:rPr>
        <w:t>操作系统，服务器</w:t>
      </w:r>
      <w:r>
        <w:rPr>
          <w:spacing w:val="-2"/>
          <w:lang w:eastAsia="zh-CN"/>
        </w:rPr>
        <w:t>PC</w:t>
      </w:r>
      <w:r>
        <w:rPr>
          <w:rFonts w:hint="eastAsia"/>
          <w:spacing w:val="-2"/>
          <w:lang w:eastAsia="zh-CN"/>
        </w:rPr>
        <w:t>运行</w:t>
      </w:r>
      <w:r>
        <w:rPr>
          <w:spacing w:val="-2"/>
          <w:lang w:eastAsia="zh-CN"/>
        </w:rPr>
        <w:t>Microsoft Windows</w:t>
      </w:r>
      <w:r>
        <w:rPr>
          <w:rFonts w:hint="eastAsia"/>
          <w:spacing w:val="-2"/>
          <w:lang w:eastAsia="zh-CN"/>
        </w:rPr>
        <w:t xml:space="preserve"> </w:t>
      </w:r>
      <w:r>
        <w:rPr>
          <w:spacing w:val="-2"/>
          <w:lang w:eastAsia="zh-CN"/>
        </w:rPr>
        <w:t>2000</w:t>
      </w:r>
      <w:r>
        <w:rPr>
          <w:spacing w:val="-2"/>
          <w:lang w:eastAsia="zh-CN"/>
        </w:rPr>
        <w:t>（</w:t>
      </w:r>
      <w:r>
        <w:rPr>
          <w:spacing w:val="-2"/>
          <w:lang w:eastAsia="zh-CN"/>
        </w:rPr>
        <w:t>SP2</w:t>
      </w:r>
      <w:r>
        <w:rPr>
          <w:spacing w:val="-2"/>
          <w:lang w:eastAsia="zh-CN"/>
        </w:rPr>
        <w:t>）</w:t>
      </w:r>
      <w:r>
        <w:rPr>
          <w:rFonts w:hint="eastAsia"/>
          <w:spacing w:val="-2"/>
          <w:lang w:eastAsia="zh-CN"/>
        </w:rPr>
        <w:t>或</w:t>
      </w:r>
      <w:r>
        <w:rPr>
          <w:spacing w:val="-2"/>
          <w:lang w:eastAsia="zh-CN"/>
        </w:rPr>
        <w:t>Linux</w:t>
      </w:r>
      <w:r>
        <w:rPr>
          <w:rFonts w:hint="eastAsia"/>
          <w:spacing w:val="-2"/>
          <w:lang w:eastAsia="zh-CN"/>
        </w:rPr>
        <w:t xml:space="preserve"> </w:t>
      </w:r>
      <w:r>
        <w:rPr>
          <w:spacing w:val="-2"/>
          <w:lang w:eastAsia="zh-CN"/>
        </w:rPr>
        <w:t>2.4.7</w:t>
      </w:r>
      <w:r>
        <w:rPr>
          <w:rFonts w:hint="eastAsia"/>
          <w:spacing w:val="-2"/>
          <w:lang w:eastAsia="zh-CN"/>
        </w:rPr>
        <w:t>版。</w:t>
      </w:r>
    </w:p>
    <w:p w:rsidR="0019733D" w:rsidRDefault="0019733D" w:rsidP="00B74B42">
      <w:pPr>
        <w:pStyle w:val="a"/>
        <w:widowControl/>
        <w:topLinePunct w:val="0"/>
        <w:ind w:firstLineChars="200" w:firstLine="360"/>
        <w:jc w:val="left"/>
      </w:pPr>
    </w:p>
    <w:p w:rsidR="0019733D" w:rsidRDefault="0019733D" w:rsidP="00EE262C">
      <w:pPr>
        <w:pStyle w:val="FigureNo"/>
      </w:pPr>
      <w:r>
        <w:rPr>
          <w:rFonts w:ascii="SimSun" w:eastAsia="SimSun" w:hAnsi="SimSun" w:cs="SimSun" w:hint="eastAsia"/>
        </w:rPr>
        <w:t>图</w:t>
      </w:r>
      <w:r>
        <w:t xml:space="preserve"> </w:t>
      </w:r>
      <w:r>
        <w:rPr>
          <w:rFonts w:hint="eastAsia"/>
        </w:rPr>
        <w:t>6</w:t>
      </w:r>
    </w:p>
    <w:p w:rsidR="0019733D" w:rsidRDefault="0019733D" w:rsidP="00855614">
      <w:pPr>
        <w:pStyle w:val="a0"/>
      </w:pPr>
      <w:bookmarkStart w:id="160" w:name="_Toc84821676"/>
      <w:bookmarkStart w:id="161" w:name="_Toc87244104"/>
      <w:r>
        <w:t>TEST-B</w:t>
      </w:r>
      <w:bookmarkEnd w:id="160"/>
      <w:bookmarkEnd w:id="161"/>
      <w:r>
        <w:rPr>
          <w:rFonts w:hint="eastAsia"/>
        </w:rPr>
        <w:t>的试验网络构造</w:t>
      </w:r>
    </w:p>
    <w:p w:rsidR="00A60735" w:rsidRPr="00A60735" w:rsidRDefault="00A60735" w:rsidP="00855614">
      <w:pPr>
        <w:pStyle w:val="Figuretitle"/>
        <w:rPr>
          <w:rFonts w:hint="eastAsia"/>
          <w:lang w:val="en-US"/>
        </w:rPr>
      </w:pPr>
    </w:p>
    <w:p w:rsidR="00A60735" w:rsidRPr="00063FF2" w:rsidRDefault="00F63EDD" w:rsidP="00855614">
      <w:pPr>
        <w:pStyle w:val="Figure"/>
      </w:pPr>
      <w:r w:rsidRPr="00F63EDD">
        <w:rPr>
          <w:noProof/>
          <w:lang w:val="en-US" w:eastAsia="zh-CN"/>
        </w:rPr>
        <w:pict>
          <v:shape id="_x0000_s1237" type="#_x0000_t202" style="position:absolute;left:0;text-align:left;margin-left:443.1pt;margin-top:150.35pt;width:35.4pt;height:20.4pt;z-index:251660288" strokecolor="white [3212]">
            <v:textbox style="mso-next-textbox:#_x0000_s1237" inset="0,0,0,0">
              <w:txbxContent>
                <w:p w:rsidR="00F17513" w:rsidRPr="00B74B42" w:rsidRDefault="00F17513">
                  <w:pPr>
                    <w:rPr>
                      <w:rFonts w:eastAsia="SimSun"/>
                      <w:sz w:val="16"/>
                      <w:szCs w:val="16"/>
                      <w:lang w:eastAsia="zh-CN"/>
                    </w:rPr>
                  </w:pPr>
                  <w:r>
                    <w:rPr>
                      <w:rFonts w:eastAsia="SimSun" w:hint="eastAsia"/>
                      <w:sz w:val="16"/>
                      <w:szCs w:val="16"/>
                      <w:lang w:eastAsia="zh-CN"/>
                    </w:rPr>
                    <w:t>1711-06</w:t>
                  </w:r>
                </w:p>
              </w:txbxContent>
            </v:textbox>
          </v:shape>
        </w:pict>
      </w:r>
      <w:r w:rsidR="0019733D">
        <w:rPr>
          <w:noProof/>
          <w:lang w:val="en-GB" w:eastAsia="zh-CN"/>
        </w:rPr>
        <w:drawing>
          <wp:inline distT="0" distB="0" distL="0" distR="0">
            <wp:extent cx="5998210" cy="2063115"/>
            <wp:effectExtent l="19050" t="0" r="2540" b="0"/>
            <wp:docPr id="71" name="Picture 71"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12"/>
                    <pic:cNvPicPr>
                      <a:picLocks noChangeAspect="1" noChangeArrowheads="1"/>
                    </pic:cNvPicPr>
                  </pic:nvPicPr>
                  <pic:blipFill>
                    <a:blip r:embed="rId22" cstate="print"/>
                    <a:srcRect/>
                    <a:stretch>
                      <a:fillRect/>
                    </a:stretch>
                  </pic:blipFill>
                  <pic:spPr bwMode="auto">
                    <a:xfrm>
                      <a:off x="0" y="0"/>
                      <a:ext cx="5998210" cy="2063115"/>
                    </a:xfrm>
                    <a:prstGeom prst="rect">
                      <a:avLst/>
                    </a:prstGeom>
                    <a:noFill/>
                    <a:ln w="9525">
                      <a:noFill/>
                      <a:miter lim="800000"/>
                      <a:headEnd/>
                      <a:tailEnd/>
                    </a:ln>
                  </pic:spPr>
                </pic:pic>
              </a:graphicData>
            </a:graphic>
          </wp:inline>
        </w:drawing>
      </w:r>
    </w:p>
    <w:p w:rsidR="00A60735" w:rsidRPr="00A60735" w:rsidRDefault="00A60735" w:rsidP="00855614">
      <w:pPr>
        <w:pStyle w:val="Heading3"/>
        <w:rPr>
          <w:lang w:val="en-US" w:eastAsia="zh-CN"/>
        </w:rPr>
      </w:pPr>
      <w:bookmarkStart w:id="162" w:name="_Toc84847212"/>
      <w:bookmarkStart w:id="163" w:name="_Toc84847522"/>
      <w:bookmarkStart w:id="164" w:name="_Toc114561472"/>
      <w:bookmarkStart w:id="165" w:name="_Toc116178050"/>
      <w:bookmarkStart w:id="166" w:name="_Toc244924445"/>
      <w:bookmarkStart w:id="167" w:name="_Toc245006156"/>
      <w:bookmarkStart w:id="168" w:name="_Toc266370770"/>
      <w:r w:rsidRPr="00A60735">
        <w:rPr>
          <w:lang w:val="en-US" w:eastAsia="ja-JP"/>
        </w:rPr>
        <w:t>2.2.2</w:t>
      </w:r>
      <w:r w:rsidRPr="00A60735">
        <w:rPr>
          <w:lang w:val="en-US" w:eastAsia="ja-JP"/>
        </w:rPr>
        <w:tab/>
      </w:r>
      <w:bookmarkEnd w:id="162"/>
      <w:bookmarkEnd w:id="163"/>
      <w:bookmarkEnd w:id="164"/>
      <w:bookmarkEnd w:id="165"/>
      <w:bookmarkEnd w:id="166"/>
      <w:bookmarkEnd w:id="167"/>
      <w:r w:rsidR="0019733D">
        <w:rPr>
          <w:rFonts w:hint="eastAsia"/>
          <w:lang w:eastAsia="zh-CN"/>
        </w:rPr>
        <w:t>测试结果</w:t>
      </w:r>
      <w:bookmarkEnd w:id="168"/>
    </w:p>
    <w:p w:rsidR="00A60735" w:rsidRPr="00A60735" w:rsidRDefault="00A60735" w:rsidP="00855614">
      <w:pPr>
        <w:pStyle w:val="Heading4"/>
        <w:rPr>
          <w:lang w:val="en-US" w:eastAsia="ja-JP"/>
        </w:rPr>
      </w:pPr>
      <w:bookmarkStart w:id="169" w:name="_Toc84847213"/>
      <w:r w:rsidRPr="00A60735">
        <w:rPr>
          <w:lang w:val="en-US" w:eastAsia="ja-JP"/>
        </w:rPr>
        <w:t>2.2.2.1</w:t>
      </w:r>
      <w:r w:rsidRPr="00A60735">
        <w:rPr>
          <w:lang w:val="en-US" w:eastAsia="ja-JP"/>
        </w:rPr>
        <w:tab/>
      </w:r>
      <w:r w:rsidRPr="00A60735">
        <w:rPr>
          <w:lang w:val="en-US" w:eastAsia="zh-CN"/>
        </w:rPr>
        <w:t>TEST-A</w:t>
      </w:r>
      <w:bookmarkEnd w:id="169"/>
    </w:p>
    <w:p w:rsidR="00A60735" w:rsidRPr="00A60735" w:rsidRDefault="0019733D" w:rsidP="00B74B42">
      <w:pPr>
        <w:overflowPunct/>
        <w:autoSpaceDE/>
        <w:autoSpaceDN/>
        <w:adjustRightInd/>
        <w:ind w:firstLineChars="200" w:firstLine="480"/>
        <w:jc w:val="left"/>
        <w:textAlignment w:val="auto"/>
        <w:rPr>
          <w:lang w:val="en-US" w:eastAsia="zh-CN"/>
        </w:rPr>
      </w:pPr>
      <w:r>
        <w:rPr>
          <w:rFonts w:hint="eastAsia"/>
          <w:lang w:eastAsia="zh-CN"/>
        </w:rPr>
        <w:t>四次测试是在晴天条件下进行的。测试结果在下面几节中给出：</w:t>
      </w:r>
    </w:p>
    <w:p w:rsidR="0019733D" w:rsidRDefault="00A60735" w:rsidP="00855614">
      <w:pPr>
        <w:pStyle w:val="enumlev1"/>
        <w:rPr>
          <w:lang w:eastAsia="zh-CN"/>
        </w:rPr>
      </w:pPr>
      <w:r w:rsidRPr="00A60735">
        <w:rPr>
          <w:lang w:val="en-US" w:eastAsia="zh-CN"/>
        </w:rPr>
        <w:t>–</w:t>
      </w:r>
      <w:r w:rsidRPr="00A60735">
        <w:rPr>
          <w:lang w:val="en-US" w:eastAsia="zh-CN"/>
        </w:rPr>
        <w:tab/>
      </w:r>
      <w:r w:rsidR="0019733D">
        <w:rPr>
          <w:lang w:eastAsia="zh-CN"/>
        </w:rPr>
        <w:t>UDP</w:t>
      </w:r>
      <w:r w:rsidR="0019733D">
        <w:rPr>
          <w:rFonts w:hint="eastAsia"/>
          <w:lang w:eastAsia="zh-CN"/>
        </w:rPr>
        <w:t>连接</w:t>
      </w:r>
      <w:r w:rsidR="0019733D">
        <w:rPr>
          <w:lang w:eastAsia="zh-CN"/>
        </w:rPr>
        <w:t>（</w:t>
      </w:r>
      <w:r w:rsidR="0019733D">
        <w:rPr>
          <w:rFonts w:hint="eastAsia"/>
          <w:lang w:eastAsia="zh-CN"/>
        </w:rPr>
        <w:t>第</w:t>
      </w:r>
      <w:r w:rsidR="0019733D">
        <w:rPr>
          <w:lang w:eastAsia="zh-CN"/>
        </w:rPr>
        <w:t>2.2.2.1.1</w:t>
      </w:r>
      <w:r w:rsidR="0019733D">
        <w:rPr>
          <w:rFonts w:hint="eastAsia"/>
          <w:lang w:eastAsia="zh-CN"/>
        </w:rPr>
        <w:t>节</w:t>
      </w:r>
      <w:r w:rsidR="0019733D">
        <w:rPr>
          <w:lang w:eastAsia="zh-CN"/>
        </w:rPr>
        <w:t>）</w:t>
      </w:r>
    </w:p>
    <w:p w:rsidR="00A60735" w:rsidRPr="00A60735" w:rsidRDefault="00A60735" w:rsidP="00855614">
      <w:pPr>
        <w:pStyle w:val="enumlev1"/>
        <w:rPr>
          <w:lang w:val="en-US" w:eastAsia="zh-CN"/>
        </w:rPr>
      </w:pPr>
      <w:r w:rsidRPr="00A60735">
        <w:rPr>
          <w:lang w:val="en-US" w:eastAsia="zh-CN"/>
        </w:rPr>
        <w:t>–</w:t>
      </w:r>
      <w:r w:rsidRPr="00A60735">
        <w:rPr>
          <w:lang w:val="en-US" w:eastAsia="zh-CN"/>
        </w:rPr>
        <w:tab/>
      </w:r>
      <w:r w:rsidR="0019733D">
        <w:rPr>
          <w:rFonts w:hint="eastAsia"/>
          <w:lang w:eastAsia="zh-CN"/>
        </w:rPr>
        <w:t>单个</w:t>
      </w:r>
      <w:r w:rsidR="0019733D">
        <w:rPr>
          <w:lang w:eastAsia="zh-CN"/>
        </w:rPr>
        <w:t>TCP/IP</w:t>
      </w:r>
      <w:r w:rsidR="0019733D">
        <w:rPr>
          <w:rFonts w:hint="eastAsia"/>
          <w:lang w:eastAsia="zh-CN"/>
        </w:rPr>
        <w:t>连接</w:t>
      </w:r>
      <w:r w:rsidR="0019733D">
        <w:rPr>
          <w:lang w:eastAsia="zh-CN"/>
        </w:rPr>
        <w:t>（</w:t>
      </w:r>
      <w:r w:rsidR="0019733D">
        <w:rPr>
          <w:rFonts w:hint="eastAsia"/>
          <w:lang w:eastAsia="zh-CN"/>
        </w:rPr>
        <w:t>第</w:t>
      </w:r>
      <w:r w:rsidR="0019733D">
        <w:rPr>
          <w:lang w:eastAsia="zh-CN"/>
        </w:rPr>
        <w:t>2.2.2.1.2</w:t>
      </w:r>
      <w:r w:rsidR="0019733D">
        <w:rPr>
          <w:rFonts w:hint="eastAsia"/>
          <w:lang w:eastAsia="zh-CN"/>
        </w:rPr>
        <w:t>节</w:t>
      </w:r>
      <w:r w:rsidR="0019733D">
        <w:rPr>
          <w:lang w:eastAsia="zh-CN"/>
        </w:rPr>
        <w:t>）</w:t>
      </w:r>
    </w:p>
    <w:p w:rsidR="00A60735" w:rsidRPr="00A60735" w:rsidRDefault="00A60735" w:rsidP="00855614">
      <w:pPr>
        <w:pStyle w:val="enumlev1"/>
        <w:rPr>
          <w:lang w:val="en-US" w:eastAsia="zh-CN"/>
        </w:rPr>
      </w:pPr>
      <w:r w:rsidRPr="00A60735">
        <w:rPr>
          <w:lang w:val="en-US" w:eastAsia="zh-CN"/>
        </w:rPr>
        <w:t>–</w:t>
      </w:r>
      <w:r w:rsidRPr="00A60735">
        <w:rPr>
          <w:lang w:val="en-US" w:eastAsia="zh-CN"/>
        </w:rPr>
        <w:tab/>
      </w:r>
      <w:r w:rsidR="0019733D">
        <w:rPr>
          <w:rFonts w:hint="eastAsia"/>
          <w:lang w:eastAsia="zh-CN"/>
        </w:rPr>
        <w:t>多个</w:t>
      </w:r>
      <w:r w:rsidR="0019733D">
        <w:rPr>
          <w:lang w:eastAsia="zh-CN"/>
        </w:rPr>
        <w:t>TCP/IP</w:t>
      </w:r>
      <w:r w:rsidR="0019733D">
        <w:rPr>
          <w:rFonts w:hint="eastAsia"/>
          <w:lang w:eastAsia="zh-CN"/>
        </w:rPr>
        <w:t>连接</w:t>
      </w:r>
      <w:r w:rsidR="0019733D">
        <w:rPr>
          <w:lang w:eastAsia="zh-CN"/>
        </w:rPr>
        <w:t>（</w:t>
      </w:r>
      <w:r w:rsidR="0019733D">
        <w:rPr>
          <w:rFonts w:hint="eastAsia"/>
          <w:lang w:eastAsia="zh-CN"/>
        </w:rPr>
        <w:t>第</w:t>
      </w:r>
      <w:r w:rsidR="0019733D">
        <w:rPr>
          <w:lang w:eastAsia="zh-CN"/>
        </w:rPr>
        <w:t>2.2.2.1.3</w:t>
      </w:r>
      <w:r w:rsidR="0019733D">
        <w:rPr>
          <w:rFonts w:hint="eastAsia"/>
          <w:lang w:eastAsia="zh-CN"/>
        </w:rPr>
        <w:t>节</w:t>
      </w:r>
      <w:r w:rsidR="0019733D">
        <w:rPr>
          <w:lang w:eastAsia="zh-CN"/>
        </w:rPr>
        <w:t>）（</w:t>
      </w:r>
      <w:r w:rsidR="0019733D">
        <w:rPr>
          <w:rFonts w:hint="eastAsia"/>
          <w:lang w:eastAsia="zh-CN"/>
        </w:rPr>
        <w:t>见注</w:t>
      </w:r>
      <w:r w:rsidR="0019733D">
        <w:rPr>
          <w:lang w:eastAsia="zh-CN"/>
        </w:rPr>
        <w:t>1</w:t>
      </w:r>
      <w:r w:rsidR="0019733D">
        <w:rPr>
          <w:lang w:eastAsia="zh-CN"/>
        </w:rPr>
        <w:t>）</w:t>
      </w:r>
    </w:p>
    <w:p w:rsidR="00A60735" w:rsidRPr="00A60735" w:rsidRDefault="00A60735" w:rsidP="00855614">
      <w:pPr>
        <w:pStyle w:val="enumlev1"/>
        <w:rPr>
          <w:lang w:val="en-US" w:eastAsia="zh-CN"/>
        </w:rPr>
      </w:pPr>
      <w:r w:rsidRPr="00A60735">
        <w:rPr>
          <w:lang w:val="en-US" w:eastAsia="zh-CN"/>
        </w:rPr>
        <w:t>–</w:t>
      </w:r>
      <w:r w:rsidRPr="00A60735">
        <w:rPr>
          <w:lang w:val="en-US" w:eastAsia="zh-CN"/>
        </w:rPr>
        <w:tab/>
      </w:r>
      <w:r w:rsidR="0019733D">
        <w:rPr>
          <w:rFonts w:hint="eastAsia"/>
          <w:lang w:eastAsia="zh-CN"/>
        </w:rPr>
        <w:t>一个</w:t>
      </w:r>
      <w:r w:rsidR="0019733D">
        <w:rPr>
          <w:lang w:eastAsia="zh-CN"/>
        </w:rPr>
        <w:t>TCP</w:t>
      </w:r>
      <w:r w:rsidR="0019733D">
        <w:rPr>
          <w:rFonts w:hint="eastAsia"/>
          <w:lang w:eastAsia="zh-CN"/>
        </w:rPr>
        <w:t>会话（</w:t>
      </w:r>
      <w:r w:rsidR="0019733D">
        <w:rPr>
          <w:lang w:eastAsia="zh-CN"/>
        </w:rPr>
        <w:t>60%</w:t>
      </w:r>
      <w:r w:rsidR="0019733D">
        <w:rPr>
          <w:rFonts w:hint="eastAsia"/>
          <w:lang w:eastAsia="zh-CN"/>
        </w:rPr>
        <w:t>的链路速率）和</w:t>
      </w:r>
      <w:r w:rsidR="0019733D">
        <w:rPr>
          <w:lang w:eastAsia="zh-CN"/>
        </w:rPr>
        <w:t>UDP</w:t>
      </w:r>
      <w:r w:rsidR="0019733D">
        <w:rPr>
          <w:rFonts w:hint="eastAsia"/>
          <w:lang w:eastAsia="zh-CN"/>
        </w:rPr>
        <w:t>会话（</w:t>
      </w:r>
      <w:r w:rsidR="0019733D">
        <w:rPr>
          <w:lang w:eastAsia="zh-CN"/>
        </w:rPr>
        <w:t>40%</w:t>
      </w:r>
      <w:r w:rsidR="0019733D">
        <w:rPr>
          <w:rFonts w:hint="eastAsia"/>
          <w:lang w:eastAsia="zh-CN"/>
        </w:rPr>
        <w:t>的链路速率）（第</w:t>
      </w:r>
      <w:r w:rsidR="0019733D">
        <w:rPr>
          <w:lang w:eastAsia="zh-CN"/>
        </w:rPr>
        <w:t>2.2.2.1.4</w:t>
      </w:r>
      <w:r w:rsidR="0019733D">
        <w:rPr>
          <w:rFonts w:hint="eastAsia"/>
          <w:lang w:eastAsia="zh-CN"/>
        </w:rPr>
        <w:t>节）（见注</w:t>
      </w:r>
      <w:r w:rsidR="0019733D">
        <w:rPr>
          <w:lang w:eastAsia="zh-CN"/>
        </w:rPr>
        <w:t>2</w:t>
      </w:r>
      <w:r w:rsidR="0019733D">
        <w:rPr>
          <w:rFonts w:hint="eastAsia"/>
          <w:lang w:eastAsia="zh-CN"/>
        </w:rPr>
        <w:t>）。</w:t>
      </w:r>
    </w:p>
    <w:p w:rsidR="0019733D" w:rsidRPr="00B74B42" w:rsidRDefault="00A60735" w:rsidP="00855614">
      <w:pPr>
        <w:pStyle w:val="Note"/>
        <w:rPr>
          <w:sz w:val="24"/>
          <w:szCs w:val="24"/>
          <w:lang w:eastAsia="zh-CN"/>
        </w:rPr>
      </w:pPr>
      <w:r w:rsidRPr="00A60735">
        <w:rPr>
          <w:lang w:val="en-US" w:eastAsia="ja-JP"/>
        </w:rPr>
        <w:br w:type="page"/>
      </w:r>
      <w:r w:rsidR="00932F3A" w:rsidRPr="00B74B42">
        <w:rPr>
          <w:sz w:val="24"/>
          <w:szCs w:val="24"/>
          <w:lang w:val="en-US" w:eastAsia="ja-JP"/>
        </w:rPr>
        <w:lastRenderedPageBreak/>
        <w:t>注</w:t>
      </w:r>
      <w:r w:rsidRPr="00B74B42">
        <w:rPr>
          <w:sz w:val="24"/>
          <w:szCs w:val="24"/>
          <w:lang w:val="en-US" w:eastAsia="ja-JP"/>
        </w:rPr>
        <w:t>1 –</w:t>
      </w:r>
      <w:r w:rsidR="00B74B42">
        <w:rPr>
          <w:rFonts w:eastAsia="SimSun" w:hint="eastAsia"/>
          <w:sz w:val="24"/>
          <w:szCs w:val="24"/>
          <w:lang w:val="en-US" w:eastAsia="zh-CN"/>
        </w:rPr>
        <w:t xml:space="preserve"> </w:t>
      </w:r>
      <w:r w:rsidR="0019733D" w:rsidRPr="00B74B42">
        <w:rPr>
          <w:rFonts w:hint="eastAsia"/>
          <w:sz w:val="24"/>
          <w:szCs w:val="24"/>
          <w:lang w:eastAsia="zh-CN"/>
        </w:rPr>
        <w:t>一台</w:t>
      </w:r>
      <w:r w:rsidR="0019733D" w:rsidRPr="00B74B42">
        <w:rPr>
          <w:sz w:val="24"/>
          <w:szCs w:val="24"/>
          <w:lang w:eastAsia="zh-CN"/>
        </w:rPr>
        <w:t>PC</w:t>
      </w:r>
      <w:r w:rsidR="0019733D" w:rsidRPr="00B74B42">
        <w:rPr>
          <w:rFonts w:hint="eastAsia"/>
          <w:sz w:val="24"/>
          <w:szCs w:val="24"/>
          <w:lang w:eastAsia="zh-CN"/>
        </w:rPr>
        <w:t>上的会话数是</w:t>
      </w:r>
      <w:r w:rsidR="0019733D" w:rsidRPr="00B74B42">
        <w:rPr>
          <w:sz w:val="24"/>
          <w:szCs w:val="24"/>
          <w:lang w:eastAsia="zh-CN"/>
        </w:rPr>
        <w:t>4</w:t>
      </w:r>
      <w:r w:rsidR="0019733D" w:rsidRPr="00B74B42">
        <w:rPr>
          <w:rFonts w:hint="eastAsia"/>
          <w:sz w:val="24"/>
          <w:szCs w:val="24"/>
          <w:lang w:eastAsia="zh-CN"/>
        </w:rPr>
        <w:t>。某些</w:t>
      </w:r>
      <w:r w:rsidR="0019733D" w:rsidRPr="00B74B42">
        <w:rPr>
          <w:sz w:val="24"/>
          <w:szCs w:val="24"/>
          <w:lang w:eastAsia="zh-CN"/>
        </w:rPr>
        <w:t>VSAT</w:t>
      </w:r>
      <w:r w:rsidR="0019733D" w:rsidRPr="00B74B42">
        <w:rPr>
          <w:rFonts w:hint="eastAsia"/>
          <w:sz w:val="24"/>
          <w:szCs w:val="24"/>
          <w:lang w:eastAsia="zh-CN"/>
        </w:rPr>
        <w:t>不能同时建立</w:t>
      </w:r>
      <w:r w:rsidR="0019733D" w:rsidRPr="00B74B42">
        <w:rPr>
          <w:rFonts w:hint="eastAsia"/>
          <w:sz w:val="24"/>
          <w:szCs w:val="24"/>
          <w:lang w:eastAsia="zh-CN"/>
        </w:rPr>
        <w:t>4</w:t>
      </w:r>
      <w:r w:rsidR="0019733D" w:rsidRPr="00B74B42">
        <w:rPr>
          <w:rFonts w:hint="eastAsia"/>
          <w:sz w:val="24"/>
          <w:szCs w:val="24"/>
          <w:lang w:eastAsia="zh-CN"/>
        </w:rPr>
        <w:t>个</w:t>
      </w:r>
      <w:r w:rsidR="0019733D" w:rsidRPr="00B74B42">
        <w:rPr>
          <w:sz w:val="24"/>
          <w:szCs w:val="24"/>
          <w:lang w:eastAsia="zh-CN"/>
        </w:rPr>
        <w:t>TCP/IP</w:t>
      </w:r>
      <w:r w:rsidR="0019733D" w:rsidRPr="00B74B42">
        <w:rPr>
          <w:rFonts w:hint="eastAsia"/>
          <w:sz w:val="24"/>
          <w:szCs w:val="24"/>
          <w:lang w:eastAsia="zh-CN"/>
        </w:rPr>
        <w:t>会话。</w:t>
      </w:r>
    </w:p>
    <w:p w:rsidR="0019733D" w:rsidRPr="00B74B42" w:rsidRDefault="00932F3A" w:rsidP="00855614">
      <w:pPr>
        <w:pStyle w:val="Note"/>
        <w:rPr>
          <w:sz w:val="24"/>
          <w:szCs w:val="24"/>
          <w:lang w:eastAsia="zh-CN"/>
        </w:rPr>
      </w:pPr>
      <w:r w:rsidRPr="00B74B42">
        <w:rPr>
          <w:sz w:val="24"/>
          <w:szCs w:val="24"/>
          <w:lang w:val="en-US" w:eastAsia="ja-JP"/>
        </w:rPr>
        <w:t>注</w:t>
      </w:r>
      <w:r w:rsidR="00A60735" w:rsidRPr="00B74B42">
        <w:rPr>
          <w:sz w:val="24"/>
          <w:szCs w:val="24"/>
          <w:lang w:val="en-US" w:eastAsia="ja-JP"/>
        </w:rPr>
        <w:t xml:space="preserve">2 – </w:t>
      </w:r>
      <w:r w:rsidR="0019733D" w:rsidRPr="00B74B42">
        <w:rPr>
          <w:sz w:val="24"/>
          <w:szCs w:val="24"/>
          <w:lang w:eastAsia="zh-CN"/>
        </w:rPr>
        <w:t>UDP</w:t>
      </w:r>
      <w:r w:rsidR="0019733D" w:rsidRPr="00B74B42">
        <w:rPr>
          <w:rFonts w:hint="eastAsia"/>
          <w:sz w:val="24"/>
          <w:szCs w:val="24"/>
          <w:lang w:eastAsia="zh-CN"/>
        </w:rPr>
        <w:t>连接测试中测得的吞吐量假设是</w:t>
      </w:r>
      <w:r w:rsidR="0019733D" w:rsidRPr="00B74B42">
        <w:rPr>
          <w:sz w:val="24"/>
          <w:szCs w:val="24"/>
          <w:lang w:eastAsia="zh-CN"/>
        </w:rPr>
        <w:t>TCP</w:t>
      </w:r>
      <w:r w:rsidR="0019733D" w:rsidRPr="00B74B42">
        <w:rPr>
          <w:rFonts w:hint="eastAsia"/>
          <w:sz w:val="24"/>
          <w:szCs w:val="24"/>
          <w:lang w:eastAsia="zh-CN"/>
        </w:rPr>
        <w:t>会话的最大吞吐量。</w:t>
      </w:r>
    </w:p>
    <w:p w:rsidR="00A60735" w:rsidRPr="00B74B42" w:rsidRDefault="0019733D" w:rsidP="00B74B42">
      <w:pPr>
        <w:pStyle w:val="Note"/>
        <w:overflowPunct/>
        <w:autoSpaceDE/>
        <w:autoSpaceDN/>
        <w:adjustRightInd/>
        <w:spacing w:before="120"/>
        <w:ind w:firstLineChars="200" w:firstLine="480"/>
        <w:jc w:val="left"/>
        <w:textAlignment w:val="auto"/>
        <w:rPr>
          <w:sz w:val="24"/>
          <w:szCs w:val="24"/>
          <w:lang w:val="en-US" w:eastAsia="ja-JP"/>
        </w:rPr>
      </w:pPr>
      <w:r w:rsidRPr="00B74B42">
        <w:rPr>
          <w:rFonts w:hint="eastAsia"/>
          <w:sz w:val="24"/>
          <w:szCs w:val="24"/>
          <w:lang w:eastAsia="zh-CN"/>
        </w:rPr>
        <w:t>对于二段分割技术，网关的增强效果是通过所有的测试来适时地观察，即得到</w:t>
      </w:r>
      <w:r w:rsidR="00B74B42">
        <w:rPr>
          <w:rFonts w:hint="eastAsia"/>
          <w:sz w:val="24"/>
          <w:szCs w:val="24"/>
          <w:lang w:eastAsia="zh-CN"/>
        </w:rPr>
        <w:t>超过最大吞吐量</w:t>
      </w:r>
      <w:r w:rsidRPr="00B74B42">
        <w:rPr>
          <w:sz w:val="24"/>
          <w:szCs w:val="24"/>
          <w:lang w:eastAsia="zh-CN"/>
        </w:rPr>
        <w:t>95%</w:t>
      </w:r>
      <w:r w:rsidR="00B74B42">
        <w:rPr>
          <w:rFonts w:eastAsia="SimSun" w:hint="eastAsia"/>
          <w:sz w:val="24"/>
          <w:szCs w:val="24"/>
          <w:lang w:eastAsia="zh-CN"/>
        </w:rPr>
        <w:t>时</w:t>
      </w:r>
      <w:r w:rsidRPr="00B74B42">
        <w:rPr>
          <w:rFonts w:hint="eastAsia"/>
          <w:sz w:val="24"/>
          <w:szCs w:val="24"/>
          <w:lang w:eastAsia="zh-CN"/>
        </w:rPr>
        <w:t>。</w:t>
      </w:r>
    </w:p>
    <w:p w:rsidR="00A60735" w:rsidRDefault="00A60735" w:rsidP="00855614">
      <w:pPr>
        <w:pStyle w:val="Heading5"/>
        <w:rPr>
          <w:lang w:val="en-US" w:eastAsia="zh-CN"/>
        </w:rPr>
      </w:pPr>
      <w:bookmarkStart w:id="170" w:name="_Toc84847214"/>
      <w:r w:rsidRPr="00A60735">
        <w:rPr>
          <w:lang w:val="en-US" w:eastAsia="zh-CN"/>
        </w:rPr>
        <w:t>2.2.2.1.1</w:t>
      </w:r>
      <w:r w:rsidRPr="00A60735">
        <w:rPr>
          <w:lang w:val="en-US" w:eastAsia="ja-JP"/>
        </w:rPr>
        <w:tab/>
      </w:r>
      <w:bookmarkEnd w:id="170"/>
      <w:r w:rsidR="0019733D">
        <w:rPr>
          <w:lang w:eastAsia="zh-CN"/>
        </w:rPr>
        <w:t>UDP</w:t>
      </w:r>
      <w:r w:rsidR="0019733D">
        <w:rPr>
          <w:rFonts w:hint="eastAsia"/>
          <w:lang w:eastAsia="zh-CN"/>
        </w:rPr>
        <w:t>连接的结果</w:t>
      </w:r>
    </w:p>
    <w:p w:rsidR="00F17513" w:rsidRDefault="00F17513" w:rsidP="00B74B42">
      <w:pPr>
        <w:pStyle w:val="TableNo"/>
        <w:rPr>
          <w:rFonts w:eastAsia="SimSun"/>
          <w:sz w:val="22"/>
          <w:szCs w:val="22"/>
          <w:lang w:eastAsia="zh-CN"/>
        </w:rPr>
      </w:pPr>
      <w:bookmarkStart w:id="171" w:name="_Toc227122733"/>
    </w:p>
    <w:p w:rsidR="00A60735" w:rsidRPr="006C0886" w:rsidRDefault="0019733D" w:rsidP="00B74B42">
      <w:pPr>
        <w:pStyle w:val="TableNo"/>
        <w:rPr>
          <w:sz w:val="22"/>
          <w:szCs w:val="22"/>
          <w:lang w:val="en-US" w:eastAsia="zh-CN"/>
        </w:rPr>
      </w:pPr>
      <w:r w:rsidRPr="006C0886">
        <w:rPr>
          <w:rFonts w:hint="eastAsia"/>
          <w:sz w:val="22"/>
          <w:szCs w:val="22"/>
          <w:lang w:eastAsia="zh-CN"/>
        </w:rPr>
        <w:t>表</w:t>
      </w:r>
      <w:r w:rsidR="00B74B42" w:rsidRPr="006C0886">
        <w:rPr>
          <w:rFonts w:eastAsia="SimSun" w:hint="eastAsia"/>
          <w:sz w:val="22"/>
          <w:szCs w:val="22"/>
          <w:lang w:val="en-US" w:eastAsia="zh-CN"/>
        </w:rPr>
        <w:t xml:space="preserve"> </w:t>
      </w:r>
      <w:r w:rsidR="00A60735" w:rsidRPr="006C0886">
        <w:rPr>
          <w:sz w:val="22"/>
          <w:szCs w:val="22"/>
          <w:lang w:val="en-US" w:eastAsia="zh-CN"/>
        </w:rPr>
        <w:t>2</w:t>
      </w:r>
      <w:bookmarkEnd w:id="171"/>
    </w:p>
    <w:p w:rsidR="0019733D" w:rsidRPr="006C0886" w:rsidRDefault="0019733D" w:rsidP="00B74B42">
      <w:pPr>
        <w:pStyle w:val="Tabletitle"/>
        <w:rPr>
          <w:sz w:val="22"/>
          <w:szCs w:val="22"/>
          <w:lang w:val="en-US" w:eastAsia="zh-CN"/>
        </w:rPr>
      </w:pPr>
      <w:bookmarkStart w:id="172" w:name="_Toc84820507"/>
      <w:bookmarkStart w:id="173" w:name="_Toc84847892"/>
      <w:r w:rsidRPr="006C0886">
        <w:rPr>
          <w:rFonts w:hint="eastAsia"/>
          <w:sz w:val="22"/>
          <w:szCs w:val="22"/>
          <w:lang w:val="en-US" w:eastAsia="zh-CN"/>
        </w:rPr>
        <w:t>链路速率：</w:t>
      </w:r>
      <w:r w:rsidRPr="006C0886">
        <w:rPr>
          <w:sz w:val="22"/>
          <w:szCs w:val="22"/>
          <w:lang w:val="en-US" w:eastAsia="zh-CN"/>
        </w:rPr>
        <w:t>384</w:t>
      </w:r>
      <w:r w:rsidR="00B74B42" w:rsidRPr="006C0886">
        <w:rPr>
          <w:rFonts w:eastAsia="SimSun" w:hint="eastAsia"/>
          <w:sz w:val="22"/>
          <w:szCs w:val="22"/>
          <w:lang w:val="en-US" w:eastAsia="zh-CN"/>
        </w:rPr>
        <w:t xml:space="preserve"> </w:t>
      </w:r>
      <w:r w:rsidRPr="006C0886">
        <w:rPr>
          <w:sz w:val="22"/>
          <w:szCs w:val="22"/>
          <w:lang w:val="en-US" w:eastAsia="zh-CN"/>
        </w:rPr>
        <w:t>kbit/s</w:t>
      </w:r>
      <w:r w:rsidRPr="006C0886">
        <w:rPr>
          <w:rFonts w:hint="eastAsia"/>
          <w:sz w:val="22"/>
          <w:szCs w:val="22"/>
          <w:lang w:val="en-US" w:eastAsia="zh-CN"/>
        </w:rPr>
        <w:t>，平均：</w:t>
      </w:r>
      <w:r w:rsidRPr="006C0886">
        <w:rPr>
          <w:sz w:val="22"/>
          <w:szCs w:val="22"/>
          <w:lang w:val="en-US" w:eastAsia="zh-CN"/>
        </w:rPr>
        <w:t>360.2</w:t>
      </w:r>
      <w:r w:rsidR="00B74B42" w:rsidRPr="006C0886">
        <w:rPr>
          <w:rFonts w:eastAsia="SimSun" w:hint="eastAsia"/>
          <w:sz w:val="22"/>
          <w:szCs w:val="22"/>
          <w:lang w:val="en-US" w:eastAsia="zh-CN"/>
        </w:rPr>
        <w:t xml:space="preserve"> </w:t>
      </w:r>
      <w:r w:rsidRPr="006C0886">
        <w:rPr>
          <w:sz w:val="22"/>
          <w:szCs w:val="22"/>
          <w:lang w:val="en-US" w:eastAsia="zh-CN"/>
        </w:rPr>
        <w:t>kbit/s</w:t>
      </w:r>
      <w:r w:rsidRPr="006C0886">
        <w:rPr>
          <w:sz w:val="22"/>
          <w:szCs w:val="22"/>
          <w:lang w:val="en-US" w:eastAsia="zh-CN"/>
        </w:rPr>
        <w:t>（</w:t>
      </w:r>
      <w:r w:rsidRPr="006C0886">
        <w:rPr>
          <w:sz w:val="22"/>
          <w:szCs w:val="22"/>
          <w:lang w:val="en-US" w:eastAsia="zh-CN"/>
        </w:rPr>
        <w:t>93.8%</w:t>
      </w:r>
      <w:r w:rsidRPr="006C0886">
        <w:rPr>
          <w:sz w:val="22"/>
          <w:szCs w:val="22"/>
          <w:lang w:val="en-US" w:eastAsia="zh-CN"/>
        </w:rPr>
        <w:t>）（</w:t>
      </w:r>
      <w:r w:rsidRPr="006C0886">
        <w:rPr>
          <w:rFonts w:hint="eastAsia"/>
          <w:sz w:val="22"/>
          <w:szCs w:val="22"/>
          <w:lang w:val="en-US" w:eastAsia="zh-CN"/>
        </w:rPr>
        <w:t>无开销数据</w:t>
      </w:r>
      <w:r w:rsidRPr="006C0886">
        <w:rPr>
          <w:sz w:val="22"/>
          <w:szCs w:val="22"/>
          <w:lang w:val="en-US" w:eastAsia="zh-CN"/>
        </w:rPr>
        <w:t>）</w:t>
      </w:r>
    </w:p>
    <w:bookmarkEnd w:id="172"/>
    <w:bookmarkEnd w:id="17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59"/>
      </w:tblGrid>
      <w:tr w:rsidR="00A60735" w:rsidRPr="006C0886" w:rsidTr="00A60735">
        <w:trPr>
          <w:cantSplit/>
          <w:jc w:val="center"/>
        </w:trPr>
        <w:tc>
          <w:tcPr>
            <w:tcW w:w="3402" w:type="dxa"/>
            <w:gridSpan w:val="2"/>
            <w:vAlign w:val="center"/>
          </w:tcPr>
          <w:p w:rsidR="00A60735" w:rsidRPr="006C0886" w:rsidRDefault="00A60735" w:rsidP="00855614">
            <w:pPr>
              <w:pStyle w:val="Tablehead"/>
              <w:rPr>
                <w:szCs w:val="22"/>
                <w:lang w:val="en-US" w:eastAsia="zh-CN"/>
              </w:rPr>
            </w:pPr>
          </w:p>
        </w:tc>
        <w:tc>
          <w:tcPr>
            <w:tcW w:w="6236" w:type="dxa"/>
            <w:gridSpan w:val="4"/>
            <w:vAlign w:val="center"/>
          </w:tcPr>
          <w:p w:rsidR="00A60735" w:rsidRPr="006C0886" w:rsidRDefault="0019733D" w:rsidP="00FB0BCC">
            <w:pPr>
              <w:pStyle w:val="Tablehead"/>
              <w:rPr>
                <w:szCs w:val="22"/>
                <w:lang w:val="en-US" w:eastAsia="zh-CN"/>
              </w:rPr>
            </w:pPr>
            <w:r w:rsidRPr="006C0886">
              <w:rPr>
                <w:szCs w:val="22"/>
                <w:lang w:eastAsia="zh-CN"/>
              </w:rPr>
              <w:t>Tx</w:t>
            </w:r>
            <w:r w:rsidRPr="006C0886">
              <w:rPr>
                <w:rFonts w:ascii="SimSun" w:eastAsia="SimSun" w:hAnsi="SimSun" w:cs="SimSun" w:hint="eastAsia"/>
                <w:szCs w:val="22"/>
                <w:lang w:eastAsia="zh-CN"/>
              </w:rPr>
              <w:t>（设置链路速率为</w:t>
            </w:r>
            <w:r w:rsidRPr="006C0886">
              <w:rPr>
                <w:szCs w:val="22"/>
                <w:lang w:eastAsia="zh-CN"/>
              </w:rPr>
              <w:t>384</w:t>
            </w:r>
            <w:r w:rsidR="00FB0BCC" w:rsidRPr="006C0886">
              <w:rPr>
                <w:rFonts w:eastAsia="SimSun" w:hint="eastAsia"/>
                <w:szCs w:val="22"/>
                <w:lang w:eastAsia="zh-CN"/>
              </w:rPr>
              <w:t xml:space="preserve"> </w:t>
            </w:r>
            <w:r w:rsidRPr="006C0886">
              <w:rPr>
                <w:szCs w:val="22"/>
                <w:lang w:eastAsia="zh-CN"/>
              </w:rPr>
              <w:t>kbit/s</w:t>
            </w:r>
            <w:r w:rsidRPr="006C0886">
              <w:rPr>
                <w:rFonts w:ascii="SimSun" w:eastAsia="SimSun" w:hAnsi="SimSun" w:cs="SimSun" w:hint="eastAsia"/>
                <w:szCs w:val="22"/>
                <w:lang w:eastAsia="zh-CN"/>
              </w:rPr>
              <w:t>）</w:t>
            </w:r>
          </w:p>
        </w:tc>
      </w:tr>
      <w:tr w:rsidR="00A60735" w:rsidRPr="006C0886" w:rsidTr="00A60735">
        <w:trPr>
          <w:cantSplit/>
          <w:jc w:val="center"/>
        </w:trPr>
        <w:tc>
          <w:tcPr>
            <w:tcW w:w="3402" w:type="dxa"/>
            <w:gridSpan w:val="2"/>
            <w:vAlign w:val="center"/>
          </w:tcPr>
          <w:p w:rsidR="00A60735" w:rsidRPr="006C0886" w:rsidRDefault="00A60735" w:rsidP="00855614">
            <w:pPr>
              <w:pStyle w:val="Tablehead"/>
              <w:rPr>
                <w:szCs w:val="22"/>
                <w:lang w:val="en-US" w:eastAsia="zh-CN"/>
              </w:rPr>
            </w:pPr>
          </w:p>
        </w:tc>
        <w:tc>
          <w:tcPr>
            <w:tcW w:w="1559" w:type="dxa"/>
            <w:vAlign w:val="center"/>
          </w:tcPr>
          <w:p w:rsidR="00A60735" w:rsidRPr="006C0886" w:rsidRDefault="00A60735" w:rsidP="00855614">
            <w:pPr>
              <w:pStyle w:val="Tablehead"/>
              <w:rPr>
                <w:szCs w:val="22"/>
              </w:rPr>
            </w:pPr>
            <w:r w:rsidRPr="006C0886">
              <w:rPr>
                <w:szCs w:val="22"/>
              </w:rPr>
              <w:t>VSAT-A</w:t>
            </w:r>
            <w:r w:rsidRPr="006C0886">
              <w:rPr>
                <w:szCs w:val="22"/>
              </w:rPr>
              <w:br/>
              <w:t>(kbit/s)</w:t>
            </w:r>
          </w:p>
        </w:tc>
        <w:tc>
          <w:tcPr>
            <w:tcW w:w="1559" w:type="dxa"/>
            <w:vAlign w:val="center"/>
          </w:tcPr>
          <w:p w:rsidR="00A60735" w:rsidRPr="006C0886" w:rsidRDefault="00A60735" w:rsidP="00855614">
            <w:pPr>
              <w:pStyle w:val="Tablehead"/>
              <w:rPr>
                <w:szCs w:val="22"/>
              </w:rPr>
            </w:pPr>
            <w:r w:rsidRPr="006C0886">
              <w:rPr>
                <w:szCs w:val="22"/>
              </w:rPr>
              <w:t>VSAT-B</w:t>
            </w:r>
            <w:r w:rsidRPr="006C0886">
              <w:rPr>
                <w:szCs w:val="22"/>
              </w:rPr>
              <w:br/>
              <w:t>(kbit/s)</w:t>
            </w:r>
          </w:p>
        </w:tc>
        <w:tc>
          <w:tcPr>
            <w:tcW w:w="1559" w:type="dxa"/>
            <w:vAlign w:val="center"/>
          </w:tcPr>
          <w:p w:rsidR="00A60735" w:rsidRPr="006C0886" w:rsidRDefault="00A60735" w:rsidP="00855614">
            <w:pPr>
              <w:pStyle w:val="Tablehead"/>
              <w:rPr>
                <w:szCs w:val="22"/>
              </w:rPr>
            </w:pPr>
            <w:r w:rsidRPr="006C0886">
              <w:rPr>
                <w:szCs w:val="22"/>
              </w:rPr>
              <w:t>VSAT-C</w:t>
            </w:r>
            <w:r w:rsidRPr="006C0886">
              <w:rPr>
                <w:szCs w:val="22"/>
              </w:rPr>
              <w:br/>
              <w:t>(kbit/s)</w:t>
            </w:r>
          </w:p>
        </w:tc>
        <w:tc>
          <w:tcPr>
            <w:tcW w:w="1559" w:type="dxa"/>
            <w:vAlign w:val="center"/>
          </w:tcPr>
          <w:p w:rsidR="00A60735" w:rsidRPr="006C0886" w:rsidRDefault="00A60735" w:rsidP="00855614">
            <w:pPr>
              <w:pStyle w:val="Tablehead"/>
              <w:rPr>
                <w:szCs w:val="22"/>
              </w:rPr>
            </w:pPr>
            <w:r w:rsidRPr="006C0886">
              <w:rPr>
                <w:szCs w:val="22"/>
              </w:rPr>
              <w:t>VSAT-D</w:t>
            </w:r>
            <w:r w:rsidRPr="006C0886">
              <w:rPr>
                <w:szCs w:val="22"/>
              </w:rPr>
              <w:br/>
              <w:t>(kbit/s)</w:t>
            </w:r>
          </w:p>
        </w:tc>
      </w:tr>
      <w:tr w:rsidR="00A60735" w:rsidRPr="006C0886" w:rsidTr="00A60735">
        <w:trPr>
          <w:cantSplit/>
          <w:jc w:val="center"/>
        </w:trPr>
        <w:tc>
          <w:tcPr>
            <w:tcW w:w="1701" w:type="dxa"/>
            <w:vMerge w:val="restart"/>
            <w:vAlign w:val="center"/>
          </w:tcPr>
          <w:p w:rsidR="00A60735" w:rsidRPr="006C0886" w:rsidRDefault="00A60735" w:rsidP="00B74B42">
            <w:pPr>
              <w:pStyle w:val="Tabletext"/>
              <w:rPr>
                <w:b/>
                <w:szCs w:val="22"/>
              </w:rPr>
            </w:pPr>
            <w:r w:rsidRPr="006C0886">
              <w:rPr>
                <w:b/>
                <w:szCs w:val="22"/>
              </w:rPr>
              <w:t>Rx (384</w:t>
            </w:r>
            <w:r w:rsidR="00B74B42" w:rsidRPr="006C0886">
              <w:rPr>
                <w:rFonts w:eastAsia="SimSun" w:hint="eastAsia"/>
                <w:b/>
                <w:szCs w:val="22"/>
                <w:lang w:eastAsia="zh-CN"/>
              </w:rPr>
              <w:t xml:space="preserve"> </w:t>
            </w:r>
            <w:r w:rsidRPr="006C0886">
              <w:rPr>
                <w:b/>
                <w:szCs w:val="22"/>
              </w:rPr>
              <w:t>kbit/s)</w:t>
            </w:r>
          </w:p>
        </w:tc>
        <w:tc>
          <w:tcPr>
            <w:tcW w:w="1701" w:type="dxa"/>
            <w:vAlign w:val="center"/>
          </w:tcPr>
          <w:p w:rsidR="00A60735" w:rsidRPr="006C0886" w:rsidRDefault="00A60735" w:rsidP="00855614">
            <w:pPr>
              <w:pStyle w:val="Tabletext"/>
              <w:rPr>
                <w:b/>
                <w:szCs w:val="22"/>
              </w:rPr>
            </w:pPr>
            <w:r w:rsidRPr="006C0886">
              <w:rPr>
                <w:b/>
                <w:szCs w:val="22"/>
              </w:rPr>
              <w:t>VSAT-A</w:t>
            </w:r>
          </w:p>
        </w:tc>
        <w:tc>
          <w:tcPr>
            <w:tcW w:w="1559" w:type="dxa"/>
            <w:vAlign w:val="center"/>
          </w:tcPr>
          <w:p w:rsidR="00A60735" w:rsidRPr="006C0886" w:rsidRDefault="00A60735" w:rsidP="00855614">
            <w:pPr>
              <w:pStyle w:val="Tabletext"/>
              <w:jc w:val="center"/>
              <w:rPr>
                <w:szCs w:val="22"/>
              </w:rPr>
            </w:pPr>
          </w:p>
        </w:tc>
        <w:tc>
          <w:tcPr>
            <w:tcW w:w="1559" w:type="dxa"/>
            <w:vAlign w:val="center"/>
          </w:tcPr>
          <w:p w:rsidR="00A60735" w:rsidRPr="006C0886" w:rsidRDefault="00A60735" w:rsidP="00855614">
            <w:pPr>
              <w:pStyle w:val="Tabletext"/>
              <w:jc w:val="center"/>
              <w:rPr>
                <w:szCs w:val="22"/>
              </w:rPr>
            </w:pPr>
            <w:r w:rsidRPr="006C0886">
              <w:rPr>
                <w:szCs w:val="22"/>
              </w:rPr>
              <w:t>365</w:t>
            </w:r>
          </w:p>
        </w:tc>
        <w:tc>
          <w:tcPr>
            <w:tcW w:w="1559" w:type="dxa"/>
            <w:vAlign w:val="center"/>
          </w:tcPr>
          <w:p w:rsidR="00A60735" w:rsidRPr="006C0886" w:rsidRDefault="00A60735" w:rsidP="00855614">
            <w:pPr>
              <w:pStyle w:val="Tabletext"/>
              <w:jc w:val="center"/>
              <w:rPr>
                <w:szCs w:val="22"/>
              </w:rPr>
            </w:pPr>
            <w:r w:rsidRPr="006C0886">
              <w:rPr>
                <w:szCs w:val="22"/>
              </w:rPr>
              <w:t>365</w:t>
            </w:r>
          </w:p>
        </w:tc>
        <w:tc>
          <w:tcPr>
            <w:tcW w:w="1559" w:type="dxa"/>
            <w:vAlign w:val="center"/>
          </w:tcPr>
          <w:p w:rsidR="00A60735" w:rsidRPr="006C0886" w:rsidRDefault="00A60735" w:rsidP="00855614">
            <w:pPr>
              <w:pStyle w:val="Tabletext"/>
              <w:jc w:val="center"/>
              <w:rPr>
                <w:szCs w:val="22"/>
              </w:rPr>
            </w:pPr>
            <w:r w:rsidRPr="006C0886">
              <w:rPr>
                <w:szCs w:val="22"/>
              </w:rPr>
              <w:t>365</w:t>
            </w:r>
          </w:p>
        </w:tc>
      </w:tr>
      <w:tr w:rsidR="00A60735" w:rsidRPr="006C0886" w:rsidTr="00A60735">
        <w:trPr>
          <w:cantSplit/>
          <w:jc w:val="center"/>
        </w:trPr>
        <w:tc>
          <w:tcPr>
            <w:tcW w:w="1701" w:type="dxa"/>
            <w:vMerge/>
            <w:vAlign w:val="center"/>
          </w:tcPr>
          <w:p w:rsidR="00A60735" w:rsidRPr="006C0886" w:rsidRDefault="00A60735" w:rsidP="00855614">
            <w:pPr>
              <w:pStyle w:val="Tabletext"/>
              <w:rPr>
                <w:szCs w:val="22"/>
              </w:rPr>
            </w:pPr>
          </w:p>
        </w:tc>
        <w:tc>
          <w:tcPr>
            <w:tcW w:w="1701" w:type="dxa"/>
            <w:vAlign w:val="center"/>
          </w:tcPr>
          <w:p w:rsidR="00A60735" w:rsidRPr="006C0886" w:rsidRDefault="00A60735" w:rsidP="00855614">
            <w:pPr>
              <w:pStyle w:val="Tabletext"/>
              <w:rPr>
                <w:b/>
                <w:szCs w:val="22"/>
              </w:rPr>
            </w:pPr>
            <w:r w:rsidRPr="006C0886">
              <w:rPr>
                <w:b/>
                <w:szCs w:val="22"/>
              </w:rPr>
              <w:t>VSAT-B</w:t>
            </w:r>
          </w:p>
        </w:tc>
        <w:tc>
          <w:tcPr>
            <w:tcW w:w="1559" w:type="dxa"/>
            <w:vAlign w:val="center"/>
          </w:tcPr>
          <w:p w:rsidR="00A60735" w:rsidRPr="006C0886" w:rsidRDefault="00A60735" w:rsidP="00855614">
            <w:pPr>
              <w:pStyle w:val="Tabletext"/>
              <w:jc w:val="center"/>
              <w:rPr>
                <w:szCs w:val="22"/>
              </w:rPr>
            </w:pPr>
            <w:r w:rsidRPr="006C0886">
              <w:rPr>
                <w:szCs w:val="22"/>
              </w:rPr>
              <w:t>345</w:t>
            </w:r>
          </w:p>
        </w:tc>
        <w:tc>
          <w:tcPr>
            <w:tcW w:w="1559" w:type="dxa"/>
            <w:vAlign w:val="center"/>
          </w:tcPr>
          <w:p w:rsidR="00A60735" w:rsidRPr="006C0886" w:rsidRDefault="00A60735" w:rsidP="00855614">
            <w:pPr>
              <w:pStyle w:val="Tabletext"/>
              <w:jc w:val="center"/>
              <w:rPr>
                <w:szCs w:val="22"/>
              </w:rPr>
            </w:pPr>
          </w:p>
        </w:tc>
        <w:tc>
          <w:tcPr>
            <w:tcW w:w="1559" w:type="dxa"/>
            <w:vAlign w:val="center"/>
          </w:tcPr>
          <w:p w:rsidR="00A60735" w:rsidRPr="006C0886" w:rsidRDefault="00A60735" w:rsidP="00855614">
            <w:pPr>
              <w:pStyle w:val="Tabletext"/>
              <w:jc w:val="center"/>
              <w:rPr>
                <w:szCs w:val="22"/>
              </w:rPr>
            </w:pPr>
            <w:r w:rsidRPr="006C0886">
              <w:rPr>
                <w:szCs w:val="22"/>
              </w:rPr>
              <w:t>365</w:t>
            </w:r>
          </w:p>
        </w:tc>
        <w:tc>
          <w:tcPr>
            <w:tcW w:w="1559" w:type="dxa"/>
            <w:vAlign w:val="center"/>
          </w:tcPr>
          <w:p w:rsidR="00A60735" w:rsidRPr="006C0886" w:rsidRDefault="00A60735" w:rsidP="00855614">
            <w:pPr>
              <w:pStyle w:val="Tabletext"/>
              <w:jc w:val="center"/>
              <w:rPr>
                <w:szCs w:val="22"/>
              </w:rPr>
            </w:pPr>
            <w:r w:rsidRPr="006C0886">
              <w:rPr>
                <w:szCs w:val="22"/>
              </w:rPr>
              <w:t>365</w:t>
            </w:r>
          </w:p>
        </w:tc>
      </w:tr>
      <w:tr w:rsidR="00A60735" w:rsidRPr="006C0886" w:rsidTr="00A60735">
        <w:trPr>
          <w:cantSplit/>
          <w:jc w:val="center"/>
        </w:trPr>
        <w:tc>
          <w:tcPr>
            <w:tcW w:w="1701" w:type="dxa"/>
            <w:vMerge/>
            <w:vAlign w:val="center"/>
          </w:tcPr>
          <w:p w:rsidR="00A60735" w:rsidRPr="006C0886" w:rsidRDefault="00A60735" w:rsidP="00855614">
            <w:pPr>
              <w:pStyle w:val="Tabletext"/>
              <w:rPr>
                <w:szCs w:val="22"/>
              </w:rPr>
            </w:pPr>
          </w:p>
        </w:tc>
        <w:tc>
          <w:tcPr>
            <w:tcW w:w="1701" w:type="dxa"/>
            <w:vAlign w:val="center"/>
          </w:tcPr>
          <w:p w:rsidR="00A60735" w:rsidRPr="006C0886" w:rsidRDefault="00A60735" w:rsidP="00855614">
            <w:pPr>
              <w:pStyle w:val="Tabletext"/>
              <w:rPr>
                <w:b/>
                <w:szCs w:val="22"/>
              </w:rPr>
            </w:pPr>
            <w:r w:rsidRPr="006C0886">
              <w:rPr>
                <w:b/>
                <w:szCs w:val="22"/>
              </w:rPr>
              <w:t>VSAT-C</w:t>
            </w:r>
          </w:p>
        </w:tc>
        <w:tc>
          <w:tcPr>
            <w:tcW w:w="1559" w:type="dxa"/>
            <w:vAlign w:val="center"/>
          </w:tcPr>
          <w:p w:rsidR="00A60735" w:rsidRPr="006C0886" w:rsidRDefault="00A60735" w:rsidP="00855614">
            <w:pPr>
              <w:pStyle w:val="Tabletext"/>
              <w:jc w:val="center"/>
              <w:rPr>
                <w:szCs w:val="22"/>
              </w:rPr>
            </w:pPr>
            <w:r w:rsidRPr="006C0886">
              <w:rPr>
                <w:szCs w:val="22"/>
              </w:rPr>
              <w:t>346</w:t>
            </w:r>
          </w:p>
        </w:tc>
        <w:tc>
          <w:tcPr>
            <w:tcW w:w="1559" w:type="dxa"/>
            <w:vAlign w:val="center"/>
          </w:tcPr>
          <w:p w:rsidR="00A60735" w:rsidRPr="006C0886" w:rsidRDefault="00A60735" w:rsidP="00855614">
            <w:pPr>
              <w:pStyle w:val="Tabletext"/>
              <w:jc w:val="center"/>
              <w:rPr>
                <w:szCs w:val="22"/>
              </w:rPr>
            </w:pPr>
            <w:r w:rsidRPr="006C0886">
              <w:rPr>
                <w:szCs w:val="22"/>
              </w:rPr>
              <w:t>365</w:t>
            </w:r>
          </w:p>
        </w:tc>
        <w:tc>
          <w:tcPr>
            <w:tcW w:w="1559" w:type="dxa"/>
            <w:vAlign w:val="center"/>
          </w:tcPr>
          <w:p w:rsidR="00A60735" w:rsidRPr="006C0886" w:rsidRDefault="00A60735" w:rsidP="00855614">
            <w:pPr>
              <w:pStyle w:val="Tabletext"/>
              <w:jc w:val="center"/>
              <w:rPr>
                <w:szCs w:val="22"/>
              </w:rPr>
            </w:pPr>
          </w:p>
        </w:tc>
        <w:tc>
          <w:tcPr>
            <w:tcW w:w="1559" w:type="dxa"/>
            <w:vAlign w:val="center"/>
          </w:tcPr>
          <w:p w:rsidR="00A60735" w:rsidRPr="006C0886" w:rsidRDefault="00A60735" w:rsidP="00855614">
            <w:pPr>
              <w:pStyle w:val="Tabletext"/>
              <w:jc w:val="center"/>
              <w:rPr>
                <w:szCs w:val="22"/>
              </w:rPr>
            </w:pPr>
            <w:r w:rsidRPr="006C0886">
              <w:rPr>
                <w:szCs w:val="22"/>
              </w:rPr>
              <w:t>365</w:t>
            </w:r>
          </w:p>
        </w:tc>
      </w:tr>
      <w:tr w:rsidR="00A60735" w:rsidRPr="006C0886" w:rsidTr="00A60735">
        <w:trPr>
          <w:cantSplit/>
          <w:jc w:val="center"/>
        </w:trPr>
        <w:tc>
          <w:tcPr>
            <w:tcW w:w="1701" w:type="dxa"/>
            <w:vMerge/>
            <w:vAlign w:val="center"/>
          </w:tcPr>
          <w:p w:rsidR="00A60735" w:rsidRPr="006C0886" w:rsidRDefault="00A60735" w:rsidP="00855614">
            <w:pPr>
              <w:pStyle w:val="Tabletext"/>
              <w:rPr>
                <w:szCs w:val="22"/>
              </w:rPr>
            </w:pPr>
          </w:p>
        </w:tc>
        <w:tc>
          <w:tcPr>
            <w:tcW w:w="1701" w:type="dxa"/>
            <w:vAlign w:val="center"/>
          </w:tcPr>
          <w:p w:rsidR="00A60735" w:rsidRPr="006C0886" w:rsidRDefault="00A60735" w:rsidP="00855614">
            <w:pPr>
              <w:pStyle w:val="Tabletext"/>
              <w:rPr>
                <w:b/>
                <w:szCs w:val="22"/>
              </w:rPr>
            </w:pPr>
            <w:r w:rsidRPr="006C0886">
              <w:rPr>
                <w:b/>
                <w:szCs w:val="22"/>
              </w:rPr>
              <w:t>VSAT-D</w:t>
            </w:r>
          </w:p>
        </w:tc>
        <w:tc>
          <w:tcPr>
            <w:tcW w:w="1559" w:type="dxa"/>
            <w:vAlign w:val="center"/>
          </w:tcPr>
          <w:p w:rsidR="00A60735" w:rsidRPr="006C0886" w:rsidRDefault="00A60735" w:rsidP="00855614">
            <w:pPr>
              <w:pStyle w:val="Tabletext"/>
              <w:jc w:val="center"/>
              <w:rPr>
                <w:szCs w:val="22"/>
              </w:rPr>
            </w:pPr>
            <w:r w:rsidRPr="006C0886">
              <w:rPr>
                <w:szCs w:val="22"/>
              </w:rPr>
              <w:t>346</w:t>
            </w:r>
          </w:p>
        </w:tc>
        <w:tc>
          <w:tcPr>
            <w:tcW w:w="1559" w:type="dxa"/>
            <w:vAlign w:val="center"/>
          </w:tcPr>
          <w:p w:rsidR="00A60735" w:rsidRPr="006C0886" w:rsidRDefault="00A60735" w:rsidP="00855614">
            <w:pPr>
              <w:pStyle w:val="Tabletext"/>
              <w:jc w:val="center"/>
              <w:rPr>
                <w:szCs w:val="22"/>
              </w:rPr>
            </w:pPr>
            <w:r w:rsidRPr="006C0886">
              <w:rPr>
                <w:szCs w:val="22"/>
              </w:rPr>
              <w:t xml:space="preserve">365 </w:t>
            </w:r>
          </w:p>
        </w:tc>
        <w:tc>
          <w:tcPr>
            <w:tcW w:w="1559" w:type="dxa"/>
            <w:vAlign w:val="center"/>
          </w:tcPr>
          <w:p w:rsidR="00A60735" w:rsidRPr="006C0886" w:rsidRDefault="00A60735" w:rsidP="00855614">
            <w:pPr>
              <w:pStyle w:val="Tabletext"/>
              <w:jc w:val="center"/>
              <w:rPr>
                <w:szCs w:val="22"/>
              </w:rPr>
            </w:pPr>
            <w:r w:rsidRPr="006C0886">
              <w:rPr>
                <w:szCs w:val="22"/>
              </w:rPr>
              <w:t>365</w:t>
            </w:r>
          </w:p>
        </w:tc>
        <w:tc>
          <w:tcPr>
            <w:tcW w:w="1559" w:type="dxa"/>
            <w:vAlign w:val="center"/>
          </w:tcPr>
          <w:p w:rsidR="00A60735" w:rsidRPr="006C0886" w:rsidRDefault="00A60735" w:rsidP="00855614">
            <w:pPr>
              <w:pStyle w:val="Tabletext"/>
              <w:jc w:val="center"/>
              <w:rPr>
                <w:szCs w:val="22"/>
              </w:rPr>
            </w:pPr>
          </w:p>
        </w:tc>
      </w:tr>
    </w:tbl>
    <w:p w:rsidR="004A65D4" w:rsidRDefault="004A65D4" w:rsidP="00855614">
      <w:pPr>
        <w:pStyle w:val="TableNo"/>
        <w:rPr>
          <w:rFonts w:eastAsia="SimSun"/>
          <w:sz w:val="22"/>
          <w:szCs w:val="22"/>
          <w:lang w:eastAsia="zh-CN"/>
        </w:rPr>
      </w:pPr>
      <w:bookmarkStart w:id="174" w:name="_Toc227122734"/>
    </w:p>
    <w:p w:rsidR="00A60735" w:rsidRPr="006C0886" w:rsidRDefault="0019733D" w:rsidP="00F17513">
      <w:pPr>
        <w:pStyle w:val="TableNo"/>
        <w:spacing w:before="480"/>
        <w:rPr>
          <w:sz w:val="22"/>
          <w:szCs w:val="22"/>
        </w:rPr>
      </w:pPr>
      <w:r w:rsidRPr="006C0886">
        <w:rPr>
          <w:rFonts w:hint="eastAsia"/>
          <w:sz w:val="22"/>
          <w:szCs w:val="22"/>
        </w:rPr>
        <w:t>表</w:t>
      </w:r>
      <w:r w:rsidR="00A60735" w:rsidRPr="006C0886">
        <w:rPr>
          <w:sz w:val="22"/>
          <w:szCs w:val="22"/>
        </w:rPr>
        <w:t> 3</w:t>
      </w:r>
      <w:bookmarkEnd w:id="174"/>
    </w:p>
    <w:p w:rsidR="00A60735" w:rsidRPr="006C0886" w:rsidRDefault="0019733D" w:rsidP="00B74B42">
      <w:pPr>
        <w:pStyle w:val="Tabletitle"/>
        <w:rPr>
          <w:sz w:val="22"/>
          <w:szCs w:val="22"/>
          <w:lang w:val="en-US" w:eastAsia="zh-CN"/>
        </w:rPr>
      </w:pPr>
      <w:bookmarkStart w:id="175" w:name="_Toc84820508"/>
      <w:bookmarkStart w:id="176" w:name="_Toc84847893"/>
      <w:r w:rsidRPr="006C0886">
        <w:rPr>
          <w:rFonts w:hint="eastAsia"/>
          <w:sz w:val="22"/>
          <w:szCs w:val="22"/>
          <w:lang w:val="en-US" w:eastAsia="zh-CN"/>
        </w:rPr>
        <w:t>链路速率：</w:t>
      </w:r>
      <w:r w:rsidRPr="006C0886">
        <w:rPr>
          <w:sz w:val="22"/>
          <w:szCs w:val="22"/>
          <w:lang w:val="en-US" w:eastAsia="zh-CN"/>
        </w:rPr>
        <w:t>1</w:t>
      </w:r>
      <w:r w:rsidR="00B74B42" w:rsidRPr="006C0886">
        <w:rPr>
          <w:sz w:val="22"/>
          <w:szCs w:val="22"/>
          <w:lang w:val="en-US" w:eastAsia="zh-CN"/>
        </w:rPr>
        <w:t> </w:t>
      </w:r>
      <w:r w:rsidRPr="006C0886">
        <w:rPr>
          <w:sz w:val="22"/>
          <w:szCs w:val="22"/>
          <w:lang w:val="en-US" w:eastAsia="zh-CN"/>
        </w:rPr>
        <w:t>536</w:t>
      </w:r>
      <w:r w:rsidR="00B74B42" w:rsidRPr="006C0886">
        <w:rPr>
          <w:rFonts w:eastAsia="SimSun" w:hint="eastAsia"/>
          <w:sz w:val="22"/>
          <w:szCs w:val="22"/>
          <w:lang w:val="en-US" w:eastAsia="zh-CN"/>
        </w:rPr>
        <w:t xml:space="preserve"> </w:t>
      </w:r>
      <w:r w:rsidRPr="006C0886">
        <w:rPr>
          <w:sz w:val="22"/>
          <w:szCs w:val="22"/>
          <w:lang w:val="en-US" w:eastAsia="zh-CN"/>
        </w:rPr>
        <w:t>kbit/s</w:t>
      </w:r>
      <w:r w:rsidRPr="006C0886">
        <w:rPr>
          <w:rFonts w:hint="eastAsia"/>
          <w:sz w:val="22"/>
          <w:szCs w:val="22"/>
          <w:lang w:val="en-US" w:eastAsia="zh-CN"/>
        </w:rPr>
        <w:t>，平均：</w:t>
      </w:r>
      <w:r w:rsidRPr="006C0886">
        <w:rPr>
          <w:sz w:val="22"/>
          <w:szCs w:val="22"/>
          <w:lang w:val="en-US" w:eastAsia="zh-CN"/>
        </w:rPr>
        <w:t>1</w:t>
      </w:r>
      <w:r w:rsidR="00B74B42" w:rsidRPr="006C0886">
        <w:rPr>
          <w:sz w:val="22"/>
          <w:szCs w:val="22"/>
          <w:lang w:val="en-US" w:eastAsia="zh-CN"/>
        </w:rPr>
        <w:t> </w:t>
      </w:r>
      <w:r w:rsidRPr="006C0886">
        <w:rPr>
          <w:sz w:val="22"/>
          <w:szCs w:val="22"/>
          <w:lang w:val="en-US" w:eastAsia="zh-CN"/>
        </w:rPr>
        <w:t>463</w:t>
      </w:r>
      <w:r w:rsidR="00B74B42" w:rsidRPr="006C0886">
        <w:rPr>
          <w:rFonts w:eastAsia="SimSun" w:hint="eastAsia"/>
          <w:sz w:val="22"/>
          <w:szCs w:val="22"/>
          <w:lang w:val="en-US" w:eastAsia="zh-CN"/>
        </w:rPr>
        <w:t xml:space="preserve"> </w:t>
      </w:r>
      <w:r w:rsidRPr="006C0886">
        <w:rPr>
          <w:sz w:val="22"/>
          <w:szCs w:val="22"/>
          <w:lang w:val="en-US" w:eastAsia="zh-CN"/>
        </w:rPr>
        <w:t>kbit/s</w:t>
      </w:r>
      <w:r w:rsidRPr="006C0886">
        <w:rPr>
          <w:sz w:val="22"/>
          <w:szCs w:val="22"/>
          <w:lang w:val="en-US" w:eastAsia="zh-CN"/>
        </w:rPr>
        <w:t>（</w:t>
      </w:r>
      <w:r w:rsidRPr="006C0886">
        <w:rPr>
          <w:sz w:val="22"/>
          <w:szCs w:val="22"/>
          <w:lang w:val="en-US" w:eastAsia="zh-CN"/>
        </w:rPr>
        <w:t>95.2%</w:t>
      </w:r>
      <w:r w:rsidRPr="006C0886">
        <w:rPr>
          <w:sz w:val="22"/>
          <w:szCs w:val="22"/>
          <w:lang w:val="en-US" w:eastAsia="zh-CN"/>
        </w:rPr>
        <w:t>）（</w:t>
      </w:r>
      <w:r w:rsidRPr="006C0886">
        <w:rPr>
          <w:rFonts w:hint="eastAsia"/>
          <w:sz w:val="22"/>
          <w:szCs w:val="22"/>
          <w:lang w:val="en-US" w:eastAsia="zh-CN"/>
        </w:rPr>
        <w:t>无开销数据</w:t>
      </w:r>
      <w:r w:rsidRPr="006C0886">
        <w:rPr>
          <w:sz w:val="22"/>
          <w:szCs w:val="22"/>
          <w:lang w:val="en-US" w:eastAsia="zh-CN"/>
        </w:rPr>
        <w:t>）</w:t>
      </w:r>
      <w:bookmarkEnd w:id="175"/>
      <w:bookmarkEnd w:id="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59"/>
      </w:tblGrid>
      <w:tr w:rsidR="00A60735" w:rsidRPr="006C0886" w:rsidTr="00A60735">
        <w:trPr>
          <w:cantSplit/>
          <w:jc w:val="center"/>
        </w:trPr>
        <w:tc>
          <w:tcPr>
            <w:tcW w:w="3402" w:type="dxa"/>
            <w:gridSpan w:val="2"/>
            <w:vAlign w:val="center"/>
          </w:tcPr>
          <w:p w:rsidR="00A60735" w:rsidRPr="006C0886" w:rsidRDefault="00A60735" w:rsidP="00855614">
            <w:pPr>
              <w:pStyle w:val="Tablehead"/>
              <w:rPr>
                <w:szCs w:val="22"/>
                <w:lang w:val="en-US" w:eastAsia="zh-CN"/>
              </w:rPr>
            </w:pPr>
          </w:p>
        </w:tc>
        <w:tc>
          <w:tcPr>
            <w:tcW w:w="6236" w:type="dxa"/>
            <w:gridSpan w:val="4"/>
            <w:vAlign w:val="center"/>
          </w:tcPr>
          <w:p w:rsidR="00A60735" w:rsidRPr="006C0886" w:rsidRDefault="0019733D" w:rsidP="00B74B42">
            <w:pPr>
              <w:pStyle w:val="Tablehead"/>
              <w:rPr>
                <w:szCs w:val="22"/>
                <w:lang w:val="en-US" w:eastAsia="zh-CN"/>
              </w:rPr>
            </w:pPr>
            <w:r w:rsidRPr="006C0886">
              <w:rPr>
                <w:szCs w:val="22"/>
                <w:lang w:eastAsia="zh-CN"/>
              </w:rPr>
              <w:t>Tx</w:t>
            </w:r>
            <w:r w:rsidRPr="006C0886">
              <w:rPr>
                <w:rFonts w:ascii="SimSun" w:eastAsia="SimSun" w:hAnsi="SimSun" w:cs="SimSun" w:hint="eastAsia"/>
                <w:szCs w:val="22"/>
                <w:lang w:eastAsia="zh-CN"/>
              </w:rPr>
              <w:t>（设置链路速率为</w:t>
            </w:r>
            <w:r w:rsidRPr="006C0886">
              <w:rPr>
                <w:szCs w:val="22"/>
                <w:lang w:eastAsia="zh-CN"/>
              </w:rPr>
              <w:t>1</w:t>
            </w:r>
            <w:r w:rsidR="00B74B42" w:rsidRPr="006C0886">
              <w:rPr>
                <w:szCs w:val="22"/>
                <w:lang w:val="en-US" w:eastAsia="zh-CN"/>
              </w:rPr>
              <w:t> </w:t>
            </w:r>
            <w:r w:rsidR="00B74B42" w:rsidRPr="006C0886">
              <w:rPr>
                <w:szCs w:val="22"/>
                <w:lang w:eastAsia="zh-CN"/>
              </w:rPr>
              <w:t>536</w:t>
            </w:r>
            <w:r w:rsidR="00B74B42" w:rsidRPr="006C0886">
              <w:rPr>
                <w:rFonts w:eastAsia="SimSun" w:hint="eastAsia"/>
                <w:szCs w:val="22"/>
                <w:lang w:eastAsia="zh-CN"/>
              </w:rPr>
              <w:t xml:space="preserve"> </w:t>
            </w:r>
            <w:r w:rsidRPr="006C0886">
              <w:rPr>
                <w:szCs w:val="22"/>
                <w:lang w:eastAsia="zh-CN"/>
              </w:rPr>
              <w:t>kbit/s</w:t>
            </w:r>
            <w:r w:rsidRPr="006C0886">
              <w:rPr>
                <w:rFonts w:ascii="SimSun" w:eastAsia="SimSun" w:hAnsi="SimSun" w:cs="SimSun" w:hint="eastAsia"/>
                <w:szCs w:val="22"/>
                <w:lang w:eastAsia="zh-CN"/>
              </w:rPr>
              <w:t>）</w:t>
            </w:r>
          </w:p>
        </w:tc>
      </w:tr>
      <w:tr w:rsidR="00A60735" w:rsidRPr="006C0886" w:rsidTr="00A60735">
        <w:trPr>
          <w:cantSplit/>
          <w:jc w:val="center"/>
        </w:trPr>
        <w:tc>
          <w:tcPr>
            <w:tcW w:w="3402" w:type="dxa"/>
            <w:gridSpan w:val="2"/>
            <w:vAlign w:val="center"/>
          </w:tcPr>
          <w:p w:rsidR="00A60735" w:rsidRPr="006C0886" w:rsidRDefault="00A60735" w:rsidP="00855614">
            <w:pPr>
              <w:pStyle w:val="Tablehead"/>
              <w:rPr>
                <w:szCs w:val="22"/>
                <w:lang w:val="en-US" w:eastAsia="zh-CN"/>
              </w:rPr>
            </w:pPr>
          </w:p>
        </w:tc>
        <w:tc>
          <w:tcPr>
            <w:tcW w:w="1559" w:type="dxa"/>
            <w:vAlign w:val="center"/>
          </w:tcPr>
          <w:p w:rsidR="00A60735" w:rsidRPr="006C0886" w:rsidRDefault="00A60735" w:rsidP="00855614">
            <w:pPr>
              <w:pStyle w:val="Tablehead"/>
              <w:rPr>
                <w:szCs w:val="22"/>
              </w:rPr>
            </w:pPr>
            <w:r w:rsidRPr="006C0886">
              <w:rPr>
                <w:szCs w:val="22"/>
              </w:rPr>
              <w:t>VSAT-A</w:t>
            </w:r>
          </w:p>
        </w:tc>
        <w:tc>
          <w:tcPr>
            <w:tcW w:w="1559" w:type="dxa"/>
            <w:vAlign w:val="center"/>
          </w:tcPr>
          <w:p w:rsidR="00A60735" w:rsidRPr="006C0886" w:rsidRDefault="00A60735" w:rsidP="00855614">
            <w:pPr>
              <w:pStyle w:val="Tablehead"/>
              <w:rPr>
                <w:szCs w:val="22"/>
              </w:rPr>
            </w:pPr>
            <w:r w:rsidRPr="006C0886">
              <w:rPr>
                <w:szCs w:val="22"/>
              </w:rPr>
              <w:t>VSAT-B</w:t>
            </w:r>
          </w:p>
        </w:tc>
        <w:tc>
          <w:tcPr>
            <w:tcW w:w="1559" w:type="dxa"/>
            <w:vAlign w:val="center"/>
          </w:tcPr>
          <w:p w:rsidR="00A60735" w:rsidRPr="006C0886" w:rsidRDefault="00A60735" w:rsidP="00855614">
            <w:pPr>
              <w:pStyle w:val="Tablehead"/>
              <w:rPr>
                <w:szCs w:val="22"/>
              </w:rPr>
            </w:pPr>
            <w:r w:rsidRPr="006C0886">
              <w:rPr>
                <w:szCs w:val="22"/>
              </w:rPr>
              <w:t>VSAT-C</w:t>
            </w:r>
          </w:p>
        </w:tc>
        <w:tc>
          <w:tcPr>
            <w:tcW w:w="1559" w:type="dxa"/>
            <w:vAlign w:val="center"/>
          </w:tcPr>
          <w:p w:rsidR="00A60735" w:rsidRPr="006C0886" w:rsidRDefault="00A60735" w:rsidP="00855614">
            <w:pPr>
              <w:pStyle w:val="Tablehead"/>
              <w:rPr>
                <w:szCs w:val="22"/>
              </w:rPr>
            </w:pPr>
            <w:r w:rsidRPr="006C0886">
              <w:rPr>
                <w:szCs w:val="22"/>
              </w:rPr>
              <w:t>VSAT-D</w:t>
            </w:r>
          </w:p>
        </w:tc>
      </w:tr>
      <w:tr w:rsidR="00A60735" w:rsidRPr="006C0886" w:rsidTr="00A60735">
        <w:trPr>
          <w:cantSplit/>
          <w:jc w:val="center"/>
        </w:trPr>
        <w:tc>
          <w:tcPr>
            <w:tcW w:w="1701" w:type="dxa"/>
            <w:vAlign w:val="center"/>
          </w:tcPr>
          <w:p w:rsidR="00A60735" w:rsidRPr="006C0886" w:rsidRDefault="00A60735" w:rsidP="00FB0BCC">
            <w:pPr>
              <w:pStyle w:val="Tabletext"/>
              <w:rPr>
                <w:b/>
                <w:bCs/>
                <w:szCs w:val="22"/>
              </w:rPr>
            </w:pPr>
            <w:r w:rsidRPr="006C0886">
              <w:rPr>
                <w:b/>
                <w:bCs/>
                <w:szCs w:val="22"/>
              </w:rPr>
              <w:t>Rx (384</w:t>
            </w:r>
            <w:r w:rsidR="00FB0BCC" w:rsidRPr="006C0886">
              <w:rPr>
                <w:rFonts w:eastAsia="SimSun" w:hint="eastAsia"/>
                <w:b/>
                <w:bCs/>
                <w:szCs w:val="22"/>
                <w:lang w:eastAsia="zh-CN"/>
              </w:rPr>
              <w:t xml:space="preserve"> </w:t>
            </w:r>
            <w:r w:rsidRPr="006C0886">
              <w:rPr>
                <w:b/>
                <w:bCs/>
                <w:szCs w:val="22"/>
              </w:rPr>
              <w:t>kbit/s)</w:t>
            </w:r>
          </w:p>
        </w:tc>
        <w:tc>
          <w:tcPr>
            <w:tcW w:w="1701" w:type="dxa"/>
            <w:vAlign w:val="center"/>
          </w:tcPr>
          <w:p w:rsidR="00A60735" w:rsidRPr="006C0886" w:rsidRDefault="00A60735" w:rsidP="00855614">
            <w:pPr>
              <w:pStyle w:val="Tabletext"/>
              <w:rPr>
                <w:b/>
                <w:bCs/>
                <w:szCs w:val="22"/>
              </w:rPr>
            </w:pPr>
            <w:r w:rsidRPr="006C0886">
              <w:rPr>
                <w:b/>
                <w:bCs/>
                <w:szCs w:val="22"/>
              </w:rPr>
              <w:t>VSAT-A</w:t>
            </w:r>
          </w:p>
        </w:tc>
        <w:tc>
          <w:tcPr>
            <w:tcW w:w="1559" w:type="dxa"/>
            <w:vAlign w:val="center"/>
          </w:tcPr>
          <w:p w:rsidR="00A60735" w:rsidRPr="006C0886" w:rsidRDefault="00A60735" w:rsidP="00855614">
            <w:pPr>
              <w:pStyle w:val="Tabletext"/>
              <w:rPr>
                <w:szCs w:val="22"/>
              </w:rPr>
            </w:pPr>
          </w:p>
        </w:tc>
        <w:tc>
          <w:tcPr>
            <w:tcW w:w="1559" w:type="dxa"/>
            <w:vAlign w:val="center"/>
          </w:tcPr>
          <w:p w:rsidR="00A60735" w:rsidRPr="006C0886" w:rsidRDefault="00A60735" w:rsidP="00855614">
            <w:pPr>
              <w:pStyle w:val="Tabletext"/>
              <w:rPr>
                <w:szCs w:val="22"/>
              </w:rPr>
            </w:pPr>
          </w:p>
        </w:tc>
        <w:tc>
          <w:tcPr>
            <w:tcW w:w="1559" w:type="dxa"/>
            <w:vAlign w:val="center"/>
          </w:tcPr>
          <w:p w:rsidR="00A60735" w:rsidRPr="006C0886" w:rsidRDefault="00A60735" w:rsidP="00FB0BCC">
            <w:pPr>
              <w:pStyle w:val="Tabletext"/>
              <w:jc w:val="center"/>
              <w:rPr>
                <w:szCs w:val="22"/>
              </w:rPr>
            </w:pPr>
            <w:r w:rsidRPr="006C0886">
              <w:rPr>
                <w:szCs w:val="22"/>
              </w:rPr>
              <w:t>1</w:t>
            </w:r>
            <w:r w:rsidR="00FB0BCC" w:rsidRPr="006C0886">
              <w:rPr>
                <w:szCs w:val="22"/>
                <w:lang w:val="en-US"/>
              </w:rPr>
              <w:t> </w:t>
            </w:r>
            <w:r w:rsidRPr="006C0886">
              <w:rPr>
                <w:szCs w:val="22"/>
              </w:rPr>
              <w:t>463 kbit/s</w:t>
            </w:r>
          </w:p>
        </w:tc>
        <w:tc>
          <w:tcPr>
            <w:tcW w:w="1559" w:type="dxa"/>
            <w:vAlign w:val="center"/>
          </w:tcPr>
          <w:p w:rsidR="00A60735" w:rsidRPr="006C0886" w:rsidRDefault="00A60735" w:rsidP="00855614">
            <w:pPr>
              <w:pStyle w:val="Tabletext"/>
              <w:rPr>
                <w:szCs w:val="22"/>
              </w:rPr>
            </w:pPr>
          </w:p>
        </w:tc>
      </w:tr>
    </w:tbl>
    <w:p w:rsidR="004A65D4" w:rsidRDefault="004A65D4" w:rsidP="00855614">
      <w:pPr>
        <w:pStyle w:val="TableNo"/>
        <w:rPr>
          <w:rFonts w:eastAsia="SimSun"/>
          <w:sz w:val="22"/>
          <w:szCs w:val="22"/>
          <w:lang w:eastAsia="zh-CN"/>
        </w:rPr>
      </w:pPr>
      <w:bookmarkStart w:id="177" w:name="_Toc227122735"/>
    </w:p>
    <w:p w:rsidR="00A60735" w:rsidRPr="006C0886" w:rsidRDefault="0019733D" w:rsidP="00F17513">
      <w:pPr>
        <w:pStyle w:val="TableNo"/>
        <w:spacing w:before="480"/>
        <w:rPr>
          <w:sz w:val="22"/>
          <w:szCs w:val="22"/>
        </w:rPr>
      </w:pPr>
      <w:r w:rsidRPr="006C0886">
        <w:rPr>
          <w:rFonts w:hint="eastAsia"/>
          <w:sz w:val="22"/>
          <w:szCs w:val="22"/>
        </w:rPr>
        <w:t>表</w:t>
      </w:r>
      <w:r w:rsidR="00A60735" w:rsidRPr="006C0886">
        <w:rPr>
          <w:sz w:val="22"/>
          <w:szCs w:val="22"/>
        </w:rPr>
        <w:t> 4</w:t>
      </w:r>
      <w:bookmarkEnd w:id="177"/>
    </w:p>
    <w:p w:rsidR="00A60735" w:rsidRPr="006C0886" w:rsidRDefault="0019733D" w:rsidP="00855614">
      <w:pPr>
        <w:pStyle w:val="Tabletitle"/>
        <w:rPr>
          <w:sz w:val="22"/>
          <w:szCs w:val="22"/>
          <w:lang w:val="en-US"/>
        </w:rPr>
      </w:pPr>
      <w:bookmarkStart w:id="178" w:name="_Toc84820509"/>
      <w:bookmarkStart w:id="179" w:name="_Toc84847894"/>
      <w:r w:rsidRPr="006C0886">
        <w:rPr>
          <w:rFonts w:hint="eastAsia"/>
          <w:sz w:val="22"/>
          <w:szCs w:val="22"/>
        </w:rPr>
        <w:t>链路速率：</w:t>
      </w:r>
      <w:r w:rsidRPr="006C0886">
        <w:rPr>
          <w:sz w:val="22"/>
          <w:szCs w:val="22"/>
        </w:rPr>
        <w:t>2 048 kbit/s</w:t>
      </w:r>
      <w:r w:rsidRPr="006C0886">
        <w:rPr>
          <w:rFonts w:hint="eastAsia"/>
          <w:sz w:val="22"/>
          <w:szCs w:val="22"/>
        </w:rPr>
        <w:t>，平均：</w:t>
      </w:r>
      <w:r w:rsidRPr="006C0886">
        <w:rPr>
          <w:sz w:val="22"/>
          <w:szCs w:val="22"/>
        </w:rPr>
        <w:t>1 947.5 kbit/s (95.1%)</w:t>
      </w:r>
      <w:bookmarkEnd w:id="178"/>
      <w:bookmarkEnd w:id="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59"/>
      </w:tblGrid>
      <w:tr w:rsidR="00A60735" w:rsidRPr="006C0886" w:rsidTr="00A60735">
        <w:trPr>
          <w:cantSplit/>
          <w:jc w:val="center"/>
        </w:trPr>
        <w:tc>
          <w:tcPr>
            <w:tcW w:w="3402" w:type="dxa"/>
            <w:gridSpan w:val="2"/>
            <w:vAlign w:val="center"/>
          </w:tcPr>
          <w:p w:rsidR="00A60735" w:rsidRPr="006C0886" w:rsidRDefault="00A60735" w:rsidP="00855614">
            <w:pPr>
              <w:pStyle w:val="Tablehead"/>
              <w:rPr>
                <w:szCs w:val="22"/>
                <w:lang w:val="en-US"/>
              </w:rPr>
            </w:pPr>
          </w:p>
        </w:tc>
        <w:tc>
          <w:tcPr>
            <w:tcW w:w="6236" w:type="dxa"/>
            <w:gridSpan w:val="4"/>
            <w:vAlign w:val="center"/>
          </w:tcPr>
          <w:p w:rsidR="00A60735" w:rsidRPr="006C0886" w:rsidRDefault="0019733D" w:rsidP="00FB0BCC">
            <w:pPr>
              <w:pStyle w:val="Tablehead"/>
              <w:rPr>
                <w:szCs w:val="22"/>
                <w:lang w:val="en-US" w:eastAsia="zh-CN"/>
              </w:rPr>
            </w:pPr>
            <w:r w:rsidRPr="006C0886">
              <w:rPr>
                <w:szCs w:val="22"/>
                <w:lang w:eastAsia="zh-CN"/>
              </w:rPr>
              <w:t>Tx</w:t>
            </w:r>
            <w:r w:rsidRPr="006C0886">
              <w:rPr>
                <w:rFonts w:ascii="SimSun" w:eastAsia="SimSun" w:hAnsi="SimSun" w:cs="SimSun" w:hint="eastAsia"/>
                <w:szCs w:val="22"/>
                <w:lang w:val="en-GB" w:eastAsia="zh-CN"/>
              </w:rPr>
              <w:t>（</w:t>
            </w:r>
            <w:r w:rsidRPr="006C0886">
              <w:rPr>
                <w:rFonts w:ascii="SimSun" w:eastAsia="SimSun" w:hAnsi="SimSun" w:cs="SimSun" w:hint="eastAsia"/>
                <w:szCs w:val="22"/>
                <w:lang w:eastAsia="zh-CN"/>
              </w:rPr>
              <w:t>设置链路速率为</w:t>
            </w:r>
            <w:r w:rsidRPr="006C0886">
              <w:rPr>
                <w:szCs w:val="22"/>
                <w:lang w:eastAsia="zh-CN"/>
              </w:rPr>
              <w:t>2</w:t>
            </w:r>
            <w:r w:rsidR="00FB0BCC" w:rsidRPr="006C0886">
              <w:rPr>
                <w:szCs w:val="22"/>
                <w:lang w:val="en-US" w:eastAsia="zh-CN"/>
              </w:rPr>
              <w:t> </w:t>
            </w:r>
            <w:r w:rsidRPr="006C0886">
              <w:rPr>
                <w:szCs w:val="22"/>
                <w:lang w:eastAsia="zh-CN"/>
              </w:rPr>
              <w:t>048</w:t>
            </w:r>
            <w:r w:rsidR="00FB0BCC" w:rsidRPr="006C0886">
              <w:rPr>
                <w:rFonts w:eastAsia="SimSun" w:hint="eastAsia"/>
                <w:szCs w:val="22"/>
                <w:lang w:eastAsia="zh-CN"/>
              </w:rPr>
              <w:t xml:space="preserve"> </w:t>
            </w:r>
            <w:r w:rsidRPr="006C0886">
              <w:rPr>
                <w:szCs w:val="22"/>
                <w:lang w:eastAsia="zh-CN"/>
              </w:rPr>
              <w:t>kbit/s</w:t>
            </w:r>
            <w:r w:rsidRPr="006C0886">
              <w:rPr>
                <w:rFonts w:ascii="SimSun" w:eastAsia="SimSun" w:hAnsi="SimSun" w:cs="SimSun" w:hint="eastAsia"/>
                <w:szCs w:val="22"/>
                <w:lang w:val="en-GB" w:eastAsia="zh-CN"/>
              </w:rPr>
              <w:t>）</w:t>
            </w:r>
          </w:p>
        </w:tc>
      </w:tr>
      <w:tr w:rsidR="00A60735" w:rsidRPr="006C0886" w:rsidTr="00A60735">
        <w:trPr>
          <w:cantSplit/>
          <w:jc w:val="center"/>
        </w:trPr>
        <w:tc>
          <w:tcPr>
            <w:tcW w:w="3402" w:type="dxa"/>
            <w:gridSpan w:val="2"/>
            <w:vAlign w:val="center"/>
          </w:tcPr>
          <w:p w:rsidR="00A60735" w:rsidRPr="006C0886" w:rsidRDefault="00A60735" w:rsidP="00855614">
            <w:pPr>
              <w:pStyle w:val="Tablehead"/>
              <w:rPr>
                <w:szCs w:val="22"/>
                <w:lang w:val="en-US" w:eastAsia="zh-CN"/>
              </w:rPr>
            </w:pPr>
          </w:p>
        </w:tc>
        <w:tc>
          <w:tcPr>
            <w:tcW w:w="1559" w:type="dxa"/>
            <w:vAlign w:val="center"/>
          </w:tcPr>
          <w:p w:rsidR="00A60735" w:rsidRPr="006C0886" w:rsidRDefault="00A60735" w:rsidP="00855614">
            <w:pPr>
              <w:pStyle w:val="Tablehead"/>
              <w:rPr>
                <w:szCs w:val="22"/>
              </w:rPr>
            </w:pPr>
            <w:r w:rsidRPr="006C0886">
              <w:rPr>
                <w:szCs w:val="22"/>
              </w:rPr>
              <w:t>A (384 kbit/s)</w:t>
            </w:r>
          </w:p>
        </w:tc>
        <w:tc>
          <w:tcPr>
            <w:tcW w:w="1559" w:type="dxa"/>
            <w:vAlign w:val="center"/>
          </w:tcPr>
          <w:p w:rsidR="00A60735" w:rsidRPr="006C0886" w:rsidRDefault="00A60735" w:rsidP="00FB0BCC">
            <w:pPr>
              <w:pStyle w:val="Tablehead"/>
              <w:ind w:left="-57" w:right="-57"/>
              <w:rPr>
                <w:szCs w:val="22"/>
              </w:rPr>
            </w:pPr>
            <w:r w:rsidRPr="006C0886">
              <w:rPr>
                <w:szCs w:val="22"/>
              </w:rPr>
              <w:t>B (1</w:t>
            </w:r>
            <w:r w:rsidR="00FB0BCC" w:rsidRPr="006C0886">
              <w:rPr>
                <w:szCs w:val="22"/>
                <w:lang w:val="en-US"/>
              </w:rPr>
              <w:t> </w:t>
            </w:r>
            <w:r w:rsidR="00FB0BCC" w:rsidRPr="006C0886">
              <w:rPr>
                <w:szCs w:val="22"/>
              </w:rPr>
              <w:t>536</w:t>
            </w:r>
            <w:r w:rsidR="00FB0BCC" w:rsidRPr="006C0886">
              <w:rPr>
                <w:rFonts w:eastAsia="SimSun" w:hint="eastAsia"/>
                <w:szCs w:val="22"/>
                <w:lang w:eastAsia="zh-CN"/>
              </w:rPr>
              <w:t xml:space="preserve"> </w:t>
            </w:r>
            <w:r w:rsidRPr="006C0886">
              <w:rPr>
                <w:szCs w:val="22"/>
              </w:rPr>
              <w:t>kbit/s)</w:t>
            </w:r>
          </w:p>
        </w:tc>
        <w:tc>
          <w:tcPr>
            <w:tcW w:w="1559" w:type="dxa"/>
            <w:vAlign w:val="center"/>
          </w:tcPr>
          <w:p w:rsidR="00A60735" w:rsidRPr="006C0886" w:rsidRDefault="00A60735" w:rsidP="00FB0BCC">
            <w:pPr>
              <w:pStyle w:val="Tablehead"/>
              <w:ind w:left="-57" w:right="-57"/>
              <w:rPr>
                <w:szCs w:val="22"/>
              </w:rPr>
            </w:pPr>
            <w:r w:rsidRPr="006C0886">
              <w:rPr>
                <w:szCs w:val="22"/>
              </w:rPr>
              <w:t>C (2</w:t>
            </w:r>
            <w:r w:rsidR="00FB0BCC" w:rsidRPr="006C0886">
              <w:rPr>
                <w:szCs w:val="22"/>
                <w:lang w:val="en-US"/>
              </w:rPr>
              <w:t> </w:t>
            </w:r>
            <w:r w:rsidR="00FB0BCC" w:rsidRPr="006C0886">
              <w:rPr>
                <w:szCs w:val="22"/>
              </w:rPr>
              <w:t>048</w:t>
            </w:r>
            <w:r w:rsidR="00FB0BCC" w:rsidRPr="006C0886">
              <w:rPr>
                <w:rFonts w:eastAsia="SimSun" w:hint="eastAsia"/>
                <w:szCs w:val="22"/>
                <w:lang w:eastAsia="zh-CN"/>
              </w:rPr>
              <w:t xml:space="preserve"> </w:t>
            </w:r>
            <w:r w:rsidRPr="006C0886">
              <w:rPr>
                <w:szCs w:val="22"/>
              </w:rPr>
              <w:t>kbit/s)</w:t>
            </w:r>
          </w:p>
        </w:tc>
        <w:tc>
          <w:tcPr>
            <w:tcW w:w="1559" w:type="dxa"/>
            <w:vAlign w:val="center"/>
          </w:tcPr>
          <w:p w:rsidR="00A60735" w:rsidRPr="006C0886" w:rsidRDefault="00A60735" w:rsidP="00FB0BCC">
            <w:pPr>
              <w:pStyle w:val="Tablehead"/>
              <w:ind w:left="-57" w:right="-57"/>
              <w:rPr>
                <w:szCs w:val="22"/>
              </w:rPr>
            </w:pPr>
            <w:r w:rsidRPr="006C0886">
              <w:rPr>
                <w:szCs w:val="22"/>
              </w:rPr>
              <w:t>D (2</w:t>
            </w:r>
            <w:r w:rsidR="00FB0BCC" w:rsidRPr="006C0886">
              <w:rPr>
                <w:szCs w:val="22"/>
                <w:lang w:val="en-US"/>
              </w:rPr>
              <w:t> </w:t>
            </w:r>
            <w:r w:rsidRPr="006C0886">
              <w:rPr>
                <w:szCs w:val="22"/>
              </w:rPr>
              <w:t>048</w:t>
            </w:r>
            <w:r w:rsidR="00FB0BCC" w:rsidRPr="006C0886">
              <w:rPr>
                <w:rFonts w:eastAsia="SimSun" w:hint="eastAsia"/>
                <w:szCs w:val="22"/>
                <w:lang w:eastAsia="zh-CN"/>
              </w:rPr>
              <w:t xml:space="preserve"> </w:t>
            </w:r>
            <w:r w:rsidRPr="006C0886">
              <w:rPr>
                <w:szCs w:val="22"/>
              </w:rPr>
              <w:t>kbit/s)</w:t>
            </w:r>
          </w:p>
        </w:tc>
      </w:tr>
      <w:tr w:rsidR="00A60735" w:rsidRPr="006C0886" w:rsidTr="00A60735">
        <w:trPr>
          <w:cantSplit/>
          <w:jc w:val="center"/>
        </w:trPr>
        <w:tc>
          <w:tcPr>
            <w:tcW w:w="1701" w:type="dxa"/>
            <w:vAlign w:val="center"/>
          </w:tcPr>
          <w:p w:rsidR="00A60735" w:rsidRPr="006C0886" w:rsidRDefault="00A60735" w:rsidP="00FB0BCC">
            <w:pPr>
              <w:pStyle w:val="Tabletext"/>
              <w:ind w:left="-28" w:right="-57"/>
              <w:rPr>
                <w:b/>
                <w:szCs w:val="22"/>
                <w:lang w:eastAsia="ja-JP"/>
              </w:rPr>
            </w:pPr>
            <w:r w:rsidRPr="006C0886">
              <w:rPr>
                <w:b/>
                <w:szCs w:val="22"/>
              </w:rPr>
              <w:t>Rx</w:t>
            </w:r>
            <w:r w:rsidRPr="006C0886">
              <w:rPr>
                <w:b/>
                <w:szCs w:val="22"/>
                <w:lang w:eastAsia="ja-JP"/>
              </w:rPr>
              <w:t xml:space="preserve"> (1</w:t>
            </w:r>
            <w:r w:rsidR="00FB0BCC" w:rsidRPr="006C0886">
              <w:rPr>
                <w:b/>
                <w:szCs w:val="22"/>
                <w:lang w:val="en-US" w:eastAsia="ja-JP"/>
              </w:rPr>
              <w:t> </w:t>
            </w:r>
            <w:r w:rsidRPr="006C0886">
              <w:rPr>
                <w:b/>
                <w:szCs w:val="22"/>
                <w:lang w:eastAsia="ja-JP"/>
              </w:rPr>
              <w:t>536</w:t>
            </w:r>
            <w:r w:rsidR="00FB0BCC" w:rsidRPr="006C0886">
              <w:rPr>
                <w:rFonts w:eastAsia="SimSun" w:hint="eastAsia"/>
                <w:b/>
                <w:szCs w:val="22"/>
                <w:lang w:eastAsia="zh-CN"/>
              </w:rPr>
              <w:t xml:space="preserve"> </w:t>
            </w:r>
            <w:r w:rsidRPr="006C0886">
              <w:rPr>
                <w:b/>
                <w:szCs w:val="22"/>
                <w:lang w:eastAsia="ja-JP"/>
              </w:rPr>
              <w:t>kbit/s)</w:t>
            </w:r>
          </w:p>
        </w:tc>
        <w:tc>
          <w:tcPr>
            <w:tcW w:w="1701" w:type="dxa"/>
            <w:vAlign w:val="center"/>
          </w:tcPr>
          <w:p w:rsidR="00A60735" w:rsidRPr="006C0886" w:rsidRDefault="00A60735" w:rsidP="00855614">
            <w:pPr>
              <w:pStyle w:val="Tabletext"/>
              <w:rPr>
                <w:b/>
                <w:szCs w:val="22"/>
              </w:rPr>
            </w:pPr>
            <w:r w:rsidRPr="006C0886">
              <w:rPr>
                <w:b/>
                <w:szCs w:val="22"/>
              </w:rPr>
              <w:t>VSAT-B</w:t>
            </w:r>
          </w:p>
        </w:tc>
        <w:tc>
          <w:tcPr>
            <w:tcW w:w="1559" w:type="dxa"/>
            <w:vAlign w:val="center"/>
          </w:tcPr>
          <w:p w:rsidR="00A60735" w:rsidRPr="006C0886" w:rsidRDefault="00A60735" w:rsidP="00855614">
            <w:pPr>
              <w:pStyle w:val="Tabletext"/>
              <w:rPr>
                <w:szCs w:val="22"/>
              </w:rPr>
            </w:pPr>
          </w:p>
        </w:tc>
        <w:tc>
          <w:tcPr>
            <w:tcW w:w="1559" w:type="dxa"/>
            <w:vAlign w:val="center"/>
          </w:tcPr>
          <w:p w:rsidR="00A60735" w:rsidRPr="006C0886" w:rsidRDefault="00A60735" w:rsidP="00855614">
            <w:pPr>
              <w:pStyle w:val="Tabletext"/>
              <w:rPr>
                <w:szCs w:val="22"/>
              </w:rPr>
            </w:pPr>
          </w:p>
        </w:tc>
        <w:tc>
          <w:tcPr>
            <w:tcW w:w="1559" w:type="dxa"/>
            <w:vAlign w:val="center"/>
          </w:tcPr>
          <w:p w:rsidR="00A60735" w:rsidRPr="006C0886" w:rsidRDefault="00A60735" w:rsidP="00FB0BCC">
            <w:pPr>
              <w:pStyle w:val="Tabletext"/>
              <w:jc w:val="center"/>
              <w:rPr>
                <w:szCs w:val="22"/>
              </w:rPr>
            </w:pPr>
            <w:r w:rsidRPr="006C0886">
              <w:rPr>
                <w:szCs w:val="22"/>
              </w:rPr>
              <w:t>1</w:t>
            </w:r>
            <w:r w:rsidR="00FB0BCC" w:rsidRPr="006C0886">
              <w:rPr>
                <w:szCs w:val="22"/>
                <w:lang w:val="en-US"/>
              </w:rPr>
              <w:t> </w:t>
            </w:r>
            <w:r w:rsidRPr="006C0886">
              <w:rPr>
                <w:szCs w:val="22"/>
              </w:rPr>
              <w:t>946 kbit/s</w:t>
            </w:r>
          </w:p>
        </w:tc>
        <w:tc>
          <w:tcPr>
            <w:tcW w:w="1559" w:type="dxa"/>
            <w:vAlign w:val="center"/>
          </w:tcPr>
          <w:p w:rsidR="00A60735" w:rsidRPr="006C0886" w:rsidRDefault="00A60735" w:rsidP="00FB0BCC">
            <w:pPr>
              <w:pStyle w:val="Tabletext"/>
              <w:jc w:val="center"/>
              <w:rPr>
                <w:szCs w:val="22"/>
              </w:rPr>
            </w:pPr>
            <w:r w:rsidRPr="006C0886">
              <w:rPr>
                <w:szCs w:val="22"/>
              </w:rPr>
              <w:t>1</w:t>
            </w:r>
            <w:r w:rsidR="00FB0BCC" w:rsidRPr="006C0886">
              <w:rPr>
                <w:szCs w:val="22"/>
                <w:lang w:val="en-US"/>
              </w:rPr>
              <w:t> </w:t>
            </w:r>
            <w:r w:rsidRPr="006C0886">
              <w:rPr>
                <w:szCs w:val="22"/>
              </w:rPr>
              <w:t>949 kbit/s</w:t>
            </w:r>
          </w:p>
        </w:tc>
      </w:tr>
    </w:tbl>
    <w:p w:rsidR="00A60735" w:rsidRPr="00063FF2" w:rsidRDefault="00A60735" w:rsidP="00855614">
      <w:pPr>
        <w:pStyle w:val="Tablefin"/>
        <w:rPr>
          <w:lang w:eastAsia="ja-JP"/>
        </w:rPr>
      </w:pPr>
      <w:bookmarkStart w:id="180" w:name="_Toc84847215"/>
    </w:p>
    <w:p w:rsidR="00A60735" w:rsidRPr="00B81796" w:rsidRDefault="00A60735" w:rsidP="00855614">
      <w:pPr>
        <w:pStyle w:val="Heading5"/>
        <w:rPr>
          <w:lang w:val="en-US" w:eastAsia="zh-CN"/>
        </w:rPr>
      </w:pPr>
      <w:r w:rsidRPr="00063FF2">
        <w:rPr>
          <w:lang w:eastAsia="ja-JP"/>
        </w:rPr>
        <w:br w:type="page"/>
      </w:r>
      <w:r w:rsidRPr="00B81796">
        <w:rPr>
          <w:lang w:val="en-US" w:eastAsia="ja-JP"/>
        </w:rPr>
        <w:lastRenderedPageBreak/>
        <w:t>2.2.2.1.2</w:t>
      </w:r>
      <w:r w:rsidRPr="00B81796">
        <w:rPr>
          <w:lang w:val="en-US" w:eastAsia="ja-JP"/>
        </w:rPr>
        <w:tab/>
      </w:r>
      <w:bookmarkEnd w:id="180"/>
      <w:r w:rsidR="0019733D">
        <w:rPr>
          <w:rFonts w:hint="eastAsia"/>
          <w:lang w:eastAsia="zh-CN"/>
        </w:rPr>
        <w:t>单个</w:t>
      </w:r>
      <w:r w:rsidR="0019733D">
        <w:rPr>
          <w:lang w:eastAsia="zh-CN"/>
        </w:rPr>
        <w:t>TCP</w:t>
      </w:r>
      <w:r w:rsidR="0019733D">
        <w:rPr>
          <w:rFonts w:hint="eastAsia"/>
          <w:lang w:eastAsia="zh-CN"/>
        </w:rPr>
        <w:t>连接的结果</w:t>
      </w:r>
    </w:p>
    <w:p w:rsidR="00A60735" w:rsidRPr="006C0886" w:rsidRDefault="0019733D" w:rsidP="00855614">
      <w:pPr>
        <w:pStyle w:val="TableNo"/>
        <w:rPr>
          <w:sz w:val="22"/>
          <w:szCs w:val="22"/>
          <w:lang w:eastAsia="zh-CN"/>
        </w:rPr>
      </w:pPr>
      <w:bookmarkStart w:id="181" w:name="_Toc227122736"/>
      <w:r w:rsidRPr="006C0886">
        <w:rPr>
          <w:rFonts w:hint="eastAsia"/>
          <w:sz w:val="22"/>
          <w:szCs w:val="22"/>
          <w:lang w:eastAsia="zh-CN"/>
        </w:rPr>
        <w:t>表</w:t>
      </w:r>
      <w:r w:rsidR="00A60735" w:rsidRPr="006C0886">
        <w:rPr>
          <w:sz w:val="22"/>
          <w:szCs w:val="22"/>
          <w:lang w:eastAsia="zh-CN"/>
        </w:rPr>
        <w:t> 5</w:t>
      </w:r>
      <w:bookmarkEnd w:id="181"/>
    </w:p>
    <w:p w:rsidR="00A60735" w:rsidRPr="006C0886" w:rsidRDefault="0019733D" w:rsidP="00855614">
      <w:pPr>
        <w:pStyle w:val="Tabletitle"/>
        <w:rPr>
          <w:sz w:val="22"/>
          <w:szCs w:val="22"/>
          <w:lang w:val="en-US" w:eastAsia="zh-CN"/>
        </w:rPr>
      </w:pPr>
      <w:bookmarkStart w:id="182" w:name="_Toc84820510"/>
      <w:bookmarkStart w:id="183" w:name="_Toc84847895"/>
      <w:r w:rsidRPr="006C0886">
        <w:rPr>
          <w:rFonts w:hint="eastAsia"/>
          <w:sz w:val="22"/>
          <w:szCs w:val="22"/>
          <w:lang w:eastAsia="zh-CN"/>
        </w:rPr>
        <w:t>链路速率：</w:t>
      </w:r>
      <w:r w:rsidRPr="006C0886">
        <w:rPr>
          <w:sz w:val="22"/>
          <w:szCs w:val="22"/>
          <w:lang w:eastAsia="zh-CN"/>
        </w:rPr>
        <w:t>384 kbit/s</w:t>
      </w:r>
      <w:r w:rsidRPr="006C0886">
        <w:rPr>
          <w:rFonts w:hint="eastAsia"/>
          <w:sz w:val="22"/>
          <w:szCs w:val="22"/>
          <w:lang w:eastAsia="zh-CN"/>
        </w:rPr>
        <w:t>，平均：</w:t>
      </w:r>
      <w:r w:rsidRPr="006C0886">
        <w:rPr>
          <w:sz w:val="22"/>
          <w:szCs w:val="22"/>
          <w:lang w:eastAsia="zh-CN"/>
        </w:rPr>
        <w:t>349.2 kbit/s</w:t>
      </w:r>
      <w:r w:rsidRPr="006C0886">
        <w:rPr>
          <w:sz w:val="22"/>
          <w:szCs w:val="22"/>
          <w:lang w:eastAsia="zh-CN"/>
        </w:rPr>
        <w:t>（</w:t>
      </w:r>
      <w:r w:rsidRPr="006C0886">
        <w:rPr>
          <w:sz w:val="22"/>
          <w:szCs w:val="22"/>
          <w:lang w:eastAsia="zh-CN"/>
        </w:rPr>
        <w:t>96.9%</w:t>
      </w:r>
      <w:r w:rsidRPr="006C0886">
        <w:rPr>
          <w:sz w:val="22"/>
          <w:szCs w:val="22"/>
          <w:lang w:eastAsia="zh-CN"/>
        </w:rPr>
        <w:t>）（</w:t>
      </w:r>
      <w:r w:rsidRPr="006C0886">
        <w:rPr>
          <w:rFonts w:hint="eastAsia"/>
          <w:sz w:val="22"/>
          <w:szCs w:val="22"/>
          <w:lang w:eastAsia="zh-CN"/>
        </w:rPr>
        <w:t>无开销数据</w:t>
      </w:r>
      <w:r w:rsidRPr="006C0886">
        <w:rPr>
          <w:sz w:val="22"/>
          <w:szCs w:val="22"/>
          <w:lang w:eastAsia="zh-CN"/>
        </w:rPr>
        <w:t>）</w:t>
      </w:r>
      <w:bookmarkEnd w:id="182"/>
      <w:bookmarkEnd w:id="1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A60735" w:rsidRPr="006C0886" w:rsidTr="00A60735">
        <w:trPr>
          <w:cantSplit/>
          <w:jc w:val="center"/>
        </w:trPr>
        <w:tc>
          <w:tcPr>
            <w:tcW w:w="3402" w:type="dxa"/>
            <w:gridSpan w:val="2"/>
            <w:vAlign w:val="center"/>
          </w:tcPr>
          <w:p w:rsidR="00A60735" w:rsidRPr="006C0886" w:rsidRDefault="00A60735" w:rsidP="00855614">
            <w:pPr>
              <w:pStyle w:val="Tablehead"/>
              <w:rPr>
                <w:szCs w:val="22"/>
                <w:lang w:val="en-US" w:eastAsia="zh-CN"/>
              </w:rPr>
            </w:pPr>
          </w:p>
        </w:tc>
        <w:tc>
          <w:tcPr>
            <w:tcW w:w="6236" w:type="dxa"/>
            <w:gridSpan w:val="4"/>
            <w:vAlign w:val="center"/>
          </w:tcPr>
          <w:p w:rsidR="00A60735" w:rsidRPr="006C0886" w:rsidRDefault="0019733D" w:rsidP="00855614">
            <w:pPr>
              <w:pStyle w:val="Tablehead"/>
              <w:rPr>
                <w:szCs w:val="22"/>
                <w:lang w:val="en-US" w:eastAsia="zh-CN"/>
              </w:rPr>
            </w:pPr>
            <w:r w:rsidRPr="006C0886">
              <w:rPr>
                <w:szCs w:val="22"/>
                <w:lang w:eastAsia="zh-CN"/>
              </w:rPr>
              <w:t>Tx</w:t>
            </w:r>
            <w:r w:rsidRPr="006C0886">
              <w:rPr>
                <w:szCs w:val="22"/>
                <w:lang w:eastAsia="zh-CN"/>
              </w:rPr>
              <w:t>（</w:t>
            </w:r>
            <w:r w:rsidRPr="006C0886">
              <w:rPr>
                <w:rFonts w:hint="eastAsia"/>
                <w:szCs w:val="22"/>
                <w:lang w:eastAsia="zh-CN"/>
              </w:rPr>
              <w:t>设置链路速率为</w:t>
            </w:r>
            <w:r w:rsidRPr="006C0886">
              <w:rPr>
                <w:szCs w:val="22"/>
                <w:lang w:eastAsia="zh-CN"/>
              </w:rPr>
              <w:t>384 kbit/s</w:t>
            </w:r>
            <w:r w:rsidRPr="006C0886">
              <w:rPr>
                <w:szCs w:val="22"/>
                <w:lang w:eastAsia="zh-CN"/>
              </w:rPr>
              <w:t>）</w:t>
            </w:r>
          </w:p>
        </w:tc>
      </w:tr>
      <w:tr w:rsidR="00A60735" w:rsidRPr="006C0886" w:rsidTr="00A60735">
        <w:trPr>
          <w:cantSplit/>
          <w:jc w:val="center"/>
        </w:trPr>
        <w:tc>
          <w:tcPr>
            <w:tcW w:w="3402" w:type="dxa"/>
            <w:gridSpan w:val="2"/>
            <w:vAlign w:val="center"/>
          </w:tcPr>
          <w:p w:rsidR="00A60735" w:rsidRPr="006C0886" w:rsidRDefault="00A60735" w:rsidP="00855614">
            <w:pPr>
              <w:pStyle w:val="Tablehead"/>
              <w:rPr>
                <w:szCs w:val="22"/>
                <w:lang w:val="en-US" w:eastAsia="zh-CN"/>
              </w:rPr>
            </w:pPr>
          </w:p>
        </w:tc>
        <w:tc>
          <w:tcPr>
            <w:tcW w:w="1559" w:type="dxa"/>
            <w:vAlign w:val="center"/>
          </w:tcPr>
          <w:p w:rsidR="00A60735" w:rsidRPr="006C0886" w:rsidRDefault="00A60735" w:rsidP="00855614">
            <w:pPr>
              <w:pStyle w:val="Tablehead"/>
              <w:rPr>
                <w:szCs w:val="22"/>
              </w:rPr>
            </w:pPr>
            <w:r w:rsidRPr="006C0886">
              <w:rPr>
                <w:szCs w:val="22"/>
              </w:rPr>
              <w:t>VSAT-A</w:t>
            </w:r>
            <w:r w:rsidRPr="006C0886">
              <w:rPr>
                <w:szCs w:val="22"/>
              </w:rPr>
              <w:br/>
              <w:t>(kbit/s)</w:t>
            </w:r>
          </w:p>
        </w:tc>
        <w:tc>
          <w:tcPr>
            <w:tcW w:w="1559" w:type="dxa"/>
            <w:vAlign w:val="center"/>
          </w:tcPr>
          <w:p w:rsidR="00A60735" w:rsidRPr="006C0886" w:rsidRDefault="00A60735" w:rsidP="00855614">
            <w:pPr>
              <w:pStyle w:val="Tablehead"/>
              <w:rPr>
                <w:szCs w:val="22"/>
              </w:rPr>
            </w:pPr>
            <w:r w:rsidRPr="006C0886">
              <w:rPr>
                <w:szCs w:val="22"/>
              </w:rPr>
              <w:t>VSAT-B</w:t>
            </w:r>
            <w:r w:rsidRPr="006C0886">
              <w:rPr>
                <w:szCs w:val="22"/>
              </w:rPr>
              <w:br/>
              <w:t>(kbit/s)</w:t>
            </w:r>
          </w:p>
        </w:tc>
        <w:tc>
          <w:tcPr>
            <w:tcW w:w="1559" w:type="dxa"/>
            <w:vAlign w:val="center"/>
          </w:tcPr>
          <w:p w:rsidR="00A60735" w:rsidRPr="006C0886" w:rsidRDefault="00A60735" w:rsidP="00855614">
            <w:pPr>
              <w:pStyle w:val="Tablehead"/>
              <w:rPr>
                <w:szCs w:val="22"/>
              </w:rPr>
            </w:pPr>
            <w:r w:rsidRPr="006C0886">
              <w:rPr>
                <w:szCs w:val="22"/>
              </w:rPr>
              <w:t>VSAT-C</w:t>
            </w:r>
            <w:r w:rsidRPr="006C0886">
              <w:rPr>
                <w:szCs w:val="22"/>
              </w:rPr>
              <w:br/>
              <w:t>(kbit/s)</w:t>
            </w:r>
          </w:p>
        </w:tc>
        <w:tc>
          <w:tcPr>
            <w:tcW w:w="1559" w:type="dxa"/>
            <w:vAlign w:val="center"/>
          </w:tcPr>
          <w:p w:rsidR="00A60735" w:rsidRPr="006C0886" w:rsidRDefault="00A60735" w:rsidP="00855614">
            <w:pPr>
              <w:pStyle w:val="Tablehead"/>
              <w:rPr>
                <w:szCs w:val="22"/>
              </w:rPr>
            </w:pPr>
            <w:r w:rsidRPr="006C0886">
              <w:rPr>
                <w:szCs w:val="22"/>
              </w:rPr>
              <w:t>VSAT-D</w:t>
            </w:r>
            <w:r w:rsidRPr="006C0886">
              <w:rPr>
                <w:szCs w:val="22"/>
              </w:rPr>
              <w:br/>
              <w:t>(kbit/s)</w:t>
            </w:r>
          </w:p>
        </w:tc>
      </w:tr>
      <w:tr w:rsidR="00A60735" w:rsidRPr="006C0886" w:rsidTr="00A60735">
        <w:trPr>
          <w:cantSplit/>
          <w:jc w:val="center"/>
        </w:trPr>
        <w:tc>
          <w:tcPr>
            <w:tcW w:w="1701" w:type="dxa"/>
            <w:vMerge w:val="restart"/>
            <w:vAlign w:val="center"/>
          </w:tcPr>
          <w:p w:rsidR="00A60735" w:rsidRPr="006C0886" w:rsidRDefault="00A60735" w:rsidP="00855614">
            <w:pPr>
              <w:pStyle w:val="Tabletext"/>
              <w:keepNext/>
              <w:rPr>
                <w:b/>
                <w:bCs/>
                <w:szCs w:val="22"/>
              </w:rPr>
            </w:pPr>
            <w:r w:rsidRPr="006C0886">
              <w:rPr>
                <w:b/>
                <w:bCs/>
                <w:szCs w:val="22"/>
              </w:rPr>
              <w:t>Rx (384 kbit/s)</w:t>
            </w:r>
          </w:p>
        </w:tc>
        <w:tc>
          <w:tcPr>
            <w:tcW w:w="1701" w:type="dxa"/>
            <w:vAlign w:val="center"/>
          </w:tcPr>
          <w:p w:rsidR="00A60735" w:rsidRPr="006C0886" w:rsidRDefault="00A60735" w:rsidP="00855614">
            <w:pPr>
              <w:pStyle w:val="Tabletext"/>
              <w:keepNext/>
              <w:rPr>
                <w:b/>
                <w:bCs/>
                <w:szCs w:val="22"/>
              </w:rPr>
            </w:pPr>
            <w:r w:rsidRPr="006C0886">
              <w:rPr>
                <w:b/>
                <w:bCs/>
                <w:szCs w:val="22"/>
              </w:rPr>
              <w:t>VSAT-A</w:t>
            </w:r>
          </w:p>
        </w:tc>
        <w:tc>
          <w:tcPr>
            <w:tcW w:w="1559" w:type="dxa"/>
            <w:vAlign w:val="center"/>
          </w:tcPr>
          <w:p w:rsidR="00A60735" w:rsidRPr="006C0886" w:rsidRDefault="00A60735" w:rsidP="00855614">
            <w:pPr>
              <w:pStyle w:val="Tabletext"/>
              <w:keepNext/>
              <w:jc w:val="center"/>
              <w:rPr>
                <w:szCs w:val="22"/>
              </w:rPr>
            </w:pPr>
          </w:p>
        </w:tc>
        <w:tc>
          <w:tcPr>
            <w:tcW w:w="1559" w:type="dxa"/>
            <w:vAlign w:val="center"/>
          </w:tcPr>
          <w:p w:rsidR="00A60735" w:rsidRPr="006C0886" w:rsidRDefault="00A60735" w:rsidP="00855614">
            <w:pPr>
              <w:pStyle w:val="Tabletext"/>
              <w:keepNext/>
              <w:jc w:val="center"/>
              <w:rPr>
                <w:szCs w:val="22"/>
              </w:rPr>
            </w:pPr>
            <w:r w:rsidRPr="006C0886">
              <w:rPr>
                <w:szCs w:val="22"/>
              </w:rPr>
              <w:t>359.0</w:t>
            </w:r>
          </w:p>
        </w:tc>
        <w:tc>
          <w:tcPr>
            <w:tcW w:w="1559" w:type="dxa"/>
            <w:vAlign w:val="center"/>
          </w:tcPr>
          <w:p w:rsidR="00A60735" w:rsidRPr="006C0886" w:rsidRDefault="00A60735" w:rsidP="00855614">
            <w:pPr>
              <w:pStyle w:val="Tabletext"/>
              <w:keepNext/>
              <w:jc w:val="center"/>
              <w:rPr>
                <w:szCs w:val="22"/>
              </w:rPr>
            </w:pPr>
            <w:r w:rsidRPr="006C0886">
              <w:rPr>
                <w:szCs w:val="22"/>
              </w:rPr>
              <w:t>359.0</w:t>
            </w:r>
          </w:p>
        </w:tc>
        <w:tc>
          <w:tcPr>
            <w:tcW w:w="1559" w:type="dxa"/>
            <w:vAlign w:val="center"/>
          </w:tcPr>
          <w:p w:rsidR="00A60735" w:rsidRPr="006C0886" w:rsidRDefault="00A60735" w:rsidP="00855614">
            <w:pPr>
              <w:pStyle w:val="Tabletext"/>
              <w:keepNext/>
              <w:jc w:val="center"/>
              <w:rPr>
                <w:szCs w:val="22"/>
              </w:rPr>
            </w:pPr>
            <w:r w:rsidRPr="006C0886">
              <w:rPr>
                <w:szCs w:val="22"/>
              </w:rPr>
              <w:t>359.0</w:t>
            </w:r>
          </w:p>
        </w:tc>
      </w:tr>
      <w:tr w:rsidR="00A60735" w:rsidRPr="006C0886" w:rsidTr="00A60735">
        <w:trPr>
          <w:cantSplit/>
          <w:jc w:val="center"/>
        </w:trPr>
        <w:tc>
          <w:tcPr>
            <w:tcW w:w="1701" w:type="dxa"/>
            <w:vMerge/>
            <w:vAlign w:val="center"/>
          </w:tcPr>
          <w:p w:rsidR="00A60735" w:rsidRPr="006C0886" w:rsidRDefault="00A60735" w:rsidP="00855614">
            <w:pPr>
              <w:pStyle w:val="Tabletext"/>
              <w:keepNext/>
              <w:rPr>
                <w:b/>
                <w:bCs/>
                <w:szCs w:val="22"/>
              </w:rPr>
            </w:pPr>
          </w:p>
        </w:tc>
        <w:tc>
          <w:tcPr>
            <w:tcW w:w="1701" w:type="dxa"/>
            <w:vAlign w:val="center"/>
          </w:tcPr>
          <w:p w:rsidR="00A60735" w:rsidRPr="006C0886" w:rsidRDefault="00A60735" w:rsidP="00855614">
            <w:pPr>
              <w:pStyle w:val="Tabletext"/>
              <w:keepNext/>
              <w:rPr>
                <w:b/>
                <w:bCs/>
                <w:szCs w:val="22"/>
              </w:rPr>
            </w:pPr>
            <w:r w:rsidRPr="006C0886">
              <w:rPr>
                <w:b/>
                <w:bCs/>
                <w:szCs w:val="22"/>
              </w:rPr>
              <w:t>VSAT-B</w:t>
            </w:r>
          </w:p>
        </w:tc>
        <w:tc>
          <w:tcPr>
            <w:tcW w:w="1559" w:type="dxa"/>
            <w:vAlign w:val="center"/>
          </w:tcPr>
          <w:p w:rsidR="00A60735" w:rsidRPr="006C0886" w:rsidRDefault="00A60735" w:rsidP="00855614">
            <w:pPr>
              <w:pStyle w:val="Tabletext"/>
              <w:keepNext/>
              <w:jc w:val="center"/>
              <w:rPr>
                <w:szCs w:val="22"/>
              </w:rPr>
            </w:pPr>
            <w:r w:rsidRPr="006C0886">
              <w:rPr>
                <w:szCs w:val="22"/>
              </w:rPr>
              <w:t>327.8</w:t>
            </w:r>
          </w:p>
        </w:tc>
        <w:tc>
          <w:tcPr>
            <w:tcW w:w="1559" w:type="dxa"/>
            <w:vAlign w:val="center"/>
          </w:tcPr>
          <w:p w:rsidR="00A60735" w:rsidRPr="006C0886" w:rsidRDefault="00A60735" w:rsidP="00855614">
            <w:pPr>
              <w:pStyle w:val="Tabletext"/>
              <w:keepNext/>
              <w:jc w:val="center"/>
              <w:rPr>
                <w:szCs w:val="22"/>
              </w:rPr>
            </w:pPr>
          </w:p>
        </w:tc>
        <w:tc>
          <w:tcPr>
            <w:tcW w:w="1559" w:type="dxa"/>
            <w:vAlign w:val="center"/>
          </w:tcPr>
          <w:p w:rsidR="00A60735" w:rsidRPr="006C0886" w:rsidRDefault="00A60735" w:rsidP="00855614">
            <w:pPr>
              <w:pStyle w:val="Tabletext"/>
              <w:keepNext/>
              <w:jc w:val="center"/>
              <w:rPr>
                <w:szCs w:val="22"/>
              </w:rPr>
            </w:pPr>
            <w:r w:rsidRPr="006C0886">
              <w:rPr>
                <w:szCs w:val="22"/>
              </w:rPr>
              <w:t>358.5</w:t>
            </w:r>
          </w:p>
        </w:tc>
        <w:tc>
          <w:tcPr>
            <w:tcW w:w="1559" w:type="dxa"/>
            <w:vAlign w:val="center"/>
          </w:tcPr>
          <w:p w:rsidR="00A60735" w:rsidRPr="006C0886" w:rsidRDefault="00A60735" w:rsidP="00855614">
            <w:pPr>
              <w:pStyle w:val="Tabletext"/>
              <w:keepNext/>
              <w:jc w:val="center"/>
              <w:rPr>
                <w:szCs w:val="22"/>
              </w:rPr>
            </w:pPr>
            <w:r w:rsidRPr="006C0886">
              <w:rPr>
                <w:szCs w:val="22"/>
              </w:rPr>
              <w:t>358.3</w:t>
            </w:r>
          </w:p>
        </w:tc>
      </w:tr>
      <w:tr w:rsidR="00A60735" w:rsidRPr="006C0886" w:rsidTr="00A60735">
        <w:trPr>
          <w:cantSplit/>
          <w:jc w:val="center"/>
        </w:trPr>
        <w:tc>
          <w:tcPr>
            <w:tcW w:w="1701" w:type="dxa"/>
            <w:vMerge/>
            <w:vAlign w:val="center"/>
          </w:tcPr>
          <w:p w:rsidR="00A60735" w:rsidRPr="006C0886" w:rsidRDefault="00A60735" w:rsidP="00855614">
            <w:pPr>
              <w:pStyle w:val="Tabletext"/>
              <w:keepNext/>
              <w:rPr>
                <w:b/>
                <w:bCs/>
                <w:szCs w:val="22"/>
              </w:rPr>
            </w:pPr>
          </w:p>
        </w:tc>
        <w:tc>
          <w:tcPr>
            <w:tcW w:w="1701" w:type="dxa"/>
            <w:vAlign w:val="center"/>
          </w:tcPr>
          <w:p w:rsidR="00A60735" w:rsidRPr="006C0886" w:rsidRDefault="00A60735" w:rsidP="00855614">
            <w:pPr>
              <w:pStyle w:val="Tabletext"/>
              <w:keepNext/>
              <w:rPr>
                <w:b/>
                <w:bCs/>
                <w:szCs w:val="22"/>
              </w:rPr>
            </w:pPr>
            <w:r w:rsidRPr="006C0886">
              <w:rPr>
                <w:b/>
                <w:bCs/>
                <w:szCs w:val="22"/>
              </w:rPr>
              <w:t>VSAT-C</w:t>
            </w:r>
          </w:p>
        </w:tc>
        <w:tc>
          <w:tcPr>
            <w:tcW w:w="1559" w:type="dxa"/>
            <w:vAlign w:val="center"/>
          </w:tcPr>
          <w:p w:rsidR="00A60735" w:rsidRPr="006C0886" w:rsidRDefault="00A60735" w:rsidP="00855614">
            <w:pPr>
              <w:pStyle w:val="Tabletext"/>
              <w:keepNext/>
              <w:jc w:val="center"/>
              <w:rPr>
                <w:szCs w:val="22"/>
              </w:rPr>
            </w:pPr>
            <w:r w:rsidRPr="006C0886">
              <w:rPr>
                <w:szCs w:val="22"/>
              </w:rPr>
              <w:t>328.0</w:t>
            </w:r>
          </w:p>
        </w:tc>
        <w:tc>
          <w:tcPr>
            <w:tcW w:w="1559" w:type="dxa"/>
            <w:vAlign w:val="center"/>
          </w:tcPr>
          <w:p w:rsidR="00A60735" w:rsidRPr="006C0886" w:rsidRDefault="00A60735" w:rsidP="00855614">
            <w:pPr>
              <w:pStyle w:val="Tabletext"/>
              <w:keepNext/>
              <w:jc w:val="center"/>
              <w:rPr>
                <w:szCs w:val="22"/>
              </w:rPr>
            </w:pPr>
            <w:r w:rsidRPr="006C0886">
              <w:rPr>
                <w:szCs w:val="22"/>
              </w:rPr>
              <w:t>348.3</w:t>
            </w:r>
          </w:p>
        </w:tc>
        <w:tc>
          <w:tcPr>
            <w:tcW w:w="1559" w:type="dxa"/>
            <w:vAlign w:val="center"/>
          </w:tcPr>
          <w:p w:rsidR="00A60735" w:rsidRPr="006C0886" w:rsidRDefault="00A60735" w:rsidP="00855614">
            <w:pPr>
              <w:pStyle w:val="Tabletext"/>
              <w:keepNext/>
              <w:jc w:val="center"/>
              <w:rPr>
                <w:szCs w:val="22"/>
              </w:rPr>
            </w:pPr>
          </w:p>
        </w:tc>
        <w:tc>
          <w:tcPr>
            <w:tcW w:w="1559" w:type="dxa"/>
            <w:vAlign w:val="center"/>
          </w:tcPr>
          <w:p w:rsidR="00A60735" w:rsidRPr="006C0886" w:rsidRDefault="00A60735" w:rsidP="00855614">
            <w:pPr>
              <w:pStyle w:val="Tabletext"/>
              <w:keepNext/>
              <w:jc w:val="center"/>
              <w:rPr>
                <w:szCs w:val="22"/>
              </w:rPr>
            </w:pPr>
            <w:r w:rsidRPr="006C0886">
              <w:rPr>
                <w:szCs w:val="22"/>
              </w:rPr>
              <w:t>357.8</w:t>
            </w:r>
          </w:p>
        </w:tc>
      </w:tr>
      <w:tr w:rsidR="00A60735" w:rsidRPr="006C0886" w:rsidTr="00A60735">
        <w:trPr>
          <w:cantSplit/>
          <w:jc w:val="center"/>
        </w:trPr>
        <w:tc>
          <w:tcPr>
            <w:tcW w:w="1701" w:type="dxa"/>
            <w:vMerge/>
            <w:tcBorders>
              <w:bottom w:val="single" w:sz="4" w:space="0" w:color="auto"/>
            </w:tcBorders>
            <w:vAlign w:val="center"/>
          </w:tcPr>
          <w:p w:rsidR="00A60735" w:rsidRPr="006C0886" w:rsidRDefault="00A60735" w:rsidP="00855614">
            <w:pPr>
              <w:pStyle w:val="Tabletext"/>
              <w:keepNext/>
              <w:rPr>
                <w:b/>
                <w:bCs/>
                <w:szCs w:val="22"/>
              </w:rPr>
            </w:pPr>
          </w:p>
        </w:tc>
        <w:tc>
          <w:tcPr>
            <w:tcW w:w="1701" w:type="dxa"/>
            <w:tcBorders>
              <w:bottom w:val="single" w:sz="4" w:space="0" w:color="auto"/>
            </w:tcBorders>
            <w:vAlign w:val="center"/>
          </w:tcPr>
          <w:p w:rsidR="00A60735" w:rsidRPr="006C0886" w:rsidRDefault="00A60735" w:rsidP="00855614">
            <w:pPr>
              <w:pStyle w:val="Tabletext"/>
              <w:keepNext/>
              <w:rPr>
                <w:b/>
                <w:bCs/>
                <w:szCs w:val="22"/>
              </w:rPr>
            </w:pPr>
            <w:r w:rsidRPr="006C0886">
              <w:rPr>
                <w:b/>
                <w:bCs/>
                <w:szCs w:val="22"/>
              </w:rPr>
              <w:t>VSAT-D</w:t>
            </w:r>
          </w:p>
        </w:tc>
        <w:tc>
          <w:tcPr>
            <w:tcW w:w="1559" w:type="dxa"/>
            <w:tcBorders>
              <w:bottom w:val="single" w:sz="4" w:space="0" w:color="auto"/>
            </w:tcBorders>
            <w:vAlign w:val="center"/>
          </w:tcPr>
          <w:p w:rsidR="00A60735" w:rsidRPr="006C0886" w:rsidRDefault="00A60735" w:rsidP="00855614">
            <w:pPr>
              <w:pStyle w:val="Tabletext"/>
              <w:keepNext/>
              <w:jc w:val="center"/>
              <w:rPr>
                <w:szCs w:val="22"/>
              </w:rPr>
            </w:pPr>
            <w:r w:rsidRPr="006C0886">
              <w:rPr>
                <w:szCs w:val="22"/>
              </w:rPr>
              <w:t>328.0</w:t>
            </w:r>
          </w:p>
        </w:tc>
        <w:tc>
          <w:tcPr>
            <w:tcW w:w="1559" w:type="dxa"/>
            <w:tcBorders>
              <w:bottom w:val="single" w:sz="4" w:space="0" w:color="auto"/>
            </w:tcBorders>
            <w:vAlign w:val="center"/>
          </w:tcPr>
          <w:p w:rsidR="00A60735" w:rsidRPr="006C0886" w:rsidRDefault="00A60735" w:rsidP="00855614">
            <w:pPr>
              <w:pStyle w:val="Tabletext"/>
              <w:keepNext/>
              <w:jc w:val="center"/>
              <w:rPr>
                <w:szCs w:val="22"/>
              </w:rPr>
            </w:pPr>
            <w:r w:rsidRPr="006C0886">
              <w:rPr>
                <w:szCs w:val="22"/>
              </w:rPr>
              <w:t>358.5</w:t>
            </w:r>
          </w:p>
        </w:tc>
        <w:tc>
          <w:tcPr>
            <w:tcW w:w="1559" w:type="dxa"/>
            <w:tcBorders>
              <w:bottom w:val="single" w:sz="4" w:space="0" w:color="auto"/>
            </w:tcBorders>
            <w:vAlign w:val="center"/>
          </w:tcPr>
          <w:p w:rsidR="00A60735" w:rsidRPr="006C0886" w:rsidRDefault="00A60735" w:rsidP="00855614">
            <w:pPr>
              <w:pStyle w:val="Tabletext"/>
              <w:keepNext/>
              <w:jc w:val="center"/>
              <w:rPr>
                <w:szCs w:val="22"/>
              </w:rPr>
            </w:pPr>
            <w:r w:rsidRPr="006C0886">
              <w:rPr>
                <w:szCs w:val="22"/>
              </w:rPr>
              <w:t>348.3</w:t>
            </w:r>
          </w:p>
        </w:tc>
        <w:tc>
          <w:tcPr>
            <w:tcW w:w="1559" w:type="dxa"/>
            <w:tcBorders>
              <w:bottom w:val="single" w:sz="4" w:space="0" w:color="auto"/>
            </w:tcBorders>
            <w:vAlign w:val="center"/>
          </w:tcPr>
          <w:p w:rsidR="00A60735" w:rsidRPr="006C0886" w:rsidRDefault="00A60735" w:rsidP="00855614">
            <w:pPr>
              <w:pStyle w:val="Tabletext"/>
              <w:keepNext/>
              <w:jc w:val="center"/>
              <w:rPr>
                <w:szCs w:val="22"/>
              </w:rPr>
            </w:pPr>
          </w:p>
        </w:tc>
      </w:tr>
      <w:tr w:rsidR="00A60735" w:rsidRPr="006C0886" w:rsidTr="00A60735">
        <w:trPr>
          <w:cantSplit/>
          <w:jc w:val="center"/>
        </w:trPr>
        <w:tc>
          <w:tcPr>
            <w:tcW w:w="9639" w:type="dxa"/>
            <w:gridSpan w:val="6"/>
            <w:tcBorders>
              <w:left w:val="nil"/>
              <w:bottom w:val="nil"/>
              <w:right w:val="nil"/>
            </w:tcBorders>
            <w:vAlign w:val="center"/>
          </w:tcPr>
          <w:p w:rsidR="00A60735" w:rsidRPr="006C0886" w:rsidRDefault="0019733D" w:rsidP="00F17513">
            <w:pPr>
              <w:pStyle w:val="a2"/>
              <w:spacing w:before="120"/>
              <w:rPr>
                <w:sz w:val="22"/>
                <w:szCs w:val="22"/>
              </w:rPr>
            </w:pPr>
            <w:r w:rsidRPr="006C0886">
              <w:rPr>
                <w:rFonts w:ascii="SimSun" w:eastAsia="SimSun" w:hAnsi="SimSun" w:cs="SimSun" w:hint="eastAsia"/>
                <w:sz w:val="22"/>
                <w:szCs w:val="22"/>
              </w:rPr>
              <w:t>表</w:t>
            </w:r>
            <w:r w:rsidR="0061279C" w:rsidRPr="006C0886">
              <w:rPr>
                <w:rFonts w:hint="eastAsia"/>
                <w:sz w:val="22"/>
                <w:szCs w:val="22"/>
              </w:rPr>
              <w:t>5</w:t>
            </w:r>
            <w:r w:rsidRPr="006C0886">
              <w:rPr>
                <w:rFonts w:ascii="SimSun" w:eastAsia="SimSun" w:hAnsi="SimSun" w:cs="SimSun" w:hint="eastAsia"/>
                <w:sz w:val="22"/>
                <w:szCs w:val="22"/>
              </w:rPr>
              <w:t>示出了</w:t>
            </w:r>
            <w:r w:rsidRPr="006C0886">
              <w:rPr>
                <w:rFonts w:hint="eastAsia"/>
                <w:sz w:val="22"/>
                <w:szCs w:val="22"/>
              </w:rPr>
              <w:t>4</w:t>
            </w:r>
            <w:r w:rsidRPr="006C0886">
              <w:rPr>
                <w:rFonts w:ascii="SimSun" w:eastAsia="SimSun" w:hAnsi="SimSun" w:cs="SimSun" w:hint="eastAsia"/>
                <w:sz w:val="22"/>
                <w:szCs w:val="22"/>
              </w:rPr>
              <w:t>次运行的平均值。</w:t>
            </w:r>
          </w:p>
        </w:tc>
      </w:tr>
    </w:tbl>
    <w:p w:rsidR="004A65D4" w:rsidRDefault="004A65D4" w:rsidP="00855614">
      <w:pPr>
        <w:pStyle w:val="TableNo"/>
        <w:rPr>
          <w:rFonts w:eastAsia="SimSun"/>
          <w:sz w:val="22"/>
          <w:szCs w:val="22"/>
          <w:lang w:eastAsia="zh-CN"/>
        </w:rPr>
      </w:pPr>
      <w:bookmarkStart w:id="184" w:name="_Toc227122737"/>
    </w:p>
    <w:p w:rsidR="004A65D4" w:rsidRDefault="004A65D4" w:rsidP="00855614">
      <w:pPr>
        <w:pStyle w:val="TableNo"/>
        <w:rPr>
          <w:rFonts w:eastAsia="SimSun"/>
          <w:sz w:val="22"/>
          <w:szCs w:val="22"/>
          <w:lang w:eastAsia="zh-CN"/>
        </w:rPr>
      </w:pPr>
    </w:p>
    <w:p w:rsidR="00A60735" w:rsidRPr="006C0886" w:rsidRDefault="0019733D" w:rsidP="00855614">
      <w:pPr>
        <w:pStyle w:val="TableNo"/>
        <w:rPr>
          <w:sz w:val="22"/>
          <w:szCs w:val="22"/>
          <w:lang w:val="en-US" w:eastAsia="zh-CN"/>
        </w:rPr>
      </w:pPr>
      <w:r w:rsidRPr="006C0886">
        <w:rPr>
          <w:rFonts w:hint="eastAsia"/>
          <w:sz w:val="22"/>
          <w:szCs w:val="22"/>
          <w:lang w:eastAsia="zh-CN"/>
        </w:rPr>
        <w:t>表</w:t>
      </w:r>
      <w:r w:rsidR="00A60735" w:rsidRPr="006C0886">
        <w:rPr>
          <w:sz w:val="22"/>
          <w:szCs w:val="22"/>
          <w:lang w:val="en-US" w:eastAsia="zh-CN"/>
        </w:rPr>
        <w:t> 6</w:t>
      </w:r>
      <w:bookmarkEnd w:id="184"/>
    </w:p>
    <w:p w:rsidR="0019733D" w:rsidRPr="006C0886" w:rsidRDefault="0019733D" w:rsidP="00855614">
      <w:pPr>
        <w:pStyle w:val="Tabletitle"/>
        <w:rPr>
          <w:sz w:val="22"/>
          <w:szCs w:val="22"/>
          <w:lang w:val="en-US" w:eastAsia="zh-CN"/>
        </w:rPr>
      </w:pPr>
      <w:bookmarkStart w:id="185" w:name="_Toc84820511"/>
      <w:bookmarkStart w:id="186" w:name="_Toc84847896"/>
      <w:r w:rsidRPr="006C0886">
        <w:rPr>
          <w:rFonts w:hint="eastAsia"/>
          <w:sz w:val="22"/>
          <w:szCs w:val="22"/>
          <w:lang w:val="en-US" w:eastAsia="zh-CN"/>
        </w:rPr>
        <w:t>链路速率：</w:t>
      </w:r>
      <w:r w:rsidRPr="006C0886">
        <w:rPr>
          <w:sz w:val="22"/>
          <w:szCs w:val="22"/>
          <w:lang w:val="en-US" w:eastAsia="zh-CN"/>
        </w:rPr>
        <w:t>1 536 kbit/s</w:t>
      </w:r>
      <w:r w:rsidRPr="006C0886">
        <w:rPr>
          <w:rFonts w:hint="eastAsia"/>
          <w:sz w:val="22"/>
          <w:szCs w:val="22"/>
          <w:lang w:val="en-US" w:eastAsia="zh-CN"/>
        </w:rPr>
        <w:t>，平均：</w:t>
      </w:r>
      <w:r w:rsidRPr="006C0886">
        <w:rPr>
          <w:sz w:val="22"/>
          <w:szCs w:val="22"/>
          <w:lang w:val="en-US" w:eastAsia="zh-CN"/>
        </w:rPr>
        <w:t>1 397.5 kbit/s</w:t>
      </w:r>
      <w:r w:rsidRPr="006C0886">
        <w:rPr>
          <w:sz w:val="22"/>
          <w:szCs w:val="22"/>
          <w:lang w:val="en-US" w:eastAsia="zh-CN"/>
        </w:rPr>
        <w:t>（</w:t>
      </w:r>
      <w:r w:rsidRPr="006C0886">
        <w:rPr>
          <w:sz w:val="22"/>
          <w:szCs w:val="22"/>
          <w:lang w:val="en-US" w:eastAsia="zh-CN"/>
        </w:rPr>
        <w:t>95.5%</w:t>
      </w:r>
      <w:r w:rsidRPr="006C0886">
        <w:rPr>
          <w:sz w:val="22"/>
          <w:szCs w:val="22"/>
          <w:lang w:val="en-US" w:eastAsia="zh-CN"/>
        </w:rPr>
        <w:t>）（</w:t>
      </w:r>
      <w:r w:rsidRPr="006C0886">
        <w:rPr>
          <w:rFonts w:hint="eastAsia"/>
          <w:sz w:val="22"/>
          <w:szCs w:val="22"/>
          <w:lang w:val="en-US" w:eastAsia="zh-CN"/>
        </w:rPr>
        <w:t>无开销数据</w:t>
      </w:r>
      <w:r w:rsidRPr="006C0886">
        <w:rPr>
          <w:sz w:val="22"/>
          <w:szCs w:val="22"/>
          <w:lang w:val="en-US" w:eastAsia="zh-CN"/>
        </w:rPr>
        <w:t>）</w:t>
      </w:r>
    </w:p>
    <w:bookmarkEnd w:id="185"/>
    <w:bookmarkEnd w:id="18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A60735" w:rsidRPr="006C0886" w:rsidTr="00A60735">
        <w:trPr>
          <w:cantSplit/>
          <w:jc w:val="center"/>
        </w:trPr>
        <w:tc>
          <w:tcPr>
            <w:tcW w:w="3402" w:type="dxa"/>
            <w:gridSpan w:val="2"/>
            <w:vMerge w:val="restart"/>
            <w:vAlign w:val="center"/>
          </w:tcPr>
          <w:p w:rsidR="00A60735" w:rsidRPr="006C0886" w:rsidRDefault="00A60735" w:rsidP="00855614">
            <w:pPr>
              <w:pStyle w:val="Tablehead"/>
              <w:rPr>
                <w:szCs w:val="22"/>
                <w:lang w:val="en-US" w:eastAsia="zh-CN"/>
              </w:rPr>
            </w:pPr>
          </w:p>
        </w:tc>
        <w:tc>
          <w:tcPr>
            <w:tcW w:w="6237" w:type="dxa"/>
            <w:gridSpan w:val="4"/>
            <w:vAlign w:val="center"/>
          </w:tcPr>
          <w:p w:rsidR="00A60735" w:rsidRPr="006C0886" w:rsidRDefault="0019733D" w:rsidP="00855614">
            <w:pPr>
              <w:pStyle w:val="Tablehead"/>
              <w:rPr>
                <w:szCs w:val="22"/>
                <w:lang w:val="en-US" w:eastAsia="zh-CN"/>
              </w:rPr>
            </w:pPr>
            <w:r w:rsidRPr="006C0886">
              <w:rPr>
                <w:szCs w:val="22"/>
                <w:lang w:eastAsia="zh-CN"/>
              </w:rPr>
              <w:t>TX</w:t>
            </w:r>
            <w:r w:rsidRPr="006C0886">
              <w:rPr>
                <w:szCs w:val="22"/>
                <w:lang w:val="en-GB" w:eastAsia="zh-CN"/>
              </w:rPr>
              <w:t>（</w:t>
            </w:r>
            <w:r w:rsidRPr="006C0886">
              <w:rPr>
                <w:rFonts w:hint="eastAsia"/>
                <w:szCs w:val="22"/>
                <w:lang w:eastAsia="zh-CN"/>
              </w:rPr>
              <w:t>设置链路速率为</w:t>
            </w:r>
            <w:r w:rsidRPr="006C0886">
              <w:rPr>
                <w:szCs w:val="22"/>
                <w:lang w:eastAsia="zh-CN"/>
              </w:rPr>
              <w:t>1 536 kbit/s</w:t>
            </w:r>
            <w:r w:rsidRPr="006C0886">
              <w:rPr>
                <w:szCs w:val="22"/>
                <w:lang w:val="en-GB" w:eastAsia="zh-CN"/>
              </w:rPr>
              <w:t>）</w:t>
            </w:r>
          </w:p>
        </w:tc>
      </w:tr>
      <w:tr w:rsidR="00A60735" w:rsidRPr="006C0886" w:rsidTr="00A60735">
        <w:trPr>
          <w:cantSplit/>
          <w:jc w:val="center"/>
        </w:trPr>
        <w:tc>
          <w:tcPr>
            <w:tcW w:w="3402" w:type="dxa"/>
            <w:gridSpan w:val="2"/>
            <w:vMerge/>
            <w:vAlign w:val="center"/>
          </w:tcPr>
          <w:p w:rsidR="00A60735" w:rsidRPr="006C0886" w:rsidRDefault="00A60735" w:rsidP="00855614">
            <w:pPr>
              <w:pStyle w:val="Tablehead"/>
              <w:rPr>
                <w:szCs w:val="22"/>
                <w:lang w:val="en-US" w:eastAsia="zh-CN"/>
              </w:rPr>
            </w:pPr>
          </w:p>
        </w:tc>
        <w:tc>
          <w:tcPr>
            <w:tcW w:w="1559" w:type="dxa"/>
            <w:vAlign w:val="center"/>
          </w:tcPr>
          <w:p w:rsidR="00A60735" w:rsidRPr="006C0886" w:rsidRDefault="00A60735" w:rsidP="00855614">
            <w:pPr>
              <w:pStyle w:val="Tablehead"/>
              <w:rPr>
                <w:szCs w:val="22"/>
              </w:rPr>
            </w:pPr>
            <w:r w:rsidRPr="006C0886">
              <w:rPr>
                <w:szCs w:val="22"/>
              </w:rPr>
              <w:t xml:space="preserve">VSAT-A </w:t>
            </w:r>
            <w:r w:rsidRPr="006C0886">
              <w:rPr>
                <w:szCs w:val="22"/>
              </w:rPr>
              <w:br/>
              <w:t>(384 kbit/s)</w:t>
            </w:r>
          </w:p>
        </w:tc>
        <w:tc>
          <w:tcPr>
            <w:tcW w:w="1559" w:type="dxa"/>
            <w:tcBorders>
              <w:bottom w:val="single" w:sz="4" w:space="0" w:color="auto"/>
            </w:tcBorders>
            <w:vAlign w:val="center"/>
          </w:tcPr>
          <w:p w:rsidR="00A60735" w:rsidRPr="006C0886" w:rsidRDefault="00A60735" w:rsidP="00855614">
            <w:pPr>
              <w:pStyle w:val="Tablehead"/>
              <w:rPr>
                <w:szCs w:val="22"/>
              </w:rPr>
            </w:pPr>
            <w:r w:rsidRPr="006C0886">
              <w:rPr>
                <w:szCs w:val="22"/>
              </w:rPr>
              <w:t>VSAT-B</w:t>
            </w:r>
            <w:r w:rsidRPr="006C0886">
              <w:rPr>
                <w:szCs w:val="22"/>
              </w:rPr>
              <w:br/>
              <w:t>(1 536 kbit/s)</w:t>
            </w:r>
          </w:p>
        </w:tc>
        <w:tc>
          <w:tcPr>
            <w:tcW w:w="1559" w:type="dxa"/>
            <w:vAlign w:val="center"/>
          </w:tcPr>
          <w:p w:rsidR="00A60735" w:rsidRPr="006C0886" w:rsidRDefault="00A60735" w:rsidP="00855614">
            <w:pPr>
              <w:pStyle w:val="Tablehead"/>
              <w:rPr>
                <w:szCs w:val="22"/>
              </w:rPr>
            </w:pPr>
            <w:r w:rsidRPr="006C0886">
              <w:rPr>
                <w:szCs w:val="22"/>
              </w:rPr>
              <w:t>VSAT-C</w:t>
            </w:r>
            <w:r w:rsidRPr="006C0886">
              <w:rPr>
                <w:szCs w:val="22"/>
              </w:rPr>
              <w:br/>
              <w:t>(2 048 kbit/s)</w:t>
            </w:r>
          </w:p>
        </w:tc>
        <w:tc>
          <w:tcPr>
            <w:tcW w:w="1560" w:type="dxa"/>
            <w:tcBorders>
              <w:bottom w:val="single" w:sz="4" w:space="0" w:color="auto"/>
            </w:tcBorders>
            <w:vAlign w:val="center"/>
          </w:tcPr>
          <w:p w:rsidR="00A60735" w:rsidRPr="006C0886" w:rsidRDefault="00A60735" w:rsidP="00855614">
            <w:pPr>
              <w:pStyle w:val="Tablehead"/>
              <w:rPr>
                <w:szCs w:val="22"/>
              </w:rPr>
            </w:pPr>
            <w:r w:rsidRPr="006C0886">
              <w:rPr>
                <w:szCs w:val="22"/>
              </w:rPr>
              <w:t>VSAT-D</w:t>
            </w:r>
            <w:r w:rsidRPr="006C0886">
              <w:rPr>
                <w:szCs w:val="22"/>
              </w:rPr>
              <w:br/>
              <w:t>(2 048 kbit/s)</w:t>
            </w:r>
          </w:p>
        </w:tc>
      </w:tr>
      <w:tr w:rsidR="00A60735" w:rsidRPr="006C0886" w:rsidTr="00A60735">
        <w:trPr>
          <w:cantSplit/>
          <w:jc w:val="center"/>
        </w:trPr>
        <w:tc>
          <w:tcPr>
            <w:tcW w:w="1701" w:type="dxa"/>
            <w:tcBorders>
              <w:bottom w:val="single" w:sz="4" w:space="0" w:color="auto"/>
            </w:tcBorders>
            <w:vAlign w:val="center"/>
          </w:tcPr>
          <w:p w:rsidR="00A60735" w:rsidRPr="006C0886" w:rsidRDefault="00A60735" w:rsidP="00855614">
            <w:pPr>
              <w:pStyle w:val="Tabletext"/>
              <w:rPr>
                <w:b/>
                <w:szCs w:val="22"/>
              </w:rPr>
            </w:pPr>
            <w:r w:rsidRPr="006C0886">
              <w:rPr>
                <w:b/>
                <w:szCs w:val="22"/>
              </w:rPr>
              <w:t>Rx (384 kbit/s)</w:t>
            </w:r>
          </w:p>
        </w:tc>
        <w:tc>
          <w:tcPr>
            <w:tcW w:w="1701" w:type="dxa"/>
            <w:tcBorders>
              <w:bottom w:val="single" w:sz="4" w:space="0" w:color="auto"/>
            </w:tcBorders>
            <w:vAlign w:val="center"/>
          </w:tcPr>
          <w:p w:rsidR="00A60735" w:rsidRPr="006C0886" w:rsidRDefault="00A60735" w:rsidP="00855614">
            <w:pPr>
              <w:pStyle w:val="Tabletext"/>
              <w:rPr>
                <w:b/>
                <w:szCs w:val="22"/>
              </w:rPr>
            </w:pPr>
            <w:r w:rsidRPr="006C0886">
              <w:rPr>
                <w:b/>
                <w:szCs w:val="22"/>
              </w:rPr>
              <w:t>VSAT-A</w:t>
            </w:r>
          </w:p>
        </w:tc>
        <w:tc>
          <w:tcPr>
            <w:tcW w:w="1559" w:type="dxa"/>
            <w:tcBorders>
              <w:bottom w:val="single" w:sz="4" w:space="0" w:color="auto"/>
            </w:tcBorders>
            <w:vAlign w:val="center"/>
          </w:tcPr>
          <w:p w:rsidR="00A60735" w:rsidRPr="006C0886" w:rsidRDefault="00A60735" w:rsidP="00855614">
            <w:pPr>
              <w:pStyle w:val="Tabletext"/>
              <w:rPr>
                <w:szCs w:val="22"/>
              </w:rPr>
            </w:pPr>
          </w:p>
        </w:tc>
        <w:tc>
          <w:tcPr>
            <w:tcW w:w="1559" w:type="dxa"/>
            <w:tcBorders>
              <w:bottom w:val="single" w:sz="4" w:space="0" w:color="auto"/>
            </w:tcBorders>
            <w:vAlign w:val="center"/>
          </w:tcPr>
          <w:p w:rsidR="00A60735" w:rsidRPr="006C0886" w:rsidRDefault="00A60735" w:rsidP="00855614">
            <w:pPr>
              <w:pStyle w:val="Tabletext"/>
              <w:rPr>
                <w:szCs w:val="22"/>
              </w:rPr>
            </w:pPr>
          </w:p>
        </w:tc>
        <w:tc>
          <w:tcPr>
            <w:tcW w:w="1559" w:type="dxa"/>
            <w:tcBorders>
              <w:bottom w:val="single" w:sz="4" w:space="0" w:color="auto"/>
            </w:tcBorders>
            <w:vAlign w:val="center"/>
          </w:tcPr>
          <w:p w:rsidR="00A60735" w:rsidRPr="006C0886" w:rsidRDefault="00A60735" w:rsidP="00855614">
            <w:pPr>
              <w:pStyle w:val="Tabletext"/>
              <w:jc w:val="center"/>
              <w:rPr>
                <w:szCs w:val="22"/>
              </w:rPr>
            </w:pPr>
            <w:r w:rsidRPr="006C0886">
              <w:rPr>
                <w:szCs w:val="22"/>
              </w:rPr>
              <w:t>1 397.5 kbit/s</w:t>
            </w:r>
          </w:p>
        </w:tc>
        <w:tc>
          <w:tcPr>
            <w:tcW w:w="1560" w:type="dxa"/>
            <w:tcBorders>
              <w:bottom w:val="single" w:sz="4" w:space="0" w:color="auto"/>
            </w:tcBorders>
            <w:vAlign w:val="center"/>
          </w:tcPr>
          <w:p w:rsidR="00A60735" w:rsidRPr="006C0886" w:rsidRDefault="00A60735" w:rsidP="00855614">
            <w:pPr>
              <w:pStyle w:val="Tabletext"/>
              <w:rPr>
                <w:szCs w:val="22"/>
              </w:rPr>
            </w:pPr>
          </w:p>
        </w:tc>
      </w:tr>
      <w:tr w:rsidR="00A60735" w:rsidRPr="006C0886" w:rsidTr="00A60735">
        <w:trPr>
          <w:cantSplit/>
          <w:jc w:val="center"/>
        </w:trPr>
        <w:tc>
          <w:tcPr>
            <w:tcW w:w="9639" w:type="dxa"/>
            <w:gridSpan w:val="6"/>
            <w:tcBorders>
              <w:left w:val="nil"/>
              <w:bottom w:val="nil"/>
              <w:right w:val="nil"/>
            </w:tcBorders>
            <w:vAlign w:val="center"/>
          </w:tcPr>
          <w:p w:rsidR="00A60735" w:rsidRPr="006C0886" w:rsidRDefault="0061279C" w:rsidP="00F17513">
            <w:pPr>
              <w:pStyle w:val="Tablelegend"/>
              <w:spacing w:before="120"/>
              <w:rPr>
                <w:szCs w:val="22"/>
                <w:lang w:val="en-US" w:eastAsia="zh-CN"/>
              </w:rPr>
            </w:pPr>
            <w:r w:rsidRPr="006C0886">
              <w:rPr>
                <w:rFonts w:hint="eastAsia"/>
                <w:szCs w:val="22"/>
                <w:lang w:eastAsia="zh-CN"/>
              </w:rPr>
              <w:t>表</w:t>
            </w:r>
            <w:r w:rsidRPr="006C0886">
              <w:rPr>
                <w:rFonts w:hint="eastAsia"/>
                <w:szCs w:val="22"/>
                <w:lang w:eastAsia="zh-CN"/>
              </w:rPr>
              <w:t>6</w:t>
            </w:r>
            <w:r w:rsidRPr="006C0886">
              <w:rPr>
                <w:rFonts w:hint="eastAsia"/>
                <w:szCs w:val="22"/>
                <w:lang w:eastAsia="zh-CN"/>
              </w:rPr>
              <w:t>示出了</w:t>
            </w:r>
            <w:r w:rsidRPr="006C0886">
              <w:rPr>
                <w:rFonts w:hint="eastAsia"/>
                <w:szCs w:val="22"/>
                <w:lang w:eastAsia="zh-CN"/>
              </w:rPr>
              <w:t>4</w:t>
            </w:r>
            <w:r w:rsidRPr="006C0886">
              <w:rPr>
                <w:rFonts w:hint="eastAsia"/>
                <w:szCs w:val="22"/>
                <w:lang w:eastAsia="zh-CN"/>
              </w:rPr>
              <w:t>次运行的平均值。</w:t>
            </w:r>
          </w:p>
        </w:tc>
      </w:tr>
    </w:tbl>
    <w:p w:rsidR="004A65D4" w:rsidRDefault="004A65D4" w:rsidP="00855614">
      <w:pPr>
        <w:pStyle w:val="TableNo"/>
        <w:rPr>
          <w:rFonts w:eastAsia="SimSun"/>
          <w:sz w:val="22"/>
          <w:szCs w:val="22"/>
          <w:lang w:eastAsia="zh-CN"/>
        </w:rPr>
      </w:pPr>
      <w:bookmarkStart w:id="187" w:name="_Toc227122738"/>
    </w:p>
    <w:p w:rsidR="004A65D4" w:rsidRDefault="004A65D4" w:rsidP="00855614">
      <w:pPr>
        <w:pStyle w:val="TableNo"/>
        <w:rPr>
          <w:rFonts w:eastAsia="SimSun"/>
          <w:sz w:val="22"/>
          <w:szCs w:val="22"/>
          <w:lang w:eastAsia="zh-CN"/>
        </w:rPr>
      </w:pPr>
    </w:p>
    <w:p w:rsidR="00A60735" w:rsidRPr="006C0886" w:rsidRDefault="0061279C" w:rsidP="00855614">
      <w:pPr>
        <w:pStyle w:val="TableNo"/>
        <w:rPr>
          <w:sz w:val="22"/>
          <w:szCs w:val="22"/>
          <w:lang w:val="en-US" w:eastAsia="zh-CN"/>
        </w:rPr>
      </w:pPr>
      <w:r w:rsidRPr="006C0886">
        <w:rPr>
          <w:rFonts w:hint="eastAsia"/>
          <w:sz w:val="22"/>
          <w:szCs w:val="22"/>
          <w:lang w:eastAsia="zh-CN"/>
        </w:rPr>
        <w:t>表</w:t>
      </w:r>
      <w:r w:rsidR="00A60735" w:rsidRPr="006C0886">
        <w:rPr>
          <w:sz w:val="22"/>
          <w:szCs w:val="22"/>
          <w:lang w:val="en-US" w:eastAsia="zh-CN"/>
        </w:rPr>
        <w:t> 7</w:t>
      </w:r>
      <w:bookmarkEnd w:id="187"/>
    </w:p>
    <w:p w:rsidR="00A60735" w:rsidRPr="006C0886" w:rsidRDefault="0061279C" w:rsidP="00855614">
      <w:pPr>
        <w:pStyle w:val="Tabletitle"/>
        <w:rPr>
          <w:sz w:val="22"/>
          <w:szCs w:val="22"/>
          <w:lang w:val="en-US" w:eastAsia="zh-CN"/>
        </w:rPr>
      </w:pPr>
      <w:bookmarkStart w:id="188" w:name="_Toc84820512"/>
      <w:bookmarkStart w:id="189" w:name="_Toc84847897"/>
      <w:r w:rsidRPr="006C0886">
        <w:rPr>
          <w:rFonts w:hint="eastAsia"/>
          <w:sz w:val="22"/>
          <w:szCs w:val="22"/>
          <w:lang w:eastAsia="zh-CN"/>
        </w:rPr>
        <w:t>链路速率：</w:t>
      </w:r>
      <w:r w:rsidRPr="006C0886">
        <w:rPr>
          <w:sz w:val="22"/>
          <w:szCs w:val="22"/>
          <w:lang w:eastAsia="zh-CN"/>
        </w:rPr>
        <w:t>2 048 kbit/s</w:t>
      </w:r>
      <w:r w:rsidRPr="006C0886">
        <w:rPr>
          <w:rFonts w:hint="eastAsia"/>
          <w:sz w:val="22"/>
          <w:szCs w:val="22"/>
          <w:lang w:eastAsia="zh-CN"/>
        </w:rPr>
        <w:t>，平均：</w:t>
      </w:r>
      <w:r w:rsidRPr="006C0886">
        <w:rPr>
          <w:sz w:val="22"/>
          <w:szCs w:val="22"/>
          <w:lang w:eastAsia="zh-CN"/>
        </w:rPr>
        <w:t>1 890.1 kbit/s</w:t>
      </w:r>
      <w:r w:rsidRPr="006C0886">
        <w:rPr>
          <w:sz w:val="22"/>
          <w:szCs w:val="22"/>
          <w:lang w:eastAsia="zh-CN"/>
        </w:rPr>
        <w:t>（</w:t>
      </w:r>
      <w:r w:rsidRPr="006C0886">
        <w:rPr>
          <w:sz w:val="22"/>
          <w:szCs w:val="22"/>
          <w:lang w:eastAsia="zh-CN"/>
        </w:rPr>
        <w:t>97.1%</w:t>
      </w:r>
      <w:r w:rsidRPr="006C0886">
        <w:rPr>
          <w:sz w:val="22"/>
          <w:szCs w:val="22"/>
          <w:lang w:eastAsia="zh-CN"/>
        </w:rPr>
        <w:t>）（</w:t>
      </w:r>
      <w:r w:rsidRPr="006C0886">
        <w:rPr>
          <w:rFonts w:hint="eastAsia"/>
          <w:sz w:val="22"/>
          <w:szCs w:val="22"/>
          <w:lang w:eastAsia="zh-CN"/>
        </w:rPr>
        <w:t>无开销数据</w:t>
      </w:r>
      <w:r w:rsidRPr="006C0886">
        <w:rPr>
          <w:sz w:val="22"/>
          <w:szCs w:val="22"/>
          <w:lang w:eastAsia="zh-CN"/>
        </w:rPr>
        <w:t>）</w:t>
      </w:r>
      <w:bookmarkEnd w:id="188"/>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A60735" w:rsidRPr="006C0886" w:rsidTr="00A60735">
        <w:trPr>
          <w:cantSplit/>
          <w:jc w:val="center"/>
        </w:trPr>
        <w:tc>
          <w:tcPr>
            <w:tcW w:w="3402" w:type="dxa"/>
            <w:gridSpan w:val="2"/>
            <w:vMerge w:val="restart"/>
            <w:vAlign w:val="center"/>
          </w:tcPr>
          <w:p w:rsidR="00A60735" w:rsidRPr="006C0886" w:rsidRDefault="00A60735" w:rsidP="00855614">
            <w:pPr>
              <w:pStyle w:val="Tablehead"/>
              <w:rPr>
                <w:szCs w:val="22"/>
                <w:lang w:val="en-US" w:eastAsia="zh-CN"/>
              </w:rPr>
            </w:pPr>
          </w:p>
        </w:tc>
        <w:tc>
          <w:tcPr>
            <w:tcW w:w="6237" w:type="dxa"/>
            <w:gridSpan w:val="4"/>
            <w:vAlign w:val="center"/>
          </w:tcPr>
          <w:p w:rsidR="00A60735" w:rsidRPr="006C0886" w:rsidRDefault="0061279C" w:rsidP="00855614">
            <w:pPr>
              <w:pStyle w:val="Tablehead"/>
              <w:rPr>
                <w:szCs w:val="22"/>
                <w:lang w:val="en-US" w:eastAsia="zh-CN"/>
              </w:rPr>
            </w:pPr>
            <w:r w:rsidRPr="006C0886">
              <w:rPr>
                <w:szCs w:val="22"/>
                <w:lang w:eastAsia="zh-CN"/>
              </w:rPr>
              <w:t>Tx</w:t>
            </w:r>
            <w:r w:rsidRPr="006C0886">
              <w:rPr>
                <w:szCs w:val="22"/>
                <w:lang w:eastAsia="zh-CN"/>
              </w:rPr>
              <w:t>（</w:t>
            </w:r>
            <w:r w:rsidRPr="006C0886">
              <w:rPr>
                <w:rFonts w:hint="eastAsia"/>
                <w:szCs w:val="22"/>
                <w:lang w:eastAsia="zh-CN"/>
              </w:rPr>
              <w:t>设置链路速率为</w:t>
            </w:r>
            <w:r w:rsidRPr="006C0886">
              <w:rPr>
                <w:szCs w:val="22"/>
                <w:lang w:eastAsia="zh-CN"/>
              </w:rPr>
              <w:t>2 048 kbit/s</w:t>
            </w:r>
            <w:r w:rsidRPr="006C0886">
              <w:rPr>
                <w:szCs w:val="22"/>
                <w:lang w:eastAsia="zh-CN"/>
              </w:rPr>
              <w:t>）</w:t>
            </w:r>
          </w:p>
        </w:tc>
      </w:tr>
      <w:tr w:rsidR="00A60735" w:rsidRPr="006C0886" w:rsidTr="00A60735">
        <w:trPr>
          <w:cantSplit/>
          <w:jc w:val="center"/>
        </w:trPr>
        <w:tc>
          <w:tcPr>
            <w:tcW w:w="3402" w:type="dxa"/>
            <w:gridSpan w:val="2"/>
            <w:vMerge/>
            <w:vAlign w:val="center"/>
          </w:tcPr>
          <w:p w:rsidR="00A60735" w:rsidRPr="006C0886" w:rsidRDefault="00A60735" w:rsidP="00855614">
            <w:pPr>
              <w:pStyle w:val="Tablehead"/>
              <w:rPr>
                <w:szCs w:val="22"/>
                <w:lang w:val="en-US" w:eastAsia="zh-CN"/>
              </w:rPr>
            </w:pPr>
          </w:p>
        </w:tc>
        <w:tc>
          <w:tcPr>
            <w:tcW w:w="1559" w:type="dxa"/>
            <w:vAlign w:val="center"/>
          </w:tcPr>
          <w:p w:rsidR="00A60735" w:rsidRPr="006C0886" w:rsidRDefault="00A60735" w:rsidP="00855614">
            <w:pPr>
              <w:pStyle w:val="Tablehead"/>
              <w:rPr>
                <w:szCs w:val="22"/>
              </w:rPr>
            </w:pPr>
            <w:r w:rsidRPr="006C0886">
              <w:rPr>
                <w:szCs w:val="22"/>
              </w:rPr>
              <w:t xml:space="preserve">VSAT-A </w:t>
            </w:r>
            <w:r w:rsidRPr="006C0886">
              <w:rPr>
                <w:szCs w:val="22"/>
              </w:rPr>
              <w:br/>
              <w:t>(384 kbit/s)</w:t>
            </w:r>
          </w:p>
        </w:tc>
        <w:tc>
          <w:tcPr>
            <w:tcW w:w="1559" w:type="dxa"/>
            <w:tcBorders>
              <w:bottom w:val="single" w:sz="4" w:space="0" w:color="auto"/>
            </w:tcBorders>
            <w:vAlign w:val="center"/>
          </w:tcPr>
          <w:p w:rsidR="00A60735" w:rsidRPr="006C0886" w:rsidRDefault="00A60735" w:rsidP="00855614">
            <w:pPr>
              <w:pStyle w:val="Tablehead"/>
              <w:rPr>
                <w:szCs w:val="22"/>
              </w:rPr>
            </w:pPr>
            <w:r w:rsidRPr="006C0886">
              <w:rPr>
                <w:szCs w:val="22"/>
              </w:rPr>
              <w:t>VSAT-B</w:t>
            </w:r>
            <w:r w:rsidRPr="006C0886">
              <w:rPr>
                <w:szCs w:val="22"/>
              </w:rPr>
              <w:br/>
              <w:t>(1 536 kbit/s)</w:t>
            </w:r>
          </w:p>
        </w:tc>
        <w:tc>
          <w:tcPr>
            <w:tcW w:w="1559" w:type="dxa"/>
            <w:vAlign w:val="center"/>
          </w:tcPr>
          <w:p w:rsidR="00A60735" w:rsidRPr="006C0886" w:rsidRDefault="00A60735" w:rsidP="00855614">
            <w:pPr>
              <w:pStyle w:val="Tablehead"/>
              <w:rPr>
                <w:szCs w:val="22"/>
              </w:rPr>
            </w:pPr>
            <w:r w:rsidRPr="006C0886">
              <w:rPr>
                <w:szCs w:val="22"/>
              </w:rPr>
              <w:t>VSAT-C</w:t>
            </w:r>
            <w:r w:rsidRPr="006C0886">
              <w:rPr>
                <w:szCs w:val="22"/>
              </w:rPr>
              <w:br/>
              <w:t>(2 048 kbit/s)</w:t>
            </w:r>
          </w:p>
        </w:tc>
        <w:tc>
          <w:tcPr>
            <w:tcW w:w="1560" w:type="dxa"/>
            <w:tcBorders>
              <w:bottom w:val="single" w:sz="4" w:space="0" w:color="auto"/>
            </w:tcBorders>
            <w:vAlign w:val="center"/>
          </w:tcPr>
          <w:p w:rsidR="00A60735" w:rsidRPr="006C0886" w:rsidRDefault="00A60735" w:rsidP="00855614">
            <w:pPr>
              <w:pStyle w:val="Tablehead"/>
              <w:rPr>
                <w:szCs w:val="22"/>
              </w:rPr>
            </w:pPr>
            <w:r w:rsidRPr="006C0886">
              <w:rPr>
                <w:szCs w:val="22"/>
              </w:rPr>
              <w:t>VSAT-D</w:t>
            </w:r>
            <w:r w:rsidRPr="006C0886">
              <w:rPr>
                <w:szCs w:val="22"/>
              </w:rPr>
              <w:br/>
              <w:t>(2 048 kbit/s)</w:t>
            </w:r>
          </w:p>
        </w:tc>
      </w:tr>
      <w:tr w:rsidR="00A60735" w:rsidRPr="006C0886" w:rsidTr="00A60735">
        <w:trPr>
          <w:cantSplit/>
          <w:jc w:val="center"/>
        </w:trPr>
        <w:tc>
          <w:tcPr>
            <w:tcW w:w="1701" w:type="dxa"/>
            <w:vAlign w:val="center"/>
          </w:tcPr>
          <w:p w:rsidR="00A60735" w:rsidRPr="006C0886" w:rsidRDefault="00A60735" w:rsidP="00855614">
            <w:pPr>
              <w:pStyle w:val="Tabletext"/>
              <w:ind w:left="-28" w:right="-57"/>
              <w:rPr>
                <w:b/>
                <w:bCs/>
                <w:szCs w:val="22"/>
                <w:lang w:eastAsia="ja-JP"/>
              </w:rPr>
            </w:pPr>
            <w:r w:rsidRPr="006C0886">
              <w:rPr>
                <w:b/>
                <w:bCs/>
                <w:szCs w:val="22"/>
              </w:rPr>
              <w:t>Rx</w:t>
            </w:r>
            <w:r w:rsidRPr="006C0886">
              <w:rPr>
                <w:b/>
                <w:bCs/>
                <w:szCs w:val="22"/>
                <w:lang w:eastAsia="ja-JP"/>
              </w:rPr>
              <w:t xml:space="preserve"> </w:t>
            </w:r>
            <w:r w:rsidRPr="006C0886">
              <w:rPr>
                <w:b/>
                <w:bCs/>
                <w:szCs w:val="22"/>
              </w:rPr>
              <w:t>(1 536 kbit/s)</w:t>
            </w:r>
          </w:p>
        </w:tc>
        <w:tc>
          <w:tcPr>
            <w:tcW w:w="1701" w:type="dxa"/>
            <w:vAlign w:val="center"/>
          </w:tcPr>
          <w:p w:rsidR="00A60735" w:rsidRPr="006C0886" w:rsidRDefault="00A60735" w:rsidP="00855614">
            <w:pPr>
              <w:pStyle w:val="Tabletext"/>
              <w:rPr>
                <w:b/>
                <w:szCs w:val="22"/>
              </w:rPr>
            </w:pPr>
            <w:r w:rsidRPr="006C0886">
              <w:rPr>
                <w:b/>
                <w:szCs w:val="22"/>
              </w:rPr>
              <w:t>VSAT-B</w:t>
            </w:r>
          </w:p>
        </w:tc>
        <w:tc>
          <w:tcPr>
            <w:tcW w:w="1559" w:type="dxa"/>
            <w:vAlign w:val="center"/>
          </w:tcPr>
          <w:p w:rsidR="00A60735" w:rsidRPr="006C0886" w:rsidRDefault="00A60735" w:rsidP="00855614">
            <w:pPr>
              <w:pStyle w:val="Tabletext"/>
              <w:rPr>
                <w:szCs w:val="22"/>
              </w:rPr>
            </w:pPr>
          </w:p>
        </w:tc>
        <w:tc>
          <w:tcPr>
            <w:tcW w:w="1559" w:type="dxa"/>
            <w:vAlign w:val="center"/>
          </w:tcPr>
          <w:p w:rsidR="00A60735" w:rsidRPr="006C0886" w:rsidRDefault="00A60735" w:rsidP="00855614">
            <w:pPr>
              <w:pStyle w:val="Tabletext"/>
              <w:rPr>
                <w:szCs w:val="22"/>
              </w:rPr>
            </w:pPr>
          </w:p>
        </w:tc>
        <w:tc>
          <w:tcPr>
            <w:tcW w:w="1559" w:type="dxa"/>
            <w:vAlign w:val="center"/>
          </w:tcPr>
          <w:p w:rsidR="00A60735" w:rsidRPr="006C0886" w:rsidRDefault="00A60735" w:rsidP="00855614">
            <w:pPr>
              <w:pStyle w:val="Tabletext"/>
              <w:jc w:val="center"/>
              <w:rPr>
                <w:szCs w:val="22"/>
              </w:rPr>
            </w:pPr>
            <w:r w:rsidRPr="006C0886">
              <w:rPr>
                <w:szCs w:val="22"/>
              </w:rPr>
              <w:t>1 888.3 kbit/s</w:t>
            </w:r>
          </w:p>
        </w:tc>
        <w:tc>
          <w:tcPr>
            <w:tcW w:w="1560" w:type="dxa"/>
            <w:vAlign w:val="center"/>
          </w:tcPr>
          <w:p w:rsidR="00A60735" w:rsidRPr="006C0886" w:rsidRDefault="00A60735" w:rsidP="00855614">
            <w:pPr>
              <w:pStyle w:val="Tabletext"/>
              <w:jc w:val="center"/>
              <w:rPr>
                <w:szCs w:val="22"/>
              </w:rPr>
            </w:pPr>
            <w:r w:rsidRPr="006C0886">
              <w:rPr>
                <w:szCs w:val="22"/>
              </w:rPr>
              <w:t>1 891.8 kbit/s</w:t>
            </w:r>
          </w:p>
        </w:tc>
      </w:tr>
    </w:tbl>
    <w:p w:rsidR="00A60735" w:rsidRPr="00063FF2" w:rsidRDefault="00A60735" w:rsidP="00855614">
      <w:pPr>
        <w:pStyle w:val="Tablefin"/>
      </w:pPr>
      <w:bookmarkStart w:id="190" w:name="_Toc84847216"/>
    </w:p>
    <w:p w:rsidR="00A60735" w:rsidRPr="00B81796" w:rsidRDefault="00A60735" w:rsidP="00855614">
      <w:pPr>
        <w:pStyle w:val="Heading5"/>
        <w:rPr>
          <w:lang w:val="en-US" w:eastAsia="zh-CN"/>
        </w:rPr>
      </w:pPr>
      <w:r w:rsidRPr="00B81796">
        <w:rPr>
          <w:lang w:val="en-US" w:eastAsia="zh-CN"/>
        </w:rPr>
        <w:lastRenderedPageBreak/>
        <w:t>2.2.2.1.3</w:t>
      </w:r>
      <w:r w:rsidRPr="00B81796">
        <w:rPr>
          <w:lang w:val="en-US" w:eastAsia="ja-JP"/>
        </w:rPr>
        <w:tab/>
      </w:r>
      <w:r w:rsidR="0061279C">
        <w:rPr>
          <w:rFonts w:hint="eastAsia"/>
          <w:lang w:eastAsia="zh-CN"/>
        </w:rPr>
        <w:t>多个</w:t>
      </w:r>
      <w:r w:rsidR="0061279C">
        <w:rPr>
          <w:lang w:eastAsia="zh-CN"/>
        </w:rPr>
        <w:t>TCP</w:t>
      </w:r>
      <w:r w:rsidR="0061279C">
        <w:rPr>
          <w:rFonts w:hint="eastAsia"/>
          <w:lang w:eastAsia="zh-CN"/>
        </w:rPr>
        <w:t>连接的结果</w:t>
      </w:r>
      <w:bookmarkEnd w:id="190"/>
    </w:p>
    <w:p w:rsidR="00A60735" w:rsidRPr="006C0886" w:rsidRDefault="0061279C" w:rsidP="00855614">
      <w:pPr>
        <w:pStyle w:val="TableNo"/>
        <w:rPr>
          <w:sz w:val="22"/>
          <w:szCs w:val="22"/>
          <w:lang w:eastAsia="zh-CN"/>
        </w:rPr>
      </w:pPr>
      <w:bookmarkStart w:id="191" w:name="_Toc227122739"/>
      <w:r w:rsidRPr="006C0886">
        <w:rPr>
          <w:rFonts w:hint="eastAsia"/>
          <w:sz w:val="22"/>
          <w:szCs w:val="22"/>
          <w:lang w:eastAsia="zh-CN"/>
        </w:rPr>
        <w:t>表</w:t>
      </w:r>
      <w:r w:rsidR="00A60735" w:rsidRPr="006C0886">
        <w:rPr>
          <w:sz w:val="22"/>
          <w:szCs w:val="22"/>
          <w:lang w:eastAsia="zh-CN"/>
        </w:rPr>
        <w:t> 8</w:t>
      </w:r>
      <w:bookmarkEnd w:id="191"/>
    </w:p>
    <w:p w:rsidR="00A60735" w:rsidRPr="006C0886" w:rsidRDefault="0061279C" w:rsidP="00855614">
      <w:pPr>
        <w:pStyle w:val="Tabletitle"/>
        <w:rPr>
          <w:sz w:val="22"/>
          <w:szCs w:val="22"/>
          <w:lang w:val="en-US" w:eastAsia="zh-CN"/>
        </w:rPr>
      </w:pPr>
      <w:bookmarkStart w:id="192" w:name="_Toc84820513"/>
      <w:bookmarkStart w:id="193" w:name="_Toc84847898"/>
      <w:r w:rsidRPr="006C0886">
        <w:rPr>
          <w:rFonts w:hint="eastAsia"/>
          <w:sz w:val="22"/>
          <w:szCs w:val="22"/>
          <w:lang w:eastAsia="zh-CN"/>
        </w:rPr>
        <w:t>链路速率：</w:t>
      </w:r>
      <w:r w:rsidRPr="006C0886">
        <w:rPr>
          <w:sz w:val="22"/>
          <w:szCs w:val="22"/>
          <w:lang w:eastAsia="zh-CN"/>
        </w:rPr>
        <w:t>1 536 kbit/s</w:t>
      </w:r>
      <w:r w:rsidRPr="006C0886">
        <w:rPr>
          <w:rFonts w:hint="eastAsia"/>
          <w:sz w:val="22"/>
          <w:szCs w:val="22"/>
          <w:lang w:eastAsia="zh-CN"/>
        </w:rPr>
        <w:t>，平均：</w:t>
      </w:r>
      <w:r w:rsidRPr="006C0886">
        <w:rPr>
          <w:sz w:val="22"/>
          <w:szCs w:val="22"/>
          <w:lang w:eastAsia="zh-CN"/>
        </w:rPr>
        <w:t>1 370.5 kbit/s</w:t>
      </w:r>
      <w:r w:rsidRPr="006C0886">
        <w:rPr>
          <w:sz w:val="22"/>
          <w:szCs w:val="22"/>
          <w:lang w:eastAsia="zh-CN"/>
        </w:rPr>
        <w:t>（</w:t>
      </w:r>
      <w:r w:rsidRPr="006C0886">
        <w:rPr>
          <w:sz w:val="22"/>
          <w:szCs w:val="22"/>
          <w:lang w:eastAsia="zh-CN"/>
        </w:rPr>
        <w:t>95.5%</w:t>
      </w:r>
      <w:r w:rsidRPr="006C0886">
        <w:rPr>
          <w:sz w:val="22"/>
          <w:szCs w:val="22"/>
          <w:lang w:eastAsia="zh-CN"/>
        </w:rPr>
        <w:t>）（</w:t>
      </w:r>
      <w:r w:rsidRPr="006C0886">
        <w:rPr>
          <w:rFonts w:hint="eastAsia"/>
          <w:sz w:val="22"/>
          <w:szCs w:val="22"/>
          <w:lang w:eastAsia="zh-CN"/>
        </w:rPr>
        <w:t>无开销数据</w:t>
      </w:r>
      <w:r w:rsidRPr="006C0886">
        <w:rPr>
          <w:sz w:val="22"/>
          <w:szCs w:val="22"/>
          <w:lang w:eastAsia="zh-CN"/>
        </w:rPr>
        <w:t>）</w:t>
      </w:r>
      <w:bookmarkEnd w:id="192"/>
      <w:bookmarkEnd w:id="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A60735" w:rsidRPr="006C0886" w:rsidTr="00A60735">
        <w:trPr>
          <w:cantSplit/>
          <w:jc w:val="center"/>
        </w:trPr>
        <w:tc>
          <w:tcPr>
            <w:tcW w:w="3402" w:type="dxa"/>
            <w:gridSpan w:val="2"/>
            <w:vMerge w:val="restart"/>
            <w:vAlign w:val="center"/>
          </w:tcPr>
          <w:p w:rsidR="00A60735" w:rsidRPr="006C0886" w:rsidRDefault="00A60735" w:rsidP="00855614">
            <w:pPr>
              <w:pStyle w:val="Tablehead"/>
              <w:rPr>
                <w:szCs w:val="22"/>
                <w:lang w:val="en-US" w:eastAsia="zh-CN"/>
              </w:rPr>
            </w:pPr>
          </w:p>
        </w:tc>
        <w:tc>
          <w:tcPr>
            <w:tcW w:w="6237" w:type="dxa"/>
            <w:gridSpan w:val="4"/>
            <w:vAlign w:val="center"/>
          </w:tcPr>
          <w:p w:rsidR="00A60735" w:rsidRPr="006C0886" w:rsidRDefault="0061279C" w:rsidP="00855614">
            <w:pPr>
              <w:pStyle w:val="Tablehead"/>
              <w:rPr>
                <w:szCs w:val="22"/>
                <w:lang w:val="en-US" w:eastAsia="zh-CN"/>
              </w:rPr>
            </w:pPr>
            <w:r w:rsidRPr="006C0886">
              <w:rPr>
                <w:szCs w:val="22"/>
                <w:lang w:eastAsia="zh-CN"/>
              </w:rPr>
              <w:t>Tx</w:t>
            </w:r>
            <w:r w:rsidRPr="006C0886">
              <w:rPr>
                <w:szCs w:val="22"/>
                <w:lang w:eastAsia="zh-CN"/>
              </w:rPr>
              <w:t>（</w:t>
            </w:r>
            <w:r w:rsidRPr="006C0886">
              <w:rPr>
                <w:rFonts w:hint="eastAsia"/>
                <w:szCs w:val="22"/>
                <w:lang w:eastAsia="zh-CN"/>
              </w:rPr>
              <w:t>设置链路速率为</w:t>
            </w:r>
            <w:r w:rsidRPr="006C0886">
              <w:rPr>
                <w:szCs w:val="22"/>
                <w:lang w:eastAsia="zh-CN"/>
              </w:rPr>
              <w:t>1 536 kbit/s</w:t>
            </w:r>
            <w:r w:rsidRPr="006C0886">
              <w:rPr>
                <w:szCs w:val="22"/>
                <w:lang w:eastAsia="zh-CN"/>
              </w:rPr>
              <w:t>）</w:t>
            </w:r>
          </w:p>
        </w:tc>
      </w:tr>
      <w:tr w:rsidR="00A60735" w:rsidRPr="002C5501" w:rsidTr="00A60735">
        <w:trPr>
          <w:cantSplit/>
          <w:jc w:val="center"/>
        </w:trPr>
        <w:tc>
          <w:tcPr>
            <w:tcW w:w="3402" w:type="dxa"/>
            <w:gridSpan w:val="2"/>
            <w:vMerge/>
            <w:vAlign w:val="center"/>
          </w:tcPr>
          <w:p w:rsidR="00A60735" w:rsidRPr="006C0886" w:rsidRDefault="00A60735" w:rsidP="00855614">
            <w:pPr>
              <w:pStyle w:val="Tablehead"/>
              <w:rPr>
                <w:szCs w:val="22"/>
                <w:lang w:val="en-US" w:eastAsia="zh-CN"/>
              </w:rPr>
            </w:pPr>
          </w:p>
        </w:tc>
        <w:tc>
          <w:tcPr>
            <w:tcW w:w="1559" w:type="dxa"/>
            <w:vAlign w:val="center"/>
          </w:tcPr>
          <w:p w:rsidR="00A60735" w:rsidRPr="006C0886" w:rsidRDefault="00A60735" w:rsidP="00855614">
            <w:pPr>
              <w:pStyle w:val="Tablehead"/>
              <w:rPr>
                <w:szCs w:val="22"/>
              </w:rPr>
            </w:pPr>
            <w:r w:rsidRPr="006C0886">
              <w:rPr>
                <w:szCs w:val="22"/>
              </w:rPr>
              <w:t xml:space="preserve">VSAT-A </w:t>
            </w:r>
            <w:r w:rsidRPr="006C0886">
              <w:rPr>
                <w:szCs w:val="22"/>
              </w:rPr>
              <w:br/>
              <w:t>(384 kbit/s)</w:t>
            </w:r>
          </w:p>
        </w:tc>
        <w:tc>
          <w:tcPr>
            <w:tcW w:w="1559" w:type="dxa"/>
            <w:tcBorders>
              <w:bottom w:val="single" w:sz="4" w:space="0" w:color="auto"/>
            </w:tcBorders>
            <w:vAlign w:val="center"/>
          </w:tcPr>
          <w:p w:rsidR="00A60735" w:rsidRPr="006C0886" w:rsidRDefault="00A60735" w:rsidP="00855614">
            <w:pPr>
              <w:pStyle w:val="Tablehead"/>
              <w:rPr>
                <w:szCs w:val="22"/>
              </w:rPr>
            </w:pPr>
            <w:r w:rsidRPr="006C0886">
              <w:rPr>
                <w:szCs w:val="22"/>
              </w:rPr>
              <w:t>VSAT-B</w:t>
            </w:r>
            <w:r w:rsidRPr="006C0886">
              <w:rPr>
                <w:szCs w:val="22"/>
              </w:rPr>
              <w:br/>
              <w:t>(1 536 kbit/s)</w:t>
            </w:r>
          </w:p>
        </w:tc>
        <w:tc>
          <w:tcPr>
            <w:tcW w:w="1559" w:type="dxa"/>
            <w:vAlign w:val="center"/>
          </w:tcPr>
          <w:p w:rsidR="00A60735" w:rsidRPr="006C0886" w:rsidRDefault="00A60735" w:rsidP="00855614">
            <w:pPr>
              <w:pStyle w:val="Tablehead"/>
              <w:rPr>
                <w:szCs w:val="22"/>
                <w:lang w:val="en-US"/>
              </w:rPr>
            </w:pPr>
            <w:r w:rsidRPr="006C0886">
              <w:rPr>
                <w:szCs w:val="22"/>
                <w:lang w:val="en-US"/>
              </w:rPr>
              <w:t>VSAT-C</w:t>
            </w:r>
            <w:r w:rsidRPr="006C0886">
              <w:rPr>
                <w:szCs w:val="22"/>
                <w:lang w:val="en-US"/>
              </w:rPr>
              <w:br/>
              <w:t>(2 048 kbit/s)</w:t>
            </w:r>
            <w:r w:rsidRPr="006C0886">
              <w:rPr>
                <w:szCs w:val="22"/>
                <w:lang w:val="en-US"/>
              </w:rPr>
              <w:br/>
              <w:t>(kbit/s)</w:t>
            </w:r>
          </w:p>
        </w:tc>
        <w:tc>
          <w:tcPr>
            <w:tcW w:w="1560" w:type="dxa"/>
            <w:tcBorders>
              <w:bottom w:val="single" w:sz="4" w:space="0" w:color="auto"/>
            </w:tcBorders>
            <w:vAlign w:val="center"/>
          </w:tcPr>
          <w:p w:rsidR="00A60735" w:rsidRPr="006C0886" w:rsidRDefault="00A60735" w:rsidP="00855614">
            <w:pPr>
              <w:pStyle w:val="Tablehead"/>
              <w:rPr>
                <w:szCs w:val="22"/>
                <w:lang w:val="en-US"/>
              </w:rPr>
            </w:pPr>
            <w:r w:rsidRPr="006C0886">
              <w:rPr>
                <w:szCs w:val="22"/>
                <w:lang w:val="en-US"/>
              </w:rPr>
              <w:t>VSAT-D</w:t>
            </w:r>
            <w:r w:rsidRPr="006C0886">
              <w:rPr>
                <w:szCs w:val="22"/>
                <w:lang w:val="en-US"/>
              </w:rPr>
              <w:br/>
              <w:t>(2 048 kbit/s)</w:t>
            </w:r>
            <w:r w:rsidRPr="006C0886">
              <w:rPr>
                <w:szCs w:val="22"/>
                <w:lang w:val="en-US"/>
              </w:rPr>
              <w:br/>
              <w:t>(kbit/s)</w:t>
            </w:r>
          </w:p>
        </w:tc>
      </w:tr>
      <w:tr w:rsidR="00A60735" w:rsidRPr="006C0886" w:rsidTr="00F17513">
        <w:trPr>
          <w:cantSplit/>
          <w:jc w:val="center"/>
        </w:trPr>
        <w:tc>
          <w:tcPr>
            <w:tcW w:w="1701" w:type="dxa"/>
            <w:vMerge w:val="restart"/>
            <w:vAlign w:val="center"/>
          </w:tcPr>
          <w:p w:rsidR="00A60735" w:rsidRPr="006C0886" w:rsidRDefault="00A60735" w:rsidP="00855614">
            <w:pPr>
              <w:pStyle w:val="Tabletext"/>
              <w:rPr>
                <w:b/>
                <w:bCs/>
                <w:szCs w:val="22"/>
              </w:rPr>
            </w:pPr>
            <w:r w:rsidRPr="006C0886">
              <w:rPr>
                <w:b/>
                <w:bCs/>
                <w:szCs w:val="22"/>
              </w:rPr>
              <w:t>Rx</w:t>
            </w:r>
          </w:p>
        </w:tc>
        <w:tc>
          <w:tcPr>
            <w:tcW w:w="1701" w:type="dxa"/>
            <w:tcBorders>
              <w:bottom w:val="single" w:sz="12" w:space="0" w:color="auto"/>
            </w:tcBorders>
            <w:vAlign w:val="center"/>
          </w:tcPr>
          <w:p w:rsidR="00A60735" w:rsidRPr="006C0886" w:rsidRDefault="00A60735" w:rsidP="00855614">
            <w:pPr>
              <w:pStyle w:val="Tabletext"/>
              <w:rPr>
                <w:b/>
                <w:bCs/>
                <w:szCs w:val="22"/>
                <w:lang w:eastAsia="ja-JP"/>
              </w:rPr>
            </w:pPr>
            <w:r w:rsidRPr="006C0886">
              <w:rPr>
                <w:b/>
                <w:bCs/>
                <w:szCs w:val="22"/>
              </w:rPr>
              <w:t>VSAT-A</w:t>
            </w:r>
            <w:r w:rsidRPr="006C0886">
              <w:rPr>
                <w:b/>
                <w:bCs/>
                <w:szCs w:val="22"/>
                <w:lang w:eastAsia="ja-JP"/>
              </w:rPr>
              <w:br/>
              <w:t>(384 kbit/s)</w:t>
            </w:r>
          </w:p>
        </w:tc>
        <w:tc>
          <w:tcPr>
            <w:tcW w:w="1559" w:type="dxa"/>
            <w:tcBorders>
              <w:bottom w:val="single" w:sz="12" w:space="0" w:color="auto"/>
            </w:tcBorders>
            <w:vAlign w:val="center"/>
          </w:tcPr>
          <w:p w:rsidR="00A60735" w:rsidRPr="006C0886" w:rsidRDefault="00A60735" w:rsidP="00855614">
            <w:pPr>
              <w:pStyle w:val="Tabletext"/>
              <w:rPr>
                <w:szCs w:val="22"/>
              </w:rPr>
            </w:pPr>
          </w:p>
        </w:tc>
        <w:tc>
          <w:tcPr>
            <w:tcW w:w="1559" w:type="dxa"/>
            <w:tcBorders>
              <w:bottom w:val="single" w:sz="12" w:space="0" w:color="auto"/>
            </w:tcBorders>
            <w:vAlign w:val="center"/>
          </w:tcPr>
          <w:p w:rsidR="00A60735" w:rsidRPr="006C0886" w:rsidRDefault="00A60735" w:rsidP="00855614">
            <w:pPr>
              <w:pStyle w:val="Tabletext"/>
              <w:rPr>
                <w:szCs w:val="22"/>
              </w:rPr>
            </w:pPr>
          </w:p>
        </w:tc>
        <w:tc>
          <w:tcPr>
            <w:tcW w:w="1559" w:type="dxa"/>
            <w:tcBorders>
              <w:bottom w:val="single" w:sz="12" w:space="0" w:color="auto"/>
            </w:tcBorders>
            <w:vAlign w:val="center"/>
          </w:tcPr>
          <w:p w:rsidR="00A60735" w:rsidRPr="006C0886" w:rsidRDefault="00A60735" w:rsidP="00855614">
            <w:pPr>
              <w:pStyle w:val="Tabletext"/>
              <w:ind w:right="510"/>
              <w:jc w:val="right"/>
              <w:rPr>
                <w:szCs w:val="22"/>
                <w:lang w:eastAsia="ja-JP"/>
              </w:rPr>
            </w:pPr>
            <w:r w:rsidRPr="006C0886">
              <w:rPr>
                <w:szCs w:val="22"/>
              </w:rPr>
              <w:t>360</w:t>
            </w:r>
            <w:r w:rsidRPr="006C0886">
              <w:rPr>
                <w:szCs w:val="22"/>
              </w:rPr>
              <w:br/>
              <w:t>358</w:t>
            </w:r>
            <w:r w:rsidRPr="006C0886">
              <w:rPr>
                <w:szCs w:val="22"/>
              </w:rPr>
              <w:br/>
              <w:t>345</w:t>
            </w:r>
            <w:r w:rsidRPr="006C0886">
              <w:rPr>
                <w:szCs w:val="22"/>
              </w:rPr>
              <w:br/>
              <w:t>345</w:t>
            </w:r>
          </w:p>
        </w:tc>
        <w:tc>
          <w:tcPr>
            <w:tcW w:w="1560" w:type="dxa"/>
            <w:tcBorders>
              <w:bottom w:val="single" w:sz="12" w:space="0" w:color="auto"/>
            </w:tcBorders>
            <w:vAlign w:val="center"/>
          </w:tcPr>
          <w:p w:rsidR="00A60735" w:rsidRPr="006C0886" w:rsidRDefault="00A60735" w:rsidP="00855614">
            <w:pPr>
              <w:pStyle w:val="Tabletext"/>
              <w:ind w:right="510"/>
              <w:jc w:val="right"/>
              <w:rPr>
                <w:szCs w:val="22"/>
                <w:lang w:eastAsia="ja-JP"/>
              </w:rPr>
            </w:pPr>
            <w:r w:rsidRPr="006C0886">
              <w:rPr>
                <w:szCs w:val="22"/>
              </w:rPr>
              <w:t>338</w:t>
            </w:r>
            <w:r w:rsidRPr="006C0886">
              <w:rPr>
                <w:szCs w:val="22"/>
              </w:rPr>
              <w:br/>
              <w:t>337</w:t>
            </w:r>
            <w:r w:rsidRPr="006C0886">
              <w:rPr>
                <w:szCs w:val="22"/>
              </w:rPr>
              <w:br/>
              <w:t>329</w:t>
            </w:r>
            <w:r w:rsidRPr="006C0886">
              <w:rPr>
                <w:szCs w:val="22"/>
              </w:rPr>
              <w:br/>
              <w:t>329</w:t>
            </w:r>
          </w:p>
        </w:tc>
      </w:tr>
      <w:tr w:rsidR="00A60735" w:rsidRPr="006C0886" w:rsidTr="00F17513">
        <w:trPr>
          <w:cantSplit/>
          <w:jc w:val="center"/>
        </w:trPr>
        <w:tc>
          <w:tcPr>
            <w:tcW w:w="1701" w:type="dxa"/>
            <w:vMerge/>
            <w:vAlign w:val="center"/>
          </w:tcPr>
          <w:p w:rsidR="00A60735" w:rsidRPr="006C0886" w:rsidRDefault="00A60735" w:rsidP="00855614">
            <w:pPr>
              <w:pStyle w:val="Tabletext"/>
              <w:rPr>
                <w:b/>
                <w:bCs/>
                <w:szCs w:val="22"/>
              </w:rPr>
            </w:pPr>
          </w:p>
        </w:tc>
        <w:tc>
          <w:tcPr>
            <w:tcW w:w="1701" w:type="dxa"/>
            <w:tcBorders>
              <w:top w:val="single" w:sz="12" w:space="0" w:color="auto"/>
            </w:tcBorders>
            <w:vAlign w:val="center"/>
          </w:tcPr>
          <w:p w:rsidR="00A60735" w:rsidRPr="006C0886" w:rsidRDefault="0061279C" w:rsidP="00855614">
            <w:pPr>
              <w:pStyle w:val="Tabletext"/>
              <w:rPr>
                <w:b/>
                <w:bCs/>
                <w:szCs w:val="22"/>
              </w:rPr>
            </w:pPr>
            <w:r w:rsidRPr="006C0886">
              <w:rPr>
                <w:rFonts w:hint="eastAsia"/>
                <w:b/>
                <w:bCs/>
                <w:szCs w:val="22"/>
              </w:rPr>
              <w:t>总计</w:t>
            </w:r>
          </w:p>
        </w:tc>
        <w:tc>
          <w:tcPr>
            <w:tcW w:w="1559" w:type="dxa"/>
            <w:tcBorders>
              <w:top w:val="single" w:sz="12" w:space="0" w:color="auto"/>
            </w:tcBorders>
            <w:vAlign w:val="center"/>
          </w:tcPr>
          <w:p w:rsidR="00A60735" w:rsidRPr="006C0886" w:rsidRDefault="00A60735" w:rsidP="00855614">
            <w:pPr>
              <w:pStyle w:val="Tabletext"/>
              <w:rPr>
                <w:szCs w:val="22"/>
              </w:rPr>
            </w:pPr>
          </w:p>
        </w:tc>
        <w:tc>
          <w:tcPr>
            <w:tcW w:w="1559" w:type="dxa"/>
            <w:tcBorders>
              <w:top w:val="single" w:sz="12" w:space="0" w:color="auto"/>
            </w:tcBorders>
            <w:vAlign w:val="center"/>
          </w:tcPr>
          <w:p w:rsidR="00A60735" w:rsidRPr="006C0886" w:rsidRDefault="00A60735" w:rsidP="00855614">
            <w:pPr>
              <w:pStyle w:val="Tabletext"/>
              <w:rPr>
                <w:szCs w:val="22"/>
              </w:rPr>
            </w:pPr>
          </w:p>
        </w:tc>
        <w:tc>
          <w:tcPr>
            <w:tcW w:w="1559" w:type="dxa"/>
            <w:tcBorders>
              <w:top w:val="single" w:sz="12" w:space="0" w:color="auto"/>
            </w:tcBorders>
            <w:vAlign w:val="center"/>
          </w:tcPr>
          <w:p w:rsidR="00A60735" w:rsidRPr="006C0886" w:rsidRDefault="00A60735" w:rsidP="00855614">
            <w:pPr>
              <w:pStyle w:val="Tabletext"/>
              <w:ind w:right="510"/>
              <w:jc w:val="right"/>
              <w:rPr>
                <w:szCs w:val="22"/>
              </w:rPr>
            </w:pPr>
            <w:r w:rsidRPr="006C0886">
              <w:rPr>
                <w:szCs w:val="22"/>
              </w:rPr>
              <w:t>1 408</w:t>
            </w:r>
          </w:p>
        </w:tc>
        <w:tc>
          <w:tcPr>
            <w:tcW w:w="1560" w:type="dxa"/>
            <w:tcBorders>
              <w:top w:val="single" w:sz="12" w:space="0" w:color="auto"/>
            </w:tcBorders>
            <w:vAlign w:val="center"/>
          </w:tcPr>
          <w:p w:rsidR="00A60735" w:rsidRPr="006C0886" w:rsidRDefault="00A60735" w:rsidP="00855614">
            <w:pPr>
              <w:pStyle w:val="Tabletext"/>
              <w:ind w:right="510"/>
              <w:jc w:val="right"/>
              <w:rPr>
                <w:szCs w:val="22"/>
              </w:rPr>
            </w:pPr>
            <w:r w:rsidRPr="006C0886">
              <w:rPr>
                <w:szCs w:val="22"/>
              </w:rPr>
              <w:t>1 333</w:t>
            </w:r>
          </w:p>
        </w:tc>
      </w:tr>
    </w:tbl>
    <w:p w:rsidR="00A60735" w:rsidRPr="006C0886" w:rsidRDefault="00754B5A" w:rsidP="00EE262C">
      <w:pPr>
        <w:pStyle w:val="TableNo"/>
        <w:spacing w:before="600"/>
        <w:rPr>
          <w:sz w:val="22"/>
          <w:szCs w:val="22"/>
        </w:rPr>
      </w:pPr>
      <w:bookmarkStart w:id="194" w:name="_Toc227122740"/>
      <w:r w:rsidRPr="006C0886">
        <w:rPr>
          <w:rFonts w:hint="eastAsia"/>
          <w:sz w:val="22"/>
          <w:szCs w:val="22"/>
          <w:lang w:eastAsia="zh-CN"/>
        </w:rPr>
        <w:t>表</w:t>
      </w:r>
      <w:r w:rsidR="00A60735" w:rsidRPr="006C0886">
        <w:rPr>
          <w:sz w:val="22"/>
          <w:szCs w:val="22"/>
        </w:rPr>
        <w:t> 9</w:t>
      </w:r>
      <w:bookmarkEnd w:id="194"/>
    </w:p>
    <w:p w:rsidR="00A60735" w:rsidRPr="006C0886" w:rsidRDefault="00754B5A" w:rsidP="00855614">
      <w:pPr>
        <w:pStyle w:val="Tabletitle"/>
        <w:rPr>
          <w:sz w:val="22"/>
          <w:szCs w:val="22"/>
          <w:lang w:val="en-US" w:eastAsia="zh-CN"/>
        </w:rPr>
      </w:pPr>
      <w:bookmarkStart w:id="195" w:name="_Toc84820514"/>
      <w:bookmarkStart w:id="196" w:name="_Toc84847899"/>
      <w:r w:rsidRPr="006C0886">
        <w:rPr>
          <w:rFonts w:hint="eastAsia"/>
          <w:sz w:val="22"/>
          <w:szCs w:val="22"/>
          <w:lang w:eastAsia="zh-CN"/>
        </w:rPr>
        <w:t>链路速率：</w:t>
      </w:r>
      <w:r w:rsidRPr="006C0886">
        <w:rPr>
          <w:sz w:val="22"/>
          <w:szCs w:val="22"/>
          <w:lang w:eastAsia="zh-CN"/>
        </w:rPr>
        <w:t>2 048 kbit/s</w:t>
      </w:r>
      <w:r w:rsidRPr="006C0886">
        <w:rPr>
          <w:rFonts w:hint="eastAsia"/>
          <w:sz w:val="22"/>
          <w:szCs w:val="22"/>
          <w:lang w:eastAsia="zh-CN"/>
        </w:rPr>
        <w:t>，平均：</w:t>
      </w:r>
      <w:r w:rsidRPr="006C0886">
        <w:rPr>
          <w:sz w:val="22"/>
          <w:szCs w:val="22"/>
          <w:lang w:eastAsia="zh-CN"/>
        </w:rPr>
        <w:t>1 910 kbit/s</w:t>
      </w:r>
      <w:r w:rsidRPr="006C0886">
        <w:rPr>
          <w:sz w:val="22"/>
          <w:szCs w:val="22"/>
          <w:lang w:eastAsia="zh-CN"/>
        </w:rPr>
        <w:t>（</w:t>
      </w:r>
      <w:r w:rsidRPr="006C0886">
        <w:rPr>
          <w:sz w:val="22"/>
          <w:szCs w:val="22"/>
          <w:lang w:eastAsia="zh-CN"/>
        </w:rPr>
        <w:t>98.1%</w:t>
      </w:r>
      <w:r w:rsidRPr="006C0886">
        <w:rPr>
          <w:sz w:val="22"/>
          <w:szCs w:val="22"/>
          <w:lang w:eastAsia="zh-CN"/>
        </w:rPr>
        <w:t>）（</w:t>
      </w:r>
      <w:r w:rsidRPr="006C0886">
        <w:rPr>
          <w:rFonts w:hint="eastAsia"/>
          <w:sz w:val="22"/>
          <w:szCs w:val="22"/>
          <w:lang w:eastAsia="zh-CN"/>
        </w:rPr>
        <w:t>无开销数据</w:t>
      </w:r>
      <w:r w:rsidRPr="006C0886">
        <w:rPr>
          <w:sz w:val="22"/>
          <w:szCs w:val="22"/>
          <w:lang w:eastAsia="zh-CN"/>
        </w:rPr>
        <w:t>）</w:t>
      </w:r>
      <w:bookmarkEnd w:id="195"/>
      <w:bookmarkEnd w:id="1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A60735" w:rsidRPr="006C0886" w:rsidTr="00A60735">
        <w:trPr>
          <w:cantSplit/>
          <w:jc w:val="center"/>
        </w:trPr>
        <w:tc>
          <w:tcPr>
            <w:tcW w:w="3402" w:type="dxa"/>
            <w:gridSpan w:val="2"/>
            <w:vMerge w:val="restart"/>
            <w:vAlign w:val="center"/>
          </w:tcPr>
          <w:p w:rsidR="00A60735" w:rsidRPr="006C0886" w:rsidRDefault="00A60735" w:rsidP="00855614">
            <w:pPr>
              <w:pStyle w:val="Tablehead"/>
              <w:rPr>
                <w:szCs w:val="22"/>
                <w:lang w:val="en-US" w:eastAsia="zh-CN"/>
              </w:rPr>
            </w:pPr>
          </w:p>
        </w:tc>
        <w:tc>
          <w:tcPr>
            <w:tcW w:w="6237" w:type="dxa"/>
            <w:gridSpan w:val="4"/>
            <w:vAlign w:val="center"/>
          </w:tcPr>
          <w:p w:rsidR="00A60735" w:rsidRPr="006C0886" w:rsidRDefault="00754B5A" w:rsidP="00855614">
            <w:pPr>
              <w:pStyle w:val="Tablehead"/>
              <w:rPr>
                <w:szCs w:val="22"/>
                <w:lang w:val="en-US" w:eastAsia="zh-CN"/>
              </w:rPr>
            </w:pPr>
            <w:r w:rsidRPr="006C0886">
              <w:rPr>
                <w:szCs w:val="22"/>
                <w:lang w:eastAsia="zh-CN"/>
              </w:rPr>
              <w:t>Tx</w:t>
            </w:r>
            <w:r w:rsidRPr="006C0886">
              <w:rPr>
                <w:szCs w:val="22"/>
                <w:lang w:eastAsia="zh-CN"/>
              </w:rPr>
              <w:t>（</w:t>
            </w:r>
            <w:r w:rsidRPr="006C0886">
              <w:rPr>
                <w:rFonts w:hint="eastAsia"/>
                <w:szCs w:val="22"/>
                <w:lang w:eastAsia="zh-CN"/>
              </w:rPr>
              <w:t>设置链路速率为</w:t>
            </w:r>
            <w:r w:rsidRPr="006C0886">
              <w:rPr>
                <w:szCs w:val="22"/>
                <w:lang w:eastAsia="zh-CN"/>
              </w:rPr>
              <w:t>2 048 kbit/s</w:t>
            </w:r>
            <w:r w:rsidRPr="006C0886">
              <w:rPr>
                <w:szCs w:val="22"/>
                <w:lang w:eastAsia="zh-CN"/>
              </w:rPr>
              <w:t>）</w:t>
            </w:r>
          </w:p>
        </w:tc>
      </w:tr>
      <w:tr w:rsidR="00A60735" w:rsidRPr="002C5501" w:rsidTr="00A60735">
        <w:trPr>
          <w:cantSplit/>
          <w:jc w:val="center"/>
        </w:trPr>
        <w:tc>
          <w:tcPr>
            <w:tcW w:w="3402" w:type="dxa"/>
            <w:gridSpan w:val="2"/>
            <w:vMerge/>
            <w:vAlign w:val="center"/>
          </w:tcPr>
          <w:p w:rsidR="00A60735" w:rsidRPr="006C0886" w:rsidRDefault="00A60735" w:rsidP="00855614">
            <w:pPr>
              <w:pStyle w:val="Tablehead"/>
              <w:rPr>
                <w:szCs w:val="22"/>
                <w:lang w:val="en-US" w:eastAsia="zh-CN"/>
              </w:rPr>
            </w:pPr>
          </w:p>
        </w:tc>
        <w:tc>
          <w:tcPr>
            <w:tcW w:w="1559" w:type="dxa"/>
            <w:vAlign w:val="center"/>
          </w:tcPr>
          <w:p w:rsidR="00A60735" w:rsidRPr="006C0886" w:rsidRDefault="00A60735" w:rsidP="00855614">
            <w:pPr>
              <w:pStyle w:val="Tablehead"/>
              <w:rPr>
                <w:szCs w:val="22"/>
              </w:rPr>
            </w:pPr>
            <w:r w:rsidRPr="006C0886">
              <w:rPr>
                <w:szCs w:val="22"/>
              </w:rPr>
              <w:t xml:space="preserve">VSAT-A </w:t>
            </w:r>
            <w:r w:rsidRPr="006C0886">
              <w:rPr>
                <w:szCs w:val="22"/>
              </w:rPr>
              <w:br/>
              <w:t>(384 kbit/s)</w:t>
            </w:r>
          </w:p>
        </w:tc>
        <w:tc>
          <w:tcPr>
            <w:tcW w:w="1559" w:type="dxa"/>
            <w:tcBorders>
              <w:bottom w:val="single" w:sz="4" w:space="0" w:color="auto"/>
            </w:tcBorders>
            <w:vAlign w:val="center"/>
          </w:tcPr>
          <w:p w:rsidR="00A60735" w:rsidRPr="006C0886" w:rsidRDefault="00A60735" w:rsidP="00855614">
            <w:pPr>
              <w:pStyle w:val="Tablehead"/>
              <w:rPr>
                <w:szCs w:val="22"/>
              </w:rPr>
            </w:pPr>
            <w:r w:rsidRPr="006C0886">
              <w:rPr>
                <w:szCs w:val="22"/>
              </w:rPr>
              <w:t>VSAT-B</w:t>
            </w:r>
            <w:r w:rsidRPr="006C0886">
              <w:rPr>
                <w:szCs w:val="22"/>
              </w:rPr>
              <w:br/>
              <w:t>(1 536 kbit/s)</w:t>
            </w:r>
          </w:p>
        </w:tc>
        <w:tc>
          <w:tcPr>
            <w:tcW w:w="1559" w:type="dxa"/>
            <w:vAlign w:val="center"/>
          </w:tcPr>
          <w:p w:rsidR="00A60735" w:rsidRPr="006C0886" w:rsidRDefault="00A60735" w:rsidP="00855614">
            <w:pPr>
              <w:pStyle w:val="Tablehead"/>
              <w:rPr>
                <w:szCs w:val="22"/>
                <w:lang w:val="en-US"/>
              </w:rPr>
            </w:pPr>
            <w:r w:rsidRPr="006C0886">
              <w:rPr>
                <w:szCs w:val="22"/>
                <w:lang w:val="en-US"/>
              </w:rPr>
              <w:t>VSAT-C</w:t>
            </w:r>
            <w:r w:rsidRPr="006C0886">
              <w:rPr>
                <w:szCs w:val="22"/>
                <w:lang w:val="en-US"/>
              </w:rPr>
              <w:br/>
              <w:t>(2 048 kbit/s)</w:t>
            </w:r>
            <w:r w:rsidRPr="006C0886">
              <w:rPr>
                <w:szCs w:val="22"/>
                <w:lang w:val="en-US"/>
              </w:rPr>
              <w:br/>
              <w:t>(kbit/s)</w:t>
            </w:r>
          </w:p>
        </w:tc>
        <w:tc>
          <w:tcPr>
            <w:tcW w:w="1560" w:type="dxa"/>
            <w:tcBorders>
              <w:bottom w:val="single" w:sz="4" w:space="0" w:color="auto"/>
            </w:tcBorders>
            <w:vAlign w:val="center"/>
          </w:tcPr>
          <w:p w:rsidR="00A60735" w:rsidRPr="006C0886" w:rsidRDefault="00A60735" w:rsidP="00855614">
            <w:pPr>
              <w:pStyle w:val="Tablehead"/>
              <w:rPr>
                <w:szCs w:val="22"/>
                <w:lang w:val="en-US"/>
              </w:rPr>
            </w:pPr>
            <w:r w:rsidRPr="006C0886">
              <w:rPr>
                <w:szCs w:val="22"/>
                <w:lang w:val="en-US"/>
              </w:rPr>
              <w:t>VSAT-D</w:t>
            </w:r>
            <w:r w:rsidRPr="006C0886">
              <w:rPr>
                <w:szCs w:val="22"/>
                <w:lang w:val="en-US"/>
              </w:rPr>
              <w:br/>
              <w:t>(2 048 kbit/s)</w:t>
            </w:r>
            <w:r w:rsidRPr="006C0886">
              <w:rPr>
                <w:szCs w:val="22"/>
                <w:lang w:val="en-US"/>
              </w:rPr>
              <w:br/>
              <w:t>(kbit/s)</w:t>
            </w:r>
          </w:p>
        </w:tc>
      </w:tr>
      <w:tr w:rsidR="00A60735" w:rsidRPr="006C0886" w:rsidTr="00F17513">
        <w:trPr>
          <w:cantSplit/>
          <w:jc w:val="center"/>
        </w:trPr>
        <w:tc>
          <w:tcPr>
            <w:tcW w:w="1701" w:type="dxa"/>
            <w:vMerge w:val="restart"/>
            <w:vAlign w:val="center"/>
          </w:tcPr>
          <w:p w:rsidR="00A60735" w:rsidRPr="006C0886" w:rsidRDefault="00A60735" w:rsidP="00855614">
            <w:pPr>
              <w:pStyle w:val="Tabletext"/>
              <w:rPr>
                <w:b/>
                <w:bCs/>
                <w:szCs w:val="22"/>
              </w:rPr>
            </w:pPr>
            <w:r w:rsidRPr="006C0886">
              <w:rPr>
                <w:b/>
                <w:bCs/>
                <w:szCs w:val="22"/>
              </w:rPr>
              <w:t>Rx</w:t>
            </w:r>
          </w:p>
        </w:tc>
        <w:tc>
          <w:tcPr>
            <w:tcW w:w="1701" w:type="dxa"/>
            <w:tcBorders>
              <w:bottom w:val="single" w:sz="12" w:space="0" w:color="auto"/>
            </w:tcBorders>
            <w:vAlign w:val="center"/>
          </w:tcPr>
          <w:p w:rsidR="00A60735" w:rsidRPr="006C0886" w:rsidRDefault="00A60735" w:rsidP="00855614">
            <w:pPr>
              <w:pStyle w:val="Tabletext"/>
              <w:rPr>
                <w:b/>
                <w:bCs/>
                <w:szCs w:val="22"/>
                <w:lang w:eastAsia="ja-JP"/>
              </w:rPr>
            </w:pPr>
            <w:r w:rsidRPr="006C0886">
              <w:rPr>
                <w:b/>
                <w:bCs/>
                <w:szCs w:val="22"/>
              </w:rPr>
              <w:t>VSAT-B</w:t>
            </w:r>
            <w:r w:rsidRPr="006C0886">
              <w:rPr>
                <w:b/>
                <w:bCs/>
                <w:szCs w:val="22"/>
                <w:lang w:eastAsia="ja-JP"/>
              </w:rPr>
              <w:br/>
              <w:t>(1 536 kbit/s)</w:t>
            </w:r>
          </w:p>
        </w:tc>
        <w:tc>
          <w:tcPr>
            <w:tcW w:w="1559" w:type="dxa"/>
            <w:tcBorders>
              <w:bottom w:val="single" w:sz="12" w:space="0" w:color="auto"/>
            </w:tcBorders>
            <w:vAlign w:val="center"/>
          </w:tcPr>
          <w:p w:rsidR="00A60735" w:rsidRPr="006C0886" w:rsidRDefault="00A60735" w:rsidP="00855614">
            <w:pPr>
              <w:pStyle w:val="Tabletext"/>
              <w:rPr>
                <w:szCs w:val="22"/>
              </w:rPr>
            </w:pPr>
          </w:p>
        </w:tc>
        <w:tc>
          <w:tcPr>
            <w:tcW w:w="1559" w:type="dxa"/>
            <w:tcBorders>
              <w:bottom w:val="single" w:sz="12" w:space="0" w:color="auto"/>
            </w:tcBorders>
            <w:vAlign w:val="center"/>
          </w:tcPr>
          <w:p w:rsidR="00A60735" w:rsidRPr="006C0886" w:rsidRDefault="00A60735" w:rsidP="00855614">
            <w:pPr>
              <w:pStyle w:val="Tabletext"/>
              <w:rPr>
                <w:szCs w:val="22"/>
              </w:rPr>
            </w:pPr>
          </w:p>
        </w:tc>
        <w:tc>
          <w:tcPr>
            <w:tcW w:w="1559" w:type="dxa"/>
            <w:tcBorders>
              <w:bottom w:val="single" w:sz="12" w:space="0" w:color="auto"/>
            </w:tcBorders>
            <w:vAlign w:val="center"/>
          </w:tcPr>
          <w:p w:rsidR="00A60735" w:rsidRPr="006C0886" w:rsidRDefault="00A60735" w:rsidP="00855614">
            <w:pPr>
              <w:pStyle w:val="Tabletext"/>
              <w:ind w:right="510"/>
              <w:jc w:val="right"/>
              <w:rPr>
                <w:szCs w:val="22"/>
              </w:rPr>
            </w:pPr>
            <w:r w:rsidRPr="006C0886">
              <w:rPr>
                <w:szCs w:val="22"/>
              </w:rPr>
              <w:t>759</w:t>
            </w:r>
            <w:r w:rsidRPr="006C0886">
              <w:rPr>
                <w:szCs w:val="22"/>
              </w:rPr>
              <w:br/>
              <w:t>597</w:t>
            </w:r>
            <w:r w:rsidRPr="006C0886">
              <w:rPr>
                <w:szCs w:val="22"/>
              </w:rPr>
              <w:br/>
              <w:t>562</w:t>
            </w:r>
          </w:p>
        </w:tc>
        <w:tc>
          <w:tcPr>
            <w:tcW w:w="1559" w:type="dxa"/>
            <w:tcBorders>
              <w:bottom w:val="single" w:sz="12" w:space="0" w:color="auto"/>
            </w:tcBorders>
            <w:vAlign w:val="center"/>
          </w:tcPr>
          <w:p w:rsidR="00A60735" w:rsidRPr="006C0886" w:rsidRDefault="00A60735" w:rsidP="00855614">
            <w:pPr>
              <w:pStyle w:val="Tabletext"/>
              <w:ind w:right="510"/>
              <w:jc w:val="right"/>
              <w:rPr>
                <w:szCs w:val="22"/>
              </w:rPr>
            </w:pPr>
            <w:r w:rsidRPr="006C0886">
              <w:rPr>
                <w:szCs w:val="22"/>
              </w:rPr>
              <w:t>680</w:t>
            </w:r>
            <w:r w:rsidRPr="006C0886">
              <w:rPr>
                <w:szCs w:val="22"/>
              </w:rPr>
              <w:br/>
              <w:t>565</w:t>
            </w:r>
            <w:r w:rsidRPr="006C0886">
              <w:rPr>
                <w:szCs w:val="22"/>
              </w:rPr>
              <w:br/>
              <w:t>657</w:t>
            </w:r>
          </w:p>
        </w:tc>
      </w:tr>
      <w:tr w:rsidR="00A60735" w:rsidRPr="006C0886" w:rsidTr="00F17513">
        <w:trPr>
          <w:cantSplit/>
          <w:jc w:val="center"/>
        </w:trPr>
        <w:tc>
          <w:tcPr>
            <w:tcW w:w="1701" w:type="dxa"/>
            <w:vMerge/>
            <w:vAlign w:val="center"/>
          </w:tcPr>
          <w:p w:rsidR="00A60735" w:rsidRPr="006C0886" w:rsidRDefault="00A60735" w:rsidP="00855614">
            <w:pPr>
              <w:pStyle w:val="Tabletext"/>
              <w:rPr>
                <w:b/>
                <w:bCs/>
                <w:szCs w:val="22"/>
              </w:rPr>
            </w:pPr>
          </w:p>
        </w:tc>
        <w:tc>
          <w:tcPr>
            <w:tcW w:w="1701" w:type="dxa"/>
            <w:tcBorders>
              <w:top w:val="single" w:sz="12" w:space="0" w:color="auto"/>
            </w:tcBorders>
            <w:vAlign w:val="center"/>
          </w:tcPr>
          <w:p w:rsidR="00A60735" w:rsidRPr="006C0886" w:rsidRDefault="00754B5A" w:rsidP="00855614">
            <w:pPr>
              <w:pStyle w:val="Tabletext"/>
              <w:rPr>
                <w:b/>
                <w:bCs/>
                <w:szCs w:val="22"/>
              </w:rPr>
            </w:pPr>
            <w:r w:rsidRPr="006C0886">
              <w:rPr>
                <w:rFonts w:hint="eastAsia"/>
                <w:b/>
                <w:bCs/>
                <w:szCs w:val="22"/>
              </w:rPr>
              <w:t>总计</w:t>
            </w:r>
          </w:p>
        </w:tc>
        <w:tc>
          <w:tcPr>
            <w:tcW w:w="1559" w:type="dxa"/>
            <w:tcBorders>
              <w:top w:val="single" w:sz="12" w:space="0" w:color="auto"/>
            </w:tcBorders>
            <w:vAlign w:val="center"/>
          </w:tcPr>
          <w:p w:rsidR="00A60735" w:rsidRPr="006C0886" w:rsidRDefault="00A60735" w:rsidP="00855614">
            <w:pPr>
              <w:pStyle w:val="Tabletext"/>
              <w:rPr>
                <w:szCs w:val="22"/>
              </w:rPr>
            </w:pPr>
          </w:p>
        </w:tc>
        <w:tc>
          <w:tcPr>
            <w:tcW w:w="1559" w:type="dxa"/>
            <w:tcBorders>
              <w:top w:val="single" w:sz="12" w:space="0" w:color="auto"/>
            </w:tcBorders>
            <w:vAlign w:val="center"/>
          </w:tcPr>
          <w:p w:rsidR="00A60735" w:rsidRPr="006C0886" w:rsidRDefault="00A60735" w:rsidP="00855614">
            <w:pPr>
              <w:pStyle w:val="Tabletext"/>
              <w:rPr>
                <w:szCs w:val="22"/>
              </w:rPr>
            </w:pPr>
          </w:p>
        </w:tc>
        <w:tc>
          <w:tcPr>
            <w:tcW w:w="1559" w:type="dxa"/>
            <w:tcBorders>
              <w:top w:val="single" w:sz="12" w:space="0" w:color="auto"/>
            </w:tcBorders>
            <w:vAlign w:val="center"/>
          </w:tcPr>
          <w:p w:rsidR="00A60735" w:rsidRPr="006C0886" w:rsidRDefault="00A60735" w:rsidP="00855614">
            <w:pPr>
              <w:pStyle w:val="Tabletext"/>
              <w:ind w:right="510"/>
              <w:jc w:val="right"/>
              <w:rPr>
                <w:szCs w:val="22"/>
              </w:rPr>
            </w:pPr>
            <w:r w:rsidRPr="006C0886">
              <w:rPr>
                <w:szCs w:val="22"/>
              </w:rPr>
              <w:t>1 918</w:t>
            </w:r>
          </w:p>
        </w:tc>
        <w:tc>
          <w:tcPr>
            <w:tcW w:w="1559" w:type="dxa"/>
            <w:tcBorders>
              <w:top w:val="single" w:sz="12" w:space="0" w:color="auto"/>
            </w:tcBorders>
            <w:vAlign w:val="center"/>
          </w:tcPr>
          <w:p w:rsidR="00A60735" w:rsidRPr="006C0886" w:rsidRDefault="00A60735" w:rsidP="00855614">
            <w:pPr>
              <w:pStyle w:val="Tabletext"/>
              <w:ind w:right="510"/>
              <w:jc w:val="right"/>
              <w:rPr>
                <w:szCs w:val="22"/>
              </w:rPr>
            </w:pPr>
            <w:r w:rsidRPr="006C0886">
              <w:rPr>
                <w:szCs w:val="22"/>
              </w:rPr>
              <w:t>1 902</w:t>
            </w:r>
          </w:p>
        </w:tc>
      </w:tr>
    </w:tbl>
    <w:p w:rsidR="00A60735" w:rsidRPr="00A60735" w:rsidRDefault="00A60735" w:rsidP="00855614">
      <w:pPr>
        <w:pStyle w:val="Heading5"/>
        <w:rPr>
          <w:lang w:val="en-US" w:eastAsia="zh-CN"/>
        </w:rPr>
      </w:pPr>
      <w:bookmarkStart w:id="197" w:name="_Toc84847217"/>
      <w:r w:rsidRPr="00A60735">
        <w:rPr>
          <w:lang w:val="en-US" w:eastAsia="zh-CN"/>
        </w:rPr>
        <w:t>2.2.2.1.4</w:t>
      </w:r>
      <w:r w:rsidRPr="00A60735">
        <w:rPr>
          <w:lang w:val="en-US" w:eastAsia="ja-JP"/>
        </w:rPr>
        <w:tab/>
      </w:r>
      <w:bookmarkEnd w:id="197"/>
      <w:r w:rsidR="00754B5A">
        <w:rPr>
          <w:lang w:eastAsia="zh-CN"/>
        </w:rPr>
        <w:t>UDP</w:t>
      </w:r>
      <w:r w:rsidR="00754B5A">
        <w:rPr>
          <w:rFonts w:hint="eastAsia"/>
          <w:lang w:eastAsia="zh-CN"/>
        </w:rPr>
        <w:t>和</w:t>
      </w:r>
      <w:r w:rsidR="00754B5A">
        <w:rPr>
          <w:lang w:eastAsia="zh-CN"/>
        </w:rPr>
        <w:t>TCP</w:t>
      </w:r>
      <w:r w:rsidR="00754B5A">
        <w:rPr>
          <w:rFonts w:hint="eastAsia"/>
          <w:lang w:eastAsia="zh-CN"/>
        </w:rPr>
        <w:t>会话的综合的结果</w:t>
      </w:r>
    </w:p>
    <w:p w:rsidR="00A60735" w:rsidRPr="006C0886" w:rsidRDefault="00754B5A" w:rsidP="00855614">
      <w:pPr>
        <w:pStyle w:val="TableNo"/>
        <w:rPr>
          <w:sz w:val="22"/>
          <w:szCs w:val="22"/>
          <w:lang w:val="en-US" w:eastAsia="zh-CN"/>
        </w:rPr>
      </w:pPr>
      <w:bookmarkStart w:id="198" w:name="_Toc227122741"/>
      <w:r w:rsidRPr="006C0886">
        <w:rPr>
          <w:rFonts w:hint="eastAsia"/>
          <w:sz w:val="22"/>
          <w:szCs w:val="22"/>
          <w:lang w:val="en-US" w:eastAsia="zh-CN"/>
        </w:rPr>
        <w:t>表</w:t>
      </w:r>
      <w:r w:rsidR="00A60735" w:rsidRPr="006C0886">
        <w:rPr>
          <w:sz w:val="22"/>
          <w:szCs w:val="22"/>
          <w:lang w:val="en-US" w:eastAsia="zh-CN"/>
        </w:rPr>
        <w:t> 10</w:t>
      </w:r>
      <w:bookmarkEnd w:id="198"/>
    </w:p>
    <w:p w:rsidR="00A60735" w:rsidRPr="006C0886" w:rsidRDefault="00754B5A" w:rsidP="00855614">
      <w:pPr>
        <w:pStyle w:val="Tabletitle"/>
        <w:rPr>
          <w:sz w:val="22"/>
          <w:szCs w:val="22"/>
          <w:lang w:val="en-US" w:eastAsia="zh-CN"/>
        </w:rPr>
      </w:pPr>
      <w:bookmarkStart w:id="199" w:name="_Toc84820515"/>
      <w:bookmarkStart w:id="200" w:name="_Toc84847900"/>
      <w:r w:rsidRPr="006C0886">
        <w:rPr>
          <w:rFonts w:hint="eastAsia"/>
          <w:sz w:val="22"/>
          <w:szCs w:val="22"/>
          <w:lang w:eastAsia="zh-CN"/>
        </w:rPr>
        <w:t>一个</w:t>
      </w:r>
      <w:r w:rsidRPr="006C0886">
        <w:rPr>
          <w:sz w:val="22"/>
          <w:szCs w:val="22"/>
          <w:lang w:eastAsia="zh-CN"/>
        </w:rPr>
        <w:t>TCP</w:t>
      </w:r>
      <w:r w:rsidRPr="006C0886">
        <w:rPr>
          <w:sz w:val="22"/>
          <w:szCs w:val="22"/>
          <w:lang w:eastAsia="zh-CN"/>
        </w:rPr>
        <w:t>（</w:t>
      </w:r>
      <w:r w:rsidRPr="006C0886">
        <w:rPr>
          <w:sz w:val="22"/>
          <w:szCs w:val="22"/>
          <w:lang w:eastAsia="zh-CN"/>
        </w:rPr>
        <w:t>60%</w:t>
      </w:r>
      <w:r w:rsidRPr="006C0886">
        <w:rPr>
          <w:sz w:val="22"/>
          <w:szCs w:val="22"/>
          <w:lang w:eastAsia="zh-CN"/>
        </w:rPr>
        <w:t>）</w:t>
      </w:r>
      <w:r w:rsidRPr="006C0886">
        <w:rPr>
          <w:rFonts w:hint="eastAsia"/>
          <w:sz w:val="22"/>
          <w:szCs w:val="22"/>
          <w:lang w:eastAsia="zh-CN"/>
        </w:rPr>
        <w:t>连接和一个</w:t>
      </w:r>
      <w:r w:rsidRPr="006C0886">
        <w:rPr>
          <w:sz w:val="22"/>
          <w:szCs w:val="22"/>
          <w:lang w:eastAsia="zh-CN"/>
        </w:rPr>
        <w:t>UDP</w:t>
      </w:r>
      <w:r w:rsidRPr="006C0886">
        <w:rPr>
          <w:sz w:val="22"/>
          <w:szCs w:val="22"/>
          <w:lang w:eastAsia="zh-CN"/>
        </w:rPr>
        <w:t>（</w:t>
      </w:r>
      <w:r w:rsidRPr="006C0886">
        <w:rPr>
          <w:sz w:val="22"/>
          <w:szCs w:val="22"/>
          <w:lang w:eastAsia="zh-CN"/>
        </w:rPr>
        <w:t>40%</w:t>
      </w:r>
      <w:r w:rsidRPr="006C0886">
        <w:rPr>
          <w:sz w:val="22"/>
          <w:szCs w:val="22"/>
          <w:lang w:eastAsia="zh-CN"/>
        </w:rPr>
        <w:t>）</w:t>
      </w:r>
      <w:r w:rsidRPr="006C0886">
        <w:rPr>
          <w:rFonts w:hint="eastAsia"/>
          <w:sz w:val="22"/>
          <w:szCs w:val="22"/>
          <w:lang w:eastAsia="zh-CN"/>
        </w:rPr>
        <w:t>连接的综合</w:t>
      </w:r>
      <w:bookmarkEnd w:id="199"/>
      <w:bookmarkEnd w:id="2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559"/>
        <w:gridCol w:w="1559"/>
        <w:gridCol w:w="1559"/>
        <w:gridCol w:w="1560"/>
      </w:tblGrid>
      <w:tr w:rsidR="00A60735" w:rsidRPr="006C0886" w:rsidTr="00A60735">
        <w:trPr>
          <w:cantSplit/>
          <w:jc w:val="center"/>
        </w:trPr>
        <w:tc>
          <w:tcPr>
            <w:tcW w:w="3402" w:type="dxa"/>
            <w:gridSpan w:val="2"/>
            <w:vMerge w:val="restart"/>
            <w:vAlign w:val="center"/>
          </w:tcPr>
          <w:p w:rsidR="00A60735" w:rsidRPr="006C0886" w:rsidRDefault="00A60735" w:rsidP="00855614">
            <w:pPr>
              <w:pStyle w:val="Tablehead"/>
              <w:rPr>
                <w:szCs w:val="22"/>
                <w:lang w:val="en-US" w:eastAsia="zh-CN"/>
              </w:rPr>
            </w:pPr>
          </w:p>
        </w:tc>
        <w:tc>
          <w:tcPr>
            <w:tcW w:w="6237" w:type="dxa"/>
            <w:gridSpan w:val="4"/>
            <w:vAlign w:val="center"/>
          </w:tcPr>
          <w:p w:rsidR="00A60735" w:rsidRPr="006C0886" w:rsidRDefault="00A60735" w:rsidP="00855614">
            <w:pPr>
              <w:pStyle w:val="Tablehead"/>
              <w:rPr>
                <w:szCs w:val="22"/>
              </w:rPr>
            </w:pPr>
            <w:r w:rsidRPr="006C0886">
              <w:rPr>
                <w:szCs w:val="22"/>
              </w:rPr>
              <w:t>Tx (384 kbit/s)</w:t>
            </w:r>
          </w:p>
        </w:tc>
      </w:tr>
      <w:tr w:rsidR="00A60735" w:rsidRPr="00F17513" w:rsidTr="00A60735">
        <w:trPr>
          <w:cantSplit/>
          <w:jc w:val="center"/>
        </w:trPr>
        <w:tc>
          <w:tcPr>
            <w:tcW w:w="3402" w:type="dxa"/>
            <w:gridSpan w:val="2"/>
            <w:vMerge/>
            <w:vAlign w:val="center"/>
          </w:tcPr>
          <w:p w:rsidR="00A60735" w:rsidRPr="006C0886" w:rsidRDefault="00A60735" w:rsidP="00855614">
            <w:pPr>
              <w:pStyle w:val="Tablehead"/>
              <w:rPr>
                <w:szCs w:val="22"/>
              </w:rPr>
            </w:pPr>
          </w:p>
        </w:tc>
        <w:tc>
          <w:tcPr>
            <w:tcW w:w="1559" w:type="dxa"/>
            <w:vAlign w:val="center"/>
          </w:tcPr>
          <w:p w:rsidR="00A60735" w:rsidRPr="006C0886" w:rsidRDefault="00A60735" w:rsidP="00855614">
            <w:pPr>
              <w:pStyle w:val="Tablehead"/>
              <w:rPr>
                <w:szCs w:val="22"/>
              </w:rPr>
            </w:pPr>
            <w:r w:rsidRPr="006C0886">
              <w:rPr>
                <w:szCs w:val="22"/>
              </w:rPr>
              <w:t xml:space="preserve">VSAT-A </w:t>
            </w:r>
            <w:r w:rsidRPr="006C0886">
              <w:rPr>
                <w:szCs w:val="22"/>
              </w:rPr>
              <w:br/>
              <w:t>(384 kbit/s)</w:t>
            </w:r>
          </w:p>
        </w:tc>
        <w:tc>
          <w:tcPr>
            <w:tcW w:w="1559" w:type="dxa"/>
            <w:tcBorders>
              <w:bottom w:val="single" w:sz="4" w:space="0" w:color="auto"/>
            </w:tcBorders>
            <w:vAlign w:val="center"/>
          </w:tcPr>
          <w:p w:rsidR="00A60735" w:rsidRPr="006C0886" w:rsidRDefault="00A60735" w:rsidP="00855614">
            <w:pPr>
              <w:pStyle w:val="Tablehead"/>
              <w:rPr>
                <w:szCs w:val="22"/>
              </w:rPr>
            </w:pPr>
            <w:r w:rsidRPr="006C0886">
              <w:rPr>
                <w:szCs w:val="22"/>
              </w:rPr>
              <w:t>VSAT-B</w:t>
            </w:r>
            <w:r w:rsidRPr="006C0886">
              <w:rPr>
                <w:szCs w:val="22"/>
              </w:rPr>
              <w:br/>
              <w:t>(1 536 kbit/s)</w:t>
            </w:r>
          </w:p>
        </w:tc>
        <w:tc>
          <w:tcPr>
            <w:tcW w:w="1559" w:type="dxa"/>
            <w:vAlign w:val="center"/>
          </w:tcPr>
          <w:p w:rsidR="00A60735" w:rsidRPr="006C0886" w:rsidRDefault="00A60735" w:rsidP="00855614">
            <w:pPr>
              <w:pStyle w:val="Tablehead"/>
              <w:rPr>
                <w:szCs w:val="22"/>
                <w:lang w:val="en-US"/>
              </w:rPr>
            </w:pPr>
            <w:r w:rsidRPr="006C0886">
              <w:rPr>
                <w:szCs w:val="22"/>
                <w:lang w:val="en-US"/>
              </w:rPr>
              <w:t>VSAT-C</w:t>
            </w:r>
            <w:r w:rsidRPr="006C0886">
              <w:rPr>
                <w:szCs w:val="22"/>
                <w:lang w:val="en-US"/>
              </w:rPr>
              <w:br/>
              <w:t>(2 048 kbit/s)</w:t>
            </w:r>
            <w:r w:rsidRPr="006C0886">
              <w:rPr>
                <w:szCs w:val="22"/>
                <w:lang w:val="en-US"/>
              </w:rPr>
              <w:br/>
              <w:t>(kbit/s)</w:t>
            </w:r>
          </w:p>
        </w:tc>
        <w:tc>
          <w:tcPr>
            <w:tcW w:w="1560" w:type="dxa"/>
            <w:tcBorders>
              <w:bottom w:val="single" w:sz="4" w:space="0" w:color="auto"/>
            </w:tcBorders>
            <w:vAlign w:val="center"/>
          </w:tcPr>
          <w:p w:rsidR="00A60735" w:rsidRPr="006C0886" w:rsidRDefault="00A60735" w:rsidP="00855614">
            <w:pPr>
              <w:pStyle w:val="Tablehead"/>
              <w:rPr>
                <w:szCs w:val="22"/>
                <w:lang w:val="en-US"/>
              </w:rPr>
            </w:pPr>
            <w:r w:rsidRPr="006C0886">
              <w:rPr>
                <w:szCs w:val="22"/>
                <w:lang w:val="en-US"/>
              </w:rPr>
              <w:t>VSAT-D</w:t>
            </w:r>
            <w:r w:rsidRPr="006C0886">
              <w:rPr>
                <w:szCs w:val="22"/>
                <w:lang w:val="en-US"/>
              </w:rPr>
              <w:br/>
              <w:t>(2 048 kbit/s)</w:t>
            </w:r>
            <w:r w:rsidRPr="006C0886">
              <w:rPr>
                <w:szCs w:val="22"/>
                <w:lang w:val="en-US"/>
              </w:rPr>
              <w:br/>
              <w:t>(kbit/s)</w:t>
            </w:r>
          </w:p>
        </w:tc>
      </w:tr>
      <w:tr w:rsidR="00A60735" w:rsidRPr="006C0886" w:rsidTr="00A60735">
        <w:trPr>
          <w:cantSplit/>
          <w:jc w:val="center"/>
        </w:trPr>
        <w:tc>
          <w:tcPr>
            <w:tcW w:w="1701" w:type="dxa"/>
            <w:tcBorders>
              <w:bottom w:val="single" w:sz="4" w:space="0" w:color="auto"/>
            </w:tcBorders>
            <w:vAlign w:val="center"/>
          </w:tcPr>
          <w:p w:rsidR="00A60735" w:rsidRPr="006C0886" w:rsidRDefault="00A60735" w:rsidP="00855614">
            <w:pPr>
              <w:pStyle w:val="Tabletext"/>
              <w:rPr>
                <w:b/>
                <w:szCs w:val="22"/>
              </w:rPr>
            </w:pPr>
            <w:r w:rsidRPr="006C0886">
              <w:rPr>
                <w:b/>
                <w:szCs w:val="22"/>
              </w:rPr>
              <w:t>Rx</w:t>
            </w:r>
          </w:p>
        </w:tc>
        <w:tc>
          <w:tcPr>
            <w:tcW w:w="1701" w:type="dxa"/>
            <w:tcBorders>
              <w:bottom w:val="single" w:sz="4" w:space="0" w:color="auto"/>
            </w:tcBorders>
            <w:vAlign w:val="center"/>
          </w:tcPr>
          <w:p w:rsidR="00A60735" w:rsidRPr="006C0886" w:rsidRDefault="00A60735" w:rsidP="00855614">
            <w:pPr>
              <w:pStyle w:val="Tabletext"/>
              <w:rPr>
                <w:b/>
                <w:szCs w:val="22"/>
              </w:rPr>
            </w:pPr>
            <w:r w:rsidRPr="006C0886">
              <w:rPr>
                <w:b/>
                <w:szCs w:val="22"/>
                <w:lang w:eastAsia="ja-JP"/>
              </w:rPr>
              <w:t>VSAT-</w:t>
            </w:r>
            <w:r w:rsidRPr="006C0886">
              <w:rPr>
                <w:b/>
                <w:szCs w:val="22"/>
              </w:rPr>
              <w:t>B</w:t>
            </w:r>
          </w:p>
        </w:tc>
        <w:tc>
          <w:tcPr>
            <w:tcW w:w="1559" w:type="dxa"/>
            <w:tcBorders>
              <w:bottom w:val="single" w:sz="4" w:space="0" w:color="auto"/>
            </w:tcBorders>
            <w:vAlign w:val="center"/>
          </w:tcPr>
          <w:p w:rsidR="00A60735" w:rsidRPr="006C0886" w:rsidRDefault="00A60735" w:rsidP="00855614">
            <w:pPr>
              <w:pStyle w:val="Tabletext"/>
              <w:rPr>
                <w:bCs/>
                <w:szCs w:val="22"/>
              </w:rPr>
            </w:pPr>
          </w:p>
        </w:tc>
        <w:tc>
          <w:tcPr>
            <w:tcW w:w="1559" w:type="dxa"/>
            <w:tcBorders>
              <w:bottom w:val="single" w:sz="4" w:space="0" w:color="auto"/>
            </w:tcBorders>
            <w:vAlign w:val="center"/>
          </w:tcPr>
          <w:p w:rsidR="00A60735" w:rsidRPr="006C0886" w:rsidRDefault="00A60735" w:rsidP="00855614">
            <w:pPr>
              <w:pStyle w:val="Tabletext"/>
              <w:rPr>
                <w:bCs/>
                <w:szCs w:val="22"/>
              </w:rPr>
            </w:pPr>
          </w:p>
        </w:tc>
        <w:tc>
          <w:tcPr>
            <w:tcW w:w="1559" w:type="dxa"/>
            <w:tcBorders>
              <w:bottom w:val="single" w:sz="4" w:space="0" w:color="auto"/>
            </w:tcBorders>
            <w:vAlign w:val="center"/>
          </w:tcPr>
          <w:p w:rsidR="00A60735" w:rsidRPr="006C0886" w:rsidRDefault="00A60735" w:rsidP="00855614">
            <w:pPr>
              <w:pStyle w:val="Tabletext"/>
              <w:ind w:right="510"/>
              <w:jc w:val="right"/>
              <w:rPr>
                <w:bCs/>
                <w:szCs w:val="22"/>
              </w:rPr>
            </w:pPr>
            <w:r w:rsidRPr="006C0886">
              <w:rPr>
                <w:bCs/>
                <w:szCs w:val="22"/>
              </w:rPr>
              <w:t>1</w:t>
            </w:r>
            <w:r w:rsidR="002D7EE0" w:rsidRPr="006C0886">
              <w:rPr>
                <w:bCs/>
                <w:szCs w:val="22"/>
              </w:rPr>
              <w:t xml:space="preserve"> </w:t>
            </w:r>
            <w:r w:rsidRPr="006C0886">
              <w:rPr>
                <w:bCs/>
                <w:szCs w:val="22"/>
              </w:rPr>
              <w:t>241</w:t>
            </w:r>
            <w:r w:rsidRPr="006C0886">
              <w:rPr>
                <w:bCs/>
                <w:szCs w:val="22"/>
              </w:rPr>
              <w:br/>
              <w:t>687</w:t>
            </w:r>
          </w:p>
        </w:tc>
        <w:tc>
          <w:tcPr>
            <w:tcW w:w="1560" w:type="dxa"/>
            <w:tcBorders>
              <w:bottom w:val="single" w:sz="4" w:space="0" w:color="auto"/>
            </w:tcBorders>
            <w:vAlign w:val="center"/>
          </w:tcPr>
          <w:p w:rsidR="00A60735" w:rsidRPr="006C0886" w:rsidRDefault="00A60735" w:rsidP="00855614">
            <w:pPr>
              <w:pStyle w:val="Tabletext"/>
              <w:ind w:right="510"/>
              <w:jc w:val="right"/>
              <w:rPr>
                <w:bCs/>
                <w:szCs w:val="22"/>
              </w:rPr>
            </w:pPr>
            <w:r w:rsidRPr="006C0886">
              <w:rPr>
                <w:bCs/>
                <w:szCs w:val="22"/>
              </w:rPr>
              <w:t>1</w:t>
            </w:r>
            <w:r w:rsidR="002D7EE0" w:rsidRPr="006C0886">
              <w:rPr>
                <w:bCs/>
                <w:szCs w:val="22"/>
              </w:rPr>
              <w:t xml:space="preserve"> </w:t>
            </w:r>
            <w:r w:rsidRPr="006C0886">
              <w:rPr>
                <w:bCs/>
                <w:szCs w:val="22"/>
              </w:rPr>
              <w:t>102</w:t>
            </w:r>
            <w:r w:rsidRPr="006C0886">
              <w:rPr>
                <w:bCs/>
                <w:szCs w:val="22"/>
              </w:rPr>
              <w:br/>
              <w:t>841</w:t>
            </w:r>
          </w:p>
        </w:tc>
      </w:tr>
      <w:tr w:rsidR="00A60735" w:rsidRPr="006C0886" w:rsidTr="00A60735">
        <w:trPr>
          <w:cantSplit/>
          <w:jc w:val="center"/>
        </w:trPr>
        <w:tc>
          <w:tcPr>
            <w:tcW w:w="9639" w:type="dxa"/>
            <w:gridSpan w:val="6"/>
            <w:tcBorders>
              <w:left w:val="nil"/>
              <w:bottom w:val="nil"/>
              <w:right w:val="nil"/>
            </w:tcBorders>
            <w:vAlign w:val="center"/>
          </w:tcPr>
          <w:p w:rsidR="00A60735" w:rsidRPr="006C0886" w:rsidRDefault="00754B5A" w:rsidP="00855614">
            <w:pPr>
              <w:pStyle w:val="Tablelegend"/>
              <w:rPr>
                <w:bCs/>
                <w:szCs w:val="22"/>
                <w:lang w:val="en-US" w:eastAsia="zh-CN"/>
              </w:rPr>
            </w:pPr>
            <w:r w:rsidRPr="006C0886">
              <w:rPr>
                <w:rFonts w:hint="eastAsia"/>
                <w:szCs w:val="22"/>
                <w:lang w:eastAsia="zh-CN"/>
              </w:rPr>
              <w:t>上行：</w:t>
            </w:r>
            <w:r w:rsidRPr="006C0886">
              <w:rPr>
                <w:szCs w:val="22"/>
                <w:lang w:eastAsia="zh-CN"/>
              </w:rPr>
              <w:t>TCP</w:t>
            </w:r>
            <w:r w:rsidRPr="006C0886">
              <w:rPr>
                <w:rFonts w:hint="eastAsia"/>
                <w:szCs w:val="22"/>
                <w:lang w:eastAsia="zh-CN"/>
              </w:rPr>
              <w:t>连接；下行：</w:t>
            </w:r>
            <w:r w:rsidRPr="006C0886">
              <w:rPr>
                <w:szCs w:val="22"/>
                <w:lang w:eastAsia="zh-CN"/>
              </w:rPr>
              <w:t>UDP</w:t>
            </w:r>
            <w:r w:rsidRPr="006C0886">
              <w:rPr>
                <w:rFonts w:hint="eastAsia"/>
                <w:szCs w:val="22"/>
                <w:lang w:eastAsia="zh-CN"/>
              </w:rPr>
              <w:t>连接。</w:t>
            </w:r>
          </w:p>
        </w:tc>
      </w:tr>
    </w:tbl>
    <w:p w:rsidR="00A60735" w:rsidRPr="00A60735" w:rsidRDefault="00A60735" w:rsidP="00855614">
      <w:pPr>
        <w:pStyle w:val="Heading4"/>
        <w:rPr>
          <w:lang w:val="en-US" w:eastAsia="ja-JP"/>
        </w:rPr>
      </w:pPr>
      <w:bookmarkStart w:id="201" w:name="_Toc84847218"/>
      <w:r w:rsidRPr="00A60735">
        <w:rPr>
          <w:lang w:val="en-US" w:eastAsia="zh-CN"/>
        </w:rPr>
        <w:t>2.2.2.2</w:t>
      </w:r>
      <w:r w:rsidRPr="00A60735">
        <w:rPr>
          <w:lang w:val="en-US" w:eastAsia="ja-JP"/>
        </w:rPr>
        <w:tab/>
      </w:r>
      <w:r w:rsidRPr="00A60735">
        <w:rPr>
          <w:lang w:val="en-US" w:eastAsia="zh-CN"/>
        </w:rPr>
        <w:t>TEST-B</w:t>
      </w:r>
      <w:bookmarkEnd w:id="201"/>
    </w:p>
    <w:p w:rsidR="00A60735" w:rsidRPr="00A60735" w:rsidRDefault="00754B5A" w:rsidP="00FB0BCC">
      <w:pPr>
        <w:overflowPunct/>
        <w:autoSpaceDE/>
        <w:autoSpaceDN/>
        <w:adjustRightInd/>
        <w:ind w:firstLineChars="200" w:firstLine="480"/>
        <w:jc w:val="left"/>
        <w:textAlignment w:val="auto"/>
        <w:rPr>
          <w:lang w:val="en-US" w:eastAsia="ja-JP"/>
        </w:rPr>
      </w:pPr>
      <w:r>
        <w:rPr>
          <w:lang w:eastAsia="zh-CN"/>
        </w:rPr>
        <w:t>TEST-B</w:t>
      </w:r>
      <w:r>
        <w:rPr>
          <w:rFonts w:hint="eastAsia"/>
          <w:lang w:eastAsia="zh-CN"/>
        </w:rPr>
        <w:t>的测试结果示于图</w:t>
      </w:r>
      <w:r>
        <w:rPr>
          <w:rFonts w:hint="eastAsia"/>
          <w:lang w:eastAsia="zh-CN"/>
        </w:rPr>
        <w:t>7</w:t>
      </w:r>
      <w:r>
        <w:rPr>
          <w:rFonts w:hint="eastAsia"/>
          <w:lang w:eastAsia="zh-CN"/>
        </w:rPr>
        <w:t>至</w:t>
      </w:r>
      <w:r>
        <w:rPr>
          <w:lang w:eastAsia="zh-CN"/>
        </w:rPr>
        <w:t>1</w:t>
      </w:r>
      <w:r>
        <w:rPr>
          <w:rFonts w:hint="eastAsia"/>
          <w:lang w:eastAsia="zh-CN"/>
        </w:rPr>
        <w:t>1</w:t>
      </w:r>
      <w:r>
        <w:rPr>
          <w:rFonts w:hint="eastAsia"/>
          <w:lang w:eastAsia="zh-CN"/>
        </w:rPr>
        <w:t>中。</w:t>
      </w:r>
      <w:r>
        <w:rPr>
          <w:lang w:eastAsia="zh-CN"/>
        </w:rPr>
        <w:t>1</w:t>
      </w:r>
      <w:r>
        <w:rPr>
          <w:rFonts w:hint="eastAsia"/>
          <w:lang w:eastAsia="zh-CN"/>
        </w:rPr>
        <w:t>、</w:t>
      </w:r>
      <w:r>
        <w:rPr>
          <w:lang w:eastAsia="zh-CN"/>
        </w:rPr>
        <w:t>2</w:t>
      </w:r>
      <w:r>
        <w:rPr>
          <w:rFonts w:hint="eastAsia"/>
          <w:lang w:eastAsia="zh-CN"/>
        </w:rPr>
        <w:t>、</w:t>
      </w:r>
      <w:r>
        <w:rPr>
          <w:lang w:eastAsia="zh-CN"/>
        </w:rPr>
        <w:t>8</w:t>
      </w:r>
      <w:r>
        <w:rPr>
          <w:rFonts w:hint="eastAsia"/>
          <w:lang w:eastAsia="zh-CN"/>
        </w:rPr>
        <w:t>个</w:t>
      </w:r>
      <w:r>
        <w:rPr>
          <w:lang w:eastAsia="zh-CN"/>
        </w:rPr>
        <w:t>TCP</w:t>
      </w:r>
      <w:r>
        <w:rPr>
          <w:rFonts w:hint="eastAsia"/>
          <w:lang w:eastAsia="zh-CN"/>
        </w:rPr>
        <w:t>会话的曲线中的吞吐量值是所有</w:t>
      </w:r>
      <w:r>
        <w:rPr>
          <w:lang w:eastAsia="zh-CN"/>
        </w:rPr>
        <w:t>TCP</w:t>
      </w:r>
      <w:r>
        <w:rPr>
          <w:rFonts w:hint="eastAsia"/>
          <w:lang w:eastAsia="zh-CN"/>
        </w:rPr>
        <w:t>会话的吞吐量之和。二段分割技术的网关的增强效果是通过所有测试来适时地观察的。</w:t>
      </w:r>
      <w:r w:rsidR="00A60735" w:rsidRPr="00A60735">
        <w:rPr>
          <w:lang w:val="en-US" w:eastAsia="ja-JP"/>
        </w:rPr>
        <w:t xml:space="preserve"> </w:t>
      </w:r>
    </w:p>
    <w:p w:rsidR="00FB0BCC" w:rsidRDefault="00FB0BC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60735" w:rsidRPr="00A60735" w:rsidRDefault="00F66346" w:rsidP="00FB0BCC">
      <w:pPr>
        <w:overflowPunct/>
        <w:autoSpaceDE/>
        <w:autoSpaceDN/>
        <w:adjustRightInd/>
        <w:ind w:firstLineChars="200" w:firstLine="480"/>
        <w:jc w:val="left"/>
        <w:textAlignment w:val="auto"/>
        <w:rPr>
          <w:lang w:val="en-US" w:eastAsia="zh-CN"/>
        </w:rPr>
      </w:pPr>
      <w:r>
        <w:rPr>
          <w:rFonts w:hint="eastAsia"/>
          <w:lang w:eastAsia="zh-CN"/>
        </w:rPr>
        <w:lastRenderedPageBreak/>
        <w:t>就如图</w:t>
      </w:r>
      <w:r>
        <w:rPr>
          <w:rFonts w:hint="eastAsia"/>
          <w:lang w:eastAsia="zh-CN"/>
        </w:rPr>
        <w:t>7</w:t>
      </w:r>
      <w:r>
        <w:rPr>
          <w:rFonts w:hint="eastAsia"/>
          <w:lang w:eastAsia="zh-CN"/>
        </w:rPr>
        <w:t>和</w:t>
      </w:r>
      <w:r>
        <w:rPr>
          <w:rFonts w:hint="eastAsia"/>
          <w:lang w:eastAsia="zh-CN"/>
        </w:rPr>
        <w:t>8</w:t>
      </w:r>
      <w:r>
        <w:rPr>
          <w:rFonts w:hint="eastAsia"/>
          <w:lang w:eastAsia="zh-CN"/>
        </w:rPr>
        <w:t>中所能看到的，当网关没有被激活时，一个</w:t>
      </w:r>
      <w:r>
        <w:rPr>
          <w:lang w:eastAsia="zh-CN"/>
        </w:rPr>
        <w:t>TCP/IP</w:t>
      </w:r>
      <w:r>
        <w:rPr>
          <w:rFonts w:hint="eastAsia"/>
          <w:lang w:eastAsia="zh-CN"/>
        </w:rPr>
        <w:t>会话的最大吞吐量限于约</w:t>
      </w:r>
      <w:r>
        <w:rPr>
          <w:lang w:eastAsia="zh-CN"/>
        </w:rPr>
        <w:t>200</w:t>
      </w:r>
      <w:r>
        <w:rPr>
          <w:rFonts w:hint="eastAsia"/>
          <w:lang w:eastAsia="zh-CN"/>
        </w:rPr>
        <w:t xml:space="preserve"> </w:t>
      </w:r>
      <w:r>
        <w:rPr>
          <w:lang w:eastAsia="zh-CN"/>
        </w:rPr>
        <w:t>kbit/s</w:t>
      </w:r>
      <w:r>
        <w:rPr>
          <w:rFonts w:hint="eastAsia"/>
          <w:lang w:eastAsia="zh-CN"/>
        </w:rPr>
        <w:t>。例如，在两个</w:t>
      </w:r>
      <w:r>
        <w:rPr>
          <w:lang w:eastAsia="zh-CN"/>
        </w:rPr>
        <w:t>TCP</w:t>
      </w:r>
      <w:r>
        <w:rPr>
          <w:rFonts w:hint="eastAsia"/>
          <w:lang w:eastAsia="zh-CN"/>
        </w:rPr>
        <w:t>会话的情形（见图</w:t>
      </w:r>
      <w:r>
        <w:rPr>
          <w:rFonts w:hint="eastAsia"/>
          <w:lang w:eastAsia="zh-CN"/>
        </w:rPr>
        <w:t>8</w:t>
      </w:r>
      <w:r>
        <w:rPr>
          <w:rFonts w:hint="eastAsia"/>
          <w:lang w:eastAsia="zh-CN"/>
        </w:rPr>
        <w:t>）中，总的吞吐量</w:t>
      </w:r>
      <w:r>
        <w:rPr>
          <w:lang w:eastAsia="zh-CN"/>
        </w:rPr>
        <w:t>（</w:t>
      </w:r>
      <w:r>
        <w:rPr>
          <w:rFonts w:hint="eastAsia"/>
          <w:lang w:eastAsia="zh-CN"/>
        </w:rPr>
        <w:t>“无</w:t>
      </w:r>
      <w:r>
        <w:rPr>
          <w:lang w:eastAsia="zh-CN"/>
        </w:rPr>
        <w:t>TCP GW</w:t>
      </w:r>
      <w:r>
        <w:rPr>
          <w:rFonts w:hint="eastAsia"/>
          <w:lang w:eastAsia="zh-CN"/>
        </w:rPr>
        <w:t>”</w:t>
      </w:r>
      <w:r>
        <w:rPr>
          <w:lang w:eastAsia="zh-CN"/>
        </w:rPr>
        <w:t>）</w:t>
      </w:r>
      <w:r>
        <w:rPr>
          <w:rFonts w:hint="eastAsia"/>
          <w:lang w:eastAsia="zh-CN"/>
        </w:rPr>
        <w:t>限于约</w:t>
      </w:r>
      <w:r>
        <w:rPr>
          <w:lang w:eastAsia="zh-CN"/>
        </w:rPr>
        <w:t>400</w:t>
      </w:r>
      <w:r>
        <w:rPr>
          <w:rFonts w:hint="eastAsia"/>
          <w:lang w:eastAsia="zh-CN"/>
        </w:rPr>
        <w:t xml:space="preserve"> </w:t>
      </w:r>
      <w:r>
        <w:rPr>
          <w:lang w:eastAsia="zh-CN"/>
        </w:rPr>
        <w:t>kbit/s</w:t>
      </w:r>
      <w:r>
        <w:rPr>
          <w:rFonts w:hint="eastAsia"/>
          <w:lang w:eastAsia="zh-CN"/>
        </w:rPr>
        <w:t>。另一方面，在</w:t>
      </w:r>
      <w:r>
        <w:rPr>
          <w:lang w:eastAsia="zh-CN"/>
        </w:rPr>
        <w:t>8</w:t>
      </w:r>
      <w:r>
        <w:rPr>
          <w:rFonts w:hint="eastAsia"/>
          <w:lang w:eastAsia="zh-CN"/>
        </w:rPr>
        <w:t>个</w:t>
      </w:r>
      <w:r>
        <w:rPr>
          <w:lang w:eastAsia="zh-CN"/>
        </w:rPr>
        <w:t>TCP</w:t>
      </w:r>
      <w:r>
        <w:rPr>
          <w:rFonts w:hint="eastAsia"/>
          <w:lang w:eastAsia="zh-CN"/>
        </w:rPr>
        <w:t>会话的情形（见图</w:t>
      </w:r>
      <w:r>
        <w:rPr>
          <w:lang w:eastAsia="zh-CN"/>
        </w:rPr>
        <w:t>15</w:t>
      </w:r>
      <w:r>
        <w:rPr>
          <w:rFonts w:hint="eastAsia"/>
          <w:lang w:eastAsia="zh-CN"/>
        </w:rPr>
        <w:t>）中，总的吞吐量</w:t>
      </w:r>
      <w:r>
        <w:rPr>
          <w:lang w:eastAsia="zh-CN"/>
        </w:rPr>
        <w:t>（</w:t>
      </w:r>
      <w:r>
        <w:rPr>
          <w:rFonts w:hint="eastAsia"/>
          <w:lang w:eastAsia="zh-CN"/>
        </w:rPr>
        <w:t>“无</w:t>
      </w:r>
      <w:r>
        <w:rPr>
          <w:lang w:eastAsia="zh-CN"/>
        </w:rPr>
        <w:t>TCP GW</w:t>
      </w:r>
      <w:r>
        <w:rPr>
          <w:rFonts w:hint="eastAsia"/>
          <w:lang w:eastAsia="zh-CN"/>
        </w:rPr>
        <w:t>”</w:t>
      </w:r>
      <w:r>
        <w:rPr>
          <w:lang w:eastAsia="zh-CN"/>
        </w:rPr>
        <w:t>）</w:t>
      </w:r>
      <w:r>
        <w:rPr>
          <w:rFonts w:hint="eastAsia"/>
          <w:lang w:eastAsia="zh-CN"/>
        </w:rPr>
        <w:t>达到约</w:t>
      </w:r>
      <w:r>
        <w:rPr>
          <w:lang w:eastAsia="zh-CN"/>
        </w:rPr>
        <w:t>1.5 Mbit/s</w:t>
      </w:r>
      <w:r>
        <w:rPr>
          <w:rFonts w:hint="eastAsia"/>
          <w:lang w:eastAsia="zh-CN"/>
        </w:rPr>
        <w:t>，并且在“无</w:t>
      </w:r>
      <w:r>
        <w:rPr>
          <w:lang w:eastAsia="zh-CN"/>
        </w:rPr>
        <w:t>TCP GW</w:t>
      </w:r>
      <w:r>
        <w:rPr>
          <w:rFonts w:hint="eastAsia"/>
          <w:lang w:eastAsia="zh-CN"/>
        </w:rPr>
        <w:t>”和“有</w:t>
      </w:r>
      <w:r>
        <w:rPr>
          <w:lang w:eastAsia="zh-CN"/>
        </w:rPr>
        <w:t>TCP GW</w:t>
      </w:r>
      <w:r>
        <w:rPr>
          <w:rFonts w:hint="eastAsia"/>
          <w:lang w:eastAsia="zh-CN"/>
        </w:rPr>
        <w:t>”的情形之间没有观察到明显的差别。</w:t>
      </w:r>
    </w:p>
    <w:p w:rsidR="00F66346" w:rsidRDefault="00F66346" w:rsidP="00FB0BCC">
      <w:pPr>
        <w:overflowPunct/>
        <w:autoSpaceDE/>
        <w:autoSpaceDN/>
        <w:adjustRightInd/>
        <w:ind w:firstLineChars="200" w:firstLine="480"/>
        <w:jc w:val="left"/>
        <w:textAlignment w:val="auto"/>
        <w:rPr>
          <w:rFonts w:eastAsia="SimSun"/>
          <w:lang w:eastAsia="zh-CN"/>
        </w:rPr>
      </w:pPr>
      <w:bookmarkStart w:id="202" w:name="_Toc227122003"/>
      <w:r>
        <w:rPr>
          <w:rFonts w:hint="eastAsia"/>
          <w:lang w:eastAsia="zh-CN"/>
        </w:rPr>
        <w:t>对于较高的</w:t>
      </w:r>
      <w:r>
        <w:rPr>
          <w:lang w:eastAsia="zh-CN"/>
        </w:rPr>
        <w:t>BER</w:t>
      </w:r>
      <w:r>
        <w:rPr>
          <w:lang w:eastAsia="zh-CN"/>
        </w:rPr>
        <w:t>（</w:t>
      </w:r>
      <w:r>
        <w:rPr>
          <w:rFonts w:hint="eastAsia"/>
          <w:lang w:eastAsia="zh-CN"/>
        </w:rPr>
        <w:t>即</w:t>
      </w:r>
      <w:r>
        <w:rPr>
          <w:lang w:eastAsia="zh-CN"/>
        </w:rPr>
        <w:t>BER </w:t>
      </w:r>
      <w:r>
        <w:rPr>
          <w:sz w:val="18"/>
          <w:lang w:eastAsia="zh-CN"/>
        </w:rPr>
        <w:t>＝</w:t>
      </w:r>
      <w:r>
        <w:rPr>
          <w:lang w:eastAsia="zh-CN"/>
        </w:rPr>
        <w:t> 10</w:t>
      </w:r>
      <w:r>
        <w:rPr>
          <w:vertAlign w:val="superscript"/>
          <w:lang w:eastAsia="zh-CN"/>
        </w:rPr>
        <w:t>−6</w:t>
      </w:r>
      <w:r>
        <w:rPr>
          <w:lang w:eastAsia="zh-CN"/>
        </w:rPr>
        <w:t>）</w:t>
      </w:r>
      <w:r>
        <w:rPr>
          <w:rFonts w:hint="eastAsia"/>
          <w:lang w:eastAsia="zh-CN"/>
        </w:rPr>
        <w:t>，增强的作用是减弱的，如图</w:t>
      </w:r>
      <w:r>
        <w:rPr>
          <w:lang w:eastAsia="zh-CN"/>
        </w:rPr>
        <w:t>1</w:t>
      </w:r>
      <w:r>
        <w:rPr>
          <w:rFonts w:hint="eastAsia"/>
          <w:lang w:eastAsia="zh-CN"/>
        </w:rPr>
        <w:t>0</w:t>
      </w:r>
      <w:r>
        <w:rPr>
          <w:rFonts w:hint="eastAsia"/>
          <w:lang w:eastAsia="zh-CN"/>
        </w:rPr>
        <w:t>所示。</w:t>
      </w:r>
    </w:p>
    <w:bookmarkEnd w:id="202"/>
    <w:p w:rsidR="00F66346" w:rsidRDefault="00F66346" w:rsidP="00EE262C">
      <w:pPr>
        <w:pStyle w:val="FigureNo"/>
        <w:rPr>
          <w:lang w:eastAsia="zh-CN"/>
        </w:rPr>
      </w:pPr>
      <w:r>
        <w:rPr>
          <w:rFonts w:ascii="SimSun" w:eastAsia="SimSun" w:hAnsi="SimSun" w:cs="SimSun" w:hint="eastAsia"/>
          <w:lang w:eastAsia="zh-CN"/>
        </w:rPr>
        <w:t>图</w:t>
      </w:r>
      <w:r>
        <w:rPr>
          <w:lang w:eastAsia="zh-CN"/>
        </w:rPr>
        <w:t xml:space="preserve"> </w:t>
      </w:r>
      <w:r>
        <w:rPr>
          <w:rFonts w:hint="eastAsia"/>
          <w:lang w:eastAsia="zh-CN"/>
        </w:rPr>
        <w:t>7</w:t>
      </w:r>
    </w:p>
    <w:p w:rsidR="00A60735" w:rsidRPr="00A60735" w:rsidRDefault="00F66346" w:rsidP="00855614">
      <w:pPr>
        <w:pStyle w:val="Figuretitle"/>
        <w:rPr>
          <w:rFonts w:hint="eastAsia"/>
          <w:lang w:val="en-US" w:eastAsia="zh-CN"/>
        </w:rPr>
      </w:pPr>
      <w:bookmarkStart w:id="203" w:name="_Toc84821677"/>
      <w:bookmarkStart w:id="204" w:name="_Toc87244105"/>
      <w:r>
        <w:rPr>
          <w:lang w:eastAsia="zh-CN"/>
        </w:rPr>
        <w:t>1</w:t>
      </w:r>
      <w:r>
        <w:rPr>
          <w:rFonts w:hint="eastAsia"/>
          <w:lang w:eastAsia="zh-CN"/>
        </w:rPr>
        <w:t>个</w:t>
      </w:r>
      <w:r>
        <w:rPr>
          <w:lang w:eastAsia="zh-CN"/>
        </w:rPr>
        <w:t>TCP</w:t>
      </w:r>
      <w:r>
        <w:rPr>
          <w:rFonts w:hint="eastAsia"/>
          <w:lang w:eastAsia="zh-CN"/>
        </w:rPr>
        <w:t>会话的结果</w:t>
      </w:r>
      <w:r>
        <w:rPr>
          <w:lang w:eastAsia="zh-CN"/>
        </w:rPr>
        <w:t>（</w:t>
      </w:r>
      <w:r>
        <w:rPr>
          <w:lang w:eastAsia="zh-CN"/>
        </w:rPr>
        <w:t>BER </w:t>
      </w:r>
      <w:r>
        <w:rPr>
          <w:lang w:eastAsia="zh-CN"/>
        </w:rPr>
        <w:t>＝</w:t>
      </w:r>
      <w:r>
        <w:rPr>
          <w:lang w:eastAsia="zh-CN"/>
        </w:rPr>
        <w:t> 10</w:t>
      </w:r>
      <w:r>
        <w:rPr>
          <w:vertAlign w:val="superscript"/>
          <w:lang w:eastAsia="zh-CN"/>
        </w:rPr>
        <w:t>−8</w:t>
      </w:r>
      <w:r>
        <w:rPr>
          <w:lang w:eastAsia="zh-CN"/>
        </w:rPr>
        <w:t>）</w:t>
      </w:r>
      <w:bookmarkEnd w:id="203"/>
      <w:bookmarkEnd w:id="204"/>
    </w:p>
    <w:p w:rsidR="00A60735" w:rsidRPr="00063FF2" w:rsidRDefault="00F63EDD" w:rsidP="00855614">
      <w:pPr>
        <w:pStyle w:val="Figure"/>
        <w:rPr>
          <w:lang w:eastAsia="zh-CN"/>
        </w:rPr>
      </w:pPr>
      <w:r w:rsidRPr="00F63EDD">
        <w:rPr>
          <w:noProof/>
          <w:lang w:val="en-US" w:eastAsia="zh-CN"/>
        </w:rPr>
        <w:pict>
          <v:shape id="_x0000_s1351" type="#_x0000_t202" style="position:absolute;left:0;text-align:left;margin-left:15.3pt;margin-top:28.9pt;width:18pt;height:107.2pt;z-index:251662336" strokecolor="white [3212]">
            <v:textbox style="layout-flow:vertical;mso-layout-flow-alt:bottom-to-top;mso-next-textbox:#_x0000_s1351" inset="0,0,0,0">
              <w:txbxContent>
                <w:p w:rsidR="00F17513" w:rsidRPr="00D967C0" w:rsidRDefault="00F17513" w:rsidP="00D967C0">
                  <w:pPr>
                    <w:jc w:val="center"/>
                    <w:rPr>
                      <w:rFonts w:eastAsia="SimSun"/>
                      <w:sz w:val="18"/>
                      <w:szCs w:val="18"/>
                      <w:lang w:eastAsia="zh-CN"/>
                    </w:rPr>
                  </w:pPr>
                  <w:r w:rsidRPr="00D967C0">
                    <w:rPr>
                      <w:rFonts w:eastAsia="SimSun" w:hint="eastAsia"/>
                      <w:sz w:val="18"/>
                      <w:szCs w:val="18"/>
                      <w:lang w:eastAsia="zh-CN"/>
                    </w:rPr>
                    <w:t>吞吐量（</w:t>
                  </w:r>
                  <w:r w:rsidRPr="00D967C0">
                    <w:rPr>
                      <w:rFonts w:eastAsia="SimSun" w:hint="eastAsia"/>
                      <w:sz w:val="18"/>
                      <w:szCs w:val="18"/>
                      <w:lang w:eastAsia="zh-CN"/>
                    </w:rPr>
                    <w:t>kbit/s</w:t>
                  </w:r>
                  <w:r w:rsidRPr="00D967C0">
                    <w:rPr>
                      <w:rFonts w:eastAsia="SimSun" w:hint="eastAsia"/>
                      <w:sz w:val="18"/>
                      <w:szCs w:val="18"/>
                      <w:lang w:eastAsia="zh-CN"/>
                    </w:rPr>
                    <w:t>）</w:t>
                  </w:r>
                </w:p>
              </w:txbxContent>
            </v:textbox>
          </v:shape>
        </w:pict>
      </w:r>
      <w:r>
        <w:pict>
          <v:group id="_x0000_s1240" editas="canvas" style="width:436pt;height:231.6pt;mso-position-horizontal-relative:char;mso-position-vertical-relative:line" coordorigin="-20" coordsize="8720,4632">
            <o:lock v:ext="edit" aspectratio="t"/>
            <v:shape id="_x0000_s1239" type="#_x0000_t75" style="position:absolute;left:-20;width:8720;height:4632" o:preferrelative="f">
              <v:fill o:detectmouseclick="t"/>
              <v:path o:extrusionok="t" o:connecttype="none"/>
              <o:lock v:ext="edit" text="t"/>
            </v:shape>
            <v:shape id="_x0000_s1241" type="#_x0000_t75" style="position:absolute;left:821;top:3962;width:361;height:418">
              <v:imagedata r:id="rId23" o:title=""/>
            </v:shape>
            <v:rect id="_x0000_s1242" style="position:absolute;left:826;top:48;width:3123;height:3122" filled="f" strokecolor="#db214c" strokeweight="28e-5mm"/>
            <v:shape id="_x0000_s1243" type="#_x0000_t75" style="position:absolute;left:740;top:24;width:3238;height:3170">
              <v:imagedata r:id="rId24" o:title=""/>
            </v:shape>
            <v:rect id="_x0000_s1244" style="position:absolute;left:8172;top:4351;width:467;height:281;mso-wrap-style:none;v-text-anchor:top" filled="f" stroked="f">
              <v:textbox style="mso-next-textbox:#_x0000_s1244;mso-fit-shape-to-text:t" inset="0,0,0,0">
                <w:txbxContent>
                  <w:p w:rsidR="00F17513" w:rsidRDefault="00F17513">
                    <w:r>
                      <w:rPr>
                        <w:color w:val="000000"/>
                        <w:sz w:val="14"/>
                        <w:szCs w:val="14"/>
                      </w:rPr>
                      <w:t>1711-07</w:t>
                    </w:r>
                  </w:p>
                </w:txbxContent>
              </v:textbox>
            </v:rect>
            <v:shape id="_x0000_s1245" type="#_x0000_t75" style="position:absolute;left:5472;top:24;width:3204;height:3223">
              <v:imagedata r:id="rId25" o:title=""/>
            </v:shape>
            <v:rect id="_x0000_s1246" style="position:absolute;left:1292;top:3772;width:1254;height:587;mso-wrap-style:none;v-text-anchor:top" filled="f" stroked="f">
              <v:textbox style="mso-next-textbox:#_x0000_s1246" inset="0,0,0,0">
                <w:txbxContent>
                  <w:p w:rsidR="00F17513" w:rsidRDefault="00F17513" w:rsidP="00D967C0">
                    <w:r>
                      <w:rPr>
                        <w:rFonts w:eastAsia="SimSun" w:hint="eastAsia"/>
                        <w:color w:val="1F1A17"/>
                        <w:sz w:val="16"/>
                        <w:szCs w:val="16"/>
                        <w:lang w:eastAsia="zh-CN"/>
                      </w:rPr>
                      <w:t>无</w:t>
                    </w:r>
                    <w:r>
                      <w:rPr>
                        <w:color w:val="1F1A17"/>
                        <w:sz w:val="16"/>
                        <w:szCs w:val="16"/>
                      </w:rPr>
                      <w:t>TCP</w:t>
                    </w:r>
                    <w:r>
                      <w:rPr>
                        <w:rFonts w:eastAsia="SimSun" w:hint="eastAsia"/>
                        <w:color w:val="1F1A17"/>
                        <w:sz w:val="16"/>
                        <w:szCs w:val="16"/>
                        <w:lang w:eastAsia="zh-CN"/>
                      </w:rPr>
                      <w:t>网关无时延</w:t>
                    </w:r>
                  </w:p>
                </w:txbxContent>
              </v:textbox>
            </v:rect>
            <v:rect id="_x0000_s1247" style="position:absolute;left:1292;top:3962;width:2041;height:434;mso-wrap-style:none;v-text-anchor:top" filled="f" stroked="f">
              <v:textbox style="mso-next-textbox:#_x0000_s1247" inset="0,0,0,0">
                <w:txbxContent>
                  <w:p w:rsidR="00F17513" w:rsidRDefault="00F17513" w:rsidP="00D967C0">
                    <w:pPr>
                      <w:rPr>
                        <w:lang w:eastAsia="zh-CN"/>
                      </w:rPr>
                    </w:pPr>
                    <w:r>
                      <w:rPr>
                        <w:rFonts w:eastAsia="SimSun" w:hint="eastAsia"/>
                        <w:color w:val="1F1A17"/>
                        <w:sz w:val="16"/>
                        <w:szCs w:val="16"/>
                        <w:lang w:eastAsia="zh-CN"/>
                      </w:rPr>
                      <w:t>无</w:t>
                    </w:r>
                    <w:r>
                      <w:rPr>
                        <w:rFonts w:eastAsia="SimSun" w:hint="eastAsia"/>
                        <w:color w:val="1F1A17"/>
                        <w:sz w:val="16"/>
                        <w:szCs w:val="16"/>
                        <w:lang w:eastAsia="zh-CN"/>
                      </w:rPr>
                      <w:t>TCP</w:t>
                    </w:r>
                    <w:r>
                      <w:rPr>
                        <w:rFonts w:eastAsia="SimSun" w:hint="eastAsia"/>
                        <w:color w:val="1F1A17"/>
                        <w:sz w:val="16"/>
                        <w:szCs w:val="16"/>
                        <w:lang w:eastAsia="zh-CN"/>
                      </w:rPr>
                      <w:t>网关有时延（</w:t>
                    </w:r>
                    <w:r>
                      <w:rPr>
                        <w:color w:val="1F1A17"/>
                        <w:sz w:val="16"/>
                        <w:szCs w:val="16"/>
                        <w:lang w:eastAsia="zh-CN"/>
                      </w:rPr>
                      <w:t>250 ms</w:t>
                    </w:r>
                    <w:r>
                      <w:rPr>
                        <w:rFonts w:eastAsia="SimSun" w:hint="eastAsia"/>
                        <w:color w:val="1F1A17"/>
                        <w:sz w:val="16"/>
                        <w:szCs w:val="16"/>
                        <w:lang w:eastAsia="zh-CN"/>
                      </w:rPr>
                      <w:t>）</w:t>
                    </w:r>
                  </w:p>
                </w:txbxContent>
              </v:textbox>
            </v:rect>
            <v:rect id="_x0000_s1248" style="position:absolute;left:1292;top:4156;width:2041;height:399;mso-wrap-style:none;v-text-anchor:top" filled="f" stroked="f">
              <v:textbox style="mso-next-textbox:#_x0000_s1248" inset="0,0,0,0">
                <w:txbxContent>
                  <w:p w:rsidR="00F17513" w:rsidRDefault="00F17513" w:rsidP="00B46DD3">
                    <w:pPr>
                      <w:rPr>
                        <w:lang w:eastAsia="zh-CN"/>
                      </w:rPr>
                    </w:pPr>
                    <w:r>
                      <w:rPr>
                        <w:rFonts w:eastAsia="SimSun" w:hint="eastAsia"/>
                        <w:color w:val="1F1A17"/>
                        <w:sz w:val="16"/>
                        <w:szCs w:val="16"/>
                        <w:lang w:eastAsia="zh-CN"/>
                      </w:rPr>
                      <w:t>有</w:t>
                    </w:r>
                    <w:r>
                      <w:rPr>
                        <w:rFonts w:eastAsia="SimSun" w:hint="eastAsia"/>
                        <w:color w:val="1F1A17"/>
                        <w:sz w:val="16"/>
                        <w:szCs w:val="16"/>
                        <w:lang w:eastAsia="zh-CN"/>
                      </w:rPr>
                      <w:t>TCP</w:t>
                    </w:r>
                    <w:r>
                      <w:rPr>
                        <w:rFonts w:eastAsia="SimSun" w:hint="eastAsia"/>
                        <w:color w:val="1F1A17"/>
                        <w:sz w:val="16"/>
                        <w:szCs w:val="16"/>
                        <w:lang w:eastAsia="zh-CN"/>
                      </w:rPr>
                      <w:t>网关有时延（</w:t>
                    </w:r>
                    <w:r>
                      <w:rPr>
                        <w:color w:val="1F1A17"/>
                        <w:sz w:val="16"/>
                        <w:szCs w:val="16"/>
                        <w:lang w:eastAsia="zh-CN"/>
                      </w:rPr>
                      <w:t>250 ms</w:t>
                    </w:r>
                    <w:r>
                      <w:rPr>
                        <w:rFonts w:eastAsia="SimSun" w:hint="eastAsia"/>
                        <w:color w:val="1F1A17"/>
                        <w:sz w:val="16"/>
                        <w:szCs w:val="16"/>
                        <w:lang w:eastAsia="zh-CN"/>
                      </w:rPr>
                      <w:t>）</w:t>
                    </w:r>
                  </w:p>
                </w:txbxContent>
              </v:textbox>
            </v:rect>
            <v:rect id="_x0000_s1250" style="position:absolute;left:4721;top:2455;width:327;height:91;rotation:270;mso-wrap-style:none;v-text-anchor:top" filled="f" stroked="f">
              <v:textbox style="mso-next-textbox:#_x0000_s1250;mso-fit-shape-to-text:t" inset="0,0,0,0">
                <w:txbxContent>
                  <w:p w:rsidR="00F17513" w:rsidRDefault="00F17513">
                    <w:r>
                      <w:rPr>
                        <w:color w:val="1F1A17"/>
                        <w:sz w:val="18"/>
                        <w:szCs w:val="18"/>
                      </w:rPr>
                      <w:t>h</w:t>
                    </w:r>
                  </w:p>
                </w:txbxContent>
              </v:textbox>
            </v:rect>
            <v:rect id="_x0000_s1251" style="position:absolute;left:4705;top:2413;width:327;height:60;rotation:270;mso-wrap-style:none;v-text-anchor:top" filled="f" stroked="f">
              <v:textbox style="mso-next-textbox:#_x0000_s1251;mso-fit-shape-to-text:t" inset="0,0,0,0">
                <w:txbxContent>
                  <w:p w:rsidR="00F17513" w:rsidRDefault="00F17513">
                    <w:r>
                      <w:rPr>
                        <w:color w:val="1F1A17"/>
                        <w:sz w:val="18"/>
                        <w:szCs w:val="18"/>
                      </w:rPr>
                      <w:t>r</w:t>
                    </w:r>
                  </w:p>
                </w:txbxContent>
              </v:textbox>
            </v:rect>
            <v:rect id="_x0000_s1252" style="position:absolute;left:4721;top:2305;width:327;height:91;rotation:270;mso-wrap-style:none;v-text-anchor:top" filled="f" stroked="f">
              <v:textbox style="mso-next-textbox:#_x0000_s1252;mso-fit-shape-to-text:t" inset="0,0,0,0">
                <w:txbxContent>
                  <w:p w:rsidR="00F17513" w:rsidRDefault="00F17513">
                    <w:r>
                      <w:rPr>
                        <w:color w:val="1F1A17"/>
                        <w:sz w:val="18"/>
                        <w:szCs w:val="18"/>
                      </w:rPr>
                      <w:t>o</w:t>
                    </w:r>
                  </w:p>
                </w:txbxContent>
              </v:textbox>
            </v:rect>
            <v:rect id="_x0000_s1253" style="position:absolute;left:4721;top:2214;width:327;height:91;rotation:270;mso-wrap-style:none;v-text-anchor:top" filled="f" stroked="f">
              <v:textbox style="mso-next-textbox:#_x0000_s1253;mso-fit-shape-to-text:t" inset="0,0,0,0">
                <w:txbxContent>
                  <w:p w:rsidR="00F17513" w:rsidRDefault="00F17513">
                    <w:r>
                      <w:rPr>
                        <w:color w:val="1F1A17"/>
                        <w:sz w:val="18"/>
                        <w:szCs w:val="18"/>
                      </w:rPr>
                      <w:t>u</w:t>
                    </w:r>
                  </w:p>
                </w:txbxContent>
              </v:textbox>
            </v:rect>
            <v:rect id="_x0000_s1254" style="position:absolute;left:4721;top:2123;width:327;height:91;rotation:270;mso-wrap-style:none;v-text-anchor:top" filled="f" stroked="f">
              <v:textbox style="mso-next-textbox:#_x0000_s1254;mso-fit-shape-to-text:t" inset="0,0,0,0">
                <w:txbxContent>
                  <w:p w:rsidR="00F17513" w:rsidRDefault="00F17513">
                    <w:r>
                      <w:rPr>
                        <w:color w:val="1F1A17"/>
                        <w:sz w:val="18"/>
                        <w:szCs w:val="18"/>
                      </w:rPr>
                      <w:t>g</w:t>
                    </w:r>
                  </w:p>
                </w:txbxContent>
              </v:textbox>
            </v:rect>
            <v:rect id="_x0000_s1255" style="position:absolute;left:4721;top:2036;width:327;height:91;rotation:270;mso-wrap-style:none;v-text-anchor:top" filled="f" stroked="f">
              <v:textbox style="mso-next-textbox:#_x0000_s1255;mso-fit-shape-to-text:t" inset="0,0,0,0">
                <w:txbxContent>
                  <w:p w:rsidR="00F17513" w:rsidRDefault="00F17513">
                    <w:r>
                      <w:rPr>
                        <w:color w:val="1F1A17"/>
                        <w:sz w:val="18"/>
                        <w:szCs w:val="18"/>
                      </w:rPr>
                      <w:t>h</w:t>
                    </w:r>
                  </w:p>
                </w:txbxContent>
              </v:textbox>
            </v:rect>
            <v:rect id="_x0000_s1256" style="position:absolute;left:4721;top:1945;width:327;height:91;rotation:270;mso-wrap-style:none;v-text-anchor:top" filled="f" stroked="f">
              <v:textbox style="mso-next-textbox:#_x0000_s1256;mso-fit-shape-to-text:t" inset="0,0,0,0">
                <w:txbxContent>
                  <w:p w:rsidR="00F17513" w:rsidRDefault="00F17513">
                    <w:r>
                      <w:rPr>
                        <w:color w:val="1F1A17"/>
                        <w:sz w:val="18"/>
                        <w:szCs w:val="18"/>
                      </w:rPr>
                      <w:t>p</w:t>
                    </w:r>
                  </w:p>
                </w:txbxContent>
              </v:textbox>
            </v:rect>
            <v:rect id="_x0000_s1257" style="position:absolute;left:4721;top:1854;width:327;height:91;rotation:270;mso-wrap-style:none;v-text-anchor:top" filled="f" stroked="f">
              <v:textbox style="mso-next-textbox:#_x0000_s1257;mso-fit-shape-to-text:t" inset="0,0,0,0">
                <w:txbxContent>
                  <w:p w:rsidR="00F17513" w:rsidRDefault="00F17513">
                    <w:r>
                      <w:rPr>
                        <w:color w:val="1F1A17"/>
                        <w:sz w:val="18"/>
                        <w:szCs w:val="18"/>
                      </w:rPr>
                      <w:t>u</w:t>
                    </w:r>
                  </w:p>
                </w:txbxContent>
              </v:textbox>
            </v:rect>
            <v:rect id="_x0000_s1258" style="position:absolute;left:4701;top:1827;width:327;height:51;rotation:270;mso-wrap-style:none;v-text-anchor:top" filled="f" stroked="f">
              <v:textbox style="mso-next-textbox:#_x0000_s1258;mso-fit-shape-to-text:t" inset="0,0,0,0">
                <w:txbxContent>
                  <w:p w:rsidR="00F17513" w:rsidRDefault="00F17513">
                    <w:r>
                      <w:rPr>
                        <w:color w:val="1F1A17"/>
                        <w:sz w:val="18"/>
                        <w:szCs w:val="18"/>
                      </w:rPr>
                      <w:t>t</w:t>
                    </w:r>
                  </w:p>
                </w:txbxContent>
              </v:textbox>
            </v:rect>
            <v:rect id="_x0000_s1259" style="position:absolute;left:4664;top:1820;width:396;height:46;rotation:270;mso-wrap-style:none;v-text-anchor:top" filled="f" stroked="f">
              <v:textbox style="mso-next-textbox:#_x0000_s1259;mso-fit-shape-to-text:t" inset="0,0,0,0">
                <w:txbxContent>
                  <w:p w:rsidR="00F17513" w:rsidRDefault="00F17513">
                    <w:r>
                      <w:rPr>
                        <w:color w:val="1F1A17"/>
                        <w:sz w:val="18"/>
                        <w:szCs w:val="18"/>
                      </w:rPr>
                      <w:t xml:space="preserve"> </w:t>
                    </w:r>
                  </w:p>
                </w:txbxContent>
              </v:textbox>
            </v:rect>
            <v:rect id="_x0000_s1260" style="position:absolute;left:4721;top:1671;width:327;height:91;rotation:270;mso-wrap-style:none;v-text-anchor:top" filled="f" stroked="f">
              <v:textbox style="mso-next-textbox:#_x0000_s1260;mso-fit-shape-to-text:t" inset="0,0,0,0">
                <w:txbxContent>
                  <w:p w:rsidR="00F17513" w:rsidRDefault="00F17513">
                    <w:r>
                      <w:rPr>
                        <w:color w:val="1F1A17"/>
                        <w:sz w:val="18"/>
                        <w:szCs w:val="18"/>
                      </w:rPr>
                      <w:t>n</w:t>
                    </w:r>
                  </w:p>
                </w:txbxContent>
              </v:textbox>
            </v:rect>
            <v:rect id="_x0000_s1261" style="position:absolute;left:4721;top:1580;width:327;height:91;rotation:270;mso-wrap-style:none;v-text-anchor:top" filled="f" stroked="f">
              <v:textbox style="mso-next-textbox:#_x0000_s1261;mso-fit-shape-to-text:t" inset="0,0,0,0">
                <w:txbxContent>
                  <w:p w:rsidR="00F17513" w:rsidRDefault="00F17513">
                    <w:r>
                      <w:rPr>
                        <w:color w:val="1F1A17"/>
                        <w:sz w:val="18"/>
                        <w:szCs w:val="18"/>
                      </w:rPr>
                      <w:t>o</w:t>
                    </w:r>
                  </w:p>
                </w:txbxContent>
              </v:textbox>
            </v:rect>
            <v:rect id="_x0000_s1262" style="position:absolute;left:4705;top:1539;width:327;height:60;rotation:270;mso-wrap-style:none;v-text-anchor:top" filled="f" stroked="f">
              <v:textbox style="mso-next-textbox:#_x0000_s1262;mso-fit-shape-to-text:t" inset="0,0,0,0">
                <w:txbxContent>
                  <w:p w:rsidR="00F17513" w:rsidRDefault="00F17513">
                    <w:r>
                      <w:rPr>
                        <w:color w:val="1F1A17"/>
                        <w:sz w:val="18"/>
                        <w:szCs w:val="18"/>
                      </w:rPr>
                      <w:t>r</w:t>
                    </w:r>
                  </w:p>
                </w:txbxContent>
              </v:textbox>
            </v:rect>
            <v:rect id="_x0000_s1263" style="position:absolute;left:4746;top:1358;width:327;height:141;rotation:270;mso-wrap-style:none;v-text-anchor:top" filled="f" stroked="f">
              <v:textbox style="mso-next-textbox:#_x0000_s1263;mso-fit-shape-to-text:t" inset="0,0,0,0">
                <w:txbxContent>
                  <w:p w:rsidR="00F17513" w:rsidRDefault="00F17513">
                    <w:r>
                      <w:rPr>
                        <w:color w:val="1F1A17"/>
                        <w:sz w:val="18"/>
                        <w:szCs w:val="18"/>
                      </w:rPr>
                      <w:t>m</w:t>
                    </w:r>
                  </w:p>
                </w:txbxContent>
              </v:textbox>
            </v:rect>
            <v:rect id="_x0000_s1264" style="position:absolute;left:4715;top:1303;width:327;height:80;rotation:270;mso-wrap-style:none;v-text-anchor:top" filled="f" stroked="f">
              <v:textbox style="mso-next-textbox:#_x0000_s1264;mso-fit-shape-to-text:t" inset="0,0,0,0">
                <w:txbxContent>
                  <w:p w:rsidR="00F17513" w:rsidRDefault="00F17513">
                    <w:r>
                      <w:rPr>
                        <w:color w:val="1F1A17"/>
                        <w:sz w:val="18"/>
                        <w:szCs w:val="18"/>
                      </w:rPr>
                      <w:t>a</w:t>
                    </w:r>
                  </w:p>
                </w:txbxContent>
              </v:textbox>
            </v:rect>
            <v:rect id="_x0000_s1265" style="position:absolute;left:4701;top:1274;width:327;height:51;rotation:270;mso-wrap-style:none;v-text-anchor:top" filled="f" stroked="f">
              <v:textbox style="mso-next-textbox:#_x0000_s1265;mso-fit-shape-to-text:t" inset="0,0,0,0">
                <w:txbxContent>
                  <w:p w:rsidR="00F17513" w:rsidRDefault="00F17513">
                    <w:r>
                      <w:rPr>
                        <w:color w:val="1F1A17"/>
                        <w:sz w:val="18"/>
                        <w:szCs w:val="18"/>
                      </w:rPr>
                      <w:t>l</w:t>
                    </w:r>
                  </w:p>
                </w:txbxContent>
              </v:textbox>
            </v:rect>
            <v:rect id="_x0000_s1266" style="position:absolute;left:4701;top:1221;width:327;height:51;rotation:270;mso-wrap-style:none;v-text-anchor:top" filled="f" stroked="f">
              <v:textbox style="mso-next-textbox:#_x0000_s1266;mso-fit-shape-to-text:t" inset="0,0,0,0">
                <w:txbxContent>
                  <w:p w:rsidR="00F17513" w:rsidRDefault="00F17513">
                    <w:r>
                      <w:rPr>
                        <w:color w:val="1F1A17"/>
                        <w:sz w:val="18"/>
                        <w:szCs w:val="18"/>
                      </w:rPr>
                      <w:t>i</w:t>
                    </w:r>
                  </w:p>
                </w:txbxContent>
              </v:textbox>
            </v:rect>
            <v:rect id="_x0000_s1267" style="position:absolute;left:4715;top:1125;width:327;height:80;rotation:270;mso-wrap-style:none;v-text-anchor:top" filled="f" stroked="f">
              <v:textbox style="mso-next-textbox:#_x0000_s1267;mso-fit-shape-to-text:t" inset="0,0,0,0">
                <w:txbxContent>
                  <w:p w:rsidR="00F17513" w:rsidRDefault="00F17513">
                    <w:r>
                      <w:rPr>
                        <w:color w:val="1F1A17"/>
                        <w:sz w:val="18"/>
                        <w:szCs w:val="18"/>
                      </w:rPr>
                      <w:t>z</w:t>
                    </w:r>
                  </w:p>
                </w:txbxContent>
              </v:textbox>
            </v:rect>
            <v:rect id="_x0000_s1268" style="position:absolute;left:4715;top:1044;width:327;height:80;rotation:270;mso-wrap-style:none;v-text-anchor:top" filled="f" stroked="f">
              <v:textbox style="mso-next-textbox:#_x0000_s1268;mso-fit-shape-to-text:t" inset="0,0,0,0">
                <w:txbxContent>
                  <w:p w:rsidR="00F17513" w:rsidRDefault="00F17513">
                    <w:r>
                      <w:rPr>
                        <w:color w:val="1F1A17"/>
                        <w:sz w:val="18"/>
                        <w:szCs w:val="18"/>
                      </w:rPr>
                      <w:t>e</w:t>
                    </w:r>
                  </w:p>
                </w:txbxContent>
              </v:textbox>
            </v:rect>
            <v:rect id="_x0000_s1269" style="position:absolute;left:4721;top:951;width:327;height:91;rotation:270;mso-wrap-style:none;v-text-anchor:top" filled="f" stroked="f">
              <v:textbox style="mso-next-textbox:#_x0000_s1269;mso-fit-shape-to-text:t" inset="0,0,0,0">
                <w:txbxContent>
                  <w:p w:rsidR="00F17513" w:rsidRDefault="00F17513">
                    <w:r>
                      <w:rPr>
                        <w:color w:val="1F1A17"/>
                        <w:sz w:val="18"/>
                        <w:szCs w:val="18"/>
                      </w:rPr>
                      <w:t>d</w:t>
                    </w:r>
                  </w:p>
                </w:txbxContent>
              </v:textbox>
            </v:rect>
            <v:rect id="_x0000_s1270" style="position:absolute;left:4664;top:965;width:396;height:46;rotation:270;mso-wrap-style:none;v-text-anchor:top" filled="f" stroked="f">
              <v:textbox style="mso-next-textbox:#_x0000_s1270;mso-fit-shape-to-text:t" inset="0,0,0,0">
                <w:txbxContent>
                  <w:p w:rsidR="00F17513" w:rsidRDefault="00F17513">
                    <w:r>
                      <w:rPr>
                        <w:color w:val="1F1A17"/>
                        <w:sz w:val="18"/>
                        <w:szCs w:val="18"/>
                      </w:rPr>
                      <w:t xml:space="preserve"> </w:t>
                    </w:r>
                  </w:p>
                </w:txbxContent>
              </v:textbox>
            </v:rect>
            <v:rect id="_x0000_s1271" style="position:absolute;left:4705;top:862;width:327;height:60;rotation:270;mso-wrap-style:none;v-text-anchor:top" filled="f" stroked="f">
              <v:textbox style="mso-next-textbox:#_x0000_s1271;mso-fit-shape-to-text:t" inset="0,0,0,0">
                <w:txbxContent>
                  <w:p w:rsidR="00F17513" w:rsidRDefault="00F17513">
                    <w:r>
                      <w:rPr>
                        <w:color w:val="1F1A17"/>
                        <w:sz w:val="18"/>
                        <w:szCs w:val="18"/>
                      </w:rPr>
                      <w:t>(</w:t>
                    </w:r>
                  </w:p>
                </w:txbxContent>
              </v:textbox>
            </v:rect>
            <v:rect id="_x0000_s1272" style="position:absolute;left:4750;top:667;width:327;height:150;rotation:270;mso-wrap-style:none;v-text-anchor:top" filled="f" stroked="f">
              <v:textbox style="mso-next-textbox:#_x0000_s1272;mso-fit-shape-to-text:t" inset="0,0,0,0">
                <w:txbxContent>
                  <w:p w:rsidR="00F17513" w:rsidRDefault="00F17513">
                    <w:r>
                      <w:rPr>
                        <w:color w:val="1F1A17"/>
                        <w:sz w:val="18"/>
                        <w:szCs w:val="18"/>
                      </w:rPr>
                      <w:t>%</w:t>
                    </w:r>
                  </w:p>
                </w:txbxContent>
              </v:textbox>
            </v:rect>
            <v:rect id="_x0000_s1273" style="position:absolute;left:4705;top:655;width:327;height:60;rotation:270;mso-wrap-style:none;v-text-anchor:top" filled="f" stroked="f">
              <v:textbox style="mso-next-textbox:#_x0000_s1273;mso-fit-shape-to-text:t" inset="0,0,0,0">
                <w:txbxContent>
                  <w:p w:rsidR="00F17513" w:rsidRDefault="00F17513">
                    <w:r>
                      <w:rPr>
                        <w:color w:val="1F1A17"/>
                        <w:sz w:val="18"/>
                        <w:szCs w:val="18"/>
                      </w:rPr>
                      <w:t>)</w:t>
                    </w:r>
                  </w:p>
                </w:txbxContent>
              </v:textbox>
            </v:rect>
            <v:rect id="_x0000_s1274" style="position:absolute;left:6471;top:3569;width:1481;height:353;mso-wrap-style:none;v-text-anchor:top" filled="f" stroked="f">
              <v:textbox style="mso-next-textbox:#_x0000_s1274;mso-fit-shape-to-text:t" inset="0,0,0,0">
                <w:txbxContent>
                  <w:p w:rsidR="00F17513" w:rsidRDefault="00F17513" w:rsidP="00D967C0">
                    <w:r>
                      <w:rPr>
                        <w:rFonts w:eastAsia="SimSun" w:hint="eastAsia"/>
                        <w:color w:val="1F1A17"/>
                        <w:sz w:val="18"/>
                        <w:szCs w:val="18"/>
                        <w:lang w:eastAsia="zh-CN"/>
                      </w:rPr>
                      <w:t>链路速率（</w:t>
                    </w:r>
                    <w:r>
                      <w:rPr>
                        <w:color w:val="1F1A17"/>
                        <w:sz w:val="18"/>
                        <w:szCs w:val="18"/>
                      </w:rPr>
                      <w:t>kbit/s</w:t>
                    </w:r>
                    <w:r>
                      <w:rPr>
                        <w:rFonts w:eastAsia="SimSun" w:hint="eastAsia"/>
                        <w:color w:val="1F1A17"/>
                        <w:sz w:val="18"/>
                        <w:szCs w:val="18"/>
                        <w:lang w:eastAsia="zh-CN"/>
                      </w:rPr>
                      <w:t>）</w:t>
                    </w:r>
                  </w:p>
                </w:txbxContent>
              </v:textbox>
            </v:rect>
            <v:rect id="_x0000_s1275" style="position:absolute;left:1801;top:3569;width:1481;height:353;mso-wrap-style:none;v-text-anchor:top" filled="f" stroked="f">
              <v:textbox style="mso-next-textbox:#_x0000_s1275;mso-fit-shape-to-text:t" inset="0,0,0,0">
                <w:txbxContent>
                  <w:p w:rsidR="00F17513" w:rsidRDefault="00F17513" w:rsidP="00D967C0">
                    <w:r>
                      <w:rPr>
                        <w:rFonts w:eastAsia="SimSun" w:hint="eastAsia"/>
                        <w:color w:val="1F1A17"/>
                        <w:sz w:val="18"/>
                        <w:szCs w:val="18"/>
                        <w:lang w:eastAsia="zh-CN"/>
                      </w:rPr>
                      <w:t>链路速率（</w:t>
                    </w:r>
                    <w:r>
                      <w:rPr>
                        <w:color w:val="1F1A17"/>
                        <w:sz w:val="18"/>
                        <w:szCs w:val="18"/>
                      </w:rPr>
                      <w:t>kbit/s</w:t>
                    </w:r>
                    <w:r>
                      <w:rPr>
                        <w:rFonts w:eastAsia="SimSun" w:hint="eastAsia"/>
                        <w:color w:val="1F1A17"/>
                        <w:sz w:val="18"/>
                        <w:szCs w:val="18"/>
                        <w:lang w:eastAsia="zh-CN"/>
                      </w:rPr>
                      <w:t>）</w:t>
                    </w:r>
                  </w:p>
                </w:txbxContent>
              </v:textbox>
            </v:rect>
            <v:rect id="_x0000_s1276" style="position:absolute;left:-129;top:2235;width:327;height:110;rotation:270;mso-wrap-style:none;v-text-anchor:top" filled="f" stroked="f">
              <v:textbox style="mso-next-textbox:#_x0000_s1276;mso-fit-shape-to-text:t" inset="0,0,0,0">
                <w:txbxContent>
                  <w:p w:rsidR="00F17513" w:rsidRDefault="00F17513">
                    <w:r>
                      <w:rPr>
                        <w:color w:val="1F1A17"/>
                        <w:sz w:val="18"/>
                        <w:szCs w:val="18"/>
                      </w:rPr>
                      <w:t>T</w:t>
                    </w:r>
                  </w:p>
                </w:txbxContent>
              </v:textbox>
            </v:rect>
            <v:rect id="_x0000_s1277" style="position:absolute;left:-138;top:2154;width:327;height:91;rotation:270;mso-wrap-style:none;v-text-anchor:top" filled="f" stroked="f">
              <v:textbox style="mso-next-textbox:#_x0000_s1277;mso-fit-shape-to-text:t" inset="0,0,0,0">
                <w:txbxContent>
                  <w:p w:rsidR="00F17513" w:rsidRDefault="00F17513">
                    <w:r>
                      <w:rPr>
                        <w:color w:val="1F1A17"/>
                        <w:sz w:val="18"/>
                        <w:szCs w:val="18"/>
                      </w:rPr>
                      <w:t>h</w:t>
                    </w:r>
                  </w:p>
                </w:txbxContent>
              </v:textbox>
            </v:rect>
            <v:rect id="_x0000_s1278" style="position:absolute;left:-154;top:2112;width:327;height:60;rotation:270;mso-wrap-style:none;v-text-anchor:top" filled="f" stroked="f">
              <v:textbox style="mso-next-textbox:#_x0000_s1278;mso-fit-shape-to-text:t" inset="0,0,0,0">
                <w:txbxContent>
                  <w:p w:rsidR="00F17513" w:rsidRDefault="00F17513">
                    <w:r>
                      <w:rPr>
                        <w:color w:val="1F1A17"/>
                        <w:sz w:val="18"/>
                        <w:szCs w:val="18"/>
                      </w:rPr>
                      <w:t>r</w:t>
                    </w:r>
                  </w:p>
                </w:txbxContent>
              </v:textbox>
            </v:rect>
            <v:rect id="_x0000_s1279" style="position:absolute;left:-138;top:2005;width:327;height:91;rotation:270;mso-wrap-style:none;v-text-anchor:top" filled="f" stroked="f">
              <v:textbox style="mso-next-textbox:#_x0000_s1279;mso-fit-shape-to-text:t" inset="0,0,0,0">
                <w:txbxContent>
                  <w:p w:rsidR="00F17513" w:rsidRDefault="00F17513">
                    <w:r>
                      <w:rPr>
                        <w:color w:val="1F1A17"/>
                        <w:sz w:val="18"/>
                        <w:szCs w:val="18"/>
                      </w:rPr>
                      <w:t>o</w:t>
                    </w:r>
                  </w:p>
                </w:txbxContent>
              </v:textbox>
            </v:rect>
            <v:rect id="_x0000_s1280" style="position:absolute;left:-138;top:1913;width:327;height:91;rotation:270;mso-wrap-style:none;v-text-anchor:top" filled="f" stroked="f">
              <v:textbox style="mso-next-textbox:#_x0000_s1280;mso-fit-shape-to-text:t" inset="0,0,0,0">
                <w:txbxContent>
                  <w:p w:rsidR="00F17513" w:rsidRDefault="00F17513">
                    <w:r>
                      <w:rPr>
                        <w:color w:val="1F1A17"/>
                        <w:sz w:val="18"/>
                        <w:szCs w:val="18"/>
                      </w:rPr>
                      <w:t>u</w:t>
                    </w:r>
                  </w:p>
                </w:txbxContent>
              </v:textbox>
            </v:rect>
            <v:rect id="_x0000_s1281" style="position:absolute;left:-138;top:1822;width:327;height:91;rotation:270;mso-wrap-style:none;v-text-anchor:top" filled="f" stroked="f">
              <v:textbox style="mso-next-textbox:#_x0000_s1281;mso-fit-shape-to-text:t" inset="0,0,0,0">
                <w:txbxContent>
                  <w:p w:rsidR="00F17513" w:rsidRDefault="00F17513">
                    <w:r>
                      <w:rPr>
                        <w:color w:val="1F1A17"/>
                        <w:sz w:val="18"/>
                        <w:szCs w:val="18"/>
                      </w:rPr>
                      <w:t>g</w:t>
                    </w:r>
                  </w:p>
                </w:txbxContent>
              </v:textbox>
            </v:rect>
            <v:rect id="_x0000_s1282" style="position:absolute;left:-138;top:1736;width:327;height:91;rotation:270;mso-wrap-style:none;v-text-anchor:top" filled="f" stroked="f">
              <v:textbox style="mso-next-textbox:#_x0000_s1282;mso-fit-shape-to-text:t" inset="0,0,0,0">
                <w:txbxContent>
                  <w:p w:rsidR="00F17513" w:rsidRDefault="00F17513">
                    <w:r>
                      <w:rPr>
                        <w:color w:val="1F1A17"/>
                        <w:sz w:val="18"/>
                        <w:szCs w:val="18"/>
                      </w:rPr>
                      <w:t>h</w:t>
                    </w:r>
                  </w:p>
                </w:txbxContent>
              </v:textbox>
            </v:rect>
            <v:rect id="_x0000_s1283" style="position:absolute;left:-138;top:1645;width:327;height:91;rotation:270;mso-wrap-style:none;v-text-anchor:top" filled="f" stroked="f">
              <v:textbox style="mso-next-textbox:#_x0000_s1283;mso-fit-shape-to-text:t" inset="0,0,0,0">
                <w:txbxContent>
                  <w:p w:rsidR="00F17513" w:rsidRDefault="00F17513">
                    <w:r>
                      <w:rPr>
                        <w:color w:val="1F1A17"/>
                        <w:sz w:val="18"/>
                        <w:szCs w:val="18"/>
                      </w:rPr>
                      <w:t>p</w:t>
                    </w:r>
                  </w:p>
                </w:txbxContent>
              </v:textbox>
            </v:rect>
            <v:rect id="_x0000_s1284" style="position:absolute;left:-138;top:1553;width:327;height:91;rotation:270;mso-wrap-style:none;v-text-anchor:top" filled="f" stroked="f">
              <v:textbox style="mso-next-textbox:#_x0000_s1284;mso-fit-shape-to-text:t" inset="0,0,0,0">
                <w:txbxContent>
                  <w:p w:rsidR="00F17513" w:rsidRDefault="00F17513">
                    <w:r>
                      <w:rPr>
                        <w:color w:val="1F1A17"/>
                        <w:sz w:val="18"/>
                        <w:szCs w:val="18"/>
                      </w:rPr>
                      <w:t>u</w:t>
                    </w:r>
                  </w:p>
                </w:txbxContent>
              </v:textbox>
            </v:rect>
            <v:rect id="_x0000_s1285" style="position:absolute;left:-158;top:1526;width:327;height:51;rotation:270;mso-wrap-style:none;v-text-anchor:top" filled="f" stroked="f">
              <v:textbox style="mso-next-textbox:#_x0000_s1285;mso-fit-shape-to-text:t" inset="0,0,0,0">
                <w:txbxContent>
                  <w:p w:rsidR="00F17513" w:rsidRDefault="00F17513">
                    <w:r>
                      <w:rPr>
                        <w:color w:val="1F1A17"/>
                        <w:sz w:val="18"/>
                        <w:szCs w:val="18"/>
                      </w:rPr>
                      <w:t>t</w:t>
                    </w:r>
                  </w:p>
                </w:txbxContent>
              </v:textbox>
            </v:rect>
            <v:rect id="_x0000_s1286" style="position:absolute;left:-195;top:1519;width:396;height:46;rotation:270;mso-wrap-style:none;v-text-anchor:top" filled="f" stroked="f">
              <v:textbox style="mso-next-textbox:#_x0000_s1286;mso-fit-shape-to-text:t" inset="0,0,0,0">
                <w:txbxContent>
                  <w:p w:rsidR="00F17513" w:rsidRDefault="00F17513">
                    <w:r>
                      <w:rPr>
                        <w:color w:val="1F1A17"/>
                        <w:sz w:val="18"/>
                        <w:szCs w:val="18"/>
                      </w:rPr>
                      <w:t xml:space="preserve"> </w:t>
                    </w:r>
                  </w:p>
                </w:txbxContent>
              </v:textbox>
            </v:rect>
            <v:rect id="_x0000_s1287" style="position:absolute;left:-154;top:1421;width:327;height:60;rotation:270;mso-wrap-style:none;v-text-anchor:top" filled="f" stroked="f">
              <v:textbox style="mso-next-textbox:#_x0000_s1287;mso-fit-shape-to-text:t" inset="0,0,0,0">
                <w:txbxContent>
                  <w:p w:rsidR="00F17513" w:rsidRDefault="00F17513">
                    <w:r>
                      <w:rPr>
                        <w:color w:val="1F1A17"/>
                        <w:sz w:val="18"/>
                        <w:szCs w:val="18"/>
                      </w:rPr>
                      <w:t>(</w:t>
                    </w:r>
                  </w:p>
                </w:txbxContent>
              </v:textbox>
            </v:rect>
            <v:rect id="_x0000_s1288" style="position:absolute;left:-138;top:1308;width:327;height:91;rotation:270;mso-wrap-style:none;v-text-anchor:top" filled="f" stroked="f">
              <v:textbox style="mso-next-textbox:#_x0000_s1288;mso-fit-shape-to-text:t" inset="0,0,0,0">
                <w:txbxContent>
                  <w:p w:rsidR="00F17513" w:rsidRDefault="00F17513">
                    <w:r>
                      <w:rPr>
                        <w:color w:val="1F1A17"/>
                        <w:sz w:val="18"/>
                        <w:szCs w:val="18"/>
                      </w:rPr>
                      <w:t>k</w:t>
                    </w:r>
                  </w:p>
                </w:txbxContent>
              </v:textbox>
            </v:rect>
            <v:rect id="_x0000_s1289" style="position:absolute;left:-138;top:1217;width:327;height:91;rotation:270;mso-wrap-style:none;v-text-anchor:top" filled="f" stroked="f">
              <v:textbox style="mso-next-textbox:#_x0000_s1289;mso-fit-shape-to-text:t" inset="0,0,0,0">
                <w:txbxContent>
                  <w:p w:rsidR="00F17513" w:rsidRDefault="00F17513">
                    <w:r>
                      <w:rPr>
                        <w:color w:val="1F1A17"/>
                        <w:sz w:val="18"/>
                        <w:szCs w:val="18"/>
                      </w:rPr>
                      <w:t>b</w:t>
                    </w:r>
                  </w:p>
                </w:txbxContent>
              </v:textbox>
            </v:rect>
            <v:rect id="_x0000_s1290" style="position:absolute;left:-158;top:1195;width:327;height:51;rotation:270;mso-wrap-style:none;v-text-anchor:top" filled="f" stroked="f">
              <v:textbox style="mso-next-textbox:#_x0000_s1290;mso-fit-shape-to-text:t" inset="0,0,0,0">
                <w:txbxContent>
                  <w:p w:rsidR="00F17513" w:rsidRDefault="00F17513">
                    <w:r>
                      <w:rPr>
                        <w:color w:val="1F1A17"/>
                        <w:sz w:val="18"/>
                        <w:szCs w:val="18"/>
                      </w:rPr>
                      <w:t>i</w:t>
                    </w:r>
                  </w:p>
                </w:txbxContent>
              </v:textbox>
            </v:rect>
            <v:rect id="_x0000_s1291" style="position:absolute;left:-158;top:1142;width:327;height:51;rotation:270;mso-wrap-style:none;v-text-anchor:top" filled="f" stroked="f">
              <v:textbox style="mso-next-textbox:#_x0000_s1291;mso-fit-shape-to-text:t" inset="0,0,0,0">
                <w:txbxContent>
                  <w:p w:rsidR="00F17513" w:rsidRDefault="00F17513">
                    <w:r>
                      <w:rPr>
                        <w:color w:val="1F1A17"/>
                        <w:sz w:val="18"/>
                        <w:szCs w:val="18"/>
                      </w:rPr>
                      <w:t>t</w:t>
                    </w:r>
                  </w:p>
                </w:txbxContent>
              </v:textbox>
            </v:rect>
            <v:rect id="_x0000_s1292" style="position:absolute;left:-158;top:1094;width:327;height:51;rotation:270;mso-wrap-style:none;v-text-anchor:top" filled="f" stroked="f">
              <v:textbox style="mso-next-textbox:#_x0000_s1292;mso-fit-shape-to-text:t" inset="0,0,0,0">
                <w:txbxContent>
                  <w:p w:rsidR="00F17513" w:rsidRDefault="00F17513">
                    <w:r>
                      <w:rPr>
                        <w:color w:val="1F1A17"/>
                        <w:sz w:val="18"/>
                        <w:szCs w:val="18"/>
                      </w:rPr>
                      <w:t>/</w:t>
                    </w:r>
                  </w:p>
                </w:txbxContent>
              </v:textbox>
            </v:rect>
            <v:rect id="_x0000_s1293" style="position:absolute;left:-148;top:1007;width:327;height:71;rotation:270;mso-wrap-style:none;v-text-anchor:top" filled="f" stroked="f">
              <v:textbox style="mso-next-textbox:#_x0000_s1293;mso-fit-shape-to-text:t" inset="0,0,0,0">
                <w:txbxContent>
                  <w:p w:rsidR="00F17513" w:rsidRDefault="00F17513">
                    <w:r>
                      <w:rPr>
                        <w:color w:val="1F1A17"/>
                        <w:sz w:val="18"/>
                        <w:szCs w:val="18"/>
                      </w:rPr>
                      <w:t>s</w:t>
                    </w:r>
                  </w:p>
                </w:txbxContent>
              </v:textbox>
            </v:rect>
            <v:rect id="_x0000_s1294" style="position:absolute;left:-154;top:960;width:327;height:60;rotation:270;mso-wrap-style:none;v-text-anchor:top" filled="f" stroked="f">
              <v:textbox style="mso-next-textbox:#_x0000_s1294;mso-fit-shape-to-text:t" inset="0,0,0,0">
                <w:txbxContent>
                  <w:p w:rsidR="00F17513" w:rsidRDefault="00F17513">
                    <w:r>
                      <w:rPr>
                        <w:color w:val="1F1A17"/>
                        <w:sz w:val="18"/>
                        <w:szCs w:val="18"/>
                      </w:rPr>
                      <w:t>)</w:t>
                    </w:r>
                  </w:p>
                </w:txbxContent>
              </v:textbox>
            </v:rect>
            <v:shape id="_x0000_s1352" type="#_x0000_t202" style="position:absolute;left:4771;top:304;width:456;height:2784" strokecolor="white [3212]">
              <v:textbox style="layout-flow:vertical;mso-layout-flow-alt:bottom-to-top;mso-next-textbox:#_x0000_s1352" inset="0,0,0,0">
                <w:txbxContent>
                  <w:p w:rsidR="00F17513" w:rsidRPr="00D967C0" w:rsidRDefault="00F17513" w:rsidP="00D967C0">
                    <w:pPr>
                      <w:jc w:val="center"/>
                      <w:rPr>
                        <w:rFonts w:eastAsia="SimSun"/>
                        <w:sz w:val="18"/>
                        <w:szCs w:val="18"/>
                        <w:lang w:eastAsia="zh-CN"/>
                      </w:rPr>
                    </w:pPr>
                    <w:r>
                      <w:rPr>
                        <w:rFonts w:eastAsia="SimSun" w:hint="eastAsia"/>
                        <w:sz w:val="18"/>
                        <w:szCs w:val="18"/>
                        <w:lang w:eastAsia="zh-CN"/>
                      </w:rPr>
                      <w:t>归一化的吞吐量（</w:t>
                    </w:r>
                    <w:r>
                      <w:rPr>
                        <w:rFonts w:eastAsia="SimSun" w:hint="eastAsia"/>
                        <w:sz w:val="18"/>
                        <w:szCs w:val="18"/>
                        <w:lang w:eastAsia="zh-CN"/>
                      </w:rPr>
                      <w:t>%</w:t>
                    </w:r>
                    <w:r>
                      <w:rPr>
                        <w:rFonts w:eastAsia="SimSun" w:hint="eastAsia"/>
                        <w:sz w:val="18"/>
                        <w:szCs w:val="18"/>
                        <w:lang w:eastAsia="zh-CN"/>
                      </w:rPr>
                      <w:t>）</w:t>
                    </w:r>
                  </w:p>
                </w:txbxContent>
              </v:textbox>
            </v:shape>
            <w10:wrap type="none"/>
            <w10:anchorlock/>
          </v:group>
        </w:pict>
      </w:r>
    </w:p>
    <w:p w:rsidR="00F66346" w:rsidRDefault="00F66346" w:rsidP="00EE262C">
      <w:pPr>
        <w:pStyle w:val="FigureNo"/>
        <w:rPr>
          <w:lang w:eastAsia="zh-CN"/>
        </w:rPr>
      </w:pPr>
      <w:r>
        <w:rPr>
          <w:rFonts w:ascii="SimSun" w:eastAsia="SimSun" w:hAnsi="SimSun" w:cs="SimSun" w:hint="eastAsia"/>
          <w:lang w:eastAsia="zh-CN"/>
        </w:rPr>
        <w:t>图</w:t>
      </w:r>
      <w:r>
        <w:rPr>
          <w:lang w:eastAsia="zh-CN"/>
        </w:rPr>
        <w:t xml:space="preserve"> </w:t>
      </w:r>
      <w:r>
        <w:rPr>
          <w:rFonts w:hint="eastAsia"/>
          <w:lang w:eastAsia="zh-CN"/>
        </w:rPr>
        <w:t>8</w:t>
      </w:r>
    </w:p>
    <w:p w:rsidR="00A60735" w:rsidRPr="00A60735" w:rsidRDefault="00F66346" w:rsidP="00855614">
      <w:pPr>
        <w:pStyle w:val="Figuretitle"/>
        <w:rPr>
          <w:rFonts w:hint="eastAsia"/>
          <w:lang w:val="en-US" w:eastAsia="zh-CN"/>
        </w:rPr>
      </w:pPr>
      <w:bookmarkStart w:id="205" w:name="_Toc84821678"/>
      <w:bookmarkStart w:id="206" w:name="_Toc87244106"/>
      <w:r>
        <w:rPr>
          <w:lang w:eastAsia="zh-CN"/>
        </w:rPr>
        <w:t>2</w:t>
      </w:r>
      <w:r>
        <w:rPr>
          <w:rFonts w:hint="eastAsia"/>
          <w:lang w:eastAsia="zh-CN"/>
        </w:rPr>
        <w:t>个</w:t>
      </w:r>
      <w:r>
        <w:rPr>
          <w:lang w:eastAsia="zh-CN"/>
        </w:rPr>
        <w:t>TCP</w:t>
      </w:r>
      <w:r>
        <w:rPr>
          <w:rFonts w:hint="eastAsia"/>
          <w:lang w:eastAsia="zh-CN"/>
        </w:rPr>
        <w:t>会话的结果</w:t>
      </w:r>
      <w:r>
        <w:rPr>
          <w:lang w:eastAsia="zh-CN"/>
        </w:rPr>
        <w:t>（</w:t>
      </w:r>
      <w:r>
        <w:rPr>
          <w:lang w:eastAsia="zh-CN"/>
        </w:rPr>
        <w:t>BER </w:t>
      </w:r>
      <w:r>
        <w:rPr>
          <w:lang w:eastAsia="zh-CN"/>
        </w:rPr>
        <w:t>＝</w:t>
      </w:r>
      <w:r>
        <w:rPr>
          <w:lang w:eastAsia="zh-CN"/>
        </w:rPr>
        <w:t> 10</w:t>
      </w:r>
      <w:r>
        <w:rPr>
          <w:vertAlign w:val="superscript"/>
          <w:lang w:eastAsia="zh-CN"/>
        </w:rPr>
        <w:t>−8</w:t>
      </w:r>
      <w:r>
        <w:rPr>
          <w:lang w:eastAsia="zh-CN"/>
        </w:rPr>
        <w:t>）</w:t>
      </w:r>
      <w:bookmarkEnd w:id="205"/>
      <w:bookmarkEnd w:id="206"/>
    </w:p>
    <w:p w:rsidR="00A60735" w:rsidRPr="00063FF2" w:rsidRDefault="00F63EDD" w:rsidP="00855614">
      <w:pPr>
        <w:pStyle w:val="Figure"/>
      </w:pPr>
      <w:r w:rsidRPr="00F63EDD">
        <w:rPr>
          <w:noProof/>
          <w:lang w:val="en-US" w:eastAsia="zh-CN"/>
        </w:rPr>
        <w:pict>
          <v:shape id="_x0000_s1409" type="#_x0000_t202" style="position:absolute;left:0;text-align:left;margin-left:-2.7pt;margin-top:52.75pt;width:18pt;height:107.2pt;z-index:251664384" strokecolor="white [3212]">
            <v:textbox style="layout-flow:vertical;mso-layout-flow-alt:bottom-to-top;mso-next-textbox:#_x0000_s1409" inset="0,0,0,0">
              <w:txbxContent>
                <w:p w:rsidR="00F17513" w:rsidRPr="00D967C0" w:rsidRDefault="00F17513" w:rsidP="00B46DD3">
                  <w:pPr>
                    <w:jc w:val="center"/>
                    <w:rPr>
                      <w:rFonts w:eastAsia="SimSun"/>
                      <w:sz w:val="18"/>
                      <w:szCs w:val="18"/>
                      <w:lang w:eastAsia="zh-CN"/>
                    </w:rPr>
                  </w:pPr>
                  <w:r w:rsidRPr="00D967C0">
                    <w:rPr>
                      <w:rFonts w:eastAsia="SimSun" w:hint="eastAsia"/>
                      <w:sz w:val="18"/>
                      <w:szCs w:val="18"/>
                      <w:lang w:eastAsia="zh-CN"/>
                    </w:rPr>
                    <w:t>吞吐量（</w:t>
                  </w:r>
                  <w:r w:rsidRPr="00D967C0">
                    <w:rPr>
                      <w:rFonts w:eastAsia="SimSun" w:hint="eastAsia"/>
                      <w:sz w:val="18"/>
                      <w:szCs w:val="18"/>
                      <w:lang w:eastAsia="zh-CN"/>
                    </w:rPr>
                    <w:t>kbit/s</w:t>
                  </w:r>
                  <w:r w:rsidRPr="00D967C0">
                    <w:rPr>
                      <w:rFonts w:eastAsia="SimSun" w:hint="eastAsia"/>
                      <w:sz w:val="18"/>
                      <w:szCs w:val="18"/>
                      <w:lang w:eastAsia="zh-CN"/>
                    </w:rPr>
                    <w:t>）</w:t>
                  </w:r>
                </w:p>
              </w:txbxContent>
            </v:textbox>
          </v:shape>
        </w:pict>
      </w:r>
      <w:r>
        <w:pict>
          <v:group id="_x0000_s1355" editas="canvas" style="width:475pt;height:266.45pt;mso-position-horizontal-relative:char;mso-position-vertical-relative:line" coordorigin="-20" coordsize="9500,5329">
            <o:lock v:ext="edit" aspectratio="t"/>
            <v:shape id="_x0000_s1354" type="#_x0000_t75" style="position:absolute;left:-20;width:9500;height:5329" o:preferrelative="f">
              <v:fill o:detectmouseclick="t"/>
              <v:path o:extrusionok="t" o:connecttype="none"/>
              <o:lock v:ext="edit" text="t"/>
            </v:shape>
            <v:rect id="_x0000_s1356" style="position:absolute;left:8943;top:5048;width:467;height:281;mso-wrap-style:none;v-text-anchor:top" filled="f" stroked="f">
              <v:textbox style="mso-next-textbox:#_x0000_s1356;mso-fit-shape-to-text:t" inset="0,0,0,0">
                <w:txbxContent>
                  <w:p w:rsidR="00F17513" w:rsidRDefault="00F17513" w:rsidP="00B46DD3">
                    <w:r>
                      <w:rPr>
                        <w:color w:val="000000"/>
                        <w:sz w:val="14"/>
                        <w:szCs w:val="14"/>
                      </w:rPr>
                      <w:t>1711-08</w:t>
                    </w:r>
                  </w:p>
                </w:txbxContent>
              </v:textbox>
            </v:rect>
            <v:shape id="_x0000_s1357" type="#_x0000_t75" style="position:absolute;left:839;top:4464;width:566;height:574">
              <v:imagedata r:id="rId26" o:title=""/>
            </v:shape>
            <v:shape id="_x0000_s1358" type="#_x0000_t75" style="position:absolute;left:5711;top:48;width:3750;height:3746">
              <v:imagedata r:id="rId27" o:title=""/>
            </v:shape>
            <v:shape id="_x0000_s1359" type="#_x0000_t75" style="position:absolute;left:844;top:24;width:3740;height:3770">
              <v:imagedata r:id="rId28" o:title=""/>
            </v:shape>
            <v:rect id="_x0000_s1360" style="position:absolute;left:1491;top:4359;width:1411;height:417;mso-wrap-style:none;v-text-anchor:top" filled="f" stroked="f">
              <v:textbox style="mso-next-textbox:#_x0000_s1360" inset="0,0,0,0">
                <w:txbxContent>
                  <w:p w:rsidR="00F17513" w:rsidRDefault="00F17513" w:rsidP="00B46DD3">
                    <w:r>
                      <w:rPr>
                        <w:rFonts w:eastAsia="SimSun" w:hint="eastAsia"/>
                        <w:color w:val="000000"/>
                        <w:sz w:val="18"/>
                        <w:szCs w:val="18"/>
                        <w:lang w:eastAsia="zh-CN"/>
                      </w:rPr>
                      <w:t>无</w:t>
                    </w:r>
                    <w:r>
                      <w:rPr>
                        <w:color w:val="000000"/>
                        <w:sz w:val="18"/>
                        <w:szCs w:val="18"/>
                      </w:rPr>
                      <w:t>TCP</w:t>
                    </w:r>
                    <w:r>
                      <w:rPr>
                        <w:rFonts w:eastAsia="SimSun" w:hint="eastAsia"/>
                        <w:color w:val="000000"/>
                        <w:sz w:val="18"/>
                        <w:szCs w:val="18"/>
                        <w:lang w:eastAsia="zh-CN"/>
                      </w:rPr>
                      <w:t>网关无时延</w:t>
                    </w:r>
                  </w:p>
                </w:txbxContent>
              </v:textbox>
            </v:rect>
            <v:rect id="_x0000_s1361" style="position:absolute;left:1491;top:4573;width:2296;height:399;mso-wrap-style:none;v-text-anchor:top" filled="f" stroked="f">
              <v:textbox style="mso-next-textbox:#_x0000_s1361" inset="0,0,0,0">
                <w:txbxContent>
                  <w:p w:rsidR="00F17513" w:rsidRDefault="00F17513" w:rsidP="00B46DD3">
                    <w:pPr>
                      <w:rPr>
                        <w:lang w:eastAsia="zh-CN"/>
                      </w:rPr>
                    </w:pPr>
                    <w:r>
                      <w:rPr>
                        <w:rFonts w:eastAsia="SimSun" w:hint="eastAsia"/>
                        <w:color w:val="000000"/>
                        <w:sz w:val="18"/>
                        <w:szCs w:val="18"/>
                        <w:lang w:eastAsia="zh-CN"/>
                      </w:rPr>
                      <w:t>无</w:t>
                    </w:r>
                    <w:r>
                      <w:rPr>
                        <w:rFonts w:eastAsia="SimSun" w:hint="eastAsia"/>
                        <w:color w:val="000000"/>
                        <w:sz w:val="18"/>
                        <w:szCs w:val="18"/>
                        <w:lang w:eastAsia="zh-CN"/>
                      </w:rPr>
                      <w:t>TCP</w:t>
                    </w:r>
                    <w:r>
                      <w:rPr>
                        <w:rFonts w:eastAsia="SimSun" w:hint="eastAsia"/>
                        <w:color w:val="000000"/>
                        <w:sz w:val="18"/>
                        <w:szCs w:val="18"/>
                        <w:lang w:eastAsia="zh-CN"/>
                      </w:rPr>
                      <w:t>网关有时延（</w:t>
                    </w:r>
                    <w:r>
                      <w:rPr>
                        <w:color w:val="000000"/>
                        <w:sz w:val="18"/>
                        <w:szCs w:val="18"/>
                        <w:lang w:eastAsia="zh-CN"/>
                      </w:rPr>
                      <w:t>250 ms</w:t>
                    </w:r>
                    <w:r>
                      <w:rPr>
                        <w:rFonts w:eastAsia="SimSun" w:hint="eastAsia"/>
                        <w:color w:val="000000"/>
                        <w:sz w:val="18"/>
                        <w:szCs w:val="18"/>
                        <w:lang w:eastAsia="zh-CN"/>
                      </w:rPr>
                      <w:t>）</w:t>
                    </w:r>
                  </w:p>
                </w:txbxContent>
              </v:textbox>
            </v:rect>
            <v:rect id="_x0000_s1362" style="position:absolute;left:1491;top:4776;width:2296;height:397;mso-wrap-style:none;v-text-anchor:top" filled="f" stroked="f">
              <v:textbox style="mso-next-textbox:#_x0000_s1362" inset="0,0,0,0">
                <w:txbxContent>
                  <w:p w:rsidR="00F17513" w:rsidRDefault="00F17513" w:rsidP="00B46DD3">
                    <w:pPr>
                      <w:rPr>
                        <w:lang w:eastAsia="zh-CN"/>
                      </w:rPr>
                    </w:pPr>
                    <w:r>
                      <w:rPr>
                        <w:rFonts w:eastAsia="SimSun" w:hint="eastAsia"/>
                        <w:color w:val="000000"/>
                        <w:sz w:val="18"/>
                        <w:szCs w:val="18"/>
                        <w:lang w:eastAsia="zh-CN"/>
                      </w:rPr>
                      <w:t>有</w:t>
                    </w:r>
                    <w:r>
                      <w:rPr>
                        <w:rFonts w:eastAsia="SimSun" w:hint="eastAsia"/>
                        <w:color w:val="000000"/>
                        <w:sz w:val="18"/>
                        <w:szCs w:val="18"/>
                        <w:lang w:eastAsia="zh-CN"/>
                      </w:rPr>
                      <w:t>TCP</w:t>
                    </w:r>
                    <w:r>
                      <w:rPr>
                        <w:rFonts w:eastAsia="SimSun" w:hint="eastAsia"/>
                        <w:color w:val="000000"/>
                        <w:sz w:val="18"/>
                        <w:szCs w:val="18"/>
                        <w:lang w:eastAsia="zh-CN"/>
                      </w:rPr>
                      <w:t>网关有时延（</w:t>
                    </w:r>
                    <w:r>
                      <w:rPr>
                        <w:color w:val="000000"/>
                        <w:sz w:val="18"/>
                        <w:szCs w:val="18"/>
                        <w:lang w:eastAsia="zh-CN"/>
                      </w:rPr>
                      <w:t>250 ms</w:t>
                    </w:r>
                    <w:r>
                      <w:rPr>
                        <w:rFonts w:eastAsia="SimSun" w:hint="eastAsia"/>
                        <w:color w:val="000000"/>
                        <w:sz w:val="18"/>
                        <w:szCs w:val="18"/>
                        <w:lang w:eastAsia="zh-CN"/>
                      </w:rPr>
                      <w:t>）</w:t>
                    </w:r>
                  </w:p>
                </w:txbxContent>
              </v:textbox>
            </v:rect>
            <v:rect id="_x0000_s1363" style="position:absolute;left:4855;top:2855;width:327;height:110;rotation:270;mso-wrap-style:none;v-text-anchor:top" filled="f" stroked="f">
              <v:textbox style="mso-next-textbox:#_x0000_s1363;mso-fit-shape-to-text:t" inset="0,0,0,0">
                <w:txbxContent>
                  <w:p w:rsidR="00F17513" w:rsidRDefault="00F17513" w:rsidP="00B46DD3">
                    <w:r>
                      <w:rPr>
                        <w:color w:val="000000"/>
                        <w:sz w:val="18"/>
                        <w:szCs w:val="18"/>
                      </w:rPr>
                      <w:t>T</w:t>
                    </w:r>
                  </w:p>
                </w:txbxContent>
              </v:textbox>
            </v:rect>
            <v:rect id="_x0000_s1364" style="position:absolute;left:4846;top:2771;width:327;height:91;rotation:270;mso-wrap-style:none;v-text-anchor:top" filled="f" stroked="f">
              <v:textbox style="mso-next-textbox:#_x0000_s1364;mso-fit-shape-to-text:t" inset="0,0,0,0">
                <w:txbxContent>
                  <w:p w:rsidR="00F17513" w:rsidRDefault="00F17513" w:rsidP="00B46DD3">
                    <w:r>
                      <w:rPr>
                        <w:color w:val="000000"/>
                        <w:sz w:val="18"/>
                        <w:szCs w:val="18"/>
                      </w:rPr>
                      <w:t>h</w:t>
                    </w:r>
                  </w:p>
                </w:txbxContent>
              </v:textbox>
            </v:rect>
            <v:rect id="_x0000_s1365" style="position:absolute;left:4830;top:2730;width:327;height:60;rotation:270;mso-wrap-style:none;v-text-anchor:top" filled="f" stroked="f">
              <v:textbox style="mso-next-textbox:#_x0000_s1365;mso-fit-shape-to-text:t" inset="0,0,0,0">
                <w:txbxContent>
                  <w:p w:rsidR="00F17513" w:rsidRDefault="00F17513" w:rsidP="00B46DD3">
                    <w:r>
                      <w:rPr>
                        <w:color w:val="000000"/>
                        <w:sz w:val="18"/>
                        <w:szCs w:val="18"/>
                      </w:rPr>
                      <w:t>r</w:t>
                    </w:r>
                  </w:p>
                </w:txbxContent>
              </v:textbox>
            </v:rect>
            <v:rect id="_x0000_s1366" style="position:absolute;left:4846;top:2623;width:327;height:91;rotation:270;mso-wrap-style:none;v-text-anchor:top" filled="f" stroked="f">
              <v:textbox style="mso-next-textbox:#_x0000_s1366;mso-fit-shape-to-text:t" inset="0,0,0,0">
                <w:txbxContent>
                  <w:p w:rsidR="00F17513" w:rsidRDefault="00F17513" w:rsidP="00B46DD3">
                    <w:r>
                      <w:rPr>
                        <w:color w:val="000000"/>
                        <w:sz w:val="18"/>
                        <w:szCs w:val="18"/>
                      </w:rPr>
                      <w:t>o</w:t>
                    </w:r>
                  </w:p>
                </w:txbxContent>
              </v:textbox>
            </v:rect>
            <v:rect id="_x0000_s1367" style="position:absolute;left:4846;top:2532;width:327;height:91;rotation:270;mso-wrap-style:none;v-text-anchor:top" filled="f" stroked="f">
              <v:textbox style="mso-next-textbox:#_x0000_s1367;mso-fit-shape-to-text:t" inset="0,0,0,0">
                <w:txbxContent>
                  <w:p w:rsidR="00F17513" w:rsidRDefault="00F17513" w:rsidP="00B46DD3">
                    <w:r>
                      <w:rPr>
                        <w:color w:val="000000"/>
                        <w:sz w:val="18"/>
                        <w:szCs w:val="18"/>
                      </w:rPr>
                      <w:t>u</w:t>
                    </w:r>
                  </w:p>
                </w:txbxContent>
              </v:textbox>
            </v:rect>
            <v:rect id="_x0000_s1368" style="position:absolute;left:4846;top:2441;width:327;height:91;rotation:270;mso-wrap-style:none;v-text-anchor:top" filled="f" stroked="f">
              <v:textbox style="mso-next-textbox:#_x0000_s1368;mso-fit-shape-to-text:t" inset="0,0,0,0">
                <w:txbxContent>
                  <w:p w:rsidR="00F17513" w:rsidRDefault="00F17513" w:rsidP="00B46DD3">
                    <w:r>
                      <w:rPr>
                        <w:color w:val="000000"/>
                        <w:sz w:val="18"/>
                        <w:szCs w:val="18"/>
                      </w:rPr>
                      <w:t>g</w:t>
                    </w:r>
                  </w:p>
                </w:txbxContent>
              </v:textbox>
            </v:rect>
            <v:rect id="_x0000_s1369" style="position:absolute;left:4846;top:2354;width:327;height:91;rotation:270;mso-wrap-style:none;v-text-anchor:top" filled="f" stroked="f">
              <v:textbox style="mso-next-textbox:#_x0000_s1369;mso-fit-shape-to-text:t" inset="0,0,0,0">
                <w:txbxContent>
                  <w:p w:rsidR="00F17513" w:rsidRDefault="00F17513" w:rsidP="00B46DD3">
                    <w:r>
                      <w:rPr>
                        <w:color w:val="000000"/>
                        <w:sz w:val="18"/>
                        <w:szCs w:val="18"/>
                      </w:rPr>
                      <w:t>h</w:t>
                    </w:r>
                  </w:p>
                </w:txbxContent>
              </v:textbox>
            </v:rect>
            <v:rect id="_x0000_s1370" style="position:absolute;left:4846;top:2263;width:327;height:91;rotation:270;mso-wrap-style:none;v-text-anchor:top" filled="f" stroked="f">
              <v:textbox style="mso-next-textbox:#_x0000_s1370;mso-fit-shape-to-text:t" inset="0,0,0,0">
                <w:txbxContent>
                  <w:p w:rsidR="00F17513" w:rsidRDefault="00F17513" w:rsidP="00B46DD3">
                    <w:r>
                      <w:rPr>
                        <w:color w:val="000000"/>
                        <w:sz w:val="18"/>
                        <w:szCs w:val="18"/>
                      </w:rPr>
                      <w:t>p</w:t>
                    </w:r>
                  </w:p>
                </w:txbxContent>
              </v:textbox>
            </v:rect>
            <v:rect id="_x0000_s1371" style="position:absolute;left:4846;top:2172;width:327;height:91;rotation:270;mso-wrap-style:none;v-text-anchor:top" filled="f" stroked="f">
              <v:textbox style="mso-next-textbox:#_x0000_s1371;mso-fit-shape-to-text:t" inset="0,0,0,0">
                <w:txbxContent>
                  <w:p w:rsidR="00F17513" w:rsidRDefault="00F17513" w:rsidP="00B46DD3">
                    <w:r>
                      <w:rPr>
                        <w:color w:val="000000"/>
                        <w:sz w:val="18"/>
                        <w:szCs w:val="18"/>
                      </w:rPr>
                      <w:t>u</w:t>
                    </w:r>
                  </w:p>
                </w:txbxContent>
              </v:textbox>
            </v:rect>
            <v:rect id="_x0000_s1372" style="position:absolute;left:4826;top:2145;width:327;height:51;rotation:270;mso-wrap-style:none;v-text-anchor:top" filled="f" stroked="f">
              <v:textbox style="mso-next-textbox:#_x0000_s1372;mso-fit-shape-to-text:t" inset="0,0,0,0">
                <w:txbxContent>
                  <w:p w:rsidR="00F17513" w:rsidRDefault="00F17513" w:rsidP="00B46DD3">
                    <w:r>
                      <w:rPr>
                        <w:color w:val="000000"/>
                        <w:sz w:val="18"/>
                        <w:szCs w:val="18"/>
                      </w:rPr>
                      <w:t>t</w:t>
                    </w:r>
                  </w:p>
                </w:txbxContent>
              </v:textbox>
            </v:rect>
            <v:rect id="_x0000_s1373" style="position:absolute;left:4789;top:2138;width:396;height:46;rotation:270;mso-wrap-style:none;v-text-anchor:top" filled="f" stroked="f">
              <v:textbox style="mso-next-textbox:#_x0000_s1373;mso-fit-shape-to-text:t" inset="0,0,0,0">
                <w:txbxContent>
                  <w:p w:rsidR="00F17513" w:rsidRDefault="00F17513" w:rsidP="00B46DD3">
                    <w:r>
                      <w:rPr>
                        <w:color w:val="000000"/>
                        <w:sz w:val="18"/>
                        <w:szCs w:val="18"/>
                      </w:rPr>
                      <w:t xml:space="preserve"> </w:t>
                    </w:r>
                  </w:p>
                </w:txbxContent>
              </v:textbox>
            </v:rect>
            <v:rect id="_x0000_s1374" style="position:absolute;left:4846;top:1990;width:327;height:91;rotation:270;mso-wrap-style:none;v-text-anchor:top" filled="f" stroked="f">
              <v:textbox style="mso-next-textbox:#_x0000_s1374;mso-fit-shape-to-text:t" inset="0,0,0,0">
                <w:txbxContent>
                  <w:p w:rsidR="00F17513" w:rsidRDefault="00F17513" w:rsidP="00B46DD3">
                    <w:r>
                      <w:rPr>
                        <w:color w:val="000000"/>
                        <w:sz w:val="18"/>
                        <w:szCs w:val="18"/>
                      </w:rPr>
                      <w:t>n</w:t>
                    </w:r>
                  </w:p>
                </w:txbxContent>
              </v:textbox>
            </v:rect>
            <v:rect id="_x0000_s1375" style="position:absolute;left:4846;top:1899;width:327;height:91;rotation:270;mso-wrap-style:none;v-text-anchor:top" filled="f" stroked="f">
              <v:textbox style="mso-next-textbox:#_x0000_s1375;mso-fit-shape-to-text:t" inset="0,0,0,0">
                <w:txbxContent>
                  <w:p w:rsidR="00F17513" w:rsidRDefault="00F17513" w:rsidP="00B46DD3">
                    <w:r>
                      <w:rPr>
                        <w:color w:val="000000"/>
                        <w:sz w:val="18"/>
                        <w:szCs w:val="18"/>
                      </w:rPr>
                      <w:t>o</w:t>
                    </w:r>
                  </w:p>
                </w:txbxContent>
              </v:textbox>
            </v:rect>
            <v:rect id="_x0000_s1376" style="position:absolute;left:4830;top:1858;width:327;height:60;rotation:270;mso-wrap-style:none;v-text-anchor:top" filled="f" stroked="f">
              <v:textbox style="mso-next-textbox:#_x0000_s1376;mso-fit-shape-to-text:t" inset="0,0,0,0">
                <w:txbxContent>
                  <w:p w:rsidR="00F17513" w:rsidRDefault="00F17513" w:rsidP="00B46DD3">
                    <w:r>
                      <w:rPr>
                        <w:color w:val="000000"/>
                        <w:sz w:val="18"/>
                        <w:szCs w:val="18"/>
                      </w:rPr>
                      <w:t>r</w:t>
                    </w:r>
                  </w:p>
                </w:txbxContent>
              </v:textbox>
            </v:rect>
            <v:rect id="_x0000_s1377" style="position:absolute;left:4871;top:1678;width:327;height:141;rotation:270;mso-wrap-style:none;v-text-anchor:top" filled="f" stroked="f">
              <v:textbox style="mso-next-textbox:#_x0000_s1377;mso-fit-shape-to-text:t" inset="0,0,0,0">
                <w:txbxContent>
                  <w:p w:rsidR="00F17513" w:rsidRDefault="00F17513" w:rsidP="00B46DD3">
                    <w:r>
                      <w:rPr>
                        <w:color w:val="000000"/>
                        <w:sz w:val="18"/>
                        <w:szCs w:val="18"/>
                      </w:rPr>
                      <w:t>m</w:t>
                    </w:r>
                  </w:p>
                </w:txbxContent>
              </v:textbox>
            </v:rect>
            <v:rect id="_x0000_s1378" style="position:absolute;left:4840;top:1623;width:327;height:80;rotation:270;mso-wrap-style:none;v-text-anchor:top" filled="f" stroked="f">
              <v:textbox style="mso-next-textbox:#_x0000_s1378;mso-fit-shape-to-text:t" inset="0,0,0,0">
                <w:txbxContent>
                  <w:p w:rsidR="00F17513" w:rsidRDefault="00F17513" w:rsidP="00B46DD3">
                    <w:r>
                      <w:rPr>
                        <w:color w:val="000000"/>
                        <w:sz w:val="18"/>
                        <w:szCs w:val="18"/>
                      </w:rPr>
                      <w:t>a</w:t>
                    </w:r>
                  </w:p>
                </w:txbxContent>
              </v:textbox>
            </v:rect>
            <v:rect id="_x0000_s1379" style="position:absolute;left:4826;top:1595;width:327;height:51;rotation:270;mso-wrap-style:none;v-text-anchor:top" filled="f" stroked="f">
              <v:textbox style="mso-next-textbox:#_x0000_s1379;mso-fit-shape-to-text:t" inset="0,0,0,0">
                <w:txbxContent>
                  <w:p w:rsidR="00F17513" w:rsidRDefault="00F17513" w:rsidP="00B46DD3">
                    <w:r>
                      <w:rPr>
                        <w:color w:val="000000"/>
                        <w:sz w:val="18"/>
                        <w:szCs w:val="18"/>
                      </w:rPr>
                      <w:t>l</w:t>
                    </w:r>
                  </w:p>
                </w:txbxContent>
              </v:textbox>
            </v:rect>
            <v:rect id="_x0000_s1380" style="position:absolute;left:4826;top:1542;width:327;height:51;rotation:270;mso-wrap-style:none;v-text-anchor:top" filled="f" stroked="f">
              <v:textbox style="mso-next-textbox:#_x0000_s1380;mso-fit-shape-to-text:t" inset="0,0,0,0">
                <w:txbxContent>
                  <w:p w:rsidR="00F17513" w:rsidRDefault="00F17513" w:rsidP="00B46DD3">
                    <w:r>
                      <w:rPr>
                        <w:color w:val="000000"/>
                        <w:sz w:val="18"/>
                        <w:szCs w:val="18"/>
                      </w:rPr>
                      <w:t>i</w:t>
                    </w:r>
                  </w:p>
                </w:txbxContent>
              </v:textbox>
            </v:rect>
            <v:rect id="_x0000_s1381" style="position:absolute;left:4840;top:1446;width:327;height:80;rotation:270;mso-wrap-style:none;v-text-anchor:top" filled="f" stroked="f">
              <v:textbox style="mso-next-textbox:#_x0000_s1381;mso-fit-shape-to-text:t" inset="0,0,0,0">
                <w:txbxContent>
                  <w:p w:rsidR="00F17513" w:rsidRDefault="00F17513" w:rsidP="00B46DD3">
                    <w:r>
                      <w:rPr>
                        <w:color w:val="000000"/>
                        <w:sz w:val="18"/>
                        <w:szCs w:val="18"/>
                      </w:rPr>
                      <w:t>z</w:t>
                    </w:r>
                  </w:p>
                </w:txbxContent>
              </v:textbox>
            </v:rect>
            <v:rect id="_x0000_s1382" style="position:absolute;left:4840;top:1365;width:327;height:80;rotation:270;mso-wrap-style:none;v-text-anchor:top" filled="f" stroked="f">
              <v:textbox style="mso-next-textbox:#_x0000_s1382;mso-fit-shape-to-text:t" inset="0,0,0,0">
                <w:txbxContent>
                  <w:p w:rsidR="00F17513" w:rsidRDefault="00F17513" w:rsidP="00B46DD3">
                    <w:r>
                      <w:rPr>
                        <w:color w:val="000000"/>
                        <w:sz w:val="18"/>
                        <w:szCs w:val="18"/>
                      </w:rPr>
                      <w:t>e</w:t>
                    </w:r>
                  </w:p>
                </w:txbxContent>
              </v:textbox>
            </v:rect>
            <v:rect id="_x0000_s1383" style="position:absolute;left:4846;top:1273;width:327;height:91;rotation:270;mso-wrap-style:none;v-text-anchor:top" filled="f" stroked="f">
              <v:textbox style="mso-next-textbox:#_x0000_s1383;mso-fit-shape-to-text:t" inset="0,0,0,0">
                <w:txbxContent>
                  <w:p w:rsidR="00F17513" w:rsidRDefault="00F17513" w:rsidP="00B46DD3">
                    <w:r>
                      <w:rPr>
                        <w:color w:val="000000"/>
                        <w:sz w:val="18"/>
                        <w:szCs w:val="18"/>
                      </w:rPr>
                      <w:t>d</w:t>
                    </w:r>
                  </w:p>
                </w:txbxContent>
              </v:textbox>
            </v:rect>
            <v:rect id="_x0000_s1384" style="position:absolute;left:4789;top:1287;width:396;height:46;rotation:270;mso-wrap-style:none;v-text-anchor:top" filled="f" stroked="f">
              <v:textbox style="mso-next-textbox:#_x0000_s1384;mso-fit-shape-to-text:t" inset="0,0,0,0">
                <w:txbxContent>
                  <w:p w:rsidR="00F17513" w:rsidRDefault="00F17513" w:rsidP="00B46DD3">
                    <w:r>
                      <w:rPr>
                        <w:color w:val="000000"/>
                        <w:sz w:val="18"/>
                        <w:szCs w:val="18"/>
                      </w:rPr>
                      <w:t xml:space="preserve"> </w:t>
                    </w:r>
                  </w:p>
                </w:txbxContent>
              </v:textbox>
            </v:rect>
            <v:rect id="_x0000_s1385" style="position:absolute;left:4830;top:1189;width:327;height:60;rotation:270;mso-wrap-style:none;v-text-anchor:top" filled="f" stroked="f">
              <v:textbox style="mso-next-textbox:#_x0000_s1385;mso-fit-shape-to-text:t" inset="0,0,0,0">
                <w:txbxContent>
                  <w:p w:rsidR="00F17513" w:rsidRDefault="00F17513" w:rsidP="00B46DD3">
                    <w:r>
                      <w:rPr>
                        <w:color w:val="000000"/>
                        <w:sz w:val="18"/>
                        <w:szCs w:val="18"/>
                      </w:rPr>
                      <w:t>(</w:t>
                    </w:r>
                  </w:p>
                </w:txbxContent>
              </v:textbox>
            </v:rect>
            <v:rect id="_x0000_s1386" style="position:absolute;left:4875;top:989;width:327;height:150;rotation:270;mso-wrap-style:none;v-text-anchor:top" filled="f" stroked="f">
              <v:textbox style="mso-next-textbox:#_x0000_s1386;mso-fit-shape-to-text:t" inset="0,0,0,0">
                <w:txbxContent>
                  <w:p w:rsidR="00F17513" w:rsidRDefault="00F17513" w:rsidP="00B46DD3">
                    <w:r>
                      <w:rPr>
                        <w:color w:val="000000"/>
                        <w:sz w:val="18"/>
                        <w:szCs w:val="18"/>
                      </w:rPr>
                      <w:t>%</w:t>
                    </w:r>
                  </w:p>
                </w:txbxContent>
              </v:textbox>
            </v:rect>
            <v:rect id="_x0000_s1387" style="position:absolute;left:4830;top:978;width:327;height:60;rotation:270;mso-wrap-style:none;v-text-anchor:top" filled="f" stroked="f">
              <v:textbox style="mso-next-textbox:#_x0000_s1387;mso-fit-shape-to-text:t" inset="0,0,0,0">
                <w:txbxContent>
                  <w:p w:rsidR="00F17513" w:rsidRDefault="00F17513" w:rsidP="00B46DD3">
                    <w:r>
                      <w:rPr>
                        <w:color w:val="000000"/>
                        <w:sz w:val="18"/>
                        <w:szCs w:val="18"/>
                      </w:rPr>
                      <w:t>)</w:t>
                    </w:r>
                  </w:p>
                </w:txbxContent>
              </v:textbox>
            </v:rect>
            <v:rect id="_x0000_s1388" style="position:absolute;left:-129;top:2554;width:327;height:110;rotation:270;mso-wrap-style:none;v-text-anchor:top" filled="f" stroked="f">
              <v:textbox style="mso-next-textbox:#_x0000_s1388;mso-fit-shape-to-text:t" inset="0,0,0,0">
                <w:txbxContent>
                  <w:p w:rsidR="00F17513" w:rsidRDefault="00F17513" w:rsidP="00B46DD3">
                    <w:r>
                      <w:rPr>
                        <w:color w:val="000000"/>
                        <w:sz w:val="18"/>
                        <w:szCs w:val="18"/>
                      </w:rPr>
                      <w:t>T</w:t>
                    </w:r>
                  </w:p>
                </w:txbxContent>
              </v:textbox>
            </v:rect>
            <v:rect id="_x0000_s1389" style="position:absolute;left:-138;top:2471;width:327;height:91;rotation:270;mso-wrap-style:none;v-text-anchor:top" filled="f" stroked="f">
              <v:textbox style="mso-next-textbox:#_x0000_s1389;mso-fit-shape-to-text:t" inset="0,0,0,0">
                <w:txbxContent>
                  <w:p w:rsidR="00F17513" w:rsidRDefault="00F17513" w:rsidP="00B46DD3">
                    <w:r>
                      <w:rPr>
                        <w:color w:val="000000"/>
                        <w:sz w:val="18"/>
                        <w:szCs w:val="18"/>
                      </w:rPr>
                      <w:t>h</w:t>
                    </w:r>
                  </w:p>
                </w:txbxContent>
              </v:textbox>
            </v:rect>
            <v:rect id="_x0000_s1390" style="position:absolute;left:-154;top:2430;width:327;height:60;rotation:270;mso-wrap-style:none;v-text-anchor:top" filled="f" stroked="f">
              <v:textbox style="mso-next-textbox:#_x0000_s1390;mso-fit-shape-to-text:t" inset="0,0,0,0">
                <w:txbxContent>
                  <w:p w:rsidR="00F17513" w:rsidRDefault="00F17513" w:rsidP="00B46DD3">
                    <w:r>
                      <w:rPr>
                        <w:color w:val="000000"/>
                        <w:sz w:val="18"/>
                        <w:szCs w:val="18"/>
                      </w:rPr>
                      <w:t>r</w:t>
                    </w:r>
                  </w:p>
                </w:txbxContent>
              </v:textbox>
            </v:rect>
            <v:rect id="_x0000_s1391" style="position:absolute;left:-138;top:2322;width:327;height:91;rotation:270;mso-wrap-style:none;v-text-anchor:top" filled="f" stroked="f">
              <v:textbox style="mso-next-textbox:#_x0000_s1391;mso-fit-shape-to-text:t" inset="0,0,0,0">
                <w:txbxContent>
                  <w:p w:rsidR="00F17513" w:rsidRDefault="00F17513" w:rsidP="00B46DD3">
                    <w:r>
                      <w:rPr>
                        <w:color w:val="000000"/>
                        <w:sz w:val="18"/>
                        <w:szCs w:val="18"/>
                      </w:rPr>
                      <w:t>o</w:t>
                    </w:r>
                  </w:p>
                </w:txbxContent>
              </v:textbox>
            </v:rect>
            <v:rect id="_x0000_s1392" style="position:absolute;left:-138;top:2231;width:327;height:91;rotation:270;mso-wrap-style:none;v-text-anchor:top" filled="f" stroked="f">
              <v:textbox style="mso-next-textbox:#_x0000_s1392;mso-fit-shape-to-text:t" inset="0,0,0,0">
                <w:txbxContent>
                  <w:p w:rsidR="00F17513" w:rsidRDefault="00F17513" w:rsidP="00B46DD3">
                    <w:r>
                      <w:rPr>
                        <w:color w:val="000000"/>
                        <w:sz w:val="18"/>
                        <w:szCs w:val="18"/>
                      </w:rPr>
                      <w:t>u</w:t>
                    </w:r>
                  </w:p>
                </w:txbxContent>
              </v:textbox>
            </v:rect>
            <v:rect id="_x0000_s1393" style="position:absolute;left:-138;top:2141;width:327;height:91;rotation:270;mso-wrap-style:none;v-text-anchor:top" filled="f" stroked="f">
              <v:textbox style="mso-next-textbox:#_x0000_s1393;mso-fit-shape-to-text:t" inset="0,0,0,0">
                <w:txbxContent>
                  <w:p w:rsidR="00F17513" w:rsidRDefault="00F17513" w:rsidP="00B46DD3">
                    <w:r>
                      <w:rPr>
                        <w:color w:val="000000"/>
                        <w:sz w:val="18"/>
                        <w:szCs w:val="18"/>
                      </w:rPr>
                      <w:t>g</w:t>
                    </w:r>
                  </w:p>
                </w:txbxContent>
              </v:textbox>
            </v:rect>
            <v:rect id="_x0000_s1394" style="position:absolute;left:-138;top:2054;width:327;height:91;rotation:270;mso-wrap-style:none;v-text-anchor:top" filled="f" stroked="f">
              <v:textbox style="mso-next-textbox:#_x0000_s1394;mso-fit-shape-to-text:t" inset="0,0,0,0">
                <w:txbxContent>
                  <w:p w:rsidR="00F17513" w:rsidRDefault="00F17513" w:rsidP="00B46DD3">
                    <w:r>
                      <w:rPr>
                        <w:color w:val="000000"/>
                        <w:sz w:val="18"/>
                        <w:szCs w:val="18"/>
                      </w:rPr>
                      <w:t>h</w:t>
                    </w:r>
                  </w:p>
                </w:txbxContent>
              </v:textbox>
            </v:rect>
            <v:rect id="_x0000_s1395" style="position:absolute;left:-138;top:1964;width:327;height:91;rotation:270;mso-wrap-style:none;v-text-anchor:top" filled="f" stroked="f">
              <v:textbox style="mso-next-textbox:#_x0000_s1395;mso-fit-shape-to-text:t" inset="0,0,0,0">
                <w:txbxContent>
                  <w:p w:rsidR="00F17513" w:rsidRDefault="00F17513" w:rsidP="00B46DD3">
                    <w:r>
                      <w:rPr>
                        <w:color w:val="000000"/>
                        <w:sz w:val="18"/>
                        <w:szCs w:val="18"/>
                      </w:rPr>
                      <w:t>p</w:t>
                    </w:r>
                  </w:p>
                </w:txbxContent>
              </v:textbox>
            </v:rect>
            <v:rect id="_x0000_s1396" style="position:absolute;left:-138;top:1873;width:327;height:91;rotation:270;mso-wrap-style:none;v-text-anchor:top" filled="f" stroked="f">
              <v:textbox style="mso-next-textbox:#_x0000_s1396;mso-fit-shape-to-text:t" inset="0,0,0,0">
                <w:txbxContent>
                  <w:p w:rsidR="00F17513" w:rsidRDefault="00F17513" w:rsidP="00B46DD3">
                    <w:r>
                      <w:rPr>
                        <w:color w:val="000000"/>
                        <w:sz w:val="18"/>
                        <w:szCs w:val="18"/>
                      </w:rPr>
                      <w:t>u</w:t>
                    </w:r>
                  </w:p>
                </w:txbxContent>
              </v:textbox>
            </v:rect>
            <v:rect id="_x0000_s1397" style="position:absolute;left:-158;top:1846;width:327;height:51;rotation:270;mso-wrap-style:none;v-text-anchor:top" filled="f" stroked="f">
              <v:textbox style="mso-next-textbox:#_x0000_s1397;mso-fit-shape-to-text:t" inset="0,0,0,0">
                <w:txbxContent>
                  <w:p w:rsidR="00F17513" w:rsidRDefault="00F17513" w:rsidP="00B46DD3">
                    <w:r>
                      <w:rPr>
                        <w:color w:val="000000"/>
                        <w:sz w:val="18"/>
                        <w:szCs w:val="18"/>
                      </w:rPr>
                      <w:t>t</w:t>
                    </w:r>
                  </w:p>
                </w:txbxContent>
              </v:textbox>
            </v:rect>
            <v:rect id="_x0000_s1398" style="position:absolute;left:-195;top:1839;width:396;height:46;rotation:270;mso-wrap-style:none;v-text-anchor:top" filled="f" stroked="f">
              <v:textbox style="mso-next-textbox:#_x0000_s1398;mso-fit-shape-to-text:t" inset="0,0,0,0">
                <w:txbxContent>
                  <w:p w:rsidR="00F17513" w:rsidRDefault="00F17513" w:rsidP="00B46DD3">
                    <w:r>
                      <w:rPr>
                        <w:color w:val="000000"/>
                        <w:sz w:val="18"/>
                        <w:szCs w:val="18"/>
                      </w:rPr>
                      <w:t xml:space="preserve"> </w:t>
                    </w:r>
                  </w:p>
                </w:txbxContent>
              </v:textbox>
            </v:rect>
            <v:rect id="_x0000_s1399" style="position:absolute;left:-154;top:1741;width:327;height:60;rotation:270;mso-wrap-style:none;v-text-anchor:top" filled="f" stroked="f">
              <v:textbox style="mso-next-textbox:#_x0000_s1399;mso-fit-shape-to-text:t" inset="0,0,0,0">
                <w:txbxContent>
                  <w:p w:rsidR="00F17513" w:rsidRDefault="00F17513" w:rsidP="00B46DD3">
                    <w:r>
                      <w:rPr>
                        <w:color w:val="000000"/>
                        <w:sz w:val="18"/>
                        <w:szCs w:val="18"/>
                      </w:rPr>
                      <w:t>(</w:t>
                    </w:r>
                  </w:p>
                </w:txbxContent>
              </v:textbox>
            </v:rect>
            <v:rect id="_x0000_s1400" style="position:absolute;left:-138;top:1629;width:327;height:91;rotation:270;mso-wrap-style:none;v-text-anchor:top" filled="f" stroked="f">
              <v:textbox style="mso-next-textbox:#_x0000_s1400;mso-fit-shape-to-text:t" inset="0,0,0,0">
                <w:txbxContent>
                  <w:p w:rsidR="00F17513" w:rsidRDefault="00F17513" w:rsidP="00B46DD3">
                    <w:r>
                      <w:rPr>
                        <w:color w:val="000000"/>
                        <w:sz w:val="18"/>
                        <w:szCs w:val="18"/>
                      </w:rPr>
                      <w:t>k</w:t>
                    </w:r>
                  </w:p>
                </w:txbxContent>
              </v:textbox>
            </v:rect>
            <v:rect id="_x0000_s1401" style="position:absolute;left:-138;top:1538;width:327;height:91;rotation:270;mso-wrap-style:none;v-text-anchor:top" filled="f" stroked="f">
              <v:textbox style="mso-next-textbox:#_x0000_s1401;mso-fit-shape-to-text:t" inset="0,0,0,0">
                <w:txbxContent>
                  <w:p w:rsidR="00F17513" w:rsidRDefault="00F17513" w:rsidP="00B46DD3">
                    <w:r>
                      <w:rPr>
                        <w:color w:val="000000"/>
                        <w:sz w:val="18"/>
                        <w:szCs w:val="18"/>
                      </w:rPr>
                      <w:t>b</w:t>
                    </w:r>
                  </w:p>
                </w:txbxContent>
              </v:textbox>
            </v:rect>
            <v:rect id="_x0000_s1402" style="position:absolute;left:-158;top:1516;width:327;height:51;rotation:270;mso-wrap-style:none;v-text-anchor:top" filled="f" stroked="f">
              <v:textbox style="mso-next-textbox:#_x0000_s1402;mso-fit-shape-to-text:t" inset="0,0,0,0">
                <w:txbxContent>
                  <w:p w:rsidR="00F17513" w:rsidRDefault="00F17513" w:rsidP="00B46DD3">
                    <w:r>
                      <w:rPr>
                        <w:color w:val="000000"/>
                        <w:sz w:val="18"/>
                        <w:szCs w:val="18"/>
                      </w:rPr>
                      <w:t>i</w:t>
                    </w:r>
                  </w:p>
                </w:txbxContent>
              </v:textbox>
            </v:rect>
            <v:rect id="_x0000_s1403" style="position:absolute;left:-158;top:1463;width:327;height:51;rotation:270;mso-wrap-style:none;v-text-anchor:top" filled="f" stroked="f">
              <v:textbox style="mso-next-textbox:#_x0000_s1403;mso-fit-shape-to-text:t" inset="0,0,0,0">
                <w:txbxContent>
                  <w:p w:rsidR="00F17513" w:rsidRDefault="00F17513" w:rsidP="00B46DD3">
                    <w:r>
                      <w:rPr>
                        <w:color w:val="000000"/>
                        <w:sz w:val="18"/>
                        <w:szCs w:val="18"/>
                      </w:rPr>
                      <w:t>t</w:t>
                    </w:r>
                  </w:p>
                </w:txbxContent>
              </v:textbox>
            </v:rect>
            <v:rect id="_x0000_s1404" style="position:absolute;left:-158;top:1415;width:327;height:51;rotation:270;mso-wrap-style:none;v-text-anchor:top" filled="f" stroked="f">
              <v:textbox style="mso-next-textbox:#_x0000_s1404;mso-fit-shape-to-text:t" inset="0,0,0,0">
                <w:txbxContent>
                  <w:p w:rsidR="00F17513" w:rsidRDefault="00F17513" w:rsidP="00B46DD3">
                    <w:r>
                      <w:rPr>
                        <w:color w:val="000000"/>
                        <w:sz w:val="18"/>
                        <w:szCs w:val="18"/>
                      </w:rPr>
                      <w:t>/</w:t>
                    </w:r>
                  </w:p>
                </w:txbxContent>
              </v:textbox>
            </v:rect>
            <v:rect id="_x0000_s1405" style="position:absolute;left:-148;top:1328;width:327;height:71;rotation:270;mso-wrap-style:none;v-text-anchor:top" filled="f" stroked="f">
              <v:textbox style="mso-next-textbox:#_x0000_s1405;mso-fit-shape-to-text:t" inset="0,0,0,0">
                <w:txbxContent>
                  <w:p w:rsidR="00F17513" w:rsidRDefault="00F17513" w:rsidP="00B46DD3">
                    <w:r>
                      <w:rPr>
                        <w:color w:val="000000"/>
                        <w:sz w:val="18"/>
                        <w:szCs w:val="18"/>
                      </w:rPr>
                      <w:t>s</w:t>
                    </w:r>
                  </w:p>
                </w:txbxContent>
              </v:textbox>
            </v:rect>
            <v:rect id="_x0000_s1406" style="position:absolute;left:-154;top:1281;width:327;height:60;rotation:270;mso-wrap-style:none;v-text-anchor:top" filled="f" stroked="f">
              <v:textbox style="mso-next-textbox:#_x0000_s1406;mso-fit-shape-to-text:t" inset="0,0,0,0">
                <w:txbxContent>
                  <w:p w:rsidR="00F17513" w:rsidRDefault="00F17513" w:rsidP="00B46DD3">
                    <w:r>
                      <w:rPr>
                        <w:color w:val="000000"/>
                        <w:sz w:val="18"/>
                        <w:szCs w:val="18"/>
                      </w:rPr>
                      <w:t>)</w:t>
                    </w:r>
                  </w:p>
                </w:txbxContent>
              </v:textbox>
            </v:rect>
            <v:rect id="_x0000_s1407" style="position:absolute;left:2091;top:4138;width:1481;height:353;mso-wrap-style:none;v-text-anchor:top" filled="f" stroked="f">
              <v:textbox style="mso-next-textbox:#_x0000_s1407;mso-fit-shape-to-text:t" inset="0,0,0,0">
                <w:txbxContent>
                  <w:p w:rsidR="00F17513" w:rsidRDefault="00F17513" w:rsidP="00B46DD3">
                    <w:r>
                      <w:rPr>
                        <w:rFonts w:eastAsia="SimSun" w:hint="eastAsia"/>
                        <w:color w:val="000000"/>
                        <w:sz w:val="18"/>
                        <w:szCs w:val="18"/>
                        <w:lang w:eastAsia="zh-CN"/>
                      </w:rPr>
                      <w:t>链路速率（</w:t>
                    </w:r>
                    <w:r>
                      <w:rPr>
                        <w:color w:val="000000"/>
                        <w:sz w:val="18"/>
                        <w:szCs w:val="18"/>
                      </w:rPr>
                      <w:t>kbit/s</w:t>
                    </w:r>
                    <w:r>
                      <w:rPr>
                        <w:rFonts w:eastAsia="SimSun" w:hint="eastAsia"/>
                        <w:color w:val="000000"/>
                        <w:sz w:val="18"/>
                        <w:szCs w:val="18"/>
                        <w:lang w:eastAsia="zh-CN"/>
                      </w:rPr>
                      <w:t>）</w:t>
                    </w:r>
                  </w:p>
                </w:txbxContent>
              </v:textbox>
            </v:rect>
            <v:rect id="_x0000_s1408" style="position:absolute;left:6991;top:4138;width:1481;height:353;mso-wrap-style:none;v-text-anchor:top" filled="f" stroked="f">
              <v:textbox style="mso-next-textbox:#_x0000_s1408;mso-fit-shape-to-text:t" inset="0,0,0,0">
                <w:txbxContent>
                  <w:p w:rsidR="00F17513" w:rsidRDefault="00F17513" w:rsidP="00B46DD3">
                    <w:r>
                      <w:rPr>
                        <w:rFonts w:eastAsia="SimSun" w:hint="eastAsia"/>
                        <w:color w:val="000000"/>
                        <w:sz w:val="18"/>
                        <w:szCs w:val="18"/>
                        <w:lang w:eastAsia="zh-CN"/>
                      </w:rPr>
                      <w:t>链路速率（</w:t>
                    </w:r>
                    <w:r>
                      <w:rPr>
                        <w:color w:val="000000"/>
                        <w:sz w:val="18"/>
                        <w:szCs w:val="18"/>
                      </w:rPr>
                      <w:t>kbit/s</w:t>
                    </w:r>
                    <w:r>
                      <w:rPr>
                        <w:rFonts w:eastAsia="SimSun" w:hint="eastAsia"/>
                        <w:color w:val="000000"/>
                        <w:sz w:val="18"/>
                        <w:szCs w:val="18"/>
                        <w:lang w:eastAsia="zh-CN"/>
                      </w:rPr>
                      <w:t>）</w:t>
                    </w:r>
                  </w:p>
                </w:txbxContent>
              </v:textbox>
            </v:rect>
            <v:shape id="_x0000_s1410" type="#_x0000_t202" style="position:absolute;left:4773;top:735;width:456;height:2784" strokecolor="white [3212]">
              <v:textbox style="layout-flow:vertical;mso-layout-flow-alt:bottom-to-top;mso-next-textbox:#_x0000_s1410" inset="0,0,0,0">
                <w:txbxContent>
                  <w:p w:rsidR="00F17513" w:rsidRPr="00D967C0" w:rsidRDefault="00F17513" w:rsidP="00B46DD3">
                    <w:pPr>
                      <w:jc w:val="center"/>
                      <w:rPr>
                        <w:rFonts w:eastAsia="SimSun"/>
                        <w:sz w:val="18"/>
                        <w:szCs w:val="18"/>
                        <w:lang w:eastAsia="zh-CN"/>
                      </w:rPr>
                    </w:pPr>
                    <w:r>
                      <w:rPr>
                        <w:rFonts w:eastAsia="SimSun" w:hint="eastAsia"/>
                        <w:sz w:val="18"/>
                        <w:szCs w:val="18"/>
                        <w:lang w:eastAsia="zh-CN"/>
                      </w:rPr>
                      <w:t>归一化的吞吐量（</w:t>
                    </w:r>
                    <w:r>
                      <w:rPr>
                        <w:rFonts w:eastAsia="SimSun" w:hint="eastAsia"/>
                        <w:sz w:val="18"/>
                        <w:szCs w:val="18"/>
                        <w:lang w:eastAsia="zh-CN"/>
                      </w:rPr>
                      <w:t>%</w:t>
                    </w:r>
                    <w:r>
                      <w:rPr>
                        <w:rFonts w:eastAsia="SimSun" w:hint="eastAsia"/>
                        <w:sz w:val="18"/>
                        <w:szCs w:val="18"/>
                        <w:lang w:eastAsia="zh-CN"/>
                      </w:rPr>
                      <w:t>）</w:t>
                    </w:r>
                  </w:p>
                </w:txbxContent>
              </v:textbox>
            </v:shape>
            <w10:wrap type="none"/>
            <w10:anchorlock/>
          </v:group>
        </w:pict>
      </w:r>
    </w:p>
    <w:p w:rsidR="00F66346" w:rsidRDefault="00F66346" w:rsidP="00855614">
      <w:pPr>
        <w:pStyle w:val="a"/>
      </w:pPr>
      <w:r>
        <w:rPr>
          <w:rFonts w:hint="eastAsia"/>
        </w:rPr>
        <w:lastRenderedPageBreak/>
        <w:t>图</w:t>
      </w:r>
      <w:r>
        <w:t xml:space="preserve"> </w:t>
      </w:r>
      <w:r>
        <w:rPr>
          <w:rFonts w:hint="eastAsia"/>
        </w:rPr>
        <w:t>9</w:t>
      </w:r>
    </w:p>
    <w:p w:rsidR="00A60735" w:rsidRPr="00A60735" w:rsidRDefault="00F66346" w:rsidP="00855614">
      <w:pPr>
        <w:pStyle w:val="Figuretitle"/>
        <w:rPr>
          <w:rFonts w:hint="eastAsia"/>
          <w:lang w:val="en-US" w:eastAsia="zh-CN"/>
        </w:rPr>
      </w:pPr>
      <w:bookmarkStart w:id="207" w:name="_Toc84821679"/>
      <w:bookmarkStart w:id="208" w:name="_Toc87244107"/>
      <w:r>
        <w:rPr>
          <w:lang w:eastAsia="zh-CN"/>
        </w:rPr>
        <w:t>8</w:t>
      </w:r>
      <w:r>
        <w:rPr>
          <w:rFonts w:hint="eastAsia"/>
          <w:lang w:eastAsia="zh-CN"/>
        </w:rPr>
        <w:t>个</w:t>
      </w:r>
      <w:r>
        <w:rPr>
          <w:lang w:eastAsia="zh-CN"/>
        </w:rPr>
        <w:t>TCP</w:t>
      </w:r>
      <w:r>
        <w:rPr>
          <w:rFonts w:hint="eastAsia"/>
          <w:lang w:eastAsia="zh-CN"/>
        </w:rPr>
        <w:t>会话的结果</w:t>
      </w:r>
      <w:r>
        <w:rPr>
          <w:lang w:eastAsia="zh-CN"/>
        </w:rPr>
        <w:t>（</w:t>
      </w:r>
      <w:r>
        <w:rPr>
          <w:lang w:eastAsia="zh-CN"/>
        </w:rPr>
        <w:t>BER </w:t>
      </w:r>
      <w:r>
        <w:rPr>
          <w:lang w:eastAsia="zh-CN"/>
        </w:rPr>
        <w:t>＝</w:t>
      </w:r>
      <w:r>
        <w:rPr>
          <w:lang w:eastAsia="zh-CN"/>
        </w:rPr>
        <w:t> 10</w:t>
      </w:r>
      <w:r>
        <w:rPr>
          <w:vertAlign w:val="superscript"/>
          <w:lang w:eastAsia="zh-CN"/>
        </w:rPr>
        <w:t>−8</w:t>
      </w:r>
      <w:r>
        <w:rPr>
          <w:lang w:eastAsia="zh-CN"/>
        </w:rPr>
        <w:t>）</w:t>
      </w:r>
      <w:bookmarkEnd w:id="207"/>
      <w:bookmarkEnd w:id="208"/>
    </w:p>
    <w:p w:rsidR="00A60735" w:rsidRPr="00063FF2" w:rsidRDefault="00F63EDD" w:rsidP="00855614">
      <w:pPr>
        <w:pStyle w:val="Figure"/>
      </w:pPr>
      <w:r>
        <w:pict>
          <v:group id="_x0000_s1413" editas="canvas" style="width:476.25pt;height:265.85pt;mso-position-horizontal-relative:char;mso-position-vertical-relative:line" coordorigin="-21" coordsize="9525,5317">
            <o:lock v:ext="edit" aspectratio="t"/>
            <v:shape id="_x0000_s1412" type="#_x0000_t75" style="position:absolute;left:-21;width:9525;height:5317" o:preferrelative="f">
              <v:fill o:detectmouseclick="t"/>
              <v:path o:extrusionok="t" o:connecttype="none"/>
              <o:lock v:ext="edit" text="t"/>
            </v:shape>
            <v:rect id="_x0000_s1414" style="position:absolute;left:8961;top:5036;width:467;height:281;mso-wrap-style:none;v-text-anchor:top" filled="f" stroked="f">
              <v:textbox style="mso-next-textbox:#_x0000_s1414;mso-fit-shape-to-text:t" inset="0,0,0,0">
                <w:txbxContent>
                  <w:p w:rsidR="00F17513" w:rsidRDefault="00F17513" w:rsidP="00F25C14">
                    <w:r>
                      <w:rPr>
                        <w:color w:val="000000"/>
                        <w:sz w:val="14"/>
                        <w:szCs w:val="14"/>
                      </w:rPr>
                      <w:t>1711-09</w:t>
                    </w:r>
                  </w:p>
                </w:txbxContent>
              </v:textbox>
            </v:rect>
            <v:shape id="_x0000_s1415" type="#_x0000_t75" style="position:absolute;left:841;top:4452;width:567;height:574">
              <v:imagedata r:id="rId26" o:title=""/>
            </v:shape>
            <v:shape id="_x0000_s1416" type="#_x0000_t75" style="position:absolute;left:846;top:34;width:3743;height:3738">
              <v:imagedata r:id="rId29" o:title=""/>
            </v:shape>
            <v:shape id="_x0000_s1417" type="#_x0000_t75" style="position:absolute;left:5718;top:24;width:3762;height:3757">
              <v:imagedata r:id="rId30" o:title=""/>
            </v:shape>
            <v:rect id="_x0000_s1418" style="position:absolute;left:1490;top:4307;width:1411;height:457;mso-wrap-style:none;v-text-anchor:top" filled="f" stroked="f">
              <v:textbox style="mso-next-textbox:#_x0000_s1418" inset="0,0,0,0">
                <w:txbxContent>
                  <w:p w:rsidR="00F17513" w:rsidRDefault="00F17513" w:rsidP="00F25C14">
                    <w:r>
                      <w:rPr>
                        <w:rFonts w:eastAsia="SimSun" w:hint="eastAsia"/>
                        <w:color w:val="000000"/>
                        <w:sz w:val="18"/>
                        <w:szCs w:val="18"/>
                        <w:lang w:eastAsia="zh-CN"/>
                      </w:rPr>
                      <w:t>无</w:t>
                    </w:r>
                    <w:r>
                      <w:rPr>
                        <w:color w:val="000000"/>
                        <w:sz w:val="18"/>
                        <w:szCs w:val="18"/>
                      </w:rPr>
                      <w:t>TCP</w:t>
                    </w:r>
                    <w:r>
                      <w:rPr>
                        <w:rFonts w:eastAsia="SimSun" w:hint="eastAsia"/>
                        <w:color w:val="000000"/>
                        <w:sz w:val="18"/>
                        <w:szCs w:val="18"/>
                        <w:lang w:eastAsia="zh-CN"/>
                      </w:rPr>
                      <w:t>网关无时延</w:t>
                    </w:r>
                  </w:p>
                </w:txbxContent>
              </v:textbox>
            </v:rect>
            <v:rect id="_x0000_s1419" style="position:absolute;left:1490;top:4507;width:2296;height:353;mso-wrap-style:none;v-text-anchor:top" filled="f" stroked="f">
              <v:textbox style="mso-next-textbox:#_x0000_s1419;mso-fit-shape-to-text:t" inset="0,0,0,0">
                <w:txbxContent>
                  <w:p w:rsidR="00F17513" w:rsidRDefault="00F17513" w:rsidP="00F25C14">
                    <w:pPr>
                      <w:rPr>
                        <w:lang w:eastAsia="zh-CN"/>
                      </w:rPr>
                    </w:pPr>
                    <w:r>
                      <w:rPr>
                        <w:rFonts w:eastAsia="SimSun" w:hint="eastAsia"/>
                        <w:color w:val="000000"/>
                        <w:sz w:val="18"/>
                        <w:szCs w:val="18"/>
                        <w:lang w:eastAsia="zh-CN"/>
                      </w:rPr>
                      <w:t>无</w:t>
                    </w:r>
                    <w:r>
                      <w:rPr>
                        <w:rFonts w:eastAsia="SimSun" w:hint="eastAsia"/>
                        <w:color w:val="000000"/>
                        <w:sz w:val="18"/>
                        <w:szCs w:val="18"/>
                        <w:lang w:eastAsia="zh-CN"/>
                      </w:rPr>
                      <w:t>TCP</w:t>
                    </w:r>
                    <w:r>
                      <w:rPr>
                        <w:rFonts w:eastAsia="SimSun" w:hint="eastAsia"/>
                        <w:color w:val="000000"/>
                        <w:sz w:val="18"/>
                        <w:szCs w:val="18"/>
                        <w:lang w:eastAsia="zh-CN"/>
                      </w:rPr>
                      <w:t>网关有时延（</w:t>
                    </w:r>
                    <w:r>
                      <w:rPr>
                        <w:color w:val="000000"/>
                        <w:sz w:val="18"/>
                        <w:szCs w:val="18"/>
                        <w:lang w:eastAsia="zh-CN"/>
                      </w:rPr>
                      <w:t>250 ms</w:t>
                    </w:r>
                    <w:r>
                      <w:rPr>
                        <w:rFonts w:eastAsia="SimSun" w:hint="eastAsia"/>
                        <w:color w:val="000000"/>
                        <w:sz w:val="18"/>
                        <w:szCs w:val="18"/>
                        <w:lang w:eastAsia="zh-CN"/>
                      </w:rPr>
                      <w:t>）</w:t>
                    </w:r>
                  </w:p>
                </w:txbxContent>
              </v:textbox>
            </v:rect>
            <v:rect id="_x0000_s1420" style="position:absolute;left:1490;top:4764;width:2296;height:353;mso-wrap-style:none;v-text-anchor:top" filled="f" stroked="f">
              <v:textbox style="mso-next-textbox:#_x0000_s1420;mso-fit-shape-to-text:t" inset="0,0,0,0">
                <w:txbxContent>
                  <w:p w:rsidR="00F17513" w:rsidRDefault="00F17513" w:rsidP="00F25C14">
                    <w:pPr>
                      <w:rPr>
                        <w:lang w:eastAsia="zh-CN"/>
                      </w:rPr>
                    </w:pPr>
                    <w:r>
                      <w:rPr>
                        <w:rFonts w:eastAsia="SimSun" w:hint="eastAsia"/>
                        <w:color w:val="000000"/>
                        <w:sz w:val="18"/>
                        <w:szCs w:val="18"/>
                        <w:lang w:eastAsia="zh-CN"/>
                      </w:rPr>
                      <w:t>有</w:t>
                    </w:r>
                    <w:r>
                      <w:rPr>
                        <w:rFonts w:eastAsia="SimSun" w:hint="eastAsia"/>
                        <w:color w:val="000000"/>
                        <w:sz w:val="18"/>
                        <w:szCs w:val="18"/>
                        <w:lang w:eastAsia="zh-CN"/>
                      </w:rPr>
                      <w:t>TCP</w:t>
                    </w:r>
                    <w:r>
                      <w:rPr>
                        <w:rFonts w:eastAsia="SimSun" w:hint="eastAsia"/>
                        <w:color w:val="000000"/>
                        <w:sz w:val="18"/>
                        <w:szCs w:val="18"/>
                        <w:lang w:eastAsia="zh-CN"/>
                      </w:rPr>
                      <w:t>网关有时延（</w:t>
                    </w:r>
                    <w:r>
                      <w:rPr>
                        <w:color w:val="000000"/>
                        <w:sz w:val="18"/>
                        <w:szCs w:val="18"/>
                        <w:lang w:eastAsia="zh-CN"/>
                      </w:rPr>
                      <w:t>250 ms</w:t>
                    </w:r>
                    <w:r>
                      <w:rPr>
                        <w:rFonts w:eastAsia="SimSun" w:hint="eastAsia"/>
                        <w:color w:val="000000"/>
                        <w:sz w:val="18"/>
                        <w:szCs w:val="18"/>
                        <w:lang w:eastAsia="zh-CN"/>
                      </w:rPr>
                      <w:t>）</w:t>
                    </w:r>
                  </w:p>
                </w:txbxContent>
              </v:textbox>
            </v:rect>
            <v:rect id="_x0000_s1421" style="position:absolute;left:4864;top:2839;width:327;height:110;rotation:270;mso-wrap-style:none;v-text-anchor:top" filled="f" stroked="f">
              <v:textbox style="mso-next-textbox:#_x0000_s1421;mso-fit-shape-to-text:t" inset="0,0,0,0">
                <w:txbxContent>
                  <w:p w:rsidR="00F17513" w:rsidRDefault="00F17513" w:rsidP="00F25C14">
                    <w:r>
                      <w:rPr>
                        <w:color w:val="000000"/>
                        <w:sz w:val="18"/>
                        <w:szCs w:val="18"/>
                      </w:rPr>
                      <w:t>T</w:t>
                    </w:r>
                  </w:p>
                </w:txbxContent>
              </v:textbox>
            </v:rect>
            <v:rect id="_x0000_s1422" style="position:absolute;left:4855;top:2758;width:327;height:91;rotation:270;mso-wrap-style:none;v-text-anchor:top" filled="f" stroked="f">
              <v:textbox style="mso-next-textbox:#_x0000_s1422;mso-fit-shape-to-text:t" inset="0,0,0,0">
                <w:txbxContent>
                  <w:p w:rsidR="00F17513" w:rsidRDefault="00F17513" w:rsidP="00F25C14">
                    <w:r>
                      <w:rPr>
                        <w:color w:val="000000"/>
                        <w:sz w:val="18"/>
                        <w:szCs w:val="18"/>
                      </w:rPr>
                      <w:t>h</w:t>
                    </w:r>
                  </w:p>
                </w:txbxContent>
              </v:textbox>
            </v:rect>
            <v:rect id="_x0000_s1423" style="position:absolute;left:4839;top:2717;width:327;height:60;rotation:270;mso-wrap-style:none;v-text-anchor:top" filled="f" stroked="f">
              <v:textbox style="mso-next-textbox:#_x0000_s1423;mso-fit-shape-to-text:t" inset="0,0,0,0">
                <w:txbxContent>
                  <w:p w:rsidR="00F17513" w:rsidRDefault="00F17513" w:rsidP="00F25C14">
                    <w:r>
                      <w:rPr>
                        <w:color w:val="000000"/>
                        <w:sz w:val="18"/>
                        <w:szCs w:val="18"/>
                      </w:rPr>
                      <w:t>r</w:t>
                    </w:r>
                  </w:p>
                </w:txbxContent>
              </v:textbox>
            </v:rect>
            <v:rect id="_x0000_s1424" style="position:absolute;left:4855;top:2610;width:327;height:91;rotation:270;mso-wrap-style:none;v-text-anchor:top" filled="f" stroked="f">
              <v:textbox style="mso-next-textbox:#_x0000_s1424;mso-fit-shape-to-text:t" inset="0,0,0,0">
                <w:txbxContent>
                  <w:p w:rsidR="00F17513" w:rsidRDefault="00F17513" w:rsidP="00F25C14">
                    <w:r>
                      <w:rPr>
                        <w:color w:val="000000"/>
                        <w:sz w:val="18"/>
                        <w:szCs w:val="18"/>
                      </w:rPr>
                      <w:t>o</w:t>
                    </w:r>
                  </w:p>
                </w:txbxContent>
              </v:textbox>
            </v:rect>
            <v:rect id="_x0000_s1425" style="position:absolute;left:4855;top:2519;width:327;height:91;rotation:270;mso-wrap-style:none;v-text-anchor:top" filled="f" stroked="f">
              <v:textbox style="mso-next-textbox:#_x0000_s1425;mso-fit-shape-to-text:t" inset="0,0,0,0">
                <w:txbxContent>
                  <w:p w:rsidR="00F17513" w:rsidRDefault="00F17513" w:rsidP="00F25C14">
                    <w:r>
                      <w:rPr>
                        <w:color w:val="000000"/>
                        <w:sz w:val="18"/>
                        <w:szCs w:val="18"/>
                      </w:rPr>
                      <w:t>u</w:t>
                    </w:r>
                  </w:p>
                </w:txbxContent>
              </v:textbox>
            </v:rect>
            <v:rect id="_x0000_s1426" style="position:absolute;left:4855;top:2427;width:327;height:91;rotation:270;mso-wrap-style:none;v-text-anchor:top" filled="f" stroked="f">
              <v:textbox style="mso-next-textbox:#_x0000_s1426;mso-fit-shape-to-text:t" inset="0,0,0,0">
                <w:txbxContent>
                  <w:p w:rsidR="00F17513" w:rsidRDefault="00F17513" w:rsidP="00F25C14">
                    <w:r>
                      <w:rPr>
                        <w:color w:val="000000"/>
                        <w:sz w:val="18"/>
                        <w:szCs w:val="18"/>
                      </w:rPr>
                      <w:t>g</w:t>
                    </w:r>
                  </w:p>
                </w:txbxContent>
              </v:textbox>
            </v:rect>
            <v:rect id="_x0000_s1427" style="position:absolute;left:4855;top:2341;width:327;height:91;rotation:270;mso-wrap-style:none;v-text-anchor:top" filled="f" stroked="f">
              <v:textbox style="mso-next-textbox:#_x0000_s1427;mso-fit-shape-to-text:t" inset="0,0,0,0">
                <w:txbxContent>
                  <w:p w:rsidR="00F17513" w:rsidRDefault="00F17513" w:rsidP="00F25C14">
                    <w:r>
                      <w:rPr>
                        <w:color w:val="000000"/>
                        <w:sz w:val="18"/>
                        <w:szCs w:val="18"/>
                      </w:rPr>
                      <w:t>h</w:t>
                    </w:r>
                  </w:p>
                </w:txbxContent>
              </v:textbox>
            </v:rect>
            <v:rect id="_x0000_s1428" style="position:absolute;left:4855;top:2250;width:327;height:91;rotation:270;mso-wrap-style:none;v-text-anchor:top" filled="f" stroked="f">
              <v:textbox style="mso-next-textbox:#_x0000_s1428;mso-fit-shape-to-text:t" inset="0,0,0,0">
                <w:txbxContent>
                  <w:p w:rsidR="00F17513" w:rsidRDefault="00F17513" w:rsidP="00F25C14">
                    <w:r>
                      <w:rPr>
                        <w:color w:val="000000"/>
                        <w:sz w:val="18"/>
                        <w:szCs w:val="18"/>
                      </w:rPr>
                      <w:t>p</w:t>
                    </w:r>
                  </w:p>
                </w:txbxContent>
              </v:textbox>
            </v:rect>
            <v:rect id="_x0000_s1429" style="position:absolute;left:4855;top:2159;width:327;height:91;rotation:270;mso-wrap-style:none;v-text-anchor:top" filled="f" stroked="f">
              <v:textbox style="mso-next-textbox:#_x0000_s1429;mso-fit-shape-to-text:t" inset="0,0,0,0">
                <w:txbxContent>
                  <w:p w:rsidR="00F17513" w:rsidRDefault="00F17513" w:rsidP="00F25C14">
                    <w:r>
                      <w:rPr>
                        <w:color w:val="000000"/>
                        <w:sz w:val="18"/>
                        <w:szCs w:val="18"/>
                      </w:rPr>
                      <w:t>u</w:t>
                    </w:r>
                  </w:p>
                </w:txbxContent>
              </v:textbox>
            </v:rect>
            <v:rect id="_x0000_s1430" style="position:absolute;left:4835;top:2132;width:327;height:51;rotation:270;mso-wrap-style:none;v-text-anchor:top" filled="f" stroked="f">
              <v:textbox style="mso-next-textbox:#_x0000_s1430;mso-fit-shape-to-text:t" inset="0,0,0,0">
                <w:txbxContent>
                  <w:p w:rsidR="00F17513" w:rsidRDefault="00F17513" w:rsidP="00F25C14">
                    <w:r>
                      <w:rPr>
                        <w:color w:val="000000"/>
                        <w:sz w:val="18"/>
                        <w:szCs w:val="18"/>
                      </w:rPr>
                      <w:t>t</w:t>
                    </w:r>
                  </w:p>
                </w:txbxContent>
              </v:textbox>
            </v:rect>
            <v:rect id="_x0000_s1431" style="position:absolute;left:4798;top:2125;width:396;height:46;rotation:270;mso-wrap-style:none;v-text-anchor:top" filled="f" stroked="f">
              <v:textbox style="mso-next-textbox:#_x0000_s1431;mso-fit-shape-to-text:t" inset="0,0,0,0">
                <w:txbxContent>
                  <w:p w:rsidR="00F17513" w:rsidRDefault="00F17513" w:rsidP="00F25C14">
                    <w:r>
                      <w:rPr>
                        <w:color w:val="000000"/>
                        <w:sz w:val="18"/>
                        <w:szCs w:val="18"/>
                      </w:rPr>
                      <w:t xml:space="preserve"> </w:t>
                    </w:r>
                  </w:p>
                </w:txbxContent>
              </v:textbox>
            </v:rect>
            <v:rect id="_x0000_s1432" style="position:absolute;left:4855;top:1977;width:327;height:91;rotation:270;mso-wrap-style:none;v-text-anchor:top" filled="f" stroked="f">
              <v:textbox style="mso-next-textbox:#_x0000_s1432;mso-fit-shape-to-text:t" inset="0,0,0,0">
                <w:txbxContent>
                  <w:p w:rsidR="00F17513" w:rsidRDefault="00F17513" w:rsidP="00F25C14">
                    <w:r>
                      <w:rPr>
                        <w:color w:val="000000"/>
                        <w:sz w:val="18"/>
                        <w:szCs w:val="18"/>
                      </w:rPr>
                      <w:t>n</w:t>
                    </w:r>
                  </w:p>
                </w:txbxContent>
              </v:textbox>
            </v:rect>
            <v:rect id="_x0000_s1433" style="position:absolute;left:4855;top:1886;width:327;height:91;rotation:270;mso-wrap-style:none;v-text-anchor:top" filled="f" stroked="f">
              <v:textbox style="mso-next-textbox:#_x0000_s1433;mso-fit-shape-to-text:t" inset="0,0,0,0">
                <w:txbxContent>
                  <w:p w:rsidR="00F17513" w:rsidRDefault="00F17513" w:rsidP="00F25C14">
                    <w:r>
                      <w:rPr>
                        <w:color w:val="000000"/>
                        <w:sz w:val="18"/>
                        <w:szCs w:val="18"/>
                      </w:rPr>
                      <w:t>o</w:t>
                    </w:r>
                  </w:p>
                </w:txbxContent>
              </v:textbox>
            </v:rect>
            <v:rect id="_x0000_s1434" style="position:absolute;left:4839;top:1845;width:327;height:60;rotation:270;mso-wrap-style:none;v-text-anchor:top" filled="f" stroked="f">
              <v:textbox style="mso-next-textbox:#_x0000_s1434;mso-fit-shape-to-text:t" inset="0,0,0,0">
                <w:txbxContent>
                  <w:p w:rsidR="00F17513" w:rsidRDefault="00F17513" w:rsidP="00F25C14">
                    <w:r>
                      <w:rPr>
                        <w:color w:val="000000"/>
                        <w:sz w:val="18"/>
                        <w:szCs w:val="18"/>
                      </w:rPr>
                      <w:t>r</w:t>
                    </w:r>
                  </w:p>
                </w:txbxContent>
              </v:textbox>
            </v:rect>
            <v:rect id="_x0000_s1435" style="position:absolute;left:4880;top:1664;width:327;height:141;rotation:270;mso-wrap-style:none;v-text-anchor:top" filled="f" stroked="f">
              <v:textbox style="mso-next-textbox:#_x0000_s1435;mso-fit-shape-to-text:t" inset="0,0,0,0">
                <w:txbxContent>
                  <w:p w:rsidR="00F17513" w:rsidRDefault="00F17513" w:rsidP="00F25C14">
                    <w:r>
                      <w:rPr>
                        <w:color w:val="000000"/>
                        <w:sz w:val="18"/>
                        <w:szCs w:val="18"/>
                      </w:rPr>
                      <w:t>m</w:t>
                    </w:r>
                  </w:p>
                </w:txbxContent>
              </v:textbox>
            </v:rect>
            <v:rect id="_x0000_s1436" style="position:absolute;left:4849;top:1610;width:327;height:80;rotation:270;mso-wrap-style:none;v-text-anchor:top" filled="f" stroked="f">
              <v:textbox style="mso-next-textbox:#_x0000_s1436;mso-fit-shape-to-text:t" inset="0,0,0,0">
                <w:txbxContent>
                  <w:p w:rsidR="00F17513" w:rsidRDefault="00F17513" w:rsidP="00F25C14">
                    <w:r>
                      <w:rPr>
                        <w:color w:val="000000"/>
                        <w:sz w:val="18"/>
                        <w:szCs w:val="18"/>
                      </w:rPr>
                      <w:t>a</w:t>
                    </w:r>
                  </w:p>
                </w:txbxContent>
              </v:textbox>
            </v:rect>
            <v:rect id="_x0000_s1437" style="position:absolute;left:4835;top:1581;width:327;height:51;rotation:270;mso-wrap-style:none;v-text-anchor:top" filled="f" stroked="f">
              <v:textbox style="mso-next-textbox:#_x0000_s1437;mso-fit-shape-to-text:t" inset="0,0,0,0">
                <w:txbxContent>
                  <w:p w:rsidR="00F17513" w:rsidRDefault="00F17513" w:rsidP="00F25C14">
                    <w:r>
                      <w:rPr>
                        <w:color w:val="000000"/>
                        <w:sz w:val="18"/>
                        <w:szCs w:val="18"/>
                      </w:rPr>
                      <w:t>l</w:t>
                    </w:r>
                  </w:p>
                </w:txbxContent>
              </v:textbox>
            </v:rect>
            <v:rect id="_x0000_s1438" style="position:absolute;left:4835;top:1529;width:327;height:51;rotation:270;mso-wrap-style:none;v-text-anchor:top" filled="f" stroked="f">
              <v:textbox style="mso-next-textbox:#_x0000_s1438;mso-fit-shape-to-text:t" inset="0,0,0,0">
                <w:txbxContent>
                  <w:p w:rsidR="00F17513" w:rsidRDefault="00F17513" w:rsidP="00F25C14">
                    <w:r>
                      <w:rPr>
                        <w:color w:val="000000"/>
                        <w:sz w:val="18"/>
                        <w:szCs w:val="18"/>
                      </w:rPr>
                      <w:t>i</w:t>
                    </w:r>
                  </w:p>
                </w:txbxContent>
              </v:textbox>
            </v:rect>
            <v:rect id="_x0000_s1439" style="position:absolute;left:4849;top:1433;width:327;height:80;rotation:270;mso-wrap-style:none;v-text-anchor:top" filled="f" stroked="f">
              <v:textbox style="mso-next-textbox:#_x0000_s1439;mso-fit-shape-to-text:t" inset="0,0,0,0">
                <w:txbxContent>
                  <w:p w:rsidR="00F17513" w:rsidRDefault="00F17513" w:rsidP="00F25C14">
                    <w:r>
                      <w:rPr>
                        <w:color w:val="000000"/>
                        <w:sz w:val="18"/>
                        <w:szCs w:val="18"/>
                      </w:rPr>
                      <w:t>z</w:t>
                    </w:r>
                  </w:p>
                </w:txbxContent>
              </v:textbox>
            </v:rect>
            <v:rect id="_x0000_s1440" style="position:absolute;left:4849;top:1351;width:327;height:80;rotation:270;mso-wrap-style:none;v-text-anchor:top" filled="f" stroked="f">
              <v:textbox style="mso-next-textbox:#_x0000_s1440;mso-fit-shape-to-text:t" inset="0,0,0,0">
                <w:txbxContent>
                  <w:p w:rsidR="00F17513" w:rsidRDefault="00F17513" w:rsidP="00F25C14">
                    <w:r>
                      <w:rPr>
                        <w:color w:val="000000"/>
                        <w:sz w:val="18"/>
                        <w:szCs w:val="18"/>
                      </w:rPr>
                      <w:t>e</w:t>
                    </w:r>
                  </w:p>
                </w:txbxContent>
              </v:textbox>
            </v:rect>
            <v:rect id="_x0000_s1441" style="position:absolute;left:4855;top:1259;width:327;height:91;rotation:270;mso-wrap-style:none;v-text-anchor:top" filled="f" stroked="f">
              <v:textbox style="mso-next-textbox:#_x0000_s1441;mso-fit-shape-to-text:t" inset="0,0,0,0">
                <w:txbxContent>
                  <w:p w:rsidR="00F17513" w:rsidRDefault="00F17513" w:rsidP="00F25C14">
                    <w:r>
                      <w:rPr>
                        <w:color w:val="000000"/>
                        <w:sz w:val="18"/>
                        <w:szCs w:val="18"/>
                      </w:rPr>
                      <w:t>d</w:t>
                    </w:r>
                  </w:p>
                </w:txbxContent>
              </v:textbox>
            </v:rect>
            <v:rect id="_x0000_s1442" style="position:absolute;left:4798;top:1273;width:396;height:46;rotation:270;mso-wrap-style:none;v-text-anchor:top" filled="f" stroked="f">
              <v:textbox style="mso-next-textbox:#_x0000_s1442;mso-fit-shape-to-text:t" inset="0,0,0,0">
                <w:txbxContent>
                  <w:p w:rsidR="00F17513" w:rsidRDefault="00F17513" w:rsidP="00F25C14">
                    <w:r>
                      <w:rPr>
                        <w:color w:val="000000"/>
                        <w:sz w:val="18"/>
                        <w:szCs w:val="18"/>
                      </w:rPr>
                      <w:t xml:space="preserve"> </w:t>
                    </w:r>
                  </w:p>
                </w:txbxContent>
              </v:textbox>
            </v:rect>
            <v:rect id="_x0000_s1443" style="position:absolute;left:4839;top:1175;width:327;height:60;rotation:270;mso-wrap-style:none;v-text-anchor:top" filled="f" stroked="f">
              <v:textbox style="mso-next-textbox:#_x0000_s1443;mso-fit-shape-to-text:t" inset="0,0,0,0">
                <w:txbxContent>
                  <w:p w:rsidR="00F17513" w:rsidRDefault="00F17513" w:rsidP="00F25C14">
                    <w:r>
                      <w:rPr>
                        <w:color w:val="000000"/>
                        <w:sz w:val="18"/>
                        <w:szCs w:val="18"/>
                      </w:rPr>
                      <w:t>(</w:t>
                    </w:r>
                  </w:p>
                </w:txbxContent>
              </v:textbox>
            </v:rect>
            <v:rect id="_x0000_s1444" style="position:absolute;left:4884;top:976;width:327;height:150;rotation:270;mso-wrap-style:none;v-text-anchor:top" filled="f" stroked="f">
              <v:textbox style="mso-next-textbox:#_x0000_s1444;mso-fit-shape-to-text:t" inset="0,0,0,0">
                <w:txbxContent>
                  <w:p w:rsidR="00F17513" w:rsidRDefault="00F17513" w:rsidP="00F25C14">
                    <w:r>
                      <w:rPr>
                        <w:color w:val="000000"/>
                        <w:sz w:val="18"/>
                        <w:szCs w:val="18"/>
                      </w:rPr>
                      <w:t>%</w:t>
                    </w:r>
                  </w:p>
                </w:txbxContent>
              </v:textbox>
            </v:rect>
            <v:rect id="_x0000_s1445" style="position:absolute;left:4839;top:964;width:327;height:60;rotation:270;mso-wrap-style:none;v-text-anchor:top" filled="f" stroked="f">
              <v:textbox style="mso-next-textbox:#_x0000_s1445;mso-fit-shape-to-text:t" inset="0,0,0,0">
                <w:txbxContent>
                  <w:p w:rsidR="00F17513" w:rsidRDefault="00F17513" w:rsidP="00F25C14">
                    <w:r>
                      <w:rPr>
                        <w:color w:val="000000"/>
                        <w:sz w:val="18"/>
                        <w:szCs w:val="18"/>
                      </w:rPr>
                      <w:t>)</w:t>
                    </w:r>
                  </w:p>
                </w:txbxContent>
              </v:textbox>
            </v:rect>
            <v:rect id="_x0000_s1446" style="position:absolute;left:-130;top:2539;width:327;height:110;rotation:270;mso-wrap-style:none;v-text-anchor:top" filled="f" stroked="f">
              <v:textbox style="mso-next-textbox:#_x0000_s1446;mso-fit-shape-to-text:t" inset="0,0,0,0">
                <w:txbxContent>
                  <w:p w:rsidR="00F17513" w:rsidRDefault="00F17513" w:rsidP="00F25C14">
                    <w:r>
                      <w:rPr>
                        <w:color w:val="000000"/>
                        <w:sz w:val="18"/>
                        <w:szCs w:val="18"/>
                      </w:rPr>
                      <w:t>T</w:t>
                    </w:r>
                  </w:p>
                </w:txbxContent>
              </v:textbox>
            </v:rect>
            <v:rect id="_x0000_s1447" style="position:absolute;left:-139;top:2457;width:327;height:91;rotation:270;mso-wrap-style:none;v-text-anchor:top" filled="f" stroked="f">
              <v:textbox style="mso-next-textbox:#_x0000_s1447;mso-fit-shape-to-text:t" inset="0,0,0,0">
                <w:txbxContent>
                  <w:p w:rsidR="00F17513" w:rsidRDefault="00F17513" w:rsidP="00F25C14">
                    <w:r>
                      <w:rPr>
                        <w:color w:val="000000"/>
                        <w:sz w:val="18"/>
                        <w:szCs w:val="18"/>
                      </w:rPr>
                      <w:t>h</w:t>
                    </w:r>
                  </w:p>
                </w:txbxContent>
              </v:textbox>
            </v:rect>
            <v:rect id="_x0000_s1448" style="position:absolute;left:-155;top:2421;width:327;height:60;rotation:270;mso-wrap-style:none;v-text-anchor:top" filled="f" stroked="f">
              <v:textbox style="mso-next-textbox:#_x0000_s1448;mso-fit-shape-to-text:t" inset="0,0,0,0">
                <w:txbxContent>
                  <w:p w:rsidR="00F17513" w:rsidRDefault="00F17513" w:rsidP="00F25C14">
                    <w:r>
                      <w:rPr>
                        <w:color w:val="000000"/>
                        <w:sz w:val="18"/>
                        <w:szCs w:val="18"/>
                      </w:rPr>
                      <w:t>r</w:t>
                    </w:r>
                  </w:p>
                </w:txbxContent>
              </v:textbox>
            </v:rect>
            <v:rect id="_x0000_s1449" style="position:absolute;left:-139;top:2309;width:327;height:91;rotation:270;mso-wrap-style:none;v-text-anchor:top" filled="f" stroked="f">
              <v:textbox style="mso-next-textbox:#_x0000_s1449;mso-fit-shape-to-text:t" inset="0,0,0,0">
                <w:txbxContent>
                  <w:p w:rsidR="00F17513" w:rsidRDefault="00F17513" w:rsidP="00F25C14">
                    <w:r>
                      <w:rPr>
                        <w:color w:val="000000"/>
                        <w:sz w:val="18"/>
                        <w:szCs w:val="18"/>
                      </w:rPr>
                      <w:t>o</w:t>
                    </w:r>
                  </w:p>
                </w:txbxContent>
              </v:textbox>
            </v:rect>
            <v:rect id="_x0000_s1450" style="position:absolute;left:-139;top:2218;width:327;height:91;rotation:270;mso-wrap-style:none;v-text-anchor:top" filled="f" stroked="f">
              <v:textbox style="mso-next-textbox:#_x0000_s1450;mso-fit-shape-to-text:t" inset="0,0,0,0">
                <w:txbxContent>
                  <w:p w:rsidR="00F17513" w:rsidRDefault="00F17513" w:rsidP="00F25C14">
                    <w:r>
                      <w:rPr>
                        <w:color w:val="000000"/>
                        <w:sz w:val="18"/>
                        <w:szCs w:val="18"/>
                      </w:rPr>
                      <w:t>u</w:t>
                    </w:r>
                  </w:p>
                </w:txbxContent>
              </v:textbox>
            </v:rect>
            <v:rect id="_x0000_s1451" style="position:absolute;left:-139;top:2132;width:327;height:91;rotation:270;mso-wrap-style:none;v-text-anchor:top" filled="f" stroked="f">
              <v:textbox style="mso-next-textbox:#_x0000_s1451;mso-fit-shape-to-text:t" inset="0,0,0,0">
                <w:txbxContent>
                  <w:p w:rsidR="00F17513" w:rsidRDefault="00F17513" w:rsidP="00F25C14">
                    <w:r>
                      <w:rPr>
                        <w:color w:val="000000"/>
                        <w:sz w:val="18"/>
                        <w:szCs w:val="18"/>
                      </w:rPr>
                      <w:t>g</w:t>
                    </w:r>
                  </w:p>
                </w:txbxContent>
              </v:textbox>
            </v:rect>
            <v:rect id="_x0000_s1452" style="position:absolute;left:-138;top:2041;width:327;height:91;rotation:270;mso-wrap-style:none;v-text-anchor:top" filled="f" stroked="f">
              <v:textbox style="mso-next-textbox:#_x0000_s1452;mso-fit-shape-to-text:t" inset="0,0,0,0">
                <w:txbxContent>
                  <w:p w:rsidR="00F17513" w:rsidRDefault="00F17513" w:rsidP="00F25C14">
                    <w:r>
                      <w:rPr>
                        <w:color w:val="000000"/>
                        <w:sz w:val="18"/>
                        <w:szCs w:val="18"/>
                      </w:rPr>
                      <w:t>h</w:t>
                    </w:r>
                  </w:p>
                </w:txbxContent>
              </v:textbox>
            </v:rect>
            <v:rect id="_x0000_s1453" style="position:absolute;left:-138;top:1950;width:327;height:91;rotation:270;mso-wrap-style:none;v-text-anchor:top" filled="f" stroked="f">
              <v:textbox style="mso-next-textbox:#_x0000_s1453;mso-fit-shape-to-text:t" inset="0,0,0,0">
                <w:txbxContent>
                  <w:p w:rsidR="00F17513" w:rsidRDefault="00F17513" w:rsidP="00F25C14">
                    <w:r>
                      <w:rPr>
                        <w:color w:val="000000"/>
                        <w:sz w:val="18"/>
                        <w:szCs w:val="18"/>
                      </w:rPr>
                      <w:t>p</w:t>
                    </w:r>
                  </w:p>
                </w:txbxContent>
              </v:textbox>
            </v:rect>
            <v:rect id="_x0000_s1454" style="position:absolute;left:-138;top:1859;width:327;height:91;rotation:270;mso-wrap-style:none;v-text-anchor:top" filled="f" stroked="f">
              <v:textbox style="mso-next-textbox:#_x0000_s1454;mso-fit-shape-to-text:t" inset="0,0,0,0">
                <w:txbxContent>
                  <w:p w:rsidR="00F17513" w:rsidRDefault="00F17513" w:rsidP="00F25C14">
                    <w:r>
                      <w:rPr>
                        <w:color w:val="000000"/>
                        <w:sz w:val="18"/>
                        <w:szCs w:val="18"/>
                      </w:rPr>
                      <w:t>u</w:t>
                    </w:r>
                  </w:p>
                </w:txbxContent>
              </v:textbox>
            </v:rect>
            <v:rect id="_x0000_s1455" style="position:absolute;left:-158;top:1832;width:327;height:51;rotation:270;mso-wrap-style:none;v-text-anchor:top" filled="f" stroked="f">
              <v:textbox style="mso-next-textbox:#_x0000_s1455;mso-fit-shape-to-text:t" inset="0,0,0,0">
                <w:txbxContent>
                  <w:p w:rsidR="00F17513" w:rsidRDefault="00F17513" w:rsidP="00F25C14">
                    <w:r>
                      <w:rPr>
                        <w:color w:val="000000"/>
                        <w:sz w:val="18"/>
                        <w:szCs w:val="18"/>
                      </w:rPr>
                      <w:t>t</w:t>
                    </w:r>
                  </w:p>
                </w:txbxContent>
              </v:textbox>
            </v:rect>
            <v:rect id="_x0000_s1456" style="position:absolute;left:-195;top:1825;width:396;height:46;rotation:270;mso-wrap-style:none;v-text-anchor:top" filled="f" stroked="f">
              <v:textbox style="mso-next-textbox:#_x0000_s1456;mso-fit-shape-to-text:t" inset="0,0,0,0">
                <w:txbxContent>
                  <w:p w:rsidR="00F17513" w:rsidRDefault="00F17513" w:rsidP="00F25C14">
                    <w:r>
                      <w:rPr>
                        <w:color w:val="000000"/>
                        <w:sz w:val="18"/>
                        <w:szCs w:val="18"/>
                      </w:rPr>
                      <w:t xml:space="preserve"> </w:t>
                    </w:r>
                  </w:p>
                </w:txbxContent>
              </v:textbox>
            </v:rect>
            <v:rect id="_x0000_s1457" style="position:absolute;left:-154;top:1727;width:327;height:60;rotation:270;mso-wrap-style:none;v-text-anchor:top" filled="f" stroked="f">
              <v:textbox style="mso-next-textbox:#_x0000_s1457;mso-fit-shape-to-text:t" inset="0,0,0,0">
                <w:txbxContent>
                  <w:p w:rsidR="00F17513" w:rsidRDefault="00F17513" w:rsidP="00F25C14">
                    <w:r>
                      <w:rPr>
                        <w:color w:val="000000"/>
                        <w:sz w:val="18"/>
                        <w:szCs w:val="18"/>
                      </w:rPr>
                      <w:t>(</w:t>
                    </w:r>
                  </w:p>
                </w:txbxContent>
              </v:textbox>
            </v:rect>
            <v:rect id="_x0000_s1458" style="position:absolute;left:-138;top:1615;width:327;height:91;rotation:270;mso-wrap-style:none;v-text-anchor:top" filled="f" stroked="f">
              <v:textbox style="mso-next-textbox:#_x0000_s1458;mso-fit-shape-to-text:t" inset="0,0,0,0">
                <w:txbxContent>
                  <w:p w:rsidR="00F17513" w:rsidRDefault="00F17513" w:rsidP="00F25C14">
                    <w:r>
                      <w:rPr>
                        <w:color w:val="000000"/>
                        <w:sz w:val="18"/>
                        <w:szCs w:val="18"/>
                      </w:rPr>
                      <w:t>k</w:t>
                    </w:r>
                  </w:p>
                </w:txbxContent>
              </v:textbox>
            </v:rect>
            <v:rect id="_x0000_s1459" style="position:absolute;left:-138;top:1524;width:327;height:91;rotation:270;mso-wrap-style:none;v-text-anchor:top" filled="f" stroked="f">
              <v:textbox style="mso-next-textbox:#_x0000_s1459;mso-fit-shape-to-text:t" inset="0,0,0,0">
                <w:txbxContent>
                  <w:p w:rsidR="00F17513" w:rsidRDefault="00F17513" w:rsidP="00F25C14">
                    <w:r>
                      <w:rPr>
                        <w:color w:val="000000"/>
                        <w:sz w:val="18"/>
                        <w:szCs w:val="18"/>
                      </w:rPr>
                      <w:t>b</w:t>
                    </w:r>
                  </w:p>
                </w:txbxContent>
              </v:textbox>
            </v:rect>
            <v:rect id="_x0000_s1460" style="position:absolute;left:-158;top:1502;width:327;height:51;rotation:270;mso-wrap-style:none;v-text-anchor:top" filled="f" stroked="f">
              <v:textbox style="mso-next-textbox:#_x0000_s1460;mso-fit-shape-to-text:t" inset="0,0,0,0">
                <w:txbxContent>
                  <w:p w:rsidR="00F17513" w:rsidRDefault="00F17513" w:rsidP="00F25C14">
                    <w:r>
                      <w:rPr>
                        <w:color w:val="000000"/>
                        <w:sz w:val="18"/>
                        <w:szCs w:val="18"/>
                      </w:rPr>
                      <w:t>i</w:t>
                    </w:r>
                  </w:p>
                </w:txbxContent>
              </v:textbox>
            </v:rect>
            <v:rect id="_x0000_s1461" style="position:absolute;left:-158;top:1449;width:327;height:51;rotation:270;mso-wrap-style:none;v-text-anchor:top" filled="f" stroked="f">
              <v:textbox style="mso-next-textbox:#_x0000_s1461;mso-fit-shape-to-text:t" inset="0,0,0,0">
                <w:txbxContent>
                  <w:p w:rsidR="00F17513" w:rsidRDefault="00F17513" w:rsidP="00F25C14">
                    <w:r>
                      <w:rPr>
                        <w:color w:val="000000"/>
                        <w:sz w:val="18"/>
                        <w:szCs w:val="18"/>
                      </w:rPr>
                      <w:t>t</w:t>
                    </w:r>
                  </w:p>
                </w:txbxContent>
              </v:textbox>
            </v:rect>
            <v:rect id="_x0000_s1462" style="position:absolute;left:-158;top:1401;width:327;height:51;rotation:270;mso-wrap-style:none;v-text-anchor:top" filled="f" stroked="f">
              <v:textbox style="mso-next-textbox:#_x0000_s1462;mso-fit-shape-to-text:t" inset="0,0,0,0">
                <w:txbxContent>
                  <w:p w:rsidR="00F17513" w:rsidRDefault="00F17513" w:rsidP="00F25C14">
                    <w:r>
                      <w:rPr>
                        <w:color w:val="000000"/>
                        <w:sz w:val="18"/>
                        <w:szCs w:val="18"/>
                      </w:rPr>
                      <w:t>/</w:t>
                    </w:r>
                  </w:p>
                </w:txbxContent>
              </v:textbox>
            </v:rect>
            <v:rect id="_x0000_s1463" style="position:absolute;left:-148;top:1315;width:327;height:71;rotation:270;mso-wrap-style:none;v-text-anchor:top" filled="f" stroked="f">
              <v:textbox style="mso-next-textbox:#_x0000_s1463;mso-fit-shape-to-text:t" inset="0,0,0,0">
                <w:txbxContent>
                  <w:p w:rsidR="00F17513" w:rsidRDefault="00F17513" w:rsidP="00F25C14">
                    <w:r>
                      <w:rPr>
                        <w:color w:val="000000"/>
                        <w:sz w:val="18"/>
                        <w:szCs w:val="18"/>
                      </w:rPr>
                      <w:t>s</w:t>
                    </w:r>
                  </w:p>
                </w:txbxContent>
              </v:textbox>
            </v:rect>
            <v:rect id="_x0000_s1464" style="position:absolute;left:-154;top:1268;width:327;height:60;rotation:270;mso-wrap-style:none;v-text-anchor:top" filled="f" stroked="f">
              <v:textbox style="mso-next-textbox:#_x0000_s1464;mso-fit-shape-to-text:t" inset="0,0,0,0">
                <w:txbxContent>
                  <w:p w:rsidR="00F17513" w:rsidRDefault="00F17513" w:rsidP="00F25C14">
                    <w:r>
                      <w:rPr>
                        <w:color w:val="000000"/>
                        <w:sz w:val="18"/>
                        <w:szCs w:val="18"/>
                      </w:rPr>
                      <w:t>)</w:t>
                    </w:r>
                  </w:p>
                </w:txbxContent>
              </v:textbox>
            </v:rect>
            <v:rect id="_x0000_s1465" style="position:absolute;left:2095;top:4126;width:1481;height:233;mso-wrap-style:none;v-text-anchor:top" filled="f" stroked="f">
              <v:textbox style="mso-next-textbox:#_x0000_s1465;mso-fit-shape-to-text:t" inset="0,0,0,0">
                <w:txbxContent>
                  <w:p w:rsidR="00F17513" w:rsidRDefault="00F17513" w:rsidP="00F17513">
                    <w:pPr>
                      <w:spacing w:before="0"/>
                    </w:pPr>
                    <w:r>
                      <w:rPr>
                        <w:rFonts w:eastAsia="SimSun" w:hint="eastAsia"/>
                        <w:color w:val="000000"/>
                        <w:sz w:val="18"/>
                        <w:szCs w:val="18"/>
                        <w:lang w:eastAsia="zh-CN"/>
                      </w:rPr>
                      <w:t>链路速率（</w:t>
                    </w:r>
                    <w:r>
                      <w:rPr>
                        <w:color w:val="000000"/>
                        <w:sz w:val="18"/>
                        <w:szCs w:val="18"/>
                      </w:rPr>
                      <w:t>kbit/s</w:t>
                    </w:r>
                    <w:r>
                      <w:rPr>
                        <w:rFonts w:eastAsia="SimSun" w:hint="eastAsia"/>
                        <w:color w:val="000000"/>
                        <w:sz w:val="18"/>
                        <w:szCs w:val="18"/>
                        <w:lang w:eastAsia="zh-CN"/>
                      </w:rPr>
                      <w:t>）</w:t>
                    </w:r>
                  </w:p>
                </w:txbxContent>
              </v:textbox>
            </v:rect>
            <v:rect id="_x0000_s1466" style="position:absolute;left:7005;top:4126;width:1481;height:233;mso-wrap-style:none;v-text-anchor:top" filled="f" stroked="f">
              <v:textbox style="mso-next-textbox:#_x0000_s1466;mso-fit-shape-to-text:t" inset="0,0,0,0">
                <w:txbxContent>
                  <w:p w:rsidR="00F17513" w:rsidRPr="00F25C14" w:rsidRDefault="00F17513" w:rsidP="00F17513">
                    <w:pPr>
                      <w:spacing w:before="0"/>
                      <w:rPr>
                        <w:rFonts w:eastAsia="SimSun"/>
                        <w:lang w:eastAsia="zh-CN"/>
                      </w:rPr>
                    </w:pPr>
                    <w:r>
                      <w:rPr>
                        <w:rFonts w:eastAsia="SimSun" w:hint="eastAsia"/>
                        <w:color w:val="000000"/>
                        <w:sz w:val="18"/>
                        <w:szCs w:val="18"/>
                        <w:lang w:eastAsia="zh-CN"/>
                      </w:rPr>
                      <w:t>链路速率（</w:t>
                    </w:r>
                    <w:r>
                      <w:rPr>
                        <w:color w:val="000000"/>
                        <w:sz w:val="18"/>
                        <w:szCs w:val="18"/>
                      </w:rPr>
                      <w:t>kbit/s</w:t>
                    </w:r>
                    <w:r>
                      <w:rPr>
                        <w:rFonts w:eastAsia="SimSun" w:hint="eastAsia"/>
                        <w:color w:val="000000"/>
                        <w:sz w:val="18"/>
                        <w:szCs w:val="18"/>
                        <w:lang w:eastAsia="zh-CN"/>
                      </w:rPr>
                      <w:t>）</w:t>
                    </w:r>
                  </w:p>
                </w:txbxContent>
              </v:textbox>
            </v:rect>
            <v:shape id="_x0000_s1467" type="#_x0000_t202" style="position:absolute;left:-21;top:1041;width:360;height:2144" strokecolor="white [3212]">
              <v:textbox style="layout-flow:vertical;mso-layout-flow-alt:bottom-to-top;mso-next-textbox:#_x0000_s1467" inset="0,0,0,0">
                <w:txbxContent>
                  <w:p w:rsidR="00F17513" w:rsidRPr="00D967C0" w:rsidRDefault="00F17513" w:rsidP="00F25C14">
                    <w:pPr>
                      <w:jc w:val="center"/>
                      <w:rPr>
                        <w:rFonts w:eastAsia="SimSun"/>
                        <w:sz w:val="18"/>
                        <w:szCs w:val="18"/>
                        <w:lang w:eastAsia="zh-CN"/>
                      </w:rPr>
                    </w:pPr>
                    <w:r w:rsidRPr="00D967C0">
                      <w:rPr>
                        <w:rFonts w:eastAsia="SimSun" w:hint="eastAsia"/>
                        <w:sz w:val="18"/>
                        <w:szCs w:val="18"/>
                        <w:lang w:eastAsia="zh-CN"/>
                      </w:rPr>
                      <w:t>吞吐量（</w:t>
                    </w:r>
                    <w:r w:rsidRPr="00D967C0">
                      <w:rPr>
                        <w:rFonts w:eastAsia="SimSun" w:hint="eastAsia"/>
                        <w:sz w:val="18"/>
                        <w:szCs w:val="18"/>
                        <w:lang w:eastAsia="zh-CN"/>
                      </w:rPr>
                      <w:t>kbit/s</w:t>
                    </w:r>
                    <w:r w:rsidRPr="00D967C0">
                      <w:rPr>
                        <w:rFonts w:eastAsia="SimSun" w:hint="eastAsia"/>
                        <w:sz w:val="18"/>
                        <w:szCs w:val="18"/>
                        <w:lang w:eastAsia="zh-CN"/>
                      </w:rPr>
                      <w:t>）</w:t>
                    </w:r>
                  </w:p>
                </w:txbxContent>
              </v:textbox>
            </v:shape>
            <v:shape id="_x0000_s1468" type="#_x0000_t202" style="position:absolute;left:4802;top:663;width:456;height:2784" strokecolor="white [3212]">
              <v:textbox style="layout-flow:vertical;mso-layout-flow-alt:bottom-to-top;mso-next-textbox:#_x0000_s1468" inset="0,0,0,0">
                <w:txbxContent>
                  <w:p w:rsidR="00F17513" w:rsidRPr="00D967C0" w:rsidRDefault="00F17513" w:rsidP="00F25C14">
                    <w:pPr>
                      <w:jc w:val="center"/>
                      <w:rPr>
                        <w:rFonts w:eastAsia="SimSun"/>
                        <w:sz w:val="18"/>
                        <w:szCs w:val="18"/>
                        <w:lang w:eastAsia="zh-CN"/>
                      </w:rPr>
                    </w:pPr>
                    <w:r>
                      <w:rPr>
                        <w:rFonts w:eastAsia="SimSun" w:hint="eastAsia"/>
                        <w:sz w:val="18"/>
                        <w:szCs w:val="18"/>
                        <w:lang w:eastAsia="zh-CN"/>
                      </w:rPr>
                      <w:t>归一化的吞吐量（</w:t>
                    </w:r>
                    <w:r>
                      <w:rPr>
                        <w:rFonts w:eastAsia="SimSun" w:hint="eastAsia"/>
                        <w:sz w:val="18"/>
                        <w:szCs w:val="18"/>
                        <w:lang w:eastAsia="zh-CN"/>
                      </w:rPr>
                      <w:t>%</w:t>
                    </w:r>
                    <w:r>
                      <w:rPr>
                        <w:rFonts w:eastAsia="SimSun" w:hint="eastAsia"/>
                        <w:sz w:val="18"/>
                        <w:szCs w:val="18"/>
                        <w:lang w:eastAsia="zh-CN"/>
                      </w:rPr>
                      <w:t>）</w:t>
                    </w:r>
                  </w:p>
                </w:txbxContent>
              </v:textbox>
            </v:shape>
            <w10:wrap type="none"/>
            <w10:anchorlock/>
          </v:group>
        </w:pict>
      </w:r>
    </w:p>
    <w:p w:rsidR="00B81796" w:rsidRDefault="00B81796" w:rsidP="00855614">
      <w:pPr>
        <w:rPr>
          <w:lang w:val="en-US"/>
        </w:rPr>
      </w:pPr>
      <w:bookmarkStart w:id="209" w:name="_Toc227122006"/>
    </w:p>
    <w:bookmarkEnd w:id="209"/>
    <w:p w:rsidR="00F66346" w:rsidRDefault="00F66346" w:rsidP="00EE262C">
      <w:pPr>
        <w:pStyle w:val="FigureNo"/>
        <w:rPr>
          <w:lang w:eastAsia="zh-CN"/>
        </w:rPr>
      </w:pPr>
      <w:r>
        <w:rPr>
          <w:rFonts w:ascii="SimSun" w:eastAsia="SimSun" w:hAnsi="SimSun" w:cs="SimSun" w:hint="eastAsia"/>
          <w:lang w:eastAsia="zh-CN"/>
        </w:rPr>
        <w:t>图</w:t>
      </w:r>
      <w:r>
        <w:rPr>
          <w:lang w:eastAsia="zh-CN"/>
        </w:rPr>
        <w:t xml:space="preserve"> 1</w:t>
      </w:r>
      <w:r>
        <w:rPr>
          <w:rFonts w:hint="eastAsia"/>
          <w:lang w:eastAsia="zh-CN"/>
        </w:rPr>
        <w:t>0</w:t>
      </w:r>
    </w:p>
    <w:p w:rsidR="00F66346" w:rsidRDefault="00F66346" w:rsidP="00855614">
      <w:pPr>
        <w:pStyle w:val="a0"/>
      </w:pPr>
      <w:bookmarkStart w:id="210" w:name="_Toc84821680"/>
      <w:bookmarkStart w:id="211" w:name="_Toc87244108"/>
      <w:r>
        <w:t>2</w:t>
      </w:r>
      <w:r>
        <w:rPr>
          <w:rFonts w:hint="eastAsia"/>
        </w:rPr>
        <w:t>个</w:t>
      </w:r>
      <w:r>
        <w:t>TCP</w:t>
      </w:r>
      <w:r>
        <w:rPr>
          <w:rFonts w:hint="eastAsia"/>
        </w:rPr>
        <w:t>会话的结果</w:t>
      </w:r>
      <w:r>
        <w:t>（</w:t>
      </w:r>
      <w:r>
        <w:t>BER </w:t>
      </w:r>
      <w:r>
        <w:t>＝</w:t>
      </w:r>
      <w:r>
        <w:t> 10</w:t>
      </w:r>
      <w:r>
        <w:rPr>
          <w:vertAlign w:val="superscript"/>
        </w:rPr>
        <w:t>−7</w:t>
      </w:r>
      <w:r>
        <w:t>, 10</w:t>
      </w:r>
      <w:r>
        <w:rPr>
          <w:vertAlign w:val="superscript"/>
        </w:rPr>
        <w:t>−6</w:t>
      </w:r>
      <w:r>
        <w:t>）</w:t>
      </w:r>
      <w:bookmarkEnd w:id="210"/>
      <w:bookmarkEnd w:id="211"/>
    </w:p>
    <w:p w:rsidR="00A60735" w:rsidRPr="00063FF2" w:rsidRDefault="00F63EDD" w:rsidP="00855614">
      <w:pPr>
        <w:pStyle w:val="Figure"/>
      </w:pPr>
      <w:r w:rsidRPr="00F63EDD">
        <w:rPr>
          <w:noProof/>
          <w:lang w:val="en-US" w:eastAsia="zh-CN"/>
        </w:rPr>
        <w:pict>
          <v:shape id="_x0000_s1530" type="#_x0000_t202" style="position:absolute;left:0;text-align:left;margin-left:2.85pt;margin-top:46.1pt;width:22.8pt;height:139.2pt;z-index:251666432" strokecolor="white [3212]">
            <v:textbox style="layout-flow:vertical;mso-layout-flow-alt:bottom-to-top;mso-next-textbox:#_x0000_s1530" inset="0,0,0,0">
              <w:txbxContent>
                <w:p w:rsidR="00F17513" w:rsidRPr="00D967C0" w:rsidRDefault="00F17513" w:rsidP="00F25C14">
                  <w:pPr>
                    <w:jc w:val="center"/>
                    <w:rPr>
                      <w:rFonts w:eastAsia="SimSun"/>
                      <w:sz w:val="18"/>
                      <w:szCs w:val="18"/>
                      <w:lang w:eastAsia="zh-CN"/>
                    </w:rPr>
                  </w:pPr>
                  <w:r>
                    <w:rPr>
                      <w:rFonts w:eastAsia="SimSun" w:hint="eastAsia"/>
                      <w:sz w:val="18"/>
                      <w:szCs w:val="18"/>
                      <w:lang w:eastAsia="zh-CN"/>
                    </w:rPr>
                    <w:t>归一化的吞吐量（</w:t>
                  </w:r>
                  <w:r>
                    <w:rPr>
                      <w:rFonts w:eastAsia="SimSun" w:hint="eastAsia"/>
                      <w:sz w:val="18"/>
                      <w:szCs w:val="18"/>
                      <w:lang w:eastAsia="zh-CN"/>
                    </w:rPr>
                    <w:t>%</w:t>
                  </w:r>
                  <w:r>
                    <w:rPr>
                      <w:rFonts w:eastAsia="SimSun" w:hint="eastAsia"/>
                      <w:sz w:val="18"/>
                      <w:szCs w:val="18"/>
                      <w:lang w:eastAsia="zh-CN"/>
                    </w:rPr>
                    <w:t>）</w:t>
                  </w:r>
                </w:p>
              </w:txbxContent>
            </v:textbox>
          </v:shape>
        </w:pict>
      </w:r>
      <w:r>
        <w:pict>
          <v:group id="_x0000_s1472" editas="canvas" style="width:469pt;height:281.4pt;mso-position-horizontal-relative:char;mso-position-vertical-relative:line" coordorigin="-20" coordsize="9380,5628">
            <o:lock v:ext="edit" aspectratio="t"/>
            <v:shape id="_x0000_s1471" type="#_x0000_t75" style="position:absolute;left:-20;width:9380;height:5628" o:preferrelative="f">
              <v:fill o:detectmouseclick="t"/>
              <v:path o:extrusionok="t" o:connecttype="none"/>
              <o:lock v:ext="edit" text="t"/>
            </v:shape>
            <v:rect id="_x0000_s1473" style="position:absolute;left:8813;top:5347;width:467;height:281;mso-wrap-style:none;v-text-anchor:top" filled="f" stroked="f">
              <v:textbox style="mso-next-textbox:#_x0000_s1473;mso-fit-shape-to-text:t" inset="0,0,0,0">
                <w:txbxContent>
                  <w:p w:rsidR="00F17513" w:rsidRDefault="00F17513" w:rsidP="00F25C14">
                    <w:r>
                      <w:rPr>
                        <w:color w:val="000000"/>
                        <w:sz w:val="14"/>
                        <w:szCs w:val="14"/>
                      </w:rPr>
                      <w:t>1711-10</w:t>
                    </w:r>
                  </w:p>
                </w:txbxContent>
              </v:textbox>
            </v:rect>
            <v:shape id="_x0000_s1474" type="#_x0000_t75" style="position:absolute;left:714;top:4760;width:566;height:577">
              <v:imagedata r:id="rId26" o:title=""/>
            </v:shape>
            <v:shape id="_x0000_s1475" type="#_x0000_t75" style="position:absolute;left:5567;top:303;width:3774;height:3779">
              <v:imagedata r:id="rId31" o:title=""/>
            </v:shape>
            <v:shape id="_x0000_s1476" type="#_x0000_t75" style="position:absolute;left:681;top:289;width:3783;height:3808">
              <v:imagedata r:id="rId32" o:title=""/>
            </v:shape>
            <v:rect id="_x0000_s1477" style="position:absolute;left:1337;top:4614;width:1995;height:459;v-text-anchor:top" filled="f" stroked="f">
              <v:textbox style="mso-next-textbox:#_x0000_s1477" inset="0,0,0,0">
                <w:txbxContent>
                  <w:p w:rsidR="00F17513" w:rsidRPr="00F25C14" w:rsidRDefault="00F17513" w:rsidP="00F25C14">
                    <w:pPr>
                      <w:rPr>
                        <w:rFonts w:eastAsia="SimSun"/>
                        <w:lang w:eastAsia="zh-CN"/>
                      </w:rPr>
                    </w:pPr>
                    <w:r>
                      <w:rPr>
                        <w:rFonts w:eastAsia="SimSun" w:hint="eastAsia"/>
                        <w:color w:val="000000"/>
                        <w:sz w:val="18"/>
                        <w:szCs w:val="18"/>
                        <w:lang w:eastAsia="zh-CN"/>
                      </w:rPr>
                      <w:t>无</w:t>
                    </w:r>
                    <w:r>
                      <w:rPr>
                        <w:color w:val="000000"/>
                        <w:sz w:val="18"/>
                        <w:szCs w:val="18"/>
                      </w:rPr>
                      <w:t>TCP</w:t>
                    </w:r>
                    <w:r>
                      <w:rPr>
                        <w:rFonts w:eastAsia="SimSun" w:hint="eastAsia"/>
                        <w:color w:val="000000"/>
                        <w:sz w:val="18"/>
                        <w:szCs w:val="18"/>
                        <w:lang w:eastAsia="zh-CN"/>
                      </w:rPr>
                      <w:t>网关无时延</w:t>
                    </w:r>
                  </w:p>
                </w:txbxContent>
              </v:textbox>
            </v:rect>
            <v:rect id="_x0000_s1478" style="position:absolute;left:1337;top:4848;width:2630;height:423;v-text-anchor:top" filled="f" stroked="f">
              <v:textbox style="mso-next-textbox:#_x0000_s1478" inset="0,0,0,0">
                <w:txbxContent>
                  <w:p w:rsidR="00F17513" w:rsidRDefault="00F17513" w:rsidP="00F25C14">
                    <w:pPr>
                      <w:rPr>
                        <w:lang w:eastAsia="zh-CN"/>
                      </w:rPr>
                    </w:pPr>
                    <w:r>
                      <w:rPr>
                        <w:rFonts w:eastAsia="SimSun" w:hint="eastAsia"/>
                        <w:color w:val="000000"/>
                        <w:sz w:val="18"/>
                        <w:szCs w:val="18"/>
                        <w:lang w:eastAsia="zh-CN"/>
                      </w:rPr>
                      <w:t>无</w:t>
                    </w:r>
                    <w:r>
                      <w:rPr>
                        <w:rFonts w:eastAsia="SimSun" w:hint="eastAsia"/>
                        <w:color w:val="000000"/>
                        <w:sz w:val="18"/>
                        <w:szCs w:val="18"/>
                        <w:lang w:eastAsia="zh-CN"/>
                      </w:rPr>
                      <w:t>TCP</w:t>
                    </w:r>
                    <w:r>
                      <w:rPr>
                        <w:rFonts w:eastAsia="SimSun" w:hint="eastAsia"/>
                        <w:color w:val="000000"/>
                        <w:sz w:val="18"/>
                        <w:szCs w:val="18"/>
                        <w:lang w:eastAsia="zh-CN"/>
                      </w:rPr>
                      <w:t>网关有时延（</w:t>
                    </w:r>
                    <w:r>
                      <w:rPr>
                        <w:color w:val="000000"/>
                        <w:sz w:val="18"/>
                        <w:szCs w:val="18"/>
                        <w:lang w:eastAsia="zh-CN"/>
                      </w:rPr>
                      <w:t>250 ms</w:t>
                    </w:r>
                    <w:r>
                      <w:rPr>
                        <w:rFonts w:eastAsia="SimSun" w:hint="eastAsia"/>
                        <w:color w:val="000000"/>
                        <w:sz w:val="18"/>
                        <w:szCs w:val="18"/>
                        <w:lang w:eastAsia="zh-CN"/>
                      </w:rPr>
                      <w:t>）</w:t>
                    </w:r>
                  </w:p>
                </w:txbxContent>
              </v:textbox>
            </v:rect>
            <v:rect id="_x0000_s1479" style="position:absolute;left:1337;top:5073;width:2326;height:425;v-text-anchor:top" filled="f" stroked="f">
              <v:textbox style="mso-next-textbox:#_x0000_s1479" inset="0,0,0,0">
                <w:txbxContent>
                  <w:p w:rsidR="00F17513" w:rsidRDefault="00F17513" w:rsidP="00F25C14">
                    <w:pPr>
                      <w:rPr>
                        <w:lang w:eastAsia="zh-CN"/>
                      </w:rPr>
                    </w:pPr>
                    <w:r>
                      <w:rPr>
                        <w:rFonts w:eastAsia="SimSun" w:hint="eastAsia"/>
                        <w:color w:val="000000"/>
                        <w:sz w:val="18"/>
                        <w:szCs w:val="18"/>
                        <w:lang w:eastAsia="zh-CN"/>
                      </w:rPr>
                      <w:t>有</w:t>
                    </w:r>
                    <w:r>
                      <w:rPr>
                        <w:rFonts w:eastAsia="SimSun" w:hint="eastAsia"/>
                        <w:color w:val="000000"/>
                        <w:sz w:val="18"/>
                        <w:szCs w:val="18"/>
                        <w:lang w:eastAsia="zh-CN"/>
                      </w:rPr>
                      <w:t>TCP</w:t>
                    </w:r>
                    <w:r>
                      <w:rPr>
                        <w:rFonts w:eastAsia="SimSun" w:hint="eastAsia"/>
                        <w:color w:val="000000"/>
                        <w:sz w:val="18"/>
                        <w:szCs w:val="18"/>
                        <w:lang w:eastAsia="zh-CN"/>
                      </w:rPr>
                      <w:t>网关有时延（</w:t>
                    </w:r>
                    <w:r>
                      <w:rPr>
                        <w:color w:val="000000"/>
                        <w:sz w:val="18"/>
                        <w:szCs w:val="18"/>
                        <w:lang w:eastAsia="zh-CN"/>
                      </w:rPr>
                      <w:t>250 ms</w:t>
                    </w:r>
                    <w:r>
                      <w:rPr>
                        <w:rFonts w:eastAsia="SimSun" w:hint="eastAsia"/>
                        <w:color w:val="000000"/>
                        <w:sz w:val="18"/>
                        <w:szCs w:val="18"/>
                        <w:lang w:eastAsia="zh-CN"/>
                      </w:rPr>
                      <w:t>）</w:t>
                    </w:r>
                  </w:p>
                </w:txbxContent>
              </v:textbox>
            </v:rect>
            <v:rect id="_x0000_s1480" style="position:absolute;left:4572;top:2840;width:327;height:110;rotation:270;mso-wrap-style:none;v-text-anchor:top" filled="f" stroked="f">
              <v:textbox style="mso-next-textbox:#_x0000_s1480;mso-fit-shape-to-text:t" inset="0,0,0,0">
                <w:txbxContent>
                  <w:p w:rsidR="00F17513" w:rsidRDefault="00F17513" w:rsidP="00F25C14">
                    <w:r>
                      <w:rPr>
                        <w:color w:val="000000"/>
                        <w:sz w:val="18"/>
                        <w:szCs w:val="18"/>
                      </w:rPr>
                      <w:t>T</w:t>
                    </w:r>
                  </w:p>
                </w:txbxContent>
              </v:textbox>
            </v:rect>
            <v:rect id="_x0000_s1481" style="position:absolute;left:4563;top:2756;width:327;height:91;rotation:270;mso-wrap-style:none;v-text-anchor:top" filled="f" stroked="f">
              <v:textbox style="mso-next-textbox:#_x0000_s1481;mso-fit-shape-to-text:t" inset="0,0,0,0">
                <w:txbxContent>
                  <w:p w:rsidR="00F17513" w:rsidRDefault="00F17513" w:rsidP="00F25C14">
                    <w:r>
                      <w:rPr>
                        <w:color w:val="000000"/>
                        <w:sz w:val="18"/>
                        <w:szCs w:val="18"/>
                      </w:rPr>
                      <w:t>h</w:t>
                    </w:r>
                  </w:p>
                </w:txbxContent>
              </v:textbox>
            </v:rect>
            <v:rect id="_x0000_s1482" style="position:absolute;left:4547;top:2720;width:327;height:60;rotation:270;mso-wrap-style:none;v-text-anchor:top" filled="f" stroked="f">
              <v:textbox style="mso-next-textbox:#_x0000_s1482;mso-fit-shape-to-text:t" inset="0,0,0,0">
                <w:txbxContent>
                  <w:p w:rsidR="00F17513" w:rsidRDefault="00F17513" w:rsidP="00F25C14">
                    <w:r>
                      <w:rPr>
                        <w:color w:val="000000"/>
                        <w:sz w:val="18"/>
                        <w:szCs w:val="18"/>
                      </w:rPr>
                      <w:t>r</w:t>
                    </w:r>
                  </w:p>
                </w:txbxContent>
              </v:textbox>
            </v:rect>
            <v:rect id="_x0000_s1483" style="position:absolute;left:4563;top:2607;width:327;height:91;rotation:270;mso-wrap-style:none;v-text-anchor:top" filled="f" stroked="f">
              <v:textbox style="mso-next-textbox:#_x0000_s1483;mso-fit-shape-to-text:t" inset="0,0,0,0">
                <w:txbxContent>
                  <w:p w:rsidR="00F17513" w:rsidRDefault="00F17513" w:rsidP="00F25C14">
                    <w:r>
                      <w:rPr>
                        <w:color w:val="000000"/>
                        <w:sz w:val="18"/>
                        <w:szCs w:val="18"/>
                      </w:rPr>
                      <w:t>o</w:t>
                    </w:r>
                  </w:p>
                </w:txbxContent>
              </v:textbox>
            </v:rect>
            <v:rect id="_x0000_s1484" style="position:absolute;left:4563;top:2516;width:327;height:91;rotation:270;mso-wrap-style:none;v-text-anchor:top" filled="f" stroked="f">
              <v:textbox style="mso-next-textbox:#_x0000_s1484;mso-fit-shape-to-text:t" inset="0,0,0,0">
                <w:txbxContent>
                  <w:p w:rsidR="00F17513" w:rsidRDefault="00F17513" w:rsidP="00F25C14">
                    <w:r>
                      <w:rPr>
                        <w:color w:val="000000"/>
                        <w:sz w:val="18"/>
                        <w:szCs w:val="18"/>
                      </w:rPr>
                      <w:t>u</w:t>
                    </w:r>
                  </w:p>
                </w:txbxContent>
              </v:textbox>
            </v:rect>
            <v:rect id="_x0000_s1485" style="position:absolute;left:4563;top:2428;width:327;height:91;rotation:270;mso-wrap-style:none;v-text-anchor:top" filled="f" stroked="f">
              <v:textbox style="mso-next-textbox:#_x0000_s1485;mso-fit-shape-to-text:t" inset="0,0,0,0">
                <w:txbxContent>
                  <w:p w:rsidR="00F17513" w:rsidRDefault="00F17513" w:rsidP="00F25C14">
                    <w:r>
                      <w:rPr>
                        <w:color w:val="000000"/>
                        <w:sz w:val="18"/>
                        <w:szCs w:val="18"/>
                      </w:rPr>
                      <w:t>g</w:t>
                    </w:r>
                  </w:p>
                </w:txbxContent>
              </v:textbox>
            </v:rect>
            <v:rect id="_x0000_s1486" style="position:absolute;left:4563;top:2337;width:327;height:91;rotation:270;mso-wrap-style:none;v-text-anchor:top" filled="f" stroked="f">
              <v:textbox style="mso-next-textbox:#_x0000_s1486;mso-fit-shape-to-text:t" inset="0,0,0,0">
                <w:txbxContent>
                  <w:p w:rsidR="00F17513" w:rsidRDefault="00F17513" w:rsidP="00F25C14">
                    <w:r>
                      <w:rPr>
                        <w:color w:val="000000"/>
                        <w:sz w:val="18"/>
                        <w:szCs w:val="18"/>
                      </w:rPr>
                      <w:t>h</w:t>
                    </w:r>
                  </w:p>
                </w:txbxContent>
              </v:textbox>
            </v:rect>
            <v:rect id="_x0000_s1487" style="position:absolute;left:4563;top:2246;width:327;height:91;rotation:270;mso-wrap-style:none;v-text-anchor:top" filled="f" stroked="f">
              <v:textbox style="mso-next-textbox:#_x0000_s1487;mso-fit-shape-to-text:t" inset="0,0,0,0">
                <w:txbxContent>
                  <w:p w:rsidR="00F17513" w:rsidRDefault="00F17513" w:rsidP="00F25C14">
                    <w:r>
                      <w:rPr>
                        <w:color w:val="000000"/>
                        <w:sz w:val="18"/>
                        <w:szCs w:val="18"/>
                      </w:rPr>
                      <w:t>p</w:t>
                    </w:r>
                  </w:p>
                </w:txbxContent>
              </v:textbox>
            </v:rect>
            <v:rect id="_x0000_s1488" style="position:absolute;left:4563;top:2154;width:327;height:91;rotation:270;mso-wrap-style:none;v-text-anchor:top" filled="f" stroked="f">
              <v:textbox style="mso-next-textbox:#_x0000_s1488;mso-fit-shape-to-text:t" inset="0,0,0,0">
                <w:txbxContent>
                  <w:p w:rsidR="00F17513" w:rsidRDefault="00F17513" w:rsidP="00F25C14">
                    <w:r>
                      <w:rPr>
                        <w:color w:val="000000"/>
                        <w:sz w:val="18"/>
                        <w:szCs w:val="18"/>
                      </w:rPr>
                      <w:t>u</w:t>
                    </w:r>
                  </w:p>
                </w:txbxContent>
              </v:textbox>
            </v:rect>
            <v:rect id="_x0000_s1489" style="position:absolute;left:4543;top:2132;width:327;height:51;rotation:270;mso-wrap-style:none;v-text-anchor:top" filled="f" stroked="f">
              <v:textbox style="mso-next-textbox:#_x0000_s1489;mso-fit-shape-to-text:t" inset="0,0,0,0">
                <w:txbxContent>
                  <w:p w:rsidR="00F17513" w:rsidRDefault="00F17513" w:rsidP="00F25C14">
                    <w:r>
                      <w:rPr>
                        <w:color w:val="000000"/>
                        <w:sz w:val="18"/>
                        <w:szCs w:val="18"/>
                      </w:rPr>
                      <w:t>t</w:t>
                    </w:r>
                  </w:p>
                </w:txbxContent>
              </v:textbox>
            </v:rect>
            <v:rect id="_x0000_s1490" style="position:absolute;left:4506;top:2120;width:396;height:46;rotation:270;mso-wrap-style:none;v-text-anchor:top" filled="f" stroked="f">
              <v:textbox style="mso-next-textbox:#_x0000_s1490;mso-fit-shape-to-text:t" inset="0,0,0,0">
                <w:txbxContent>
                  <w:p w:rsidR="00F17513" w:rsidRDefault="00F17513" w:rsidP="00F25C14">
                    <w:r>
                      <w:rPr>
                        <w:color w:val="000000"/>
                        <w:sz w:val="18"/>
                        <w:szCs w:val="18"/>
                      </w:rPr>
                      <w:t xml:space="preserve"> </w:t>
                    </w:r>
                  </w:p>
                </w:txbxContent>
              </v:textbox>
            </v:rect>
            <v:rect id="_x0000_s1491" style="position:absolute;left:4547;top:2022;width:327;height:60;rotation:270;mso-wrap-style:none;v-text-anchor:top" filled="f" stroked="f">
              <v:textbox style="mso-next-textbox:#_x0000_s1491;mso-fit-shape-to-text:t" inset="0,0,0,0">
                <w:txbxContent>
                  <w:p w:rsidR="00F17513" w:rsidRDefault="00F17513" w:rsidP="00F25C14">
                    <w:r>
                      <w:rPr>
                        <w:color w:val="000000"/>
                        <w:sz w:val="18"/>
                        <w:szCs w:val="18"/>
                      </w:rPr>
                      <w:t>(</w:t>
                    </w:r>
                  </w:p>
                </w:txbxContent>
              </v:textbox>
            </v:rect>
            <v:rect id="_x0000_s1492" style="position:absolute;left:4563;top:1909;width:327;height:91;rotation:270;mso-wrap-style:none;v-text-anchor:top" filled="f" stroked="f">
              <v:textbox style="mso-next-textbox:#_x0000_s1492;mso-fit-shape-to-text:t" inset="0,0,0,0">
                <w:txbxContent>
                  <w:p w:rsidR="00F17513" w:rsidRDefault="00F17513" w:rsidP="00F25C14">
                    <w:r>
                      <w:rPr>
                        <w:color w:val="000000"/>
                        <w:sz w:val="18"/>
                        <w:szCs w:val="18"/>
                      </w:rPr>
                      <w:t>k</w:t>
                    </w:r>
                  </w:p>
                </w:txbxContent>
              </v:textbox>
            </v:rect>
            <v:rect id="_x0000_s1493" style="position:absolute;left:4563;top:1818;width:327;height:91;rotation:270;mso-wrap-style:none;v-text-anchor:top" filled="f" stroked="f">
              <v:textbox style="mso-next-textbox:#_x0000_s1493;mso-fit-shape-to-text:t" inset="0,0,0,0">
                <w:txbxContent>
                  <w:p w:rsidR="00F17513" w:rsidRDefault="00F17513" w:rsidP="00F25C14">
                    <w:r>
                      <w:rPr>
                        <w:color w:val="000000"/>
                        <w:sz w:val="18"/>
                        <w:szCs w:val="18"/>
                      </w:rPr>
                      <w:t>b</w:t>
                    </w:r>
                  </w:p>
                </w:txbxContent>
              </v:textbox>
            </v:rect>
            <v:rect id="_x0000_s1494" style="position:absolute;left:4543;top:1795;width:327;height:51;rotation:270;mso-wrap-style:none;v-text-anchor:top" filled="f" stroked="f">
              <v:textbox style="mso-next-textbox:#_x0000_s1494;mso-fit-shape-to-text:t" inset="0,0,0,0">
                <w:txbxContent>
                  <w:p w:rsidR="00F17513" w:rsidRDefault="00F17513" w:rsidP="00F25C14">
                    <w:r>
                      <w:rPr>
                        <w:color w:val="000000"/>
                        <w:sz w:val="18"/>
                        <w:szCs w:val="18"/>
                      </w:rPr>
                      <w:t>i</w:t>
                    </w:r>
                  </w:p>
                </w:txbxContent>
              </v:textbox>
            </v:rect>
            <v:rect id="_x0000_s1495" style="position:absolute;left:4543;top:1742;width:327;height:51;rotation:270;mso-wrap-style:none;v-text-anchor:top" filled="f" stroked="f">
              <v:textbox style="mso-next-textbox:#_x0000_s1495;mso-fit-shape-to-text:t" inset="0,0,0,0">
                <w:txbxContent>
                  <w:p w:rsidR="00F17513" w:rsidRDefault="00F17513" w:rsidP="00F25C14">
                    <w:r>
                      <w:rPr>
                        <w:color w:val="000000"/>
                        <w:sz w:val="18"/>
                        <w:szCs w:val="18"/>
                      </w:rPr>
                      <w:t>t</w:t>
                    </w:r>
                  </w:p>
                </w:txbxContent>
              </v:textbox>
            </v:rect>
            <v:rect id="_x0000_s1496" style="position:absolute;left:4543;top:1694;width:327;height:51;rotation:270;mso-wrap-style:none;v-text-anchor:top" filled="f" stroked="f">
              <v:textbox style="mso-next-textbox:#_x0000_s1496;mso-fit-shape-to-text:t" inset="0,0,0,0">
                <w:txbxContent>
                  <w:p w:rsidR="00F17513" w:rsidRDefault="00F17513" w:rsidP="00F25C14">
                    <w:r>
                      <w:rPr>
                        <w:color w:val="000000"/>
                        <w:sz w:val="18"/>
                        <w:szCs w:val="18"/>
                      </w:rPr>
                      <w:t>/</w:t>
                    </w:r>
                  </w:p>
                </w:txbxContent>
              </v:textbox>
            </v:rect>
            <v:rect id="_x0000_s1497" style="position:absolute;left:4553;top:1607;width:327;height:71;rotation:270;mso-wrap-style:none;v-text-anchor:top" filled="f" stroked="f">
              <v:textbox style="mso-next-textbox:#_x0000_s1497;mso-fit-shape-to-text:t" inset="0,0,0,0">
                <w:txbxContent>
                  <w:p w:rsidR="00F17513" w:rsidRDefault="00F17513" w:rsidP="00F25C14">
                    <w:r>
                      <w:rPr>
                        <w:color w:val="000000"/>
                        <w:sz w:val="18"/>
                        <w:szCs w:val="18"/>
                      </w:rPr>
                      <w:t>s</w:t>
                    </w:r>
                  </w:p>
                </w:txbxContent>
              </v:textbox>
            </v:rect>
            <v:rect id="_x0000_s1498" style="position:absolute;left:4547;top:1560;width:327;height:60;rotation:270;mso-wrap-style:none;v-text-anchor:top" filled="f" stroked="f">
              <v:textbox style="mso-next-textbox:#_x0000_s1498;mso-fit-shape-to-text:t" inset="0,0,0,0">
                <w:txbxContent>
                  <w:p w:rsidR="00F17513" w:rsidRDefault="00F17513" w:rsidP="00F25C14">
                    <w:r>
                      <w:rPr>
                        <w:color w:val="000000"/>
                        <w:sz w:val="18"/>
                        <w:szCs w:val="18"/>
                      </w:rPr>
                      <w:t>)</w:t>
                    </w:r>
                  </w:p>
                </w:txbxContent>
              </v:textbox>
            </v:rect>
            <v:rect id="_x0000_s1499" style="position:absolute;left:1961;top:4434;width:1481;height:233;mso-wrap-style:none;v-text-anchor:top" filled="f" stroked="f">
              <v:textbox style="mso-next-textbox:#_x0000_s1499;mso-fit-shape-to-text:t" inset="0,0,0,0">
                <w:txbxContent>
                  <w:p w:rsidR="00F17513" w:rsidRDefault="00F17513" w:rsidP="00F17513">
                    <w:pPr>
                      <w:spacing w:before="0"/>
                    </w:pPr>
                    <w:r>
                      <w:rPr>
                        <w:rFonts w:eastAsia="SimSun" w:hint="eastAsia"/>
                        <w:color w:val="000000"/>
                        <w:sz w:val="18"/>
                        <w:szCs w:val="18"/>
                        <w:lang w:eastAsia="zh-CN"/>
                      </w:rPr>
                      <w:t>链路速率（</w:t>
                    </w:r>
                    <w:r>
                      <w:rPr>
                        <w:color w:val="000000"/>
                        <w:sz w:val="18"/>
                        <w:szCs w:val="18"/>
                      </w:rPr>
                      <w:t>kbit/s</w:t>
                    </w:r>
                    <w:r>
                      <w:rPr>
                        <w:rFonts w:eastAsia="SimSun" w:hint="eastAsia"/>
                        <w:color w:val="000000"/>
                        <w:sz w:val="18"/>
                        <w:szCs w:val="18"/>
                        <w:lang w:eastAsia="zh-CN"/>
                      </w:rPr>
                      <w:t>）</w:t>
                    </w:r>
                  </w:p>
                </w:txbxContent>
              </v:textbox>
            </v:rect>
            <v:rect id="_x0000_s1500" style="position:absolute;left:6862;top:4434;width:1481;height:233;mso-wrap-style:none;v-text-anchor:top" filled="f" stroked="f">
              <v:textbox style="mso-next-textbox:#_x0000_s1500;mso-fit-shape-to-text:t" inset="0,0,0,0">
                <w:txbxContent>
                  <w:p w:rsidR="00F17513" w:rsidRDefault="00F17513" w:rsidP="00F17513">
                    <w:pPr>
                      <w:spacing w:before="0"/>
                    </w:pPr>
                    <w:r>
                      <w:rPr>
                        <w:rFonts w:eastAsia="SimSun" w:hint="eastAsia"/>
                        <w:color w:val="000000"/>
                        <w:sz w:val="18"/>
                        <w:szCs w:val="18"/>
                        <w:lang w:eastAsia="zh-CN"/>
                      </w:rPr>
                      <w:t>链路速率（</w:t>
                    </w:r>
                    <w:r>
                      <w:rPr>
                        <w:color w:val="000000"/>
                        <w:sz w:val="18"/>
                        <w:szCs w:val="18"/>
                      </w:rPr>
                      <w:t>kbit/s</w:t>
                    </w:r>
                    <w:r>
                      <w:rPr>
                        <w:rFonts w:eastAsia="SimSun" w:hint="eastAsia"/>
                        <w:color w:val="000000"/>
                        <w:sz w:val="18"/>
                        <w:szCs w:val="18"/>
                        <w:lang w:eastAsia="zh-CN"/>
                      </w:rPr>
                      <w:t>）</w:t>
                    </w:r>
                  </w:p>
                </w:txbxContent>
              </v:textbox>
            </v:rect>
            <v:rect id="_x0000_s1501" style="position:absolute;left:-129;top:3144;width:327;height:110;rotation:270;mso-wrap-style:none;v-text-anchor:top" filled="f" stroked="f">
              <v:textbox style="mso-next-textbox:#_x0000_s1501;mso-fit-shape-to-text:t" inset="0,0,0,0">
                <w:txbxContent>
                  <w:p w:rsidR="00F17513" w:rsidRDefault="00F17513" w:rsidP="00F25C14">
                    <w:r>
                      <w:rPr>
                        <w:color w:val="000000"/>
                        <w:sz w:val="18"/>
                        <w:szCs w:val="18"/>
                      </w:rPr>
                      <w:t>T</w:t>
                    </w:r>
                  </w:p>
                </w:txbxContent>
              </v:textbox>
            </v:rect>
            <v:rect id="_x0000_s1502" style="position:absolute;left:-138;top:3060;width:327;height:91;rotation:270;mso-wrap-style:none;v-text-anchor:top" filled="f" stroked="f">
              <v:textbox style="mso-next-textbox:#_x0000_s1502;mso-fit-shape-to-text:t" inset="0,0,0,0">
                <w:txbxContent>
                  <w:p w:rsidR="00F17513" w:rsidRDefault="00F17513" w:rsidP="00F25C14">
                    <w:r>
                      <w:rPr>
                        <w:color w:val="000000"/>
                        <w:sz w:val="18"/>
                        <w:szCs w:val="18"/>
                      </w:rPr>
                      <w:t>h</w:t>
                    </w:r>
                  </w:p>
                </w:txbxContent>
              </v:textbox>
            </v:rect>
            <v:rect id="_x0000_s1503" style="position:absolute;left:-154;top:3019;width:327;height:60;rotation:270;mso-wrap-style:none;v-text-anchor:top" filled="f" stroked="f">
              <v:textbox style="mso-next-textbox:#_x0000_s1503;mso-fit-shape-to-text:t" inset="0,0,0,0">
                <w:txbxContent>
                  <w:p w:rsidR="00F17513" w:rsidRDefault="00F17513" w:rsidP="00F25C14">
                    <w:r>
                      <w:rPr>
                        <w:color w:val="000000"/>
                        <w:sz w:val="18"/>
                        <w:szCs w:val="18"/>
                      </w:rPr>
                      <w:t>r</w:t>
                    </w:r>
                  </w:p>
                </w:txbxContent>
              </v:textbox>
            </v:rect>
            <v:rect id="_x0000_s1504" style="position:absolute;left:-138;top:2911;width:327;height:91;rotation:270;mso-wrap-style:none;v-text-anchor:top" filled="f" stroked="f">
              <v:textbox style="mso-next-textbox:#_x0000_s1504;mso-fit-shape-to-text:t" inset="0,0,0,0">
                <w:txbxContent>
                  <w:p w:rsidR="00F17513" w:rsidRDefault="00F17513" w:rsidP="00F25C14">
                    <w:r>
                      <w:rPr>
                        <w:color w:val="000000"/>
                        <w:sz w:val="18"/>
                        <w:szCs w:val="18"/>
                      </w:rPr>
                      <w:t>o</w:t>
                    </w:r>
                  </w:p>
                </w:txbxContent>
              </v:textbox>
            </v:rect>
            <v:rect id="_x0000_s1505" style="position:absolute;left:-138;top:2820;width:327;height:91;rotation:270;mso-wrap-style:none;v-text-anchor:top" filled="f" stroked="f">
              <v:textbox style="mso-next-textbox:#_x0000_s1505;mso-fit-shape-to-text:t" inset="0,0,0,0">
                <w:txbxContent>
                  <w:p w:rsidR="00F17513" w:rsidRDefault="00F17513" w:rsidP="00F25C14">
                    <w:r>
                      <w:rPr>
                        <w:color w:val="000000"/>
                        <w:sz w:val="18"/>
                        <w:szCs w:val="18"/>
                      </w:rPr>
                      <w:t>u</w:t>
                    </w:r>
                  </w:p>
                </w:txbxContent>
              </v:textbox>
            </v:rect>
            <v:rect id="_x0000_s1506" style="position:absolute;left:-138;top:2733;width:327;height:91;rotation:270;mso-wrap-style:none;v-text-anchor:top" filled="f" stroked="f">
              <v:textbox style="mso-next-textbox:#_x0000_s1506;mso-fit-shape-to-text:t" inset="0,0,0,0">
                <w:txbxContent>
                  <w:p w:rsidR="00F17513" w:rsidRDefault="00F17513" w:rsidP="00F25C14">
                    <w:r>
                      <w:rPr>
                        <w:color w:val="000000"/>
                        <w:sz w:val="18"/>
                        <w:szCs w:val="18"/>
                      </w:rPr>
                      <w:t>g</w:t>
                    </w:r>
                  </w:p>
                </w:txbxContent>
              </v:textbox>
            </v:rect>
            <v:rect id="_x0000_s1507" style="position:absolute;left:-138;top:2642;width:327;height:91;rotation:270;mso-wrap-style:none;v-text-anchor:top" filled="f" stroked="f">
              <v:textbox style="mso-next-textbox:#_x0000_s1507;mso-fit-shape-to-text:t" inset="0,0,0,0">
                <w:txbxContent>
                  <w:p w:rsidR="00F17513" w:rsidRDefault="00F17513" w:rsidP="00F25C14">
                    <w:r>
                      <w:rPr>
                        <w:color w:val="000000"/>
                        <w:sz w:val="18"/>
                        <w:szCs w:val="18"/>
                      </w:rPr>
                      <w:t>h</w:t>
                    </w:r>
                  </w:p>
                </w:txbxContent>
              </v:textbox>
            </v:rect>
            <v:rect id="_x0000_s1508" style="position:absolute;left:-138;top:2551;width:327;height:91;rotation:270;mso-wrap-style:none;v-text-anchor:top" filled="f" stroked="f">
              <v:textbox style="mso-next-textbox:#_x0000_s1508;mso-fit-shape-to-text:t" inset="0,0,0,0">
                <w:txbxContent>
                  <w:p w:rsidR="00F17513" w:rsidRDefault="00F17513" w:rsidP="00F25C14">
                    <w:r>
                      <w:rPr>
                        <w:color w:val="000000"/>
                        <w:sz w:val="18"/>
                        <w:szCs w:val="18"/>
                      </w:rPr>
                      <w:t>p</w:t>
                    </w:r>
                  </w:p>
                </w:txbxContent>
              </v:textbox>
            </v:rect>
            <v:rect id="_x0000_s1509" style="position:absolute;left:-138;top:2459;width:327;height:91;rotation:270;mso-wrap-style:none;v-text-anchor:top" filled="f" stroked="f">
              <v:textbox style="mso-next-textbox:#_x0000_s1509;mso-fit-shape-to-text:t" inset="0,0,0,0">
                <w:txbxContent>
                  <w:p w:rsidR="00F17513" w:rsidRDefault="00F17513" w:rsidP="00F25C14">
                    <w:r>
                      <w:rPr>
                        <w:color w:val="000000"/>
                        <w:sz w:val="18"/>
                        <w:szCs w:val="18"/>
                      </w:rPr>
                      <w:t>u</w:t>
                    </w:r>
                  </w:p>
                </w:txbxContent>
              </v:textbox>
            </v:rect>
            <v:rect id="_x0000_s1510" style="position:absolute;left:-158;top:2432;width:327;height:51;rotation:270;mso-wrap-style:none;v-text-anchor:top" filled="f" stroked="f">
              <v:textbox style="mso-next-textbox:#_x0000_s1510;mso-fit-shape-to-text:t" inset="0,0,0,0">
                <w:txbxContent>
                  <w:p w:rsidR="00F17513" w:rsidRDefault="00F17513" w:rsidP="00F25C14">
                    <w:r>
                      <w:rPr>
                        <w:color w:val="000000"/>
                        <w:sz w:val="18"/>
                        <w:szCs w:val="18"/>
                      </w:rPr>
                      <w:t>t</w:t>
                    </w:r>
                  </w:p>
                </w:txbxContent>
              </v:textbox>
            </v:rect>
            <v:rect id="_x0000_s1511" style="position:absolute;left:-195;top:2425;width:396;height:46;rotation:270;mso-wrap-style:none;v-text-anchor:top" filled="f" stroked="f">
              <v:textbox style="mso-next-textbox:#_x0000_s1511;mso-fit-shape-to-text:t" inset="0,0,0,0">
                <w:txbxContent>
                  <w:p w:rsidR="00F17513" w:rsidRDefault="00F17513" w:rsidP="00F25C14">
                    <w:r>
                      <w:rPr>
                        <w:color w:val="000000"/>
                        <w:sz w:val="18"/>
                        <w:szCs w:val="18"/>
                      </w:rPr>
                      <w:t xml:space="preserve"> </w:t>
                    </w:r>
                  </w:p>
                </w:txbxContent>
              </v:textbox>
            </v:rect>
            <v:rect id="_x0000_s1512" style="position:absolute;left:-138;top:2276;width:327;height:91;rotation:270;mso-wrap-style:none;v-text-anchor:top" filled="f" stroked="f">
              <v:textbox style="mso-next-textbox:#_x0000_s1512;mso-fit-shape-to-text:t" inset="0,0,0,0">
                <w:txbxContent>
                  <w:p w:rsidR="00F17513" w:rsidRDefault="00F17513" w:rsidP="00F25C14">
                    <w:r>
                      <w:rPr>
                        <w:color w:val="000000"/>
                        <w:sz w:val="18"/>
                        <w:szCs w:val="18"/>
                      </w:rPr>
                      <w:t>n</w:t>
                    </w:r>
                  </w:p>
                </w:txbxContent>
              </v:textbox>
            </v:rect>
            <v:rect id="_x0000_s1513" style="position:absolute;left:-138;top:2185;width:327;height:91;rotation:270;mso-wrap-style:none;v-text-anchor:top" filled="f" stroked="f">
              <v:textbox style="mso-next-textbox:#_x0000_s1513;mso-fit-shape-to-text:t" inset="0,0,0,0">
                <w:txbxContent>
                  <w:p w:rsidR="00F17513" w:rsidRDefault="00F17513" w:rsidP="00F25C14">
                    <w:r>
                      <w:rPr>
                        <w:color w:val="000000"/>
                        <w:sz w:val="18"/>
                        <w:szCs w:val="18"/>
                      </w:rPr>
                      <w:t>o</w:t>
                    </w:r>
                  </w:p>
                </w:txbxContent>
              </v:textbox>
            </v:rect>
            <v:rect id="_x0000_s1514" style="position:absolute;left:-154;top:2144;width:327;height:60;rotation:270;mso-wrap-style:none;v-text-anchor:top" filled="f" stroked="f">
              <v:textbox style="mso-next-textbox:#_x0000_s1514;mso-fit-shape-to-text:t" inset="0,0,0,0">
                <w:txbxContent>
                  <w:p w:rsidR="00F17513" w:rsidRDefault="00F17513" w:rsidP="00F25C14">
                    <w:r>
                      <w:rPr>
                        <w:color w:val="000000"/>
                        <w:sz w:val="18"/>
                        <w:szCs w:val="18"/>
                      </w:rPr>
                      <w:t>r</w:t>
                    </w:r>
                  </w:p>
                </w:txbxContent>
              </v:textbox>
            </v:rect>
            <v:rect id="_x0000_s1515" style="position:absolute;left:-113;top:1963;width:327;height:141;rotation:270;mso-wrap-style:none;v-text-anchor:top" filled="f" stroked="f">
              <v:textbox style="mso-next-textbox:#_x0000_s1515;mso-fit-shape-to-text:t" inset="0,0,0,0">
                <w:txbxContent>
                  <w:p w:rsidR="00F17513" w:rsidRDefault="00F17513" w:rsidP="00F25C14">
                    <w:r>
                      <w:rPr>
                        <w:color w:val="000000"/>
                        <w:sz w:val="18"/>
                        <w:szCs w:val="18"/>
                      </w:rPr>
                      <w:t>m</w:t>
                    </w:r>
                  </w:p>
                </w:txbxContent>
              </v:textbox>
            </v:rect>
            <v:rect id="_x0000_s1516" style="position:absolute;left:-144;top:1913;width:327;height:80;rotation:270;mso-wrap-style:none;v-text-anchor:top" filled="f" stroked="f">
              <v:textbox style="mso-next-textbox:#_x0000_s1516;mso-fit-shape-to-text:t" inset="0,0,0,0">
                <w:txbxContent>
                  <w:p w:rsidR="00F17513" w:rsidRDefault="00F17513" w:rsidP="00F25C14">
                    <w:r>
                      <w:rPr>
                        <w:color w:val="000000"/>
                        <w:sz w:val="18"/>
                        <w:szCs w:val="18"/>
                      </w:rPr>
                      <w:t>a</w:t>
                    </w:r>
                  </w:p>
                </w:txbxContent>
              </v:textbox>
            </v:rect>
            <v:rect id="_x0000_s1517" style="position:absolute;left:-158;top:1879;width:327;height:51;rotation:270;mso-wrap-style:none;v-text-anchor:top" filled="f" stroked="f">
              <v:textbox style="mso-next-textbox:#_x0000_s1517;mso-fit-shape-to-text:t" inset="0,0,0,0">
                <w:txbxContent>
                  <w:p w:rsidR="00F17513" w:rsidRDefault="00F17513" w:rsidP="00F25C14">
                    <w:r>
                      <w:rPr>
                        <w:color w:val="000000"/>
                        <w:sz w:val="18"/>
                        <w:szCs w:val="18"/>
                      </w:rPr>
                      <w:t>l</w:t>
                    </w:r>
                  </w:p>
                </w:txbxContent>
              </v:textbox>
            </v:rect>
            <v:rect id="_x0000_s1518" style="position:absolute;left:-158;top:1826;width:327;height:51;rotation:270;mso-wrap-style:none;v-text-anchor:top" filled="f" stroked="f">
              <v:textbox style="mso-next-textbox:#_x0000_s1518;mso-fit-shape-to-text:t" inset="0,0,0,0">
                <w:txbxContent>
                  <w:p w:rsidR="00F17513" w:rsidRDefault="00F17513" w:rsidP="00F25C14">
                    <w:r>
                      <w:rPr>
                        <w:color w:val="000000"/>
                        <w:sz w:val="18"/>
                        <w:szCs w:val="18"/>
                      </w:rPr>
                      <w:t>i</w:t>
                    </w:r>
                  </w:p>
                </w:txbxContent>
              </v:textbox>
            </v:rect>
            <v:rect id="_x0000_s1519" style="position:absolute;left:-144;top:1730;width:327;height:80;rotation:270;mso-wrap-style:none;v-text-anchor:top" filled="f" stroked="f">
              <v:textbox style="mso-next-textbox:#_x0000_s1519;mso-fit-shape-to-text:t" inset="0,0,0,0">
                <w:txbxContent>
                  <w:p w:rsidR="00F17513" w:rsidRDefault="00F17513" w:rsidP="00F25C14">
                    <w:r>
                      <w:rPr>
                        <w:color w:val="000000"/>
                        <w:sz w:val="18"/>
                        <w:szCs w:val="18"/>
                      </w:rPr>
                      <w:t>z</w:t>
                    </w:r>
                  </w:p>
                </w:txbxContent>
              </v:textbox>
            </v:rect>
            <v:rect id="_x0000_s1520" style="position:absolute;left:-144;top:1648;width:327;height:80;rotation:270;mso-wrap-style:none;v-text-anchor:top" filled="f" stroked="f">
              <v:textbox style="mso-next-textbox:#_x0000_s1520;mso-fit-shape-to-text:t" inset="0,0,0,0">
                <w:txbxContent>
                  <w:p w:rsidR="00F17513" w:rsidRDefault="00F17513" w:rsidP="00F25C14">
                    <w:r>
                      <w:rPr>
                        <w:color w:val="000000"/>
                        <w:sz w:val="18"/>
                        <w:szCs w:val="18"/>
                      </w:rPr>
                      <w:t>e</w:t>
                    </w:r>
                  </w:p>
                </w:txbxContent>
              </v:textbox>
            </v:rect>
            <v:rect id="_x0000_s1521" style="position:absolute;left:-138;top:1555;width:327;height:91;rotation:270;mso-wrap-style:none;v-text-anchor:top" filled="f" stroked="f">
              <v:textbox style="mso-next-textbox:#_x0000_s1521;mso-fit-shape-to-text:t" inset="0,0,0,0">
                <w:txbxContent>
                  <w:p w:rsidR="00F17513" w:rsidRDefault="00F17513" w:rsidP="00F25C14">
                    <w:r>
                      <w:rPr>
                        <w:color w:val="000000"/>
                        <w:sz w:val="18"/>
                        <w:szCs w:val="18"/>
                      </w:rPr>
                      <w:t>d</w:t>
                    </w:r>
                  </w:p>
                </w:txbxContent>
              </v:textbox>
            </v:rect>
            <v:rect id="_x0000_s1522" style="position:absolute;left:-195;top:1569;width:396;height:46;rotation:270;mso-wrap-style:none;v-text-anchor:top" filled="f" stroked="f">
              <v:textbox style="mso-next-textbox:#_x0000_s1522;mso-fit-shape-to-text:t" inset="0,0,0,0">
                <w:txbxContent>
                  <w:p w:rsidR="00F17513" w:rsidRDefault="00F17513" w:rsidP="00F25C14">
                    <w:r>
                      <w:rPr>
                        <w:color w:val="000000"/>
                        <w:sz w:val="18"/>
                        <w:szCs w:val="18"/>
                      </w:rPr>
                      <w:t xml:space="preserve"> </w:t>
                    </w:r>
                  </w:p>
                </w:txbxContent>
              </v:textbox>
            </v:rect>
            <v:rect id="_x0000_s1523" style="position:absolute;left:-154;top:1471;width:327;height:60;rotation:270;mso-wrap-style:none;v-text-anchor:top" filled="f" stroked="f">
              <v:textbox style="mso-next-textbox:#_x0000_s1523;mso-fit-shape-to-text:t" inset="0,0,0,0">
                <w:txbxContent>
                  <w:p w:rsidR="00F17513" w:rsidRDefault="00F17513" w:rsidP="00F25C14">
                    <w:r>
                      <w:rPr>
                        <w:color w:val="000000"/>
                        <w:sz w:val="18"/>
                        <w:szCs w:val="18"/>
                      </w:rPr>
                      <w:t>(</w:t>
                    </w:r>
                  </w:p>
                </w:txbxContent>
              </v:textbox>
            </v:rect>
            <v:rect id="_x0000_s1524" style="position:absolute;left:-109;top:1271;width:327;height:150;rotation:270;mso-wrap-style:none;v-text-anchor:top" filled="f" stroked="f">
              <v:textbox style="mso-next-textbox:#_x0000_s1524;mso-fit-shape-to-text:t" inset="0,0,0,0">
                <w:txbxContent>
                  <w:p w:rsidR="00F17513" w:rsidRDefault="00F17513" w:rsidP="00F25C14">
                    <w:r>
                      <w:rPr>
                        <w:color w:val="000000"/>
                        <w:sz w:val="18"/>
                        <w:szCs w:val="18"/>
                      </w:rPr>
                      <w:t>%</w:t>
                    </w:r>
                  </w:p>
                </w:txbxContent>
              </v:textbox>
            </v:rect>
            <v:rect id="_x0000_s1525" style="position:absolute;left:-154;top:1259;width:327;height:60;rotation:270;mso-wrap-style:none;v-text-anchor:top" filled="f" stroked="f">
              <v:textbox style="mso-next-textbox:#_x0000_s1525;mso-fit-shape-to-text:t" inset="0,0,0,0">
                <w:txbxContent>
                  <w:p w:rsidR="00F17513" w:rsidRDefault="00F17513" w:rsidP="00F25C14">
                    <w:r>
                      <w:rPr>
                        <w:color w:val="000000"/>
                        <w:sz w:val="18"/>
                        <w:szCs w:val="18"/>
                      </w:rPr>
                      <w:t>)</w:t>
                    </w:r>
                  </w:p>
                </w:txbxContent>
              </v:textbox>
            </v:rect>
            <v:rect id="_x0000_s1526" style="position:absolute;left:2043;top:25;width:722;height:327;mso-wrap-style:none;v-text-anchor:top" filled="f" stroked="f">
              <v:textbox style="mso-next-textbox:#_x0000_s1526;mso-fit-shape-to-text:t" inset="0,0,0,0">
                <w:txbxContent>
                  <w:p w:rsidR="00F17513" w:rsidRDefault="00F17513" w:rsidP="00F25C14">
                    <w:r>
                      <w:rPr>
                        <w:color w:val="1F1A17"/>
                        <w:sz w:val="18"/>
                        <w:szCs w:val="18"/>
                      </w:rPr>
                      <w:t>BER = 10</w:t>
                    </w:r>
                  </w:p>
                </w:txbxContent>
              </v:textbox>
            </v:rect>
            <v:rect id="_x0000_s1527" style="position:absolute;left:2767;top:4;width:101;height:235;mso-wrap-style:none;v-text-anchor:top" filled="f" stroked="f">
              <v:textbox style="mso-next-textbox:#_x0000_s1527;mso-fit-shape-to-text:t" inset="0,0,0,0">
                <w:txbxContent>
                  <w:p w:rsidR="00F17513" w:rsidRDefault="00F17513" w:rsidP="00F25C14">
                    <w:r>
                      <w:rPr>
                        <w:color w:val="1F1A17"/>
                        <w:sz w:val="10"/>
                        <w:szCs w:val="10"/>
                      </w:rPr>
                      <w:t>–7</w:t>
                    </w:r>
                  </w:p>
                </w:txbxContent>
              </v:textbox>
            </v:rect>
            <v:rect id="_x0000_s1528" style="position:absolute;left:7058;top:25;width:722;height:327;mso-wrap-style:none;v-text-anchor:top" filled="f" stroked="f">
              <v:textbox style="mso-next-textbox:#_x0000_s1528;mso-fit-shape-to-text:t" inset="0,0,0,0">
                <w:txbxContent>
                  <w:p w:rsidR="00F17513" w:rsidRDefault="00F17513" w:rsidP="00F25C14">
                    <w:r>
                      <w:rPr>
                        <w:color w:val="1F1A17"/>
                        <w:sz w:val="18"/>
                        <w:szCs w:val="18"/>
                      </w:rPr>
                      <w:t>BER = 10</w:t>
                    </w:r>
                  </w:p>
                </w:txbxContent>
              </v:textbox>
            </v:rect>
            <v:rect id="_x0000_s1529" style="position:absolute;left:7782;top:4;width:101;height:235;mso-wrap-style:none;v-text-anchor:top" filled="f" stroked="f">
              <v:textbox style="mso-next-textbox:#_x0000_s1529;mso-fit-shape-to-text:t" inset="0,0,0,0">
                <w:txbxContent>
                  <w:p w:rsidR="00F17513" w:rsidRDefault="00F17513" w:rsidP="00F25C14">
                    <w:r>
                      <w:rPr>
                        <w:color w:val="1F1A17"/>
                        <w:sz w:val="10"/>
                        <w:szCs w:val="10"/>
                      </w:rPr>
                      <w:t>–6</w:t>
                    </w:r>
                  </w:p>
                </w:txbxContent>
              </v:textbox>
            </v:rect>
            <v:shape id="_x0000_s1531" type="#_x0000_t202" style="position:absolute;left:4681;top:1125;width:360;height:2144" strokecolor="white [3212]">
              <v:textbox style="layout-flow:vertical;mso-layout-flow-alt:bottom-to-top;mso-next-textbox:#_x0000_s1531" inset="0,0,0,0">
                <w:txbxContent>
                  <w:p w:rsidR="00F17513" w:rsidRPr="00D967C0" w:rsidRDefault="00F17513" w:rsidP="00F25C14">
                    <w:pPr>
                      <w:jc w:val="center"/>
                      <w:rPr>
                        <w:rFonts w:eastAsia="SimSun"/>
                        <w:sz w:val="18"/>
                        <w:szCs w:val="18"/>
                        <w:lang w:eastAsia="zh-CN"/>
                      </w:rPr>
                    </w:pPr>
                    <w:r w:rsidRPr="00D967C0">
                      <w:rPr>
                        <w:rFonts w:eastAsia="SimSun" w:hint="eastAsia"/>
                        <w:sz w:val="18"/>
                        <w:szCs w:val="18"/>
                        <w:lang w:eastAsia="zh-CN"/>
                      </w:rPr>
                      <w:t>吞吐量（</w:t>
                    </w:r>
                    <w:r w:rsidRPr="00D967C0">
                      <w:rPr>
                        <w:rFonts w:eastAsia="SimSun" w:hint="eastAsia"/>
                        <w:sz w:val="18"/>
                        <w:szCs w:val="18"/>
                        <w:lang w:eastAsia="zh-CN"/>
                      </w:rPr>
                      <w:t>kbit/s</w:t>
                    </w:r>
                    <w:r w:rsidRPr="00D967C0">
                      <w:rPr>
                        <w:rFonts w:eastAsia="SimSun" w:hint="eastAsia"/>
                        <w:sz w:val="18"/>
                        <w:szCs w:val="18"/>
                        <w:lang w:eastAsia="zh-CN"/>
                      </w:rPr>
                      <w:t>）</w:t>
                    </w:r>
                  </w:p>
                </w:txbxContent>
              </v:textbox>
            </v:shape>
            <w10:wrap type="none"/>
            <w10:anchorlock/>
          </v:group>
        </w:pict>
      </w:r>
    </w:p>
    <w:p w:rsidR="00F66346" w:rsidRDefault="00F66346" w:rsidP="00855614">
      <w:pPr>
        <w:pStyle w:val="a"/>
      </w:pPr>
    </w:p>
    <w:p w:rsidR="00F66346" w:rsidRDefault="00F66346" w:rsidP="00855614">
      <w:pPr>
        <w:pStyle w:val="a"/>
      </w:pPr>
    </w:p>
    <w:p w:rsidR="00F66346" w:rsidRDefault="00F66346" w:rsidP="00EE262C">
      <w:pPr>
        <w:pStyle w:val="FigureNo"/>
        <w:rPr>
          <w:lang w:eastAsia="zh-CN"/>
        </w:rPr>
      </w:pPr>
      <w:r>
        <w:rPr>
          <w:rFonts w:ascii="SimSun" w:eastAsia="SimSun" w:hAnsi="SimSun" w:cs="SimSun" w:hint="eastAsia"/>
          <w:lang w:eastAsia="zh-CN"/>
        </w:rPr>
        <w:lastRenderedPageBreak/>
        <w:t>图</w:t>
      </w:r>
      <w:r>
        <w:rPr>
          <w:lang w:eastAsia="zh-CN"/>
        </w:rPr>
        <w:t xml:space="preserve"> 1</w:t>
      </w:r>
      <w:r>
        <w:rPr>
          <w:rFonts w:hint="eastAsia"/>
          <w:lang w:eastAsia="zh-CN"/>
        </w:rPr>
        <w:t>1</w:t>
      </w:r>
    </w:p>
    <w:p w:rsidR="00F66346" w:rsidRDefault="00F66346" w:rsidP="00855614">
      <w:pPr>
        <w:pStyle w:val="a0"/>
      </w:pPr>
      <w:r>
        <w:rPr>
          <w:rFonts w:hint="eastAsia"/>
        </w:rPr>
        <w:t>不同突发差错情况中</w:t>
      </w:r>
      <w:r>
        <w:t>1</w:t>
      </w:r>
      <w:r>
        <w:rPr>
          <w:rFonts w:hint="eastAsia"/>
        </w:rPr>
        <w:t>个</w:t>
      </w:r>
      <w:r>
        <w:t>TCP</w:t>
      </w:r>
      <w:r>
        <w:rPr>
          <w:rFonts w:hint="eastAsia"/>
        </w:rPr>
        <w:t>会话的结果</w:t>
      </w:r>
    </w:p>
    <w:p w:rsidR="00B81796" w:rsidRPr="00534A7F" w:rsidRDefault="00F63EDD" w:rsidP="00534A7F">
      <w:pPr>
        <w:pStyle w:val="Figure"/>
        <w:rPr>
          <w:rFonts w:eastAsia="SimSun"/>
          <w:lang w:eastAsia="zh-CN"/>
        </w:rPr>
      </w:pPr>
      <w:r w:rsidRPr="00F63EDD">
        <w:pict>
          <v:group id="_x0000_s1534" editas="canvas" style="width:478.05pt;height:283.3pt;mso-position-horizontal-relative:char;mso-position-vertical-relative:line" coordorigin="-21,-14" coordsize="9561,5666">
            <o:lock v:ext="edit" aspectratio="t"/>
            <v:shape id="_x0000_s1533" type="#_x0000_t75" style="position:absolute;left:-21;top:-14;width:9561;height:5666" o:preferrelative="f">
              <v:fill o:detectmouseclick="t"/>
              <v:path o:extrusionok="t" o:connecttype="none"/>
              <o:lock v:ext="edit" text="t"/>
            </v:shape>
            <v:rect id="_x0000_s1535" style="position:absolute;left:8993;top:5371;width:467;height:281;mso-wrap-style:none;v-text-anchor:top" filled="f" stroked="f">
              <v:textbox style="mso-next-textbox:#_x0000_s1535;mso-fit-shape-to-text:t" inset="0,0,0,0">
                <w:txbxContent>
                  <w:p w:rsidR="00F17513" w:rsidRDefault="00F17513" w:rsidP="00534A7F">
                    <w:r>
                      <w:rPr>
                        <w:color w:val="000000"/>
                        <w:sz w:val="14"/>
                        <w:szCs w:val="14"/>
                      </w:rPr>
                      <w:t>1711-11</w:t>
                    </w:r>
                  </w:p>
                </w:txbxContent>
              </v:textbox>
            </v:rect>
            <v:shape id="_x0000_s1536" type="#_x0000_t75" style="position:absolute;left:907;top:4757;width:533;height:231">
              <v:imagedata r:id="rId33" o:title=""/>
            </v:shape>
            <v:shape id="_x0000_s1537" type="#_x0000_t75" style="position:absolute;left:907;top:5012;width:533;height:153">
              <v:imagedata r:id="rId34" o:title=""/>
            </v:shape>
            <v:shape id="_x0000_s1538" type="#_x0000_t75" style="position:absolute;left:5754;top:341;width:3767;height:3769">
              <v:imagedata r:id="rId35" o:title=""/>
            </v:shape>
            <v:shape id="_x0000_s1539" type="#_x0000_t75" style="position:absolute;left:849;top:345;width:3791;height:3784">
              <v:imagedata r:id="rId36" o:title=""/>
            </v:shape>
            <v:rect id="_x0000_s1540" style="position:absolute;left:1478;top:4695;width:2296;height:404;mso-wrap-style:none;v-text-anchor:top" filled="f" stroked="f">
              <v:textbox style="mso-next-textbox:#_x0000_s1540" inset="0,0,0,0">
                <w:txbxContent>
                  <w:p w:rsidR="00F17513" w:rsidRDefault="00F17513" w:rsidP="00534A7F">
                    <w:pPr>
                      <w:rPr>
                        <w:lang w:eastAsia="zh-CN"/>
                      </w:rPr>
                    </w:pPr>
                    <w:r>
                      <w:rPr>
                        <w:rFonts w:eastAsia="SimSun" w:hint="eastAsia"/>
                        <w:color w:val="000000"/>
                        <w:sz w:val="18"/>
                        <w:szCs w:val="18"/>
                        <w:lang w:eastAsia="zh-CN"/>
                      </w:rPr>
                      <w:t>无</w:t>
                    </w:r>
                    <w:r>
                      <w:rPr>
                        <w:rFonts w:eastAsia="SimSun" w:hint="eastAsia"/>
                        <w:color w:val="000000"/>
                        <w:sz w:val="18"/>
                        <w:szCs w:val="18"/>
                        <w:lang w:eastAsia="zh-CN"/>
                      </w:rPr>
                      <w:t>TCP</w:t>
                    </w:r>
                    <w:r>
                      <w:rPr>
                        <w:rFonts w:eastAsia="SimSun" w:hint="eastAsia"/>
                        <w:color w:val="000000"/>
                        <w:sz w:val="18"/>
                        <w:szCs w:val="18"/>
                        <w:lang w:eastAsia="zh-CN"/>
                      </w:rPr>
                      <w:t>网关有时延（</w:t>
                    </w:r>
                    <w:r>
                      <w:rPr>
                        <w:color w:val="000000"/>
                        <w:sz w:val="18"/>
                        <w:szCs w:val="18"/>
                        <w:lang w:eastAsia="zh-CN"/>
                      </w:rPr>
                      <w:t>250 ms</w:t>
                    </w:r>
                    <w:r>
                      <w:rPr>
                        <w:rFonts w:eastAsia="SimSun" w:hint="eastAsia"/>
                        <w:color w:val="000000"/>
                        <w:sz w:val="18"/>
                        <w:szCs w:val="18"/>
                        <w:lang w:eastAsia="zh-CN"/>
                      </w:rPr>
                      <w:t>）</w:t>
                    </w:r>
                  </w:p>
                </w:txbxContent>
              </v:textbox>
            </v:rect>
            <v:rect id="_x0000_s1541" style="position:absolute;left:1478;top:4913;width:2301;height:413;v-text-anchor:top" filled="f" stroked="f">
              <v:textbox style="mso-next-textbox:#_x0000_s1541" inset="0,0,0,0">
                <w:txbxContent>
                  <w:p w:rsidR="00F17513" w:rsidRDefault="00F17513" w:rsidP="00534A7F">
                    <w:pPr>
                      <w:rPr>
                        <w:lang w:eastAsia="zh-CN"/>
                      </w:rPr>
                    </w:pPr>
                    <w:r>
                      <w:rPr>
                        <w:rFonts w:eastAsia="SimSun" w:hint="eastAsia"/>
                        <w:color w:val="000000"/>
                        <w:sz w:val="18"/>
                        <w:szCs w:val="18"/>
                        <w:lang w:eastAsia="zh-CN"/>
                      </w:rPr>
                      <w:t>有</w:t>
                    </w:r>
                    <w:r>
                      <w:rPr>
                        <w:rFonts w:eastAsia="SimSun" w:hint="eastAsia"/>
                        <w:color w:val="000000"/>
                        <w:sz w:val="18"/>
                        <w:szCs w:val="18"/>
                        <w:lang w:eastAsia="zh-CN"/>
                      </w:rPr>
                      <w:t>TCP</w:t>
                    </w:r>
                    <w:r>
                      <w:rPr>
                        <w:rFonts w:eastAsia="SimSun" w:hint="eastAsia"/>
                        <w:color w:val="000000"/>
                        <w:sz w:val="18"/>
                        <w:szCs w:val="18"/>
                        <w:lang w:eastAsia="zh-CN"/>
                      </w:rPr>
                      <w:t>网关有时延（</w:t>
                    </w:r>
                    <w:r>
                      <w:rPr>
                        <w:color w:val="000000"/>
                        <w:sz w:val="18"/>
                        <w:szCs w:val="18"/>
                        <w:lang w:eastAsia="zh-CN"/>
                      </w:rPr>
                      <w:t>250 ms</w:t>
                    </w:r>
                    <w:r>
                      <w:rPr>
                        <w:rFonts w:eastAsia="SimSun" w:hint="eastAsia"/>
                        <w:color w:val="000000"/>
                        <w:sz w:val="18"/>
                        <w:szCs w:val="18"/>
                        <w:lang w:eastAsia="zh-CN"/>
                      </w:rPr>
                      <w:t>）</w:t>
                    </w:r>
                  </w:p>
                </w:txbxContent>
              </v:textbox>
            </v:rect>
            <v:rect id="_x0000_s1542" style="position:absolute;left:4747;top:2871;width:327;height:110;rotation:270;mso-wrap-style:none;v-text-anchor:top" filled="f" stroked="f">
              <v:textbox style="mso-next-textbox:#_x0000_s1542;mso-fit-shape-to-text:t" inset="0,0,0,0">
                <w:txbxContent>
                  <w:p w:rsidR="00F17513" w:rsidRDefault="00F17513" w:rsidP="00534A7F">
                    <w:r>
                      <w:rPr>
                        <w:color w:val="000000"/>
                        <w:sz w:val="18"/>
                        <w:szCs w:val="18"/>
                      </w:rPr>
                      <w:t>T</w:t>
                    </w:r>
                  </w:p>
                </w:txbxContent>
              </v:textbox>
            </v:rect>
            <v:rect id="_x0000_s1543" style="position:absolute;left:4738;top:2792;width:327;height:91;rotation:270;mso-wrap-style:none;v-text-anchor:top" filled="f" stroked="f">
              <v:textbox style="mso-next-textbox:#_x0000_s1543;mso-fit-shape-to-text:t" inset="0,0,0,0">
                <w:txbxContent>
                  <w:p w:rsidR="00F17513" w:rsidRDefault="00F17513" w:rsidP="00534A7F">
                    <w:r>
                      <w:rPr>
                        <w:color w:val="000000"/>
                        <w:sz w:val="18"/>
                        <w:szCs w:val="18"/>
                      </w:rPr>
                      <w:t>h</w:t>
                    </w:r>
                  </w:p>
                </w:txbxContent>
              </v:textbox>
            </v:rect>
            <v:rect id="_x0000_s1544" style="position:absolute;left:4722;top:2751;width:327;height:60;rotation:270;mso-wrap-style:none;v-text-anchor:top" filled="f" stroked="f">
              <v:textbox style="mso-next-textbox:#_x0000_s1544;mso-fit-shape-to-text:t" inset="0,0,0,0">
                <w:txbxContent>
                  <w:p w:rsidR="00F17513" w:rsidRDefault="00F17513" w:rsidP="00534A7F">
                    <w:r>
                      <w:rPr>
                        <w:color w:val="000000"/>
                        <w:sz w:val="18"/>
                        <w:szCs w:val="18"/>
                      </w:rPr>
                      <w:t>r</w:t>
                    </w:r>
                  </w:p>
                </w:txbxContent>
              </v:textbox>
            </v:rect>
            <v:rect id="_x0000_s1545" style="position:absolute;left:4738;top:2639;width:327;height:91;rotation:270;mso-wrap-style:none;v-text-anchor:top" filled="f" stroked="f">
              <v:textbox style="mso-next-textbox:#_x0000_s1545;mso-fit-shape-to-text:t" inset="0,0,0,0">
                <w:txbxContent>
                  <w:p w:rsidR="00F17513" w:rsidRDefault="00F17513" w:rsidP="00534A7F">
                    <w:r>
                      <w:rPr>
                        <w:color w:val="000000"/>
                        <w:sz w:val="18"/>
                        <w:szCs w:val="18"/>
                      </w:rPr>
                      <w:t>o</w:t>
                    </w:r>
                  </w:p>
                </w:txbxContent>
              </v:textbox>
            </v:rect>
            <v:rect id="_x0000_s1546" style="position:absolute;left:4738;top:2552;width:327;height:91;rotation:270;mso-wrap-style:none;v-text-anchor:top" filled="f" stroked="f">
              <v:textbox style="mso-next-textbox:#_x0000_s1546;mso-fit-shape-to-text:t" inset="0,0,0,0">
                <w:txbxContent>
                  <w:p w:rsidR="00F17513" w:rsidRDefault="00F17513" w:rsidP="00534A7F">
                    <w:r>
                      <w:rPr>
                        <w:color w:val="000000"/>
                        <w:sz w:val="18"/>
                        <w:szCs w:val="18"/>
                      </w:rPr>
                      <w:t>u</w:t>
                    </w:r>
                  </w:p>
                </w:txbxContent>
              </v:textbox>
            </v:rect>
            <v:rect id="_x0000_s1547" style="position:absolute;left:4738;top:2461;width:327;height:91;rotation:270;mso-wrap-style:none;v-text-anchor:top" filled="f" stroked="f">
              <v:textbox style="mso-next-textbox:#_x0000_s1547;mso-fit-shape-to-text:t" inset="0,0,0,0">
                <w:txbxContent>
                  <w:p w:rsidR="00F17513" w:rsidRDefault="00F17513" w:rsidP="00534A7F">
                    <w:r>
                      <w:rPr>
                        <w:color w:val="000000"/>
                        <w:sz w:val="18"/>
                        <w:szCs w:val="18"/>
                      </w:rPr>
                      <w:t>g</w:t>
                    </w:r>
                  </w:p>
                </w:txbxContent>
              </v:textbox>
            </v:rect>
            <v:rect id="_x0000_s1548" style="position:absolute;left:4738;top:2369;width:327;height:91;rotation:270;mso-wrap-style:none;v-text-anchor:top" filled="f" stroked="f">
              <v:textbox style="mso-next-textbox:#_x0000_s1548;mso-fit-shape-to-text:t" inset="0,0,0,0">
                <w:txbxContent>
                  <w:p w:rsidR="00F17513" w:rsidRDefault="00F17513" w:rsidP="00534A7F">
                    <w:r>
                      <w:rPr>
                        <w:color w:val="000000"/>
                        <w:sz w:val="18"/>
                        <w:szCs w:val="18"/>
                      </w:rPr>
                      <w:t>h</w:t>
                    </w:r>
                  </w:p>
                </w:txbxContent>
              </v:textbox>
            </v:rect>
            <v:rect id="_x0000_s1549" style="position:absolute;left:4738;top:2278;width:327;height:91;rotation:270;mso-wrap-style:none;v-text-anchor:top" filled="f" stroked="f">
              <v:textbox style="mso-next-textbox:#_x0000_s1549;mso-fit-shape-to-text:t" inset="0,0,0,0">
                <w:txbxContent>
                  <w:p w:rsidR="00F17513" w:rsidRDefault="00F17513" w:rsidP="00534A7F">
                    <w:r>
                      <w:rPr>
                        <w:color w:val="000000"/>
                        <w:sz w:val="18"/>
                        <w:szCs w:val="18"/>
                      </w:rPr>
                      <w:t>p</w:t>
                    </w:r>
                  </w:p>
                </w:txbxContent>
              </v:textbox>
            </v:rect>
            <v:rect id="_x0000_s1550" style="position:absolute;left:4738;top:2187;width:327;height:91;rotation:270;mso-wrap-style:none;v-text-anchor:top" filled="f" stroked="f">
              <v:textbox style="mso-next-textbox:#_x0000_s1550;mso-fit-shape-to-text:t" inset="0,0,0,0">
                <w:txbxContent>
                  <w:p w:rsidR="00F17513" w:rsidRDefault="00F17513" w:rsidP="00534A7F">
                    <w:r>
                      <w:rPr>
                        <w:color w:val="000000"/>
                        <w:sz w:val="18"/>
                        <w:szCs w:val="18"/>
                      </w:rPr>
                      <w:t>u</w:t>
                    </w:r>
                  </w:p>
                </w:txbxContent>
              </v:textbox>
            </v:rect>
            <v:rect id="_x0000_s1551" style="position:absolute;left:4718;top:2165;width:327;height:51;rotation:270;mso-wrap-style:none;v-text-anchor:top" filled="f" stroked="f">
              <v:textbox style="mso-next-textbox:#_x0000_s1551;mso-fit-shape-to-text:t" inset="0,0,0,0">
                <w:txbxContent>
                  <w:p w:rsidR="00F17513" w:rsidRDefault="00F17513" w:rsidP="00534A7F">
                    <w:r>
                      <w:rPr>
                        <w:color w:val="000000"/>
                        <w:sz w:val="18"/>
                        <w:szCs w:val="18"/>
                      </w:rPr>
                      <w:t>t</w:t>
                    </w:r>
                  </w:p>
                </w:txbxContent>
              </v:textbox>
            </v:rect>
            <v:rect id="_x0000_s1552" style="position:absolute;left:4681;top:2153;width:396;height:46;rotation:270;mso-wrap-style:none;v-text-anchor:top" filled="f" stroked="f">
              <v:textbox style="mso-next-textbox:#_x0000_s1552;mso-fit-shape-to-text:t" inset="0,0,0,0">
                <w:txbxContent>
                  <w:p w:rsidR="00F17513" w:rsidRDefault="00F17513" w:rsidP="00534A7F">
                    <w:r>
                      <w:rPr>
                        <w:color w:val="000000"/>
                        <w:sz w:val="18"/>
                        <w:szCs w:val="18"/>
                      </w:rPr>
                      <w:t xml:space="preserve"> </w:t>
                    </w:r>
                  </w:p>
                </w:txbxContent>
              </v:textbox>
            </v:rect>
            <v:rect id="_x0000_s1553" style="position:absolute;left:4722;top:2055;width:327;height:60;rotation:270;mso-wrap-style:none;v-text-anchor:top" filled="f" stroked="f">
              <v:textbox style="mso-next-textbox:#_x0000_s1553;mso-fit-shape-to-text:t" inset="0,0,0,0">
                <w:txbxContent>
                  <w:p w:rsidR="00F17513" w:rsidRDefault="00F17513" w:rsidP="00534A7F">
                    <w:r>
                      <w:rPr>
                        <w:color w:val="000000"/>
                        <w:sz w:val="18"/>
                        <w:szCs w:val="18"/>
                      </w:rPr>
                      <w:t>(</w:t>
                    </w:r>
                  </w:p>
                </w:txbxContent>
              </v:textbox>
            </v:rect>
            <v:rect id="_x0000_s1554" style="position:absolute;left:4738;top:1942;width:327;height:91;rotation:270;mso-wrap-style:none;v-text-anchor:top" filled="f" stroked="f">
              <v:textbox style="mso-next-textbox:#_x0000_s1554;mso-fit-shape-to-text:t" inset="0,0,0,0">
                <w:txbxContent>
                  <w:p w:rsidR="00F17513" w:rsidRDefault="00F17513" w:rsidP="00534A7F">
                    <w:r>
                      <w:rPr>
                        <w:color w:val="000000"/>
                        <w:sz w:val="18"/>
                        <w:szCs w:val="18"/>
                      </w:rPr>
                      <w:t>k</w:t>
                    </w:r>
                  </w:p>
                </w:txbxContent>
              </v:textbox>
            </v:rect>
            <v:rect id="_x0000_s1555" style="position:absolute;left:4738;top:1856;width:327;height:91;rotation:270;mso-wrap-style:none;v-text-anchor:top" filled="f" stroked="f">
              <v:textbox style="mso-next-textbox:#_x0000_s1555;mso-fit-shape-to-text:t" inset="0,0,0,0">
                <w:txbxContent>
                  <w:p w:rsidR="00F17513" w:rsidRDefault="00F17513" w:rsidP="00534A7F">
                    <w:r>
                      <w:rPr>
                        <w:color w:val="000000"/>
                        <w:sz w:val="18"/>
                        <w:szCs w:val="18"/>
                      </w:rPr>
                      <w:t>b</w:t>
                    </w:r>
                  </w:p>
                </w:txbxContent>
              </v:textbox>
            </v:rect>
            <v:rect id="_x0000_s1556" style="position:absolute;left:4718;top:1829;width:327;height:51;rotation:270;mso-wrap-style:none;v-text-anchor:top" filled="f" stroked="f">
              <v:textbox style="mso-next-textbox:#_x0000_s1556;mso-fit-shape-to-text:t" inset="0,0,0,0">
                <w:txbxContent>
                  <w:p w:rsidR="00F17513" w:rsidRDefault="00F17513" w:rsidP="00534A7F">
                    <w:r>
                      <w:rPr>
                        <w:color w:val="000000"/>
                        <w:sz w:val="18"/>
                        <w:szCs w:val="18"/>
                      </w:rPr>
                      <w:t>i</w:t>
                    </w:r>
                  </w:p>
                </w:txbxContent>
              </v:textbox>
            </v:rect>
            <v:rect id="_x0000_s1557" style="position:absolute;left:4718;top:1776;width:327;height:51;rotation:270;mso-wrap-style:none;v-text-anchor:top" filled="f" stroked="f">
              <v:textbox style="mso-next-textbox:#_x0000_s1557;mso-fit-shape-to-text:t" inset="0,0,0,0">
                <w:txbxContent>
                  <w:p w:rsidR="00F17513" w:rsidRDefault="00F17513" w:rsidP="00534A7F">
                    <w:r>
                      <w:rPr>
                        <w:color w:val="000000"/>
                        <w:sz w:val="18"/>
                        <w:szCs w:val="18"/>
                      </w:rPr>
                      <w:t>t</w:t>
                    </w:r>
                  </w:p>
                </w:txbxContent>
              </v:textbox>
            </v:rect>
            <v:rect id="_x0000_s1558" style="position:absolute;left:4718;top:1728;width:327;height:51;rotation:270;mso-wrap-style:none;v-text-anchor:top" filled="f" stroked="f">
              <v:textbox style="mso-next-textbox:#_x0000_s1558;mso-fit-shape-to-text:t" inset="0,0,0,0">
                <w:txbxContent>
                  <w:p w:rsidR="00F17513" w:rsidRDefault="00F17513" w:rsidP="00534A7F">
                    <w:r>
                      <w:rPr>
                        <w:color w:val="000000"/>
                        <w:sz w:val="18"/>
                        <w:szCs w:val="18"/>
                      </w:rPr>
                      <w:t>/</w:t>
                    </w:r>
                  </w:p>
                </w:txbxContent>
              </v:textbox>
            </v:rect>
            <v:rect id="_x0000_s1559" style="position:absolute;left:4728;top:1646;width:327;height:71;rotation:270;mso-wrap-style:none;v-text-anchor:top" filled="f" stroked="f">
              <v:textbox style="mso-next-textbox:#_x0000_s1559;mso-fit-shape-to-text:t" inset="0,0,0,0">
                <w:txbxContent>
                  <w:p w:rsidR="00F17513" w:rsidRDefault="00F17513" w:rsidP="00534A7F">
                    <w:r>
                      <w:rPr>
                        <w:color w:val="000000"/>
                        <w:sz w:val="18"/>
                        <w:szCs w:val="18"/>
                      </w:rPr>
                      <w:t>s</w:t>
                    </w:r>
                  </w:p>
                </w:txbxContent>
              </v:textbox>
            </v:rect>
            <v:rect id="_x0000_s1560" style="position:absolute;left:4722;top:1594;width:327;height:60;rotation:270;mso-wrap-style:none;v-text-anchor:top" filled="f" stroked="f">
              <v:textbox style="mso-next-textbox:#_x0000_s1560;mso-fit-shape-to-text:t" inset="0,0,0,0">
                <w:txbxContent>
                  <w:p w:rsidR="00F17513" w:rsidRDefault="00F17513" w:rsidP="00534A7F">
                    <w:r>
                      <w:rPr>
                        <w:color w:val="000000"/>
                        <w:sz w:val="18"/>
                        <w:szCs w:val="18"/>
                      </w:rPr>
                      <w:t>)</w:t>
                    </w:r>
                  </w:p>
                </w:txbxContent>
              </v:textbox>
            </v:rect>
            <v:rect id="_x0000_s1561" style="position:absolute;left:2135;top:4460;width:1481;height:233;mso-wrap-style:none;v-text-anchor:top" filled="f" stroked="f">
              <v:textbox style="mso-next-textbox:#_x0000_s1561;mso-fit-shape-to-text:t" inset="0,0,0,0">
                <w:txbxContent>
                  <w:p w:rsidR="00F17513" w:rsidRDefault="00F17513" w:rsidP="00F17513">
                    <w:pPr>
                      <w:spacing w:before="0"/>
                    </w:pPr>
                    <w:r>
                      <w:rPr>
                        <w:rFonts w:eastAsia="SimSun" w:hint="eastAsia"/>
                        <w:color w:val="000000"/>
                        <w:sz w:val="18"/>
                        <w:szCs w:val="18"/>
                        <w:lang w:eastAsia="zh-CN"/>
                      </w:rPr>
                      <w:t>链路速率（</w:t>
                    </w:r>
                    <w:r>
                      <w:rPr>
                        <w:color w:val="000000"/>
                        <w:sz w:val="18"/>
                        <w:szCs w:val="18"/>
                      </w:rPr>
                      <w:t>kbit/s</w:t>
                    </w:r>
                    <w:r>
                      <w:rPr>
                        <w:rFonts w:eastAsia="SimSun" w:hint="eastAsia"/>
                        <w:color w:val="000000"/>
                        <w:sz w:val="18"/>
                        <w:szCs w:val="18"/>
                        <w:lang w:eastAsia="zh-CN"/>
                      </w:rPr>
                      <w:t>）</w:t>
                    </w:r>
                  </w:p>
                </w:txbxContent>
              </v:textbox>
            </v:rect>
            <v:rect id="_x0000_s1562" style="position:absolute;left:7040;top:4460;width:1481;height:233;mso-wrap-style:none;v-text-anchor:top" filled="f" stroked="f">
              <v:textbox style="mso-next-textbox:#_x0000_s1562;mso-fit-shape-to-text:t" inset="0,0,0,0">
                <w:txbxContent>
                  <w:p w:rsidR="00F17513" w:rsidRDefault="00F17513" w:rsidP="00F17513">
                    <w:pPr>
                      <w:spacing w:before="0"/>
                    </w:pPr>
                    <w:r>
                      <w:rPr>
                        <w:rFonts w:eastAsia="SimSun" w:hint="eastAsia"/>
                        <w:color w:val="000000"/>
                        <w:sz w:val="18"/>
                        <w:szCs w:val="18"/>
                        <w:lang w:eastAsia="zh-CN"/>
                      </w:rPr>
                      <w:t>链路速率（</w:t>
                    </w:r>
                    <w:r>
                      <w:rPr>
                        <w:color w:val="000000"/>
                        <w:sz w:val="18"/>
                        <w:szCs w:val="18"/>
                      </w:rPr>
                      <w:t>kbit/s</w:t>
                    </w:r>
                    <w:r>
                      <w:rPr>
                        <w:rFonts w:eastAsia="SimSun" w:hint="eastAsia"/>
                        <w:color w:val="000000"/>
                        <w:sz w:val="18"/>
                        <w:szCs w:val="18"/>
                        <w:lang w:eastAsia="zh-CN"/>
                      </w:rPr>
                      <w:t>）</w:t>
                    </w:r>
                  </w:p>
                </w:txbxContent>
              </v:textbox>
            </v:rect>
            <v:rect id="_x0000_s1563" style="position:absolute;left:-130;top:2872;width:327;height:110;rotation:270;mso-wrap-style:none;v-text-anchor:top" filled="f" stroked="f">
              <v:textbox style="mso-next-textbox:#_x0000_s1563;mso-fit-shape-to-text:t" inset="0,0,0,0">
                <w:txbxContent>
                  <w:p w:rsidR="00F17513" w:rsidRDefault="00F17513" w:rsidP="00534A7F">
                    <w:r>
                      <w:rPr>
                        <w:color w:val="000000"/>
                        <w:sz w:val="18"/>
                        <w:szCs w:val="18"/>
                      </w:rPr>
                      <w:t>T</w:t>
                    </w:r>
                  </w:p>
                </w:txbxContent>
              </v:textbox>
            </v:rect>
            <v:rect id="_x0000_s1564" style="position:absolute;left:-139;top:2793;width:327;height:91;rotation:270;mso-wrap-style:none;v-text-anchor:top" filled="f" stroked="f">
              <v:textbox style="mso-next-textbox:#_x0000_s1564;mso-fit-shape-to-text:t" inset="0,0,0,0">
                <w:txbxContent>
                  <w:p w:rsidR="00F17513" w:rsidRDefault="00F17513" w:rsidP="00534A7F">
                    <w:r>
                      <w:rPr>
                        <w:color w:val="000000"/>
                        <w:sz w:val="18"/>
                        <w:szCs w:val="18"/>
                      </w:rPr>
                      <w:t>h</w:t>
                    </w:r>
                  </w:p>
                </w:txbxContent>
              </v:textbox>
            </v:rect>
            <v:rect id="_x0000_s1565" style="position:absolute;left:-155;top:2752;width:327;height:60;rotation:270;mso-wrap-style:none;v-text-anchor:top" filled="f" stroked="f">
              <v:textbox style="mso-next-textbox:#_x0000_s1565;mso-fit-shape-to-text:t" inset="0,0,0,0">
                <w:txbxContent>
                  <w:p w:rsidR="00F17513" w:rsidRDefault="00F17513" w:rsidP="00534A7F">
                    <w:r>
                      <w:rPr>
                        <w:color w:val="000000"/>
                        <w:sz w:val="18"/>
                        <w:szCs w:val="18"/>
                      </w:rPr>
                      <w:t>r</w:t>
                    </w:r>
                  </w:p>
                </w:txbxContent>
              </v:textbox>
            </v:rect>
            <v:rect id="_x0000_s1566" style="position:absolute;left:-139;top:2640;width:327;height:91;rotation:270;mso-wrap-style:none;v-text-anchor:top" filled="f" stroked="f">
              <v:textbox style="mso-next-textbox:#_x0000_s1566;mso-fit-shape-to-text:t" inset="0,0,0,0">
                <w:txbxContent>
                  <w:p w:rsidR="00F17513" w:rsidRDefault="00F17513" w:rsidP="00534A7F">
                    <w:r>
                      <w:rPr>
                        <w:color w:val="000000"/>
                        <w:sz w:val="18"/>
                        <w:szCs w:val="18"/>
                      </w:rPr>
                      <w:t>o</w:t>
                    </w:r>
                  </w:p>
                </w:txbxContent>
              </v:textbox>
            </v:rect>
            <v:rect id="_x0000_s1567" style="position:absolute;left:-139;top:2553;width:327;height:91;rotation:270;mso-wrap-style:none;v-text-anchor:top" filled="f" stroked="f">
              <v:textbox style="mso-next-textbox:#_x0000_s1567;mso-fit-shape-to-text:t" inset="0,0,0,0">
                <w:txbxContent>
                  <w:p w:rsidR="00F17513" w:rsidRDefault="00F17513" w:rsidP="00534A7F">
                    <w:r>
                      <w:rPr>
                        <w:color w:val="000000"/>
                        <w:sz w:val="18"/>
                        <w:szCs w:val="18"/>
                      </w:rPr>
                      <w:t>u</w:t>
                    </w:r>
                  </w:p>
                </w:txbxContent>
              </v:textbox>
            </v:rect>
            <v:rect id="_x0000_s1568" style="position:absolute;left:-139;top:2462;width:327;height:91;rotation:270;mso-wrap-style:none;v-text-anchor:top" filled="f" stroked="f">
              <v:textbox style="mso-next-textbox:#_x0000_s1568;mso-fit-shape-to-text:t" inset="0,0,0,0">
                <w:txbxContent>
                  <w:p w:rsidR="00F17513" w:rsidRDefault="00F17513" w:rsidP="00534A7F">
                    <w:r>
                      <w:rPr>
                        <w:color w:val="000000"/>
                        <w:sz w:val="18"/>
                        <w:szCs w:val="18"/>
                      </w:rPr>
                      <w:t>g</w:t>
                    </w:r>
                  </w:p>
                </w:txbxContent>
              </v:textbox>
            </v:rect>
            <v:rect id="_x0000_s1569" style="position:absolute;left:-139;top:2371;width:327;height:91;rotation:270;mso-wrap-style:none;v-text-anchor:top" filled="f" stroked="f">
              <v:textbox style="mso-next-textbox:#_x0000_s1569;mso-fit-shape-to-text:t" inset="0,0,0,0">
                <w:txbxContent>
                  <w:p w:rsidR="00F17513" w:rsidRDefault="00F17513" w:rsidP="00534A7F">
                    <w:r>
                      <w:rPr>
                        <w:color w:val="000000"/>
                        <w:sz w:val="18"/>
                        <w:szCs w:val="18"/>
                      </w:rPr>
                      <w:t>h</w:t>
                    </w:r>
                  </w:p>
                </w:txbxContent>
              </v:textbox>
            </v:rect>
            <v:rect id="_x0000_s1570" style="position:absolute;left:-139;top:2280;width:327;height:91;rotation:270;mso-wrap-style:none;v-text-anchor:top" filled="f" stroked="f">
              <v:textbox style="mso-next-textbox:#_x0000_s1570;mso-fit-shape-to-text:t" inset="0,0,0,0">
                <w:txbxContent>
                  <w:p w:rsidR="00F17513" w:rsidRDefault="00F17513" w:rsidP="00534A7F">
                    <w:r>
                      <w:rPr>
                        <w:color w:val="000000"/>
                        <w:sz w:val="18"/>
                        <w:szCs w:val="18"/>
                      </w:rPr>
                      <w:t>p</w:t>
                    </w:r>
                  </w:p>
                </w:txbxContent>
              </v:textbox>
            </v:rect>
            <v:rect id="_x0000_s1571" style="position:absolute;left:-139;top:2189;width:327;height:91;rotation:270;mso-wrap-style:none;v-text-anchor:top" filled="f" stroked="f">
              <v:textbox style="mso-next-textbox:#_x0000_s1571;mso-fit-shape-to-text:t" inset="0,0,0,0">
                <w:txbxContent>
                  <w:p w:rsidR="00F17513" w:rsidRDefault="00F17513" w:rsidP="00534A7F">
                    <w:r>
                      <w:rPr>
                        <w:color w:val="000000"/>
                        <w:sz w:val="18"/>
                        <w:szCs w:val="18"/>
                      </w:rPr>
                      <w:t>u</w:t>
                    </w:r>
                  </w:p>
                </w:txbxContent>
              </v:textbox>
            </v:rect>
            <v:rect id="_x0000_s1572" style="position:absolute;left:-159;top:2167;width:327;height:51;rotation:270;mso-wrap-style:none;v-text-anchor:top" filled="f" stroked="f">
              <v:textbox style="mso-next-textbox:#_x0000_s1572;mso-fit-shape-to-text:t" inset="0,0,0,0">
                <w:txbxContent>
                  <w:p w:rsidR="00F17513" w:rsidRDefault="00F17513" w:rsidP="00534A7F">
                    <w:r>
                      <w:rPr>
                        <w:color w:val="000000"/>
                        <w:sz w:val="18"/>
                        <w:szCs w:val="18"/>
                      </w:rPr>
                      <w:t>t</w:t>
                    </w:r>
                  </w:p>
                </w:txbxContent>
              </v:textbox>
            </v:rect>
            <v:rect id="_x0000_s1573" style="position:absolute;left:-196;top:2155;width:396;height:46;rotation:270;mso-wrap-style:none;v-text-anchor:top" filled="f" stroked="f">
              <v:textbox style="mso-next-textbox:#_x0000_s1573;mso-fit-shape-to-text:t" inset="0,0,0,0">
                <w:txbxContent>
                  <w:p w:rsidR="00F17513" w:rsidRDefault="00F17513" w:rsidP="00534A7F">
                    <w:r>
                      <w:rPr>
                        <w:color w:val="000000"/>
                        <w:sz w:val="18"/>
                        <w:szCs w:val="18"/>
                      </w:rPr>
                      <w:t xml:space="preserve"> </w:t>
                    </w:r>
                  </w:p>
                </w:txbxContent>
              </v:textbox>
            </v:rect>
            <v:rect id="_x0000_s1574" style="position:absolute;left:-155;top:2057;width:327;height:60;rotation:270;mso-wrap-style:none;v-text-anchor:top" filled="f" stroked="f">
              <v:textbox style="mso-next-textbox:#_x0000_s1574;mso-fit-shape-to-text:t" inset="0,0,0,0">
                <w:txbxContent>
                  <w:p w:rsidR="00F17513" w:rsidRDefault="00F17513" w:rsidP="00534A7F">
                    <w:r>
                      <w:rPr>
                        <w:color w:val="000000"/>
                        <w:sz w:val="18"/>
                        <w:szCs w:val="18"/>
                      </w:rPr>
                      <w:t>(</w:t>
                    </w:r>
                  </w:p>
                </w:txbxContent>
              </v:textbox>
            </v:rect>
            <v:rect id="_x0000_s1575" style="position:absolute;left:-139;top:1944;width:327;height:91;rotation:270;mso-wrap-style:none;v-text-anchor:top" filled="f" stroked="f">
              <v:textbox style="mso-next-textbox:#_x0000_s1575;mso-fit-shape-to-text:t" inset="0,0,0,0">
                <w:txbxContent>
                  <w:p w:rsidR="00F17513" w:rsidRDefault="00F17513" w:rsidP="00534A7F">
                    <w:r>
                      <w:rPr>
                        <w:color w:val="000000"/>
                        <w:sz w:val="18"/>
                        <w:szCs w:val="18"/>
                      </w:rPr>
                      <w:t>k</w:t>
                    </w:r>
                  </w:p>
                </w:txbxContent>
              </v:textbox>
            </v:rect>
            <v:rect id="_x0000_s1576" style="position:absolute;left:-139;top:1858;width:327;height:91;rotation:270;mso-wrap-style:none;v-text-anchor:top" filled="f" stroked="f">
              <v:textbox style="mso-next-textbox:#_x0000_s1576;mso-fit-shape-to-text:t" inset="0,0,0,0">
                <w:txbxContent>
                  <w:p w:rsidR="00F17513" w:rsidRDefault="00F17513" w:rsidP="00534A7F">
                    <w:r>
                      <w:rPr>
                        <w:color w:val="000000"/>
                        <w:sz w:val="18"/>
                        <w:szCs w:val="18"/>
                      </w:rPr>
                      <w:t>b</w:t>
                    </w:r>
                  </w:p>
                </w:txbxContent>
              </v:textbox>
            </v:rect>
            <v:rect id="_x0000_s1577" style="position:absolute;left:-159;top:1831;width:327;height:51;rotation:270;mso-wrap-style:none;v-text-anchor:top" filled="f" stroked="f">
              <v:textbox style="mso-next-textbox:#_x0000_s1577;mso-fit-shape-to-text:t" inset="0,0,0,0">
                <w:txbxContent>
                  <w:p w:rsidR="00F17513" w:rsidRDefault="00F17513" w:rsidP="00534A7F">
                    <w:r>
                      <w:rPr>
                        <w:color w:val="000000"/>
                        <w:sz w:val="18"/>
                        <w:szCs w:val="18"/>
                      </w:rPr>
                      <w:t>i</w:t>
                    </w:r>
                  </w:p>
                </w:txbxContent>
              </v:textbox>
            </v:rect>
            <v:rect id="_x0000_s1578" style="position:absolute;left:-159;top:1778;width:327;height:51;rotation:270;mso-wrap-style:none;v-text-anchor:top" filled="f" stroked="f">
              <v:textbox style="mso-next-textbox:#_x0000_s1578;mso-fit-shape-to-text:t" inset="0,0,0,0">
                <w:txbxContent>
                  <w:p w:rsidR="00F17513" w:rsidRDefault="00F17513" w:rsidP="00534A7F">
                    <w:r>
                      <w:rPr>
                        <w:color w:val="000000"/>
                        <w:sz w:val="18"/>
                        <w:szCs w:val="18"/>
                      </w:rPr>
                      <w:t>t</w:t>
                    </w:r>
                  </w:p>
                </w:txbxContent>
              </v:textbox>
            </v:rect>
            <v:rect id="_x0000_s1579" style="position:absolute;left:-159;top:1730;width:327;height:51;rotation:270;mso-wrap-style:none;v-text-anchor:top" filled="f" stroked="f">
              <v:textbox style="mso-next-textbox:#_x0000_s1579;mso-fit-shape-to-text:t" inset="0,0,0,0">
                <w:txbxContent>
                  <w:p w:rsidR="00F17513" w:rsidRDefault="00F17513" w:rsidP="00534A7F">
                    <w:r>
                      <w:rPr>
                        <w:color w:val="000000"/>
                        <w:sz w:val="18"/>
                        <w:szCs w:val="18"/>
                      </w:rPr>
                      <w:t>/</w:t>
                    </w:r>
                  </w:p>
                </w:txbxContent>
              </v:textbox>
            </v:rect>
            <v:rect id="_x0000_s1580" style="position:absolute;left:-149;top:1648;width:327;height:71;rotation:270;mso-wrap-style:none;v-text-anchor:top" filled="f" stroked="f">
              <v:textbox style="mso-next-textbox:#_x0000_s1580;mso-fit-shape-to-text:t" inset="0,0,0,0">
                <w:txbxContent>
                  <w:p w:rsidR="00F17513" w:rsidRDefault="00F17513" w:rsidP="00534A7F">
                    <w:r>
                      <w:rPr>
                        <w:color w:val="000000"/>
                        <w:sz w:val="18"/>
                        <w:szCs w:val="18"/>
                      </w:rPr>
                      <w:t>s</w:t>
                    </w:r>
                  </w:p>
                </w:txbxContent>
              </v:textbox>
            </v:rect>
            <v:rect id="_x0000_s1581" style="position:absolute;left:-154;top:1596;width:327;height:60;rotation:270;mso-wrap-style:none;v-text-anchor:top" filled="f" stroked="f">
              <v:textbox style="mso-next-textbox:#_x0000_s1581;mso-fit-shape-to-text:t" inset="0,0,0,0">
                <w:txbxContent>
                  <w:p w:rsidR="00F17513" w:rsidRDefault="00F17513" w:rsidP="00534A7F">
                    <w:r>
                      <w:rPr>
                        <w:color w:val="000000"/>
                        <w:sz w:val="18"/>
                        <w:szCs w:val="18"/>
                      </w:rPr>
                      <w:t>)</w:t>
                    </w:r>
                  </w:p>
                </w:txbxContent>
              </v:textbox>
            </v:rect>
            <v:rect id="_x0000_s1582" style="position:absolute;left:1372;top:-14;width:2382;height:353;mso-wrap-style:none;v-text-anchor:top" filled="f" stroked="f">
              <v:textbox style="mso-next-textbox:#_x0000_s1582;mso-fit-shape-to-text:t" inset="0,0,0,0">
                <w:txbxContent>
                  <w:p w:rsidR="00F17513" w:rsidRPr="00F25C14" w:rsidRDefault="00F17513" w:rsidP="00534A7F">
                    <w:pPr>
                      <w:rPr>
                        <w:rFonts w:eastAsia="SimSun"/>
                        <w:lang w:eastAsia="zh-CN"/>
                      </w:rPr>
                    </w:pPr>
                    <w:r>
                      <w:rPr>
                        <w:color w:val="000000"/>
                        <w:sz w:val="18"/>
                        <w:szCs w:val="18"/>
                      </w:rPr>
                      <w:t>TCP</w:t>
                    </w:r>
                    <w:r>
                      <w:rPr>
                        <w:rFonts w:eastAsia="SimSun" w:hint="eastAsia"/>
                        <w:color w:val="000000"/>
                        <w:sz w:val="18"/>
                        <w:szCs w:val="18"/>
                        <w:lang w:eastAsia="zh-CN"/>
                      </w:rPr>
                      <w:t>吞吐量（可用度</w:t>
                    </w:r>
                    <w:r>
                      <w:rPr>
                        <w:rFonts w:eastAsia="SimSun" w:hint="eastAsia"/>
                        <w:color w:val="000000"/>
                        <w:sz w:val="18"/>
                        <w:szCs w:val="18"/>
                        <w:lang w:eastAsia="zh-CN"/>
                      </w:rPr>
                      <w:t xml:space="preserve"> </w:t>
                    </w:r>
                    <w:r>
                      <w:rPr>
                        <w:color w:val="000000"/>
                        <w:sz w:val="18"/>
                        <w:szCs w:val="18"/>
                      </w:rPr>
                      <w:t>= 100%</w:t>
                    </w:r>
                    <w:r>
                      <w:rPr>
                        <w:rFonts w:eastAsia="SimSun" w:hint="eastAsia"/>
                        <w:color w:val="000000"/>
                        <w:sz w:val="18"/>
                        <w:szCs w:val="18"/>
                        <w:lang w:eastAsia="zh-CN"/>
                      </w:rPr>
                      <w:t>）</w:t>
                    </w:r>
                  </w:p>
                </w:txbxContent>
              </v:textbox>
            </v:rect>
            <v:rect id="_x0000_s1583" style="position:absolute;left:6253;top:-14;width:2427;height:353;mso-wrap-style:none;v-text-anchor:top" filled="f" stroked="f">
              <v:textbox style="mso-next-textbox:#_x0000_s1583;mso-fit-shape-to-text:t" inset="0,0,0,0">
                <w:txbxContent>
                  <w:p w:rsidR="00F17513" w:rsidRPr="00534A7F" w:rsidRDefault="00F17513" w:rsidP="00534A7F">
                    <w:pPr>
                      <w:rPr>
                        <w:rFonts w:eastAsia="SimSun"/>
                        <w:lang w:eastAsia="zh-CN"/>
                      </w:rPr>
                    </w:pPr>
                    <w:r>
                      <w:rPr>
                        <w:color w:val="000000"/>
                        <w:sz w:val="18"/>
                        <w:szCs w:val="18"/>
                      </w:rPr>
                      <w:t>TCP</w:t>
                    </w:r>
                    <w:r>
                      <w:rPr>
                        <w:rFonts w:eastAsia="SimSun" w:hint="eastAsia"/>
                        <w:color w:val="000000"/>
                        <w:sz w:val="18"/>
                        <w:szCs w:val="18"/>
                        <w:lang w:eastAsia="zh-CN"/>
                      </w:rPr>
                      <w:t>吞吐量（可用度</w:t>
                    </w:r>
                    <w:r>
                      <w:rPr>
                        <w:rFonts w:eastAsia="SimSun" w:hint="eastAsia"/>
                        <w:color w:val="000000"/>
                        <w:sz w:val="18"/>
                        <w:szCs w:val="18"/>
                        <w:lang w:eastAsia="zh-CN"/>
                      </w:rPr>
                      <w:t xml:space="preserve"> </w:t>
                    </w:r>
                    <w:r>
                      <w:rPr>
                        <w:color w:val="000000"/>
                        <w:sz w:val="18"/>
                        <w:szCs w:val="18"/>
                      </w:rPr>
                      <w:t>= 99.9%</w:t>
                    </w:r>
                    <w:r>
                      <w:rPr>
                        <w:rFonts w:eastAsia="SimSun" w:hint="eastAsia"/>
                        <w:color w:val="000000"/>
                        <w:sz w:val="18"/>
                        <w:szCs w:val="18"/>
                        <w:lang w:eastAsia="zh-CN"/>
                      </w:rPr>
                      <w:t>）</w:t>
                    </w:r>
                  </w:p>
                </w:txbxContent>
              </v:textbox>
            </v:rect>
            <v:shape id="_x0000_s1584" type="#_x0000_t202" style="position:absolute;left:4856;top:1200;width:360;height:2144" strokecolor="white [3212]">
              <v:textbox style="layout-flow:vertical;mso-layout-flow-alt:bottom-to-top;mso-next-textbox:#_x0000_s1584" inset="0,0,0,0">
                <w:txbxContent>
                  <w:p w:rsidR="00F17513" w:rsidRPr="00D967C0" w:rsidRDefault="00F17513" w:rsidP="00534A7F">
                    <w:pPr>
                      <w:jc w:val="center"/>
                      <w:rPr>
                        <w:rFonts w:eastAsia="SimSun"/>
                        <w:sz w:val="18"/>
                        <w:szCs w:val="18"/>
                        <w:lang w:eastAsia="zh-CN"/>
                      </w:rPr>
                    </w:pPr>
                    <w:r w:rsidRPr="00D967C0">
                      <w:rPr>
                        <w:rFonts w:eastAsia="SimSun" w:hint="eastAsia"/>
                        <w:sz w:val="18"/>
                        <w:szCs w:val="18"/>
                        <w:lang w:eastAsia="zh-CN"/>
                      </w:rPr>
                      <w:t>吞吐量（</w:t>
                    </w:r>
                    <w:r w:rsidRPr="00D967C0">
                      <w:rPr>
                        <w:rFonts w:eastAsia="SimSun" w:hint="eastAsia"/>
                        <w:sz w:val="18"/>
                        <w:szCs w:val="18"/>
                        <w:lang w:eastAsia="zh-CN"/>
                      </w:rPr>
                      <w:t>kbit/s</w:t>
                    </w:r>
                    <w:r w:rsidRPr="00D967C0">
                      <w:rPr>
                        <w:rFonts w:eastAsia="SimSun" w:hint="eastAsia"/>
                        <w:sz w:val="18"/>
                        <w:szCs w:val="18"/>
                        <w:lang w:eastAsia="zh-CN"/>
                      </w:rPr>
                      <w:t>）</w:t>
                    </w:r>
                  </w:p>
                </w:txbxContent>
              </v:textbox>
            </v:shape>
            <v:shape id="_x0000_s1585" type="#_x0000_t202" style="position:absolute;left:-21;top:1325;width:360;height:2144" strokecolor="white [3212]">
              <v:textbox style="layout-flow:vertical;mso-layout-flow-alt:bottom-to-top;mso-next-textbox:#_x0000_s1585" inset="0,0,0,0">
                <w:txbxContent>
                  <w:p w:rsidR="00F17513" w:rsidRPr="00D967C0" w:rsidRDefault="00F17513" w:rsidP="00534A7F">
                    <w:pPr>
                      <w:jc w:val="center"/>
                      <w:rPr>
                        <w:rFonts w:eastAsia="SimSun"/>
                        <w:sz w:val="18"/>
                        <w:szCs w:val="18"/>
                        <w:lang w:eastAsia="zh-CN"/>
                      </w:rPr>
                    </w:pPr>
                    <w:r w:rsidRPr="00D967C0">
                      <w:rPr>
                        <w:rFonts w:eastAsia="SimSun" w:hint="eastAsia"/>
                        <w:sz w:val="18"/>
                        <w:szCs w:val="18"/>
                        <w:lang w:eastAsia="zh-CN"/>
                      </w:rPr>
                      <w:t>吞吐量（</w:t>
                    </w:r>
                    <w:r w:rsidRPr="00D967C0">
                      <w:rPr>
                        <w:rFonts w:eastAsia="SimSun" w:hint="eastAsia"/>
                        <w:sz w:val="18"/>
                        <w:szCs w:val="18"/>
                        <w:lang w:eastAsia="zh-CN"/>
                      </w:rPr>
                      <w:t>kbit/s</w:t>
                    </w:r>
                    <w:r w:rsidRPr="00D967C0">
                      <w:rPr>
                        <w:rFonts w:eastAsia="SimSun" w:hint="eastAsia"/>
                        <w:sz w:val="18"/>
                        <w:szCs w:val="18"/>
                        <w:lang w:eastAsia="zh-CN"/>
                      </w:rPr>
                      <w:t>）</w:t>
                    </w:r>
                  </w:p>
                </w:txbxContent>
              </v:textbox>
            </v:shape>
            <w10:wrap type="none"/>
            <w10:anchorlock/>
          </v:group>
        </w:pict>
      </w:r>
      <w:bookmarkStart w:id="212" w:name="_Toc84847219"/>
      <w:bookmarkStart w:id="213" w:name="_Toc84847523"/>
      <w:bookmarkStart w:id="214" w:name="_Toc114561473"/>
      <w:bookmarkStart w:id="215" w:name="_Toc116178051"/>
      <w:bookmarkStart w:id="216" w:name="_Toc244924446"/>
      <w:bookmarkStart w:id="217" w:name="_Toc245006157"/>
    </w:p>
    <w:p w:rsidR="00A60735" w:rsidRPr="00A60735" w:rsidRDefault="00A60735" w:rsidP="00F17513">
      <w:pPr>
        <w:pStyle w:val="Heading3"/>
        <w:spacing w:before="480"/>
        <w:rPr>
          <w:lang w:val="en-US" w:eastAsia="zh-CN"/>
        </w:rPr>
      </w:pPr>
      <w:bookmarkStart w:id="218" w:name="_Toc266370771"/>
      <w:r w:rsidRPr="00A60735">
        <w:rPr>
          <w:lang w:val="en-US" w:eastAsia="ja-JP"/>
        </w:rPr>
        <w:t>2.2.3</w:t>
      </w:r>
      <w:r w:rsidRPr="00A60735">
        <w:rPr>
          <w:lang w:val="en-US" w:eastAsia="ja-JP"/>
        </w:rPr>
        <w:tab/>
      </w:r>
      <w:bookmarkEnd w:id="212"/>
      <w:bookmarkEnd w:id="213"/>
      <w:bookmarkEnd w:id="214"/>
      <w:bookmarkEnd w:id="215"/>
      <w:bookmarkEnd w:id="216"/>
      <w:bookmarkEnd w:id="217"/>
      <w:r w:rsidR="00F66346">
        <w:rPr>
          <w:rFonts w:hint="eastAsia"/>
          <w:lang w:eastAsia="zh-CN"/>
        </w:rPr>
        <w:t>结论</w:t>
      </w:r>
      <w:bookmarkEnd w:id="218"/>
    </w:p>
    <w:p w:rsidR="00A60735" w:rsidRPr="00A60735" w:rsidRDefault="00F66346" w:rsidP="00534A7F">
      <w:pPr>
        <w:overflowPunct/>
        <w:autoSpaceDE/>
        <w:autoSpaceDN/>
        <w:adjustRightInd/>
        <w:ind w:firstLineChars="200" w:firstLine="480"/>
        <w:jc w:val="left"/>
        <w:textAlignment w:val="auto"/>
        <w:rPr>
          <w:lang w:val="en-US" w:eastAsia="zh-CN"/>
        </w:rPr>
      </w:pPr>
      <w:r>
        <w:rPr>
          <w:rFonts w:hint="eastAsia"/>
          <w:lang w:eastAsia="zh-CN"/>
        </w:rPr>
        <w:t>结果显示，在</w:t>
      </w:r>
      <w:r>
        <w:rPr>
          <w:lang w:eastAsia="zh-CN"/>
        </w:rPr>
        <w:t>10</w:t>
      </w:r>
      <w:r>
        <w:rPr>
          <w:vertAlign w:val="superscript"/>
          <w:lang w:eastAsia="zh-CN"/>
        </w:rPr>
        <w:t>−7</w:t>
      </w:r>
      <w:r>
        <w:rPr>
          <w:rFonts w:hint="eastAsia"/>
          <w:lang w:eastAsia="zh-CN"/>
        </w:rPr>
        <w:t>或更好的</w:t>
      </w:r>
      <w:r>
        <w:rPr>
          <w:lang w:eastAsia="zh-CN"/>
        </w:rPr>
        <w:t>BER</w:t>
      </w:r>
      <w:r>
        <w:rPr>
          <w:rFonts w:hint="eastAsia"/>
          <w:lang w:eastAsia="zh-CN"/>
        </w:rPr>
        <w:t>下，二段分割方法能够显著改善卫星链路中的</w:t>
      </w:r>
      <w:r>
        <w:rPr>
          <w:lang w:eastAsia="zh-CN"/>
        </w:rPr>
        <w:t>TCP</w:t>
      </w:r>
      <w:r>
        <w:rPr>
          <w:rFonts w:hint="eastAsia"/>
          <w:lang w:eastAsia="zh-CN"/>
        </w:rPr>
        <w:t>吞吐量。当存在像卫星网络这样的大时延时，对于</w:t>
      </w:r>
      <w:r>
        <w:rPr>
          <w:lang w:eastAsia="zh-CN"/>
        </w:rPr>
        <w:t>1</w:t>
      </w:r>
      <w:r>
        <w:rPr>
          <w:rFonts w:hint="eastAsia"/>
          <w:lang w:eastAsia="zh-CN"/>
        </w:rPr>
        <w:t>、</w:t>
      </w:r>
      <w:r>
        <w:rPr>
          <w:lang w:eastAsia="zh-CN"/>
        </w:rPr>
        <w:t>2</w:t>
      </w:r>
      <w:r>
        <w:rPr>
          <w:rFonts w:hint="eastAsia"/>
          <w:lang w:eastAsia="zh-CN"/>
        </w:rPr>
        <w:t>和</w:t>
      </w:r>
      <w:r>
        <w:rPr>
          <w:lang w:eastAsia="zh-CN"/>
        </w:rPr>
        <w:t>8</w:t>
      </w:r>
      <w:r>
        <w:rPr>
          <w:rFonts w:hint="eastAsia"/>
          <w:lang w:eastAsia="zh-CN"/>
        </w:rPr>
        <w:t>个同时的</w:t>
      </w:r>
      <w:r>
        <w:rPr>
          <w:lang w:eastAsia="zh-CN"/>
        </w:rPr>
        <w:t>TCP</w:t>
      </w:r>
      <w:r>
        <w:rPr>
          <w:rFonts w:hint="eastAsia"/>
          <w:lang w:eastAsia="zh-CN"/>
        </w:rPr>
        <w:t>连接，达到了相当于</w:t>
      </w:r>
      <w:r>
        <w:rPr>
          <w:lang w:eastAsia="zh-CN"/>
        </w:rPr>
        <w:t>95%</w:t>
      </w:r>
      <w:r>
        <w:rPr>
          <w:rFonts w:hint="eastAsia"/>
          <w:lang w:eastAsia="zh-CN"/>
        </w:rPr>
        <w:t>的容量的总吞吐量性能。另外，结果也证明，二段分割技术是同时适合于非对称和对称卫星网络的。</w:t>
      </w:r>
    </w:p>
    <w:p w:rsidR="00A60735" w:rsidRPr="00A60735" w:rsidRDefault="00F66346" w:rsidP="00534A7F">
      <w:pPr>
        <w:overflowPunct/>
        <w:autoSpaceDE/>
        <w:autoSpaceDN/>
        <w:adjustRightInd/>
        <w:ind w:firstLineChars="200" w:firstLine="480"/>
        <w:jc w:val="left"/>
        <w:textAlignment w:val="auto"/>
        <w:rPr>
          <w:lang w:val="en-US" w:eastAsia="ja-JP"/>
        </w:rPr>
      </w:pPr>
      <w:r>
        <w:rPr>
          <w:rFonts w:hint="eastAsia"/>
          <w:lang w:eastAsia="zh-CN"/>
        </w:rPr>
        <w:t>为了避免由拥塞避免算法引起的</w:t>
      </w:r>
      <w:r>
        <w:rPr>
          <w:lang w:eastAsia="zh-CN"/>
        </w:rPr>
        <w:t>TCP</w:t>
      </w:r>
      <w:r>
        <w:rPr>
          <w:rFonts w:hint="eastAsia"/>
          <w:lang w:eastAsia="zh-CN"/>
        </w:rPr>
        <w:t>传输窗口的不希望有的恶化，段分割技术允许在卫星段的各连接之间有一个优化的负载平衡计划。这个负载平衡计划是可能的，因为网关设备担当了</w:t>
      </w:r>
      <w:r>
        <w:rPr>
          <w:lang w:eastAsia="zh-CN"/>
        </w:rPr>
        <w:t>TCP</w:t>
      </w:r>
      <w:r>
        <w:rPr>
          <w:rFonts w:hint="eastAsia"/>
          <w:lang w:eastAsia="zh-CN"/>
        </w:rPr>
        <w:t>终端用户之间的一个媒介。</w:t>
      </w:r>
      <w:r w:rsidR="00A60735" w:rsidRPr="00A60735">
        <w:rPr>
          <w:lang w:val="en-US" w:eastAsia="ja-JP"/>
        </w:rPr>
        <w:t xml:space="preserve"> </w:t>
      </w:r>
    </w:p>
    <w:p w:rsidR="00A60735" w:rsidRPr="00A60735" w:rsidRDefault="00A60735" w:rsidP="00855614">
      <w:pPr>
        <w:pStyle w:val="Heading2"/>
        <w:rPr>
          <w:lang w:val="en-US" w:eastAsia="ja-JP"/>
        </w:rPr>
      </w:pPr>
      <w:bookmarkStart w:id="219" w:name="_Toc84847220"/>
      <w:bookmarkStart w:id="220" w:name="_Toc84847524"/>
      <w:bookmarkStart w:id="221" w:name="_Toc114561474"/>
      <w:bookmarkStart w:id="222" w:name="_Toc116178052"/>
      <w:bookmarkStart w:id="223" w:name="_Toc244918311"/>
      <w:bookmarkStart w:id="224" w:name="_Toc244924206"/>
      <w:bookmarkStart w:id="225" w:name="_Toc244924447"/>
      <w:bookmarkStart w:id="226" w:name="_Toc245006158"/>
      <w:bookmarkStart w:id="227" w:name="_Toc266370772"/>
      <w:r w:rsidRPr="00A60735">
        <w:rPr>
          <w:lang w:val="en-US" w:eastAsia="ja-JP"/>
        </w:rPr>
        <w:t>2.3</w:t>
      </w:r>
      <w:r w:rsidRPr="00A60735">
        <w:rPr>
          <w:lang w:val="en-US" w:eastAsia="ja-JP"/>
        </w:rPr>
        <w:tab/>
      </w:r>
      <w:bookmarkEnd w:id="219"/>
      <w:bookmarkEnd w:id="220"/>
      <w:bookmarkEnd w:id="221"/>
      <w:bookmarkEnd w:id="222"/>
      <w:bookmarkEnd w:id="223"/>
      <w:bookmarkEnd w:id="224"/>
      <w:bookmarkEnd w:id="225"/>
      <w:bookmarkEnd w:id="226"/>
      <w:r w:rsidR="00F66346">
        <w:rPr>
          <w:rFonts w:hint="eastAsia"/>
          <w:lang w:eastAsia="zh-CN"/>
        </w:rPr>
        <w:t>三段分割</w:t>
      </w:r>
      <w:bookmarkEnd w:id="227"/>
    </w:p>
    <w:p w:rsidR="00A60735" w:rsidRPr="00A60735" w:rsidRDefault="00A60735" w:rsidP="00855614">
      <w:pPr>
        <w:pStyle w:val="Heading3"/>
        <w:rPr>
          <w:lang w:val="en-US" w:eastAsia="zh-CN"/>
        </w:rPr>
      </w:pPr>
      <w:bookmarkStart w:id="228" w:name="_Toc84847221"/>
      <w:bookmarkStart w:id="229" w:name="_Toc84847525"/>
      <w:bookmarkStart w:id="230" w:name="_Toc114561475"/>
      <w:bookmarkStart w:id="231" w:name="_Toc116178053"/>
      <w:bookmarkStart w:id="232" w:name="_Toc244924448"/>
      <w:bookmarkStart w:id="233" w:name="_Toc245006159"/>
      <w:bookmarkStart w:id="234" w:name="_Toc266370773"/>
      <w:r w:rsidRPr="00A60735">
        <w:rPr>
          <w:lang w:val="en-US" w:eastAsia="ja-JP"/>
        </w:rPr>
        <w:t>2.3.1</w:t>
      </w:r>
      <w:r w:rsidRPr="00A60735">
        <w:rPr>
          <w:lang w:val="en-US" w:eastAsia="ja-JP"/>
        </w:rPr>
        <w:tab/>
      </w:r>
      <w:bookmarkEnd w:id="228"/>
      <w:bookmarkEnd w:id="229"/>
      <w:bookmarkEnd w:id="230"/>
      <w:bookmarkEnd w:id="231"/>
      <w:bookmarkEnd w:id="232"/>
      <w:bookmarkEnd w:id="233"/>
      <w:r w:rsidR="00F66346">
        <w:rPr>
          <w:rFonts w:hint="eastAsia"/>
          <w:lang w:eastAsia="zh-CN"/>
        </w:rPr>
        <w:t>卫星网络的配置</w:t>
      </w:r>
      <w:bookmarkEnd w:id="234"/>
    </w:p>
    <w:p w:rsidR="00A60735" w:rsidRPr="00A60735" w:rsidRDefault="00F66346" w:rsidP="00534A7F">
      <w:pPr>
        <w:overflowPunct/>
        <w:autoSpaceDE/>
        <w:autoSpaceDN/>
        <w:adjustRightInd/>
        <w:ind w:firstLineChars="200" w:firstLine="480"/>
        <w:jc w:val="left"/>
        <w:textAlignment w:val="auto"/>
        <w:rPr>
          <w:lang w:val="en-US" w:eastAsia="zh-CN"/>
        </w:rPr>
      </w:pPr>
      <w:r>
        <w:rPr>
          <w:rFonts w:hint="eastAsia"/>
          <w:lang w:eastAsia="zh-CN"/>
        </w:rPr>
        <w:t>测试网络示于图</w:t>
      </w:r>
      <w:r>
        <w:rPr>
          <w:lang w:eastAsia="zh-CN"/>
        </w:rPr>
        <w:t>1</w:t>
      </w:r>
      <w:r>
        <w:rPr>
          <w:rFonts w:hint="eastAsia"/>
          <w:lang w:eastAsia="zh-CN"/>
        </w:rPr>
        <w:t>2</w:t>
      </w:r>
      <w:r>
        <w:rPr>
          <w:rFonts w:hint="eastAsia"/>
          <w:lang w:eastAsia="zh-CN"/>
        </w:rPr>
        <w:t>中。网络包括了两个链路模拟器以便同时模拟卫星链路条件和地面互联网骨干网的影响。当只测试卫星链路条件时，地面链路时延模拟器和</w:t>
      </w:r>
      <w:r>
        <w:rPr>
          <w:lang w:eastAsia="zh-CN"/>
        </w:rPr>
        <w:t>Cisco</w:t>
      </w:r>
      <w:r>
        <w:rPr>
          <w:rFonts w:hint="eastAsia"/>
          <w:lang w:eastAsia="zh-CN"/>
        </w:rPr>
        <w:t xml:space="preserve"> </w:t>
      </w:r>
      <w:r>
        <w:rPr>
          <w:lang w:eastAsia="zh-CN"/>
        </w:rPr>
        <w:t>7206</w:t>
      </w:r>
      <w:r>
        <w:rPr>
          <w:rFonts w:hint="eastAsia"/>
          <w:lang w:eastAsia="zh-CN"/>
        </w:rPr>
        <w:t>路由器没有被包含在网络中。客户机是直接连接到附属于协议网关的以太网交换机。</w:t>
      </w:r>
    </w:p>
    <w:p w:rsidR="00A60735" w:rsidRPr="00A60735" w:rsidRDefault="005B248C" w:rsidP="00534A7F">
      <w:pPr>
        <w:overflowPunct/>
        <w:autoSpaceDE/>
        <w:autoSpaceDN/>
        <w:adjustRightInd/>
        <w:ind w:firstLineChars="200" w:firstLine="480"/>
        <w:jc w:val="left"/>
        <w:textAlignment w:val="auto"/>
        <w:rPr>
          <w:lang w:val="en-US" w:eastAsia="ja-JP"/>
        </w:rPr>
      </w:pPr>
      <w:r>
        <w:rPr>
          <w:rFonts w:hint="eastAsia"/>
        </w:rPr>
        <w:t>客户机和服务器都是有</w:t>
      </w:r>
      <w:r w:rsidRPr="005B248C">
        <w:rPr>
          <w:lang w:val="en-US"/>
        </w:rPr>
        <w:t>2</w:t>
      </w:r>
      <w:r w:rsidRPr="005B248C">
        <w:rPr>
          <w:rFonts w:hint="eastAsia"/>
          <w:lang w:val="en-US"/>
        </w:rPr>
        <w:t xml:space="preserve"> </w:t>
      </w:r>
      <w:r w:rsidRPr="005B248C">
        <w:rPr>
          <w:lang w:val="en-US"/>
        </w:rPr>
        <w:t>048 Mbyte</w:t>
      </w:r>
      <w:r>
        <w:rPr>
          <w:rFonts w:hint="eastAsia"/>
        </w:rPr>
        <w:t>内存的、运行</w:t>
      </w:r>
      <w:r w:rsidRPr="005B248C">
        <w:rPr>
          <w:lang w:val="en-US"/>
        </w:rPr>
        <w:t>Solaris 7</w:t>
      </w:r>
      <w:r>
        <w:rPr>
          <w:rFonts w:hint="eastAsia"/>
        </w:rPr>
        <w:t>操作系统的</w:t>
      </w:r>
      <w:r w:rsidRPr="005B248C">
        <w:rPr>
          <w:lang w:val="en-US"/>
        </w:rPr>
        <w:t>Sun Enterprise</w:t>
      </w:r>
      <w:r w:rsidRPr="005B248C">
        <w:rPr>
          <w:rFonts w:hint="eastAsia"/>
          <w:lang w:val="en-US"/>
        </w:rPr>
        <w:t xml:space="preserve"> </w:t>
      </w:r>
      <w:r w:rsidRPr="005B248C">
        <w:rPr>
          <w:lang w:val="en-US"/>
        </w:rPr>
        <w:t>450</w:t>
      </w:r>
      <w:r w:rsidRPr="005B248C">
        <w:rPr>
          <w:lang w:val="en-US"/>
        </w:rPr>
        <w:t>（</w:t>
      </w:r>
      <w:r w:rsidRPr="005B248C">
        <w:rPr>
          <w:lang w:val="en-US"/>
        </w:rPr>
        <w:t>2</w:t>
      </w:r>
      <w:r w:rsidRPr="005B248C">
        <w:rPr>
          <w:rFonts w:hint="eastAsia"/>
          <w:lang w:val="en-US"/>
        </w:rPr>
        <w:t xml:space="preserve"> </w:t>
      </w:r>
      <w:r w:rsidRPr="005B248C">
        <w:rPr>
          <w:rFonts w:hint="eastAsia"/>
          <w:sz w:val="18"/>
          <w:lang w:val="en-US"/>
        </w:rPr>
        <w:t>×</w:t>
      </w:r>
      <w:r w:rsidRPr="005B248C">
        <w:rPr>
          <w:rFonts w:hint="eastAsia"/>
          <w:lang w:val="en-US"/>
        </w:rPr>
        <w:t xml:space="preserve"> </w:t>
      </w:r>
      <w:r w:rsidRPr="005B248C">
        <w:rPr>
          <w:lang w:val="en-US"/>
        </w:rPr>
        <w:t>UltraSPARC–II</w:t>
      </w:r>
      <w:r w:rsidRPr="005B248C">
        <w:rPr>
          <w:rFonts w:hint="eastAsia"/>
          <w:lang w:val="en-US"/>
        </w:rPr>
        <w:t xml:space="preserve"> </w:t>
      </w:r>
      <w:r w:rsidRPr="005B248C">
        <w:rPr>
          <w:lang w:val="en-US"/>
        </w:rPr>
        <w:t>296</w:t>
      </w:r>
      <w:r w:rsidRPr="005B248C">
        <w:rPr>
          <w:rFonts w:hint="eastAsia"/>
          <w:lang w:val="en-US"/>
        </w:rPr>
        <w:t xml:space="preserve"> </w:t>
      </w:r>
      <w:r w:rsidRPr="005B248C">
        <w:rPr>
          <w:lang w:val="en-US"/>
        </w:rPr>
        <w:t>MHz</w:t>
      </w:r>
      <w:r w:rsidRPr="005B248C">
        <w:rPr>
          <w:lang w:val="en-US"/>
        </w:rPr>
        <w:t>）</w:t>
      </w:r>
      <w:r>
        <w:rPr>
          <w:rFonts w:hint="eastAsia"/>
        </w:rPr>
        <w:t>。一个客户端</w:t>
      </w:r>
      <w:r w:rsidRPr="005B248C">
        <w:rPr>
          <w:rFonts w:hint="eastAsia"/>
          <w:lang w:val="en-US"/>
        </w:rPr>
        <w:t>—</w:t>
      </w:r>
      <w:r>
        <w:rPr>
          <w:rFonts w:hint="eastAsia"/>
        </w:rPr>
        <w:t>服务器应用软件用做负载产生器。</w:t>
      </w:r>
    </w:p>
    <w:p w:rsidR="00534A7F" w:rsidRDefault="00534A7F">
      <w:pPr>
        <w:tabs>
          <w:tab w:val="clear" w:pos="794"/>
          <w:tab w:val="clear" w:pos="1191"/>
          <w:tab w:val="clear" w:pos="1588"/>
          <w:tab w:val="clear" w:pos="1985"/>
        </w:tabs>
        <w:overflowPunct/>
        <w:autoSpaceDE/>
        <w:autoSpaceDN/>
        <w:adjustRightInd/>
        <w:spacing w:before="0"/>
        <w:jc w:val="left"/>
        <w:textAlignment w:val="auto"/>
        <w:rPr>
          <w:rFonts w:eastAsia="宋体"/>
          <w:sz w:val="18"/>
          <w:szCs w:val="24"/>
          <w:lang w:val="en-GB" w:eastAsia="zh-CN"/>
        </w:rPr>
      </w:pPr>
      <w:r>
        <w:br w:type="page"/>
      </w:r>
    </w:p>
    <w:p w:rsidR="005B248C" w:rsidRDefault="005B248C" w:rsidP="00EE262C">
      <w:pPr>
        <w:pStyle w:val="FigureNo"/>
      </w:pPr>
      <w:r>
        <w:rPr>
          <w:rFonts w:ascii="SimSun" w:eastAsia="SimSun" w:hAnsi="SimSun" w:cs="SimSun" w:hint="eastAsia"/>
        </w:rPr>
        <w:lastRenderedPageBreak/>
        <w:t>图</w:t>
      </w:r>
      <w:r>
        <w:t xml:space="preserve"> 1</w:t>
      </w:r>
      <w:r>
        <w:rPr>
          <w:rFonts w:hint="eastAsia"/>
        </w:rPr>
        <w:t>2</w:t>
      </w:r>
    </w:p>
    <w:p w:rsidR="00A60735" w:rsidRPr="00063FF2" w:rsidRDefault="005B248C" w:rsidP="00855614">
      <w:pPr>
        <w:pStyle w:val="Figuretitle"/>
        <w:rPr>
          <w:rFonts w:hint="eastAsia"/>
        </w:rPr>
      </w:pPr>
      <w:r>
        <w:rPr>
          <w:rFonts w:hint="eastAsia"/>
        </w:rPr>
        <w:t>试验网络配置</w:t>
      </w:r>
    </w:p>
    <w:p w:rsidR="00A60735" w:rsidRPr="00063FF2" w:rsidRDefault="00F63EDD" w:rsidP="00855614">
      <w:pPr>
        <w:pStyle w:val="Figure"/>
      </w:pPr>
      <w:r w:rsidRPr="00F63EDD">
        <w:rPr>
          <w:noProof/>
          <w:lang w:val="en-US" w:eastAsia="zh-CN"/>
        </w:rPr>
        <w:pict>
          <v:shape id="_x0000_s1586" type="#_x0000_t202" style="position:absolute;left:0;text-align:left;margin-left:407.7pt;margin-top:177.55pt;width:38.4pt;height:14.4pt;z-index:251667456" strokecolor="white [3212]">
            <v:textbox style="mso-next-textbox:#_x0000_s1586" inset="0,0,0,0">
              <w:txbxContent>
                <w:p w:rsidR="00F17513" w:rsidRPr="00534A7F" w:rsidRDefault="00F17513">
                  <w:pPr>
                    <w:rPr>
                      <w:rFonts w:eastAsia="SimSun"/>
                      <w:sz w:val="16"/>
                      <w:szCs w:val="16"/>
                      <w:lang w:eastAsia="zh-CN"/>
                    </w:rPr>
                  </w:pPr>
                  <w:r>
                    <w:rPr>
                      <w:rFonts w:eastAsia="SimSun" w:hint="eastAsia"/>
                      <w:sz w:val="16"/>
                      <w:szCs w:val="16"/>
                      <w:lang w:eastAsia="zh-CN"/>
                    </w:rPr>
                    <w:t>1711-12</w:t>
                  </w:r>
                </w:p>
              </w:txbxContent>
            </v:textbox>
          </v:shape>
        </w:pict>
      </w:r>
      <w:r w:rsidR="005B248C">
        <w:rPr>
          <w:noProof/>
          <w:lang w:val="en-GB" w:eastAsia="zh-CN"/>
        </w:rPr>
        <w:drawing>
          <wp:inline distT="0" distB="0" distL="0" distR="0">
            <wp:extent cx="4838700" cy="2409825"/>
            <wp:effectExtent l="19050" t="0" r="0" b="0"/>
            <wp:docPr id="95" name="Picture 95"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18"/>
                    <pic:cNvPicPr>
                      <a:picLocks noChangeAspect="1" noChangeArrowheads="1"/>
                    </pic:cNvPicPr>
                  </pic:nvPicPr>
                  <pic:blipFill>
                    <a:blip r:embed="rId37" cstate="print"/>
                    <a:srcRect/>
                    <a:stretch>
                      <a:fillRect/>
                    </a:stretch>
                  </pic:blipFill>
                  <pic:spPr bwMode="auto">
                    <a:xfrm>
                      <a:off x="0" y="0"/>
                      <a:ext cx="4838700" cy="2409825"/>
                    </a:xfrm>
                    <a:prstGeom prst="rect">
                      <a:avLst/>
                    </a:prstGeom>
                    <a:noFill/>
                    <a:ln w="9525">
                      <a:noFill/>
                      <a:miter lim="800000"/>
                      <a:headEnd/>
                      <a:tailEnd/>
                    </a:ln>
                  </pic:spPr>
                </pic:pic>
              </a:graphicData>
            </a:graphic>
          </wp:inline>
        </w:drawing>
      </w:r>
    </w:p>
    <w:p w:rsidR="00A60735" w:rsidRPr="00A60735" w:rsidRDefault="00A60735" w:rsidP="00F17513">
      <w:pPr>
        <w:pStyle w:val="Heading3"/>
        <w:spacing w:before="360"/>
        <w:rPr>
          <w:lang w:val="en-US" w:eastAsia="ja-JP"/>
        </w:rPr>
      </w:pPr>
      <w:bookmarkStart w:id="235" w:name="_Toc84847222"/>
      <w:bookmarkStart w:id="236" w:name="_Toc84847526"/>
      <w:bookmarkStart w:id="237" w:name="_Toc114561476"/>
      <w:bookmarkStart w:id="238" w:name="_Toc116178054"/>
      <w:bookmarkStart w:id="239" w:name="_Toc244924449"/>
      <w:bookmarkStart w:id="240" w:name="_Toc245006160"/>
      <w:bookmarkStart w:id="241" w:name="_Toc266370774"/>
      <w:r w:rsidRPr="00A60735">
        <w:rPr>
          <w:lang w:val="en-US" w:eastAsia="ja-JP"/>
        </w:rPr>
        <w:t>2.3.2</w:t>
      </w:r>
      <w:r w:rsidRPr="00A60735">
        <w:rPr>
          <w:lang w:val="en-US" w:eastAsia="ja-JP"/>
        </w:rPr>
        <w:tab/>
      </w:r>
      <w:bookmarkEnd w:id="235"/>
      <w:bookmarkEnd w:id="236"/>
      <w:bookmarkEnd w:id="237"/>
      <w:bookmarkEnd w:id="238"/>
      <w:bookmarkEnd w:id="239"/>
      <w:bookmarkEnd w:id="240"/>
      <w:r w:rsidR="005B248C">
        <w:rPr>
          <w:rFonts w:hint="eastAsia"/>
          <w:lang w:eastAsia="zh-CN"/>
        </w:rPr>
        <w:t>测试规程</w:t>
      </w:r>
      <w:bookmarkEnd w:id="241"/>
    </w:p>
    <w:p w:rsidR="00A60735" w:rsidRPr="00A60735" w:rsidRDefault="005B248C" w:rsidP="00534A7F">
      <w:pPr>
        <w:overflowPunct/>
        <w:autoSpaceDE/>
        <w:autoSpaceDN/>
        <w:adjustRightInd/>
        <w:ind w:firstLineChars="200" w:firstLine="480"/>
        <w:jc w:val="left"/>
        <w:textAlignment w:val="auto"/>
        <w:rPr>
          <w:lang w:val="en-US" w:eastAsia="zh-CN"/>
        </w:rPr>
      </w:pPr>
      <w:r>
        <w:rPr>
          <w:rFonts w:hint="eastAsia"/>
          <w:lang w:eastAsia="zh-CN"/>
        </w:rPr>
        <w:t>测试的目标是执行相互独立的测试以检查典型卫星链路条件在各种负载条件、</w:t>
      </w:r>
      <w:r>
        <w:rPr>
          <w:lang w:eastAsia="zh-CN"/>
        </w:rPr>
        <w:t>TCP</w:t>
      </w:r>
      <w:r>
        <w:rPr>
          <w:rFonts w:hint="eastAsia"/>
          <w:lang w:eastAsia="zh-CN"/>
        </w:rPr>
        <w:t>连接速率和差错率下协议网关的有效性。除了模拟卫星条件，测试也检查在有和没有协议网关时互联网拥塞对端到端吞吐量的影响。</w:t>
      </w:r>
    </w:p>
    <w:p w:rsidR="005B248C" w:rsidRDefault="005B248C" w:rsidP="00534A7F">
      <w:pPr>
        <w:overflowPunct/>
        <w:autoSpaceDE/>
        <w:autoSpaceDN/>
        <w:adjustRightInd/>
        <w:ind w:firstLineChars="200" w:firstLine="480"/>
        <w:jc w:val="left"/>
        <w:textAlignment w:val="auto"/>
        <w:rPr>
          <w:lang w:eastAsia="zh-CN"/>
        </w:rPr>
      </w:pPr>
      <w:r>
        <w:rPr>
          <w:rFonts w:hint="eastAsia"/>
          <w:lang w:eastAsia="zh-CN"/>
        </w:rPr>
        <w:t>进行了三种测试：</w:t>
      </w:r>
    </w:p>
    <w:p w:rsidR="005B248C" w:rsidRDefault="005B248C" w:rsidP="00855614">
      <w:pPr>
        <w:rPr>
          <w:lang w:eastAsia="zh-CN"/>
        </w:rPr>
      </w:pPr>
      <w:r w:rsidRPr="005B248C">
        <w:rPr>
          <w:rFonts w:eastAsia="STKaiti" w:hint="eastAsia"/>
          <w:lang w:eastAsia="zh-CN"/>
        </w:rPr>
        <w:t>测试</w:t>
      </w:r>
      <w:r w:rsidRPr="005B248C">
        <w:rPr>
          <w:lang w:eastAsia="zh-CN"/>
        </w:rPr>
        <w:t>1</w:t>
      </w:r>
      <w:r w:rsidRPr="005B248C">
        <w:rPr>
          <w:rFonts w:hint="eastAsia"/>
          <w:lang w:eastAsia="zh-CN"/>
        </w:rPr>
        <w:t>：</w:t>
      </w:r>
      <w:r>
        <w:rPr>
          <w:rFonts w:hint="eastAsia"/>
          <w:lang w:eastAsia="zh-CN"/>
        </w:rPr>
        <w:t>各种链路带宽下单个</w:t>
      </w:r>
      <w:r>
        <w:rPr>
          <w:lang w:eastAsia="zh-CN"/>
        </w:rPr>
        <w:t>TCP</w:t>
      </w:r>
      <w:r>
        <w:rPr>
          <w:rFonts w:hint="eastAsia"/>
          <w:lang w:eastAsia="zh-CN"/>
        </w:rPr>
        <w:t>连接的吞吐量</w:t>
      </w:r>
    </w:p>
    <w:p w:rsidR="005B248C" w:rsidRDefault="005B248C" w:rsidP="00534A7F">
      <w:pPr>
        <w:overflowPunct/>
        <w:autoSpaceDE/>
        <w:autoSpaceDN/>
        <w:adjustRightInd/>
        <w:ind w:firstLineChars="200" w:firstLine="480"/>
        <w:jc w:val="left"/>
        <w:textAlignment w:val="auto"/>
        <w:rPr>
          <w:lang w:eastAsia="zh-CN"/>
        </w:rPr>
      </w:pPr>
      <w:r>
        <w:rPr>
          <w:rFonts w:hint="eastAsia"/>
          <w:lang w:eastAsia="zh-CN"/>
        </w:rPr>
        <w:t>这些测试被设计成模拟经常高速传输大数据文件的高速</w:t>
      </w:r>
      <w:r>
        <w:rPr>
          <w:lang w:eastAsia="zh-CN"/>
        </w:rPr>
        <w:t>LAN</w:t>
      </w:r>
      <w:r>
        <w:rPr>
          <w:rFonts w:hint="eastAsia"/>
          <w:lang w:eastAsia="zh-CN"/>
        </w:rPr>
        <w:t>和互联网</w:t>
      </w:r>
      <w:r>
        <w:rPr>
          <w:lang w:eastAsia="zh-CN"/>
        </w:rPr>
        <w:t>-2</w:t>
      </w:r>
      <w:r>
        <w:rPr>
          <w:rFonts w:hint="eastAsia"/>
          <w:lang w:eastAsia="zh-CN"/>
        </w:rPr>
        <w:t>的应用，比较了有和没有协议网关时的性能。</w:t>
      </w:r>
    </w:p>
    <w:p w:rsidR="005B248C" w:rsidRDefault="005B248C" w:rsidP="00855614">
      <w:pPr>
        <w:rPr>
          <w:lang w:eastAsia="zh-CN"/>
        </w:rPr>
      </w:pPr>
      <w:r>
        <w:rPr>
          <w:rFonts w:eastAsia="STKaiti" w:hint="eastAsia"/>
          <w:lang w:eastAsia="zh-CN"/>
        </w:rPr>
        <w:t>测试</w:t>
      </w:r>
      <w:r w:rsidRPr="005B248C">
        <w:rPr>
          <w:rFonts w:eastAsia="STKaiti"/>
          <w:lang w:eastAsia="zh-CN"/>
        </w:rPr>
        <w:t>2</w:t>
      </w:r>
      <w:r>
        <w:rPr>
          <w:rFonts w:hint="eastAsia"/>
          <w:lang w:eastAsia="zh-CN"/>
        </w:rPr>
        <w:t>：具有固定的每连接带宽的多个</w:t>
      </w:r>
      <w:r>
        <w:rPr>
          <w:lang w:eastAsia="zh-CN"/>
        </w:rPr>
        <w:t>TCP</w:t>
      </w:r>
      <w:r>
        <w:rPr>
          <w:rFonts w:hint="eastAsia"/>
          <w:lang w:eastAsia="zh-CN"/>
        </w:rPr>
        <w:t>连接</w:t>
      </w:r>
    </w:p>
    <w:p w:rsidR="005B248C" w:rsidRDefault="005B248C" w:rsidP="00534A7F">
      <w:pPr>
        <w:overflowPunct/>
        <w:autoSpaceDE/>
        <w:autoSpaceDN/>
        <w:adjustRightInd/>
        <w:ind w:firstLineChars="200" w:firstLine="480"/>
        <w:jc w:val="left"/>
        <w:textAlignment w:val="auto"/>
        <w:rPr>
          <w:lang w:eastAsia="zh-CN"/>
        </w:rPr>
      </w:pPr>
      <w:r>
        <w:rPr>
          <w:rFonts w:hint="eastAsia"/>
          <w:lang w:eastAsia="zh-CN"/>
        </w:rPr>
        <w:t>这些测试被设计成检查用于支持大量小</w:t>
      </w:r>
      <w:r>
        <w:rPr>
          <w:lang w:eastAsia="zh-CN"/>
        </w:rPr>
        <w:t>TCP</w:t>
      </w:r>
      <w:r>
        <w:rPr>
          <w:rFonts w:hint="eastAsia"/>
          <w:lang w:eastAsia="zh-CN"/>
        </w:rPr>
        <w:t>连接的</w:t>
      </w:r>
      <w:r>
        <w:rPr>
          <w:lang w:eastAsia="zh-CN"/>
        </w:rPr>
        <w:t>ISP</w:t>
      </w:r>
      <w:r>
        <w:rPr>
          <w:rFonts w:hint="eastAsia"/>
          <w:lang w:eastAsia="zh-CN"/>
        </w:rPr>
        <w:t>链路的协议网关的性能优势。测试是对于下列往返时延来进行的：</w:t>
      </w:r>
      <w:r>
        <w:rPr>
          <w:lang w:eastAsia="zh-CN"/>
        </w:rPr>
        <w:t>200 ms</w:t>
      </w:r>
      <w:r>
        <w:rPr>
          <w:rFonts w:hint="eastAsia"/>
          <w:lang w:eastAsia="zh-CN"/>
        </w:rPr>
        <w:t>（模拟一条地面</w:t>
      </w:r>
      <w:r>
        <w:rPr>
          <w:lang w:eastAsia="zh-CN"/>
        </w:rPr>
        <w:t>WAN</w:t>
      </w:r>
      <w:r>
        <w:rPr>
          <w:rFonts w:hint="eastAsia"/>
          <w:lang w:eastAsia="zh-CN"/>
        </w:rPr>
        <w:t>链路）、</w:t>
      </w:r>
      <w:r>
        <w:rPr>
          <w:lang w:eastAsia="zh-CN"/>
        </w:rPr>
        <w:t>700 ms</w:t>
      </w:r>
      <w:r>
        <w:rPr>
          <w:rFonts w:hint="eastAsia"/>
          <w:lang w:eastAsia="zh-CN"/>
        </w:rPr>
        <w:t>（模拟从用户到互联网骨干网的一个</w:t>
      </w:r>
      <w:r>
        <w:rPr>
          <w:lang w:eastAsia="zh-CN"/>
        </w:rPr>
        <w:t>500</w:t>
      </w:r>
      <w:r>
        <w:rPr>
          <w:rFonts w:hint="eastAsia"/>
          <w:lang w:eastAsia="zh-CN"/>
        </w:rPr>
        <w:t xml:space="preserve"> </w:t>
      </w:r>
      <w:r>
        <w:rPr>
          <w:lang w:eastAsia="zh-CN"/>
        </w:rPr>
        <w:t>ms</w:t>
      </w:r>
      <w:r>
        <w:rPr>
          <w:rFonts w:hint="eastAsia"/>
          <w:spacing w:val="-2"/>
          <w:lang w:eastAsia="zh-CN"/>
        </w:rPr>
        <w:t>卫星跳和到达服务器的</w:t>
      </w:r>
      <w:r>
        <w:rPr>
          <w:spacing w:val="-2"/>
          <w:lang w:eastAsia="zh-CN"/>
        </w:rPr>
        <w:t>200</w:t>
      </w:r>
      <w:r>
        <w:rPr>
          <w:spacing w:val="-2"/>
          <w:w w:val="70"/>
          <w:lang w:eastAsia="zh-CN"/>
        </w:rPr>
        <w:t xml:space="preserve"> </w:t>
      </w:r>
      <w:r>
        <w:rPr>
          <w:spacing w:val="-2"/>
          <w:lang w:eastAsia="zh-CN"/>
        </w:rPr>
        <w:t>ms</w:t>
      </w:r>
      <w:r>
        <w:rPr>
          <w:rFonts w:hint="eastAsia"/>
          <w:spacing w:val="-2"/>
          <w:lang w:eastAsia="zh-CN"/>
        </w:rPr>
        <w:t>时延的结合）。为了简单，时延和比特差错是加在一个点上，协议网关位于</w:t>
      </w:r>
      <w:r>
        <w:rPr>
          <w:rFonts w:hint="eastAsia"/>
          <w:lang w:eastAsia="zh-CN"/>
        </w:rPr>
        <w:t>链路模拟器的任一侧。</w:t>
      </w:r>
    </w:p>
    <w:p w:rsidR="005B248C" w:rsidRDefault="005B248C" w:rsidP="00855614">
      <w:pPr>
        <w:rPr>
          <w:lang w:eastAsia="zh-CN"/>
        </w:rPr>
      </w:pPr>
      <w:r>
        <w:rPr>
          <w:rFonts w:eastAsia="STKaiti" w:hint="eastAsia"/>
          <w:lang w:eastAsia="zh-CN"/>
        </w:rPr>
        <w:t>测试</w:t>
      </w:r>
      <w:r w:rsidRPr="005B248C">
        <w:rPr>
          <w:rFonts w:eastAsia="STKaiti"/>
          <w:lang w:eastAsia="zh-CN"/>
        </w:rPr>
        <w:t>3</w:t>
      </w:r>
      <w:r>
        <w:rPr>
          <w:rFonts w:hint="eastAsia"/>
          <w:lang w:eastAsia="zh-CN"/>
        </w:rPr>
        <w:t>：有地面分组丢失的多个</w:t>
      </w:r>
      <w:r>
        <w:rPr>
          <w:lang w:eastAsia="zh-CN"/>
        </w:rPr>
        <w:t>TCP</w:t>
      </w:r>
      <w:r>
        <w:rPr>
          <w:rFonts w:hint="eastAsia"/>
          <w:lang w:eastAsia="zh-CN"/>
        </w:rPr>
        <w:t>连接</w:t>
      </w:r>
    </w:p>
    <w:p w:rsidR="00A60735" w:rsidRPr="00A60735" w:rsidRDefault="005B248C" w:rsidP="00534A7F">
      <w:pPr>
        <w:overflowPunct/>
        <w:autoSpaceDE/>
        <w:autoSpaceDN/>
        <w:adjustRightInd/>
        <w:ind w:firstLineChars="200" w:firstLine="480"/>
        <w:jc w:val="left"/>
        <w:textAlignment w:val="auto"/>
        <w:rPr>
          <w:lang w:val="en-US" w:eastAsia="zh-CN"/>
        </w:rPr>
      </w:pPr>
      <w:r>
        <w:rPr>
          <w:rFonts w:hint="eastAsia"/>
          <w:lang w:eastAsia="zh-CN"/>
        </w:rPr>
        <w:t>扩展了前面的测试以便更接近地检查与卫星跳无关的互联网骨干网上的时延和差错的影响。增加了第</w:t>
      </w:r>
      <w:r>
        <w:rPr>
          <w:lang w:eastAsia="zh-CN"/>
        </w:rPr>
        <w:t>2</w:t>
      </w:r>
      <w:r>
        <w:rPr>
          <w:rFonts w:hint="eastAsia"/>
          <w:lang w:eastAsia="zh-CN"/>
        </w:rPr>
        <w:t>个链路模拟器来分开模拟卫星和地面条件。对于这些测试，卫星跳被设置为</w:t>
      </w:r>
      <w:r>
        <w:rPr>
          <w:lang w:eastAsia="zh-CN"/>
        </w:rPr>
        <w:t>500</w:t>
      </w:r>
      <w:r>
        <w:rPr>
          <w:rFonts w:hint="eastAsia"/>
          <w:lang w:eastAsia="zh-CN"/>
        </w:rPr>
        <w:t xml:space="preserve"> </w:t>
      </w:r>
      <w:r>
        <w:rPr>
          <w:lang w:eastAsia="zh-CN"/>
        </w:rPr>
        <w:t>ms</w:t>
      </w:r>
      <w:r>
        <w:rPr>
          <w:rFonts w:hint="eastAsia"/>
          <w:lang w:eastAsia="zh-CN"/>
        </w:rPr>
        <w:t>的往返时延且没有差错，骨干链路被设置为</w:t>
      </w:r>
      <w:r>
        <w:rPr>
          <w:lang w:eastAsia="zh-CN"/>
        </w:rPr>
        <w:t>200</w:t>
      </w:r>
      <w:r>
        <w:rPr>
          <w:rFonts w:hint="eastAsia"/>
          <w:lang w:eastAsia="zh-CN"/>
        </w:rPr>
        <w:t xml:space="preserve"> </w:t>
      </w:r>
      <w:r>
        <w:rPr>
          <w:lang w:eastAsia="zh-CN"/>
        </w:rPr>
        <w:t>ms</w:t>
      </w:r>
      <w:r>
        <w:rPr>
          <w:rFonts w:hint="eastAsia"/>
          <w:lang w:eastAsia="zh-CN"/>
        </w:rPr>
        <w:t>的时延，有不同的丢失率。</w:t>
      </w:r>
    </w:p>
    <w:p w:rsidR="00A60735" w:rsidRPr="00A60735" w:rsidRDefault="00A60735" w:rsidP="00855614">
      <w:pPr>
        <w:pStyle w:val="Heading3"/>
        <w:rPr>
          <w:lang w:val="en-US" w:eastAsia="ja-JP"/>
        </w:rPr>
      </w:pPr>
      <w:bookmarkStart w:id="242" w:name="_Toc84847223"/>
      <w:bookmarkStart w:id="243" w:name="_Toc84847527"/>
      <w:bookmarkStart w:id="244" w:name="_Toc114561477"/>
      <w:bookmarkStart w:id="245" w:name="_Toc116178055"/>
      <w:bookmarkStart w:id="246" w:name="_Toc244924450"/>
      <w:bookmarkStart w:id="247" w:name="_Toc245006161"/>
      <w:bookmarkStart w:id="248" w:name="_Toc266370775"/>
      <w:r w:rsidRPr="00A60735">
        <w:rPr>
          <w:lang w:val="en-US" w:eastAsia="zh-CN"/>
        </w:rPr>
        <w:t>2.3.3</w:t>
      </w:r>
      <w:r w:rsidRPr="00A60735">
        <w:rPr>
          <w:lang w:val="en-US" w:eastAsia="zh-CN"/>
        </w:rPr>
        <w:tab/>
      </w:r>
      <w:bookmarkEnd w:id="242"/>
      <w:bookmarkEnd w:id="243"/>
      <w:bookmarkEnd w:id="244"/>
      <w:bookmarkEnd w:id="245"/>
      <w:bookmarkEnd w:id="246"/>
      <w:bookmarkEnd w:id="247"/>
      <w:r w:rsidR="005B248C">
        <w:rPr>
          <w:rFonts w:hint="eastAsia"/>
          <w:lang w:eastAsia="zh-CN"/>
        </w:rPr>
        <w:t>测试结果</w:t>
      </w:r>
      <w:bookmarkEnd w:id="248"/>
    </w:p>
    <w:p w:rsidR="00A60735" w:rsidRPr="00A60735" w:rsidRDefault="00A60735" w:rsidP="00855614">
      <w:pPr>
        <w:pStyle w:val="Heading4"/>
        <w:rPr>
          <w:lang w:val="en-US" w:eastAsia="ja-JP"/>
        </w:rPr>
      </w:pPr>
      <w:bookmarkStart w:id="249" w:name="_Toc84847224"/>
      <w:r w:rsidRPr="00A60735">
        <w:rPr>
          <w:lang w:val="en-US" w:eastAsia="ja-JP"/>
        </w:rPr>
        <w:t>2.3.3.1</w:t>
      </w:r>
      <w:r w:rsidRPr="00A60735">
        <w:rPr>
          <w:lang w:val="en-US" w:eastAsia="ja-JP"/>
        </w:rPr>
        <w:tab/>
      </w:r>
      <w:bookmarkEnd w:id="249"/>
      <w:r w:rsidR="005B248C">
        <w:rPr>
          <w:rFonts w:hint="eastAsia"/>
          <w:lang w:eastAsia="zh-CN"/>
        </w:rPr>
        <w:t>有协议网关增强的</w:t>
      </w:r>
      <w:r w:rsidR="005B248C">
        <w:rPr>
          <w:lang w:eastAsia="zh-CN"/>
        </w:rPr>
        <w:t>TCP</w:t>
      </w:r>
    </w:p>
    <w:p w:rsidR="005B248C" w:rsidRDefault="005B248C" w:rsidP="00534A7F">
      <w:pPr>
        <w:overflowPunct/>
        <w:autoSpaceDE/>
        <w:autoSpaceDN/>
        <w:adjustRightInd/>
        <w:ind w:firstLineChars="200" w:firstLine="480"/>
        <w:jc w:val="left"/>
        <w:textAlignment w:val="auto"/>
        <w:rPr>
          <w:lang w:eastAsia="zh-CN"/>
        </w:rPr>
      </w:pPr>
      <w:r>
        <w:rPr>
          <w:rFonts w:hint="eastAsia"/>
          <w:lang w:eastAsia="zh-CN"/>
        </w:rPr>
        <w:t>下一组测试检查由协议网关为单个</w:t>
      </w:r>
      <w:r>
        <w:rPr>
          <w:lang w:eastAsia="zh-CN"/>
        </w:rPr>
        <w:t>TCP</w:t>
      </w:r>
      <w:r>
        <w:rPr>
          <w:rFonts w:hint="eastAsia"/>
          <w:lang w:eastAsia="zh-CN"/>
        </w:rPr>
        <w:t>连接所提供的性能增强。对于</w:t>
      </w:r>
      <w:r>
        <w:rPr>
          <w:lang w:eastAsia="zh-CN"/>
        </w:rPr>
        <w:t>200</w:t>
      </w:r>
      <w:r>
        <w:rPr>
          <w:rFonts w:hint="eastAsia"/>
          <w:lang w:eastAsia="zh-CN"/>
        </w:rPr>
        <w:t xml:space="preserve"> </w:t>
      </w:r>
      <w:r>
        <w:rPr>
          <w:lang w:eastAsia="zh-CN"/>
        </w:rPr>
        <w:t>ms</w:t>
      </w:r>
      <w:r>
        <w:rPr>
          <w:rFonts w:hint="eastAsia"/>
          <w:lang w:eastAsia="zh-CN"/>
        </w:rPr>
        <w:t>的往返时延，图</w:t>
      </w:r>
      <w:r>
        <w:rPr>
          <w:lang w:eastAsia="zh-CN"/>
        </w:rPr>
        <w:t>19</w:t>
      </w:r>
      <w:r>
        <w:rPr>
          <w:rFonts w:hint="eastAsia"/>
          <w:lang w:eastAsia="zh-CN"/>
        </w:rPr>
        <w:t>示出了作为链路带宽的函数的吞吐量，比较了使用协议网关所测得的吞吐量与理论上没有增强的</w:t>
      </w:r>
      <w:r>
        <w:rPr>
          <w:lang w:eastAsia="zh-CN"/>
        </w:rPr>
        <w:t>TCP</w:t>
      </w:r>
      <w:r>
        <w:rPr>
          <w:rFonts w:hint="eastAsia"/>
          <w:lang w:eastAsia="zh-CN"/>
        </w:rPr>
        <w:t>最大吞吐量速率。图</w:t>
      </w:r>
      <w:r>
        <w:rPr>
          <w:rFonts w:hint="eastAsia"/>
          <w:lang w:eastAsia="zh-CN"/>
        </w:rPr>
        <w:t>14</w:t>
      </w:r>
      <w:r>
        <w:rPr>
          <w:rFonts w:hint="eastAsia"/>
          <w:lang w:eastAsia="zh-CN"/>
        </w:rPr>
        <w:t>示出了</w:t>
      </w:r>
      <w:r>
        <w:rPr>
          <w:lang w:eastAsia="zh-CN"/>
        </w:rPr>
        <w:t>700</w:t>
      </w:r>
      <w:r>
        <w:rPr>
          <w:rFonts w:hint="eastAsia"/>
          <w:lang w:eastAsia="zh-CN"/>
        </w:rPr>
        <w:t xml:space="preserve"> </w:t>
      </w:r>
      <w:r>
        <w:rPr>
          <w:lang w:eastAsia="zh-CN"/>
        </w:rPr>
        <w:t>ms</w:t>
      </w:r>
      <w:r>
        <w:rPr>
          <w:rFonts w:hint="eastAsia"/>
          <w:lang w:eastAsia="zh-CN"/>
        </w:rPr>
        <w:t>的往返时延的测试结果。</w:t>
      </w:r>
    </w:p>
    <w:p w:rsidR="00DB13B2" w:rsidRDefault="00DB13B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B248C" w:rsidRDefault="005B248C" w:rsidP="00534A7F">
      <w:pPr>
        <w:overflowPunct/>
        <w:autoSpaceDE/>
        <w:autoSpaceDN/>
        <w:adjustRightInd/>
        <w:ind w:firstLineChars="200" w:firstLine="480"/>
        <w:jc w:val="left"/>
        <w:textAlignment w:val="auto"/>
        <w:rPr>
          <w:lang w:eastAsia="zh-CN"/>
        </w:rPr>
      </w:pPr>
      <w:r>
        <w:rPr>
          <w:rFonts w:hint="eastAsia"/>
          <w:lang w:eastAsia="zh-CN"/>
        </w:rPr>
        <w:lastRenderedPageBreak/>
        <w:t>对于</w:t>
      </w:r>
      <w:r>
        <w:rPr>
          <w:lang w:eastAsia="zh-CN"/>
        </w:rPr>
        <w:t>200</w:t>
      </w:r>
      <w:r>
        <w:rPr>
          <w:rFonts w:hint="eastAsia"/>
          <w:lang w:eastAsia="zh-CN"/>
        </w:rPr>
        <w:t xml:space="preserve"> </w:t>
      </w:r>
      <w:r>
        <w:rPr>
          <w:lang w:eastAsia="zh-CN"/>
        </w:rPr>
        <w:t>ms</w:t>
      </w:r>
      <w:r>
        <w:rPr>
          <w:rFonts w:hint="eastAsia"/>
          <w:lang w:eastAsia="zh-CN"/>
        </w:rPr>
        <w:t>和</w:t>
      </w:r>
      <w:r>
        <w:rPr>
          <w:lang w:eastAsia="zh-CN"/>
        </w:rPr>
        <w:t>700</w:t>
      </w:r>
      <w:r>
        <w:rPr>
          <w:rFonts w:hint="eastAsia"/>
          <w:lang w:eastAsia="zh-CN"/>
        </w:rPr>
        <w:t xml:space="preserve"> </w:t>
      </w:r>
      <w:r>
        <w:rPr>
          <w:lang w:eastAsia="zh-CN"/>
        </w:rPr>
        <w:t>ms</w:t>
      </w:r>
      <w:r>
        <w:rPr>
          <w:rFonts w:hint="eastAsia"/>
          <w:lang w:eastAsia="zh-CN"/>
        </w:rPr>
        <w:t>的时延情况，使用协议网关的性能明显地要优于理论的最大</w:t>
      </w:r>
      <w:r>
        <w:rPr>
          <w:lang w:eastAsia="zh-CN"/>
        </w:rPr>
        <w:t>TCP</w:t>
      </w:r>
      <w:r>
        <w:rPr>
          <w:rFonts w:hint="eastAsia"/>
          <w:lang w:eastAsia="zh-CN"/>
        </w:rPr>
        <w:t>吞吐量一个数量级。即使不考虑</w:t>
      </w:r>
      <w:r>
        <w:rPr>
          <w:lang w:eastAsia="zh-CN"/>
        </w:rPr>
        <w:t>700</w:t>
      </w:r>
      <w:r>
        <w:rPr>
          <w:rFonts w:hint="eastAsia"/>
          <w:lang w:eastAsia="zh-CN"/>
        </w:rPr>
        <w:t xml:space="preserve"> </w:t>
      </w:r>
      <w:r>
        <w:rPr>
          <w:lang w:eastAsia="zh-CN"/>
        </w:rPr>
        <w:t>ms</w:t>
      </w:r>
      <w:r>
        <w:rPr>
          <w:rFonts w:hint="eastAsia"/>
          <w:lang w:eastAsia="zh-CN"/>
        </w:rPr>
        <w:t>的时延，协议网关也允许连接利用全部可用的带宽。</w:t>
      </w:r>
    </w:p>
    <w:p w:rsidR="00B81796" w:rsidRPr="00DB13B2" w:rsidRDefault="00B81796" w:rsidP="00855614">
      <w:pPr>
        <w:rPr>
          <w:rFonts w:eastAsia="SimSun"/>
          <w:lang w:val="en-US" w:eastAsia="zh-CN"/>
        </w:rPr>
      </w:pPr>
    </w:p>
    <w:p w:rsidR="004D62CE" w:rsidRDefault="004D62CE" w:rsidP="00EE262C">
      <w:pPr>
        <w:pStyle w:val="FigureNo"/>
        <w:rPr>
          <w:lang w:eastAsia="zh-CN"/>
        </w:rPr>
      </w:pPr>
      <w:r>
        <w:rPr>
          <w:rFonts w:ascii="SimSun" w:eastAsia="SimSun" w:hAnsi="SimSun" w:cs="SimSun" w:hint="eastAsia"/>
          <w:lang w:eastAsia="zh-CN"/>
        </w:rPr>
        <w:t>图</w:t>
      </w:r>
      <w:r>
        <w:rPr>
          <w:lang w:eastAsia="zh-CN"/>
        </w:rPr>
        <w:t> 1</w:t>
      </w:r>
      <w:r>
        <w:rPr>
          <w:rFonts w:hint="eastAsia"/>
          <w:lang w:eastAsia="zh-CN"/>
        </w:rPr>
        <w:t>3</w:t>
      </w:r>
    </w:p>
    <w:p w:rsidR="004D62CE" w:rsidRDefault="004D62CE" w:rsidP="00855614">
      <w:pPr>
        <w:pStyle w:val="a0"/>
      </w:pPr>
      <w:r>
        <w:rPr>
          <w:rFonts w:hint="eastAsia"/>
          <w:noProof/>
        </w:rPr>
        <w:t>地面链路上具有协议网关增强的单</w:t>
      </w:r>
      <w:r>
        <w:rPr>
          <w:rFonts w:hint="eastAsia"/>
        </w:rPr>
        <w:t>个</w:t>
      </w:r>
      <w:r>
        <w:t>TCP</w:t>
      </w:r>
      <w:r>
        <w:rPr>
          <w:rFonts w:hint="eastAsia"/>
        </w:rPr>
        <w:t>连接</w:t>
      </w:r>
    </w:p>
    <w:p w:rsidR="00A60735" w:rsidRPr="00063FF2" w:rsidRDefault="00F63EDD" w:rsidP="00855614">
      <w:pPr>
        <w:pStyle w:val="Figure"/>
        <w:spacing w:after="0"/>
      </w:pPr>
      <w:r w:rsidRPr="00F63EDD">
        <w:rPr>
          <w:noProof/>
          <w:lang w:val="en-US" w:eastAsia="zh-CN"/>
        </w:rPr>
        <w:pict>
          <v:shape id="_x0000_s1587" type="#_x0000_t202" style="position:absolute;left:0;text-align:left;margin-left:411.3pt;margin-top:224.2pt;width:44.4pt;height:18.6pt;z-index:251668480" strokecolor="white [3212]">
            <v:textbox style="mso-next-textbox:#_x0000_s1587" inset="0,0,0,0">
              <w:txbxContent>
                <w:p w:rsidR="00F17513" w:rsidRPr="00960D55" w:rsidRDefault="00F17513" w:rsidP="00960D55">
                  <w:pPr>
                    <w:jc w:val="right"/>
                    <w:rPr>
                      <w:rFonts w:eastAsia="SimSun"/>
                      <w:sz w:val="16"/>
                      <w:szCs w:val="16"/>
                      <w:lang w:eastAsia="zh-CN"/>
                    </w:rPr>
                  </w:pPr>
                  <w:r w:rsidRPr="00960D55">
                    <w:rPr>
                      <w:rFonts w:eastAsia="SimSun" w:hint="eastAsia"/>
                      <w:sz w:val="16"/>
                      <w:szCs w:val="16"/>
                      <w:lang w:eastAsia="zh-CN"/>
                    </w:rPr>
                    <w:t>1711-13</w:t>
                  </w:r>
                </w:p>
              </w:txbxContent>
            </v:textbox>
          </v:shape>
        </w:pict>
      </w:r>
      <w:r w:rsidR="004D62CE">
        <w:rPr>
          <w:noProof/>
          <w:lang w:val="en-GB" w:eastAsia="zh-CN"/>
        </w:rPr>
        <w:drawing>
          <wp:inline distT="0" distB="0" distL="0" distR="0">
            <wp:extent cx="5595620" cy="3009265"/>
            <wp:effectExtent l="19050" t="0" r="5080" b="0"/>
            <wp:docPr id="99" name="Picture 99"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19"/>
                    <pic:cNvPicPr>
                      <a:picLocks noChangeAspect="1" noChangeArrowheads="1"/>
                    </pic:cNvPicPr>
                  </pic:nvPicPr>
                  <pic:blipFill>
                    <a:blip r:embed="rId38" cstate="print"/>
                    <a:srcRect/>
                    <a:stretch>
                      <a:fillRect/>
                    </a:stretch>
                  </pic:blipFill>
                  <pic:spPr bwMode="auto">
                    <a:xfrm>
                      <a:off x="0" y="0"/>
                      <a:ext cx="5595620" cy="3009265"/>
                    </a:xfrm>
                    <a:prstGeom prst="rect">
                      <a:avLst/>
                    </a:prstGeom>
                    <a:noFill/>
                    <a:ln w="9525">
                      <a:noFill/>
                      <a:miter lim="800000"/>
                      <a:headEnd/>
                      <a:tailEnd/>
                    </a:ln>
                  </pic:spPr>
                </pic:pic>
              </a:graphicData>
            </a:graphic>
          </wp:inline>
        </w:drawing>
      </w:r>
    </w:p>
    <w:p w:rsidR="00B81796" w:rsidRDefault="00B81796" w:rsidP="00855614">
      <w:pPr>
        <w:rPr>
          <w:lang w:val="en-US"/>
        </w:rPr>
      </w:pPr>
      <w:bookmarkStart w:id="250" w:name="_Toc227122010"/>
    </w:p>
    <w:p w:rsidR="004D62CE" w:rsidRDefault="004D62CE" w:rsidP="00EE262C">
      <w:pPr>
        <w:pStyle w:val="FigureNo"/>
        <w:rPr>
          <w:lang w:eastAsia="zh-CN"/>
        </w:rPr>
      </w:pPr>
      <w:bookmarkStart w:id="251" w:name="_Toc84821684"/>
      <w:bookmarkStart w:id="252" w:name="_Toc87244112"/>
      <w:bookmarkEnd w:id="250"/>
      <w:r>
        <w:rPr>
          <w:rFonts w:ascii="SimSun" w:eastAsia="SimSun" w:hAnsi="SimSun" w:cs="SimSun" w:hint="eastAsia"/>
          <w:lang w:eastAsia="zh-CN"/>
        </w:rPr>
        <w:t>图</w:t>
      </w:r>
      <w:r>
        <w:rPr>
          <w:lang w:eastAsia="zh-CN"/>
        </w:rPr>
        <w:t> </w:t>
      </w:r>
      <w:r>
        <w:rPr>
          <w:rFonts w:hint="eastAsia"/>
          <w:lang w:eastAsia="zh-CN"/>
        </w:rPr>
        <w:t>14</w:t>
      </w:r>
    </w:p>
    <w:p w:rsidR="00A60735" w:rsidRPr="00A60735" w:rsidRDefault="004D62CE" w:rsidP="00855614">
      <w:pPr>
        <w:pStyle w:val="Figuretitle"/>
        <w:rPr>
          <w:rFonts w:hint="eastAsia"/>
          <w:lang w:val="en-US" w:eastAsia="zh-CN"/>
        </w:rPr>
      </w:pPr>
      <w:r>
        <w:rPr>
          <w:rFonts w:hint="eastAsia"/>
          <w:noProof/>
          <w:lang w:eastAsia="zh-CN"/>
        </w:rPr>
        <w:t>卫星链路上具有协议网关增强的单</w:t>
      </w:r>
      <w:r>
        <w:rPr>
          <w:rFonts w:hint="eastAsia"/>
          <w:lang w:eastAsia="zh-CN"/>
        </w:rPr>
        <w:t>个</w:t>
      </w:r>
      <w:r>
        <w:rPr>
          <w:lang w:eastAsia="zh-CN"/>
        </w:rPr>
        <w:t>TCP</w:t>
      </w:r>
      <w:r>
        <w:rPr>
          <w:rFonts w:hint="eastAsia"/>
          <w:lang w:eastAsia="zh-CN"/>
        </w:rPr>
        <w:t>连接</w:t>
      </w:r>
      <w:bookmarkEnd w:id="251"/>
      <w:bookmarkEnd w:id="252"/>
    </w:p>
    <w:p w:rsidR="00A60735" w:rsidRPr="00063FF2" w:rsidRDefault="00F63EDD" w:rsidP="00855614">
      <w:pPr>
        <w:pStyle w:val="Figure"/>
        <w:spacing w:after="0"/>
      </w:pPr>
      <w:r w:rsidRPr="00F63EDD">
        <w:rPr>
          <w:noProof/>
          <w:lang w:val="en-US" w:eastAsia="zh-CN"/>
        </w:rPr>
        <w:pict>
          <v:shape id="_x0000_s1588" type="#_x0000_t202" style="position:absolute;left:0;text-align:left;margin-left:416.7pt;margin-top:222.5pt;width:42.6pt;height:19.8pt;z-index:251669504" strokecolor="white [3212]">
            <v:textbox style="mso-next-textbox:#_x0000_s1588" inset="0,0,0,0">
              <w:txbxContent>
                <w:p w:rsidR="00F17513" w:rsidRPr="00960D55" w:rsidRDefault="00F17513" w:rsidP="00960D55">
                  <w:pPr>
                    <w:jc w:val="right"/>
                    <w:rPr>
                      <w:rFonts w:eastAsia="SimSun"/>
                      <w:sz w:val="16"/>
                      <w:szCs w:val="16"/>
                      <w:lang w:eastAsia="zh-CN"/>
                    </w:rPr>
                  </w:pPr>
                  <w:r w:rsidRPr="00960D55">
                    <w:rPr>
                      <w:rFonts w:eastAsia="SimSun" w:hint="eastAsia"/>
                      <w:sz w:val="16"/>
                      <w:szCs w:val="16"/>
                      <w:lang w:eastAsia="zh-CN"/>
                    </w:rPr>
                    <w:t>1711-14</w:t>
                  </w:r>
                </w:p>
              </w:txbxContent>
            </v:textbox>
          </v:shape>
        </w:pict>
      </w:r>
      <w:r w:rsidR="004D62CE">
        <w:rPr>
          <w:noProof/>
          <w:lang w:val="en-GB" w:eastAsia="zh-CN"/>
        </w:rPr>
        <w:drawing>
          <wp:inline distT="0" distB="0" distL="0" distR="0">
            <wp:extent cx="5541010" cy="3009265"/>
            <wp:effectExtent l="19050" t="0" r="2540" b="0"/>
            <wp:docPr id="102" name="Picture 102"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20"/>
                    <pic:cNvPicPr>
                      <a:picLocks noChangeAspect="1" noChangeArrowheads="1"/>
                    </pic:cNvPicPr>
                  </pic:nvPicPr>
                  <pic:blipFill>
                    <a:blip r:embed="rId39" cstate="print"/>
                    <a:srcRect/>
                    <a:stretch>
                      <a:fillRect/>
                    </a:stretch>
                  </pic:blipFill>
                  <pic:spPr bwMode="auto">
                    <a:xfrm>
                      <a:off x="0" y="0"/>
                      <a:ext cx="5541010" cy="3009265"/>
                    </a:xfrm>
                    <a:prstGeom prst="rect">
                      <a:avLst/>
                    </a:prstGeom>
                    <a:noFill/>
                    <a:ln w="9525">
                      <a:noFill/>
                      <a:miter lim="800000"/>
                      <a:headEnd/>
                      <a:tailEnd/>
                    </a:ln>
                  </pic:spPr>
                </pic:pic>
              </a:graphicData>
            </a:graphic>
          </wp:inline>
        </w:drawing>
      </w:r>
    </w:p>
    <w:p w:rsidR="00DB13B2" w:rsidRDefault="00DB13B2">
      <w:pPr>
        <w:tabs>
          <w:tab w:val="clear" w:pos="794"/>
          <w:tab w:val="clear" w:pos="1191"/>
          <w:tab w:val="clear" w:pos="1588"/>
          <w:tab w:val="clear" w:pos="1985"/>
        </w:tabs>
        <w:overflowPunct/>
        <w:autoSpaceDE/>
        <w:autoSpaceDN/>
        <w:adjustRightInd/>
        <w:spacing w:before="0"/>
        <w:jc w:val="left"/>
        <w:textAlignment w:val="auto"/>
        <w:rPr>
          <w:b/>
          <w:lang w:val="en-US" w:eastAsia="ja-JP"/>
        </w:rPr>
      </w:pPr>
      <w:bookmarkStart w:id="253" w:name="_Toc84847225"/>
      <w:r>
        <w:rPr>
          <w:lang w:val="en-US" w:eastAsia="ja-JP"/>
        </w:rPr>
        <w:br w:type="page"/>
      </w:r>
    </w:p>
    <w:p w:rsidR="00A60735" w:rsidRPr="00A60735" w:rsidRDefault="00A60735" w:rsidP="00855614">
      <w:pPr>
        <w:pStyle w:val="Heading4"/>
        <w:rPr>
          <w:lang w:val="en-US" w:eastAsia="zh-CN"/>
        </w:rPr>
      </w:pPr>
      <w:r w:rsidRPr="00A60735">
        <w:rPr>
          <w:lang w:val="en-US" w:eastAsia="ja-JP"/>
        </w:rPr>
        <w:lastRenderedPageBreak/>
        <w:t>2.3.3.2</w:t>
      </w:r>
      <w:r w:rsidRPr="00A60735">
        <w:rPr>
          <w:lang w:val="en-US" w:eastAsia="ja-JP"/>
        </w:rPr>
        <w:tab/>
      </w:r>
      <w:bookmarkEnd w:id="253"/>
      <w:r w:rsidR="004D62CE">
        <w:rPr>
          <w:rFonts w:hint="eastAsia"/>
          <w:lang w:eastAsia="zh-CN"/>
        </w:rPr>
        <w:t>多个</w:t>
      </w:r>
      <w:r w:rsidR="004D62CE">
        <w:rPr>
          <w:lang w:eastAsia="zh-CN"/>
        </w:rPr>
        <w:t>TCP</w:t>
      </w:r>
      <w:r w:rsidR="004D62CE">
        <w:rPr>
          <w:rFonts w:hint="eastAsia"/>
          <w:lang w:eastAsia="zh-CN"/>
        </w:rPr>
        <w:t>连接的性能测试</w:t>
      </w:r>
    </w:p>
    <w:p w:rsidR="00A60735" w:rsidRPr="00A60735" w:rsidRDefault="004D62CE" w:rsidP="00960D55">
      <w:pPr>
        <w:overflowPunct/>
        <w:autoSpaceDE/>
        <w:autoSpaceDN/>
        <w:adjustRightInd/>
        <w:ind w:firstLineChars="200" w:firstLine="480"/>
        <w:jc w:val="left"/>
        <w:textAlignment w:val="auto"/>
        <w:rPr>
          <w:lang w:val="en-US" w:eastAsia="zh-CN"/>
        </w:rPr>
      </w:pPr>
      <w:r>
        <w:rPr>
          <w:rFonts w:hint="eastAsia"/>
          <w:lang w:eastAsia="zh-CN"/>
        </w:rPr>
        <w:t>不像单个的大</w:t>
      </w:r>
      <w:r>
        <w:rPr>
          <w:lang w:eastAsia="zh-CN"/>
        </w:rPr>
        <w:t>TCP</w:t>
      </w:r>
      <w:r>
        <w:rPr>
          <w:rFonts w:hint="eastAsia"/>
          <w:lang w:eastAsia="zh-CN"/>
        </w:rPr>
        <w:t>连接，服务于连接到互联网的家庭用户的</w:t>
      </w:r>
      <w:r>
        <w:rPr>
          <w:lang w:eastAsia="zh-CN"/>
        </w:rPr>
        <w:t>ISP</w:t>
      </w:r>
      <w:r>
        <w:rPr>
          <w:rFonts w:hint="eastAsia"/>
          <w:lang w:eastAsia="zh-CN"/>
        </w:rPr>
        <w:t>在它们的网络上支持大量的小连接。</w:t>
      </w:r>
      <w:r>
        <w:rPr>
          <w:lang w:eastAsia="zh-CN"/>
        </w:rPr>
        <w:t>TCP</w:t>
      </w:r>
      <w:r>
        <w:rPr>
          <w:rFonts w:hint="eastAsia"/>
          <w:lang w:eastAsia="zh-CN"/>
        </w:rPr>
        <w:t>连接速率通常是限制为用户连接到</w:t>
      </w:r>
      <w:r>
        <w:rPr>
          <w:lang w:eastAsia="zh-CN"/>
        </w:rPr>
        <w:t>ISP</w:t>
      </w:r>
      <w:r>
        <w:rPr>
          <w:rFonts w:hint="eastAsia"/>
          <w:lang w:eastAsia="zh-CN"/>
        </w:rPr>
        <w:t>的速率。下一组测试因而设计为对于大量的</w:t>
      </w:r>
      <w:r>
        <w:rPr>
          <w:lang w:eastAsia="zh-CN"/>
        </w:rPr>
        <w:t>TCP</w:t>
      </w:r>
      <w:r>
        <w:rPr>
          <w:rFonts w:hint="eastAsia"/>
          <w:lang w:eastAsia="zh-CN"/>
        </w:rPr>
        <w:t>连接在有和没有协议网关增强时检查</w:t>
      </w:r>
      <w:r>
        <w:rPr>
          <w:lang w:eastAsia="zh-CN"/>
        </w:rPr>
        <w:t>TCP</w:t>
      </w:r>
      <w:r>
        <w:rPr>
          <w:rFonts w:hint="eastAsia"/>
          <w:lang w:eastAsia="zh-CN"/>
        </w:rPr>
        <w:t>的性能，每个连接限制为</w:t>
      </w:r>
      <w:r>
        <w:rPr>
          <w:lang w:eastAsia="zh-CN"/>
        </w:rPr>
        <w:t>128 kbit/s</w:t>
      </w:r>
      <w:r>
        <w:rPr>
          <w:rFonts w:hint="eastAsia"/>
          <w:lang w:eastAsia="zh-CN"/>
        </w:rPr>
        <w:t>。测试是对</w:t>
      </w:r>
      <w:r>
        <w:rPr>
          <w:lang w:eastAsia="zh-CN"/>
        </w:rPr>
        <w:t>200</w:t>
      </w:r>
      <w:r>
        <w:rPr>
          <w:rFonts w:hint="eastAsia"/>
          <w:lang w:eastAsia="zh-CN"/>
        </w:rPr>
        <w:t xml:space="preserve"> </w:t>
      </w:r>
      <w:r>
        <w:rPr>
          <w:lang w:eastAsia="zh-CN"/>
        </w:rPr>
        <w:t>ms</w:t>
      </w:r>
      <w:r>
        <w:rPr>
          <w:rFonts w:hint="eastAsia"/>
          <w:lang w:eastAsia="zh-CN"/>
        </w:rPr>
        <w:t>和</w:t>
      </w:r>
      <w:r>
        <w:rPr>
          <w:lang w:eastAsia="zh-CN"/>
        </w:rPr>
        <w:t>700</w:t>
      </w:r>
      <w:r>
        <w:rPr>
          <w:rFonts w:hint="eastAsia"/>
          <w:lang w:eastAsia="zh-CN"/>
        </w:rPr>
        <w:t xml:space="preserve"> </w:t>
      </w:r>
      <w:r>
        <w:rPr>
          <w:lang w:eastAsia="zh-CN"/>
        </w:rPr>
        <w:t>ms</w:t>
      </w:r>
      <w:r>
        <w:rPr>
          <w:rFonts w:hint="eastAsia"/>
          <w:lang w:eastAsia="zh-CN"/>
        </w:rPr>
        <w:t>往返时延进行的，以比较地面和卫星的性能。对于每种条件测试了不同的误码率。</w:t>
      </w:r>
    </w:p>
    <w:p w:rsidR="00A60735" w:rsidRPr="00A60735" w:rsidRDefault="00A60735" w:rsidP="00855614">
      <w:pPr>
        <w:pStyle w:val="Heading4"/>
        <w:rPr>
          <w:lang w:val="en-US" w:eastAsia="zh-CN"/>
        </w:rPr>
      </w:pPr>
      <w:bookmarkStart w:id="254" w:name="_Toc84847226"/>
      <w:r w:rsidRPr="00A60735">
        <w:rPr>
          <w:lang w:val="en-US" w:eastAsia="ja-JP"/>
        </w:rPr>
        <w:t>2.3.3.3</w:t>
      </w:r>
      <w:r w:rsidRPr="00A60735">
        <w:rPr>
          <w:lang w:val="en-US" w:eastAsia="ja-JP"/>
        </w:rPr>
        <w:tab/>
      </w:r>
      <w:bookmarkEnd w:id="254"/>
      <w:r w:rsidR="00426007">
        <w:rPr>
          <w:rFonts w:hint="eastAsia"/>
          <w:lang w:eastAsia="zh-CN"/>
        </w:rPr>
        <w:t>没有增强的多个</w:t>
      </w:r>
      <w:r w:rsidR="00426007">
        <w:rPr>
          <w:lang w:eastAsia="zh-CN"/>
        </w:rPr>
        <w:t>TCP</w:t>
      </w:r>
      <w:r w:rsidR="00426007">
        <w:rPr>
          <w:rFonts w:hint="eastAsia"/>
          <w:lang w:eastAsia="zh-CN"/>
        </w:rPr>
        <w:t>连接</w:t>
      </w:r>
    </w:p>
    <w:p w:rsidR="00A60735" w:rsidRPr="00A60735" w:rsidRDefault="00426007" w:rsidP="00960D55">
      <w:pPr>
        <w:overflowPunct/>
        <w:autoSpaceDE/>
        <w:autoSpaceDN/>
        <w:adjustRightInd/>
        <w:ind w:firstLineChars="200" w:firstLine="480"/>
        <w:jc w:val="left"/>
        <w:textAlignment w:val="auto"/>
        <w:rPr>
          <w:lang w:val="en-US" w:eastAsia="zh-CN"/>
        </w:rPr>
      </w:pPr>
      <w:r>
        <w:rPr>
          <w:rFonts w:hint="eastAsia"/>
          <w:lang w:eastAsia="zh-CN"/>
        </w:rPr>
        <w:t>图</w:t>
      </w:r>
      <w:r>
        <w:rPr>
          <w:rFonts w:hint="eastAsia"/>
          <w:lang w:eastAsia="zh-CN"/>
        </w:rPr>
        <w:t>15</w:t>
      </w:r>
      <w:r>
        <w:rPr>
          <w:rFonts w:hint="eastAsia"/>
          <w:lang w:eastAsia="zh-CN"/>
        </w:rPr>
        <w:t>和</w:t>
      </w:r>
      <w:r>
        <w:rPr>
          <w:rFonts w:hint="eastAsia"/>
          <w:lang w:eastAsia="zh-CN"/>
        </w:rPr>
        <w:t>16</w:t>
      </w:r>
      <w:r>
        <w:rPr>
          <w:rFonts w:hint="eastAsia"/>
          <w:lang w:eastAsia="zh-CN"/>
        </w:rPr>
        <w:t>示出了客户端和服务器之间没有</w:t>
      </w:r>
      <w:r>
        <w:rPr>
          <w:lang w:eastAsia="zh-CN"/>
        </w:rPr>
        <w:t>TCP</w:t>
      </w:r>
      <w:r>
        <w:rPr>
          <w:rFonts w:hint="eastAsia"/>
          <w:lang w:eastAsia="zh-CN"/>
        </w:rPr>
        <w:t>增强时在不同误码率条件下对多个</w:t>
      </w:r>
      <w:r>
        <w:rPr>
          <w:lang w:eastAsia="zh-CN"/>
        </w:rPr>
        <w:t>128</w:t>
      </w:r>
      <w:r>
        <w:rPr>
          <w:rFonts w:hint="eastAsia"/>
          <w:lang w:eastAsia="zh-CN"/>
        </w:rPr>
        <w:t xml:space="preserve"> </w:t>
      </w:r>
      <w:r>
        <w:rPr>
          <w:lang w:eastAsia="zh-CN"/>
        </w:rPr>
        <w:t>kbit/s</w:t>
      </w:r>
      <w:r>
        <w:rPr>
          <w:rFonts w:hint="eastAsia"/>
          <w:lang w:eastAsia="zh-CN"/>
        </w:rPr>
        <w:t xml:space="preserve"> </w:t>
      </w:r>
      <w:r>
        <w:rPr>
          <w:lang w:eastAsia="zh-CN"/>
        </w:rPr>
        <w:t>TCP</w:t>
      </w:r>
      <w:r>
        <w:rPr>
          <w:rFonts w:hint="eastAsia"/>
          <w:lang w:eastAsia="zh-CN"/>
        </w:rPr>
        <w:t>连接的累计吞吐量。在每个连接</w:t>
      </w:r>
      <w:r>
        <w:rPr>
          <w:lang w:eastAsia="zh-CN"/>
        </w:rPr>
        <w:t>128</w:t>
      </w:r>
      <w:r>
        <w:rPr>
          <w:rFonts w:hint="eastAsia"/>
          <w:lang w:eastAsia="zh-CN"/>
        </w:rPr>
        <w:t xml:space="preserve"> </w:t>
      </w:r>
      <w:r>
        <w:rPr>
          <w:lang w:eastAsia="zh-CN"/>
        </w:rPr>
        <w:t>kbit/s</w:t>
      </w:r>
      <w:r>
        <w:rPr>
          <w:rFonts w:hint="eastAsia"/>
          <w:lang w:eastAsia="zh-CN"/>
        </w:rPr>
        <w:t>的限制下，为填满</w:t>
      </w:r>
      <w:r>
        <w:rPr>
          <w:lang w:eastAsia="zh-CN"/>
        </w:rPr>
        <w:t>45</w:t>
      </w:r>
      <w:r>
        <w:rPr>
          <w:rFonts w:hint="eastAsia"/>
          <w:lang w:eastAsia="zh-CN"/>
        </w:rPr>
        <w:t xml:space="preserve"> </w:t>
      </w:r>
      <w:r>
        <w:rPr>
          <w:lang w:eastAsia="zh-CN"/>
        </w:rPr>
        <w:t>Mbit/s</w:t>
      </w:r>
      <w:r>
        <w:rPr>
          <w:rFonts w:hint="eastAsia"/>
          <w:lang w:eastAsia="zh-CN"/>
        </w:rPr>
        <w:t>的链路将需要</w:t>
      </w:r>
      <w:r>
        <w:rPr>
          <w:lang w:eastAsia="zh-CN"/>
        </w:rPr>
        <w:t>350</w:t>
      </w:r>
      <w:r>
        <w:rPr>
          <w:rFonts w:hint="eastAsia"/>
          <w:lang w:eastAsia="zh-CN"/>
        </w:rPr>
        <w:t>个连接。</w:t>
      </w:r>
    </w:p>
    <w:p w:rsidR="00426007" w:rsidRDefault="00426007" w:rsidP="00960D55">
      <w:pPr>
        <w:overflowPunct/>
        <w:autoSpaceDE/>
        <w:autoSpaceDN/>
        <w:adjustRightInd/>
        <w:ind w:firstLineChars="200" w:firstLine="480"/>
        <w:jc w:val="left"/>
        <w:textAlignment w:val="auto"/>
        <w:rPr>
          <w:lang w:eastAsia="zh-CN"/>
        </w:rPr>
      </w:pPr>
      <w:r>
        <w:rPr>
          <w:rFonts w:hint="eastAsia"/>
          <w:lang w:eastAsia="zh-CN"/>
        </w:rPr>
        <w:t>图</w:t>
      </w:r>
      <w:r>
        <w:rPr>
          <w:rFonts w:hint="eastAsia"/>
          <w:lang w:eastAsia="zh-CN"/>
        </w:rPr>
        <w:t>15</w:t>
      </w:r>
      <w:r>
        <w:rPr>
          <w:rFonts w:hint="eastAsia"/>
          <w:lang w:eastAsia="zh-CN"/>
        </w:rPr>
        <w:t>示出了地面链路的累计吞吐量。对于</w:t>
      </w:r>
      <w:r>
        <w:rPr>
          <w:lang w:eastAsia="zh-CN"/>
        </w:rPr>
        <w:t>200</w:t>
      </w:r>
      <w:r>
        <w:rPr>
          <w:rFonts w:hint="eastAsia"/>
          <w:lang w:eastAsia="zh-CN"/>
        </w:rPr>
        <w:t xml:space="preserve"> </w:t>
      </w:r>
      <w:r>
        <w:rPr>
          <w:lang w:eastAsia="zh-CN"/>
        </w:rPr>
        <w:t>ms</w:t>
      </w:r>
      <w:r>
        <w:rPr>
          <w:rFonts w:hint="eastAsia"/>
          <w:lang w:eastAsia="zh-CN"/>
        </w:rPr>
        <w:t>的时延，除了在高误码率时之外，</w:t>
      </w:r>
      <w:r>
        <w:rPr>
          <w:lang w:eastAsia="zh-CN"/>
        </w:rPr>
        <w:t>TCP</w:t>
      </w:r>
      <w:r>
        <w:rPr>
          <w:rFonts w:hint="eastAsia"/>
          <w:lang w:eastAsia="zh-CN"/>
        </w:rPr>
        <w:t>能够提供接近理论最大值的累计吞吐量速率。</w:t>
      </w:r>
    </w:p>
    <w:p w:rsidR="00B81796" w:rsidRDefault="00426007" w:rsidP="00960D55">
      <w:pPr>
        <w:overflowPunct/>
        <w:autoSpaceDE/>
        <w:autoSpaceDN/>
        <w:adjustRightInd/>
        <w:ind w:firstLineChars="200" w:firstLine="480"/>
        <w:jc w:val="left"/>
        <w:textAlignment w:val="auto"/>
        <w:rPr>
          <w:rFonts w:eastAsia="SimSun"/>
          <w:lang w:val="en-US" w:eastAsia="zh-CN"/>
        </w:rPr>
      </w:pPr>
      <w:r>
        <w:rPr>
          <w:rFonts w:hint="eastAsia"/>
          <w:lang w:eastAsia="zh-CN"/>
        </w:rPr>
        <w:t>图</w:t>
      </w:r>
      <w:r>
        <w:rPr>
          <w:rFonts w:hint="eastAsia"/>
          <w:lang w:eastAsia="zh-CN"/>
        </w:rPr>
        <w:t>16</w:t>
      </w:r>
      <w:r>
        <w:rPr>
          <w:rFonts w:hint="eastAsia"/>
          <w:lang w:eastAsia="zh-CN"/>
        </w:rPr>
        <w:t>示出了基于卫星的连接的累计吞吐量。对于</w:t>
      </w:r>
      <w:r>
        <w:rPr>
          <w:lang w:eastAsia="zh-CN"/>
        </w:rPr>
        <w:t>700</w:t>
      </w:r>
      <w:r>
        <w:rPr>
          <w:rFonts w:hint="eastAsia"/>
          <w:lang w:eastAsia="zh-CN"/>
        </w:rPr>
        <w:t xml:space="preserve"> </w:t>
      </w:r>
      <w:r>
        <w:rPr>
          <w:lang w:eastAsia="zh-CN"/>
        </w:rPr>
        <w:t>ms</w:t>
      </w:r>
      <w:r>
        <w:rPr>
          <w:rFonts w:hint="eastAsia"/>
          <w:lang w:eastAsia="zh-CN"/>
        </w:rPr>
        <w:t>的时延，即使没有误码，对于</w:t>
      </w:r>
      <w:r>
        <w:rPr>
          <w:lang w:eastAsia="zh-CN"/>
        </w:rPr>
        <w:t>350</w:t>
      </w:r>
      <w:r>
        <w:rPr>
          <w:rFonts w:hint="eastAsia"/>
          <w:lang w:eastAsia="zh-CN"/>
        </w:rPr>
        <w:t>个连接，</w:t>
      </w:r>
      <w:r>
        <w:rPr>
          <w:lang w:eastAsia="zh-CN"/>
        </w:rPr>
        <w:t>TCP</w:t>
      </w:r>
      <w:r>
        <w:rPr>
          <w:rFonts w:hint="eastAsia"/>
          <w:lang w:eastAsia="zh-CN"/>
        </w:rPr>
        <w:t>限制为仅仅</w:t>
      </w:r>
      <w:r>
        <w:rPr>
          <w:lang w:eastAsia="zh-CN"/>
        </w:rPr>
        <w:t>31</w:t>
      </w:r>
      <w:r>
        <w:rPr>
          <w:rFonts w:hint="eastAsia"/>
          <w:lang w:eastAsia="zh-CN"/>
        </w:rPr>
        <w:t xml:space="preserve"> </w:t>
      </w:r>
      <w:r>
        <w:rPr>
          <w:lang w:eastAsia="zh-CN"/>
        </w:rPr>
        <w:t>Mbit/s</w:t>
      </w:r>
      <w:r>
        <w:rPr>
          <w:rFonts w:hint="eastAsia"/>
          <w:lang w:eastAsia="zh-CN"/>
        </w:rPr>
        <w:t>。在高误码率时，</w:t>
      </w:r>
      <w:r>
        <w:rPr>
          <w:lang w:eastAsia="zh-CN"/>
        </w:rPr>
        <w:t>TCP</w:t>
      </w:r>
      <w:r>
        <w:rPr>
          <w:rFonts w:hint="eastAsia"/>
          <w:lang w:eastAsia="zh-CN"/>
        </w:rPr>
        <w:t>性能迅速下降。</w:t>
      </w:r>
    </w:p>
    <w:p w:rsidR="00960D55" w:rsidRPr="00960D55" w:rsidRDefault="00960D55" w:rsidP="00960D55">
      <w:pPr>
        <w:overflowPunct/>
        <w:autoSpaceDE/>
        <w:autoSpaceDN/>
        <w:adjustRightInd/>
        <w:ind w:firstLineChars="200" w:firstLine="480"/>
        <w:jc w:val="left"/>
        <w:textAlignment w:val="auto"/>
        <w:rPr>
          <w:rFonts w:eastAsia="SimSun"/>
          <w:lang w:val="en-US" w:eastAsia="zh-CN"/>
        </w:rPr>
      </w:pPr>
    </w:p>
    <w:p w:rsidR="00426007" w:rsidRDefault="00426007" w:rsidP="00F17513">
      <w:pPr>
        <w:pStyle w:val="FigureNo"/>
        <w:spacing w:before="720"/>
        <w:rPr>
          <w:lang w:eastAsia="zh-CN"/>
        </w:rPr>
      </w:pPr>
      <w:r>
        <w:rPr>
          <w:rFonts w:ascii="SimSun" w:eastAsia="SimSun" w:hAnsi="SimSun" w:cs="SimSun" w:hint="eastAsia"/>
          <w:lang w:eastAsia="zh-CN"/>
        </w:rPr>
        <w:t>图</w:t>
      </w:r>
      <w:r>
        <w:rPr>
          <w:lang w:eastAsia="zh-CN"/>
        </w:rPr>
        <w:t> </w:t>
      </w:r>
      <w:r>
        <w:rPr>
          <w:rFonts w:hint="eastAsia"/>
          <w:lang w:eastAsia="zh-CN"/>
        </w:rPr>
        <w:t>15</w:t>
      </w:r>
    </w:p>
    <w:p w:rsidR="00A60735" w:rsidRPr="00A60735" w:rsidRDefault="00426007" w:rsidP="00855614">
      <w:pPr>
        <w:pStyle w:val="Figuretitle"/>
        <w:rPr>
          <w:rFonts w:hint="eastAsia"/>
          <w:lang w:val="en-US" w:eastAsia="zh-CN"/>
        </w:rPr>
      </w:pPr>
      <w:r>
        <w:rPr>
          <w:rFonts w:hint="eastAsia"/>
          <w:noProof/>
          <w:lang w:eastAsia="zh-CN"/>
        </w:rPr>
        <w:t>地面链路上没有增强的多</w:t>
      </w:r>
      <w:r>
        <w:rPr>
          <w:rFonts w:hint="eastAsia"/>
          <w:lang w:eastAsia="zh-CN"/>
        </w:rPr>
        <w:t>个</w:t>
      </w:r>
      <w:r>
        <w:rPr>
          <w:lang w:eastAsia="zh-CN"/>
        </w:rPr>
        <w:t>TCP</w:t>
      </w:r>
      <w:r>
        <w:rPr>
          <w:rFonts w:hint="eastAsia"/>
          <w:lang w:eastAsia="zh-CN"/>
        </w:rPr>
        <w:t>连接</w:t>
      </w:r>
    </w:p>
    <w:p w:rsidR="00A60735" w:rsidRPr="00063FF2" w:rsidRDefault="00F63EDD" w:rsidP="00855614">
      <w:pPr>
        <w:pStyle w:val="Figure"/>
      </w:pPr>
      <w:r w:rsidRPr="00F63EDD">
        <w:rPr>
          <w:noProof/>
          <w:lang w:val="en-US" w:eastAsia="zh-CN"/>
        </w:rPr>
        <w:pict>
          <v:shape id="_x0000_s1589" type="#_x0000_t202" style="position:absolute;left:0;text-align:left;margin-left:429.9pt;margin-top:218.05pt;width:41.4pt;height:19.8pt;z-index:251670528" strokecolor="white [3212]">
            <v:textbox style="mso-next-textbox:#_x0000_s1589" inset="0,0,0,0">
              <w:txbxContent>
                <w:p w:rsidR="00F17513" w:rsidRPr="00960D55" w:rsidRDefault="00F17513">
                  <w:pPr>
                    <w:rPr>
                      <w:rFonts w:eastAsia="SimSun"/>
                      <w:sz w:val="16"/>
                      <w:szCs w:val="16"/>
                      <w:lang w:eastAsia="zh-CN"/>
                    </w:rPr>
                  </w:pPr>
                  <w:r>
                    <w:rPr>
                      <w:rFonts w:eastAsia="SimSun" w:hint="eastAsia"/>
                      <w:sz w:val="16"/>
                      <w:szCs w:val="16"/>
                      <w:lang w:eastAsia="zh-CN"/>
                    </w:rPr>
                    <w:t>1711-15</w:t>
                  </w:r>
                </w:p>
              </w:txbxContent>
            </v:textbox>
          </v:shape>
        </w:pict>
      </w:r>
      <w:r w:rsidR="00426007">
        <w:rPr>
          <w:noProof/>
          <w:lang w:val="en-GB" w:eastAsia="zh-CN"/>
        </w:rPr>
        <w:drawing>
          <wp:inline distT="0" distB="0" distL="0" distR="0">
            <wp:extent cx="5568315" cy="2974975"/>
            <wp:effectExtent l="19050" t="0" r="0" b="0"/>
            <wp:docPr id="766" name="Picture 766"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021"/>
                    <pic:cNvPicPr>
                      <a:picLocks noChangeAspect="1" noChangeArrowheads="1"/>
                    </pic:cNvPicPr>
                  </pic:nvPicPr>
                  <pic:blipFill>
                    <a:blip r:embed="rId40" cstate="print"/>
                    <a:srcRect/>
                    <a:stretch>
                      <a:fillRect/>
                    </a:stretch>
                  </pic:blipFill>
                  <pic:spPr bwMode="auto">
                    <a:xfrm>
                      <a:off x="0" y="0"/>
                      <a:ext cx="5568315" cy="2974975"/>
                    </a:xfrm>
                    <a:prstGeom prst="rect">
                      <a:avLst/>
                    </a:prstGeom>
                    <a:noFill/>
                    <a:ln w="9525">
                      <a:noFill/>
                      <a:miter lim="800000"/>
                      <a:headEnd/>
                      <a:tailEnd/>
                    </a:ln>
                  </pic:spPr>
                </pic:pic>
              </a:graphicData>
            </a:graphic>
          </wp:inline>
        </w:drawing>
      </w:r>
    </w:p>
    <w:p w:rsidR="00426007" w:rsidRDefault="00A60735" w:rsidP="00855614">
      <w:pPr>
        <w:pStyle w:val="a"/>
        <w:rPr>
          <w:lang w:val="en-US"/>
        </w:rPr>
      </w:pPr>
      <w:r w:rsidRPr="00A60735">
        <w:rPr>
          <w:lang w:val="en-US"/>
        </w:rPr>
        <w:br w:type="page"/>
      </w:r>
    </w:p>
    <w:p w:rsidR="00426007" w:rsidRDefault="00426007" w:rsidP="00EE262C">
      <w:pPr>
        <w:pStyle w:val="FigureNo"/>
        <w:rPr>
          <w:lang w:eastAsia="zh-CN"/>
        </w:rPr>
      </w:pPr>
      <w:r>
        <w:rPr>
          <w:rFonts w:ascii="SimSun" w:eastAsia="SimSun" w:hAnsi="SimSun" w:cs="SimSun" w:hint="eastAsia"/>
          <w:lang w:eastAsia="zh-CN"/>
        </w:rPr>
        <w:lastRenderedPageBreak/>
        <w:t>图</w:t>
      </w:r>
      <w:r>
        <w:rPr>
          <w:lang w:eastAsia="zh-CN"/>
        </w:rPr>
        <w:t> </w:t>
      </w:r>
      <w:r>
        <w:rPr>
          <w:rFonts w:hint="eastAsia"/>
          <w:lang w:eastAsia="zh-CN"/>
        </w:rPr>
        <w:t>16</w:t>
      </w:r>
    </w:p>
    <w:p w:rsidR="00A60735" w:rsidRPr="00426007" w:rsidRDefault="00426007" w:rsidP="006C0886">
      <w:pPr>
        <w:pStyle w:val="FigureNo"/>
        <w:spacing w:before="0"/>
        <w:rPr>
          <w:b/>
          <w:bCs/>
          <w:lang w:val="en-US" w:eastAsia="zh-CN"/>
        </w:rPr>
      </w:pPr>
      <w:r w:rsidRPr="00426007">
        <w:rPr>
          <w:rFonts w:hint="eastAsia"/>
          <w:b/>
          <w:bCs/>
          <w:noProof/>
          <w:lang w:eastAsia="zh-CN"/>
        </w:rPr>
        <w:t>卫星链路上没有增强的多</w:t>
      </w:r>
      <w:r w:rsidRPr="00426007">
        <w:rPr>
          <w:rFonts w:hint="eastAsia"/>
          <w:b/>
          <w:bCs/>
          <w:lang w:eastAsia="zh-CN"/>
        </w:rPr>
        <w:t>个</w:t>
      </w:r>
      <w:r w:rsidRPr="00426007">
        <w:rPr>
          <w:b/>
          <w:bCs/>
          <w:lang w:eastAsia="zh-CN"/>
        </w:rPr>
        <w:t>TCP</w:t>
      </w:r>
      <w:r w:rsidRPr="00426007">
        <w:rPr>
          <w:rFonts w:hint="eastAsia"/>
          <w:b/>
          <w:bCs/>
          <w:lang w:eastAsia="zh-CN"/>
        </w:rPr>
        <w:t>连接</w:t>
      </w:r>
    </w:p>
    <w:p w:rsidR="00A60735" w:rsidRPr="00063FF2" w:rsidRDefault="00F63EDD" w:rsidP="00855614">
      <w:pPr>
        <w:pStyle w:val="Figure"/>
      </w:pPr>
      <w:r w:rsidRPr="00F63EDD">
        <w:rPr>
          <w:noProof/>
          <w:lang w:val="en-US" w:eastAsia="zh-CN"/>
        </w:rPr>
        <w:pict>
          <v:shape id="_x0000_s1590" type="#_x0000_t202" style="position:absolute;left:0;text-align:left;margin-left:434.1pt;margin-top:220.95pt;width:39.6pt;height:21.6pt;z-index:251671552" strokecolor="white [3212]">
            <v:textbox style="mso-next-textbox:#_x0000_s1590" inset="0,0,0,0">
              <w:txbxContent>
                <w:p w:rsidR="00F17513" w:rsidRPr="00332245" w:rsidRDefault="00F17513">
                  <w:pPr>
                    <w:rPr>
                      <w:rFonts w:eastAsia="SimSun"/>
                      <w:sz w:val="16"/>
                      <w:szCs w:val="16"/>
                      <w:lang w:eastAsia="zh-CN"/>
                    </w:rPr>
                  </w:pPr>
                  <w:r>
                    <w:rPr>
                      <w:rFonts w:eastAsia="SimSun" w:hint="eastAsia"/>
                      <w:sz w:val="16"/>
                      <w:szCs w:val="16"/>
                      <w:lang w:eastAsia="zh-CN"/>
                    </w:rPr>
                    <w:t>1711-16</w:t>
                  </w:r>
                </w:p>
              </w:txbxContent>
            </v:textbox>
          </v:shape>
        </w:pict>
      </w:r>
      <w:r w:rsidR="00426007">
        <w:rPr>
          <w:noProof/>
          <w:lang w:val="en-GB" w:eastAsia="zh-CN"/>
        </w:rPr>
        <w:drawing>
          <wp:inline distT="0" distB="0" distL="0" distR="0">
            <wp:extent cx="5718175" cy="2961640"/>
            <wp:effectExtent l="19050" t="0" r="0" b="0"/>
            <wp:docPr id="770" name="Picture 770"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022"/>
                    <pic:cNvPicPr>
                      <a:picLocks noChangeAspect="1" noChangeArrowheads="1"/>
                    </pic:cNvPicPr>
                  </pic:nvPicPr>
                  <pic:blipFill>
                    <a:blip r:embed="rId41" cstate="print"/>
                    <a:srcRect/>
                    <a:stretch>
                      <a:fillRect/>
                    </a:stretch>
                  </pic:blipFill>
                  <pic:spPr bwMode="auto">
                    <a:xfrm>
                      <a:off x="0" y="0"/>
                      <a:ext cx="5718175" cy="2961640"/>
                    </a:xfrm>
                    <a:prstGeom prst="rect">
                      <a:avLst/>
                    </a:prstGeom>
                    <a:noFill/>
                    <a:ln w="9525">
                      <a:noFill/>
                      <a:miter lim="800000"/>
                      <a:headEnd/>
                      <a:tailEnd/>
                    </a:ln>
                  </pic:spPr>
                </pic:pic>
              </a:graphicData>
            </a:graphic>
          </wp:inline>
        </w:drawing>
      </w:r>
    </w:p>
    <w:p w:rsidR="00A60735" w:rsidRPr="00A60735" w:rsidRDefault="00A60735" w:rsidP="00855614">
      <w:pPr>
        <w:pStyle w:val="Heading4"/>
        <w:rPr>
          <w:lang w:val="en-US" w:eastAsia="zh-CN"/>
        </w:rPr>
      </w:pPr>
      <w:bookmarkStart w:id="255" w:name="_Toc84847227"/>
      <w:r w:rsidRPr="00A60735">
        <w:rPr>
          <w:lang w:val="en-US" w:eastAsia="ja-JP"/>
        </w:rPr>
        <w:t>2.3.3.4</w:t>
      </w:r>
      <w:r w:rsidRPr="00A60735">
        <w:rPr>
          <w:lang w:val="en-US" w:eastAsia="ja-JP"/>
        </w:rPr>
        <w:tab/>
      </w:r>
      <w:bookmarkEnd w:id="255"/>
      <w:r w:rsidR="00426007">
        <w:rPr>
          <w:rFonts w:hint="eastAsia"/>
          <w:lang w:eastAsia="zh-CN"/>
        </w:rPr>
        <w:t>有协议网关增强时的多个</w:t>
      </w:r>
      <w:r w:rsidR="00426007">
        <w:rPr>
          <w:lang w:eastAsia="zh-CN"/>
        </w:rPr>
        <w:t>TCP</w:t>
      </w:r>
      <w:r w:rsidR="00426007">
        <w:rPr>
          <w:rFonts w:hint="eastAsia"/>
          <w:lang w:eastAsia="zh-CN"/>
        </w:rPr>
        <w:t>连接</w:t>
      </w:r>
    </w:p>
    <w:p w:rsidR="00A60735" w:rsidRDefault="00426007" w:rsidP="0021777D">
      <w:pPr>
        <w:overflowPunct/>
        <w:autoSpaceDE/>
        <w:autoSpaceDN/>
        <w:adjustRightInd/>
        <w:ind w:firstLineChars="200" w:firstLine="480"/>
        <w:jc w:val="left"/>
        <w:textAlignment w:val="auto"/>
        <w:rPr>
          <w:lang w:val="en-US" w:eastAsia="zh-CN"/>
        </w:rPr>
      </w:pPr>
      <w:r>
        <w:rPr>
          <w:rFonts w:hint="eastAsia"/>
          <w:lang w:eastAsia="zh-CN"/>
        </w:rPr>
        <w:t>图</w:t>
      </w:r>
      <w:r>
        <w:rPr>
          <w:rFonts w:hint="eastAsia"/>
          <w:lang w:eastAsia="zh-CN"/>
        </w:rPr>
        <w:t>17</w:t>
      </w:r>
      <w:r>
        <w:rPr>
          <w:rFonts w:hint="eastAsia"/>
          <w:lang w:eastAsia="zh-CN"/>
        </w:rPr>
        <w:t>和</w:t>
      </w:r>
      <w:r>
        <w:rPr>
          <w:rFonts w:hint="eastAsia"/>
          <w:lang w:eastAsia="zh-CN"/>
        </w:rPr>
        <w:t>18</w:t>
      </w:r>
      <w:r>
        <w:rPr>
          <w:rFonts w:hint="eastAsia"/>
          <w:lang w:eastAsia="zh-CN"/>
        </w:rPr>
        <w:t>阐述了把协议网关增加到网络的效果。图</w:t>
      </w:r>
      <w:r>
        <w:rPr>
          <w:rFonts w:hint="eastAsia"/>
          <w:lang w:eastAsia="zh-CN"/>
        </w:rPr>
        <w:t>17</w:t>
      </w:r>
      <w:r>
        <w:rPr>
          <w:rFonts w:hint="eastAsia"/>
          <w:lang w:eastAsia="zh-CN"/>
        </w:rPr>
        <w:t>示出了</w:t>
      </w:r>
      <w:r>
        <w:rPr>
          <w:lang w:eastAsia="zh-CN"/>
        </w:rPr>
        <w:t>200</w:t>
      </w:r>
      <w:r>
        <w:rPr>
          <w:rFonts w:hint="eastAsia"/>
          <w:lang w:eastAsia="zh-CN"/>
        </w:rPr>
        <w:t xml:space="preserve"> </w:t>
      </w:r>
      <w:r>
        <w:rPr>
          <w:lang w:eastAsia="zh-CN"/>
        </w:rPr>
        <w:t>ms</w:t>
      </w:r>
      <w:r>
        <w:rPr>
          <w:rFonts w:hint="eastAsia"/>
          <w:lang w:eastAsia="zh-CN"/>
        </w:rPr>
        <w:t>时延的累计吞吐量，而图</w:t>
      </w:r>
      <w:r>
        <w:rPr>
          <w:rFonts w:hint="eastAsia"/>
          <w:lang w:eastAsia="zh-CN"/>
        </w:rPr>
        <w:t>18</w:t>
      </w:r>
      <w:r>
        <w:rPr>
          <w:rFonts w:hint="eastAsia"/>
          <w:lang w:eastAsia="zh-CN"/>
        </w:rPr>
        <w:t>给出了</w:t>
      </w:r>
      <w:r>
        <w:rPr>
          <w:lang w:eastAsia="zh-CN"/>
        </w:rPr>
        <w:t>700</w:t>
      </w:r>
      <w:r>
        <w:rPr>
          <w:rFonts w:hint="eastAsia"/>
          <w:lang w:eastAsia="zh-CN"/>
        </w:rPr>
        <w:t xml:space="preserve"> </w:t>
      </w:r>
      <w:r>
        <w:rPr>
          <w:lang w:eastAsia="zh-CN"/>
        </w:rPr>
        <w:t>ms</w:t>
      </w:r>
      <w:r>
        <w:rPr>
          <w:rFonts w:hint="eastAsia"/>
          <w:lang w:eastAsia="zh-CN"/>
        </w:rPr>
        <w:t>时延的结果。</w:t>
      </w:r>
    </w:p>
    <w:p w:rsidR="00B81796" w:rsidRPr="00A60735" w:rsidRDefault="00B81796" w:rsidP="00855614">
      <w:pPr>
        <w:rPr>
          <w:lang w:val="en-US" w:eastAsia="zh-CN"/>
        </w:rPr>
      </w:pPr>
    </w:p>
    <w:p w:rsidR="00426007" w:rsidRDefault="00426007" w:rsidP="00EE262C">
      <w:pPr>
        <w:pStyle w:val="FigureNo"/>
        <w:rPr>
          <w:lang w:eastAsia="zh-CN"/>
        </w:rPr>
      </w:pPr>
      <w:r>
        <w:rPr>
          <w:rFonts w:ascii="SimSun" w:eastAsia="SimSun" w:hAnsi="SimSun" w:cs="SimSun" w:hint="eastAsia"/>
          <w:lang w:eastAsia="zh-CN"/>
        </w:rPr>
        <w:t>图</w:t>
      </w:r>
      <w:r>
        <w:rPr>
          <w:lang w:eastAsia="zh-CN"/>
        </w:rPr>
        <w:t> </w:t>
      </w:r>
      <w:r>
        <w:rPr>
          <w:rFonts w:hint="eastAsia"/>
          <w:lang w:eastAsia="zh-CN"/>
        </w:rPr>
        <w:t>17</w:t>
      </w:r>
    </w:p>
    <w:p w:rsidR="00A60735" w:rsidRPr="00A60735" w:rsidRDefault="00426007" w:rsidP="00855614">
      <w:pPr>
        <w:pStyle w:val="Figuretitle"/>
        <w:rPr>
          <w:rFonts w:hint="eastAsia"/>
          <w:lang w:val="en-US" w:eastAsia="zh-CN"/>
        </w:rPr>
      </w:pPr>
      <w:r>
        <w:rPr>
          <w:rFonts w:hint="eastAsia"/>
          <w:noProof/>
          <w:lang w:eastAsia="zh-CN"/>
        </w:rPr>
        <w:t>地面链路上具有协议网关增强的多</w:t>
      </w:r>
      <w:r>
        <w:rPr>
          <w:rFonts w:hint="eastAsia"/>
          <w:lang w:eastAsia="zh-CN"/>
        </w:rPr>
        <w:t>个</w:t>
      </w:r>
      <w:r>
        <w:rPr>
          <w:lang w:eastAsia="zh-CN"/>
        </w:rPr>
        <w:t>TCP</w:t>
      </w:r>
      <w:r>
        <w:rPr>
          <w:rFonts w:hint="eastAsia"/>
          <w:lang w:eastAsia="zh-CN"/>
        </w:rPr>
        <w:t>连接</w:t>
      </w:r>
    </w:p>
    <w:p w:rsidR="00A60735" w:rsidRPr="00063FF2" w:rsidRDefault="00F63EDD" w:rsidP="00855614">
      <w:pPr>
        <w:pStyle w:val="Figure"/>
      </w:pPr>
      <w:r w:rsidRPr="00F63EDD">
        <w:rPr>
          <w:noProof/>
          <w:lang w:val="en-US" w:eastAsia="zh-CN"/>
        </w:rPr>
        <w:pict>
          <v:shape id="_x0000_s1591" type="#_x0000_t202" style="position:absolute;left:0;text-align:left;margin-left:419.1pt;margin-top:219.55pt;width:37.8pt;height:16.2pt;z-index:251672576" strokecolor="white [3212]">
            <v:textbox style="mso-next-textbox:#_x0000_s1591" inset="0,0,0,0">
              <w:txbxContent>
                <w:p w:rsidR="00F17513" w:rsidRPr="00332245" w:rsidRDefault="00F17513" w:rsidP="00332245">
                  <w:pPr>
                    <w:jc w:val="right"/>
                    <w:rPr>
                      <w:rFonts w:eastAsia="SimSun"/>
                      <w:sz w:val="16"/>
                      <w:szCs w:val="16"/>
                      <w:lang w:eastAsia="zh-CN"/>
                    </w:rPr>
                  </w:pPr>
                  <w:r>
                    <w:rPr>
                      <w:rFonts w:eastAsia="SimSun" w:hint="eastAsia"/>
                      <w:sz w:val="16"/>
                      <w:szCs w:val="16"/>
                      <w:lang w:eastAsia="zh-CN"/>
                    </w:rPr>
                    <w:t>1711-17</w:t>
                  </w:r>
                </w:p>
              </w:txbxContent>
            </v:textbox>
          </v:shape>
        </w:pict>
      </w:r>
      <w:r w:rsidR="00426007">
        <w:rPr>
          <w:noProof/>
          <w:lang w:val="en-GB" w:eastAsia="zh-CN"/>
        </w:rPr>
        <w:drawing>
          <wp:inline distT="0" distB="0" distL="0" distR="0">
            <wp:extent cx="5097145" cy="2941320"/>
            <wp:effectExtent l="19050" t="0" r="8255" b="0"/>
            <wp:docPr id="774" name="Picture 774"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023"/>
                    <pic:cNvPicPr>
                      <a:picLocks noChangeAspect="1" noChangeArrowheads="1"/>
                    </pic:cNvPicPr>
                  </pic:nvPicPr>
                  <pic:blipFill>
                    <a:blip r:embed="rId42" cstate="print"/>
                    <a:srcRect/>
                    <a:stretch>
                      <a:fillRect/>
                    </a:stretch>
                  </pic:blipFill>
                  <pic:spPr bwMode="auto">
                    <a:xfrm>
                      <a:off x="0" y="0"/>
                      <a:ext cx="5097145" cy="2941320"/>
                    </a:xfrm>
                    <a:prstGeom prst="rect">
                      <a:avLst/>
                    </a:prstGeom>
                    <a:noFill/>
                    <a:ln w="9525">
                      <a:noFill/>
                      <a:miter lim="800000"/>
                      <a:headEnd/>
                      <a:tailEnd/>
                    </a:ln>
                  </pic:spPr>
                </pic:pic>
              </a:graphicData>
            </a:graphic>
          </wp:inline>
        </w:drawing>
      </w:r>
    </w:p>
    <w:p w:rsidR="006C0886" w:rsidRDefault="006C0886">
      <w:pPr>
        <w:tabs>
          <w:tab w:val="clear" w:pos="794"/>
          <w:tab w:val="clear" w:pos="1191"/>
          <w:tab w:val="clear" w:pos="1588"/>
          <w:tab w:val="clear" w:pos="1985"/>
        </w:tabs>
        <w:overflowPunct/>
        <w:autoSpaceDE/>
        <w:autoSpaceDN/>
        <w:adjustRightInd/>
        <w:spacing w:before="0"/>
        <w:jc w:val="left"/>
        <w:textAlignment w:val="auto"/>
        <w:rPr>
          <w:rFonts w:eastAsia="宋体"/>
          <w:sz w:val="18"/>
          <w:szCs w:val="24"/>
          <w:lang w:val="en-GB" w:eastAsia="zh-CN"/>
        </w:rPr>
      </w:pPr>
      <w:r>
        <w:br w:type="page"/>
      </w:r>
    </w:p>
    <w:p w:rsidR="00426007" w:rsidRDefault="00426007" w:rsidP="00EE262C">
      <w:pPr>
        <w:pStyle w:val="FigureNo"/>
        <w:rPr>
          <w:lang w:eastAsia="zh-CN"/>
        </w:rPr>
      </w:pPr>
      <w:r>
        <w:rPr>
          <w:rFonts w:ascii="SimSun" w:eastAsia="SimSun" w:hAnsi="SimSun" w:cs="SimSun" w:hint="eastAsia"/>
          <w:lang w:eastAsia="zh-CN"/>
        </w:rPr>
        <w:lastRenderedPageBreak/>
        <w:t>图</w:t>
      </w:r>
      <w:r>
        <w:rPr>
          <w:lang w:eastAsia="zh-CN"/>
        </w:rPr>
        <w:t> </w:t>
      </w:r>
      <w:r>
        <w:rPr>
          <w:rFonts w:hint="eastAsia"/>
          <w:lang w:eastAsia="zh-CN"/>
        </w:rPr>
        <w:t>18</w:t>
      </w:r>
    </w:p>
    <w:p w:rsidR="00A60735" w:rsidRPr="00A60735" w:rsidRDefault="00426007" w:rsidP="00855614">
      <w:pPr>
        <w:pStyle w:val="Figuretitle"/>
        <w:rPr>
          <w:rFonts w:hint="eastAsia"/>
          <w:lang w:val="en-US" w:eastAsia="zh-CN"/>
        </w:rPr>
      </w:pPr>
      <w:r>
        <w:rPr>
          <w:rFonts w:hint="eastAsia"/>
          <w:noProof/>
          <w:lang w:eastAsia="zh-CN"/>
        </w:rPr>
        <w:t>卫星链路上具有协议网关增强的多</w:t>
      </w:r>
      <w:r>
        <w:rPr>
          <w:rFonts w:hint="eastAsia"/>
          <w:lang w:eastAsia="zh-CN"/>
        </w:rPr>
        <w:t>个</w:t>
      </w:r>
      <w:r>
        <w:rPr>
          <w:lang w:eastAsia="zh-CN"/>
        </w:rPr>
        <w:t>TCP</w:t>
      </w:r>
      <w:r>
        <w:rPr>
          <w:rFonts w:hint="eastAsia"/>
          <w:lang w:eastAsia="zh-CN"/>
        </w:rPr>
        <w:t>连接</w:t>
      </w:r>
    </w:p>
    <w:p w:rsidR="00A60735" w:rsidRPr="00063FF2" w:rsidRDefault="00F63EDD" w:rsidP="00855614">
      <w:pPr>
        <w:pStyle w:val="Figure"/>
      </w:pPr>
      <w:r w:rsidRPr="00F63EDD">
        <w:rPr>
          <w:noProof/>
          <w:lang w:val="en-US" w:eastAsia="zh-CN"/>
        </w:rPr>
        <w:pict>
          <v:shape id="_x0000_s1592" type="#_x0000_t202" style="position:absolute;left:0;text-align:left;margin-left:431.1pt;margin-top:236.35pt;width:39pt;height:20.4pt;z-index:251673600" strokecolor="white [3212]">
            <v:textbox style="mso-next-textbox:#_x0000_s1592" inset="0,0,0,0">
              <w:txbxContent>
                <w:p w:rsidR="00F17513" w:rsidRPr="00332245" w:rsidRDefault="00F17513" w:rsidP="00332245">
                  <w:pPr>
                    <w:jc w:val="right"/>
                    <w:rPr>
                      <w:rFonts w:eastAsia="SimSun"/>
                      <w:sz w:val="16"/>
                      <w:szCs w:val="16"/>
                      <w:lang w:eastAsia="zh-CN"/>
                    </w:rPr>
                  </w:pPr>
                  <w:r>
                    <w:rPr>
                      <w:rFonts w:eastAsia="SimSun" w:hint="eastAsia"/>
                      <w:sz w:val="16"/>
                      <w:szCs w:val="16"/>
                      <w:lang w:eastAsia="zh-CN"/>
                    </w:rPr>
                    <w:t>1711-18</w:t>
                  </w:r>
                </w:p>
              </w:txbxContent>
            </v:textbox>
          </v:shape>
        </w:pict>
      </w:r>
      <w:r w:rsidR="00426007">
        <w:rPr>
          <w:noProof/>
          <w:lang w:val="en-GB" w:eastAsia="zh-CN"/>
        </w:rPr>
        <w:drawing>
          <wp:inline distT="0" distB="0" distL="0" distR="0">
            <wp:extent cx="5581650" cy="3180080"/>
            <wp:effectExtent l="19050" t="0" r="0" b="0"/>
            <wp:docPr id="778" name="Picture 778"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024"/>
                    <pic:cNvPicPr>
                      <a:picLocks noChangeAspect="1" noChangeArrowheads="1"/>
                    </pic:cNvPicPr>
                  </pic:nvPicPr>
                  <pic:blipFill>
                    <a:blip r:embed="rId43" cstate="print"/>
                    <a:srcRect/>
                    <a:stretch>
                      <a:fillRect/>
                    </a:stretch>
                  </pic:blipFill>
                  <pic:spPr bwMode="auto">
                    <a:xfrm>
                      <a:off x="0" y="0"/>
                      <a:ext cx="5581650" cy="3180080"/>
                    </a:xfrm>
                    <a:prstGeom prst="rect">
                      <a:avLst/>
                    </a:prstGeom>
                    <a:noFill/>
                    <a:ln w="9525">
                      <a:noFill/>
                      <a:miter lim="800000"/>
                      <a:headEnd/>
                      <a:tailEnd/>
                    </a:ln>
                  </pic:spPr>
                </pic:pic>
              </a:graphicData>
            </a:graphic>
          </wp:inline>
        </w:drawing>
      </w:r>
    </w:p>
    <w:p w:rsidR="00EE262C" w:rsidRDefault="00EE262C" w:rsidP="00332245">
      <w:pPr>
        <w:overflowPunct/>
        <w:autoSpaceDE/>
        <w:autoSpaceDN/>
        <w:adjustRightInd/>
        <w:ind w:firstLineChars="200" w:firstLine="480"/>
        <w:jc w:val="left"/>
        <w:textAlignment w:val="auto"/>
        <w:rPr>
          <w:rFonts w:eastAsia="SimSun"/>
          <w:lang w:eastAsia="zh-CN"/>
        </w:rPr>
      </w:pPr>
      <w:bookmarkStart w:id="256" w:name="_Toc84847228"/>
    </w:p>
    <w:p w:rsidR="00B81796" w:rsidRPr="00A60735" w:rsidRDefault="00434FAC" w:rsidP="00332245">
      <w:pPr>
        <w:overflowPunct/>
        <w:autoSpaceDE/>
        <w:autoSpaceDN/>
        <w:adjustRightInd/>
        <w:ind w:firstLineChars="200" w:firstLine="480"/>
        <w:jc w:val="left"/>
        <w:textAlignment w:val="auto"/>
        <w:rPr>
          <w:lang w:val="en-US" w:eastAsia="zh-CN"/>
        </w:rPr>
      </w:pPr>
      <w:r>
        <w:rPr>
          <w:rFonts w:hint="eastAsia"/>
          <w:lang w:eastAsia="zh-CN"/>
        </w:rPr>
        <w:t>对于地面和卫星条件，协议网关允许连接利用全部可用带宽。对于两种情况，性能基本上是等同于最高</w:t>
      </w:r>
      <w:r>
        <w:rPr>
          <w:lang w:eastAsia="zh-CN"/>
        </w:rPr>
        <w:t>280</w:t>
      </w:r>
      <w:r>
        <w:rPr>
          <w:rFonts w:hint="eastAsia"/>
          <w:lang w:eastAsia="zh-CN"/>
        </w:rPr>
        <w:t>个连接的理论极限。</w:t>
      </w:r>
    </w:p>
    <w:p w:rsidR="00B81796" w:rsidRPr="00A60735" w:rsidRDefault="00434FAC" w:rsidP="00332245">
      <w:pPr>
        <w:overflowPunct/>
        <w:autoSpaceDE/>
        <w:autoSpaceDN/>
        <w:adjustRightInd/>
        <w:ind w:firstLineChars="200" w:firstLine="480"/>
        <w:jc w:val="left"/>
        <w:textAlignment w:val="auto"/>
        <w:rPr>
          <w:lang w:val="en-US" w:eastAsia="zh-CN"/>
        </w:rPr>
      </w:pPr>
      <w:r>
        <w:rPr>
          <w:rFonts w:hint="eastAsia"/>
          <w:lang w:eastAsia="zh-CN"/>
        </w:rPr>
        <w:t>与第</w:t>
      </w:r>
      <w:r>
        <w:rPr>
          <w:lang w:eastAsia="zh-CN"/>
        </w:rPr>
        <w:t>2.3.3.3</w:t>
      </w:r>
      <w:r>
        <w:rPr>
          <w:rFonts w:hint="eastAsia"/>
          <w:lang w:eastAsia="zh-CN"/>
        </w:rPr>
        <w:t>节相比，在</w:t>
      </w:r>
      <w:r>
        <w:rPr>
          <w:lang w:eastAsia="zh-CN"/>
        </w:rPr>
        <w:t>10%</w:t>
      </w:r>
      <w:r>
        <w:rPr>
          <w:rFonts w:hint="eastAsia"/>
          <w:lang w:eastAsia="zh-CN"/>
        </w:rPr>
        <w:t>的分组丢失率下（对于</w:t>
      </w:r>
      <w:r>
        <w:rPr>
          <w:lang w:eastAsia="zh-CN"/>
        </w:rPr>
        <w:t>1</w:t>
      </w:r>
      <w:r>
        <w:rPr>
          <w:rFonts w:hint="eastAsia"/>
          <w:lang w:eastAsia="zh-CN"/>
        </w:rPr>
        <w:t xml:space="preserve"> </w:t>
      </w:r>
      <w:r>
        <w:rPr>
          <w:lang w:eastAsia="zh-CN"/>
        </w:rPr>
        <w:t>500</w:t>
      </w:r>
      <w:r>
        <w:rPr>
          <w:rFonts w:hint="eastAsia"/>
          <w:lang w:eastAsia="zh-CN"/>
        </w:rPr>
        <w:t>字节长的分组，对应于</w:t>
      </w:r>
      <w:r>
        <w:rPr>
          <w:lang w:eastAsia="zh-CN"/>
        </w:rPr>
        <w:t>1 </w:t>
      </w:r>
      <w:r>
        <w:rPr>
          <w:sz w:val="18"/>
          <w:lang w:eastAsia="zh-CN"/>
        </w:rPr>
        <w:t>×</w:t>
      </w:r>
      <w:r>
        <w:rPr>
          <w:lang w:eastAsia="zh-CN"/>
        </w:rPr>
        <w:t> 10</w:t>
      </w:r>
      <w:r>
        <w:rPr>
          <w:vertAlign w:val="superscript"/>
          <w:lang w:eastAsia="zh-CN"/>
        </w:rPr>
        <w:t>−5</w:t>
      </w:r>
      <w:r>
        <w:rPr>
          <w:rFonts w:hint="eastAsia"/>
          <w:lang w:eastAsia="zh-CN"/>
        </w:rPr>
        <w:t>的</w:t>
      </w:r>
      <w:r>
        <w:rPr>
          <w:lang w:eastAsia="zh-CN"/>
        </w:rPr>
        <w:t>BER</w:t>
      </w:r>
      <w:r>
        <w:rPr>
          <w:rFonts w:hint="eastAsia"/>
          <w:lang w:eastAsia="zh-CN"/>
        </w:rPr>
        <w:t>），协议网关提供了几乎</w:t>
      </w:r>
      <w:r>
        <w:rPr>
          <w:lang w:eastAsia="zh-CN"/>
        </w:rPr>
        <w:t>100%</w:t>
      </w:r>
      <w:r>
        <w:rPr>
          <w:rFonts w:hint="eastAsia"/>
          <w:lang w:eastAsia="zh-CN"/>
        </w:rPr>
        <w:t>的累计吞吐量改善。对基于卫星的网络，协议网关在低误码率时提供了相当大的累计带宽的增加，并且在</w:t>
      </w:r>
      <w:r>
        <w:rPr>
          <w:lang w:eastAsia="zh-CN"/>
        </w:rPr>
        <w:t>10%</w:t>
      </w:r>
      <w:r>
        <w:rPr>
          <w:rFonts w:hint="eastAsia"/>
          <w:lang w:eastAsia="zh-CN"/>
        </w:rPr>
        <w:t>的分组丢失率下，具有协议网关的</w:t>
      </w:r>
      <w:r>
        <w:rPr>
          <w:lang w:eastAsia="zh-CN"/>
        </w:rPr>
        <w:t>350</w:t>
      </w:r>
      <w:r>
        <w:rPr>
          <w:rFonts w:hint="eastAsia"/>
          <w:lang w:eastAsia="zh-CN"/>
        </w:rPr>
        <w:t>个连接的累计吞吐量是</w:t>
      </w:r>
      <w:r>
        <w:rPr>
          <w:lang w:eastAsia="zh-CN"/>
        </w:rPr>
        <w:t>33</w:t>
      </w:r>
      <w:r>
        <w:rPr>
          <w:rFonts w:hint="eastAsia"/>
          <w:lang w:eastAsia="zh-CN"/>
        </w:rPr>
        <w:t xml:space="preserve"> </w:t>
      </w:r>
      <w:r>
        <w:rPr>
          <w:lang w:eastAsia="zh-CN"/>
        </w:rPr>
        <w:t>Mbit/s</w:t>
      </w:r>
      <w:r>
        <w:rPr>
          <w:rFonts w:hint="eastAsia"/>
          <w:lang w:eastAsia="zh-CN"/>
        </w:rPr>
        <w:t>，相比而言，增强的</w:t>
      </w:r>
      <w:r>
        <w:rPr>
          <w:lang w:eastAsia="zh-CN"/>
        </w:rPr>
        <w:t>TCP</w:t>
      </w:r>
      <w:r>
        <w:rPr>
          <w:rFonts w:hint="eastAsia"/>
          <w:lang w:eastAsia="zh-CN"/>
        </w:rPr>
        <w:t>只有</w:t>
      </w:r>
      <w:r>
        <w:rPr>
          <w:lang w:eastAsia="zh-CN"/>
        </w:rPr>
        <w:t>10</w:t>
      </w:r>
      <w:r>
        <w:rPr>
          <w:rFonts w:hint="eastAsia"/>
          <w:lang w:eastAsia="zh-CN"/>
        </w:rPr>
        <w:t xml:space="preserve"> </w:t>
      </w:r>
      <w:r>
        <w:rPr>
          <w:lang w:eastAsia="zh-CN"/>
        </w:rPr>
        <w:t>Mbit/s</w:t>
      </w:r>
      <w:r>
        <w:rPr>
          <w:rFonts w:hint="eastAsia"/>
          <w:lang w:eastAsia="zh-CN"/>
        </w:rPr>
        <w:t>。</w:t>
      </w:r>
    </w:p>
    <w:p w:rsidR="00A60735" w:rsidRPr="00A60735" w:rsidRDefault="00A60735" w:rsidP="00855614">
      <w:pPr>
        <w:pStyle w:val="Heading4"/>
        <w:rPr>
          <w:lang w:val="en-US" w:eastAsia="zh-CN"/>
        </w:rPr>
      </w:pPr>
      <w:r w:rsidRPr="00A60735">
        <w:rPr>
          <w:lang w:val="en-US" w:eastAsia="ja-JP"/>
        </w:rPr>
        <w:t>2.3.3.5</w:t>
      </w:r>
      <w:r w:rsidRPr="00A60735">
        <w:rPr>
          <w:lang w:val="en-US" w:eastAsia="ja-JP"/>
        </w:rPr>
        <w:tab/>
      </w:r>
      <w:bookmarkEnd w:id="256"/>
      <w:r w:rsidR="00434FAC">
        <w:rPr>
          <w:rFonts w:hint="eastAsia"/>
          <w:lang w:eastAsia="zh-CN"/>
        </w:rPr>
        <w:t>有地面数据丢失的多个</w:t>
      </w:r>
      <w:r w:rsidR="00434FAC">
        <w:rPr>
          <w:lang w:eastAsia="zh-CN"/>
        </w:rPr>
        <w:t>TCP</w:t>
      </w:r>
      <w:r w:rsidR="00434FAC">
        <w:rPr>
          <w:rFonts w:hint="eastAsia"/>
          <w:lang w:eastAsia="zh-CN"/>
        </w:rPr>
        <w:t>连接</w:t>
      </w:r>
    </w:p>
    <w:p w:rsidR="00A60735" w:rsidRPr="00A60735" w:rsidRDefault="00434FAC" w:rsidP="00332245">
      <w:pPr>
        <w:overflowPunct/>
        <w:autoSpaceDE/>
        <w:autoSpaceDN/>
        <w:adjustRightInd/>
        <w:ind w:firstLineChars="200" w:firstLine="480"/>
        <w:jc w:val="left"/>
        <w:textAlignment w:val="auto"/>
        <w:rPr>
          <w:lang w:val="en-US" w:eastAsia="zh-CN"/>
        </w:rPr>
      </w:pPr>
      <w:r>
        <w:rPr>
          <w:rFonts w:hint="eastAsia"/>
          <w:lang w:eastAsia="zh-CN"/>
        </w:rPr>
        <w:t>在考虑通过基于卫星的</w:t>
      </w:r>
      <w:r>
        <w:rPr>
          <w:lang w:eastAsia="zh-CN"/>
        </w:rPr>
        <w:t>ISP</w:t>
      </w:r>
      <w:r>
        <w:rPr>
          <w:rFonts w:hint="eastAsia"/>
          <w:lang w:eastAsia="zh-CN"/>
        </w:rPr>
        <w:t>来连接的互联网用户的性能时，连接将先穿过卫星跳，然后经过互联网骨干网才能到达服务器。连接可能遭受由互联网骨干网上的拥塞引起的数据丢失。为了更准确地模型化终端用户所经历的条件，下一组测试把连接分为有</w:t>
      </w:r>
      <w:r>
        <w:rPr>
          <w:lang w:eastAsia="zh-CN"/>
        </w:rPr>
        <w:t>500</w:t>
      </w:r>
      <w:r>
        <w:rPr>
          <w:rFonts w:hint="eastAsia"/>
          <w:lang w:eastAsia="zh-CN"/>
        </w:rPr>
        <w:t xml:space="preserve"> </w:t>
      </w:r>
      <w:r>
        <w:rPr>
          <w:lang w:eastAsia="zh-CN"/>
        </w:rPr>
        <w:t>ms</w:t>
      </w:r>
      <w:r>
        <w:rPr>
          <w:rFonts w:hint="eastAsia"/>
          <w:lang w:eastAsia="zh-CN"/>
        </w:rPr>
        <w:t>时延的无丢失卫星链路，结合</w:t>
      </w:r>
      <w:r>
        <w:rPr>
          <w:lang w:eastAsia="zh-CN"/>
        </w:rPr>
        <w:t>200</w:t>
      </w:r>
      <w:r>
        <w:rPr>
          <w:rFonts w:hint="eastAsia"/>
          <w:lang w:eastAsia="zh-CN"/>
        </w:rPr>
        <w:t xml:space="preserve"> </w:t>
      </w:r>
      <w:r>
        <w:rPr>
          <w:lang w:eastAsia="zh-CN"/>
        </w:rPr>
        <w:t>ms</w:t>
      </w:r>
      <w:r>
        <w:rPr>
          <w:rFonts w:hint="eastAsia"/>
          <w:lang w:eastAsia="zh-CN"/>
        </w:rPr>
        <w:t>时延及不同误码率的骨干通路。在这些测试中，协议网关是位于卫星链路的任一侧。标准的</w:t>
      </w:r>
      <w:r>
        <w:rPr>
          <w:lang w:eastAsia="zh-CN"/>
        </w:rPr>
        <w:t>TCP</w:t>
      </w:r>
      <w:r>
        <w:rPr>
          <w:rFonts w:hint="eastAsia"/>
          <w:lang w:eastAsia="zh-CN"/>
        </w:rPr>
        <w:t>用于服务器与服务器侧协议网关之间骨干上的连接的一部分。</w:t>
      </w:r>
    </w:p>
    <w:p w:rsidR="00A60735" w:rsidRPr="00A60735" w:rsidRDefault="00434FAC" w:rsidP="00332245">
      <w:pPr>
        <w:overflowPunct/>
        <w:autoSpaceDE/>
        <w:autoSpaceDN/>
        <w:adjustRightInd/>
        <w:ind w:firstLineChars="200" w:firstLine="480"/>
        <w:jc w:val="left"/>
        <w:textAlignment w:val="auto"/>
        <w:rPr>
          <w:lang w:val="en-US" w:eastAsia="zh-CN"/>
        </w:rPr>
      </w:pPr>
      <w:r>
        <w:rPr>
          <w:rFonts w:hint="eastAsia"/>
          <w:lang w:eastAsia="zh-CN"/>
        </w:rPr>
        <w:t>如图</w:t>
      </w:r>
      <w:r>
        <w:rPr>
          <w:rFonts w:hint="eastAsia"/>
          <w:lang w:eastAsia="zh-CN"/>
        </w:rPr>
        <w:t>19</w:t>
      </w:r>
      <w:r>
        <w:rPr>
          <w:rFonts w:hint="eastAsia"/>
          <w:lang w:eastAsia="zh-CN"/>
        </w:rPr>
        <w:t>所示，除了在高分组丢失率时之外，协议网关允许连接在几乎没有恶化时保持全部速率。比较图</w:t>
      </w:r>
      <w:r>
        <w:rPr>
          <w:rFonts w:hint="eastAsia"/>
          <w:lang w:eastAsia="zh-CN"/>
        </w:rPr>
        <w:t>19</w:t>
      </w:r>
      <w:r>
        <w:rPr>
          <w:rFonts w:hint="eastAsia"/>
          <w:lang w:eastAsia="zh-CN"/>
        </w:rPr>
        <w:t>与图</w:t>
      </w:r>
      <w:r>
        <w:rPr>
          <w:rFonts w:hint="eastAsia"/>
          <w:lang w:eastAsia="zh-CN"/>
        </w:rPr>
        <w:t>16</w:t>
      </w:r>
      <w:r>
        <w:rPr>
          <w:rFonts w:hint="eastAsia"/>
          <w:lang w:eastAsia="zh-CN"/>
        </w:rPr>
        <w:t>和</w:t>
      </w:r>
      <w:r>
        <w:rPr>
          <w:rFonts w:hint="eastAsia"/>
          <w:lang w:eastAsia="zh-CN"/>
        </w:rPr>
        <w:t>18</w:t>
      </w:r>
      <w:r>
        <w:rPr>
          <w:rFonts w:hint="eastAsia"/>
          <w:lang w:eastAsia="zh-CN"/>
        </w:rPr>
        <w:t>可以表明，协议网关是能够克服卫星链路上的时延和误码以及骨干链路上的时延和大多数分组丢失。</w:t>
      </w:r>
    </w:p>
    <w:p w:rsidR="00332245" w:rsidRDefault="00332245">
      <w:pPr>
        <w:tabs>
          <w:tab w:val="clear" w:pos="794"/>
          <w:tab w:val="clear" w:pos="1191"/>
          <w:tab w:val="clear" w:pos="1588"/>
          <w:tab w:val="clear" w:pos="1985"/>
        </w:tabs>
        <w:overflowPunct/>
        <w:autoSpaceDE/>
        <w:autoSpaceDN/>
        <w:adjustRightInd/>
        <w:spacing w:before="0"/>
        <w:jc w:val="left"/>
        <w:textAlignment w:val="auto"/>
        <w:rPr>
          <w:rFonts w:eastAsia="宋体"/>
          <w:sz w:val="18"/>
          <w:szCs w:val="24"/>
          <w:lang w:val="en-GB" w:eastAsia="zh-CN"/>
        </w:rPr>
      </w:pPr>
      <w:r>
        <w:rPr>
          <w:lang w:eastAsia="zh-CN"/>
        </w:rPr>
        <w:br w:type="page"/>
      </w:r>
    </w:p>
    <w:p w:rsidR="00434FAC" w:rsidRDefault="00434FAC" w:rsidP="00EE262C">
      <w:pPr>
        <w:pStyle w:val="FigureNo"/>
        <w:rPr>
          <w:lang w:eastAsia="zh-CN"/>
        </w:rPr>
      </w:pPr>
      <w:r>
        <w:rPr>
          <w:rFonts w:ascii="SimSun" w:eastAsia="SimSun" w:hAnsi="SimSun" w:cs="SimSun" w:hint="eastAsia"/>
          <w:lang w:eastAsia="zh-CN"/>
        </w:rPr>
        <w:lastRenderedPageBreak/>
        <w:t>图</w:t>
      </w:r>
      <w:r>
        <w:rPr>
          <w:lang w:eastAsia="zh-CN"/>
        </w:rPr>
        <w:t> </w:t>
      </w:r>
      <w:r>
        <w:rPr>
          <w:rFonts w:hint="eastAsia"/>
          <w:lang w:eastAsia="zh-CN"/>
        </w:rPr>
        <w:t>19</w:t>
      </w:r>
    </w:p>
    <w:p w:rsidR="00A60735" w:rsidRPr="00A60735" w:rsidRDefault="00434FAC" w:rsidP="00855614">
      <w:pPr>
        <w:pStyle w:val="Figuretitle"/>
        <w:rPr>
          <w:rFonts w:hint="eastAsia"/>
          <w:lang w:val="en-US" w:eastAsia="zh-CN"/>
        </w:rPr>
      </w:pPr>
      <w:bookmarkStart w:id="257" w:name="_Toc84821689"/>
      <w:bookmarkStart w:id="258" w:name="_Toc87244117"/>
      <w:r>
        <w:rPr>
          <w:rFonts w:hint="eastAsia"/>
          <w:lang w:eastAsia="zh-CN"/>
        </w:rPr>
        <w:t>综合的卫星地面链路上有协议网关增强的多个</w:t>
      </w:r>
      <w:r>
        <w:rPr>
          <w:lang w:eastAsia="zh-CN"/>
        </w:rPr>
        <w:t>TCP</w:t>
      </w:r>
      <w:r>
        <w:rPr>
          <w:rFonts w:hint="eastAsia"/>
          <w:lang w:eastAsia="zh-CN"/>
        </w:rPr>
        <w:t>连接</w:t>
      </w:r>
      <w:bookmarkEnd w:id="257"/>
      <w:bookmarkEnd w:id="258"/>
    </w:p>
    <w:p w:rsidR="00B81796" w:rsidRPr="006C0886" w:rsidRDefault="00F63EDD" w:rsidP="006C0886">
      <w:pPr>
        <w:pStyle w:val="Figure"/>
        <w:rPr>
          <w:rFonts w:eastAsia="SimSun"/>
          <w:lang w:eastAsia="zh-CN"/>
        </w:rPr>
      </w:pPr>
      <w:r w:rsidRPr="00F63EDD">
        <w:rPr>
          <w:noProof/>
          <w:lang w:val="en-US" w:eastAsia="zh-CN"/>
        </w:rPr>
        <w:pict>
          <v:shape id="_x0000_s1593" type="#_x0000_t202" style="position:absolute;left:0;text-align:left;margin-left:429.3pt;margin-top:235pt;width:41.4pt;height:21pt;z-index:251674624;mso-position-vertical:absolute" strokecolor="white [3212]">
            <v:textbox style="mso-next-textbox:#_x0000_s1593" inset="0,0,0,0">
              <w:txbxContent>
                <w:p w:rsidR="00F17513" w:rsidRPr="00332245" w:rsidRDefault="00F17513" w:rsidP="00332245">
                  <w:pPr>
                    <w:jc w:val="right"/>
                    <w:rPr>
                      <w:rFonts w:eastAsia="SimSun"/>
                      <w:sz w:val="16"/>
                      <w:szCs w:val="16"/>
                      <w:lang w:eastAsia="zh-CN"/>
                    </w:rPr>
                  </w:pPr>
                  <w:r>
                    <w:rPr>
                      <w:rFonts w:eastAsia="SimSun" w:hint="eastAsia"/>
                      <w:sz w:val="16"/>
                      <w:szCs w:val="16"/>
                      <w:lang w:eastAsia="zh-CN"/>
                    </w:rPr>
                    <w:t>1711-19</w:t>
                  </w:r>
                </w:p>
              </w:txbxContent>
            </v:textbox>
          </v:shape>
        </w:pict>
      </w:r>
      <w:r w:rsidR="00434FAC">
        <w:rPr>
          <w:noProof/>
          <w:lang w:val="en-GB" w:eastAsia="zh-CN"/>
        </w:rPr>
        <w:drawing>
          <wp:inline distT="0" distB="0" distL="0" distR="0">
            <wp:extent cx="5572125" cy="3171825"/>
            <wp:effectExtent l="19050" t="0" r="9525" b="0"/>
            <wp:docPr id="782" name="Picture 782"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025"/>
                    <pic:cNvPicPr>
                      <a:picLocks noChangeAspect="1" noChangeArrowheads="1"/>
                    </pic:cNvPicPr>
                  </pic:nvPicPr>
                  <pic:blipFill>
                    <a:blip r:embed="rId44" cstate="print"/>
                    <a:srcRect/>
                    <a:stretch>
                      <a:fillRect/>
                    </a:stretch>
                  </pic:blipFill>
                  <pic:spPr bwMode="auto">
                    <a:xfrm>
                      <a:off x="0" y="0"/>
                      <a:ext cx="5572125" cy="3171825"/>
                    </a:xfrm>
                    <a:prstGeom prst="rect">
                      <a:avLst/>
                    </a:prstGeom>
                    <a:noFill/>
                    <a:ln w="9525">
                      <a:noFill/>
                      <a:miter lim="800000"/>
                      <a:headEnd/>
                      <a:tailEnd/>
                    </a:ln>
                  </pic:spPr>
                </pic:pic>
              </a:graphicData>
            </a:graphic>
          </wp:inline>
        </w:drawing>
      </w:r>
      <w:bookmarkStart w:id="259" w:name="_Toc84847229"/>
      <w:bookmarkStart w:id="260" w:name="_Toc84847528"/>
      <w:bookmarkStart w:id="261" w:name="_Toc114561478"/>
      <w:bookmarkStart w:id="262" w:name="_Toc116178056"/>
      <w:bookmarkStart w:id="263" w:name="_Toc244924451"/>
      <w:bookmarkStart w:id="264" w:name="_Toc245006162"/>
    </w:p>
    <w:p w:rsidR="00EE262C" w:rsidRDefault="00EE262C" w:rsidP="00855614">
      <w:pPr>
        <w:pStyle w:val="Heading3"/>
        <w:rPr>
          <w:rFonts w:eastAsia="SimSun"/>
          <w:lang w:val="en-US" w:eastAsia="zh-CN"/>
        </w:rPr>
      </w:pPr>
      <w:bookmarkStart w:id="265" w:name="_Toc266370776"/>
    </w:p>
    <w:p w:rsidR="00A60735" w:rsidRPr="00A60735" w:rsidRDefault="00A60735" w:rsidP="00855614">
      <w:pPr>
        <w:pStyle w:val="Heading3"/>
        <w:rPr>
          <w:lang w:val="en-US" w:eastAsia="ja-JP"/>
        </w:rPr>
      </w:pPr>
      <w:r w:rsidRPr="00A60735">
        <w:rPr>
          <w:lang w:val="en-US" w:eastAsia="ja-JP"/>
        </w:rPr>
        <w:t>2.3.4</w:t>
      </w:r>
      <w:r w:rsidRPr="00A60735">
        <w:rPr>
          <w:lang w:val="en-US" w:eastAsia="ja-JP"/>
        </w:rPr>
        <w:tab/>
      </w:r>
      <w:bookmarkEnd w:id="259"/>
      <w:bookmarkEnd w:id="260"/>
      <w:bookmarkEnd w:id="261"/>
      <w:bookmarkEnd w:id="262"/>
      <w:bookmarkEnd w:id="263"/>
      <w:bookmarkEnd w:id="264"/>
      <w:r w:rsidR="00434FAC">
        <w:rPr>
          <w:rFonts w:hint="eastAsia"/>
          <w:lang w:eastAsia="zh-CN"/>
        </w:rPr>
        <w:t>结论</w:t>
      </w:r>
      <w:bookmarkEnd w:id="265"/>
    </w:p>
    <w:p w:rsidR="00434FAC" w:rsidRDefault="00434FAC" w:rsidP="00332245">
      <w:pPr>
        <w:overflowPunct/>
        <w:autoSpaceDE/>
        <w:autoSpaceDN/>
        <w:adjustRightInd/>
        <w:ind w:firstLineChars="200" w:firstLine="480"/>
        <w:jc w:val="left"/>
        <w:textAlignment w:val="auto"/>
        <w:rPr>
          <w:lang w:eastAsia="zh-CN"/>
        </w:rPr>
      </w:pPr>
      <w:r>
        <w:rPr>
          <w:rFonts w:hint="eastAsia"/>
          <w:lang w:eastAsia="zh-CN"/>
        </w:rPr>
        <w:t>这个测试的结果表明，协议网关</w:t>
      </w:r>
      <w:r>
        <w:rPr>
          <w:lang w:eastAsia="zh-CN"/>
        </w:rPr>
        <w:t>/</w:t>
      </w:r>
      <w:r>
        <w:rPr>
          <w:rFonts w:hint="eastAsia"/>
          <w:lang w:eastAsia="zh-CN"/>
        </w:rPr>
        <w:t>连接分割设备能够改善在高达</w:t>
      </w:r>
      <w:r>
        <w:rPr>
          <w:lang w:eastAsia="zh-CN"/>
        </w:rPr>
        <w:t>700</w:t>
      </w:r>
      <w:r>
        <w:rPr>
          <w:rFonts w:hint="eastAsia"/>
          <w:lang w:eastAsia="zh-CN"/>
        </w:rPr>
        <w:t xml:space="preserve"> </w:t>
      </w:r>
      <w:r>
        <w:rPr>
          <w:lang w:eastAsia="zh-CN"/>
        </w:rPr>
        <w:t>ms</w:t>
      </w:r>
      <w:r>
        <w:rPr>
          <w:rFonts w:hint="eastAsia"/>
          <w:lang w:eastAsia="zh-CN"/>
        </w:rPr>
        <w:t>时延的卫星链路上携带</w:t>
      </w:r>
      <w:r>
        <w:rPr>
          <w:lang w:eastAsia="zh-CN"/>
        </w:rPr>
        <w:t>TCP</w:t>
      </w:r>
      <w:r>
        <w:rPr>
          <w:rFonts w:hint="eastAsia"/>
          <w:lang w:eastAsia="zh-CN"/>
        </w:rPr>
        <w:t>这类业务的载波的吞吐量。测试也表明，只要链路</w:t>
      </w:r>
      <w:r>
        <w:rPr>
          <w:lang w:eastAsia="zh-CN"/>
        </w:rPr>
        <w:t>BER</w:t>
      </w:r>
      <w:r>
        <w:rPr>
          <w:rFonts w:hint="eastAsia"/>
          <w:lang w:eastAsia="zh-CN"/>
        </w:rPr>
        <w:t>优于</w:t>
      </w:r>
      <w:r>
        <w:rPr>
          <w:lang w:eastAsia="zh-CN"/>
        </w:rPr>
        <w:t>10</w:t>
      </w:r>
      <w:r>
        <w:rPr>
          <w:vertAlign w:val="superscript"/>
          <w:lang w:eastAsia="zh-CN"/>
        </w:rPr>
        <w:t>−7</w:t>
      </w:r>
      <w:r>
        <w:rPr>
          <w:rFonts w:hint="eastAsia"/>
          <w:lang w:eastAsia="zh-CN"/>
        </w:rPr>
        <w:t>，</w:t>
      </w:r>
      <w:r>
        <w:rPr>
          <w:lang w:eastAsia="zh-CN"/>
        </w:rPr>
        <w:t>TCP</w:t>
      </w:r>
      <w:r>
        <w:rPr>
          <w:rFonts w:hint="eastAsia"/>
          <w:lang w:eastAsia="zh-CN"/>
        </w:rPr>
        <w:t>吞吐量不受影响。</w:t>
      </w:r>
    </w:p>
    <w:p w:rsidR="00A60735" w:rsidRPr="00A60735" w:rsidRDefault="00A60735" w:rsidP="00855614">
      <w:pPr>
        <w:pStyle w:val="Heading1"/>
        <w:rPr>
          <w:lang w:val="en-US" w:eastAsia="zh-CN"/>
        </w:rPr>
      </w:pPr>
      <w:bookmarkStart w:id="266" w:name="_Toc244918312"/>
      <w:bookmarkStart w:id="267" w:name="_Toc244924207"/>
      <w:bookmarkStart w:id="268" w:name="_Toc244924452"/>
      <w:bookmarkStart w:id="269" w:name="_Toc245006163"/>
      <w:bookmarkStart w:id="270" w:name="_Toc266370777"/>
      <w:r w:rsidRPr="00A60735">
        <w:rPr>
          <w:lang w:val="en-US" w:eastAsia="zh-CN"/>
        </w:rPr>
        <w:t>3</w:t>
      </w:r>
      <w:r w:rsidRPr="00A60735">
        <w:rPr>
          <w:lang w:val="en-US" w:eastAsia="zh-CN"/>
        </w:rPr>
        <w:tab/>
      </w:r>
      <w:r w:rsidR="001879C0">
        <w:rPr>
          <w:rFonts w:hint="eastAsia"/>
          <w:lang w:val="en-US" w:eastAsia="zh-CN"/>
        </w:rPr>
        <w:t>使用高速缓冲和防欺骗的手段开展卫星</w:t>
      </w:r>
      <w:r w:rsidR="001879C0">
        <w:rPr>
          <w:rFonts w:hint="eastAsia"/>
          <w:lang w:val="en-US" w:eastAsia="zh-CN"/>
        </w:rPr>
        <w:t>TCP</w:t>
      </w:r>
      <w:r w:rsidR="001879C0">
        <w:rPr>
          <w:rFonts w:hint="eastAsia"/>
          <w:lang w:val="en-US" w:eastAsia="zh-CN"/>
        </w:rPr>
        <w:t>的测试与测量</w:t>
      </w:r>
      <w:bookmarkEnd w:id="266"/>
      <w:bookmarkEnd w:id="267"/>
      <w:bookmarkEnd w:id="268"/>
      <w:bookmarkEnd w:id="269"/>
      <w:bookmarkEnd w:id="270"/>
    </w:p>
    <w:p w:rsidR="00A60735" w:rsidRPr="00A60735" w:rsidRDefault="00A60735" w:rsidP="00855614">
      <w:pPr>
        <w:pStyle w:val="Heading2"/>
        <w:rPr>
          <w:rFonts w:eastAsia="Gungsuh"/>
          <w:lang w:val="en-US" w:eastAsia="zh-CN"/>
        </w:rPr>
      </w:pPr>
      <w:bookmarkStart w:id="271" w:name="_Toc244918313"/>
      <w:bookmarkStart w:id="272" w:name="_Toc244924208"/>
      <w:bookmarkStart w:id="273" w:name="_Toc244924453"/>
      <w:bookmarkStart w:id="274" w:name="_Toc245006164"/>
      <w:bookmarkStart w:id="275" w:name="_Toc266370778"/>
      <w:r w:rsidRPr="00A60735">
        <w:rPr>
          <w:rFonts w:eastAsia="Gulim"/>
          <w:lang w:val="en-US" w:eastAsia="zh-CN"/>
        </w:rPr>
        <w:t>3.1</w:t>
      </w:r>
      <w:r w:rsidRPr="00A60735">
        <w:rPr>
          <w:rFonts w:eastAsia="Gulim"/>
          <w:lang w:val="en-US" w:eastAsia="zh-CN"/>
        </w:rPr>
        <w:tab/>
      </w:r>
      <w:r w:rsidR="001879C0">
        <w:rPr>
          <w:rFonts w:hint="eastAsia"/>
          <w:lang w:val="en-US" w:eastAsia="zh-CN"/>
        </w:rPr>
        <w:t>简介</w:t>
      </w:r>
      <w:bookmarkEnd w:id="271"/>
      <w:bookmarkEnd w:id="272"/>
      <w:bookmarkEnd w:id="273"/>
      <w:bookmarkEnd w:id="274"/>
      <w:bookmarkEnd w:id="275"/>
    </w:p>
    <w:p w:rsidR="00A60735" w:rsidRPr="00A60735" w:rsidRDefault="001879C0" w:rsidP="00332245">
      <w:pPr>
        <w:overflowPunct/>
        <w:autoSpaceDE/>
        <w:autoSpaceDN/>
        <w:adjustRightInd/>
        <w:ind w:firstLineChars="200" w:firstLine="480"/>
        <w:jc w:val="left"/>
        <w:textAlignment w:val="auto"/>
        <w:rPr>
          <w:rFonts w:eastAsia="Gungsuh"/>
          <w:lang w:val="en-US" w:eastAsia="zh-CN"/>
        </w:rPr>
      </w:pPr>
      <w:r>
        <w:rPr>
          <w:rFonts w:hint="eastAsia"/>
          <w:lang w:val="en-US" w:eastAsia="zh-CN"/>
        </w:rPr>
        <w:t>本节在五项卫星互联网和一项地面互联网案例的基础上阐述了测试与测量结果。测试与测量的目的在于确保卫星网络中高速缓冲与防欺骗的有效性。如图</w:t>
      </w:r>
      <w:r>
        <w:rPr>
          <w:rFonts w:hint="eastAsia"/>
          <w:lang w:val="en-US" w:eastAsia="zh-CN"/>
        </w:rPr>
        <w:t>20</w:t>
      </w:r>
      <w:r>
        <w:rPr>
          <w:rFonts w:hint="eastAsia"/>
          <w:lang w:val="en-US" w:eastAsia="zh-CN"/>
        </w:rPr>
        <w:t>所示，传统的互联网业务是通过对地静止卫星系统的单向卫星链路（下行链路）提供，用于克服地对空长途传输产生的时延，节约上行链路设备成本等。</w:t>
      </w:r>
    </w:p>
    <w:p w:rsidR="00A60735" w:rsidRPr="00A60735" w:rsidRDefault="001879C0" w:rsidP="00332245">
      <w:pPr>
        <w:overflowPunct/>
        <w:autoSpaceDE/>
        <w:autoSpaceDN/>
        <w:adjustRightInd/>
        <w:ind w:firstLineChars="200" w:firstLine="480"/>
        <w:jc w:val="left"/>
        <w:textAlignment w:val="auto"/>
        <w:rPr>
          <w:rFonts w:eastAsia="Gungsuh"/>
          <w:lang w:val="en-US" w:eastAsia="zh-CN"/>
        </w:rPr>
      </w:pPr>
      <w:r>
        <w:rPr>
          <w:rFonts w:hint="eastAsia"/>
          <w:lang w:val="en-US" w:eastAsia="zh-CN"/>
        </w:rPr>
        <w:t>韩国电信（</w:t>
      </w:r>
      <w:r>
        <w:rPr>
          <w:rFonts w:hint="eastAsia"/>
          <w:lang w:val="en-US" w:eastAsia="zh-CN"/>
        </w:rPr>
        <w:t>KT</w:t>
      </w:r>
      <w:r>
        <w:rPr>
          <w:rFonts w:hint="eastAsia"/>
          <w:lang w:val="en-US" w:eastAsia="zh-CN"/>
        </w:rPr>
        <w:t>）和韩世大学信息通信研究院已经开展了双向卫星互联网高速缓冲和防欺骗方面的研究。</w:t>
      </w:r>
      <w:r w:rsidR="00D071E6">
        <w:rPr>
          <w:rFonts w:hint="eastAsia"/>
          <w:lang w:val="en-US" w:eastAsia="zh-CN"/>
        </w:rPr>
        <w:t>防欺骗用于缩减建立链路所需的时间。高速缓冲用于提高传输带宽的效率。</w:t>
      </w:r>
    </w:p>
    <w:p w:rsidR="00A60735" w:rsidRPr="00A60735" w:rsidRDefault="00D071E6" w:rsidP="00EE262C">
      <w:pPr>
        <w:pStyle w:val="FigureNo"/>
        <w:rPr>
          <w:lang w:val="en-US" w:eastAsia="zh-CN"/>
        </w:rPr>
      </w:pPr>
      <w:bookmarkStart w:id="276" w:name="_Toc227122016"/>
      <w:r>
        <w:rPr>
          <w:rFonts w:ascii="SimSun" w:eastAsia="SimSun" w:hAnsi="SimSun" w:cs="SimSun" w:hint="eastAsia"/>
          <w:lang w:val="en-US" w:eastAsia="zh-CN"/>
        </w:rPr>
        <w:lastRenderedPageBreak/>
        <w:t>图</w:t>
      </w:r>
      <w:r w:rsidR="00A60735" w:rsidRPr="00A60735">
        <w:rPr>
          <w:lang w:val="en-US" w:eastAsia="zh-CN"/>
        </w:rPr>
        <w:t xml:space="preserve"> 20</w:t>
      </w:r>
      <w:bookmarkEnd w:id="276"/>
    </w:p>
    <w:p w:rsidR="00A60735" w:rsidRPr="00063FF2" w:rsidRDefault="00D071E6" w:rsidP="00855614">
      <w:pPr>
        <w:pStyle w:val="Figuretitle"/>
        <w:rPr>
          <w:rFonts w:eastAsia="휴먼명조,한컴돋움" w:hint="eastAsia"/>
          <w:lang w:eastAsia="ko-KR"/>
        </w:rPr>
      </w:pPr>
      <w:r>
        <w:rPr>
          <w:rFonts w:ascii="宋体" w:eastAsia="宋体" w:hAnsi="宋体" w:cs="宋体" w:hint="eastAsia"/>
          <w:lang w:eastAsia="zh-CN"/>
        </w:rPr>
        <w:t>单向卫星互联网网络的构成</w:t>
      </w:r>
    </w:p>
    <w:p w:rsidR="00A60735" w:rsidRPr="00367FAB" w:rsidRDefault="00F63EDD" w:rsidP="00367FAB">
      <w:pPr>
        <w:jc w:val="center"/>
        <w:rPr>
          <w:rFonts w:eastAsia="SimSun"/>
          <w:lang w:eastAsia="zh-CN"/>
        </w:rPr>
      </w:pPr>
      <w:r w:rsidRPr="00F63EDD">
        <w:pict>
          <v:group id="_x0000_s1136" editas="canvas" style="width:286.4pt;height:203.15pt;mso-position-horizontal-relative:char;mso-position-vertical-relative:line" coordsize="5728,4063">
            <o:lock v:ext="edit" aspectratio="t"/>
            <v:shape id="_x0000_s1135" type="#_x0000_t75" style="position:absolute;width:5728;height:4063" o:preferrelative="f">
              <v:fill o:detectmouseclick="t"/>
              <v:path o:extrusionok="t" o:connecttype="none"/>
              <o:lock v:ext="edit" text="t"/>
            </v:shape>
            <v:shape id="_x0000_s1137" type="#_x0000_t75" style="position:absolute;left:24;top:24;width:5685;height:4008">
              <v:imagedata r:id="rId45" o:title=""/>
            </v:shape>
            <v:shape id="_x0000_s1138" type="#_x0000_t75" style="position:absolute;left:24;top:24;width:5685;height:4008">
              <v:imagedata r:id="rId46" o:title=""/>
            </v:shape>
            <v:rect id="_x0000_s1139" style="position:absolute;left:5066;top:3782;width:467;height:281;mso-wrap-style:none;v-text-anchor:top" filled="f" stroked="f">
              <v:textbox style="mso-next-textbox:#_x0000_s1139;mso-fit-shape-to-text:t" inset="0,0,0,0">
                <w:txbxContent>
                  <w:p w:rsidR="00F17513" w:rsidRDefault="00F17513">
                    <w:r>
                      <w:rPr>
                        <w:color w:val="000000"/>
                        <w:sz w:val="14"/>
                        <w:szCs w:val="14"/>
                      </w:rPr>
                      <w:t>1711-20</w:t>
                    </w:r>
                  </w:p>
                </w:txbxContent>
              </v:textbox>
            </v:rect>
            <v:rect id="_x0000_s1140" style="position:absolute;left:2816;top:1937;width:109;height:396;mso-wrap-style:none;v-text-anchor:top" filled="f" stroked="f">
              <v:textbox style="mso-next-textbox:#_x0000_s1140;mso-fit-shape-to-text:t" inset="0,0,0,0">
                <w:txbxContent>
                  <w:p w:rsidR="00F17513" w:rsidRPr="00D071E6" w:rsidRDefault="00F17513" w:rsidP="00D071E6"/>
                </w:txbxContent>
              </v:textbox>
            </v:rect>
            <v:rect id="_x0000_s1141" style="position:absolute;left:2816;top:2138;width:541;height:353;mso-wrap-style:none;v-text-anchor:top" filled="f" stroked="f">
              <v:textbox style="mso-next-textbox:#_x0000_s1141;mso-fit-shape-to-text:t" inset="0,0,0,0">
                <w:txbxContent>
                  <w:p w:rsidR="00F17513" w:rsidRDefault="00F17513" w:rsidP="00D071E6">
                    <w:pPr>
                      <w:rPr>
                        <w:lang w:eastAsia="zh-CN"/>
                      </w:rPr>
                    </w:pPr>
                    <w:r>
                      <w:rPr>
                        <w:rFonts w:hint="eastAsia"/>
                        <w:color w:val="1F1A17"/>
                        <w:sz w:val="18"/>
                        <w:szCs w:val="18"/>
                        <w:lang w:eastAsia="zh-CN"/>
                      </w:rPr>
                      <w:t>中心站</w:t>
                    </w:r>
                  </w:p>
                </w:txbxContent>
              </v:textbox>
            </v:rect>
            <v:rect id="_x0000_s1142" style="position:absolute;left:451;top:2354;width:541;height:353;mso-wrap-style:none;v-text-anchor:top" filled="f" stroked="f">
              <v:textbox style="mso-next-textbox:#_x0000_s1142;mso-fit-shape-to-text:t" inset="0,0,0,0">
                <w:txbxContent>
                  <w:p w:rsidR="00F17513" w:rsidRDefault="00F17513">
                    <w:pPr>
                      <w:rPr>
                        <w:lang w:eastAsia="zh-CN"/>
                      </w:rPr>
                    </w:pPr>
                    <w:r>
                      <w:rPr>
                        <w:rFonts w:hint="eastAsia"/>
                        <w:color w:val="1F1A17"/>
                        <w:sz w:val="18"/>
                        <w:szCs w:val="18"/>
                        <w:lang w:eastAsia="zh-CN"/>
                      </w:rPr>
                      <w:t>互联网</w:t>
                    </w:r>
                  </w:p>
                </w:txbxContent>
              </v:textbox>
            </v:rect>
            <v:rect id="_x0000_s1143" style="position:absolute;left:2341;top:3428;width:441;height:327;mso-wrap-style:none;v-text-anchor:top" filled="f" stroked="f">
              <v:textbox style="mso-next-textbox:#_x0000_s1143;mso-fit-shape-to-text:t" inset="0,0,0,0">
                <w:txbxContent>
                  <w:p w:rsidR="00F17513" w:rsidRDefault="00F17513">
                    <w:r>
                      <w:rPr>
                        <w:color w:val="1F1A17"/>
                        <w:sz w:val="18"/>
                        <w:szCs w:val="18"/>
                      </w:rPr>
                      <w:t>PSTN</w:t>
                    </w:r>
                  </w:p>
                </w:txbxContent>
              </v:textbox>
            </v:rect>
            <v:rect id="_x0000_s1144" style="position:absolute;left:4193;top:2507;width:366;height:281;mso-wrap-style:none;v-text-anchor:top" filled="f" stroked="f">
              <v:textbox style="mso-next-textbox:#_x0000_s1144;mso-fit-shape-to-text:t" inset="0,0,0,0">
                <w:txbxContent>
                  <w:p w:rsidR="00F17513" w:rsidRDefault="00F17513">
                    <w:r>
                      <w:rPr>
                        <w:color w:val="1F1A17"/>
                        <w:sz w:val="14"/>
                        <w:szCs w:val="14"/>
                      </w:rPr>
                      <w:t>VSAT</w:t>
                    </w:r>
                  </w:p>
                </w:txbxContent>
              </v:textbox>
            </v:rect>
            <v:rect id="_x0000_s1145" style="position:absolute;left:4697;top:2507;width:366;height:281;mso-wrap-style:none;v-text-anchor:top" filled="f" stroked="f">
              <v:textbox style="mso-next-textbox:#_x0000_s1145;mso-fit-shape-to-text:t" inset="0,0,0,0">
                <w:txbxContent>
                  <w:p w:rsidR="00F17513" w:rsidRDefault="00F17513">
                    <w:r>
                      <w:rPr>
                        <w:color w:val="1F1A17"/>
                        <w:sz w:val="14"/>
                        <w:szCs w:val="14"/>
                      </w:rPr>
                      <w:t>VSAT</w:t>
                    </w:r>
                  </w:p>
                </w:txbxContent>
              </v:textbox>
            </v:rect>
            <v:rect id="_x0000_s1146" style="position:absolute;left:5224;top:2507;width:366;height:281;mso-wrap-style:none;v-text-anchor:top" filled="f" stroked="f">
              <v:textbox style="mso-next-textbox:#_x0000_s1146;mso-fit-shape-to-text:t" inset="0,0,0,0">
                <w:txbxContent>
                  <w:p w:rsidR="00F17513" w:rsidRDefault="00F17513">
                    <w:r>
                      <w:rPr>
                        <w:color w:val="1F1A17"/>
                        <w:sz w:val="14"/>
                        <w:szCs w:val="14"/>
                      </w:rPr>
                      <w:t>VSAT</w:t>
                    </w:r>
                  </w:p>
                </w:txbxContent>
              </v:textbox>
            </v:rect>
            <w10:wrap type="none"/>
            <w10:anchorlock/>
          </v:group>
        </w:pict>
      </w:r>
    </w:p>
    <w:p w:rsidR="00A60735" w:rsidRPr="00A60735" w:rsidRDefault="00A60735" w:rsidP="00855614">
      <w:pPr>
        <w:pStyle w:val="Heading2"/>
        <w:rPr>
          <w:rFonts w:eastAsia="휴먼명조,한컴돋움"/>
          <w:lang w:val="en-US" w:eastAsia="zh-CN"/>
        </w:rPr>
      </w:pPr>
      <w:bookmarkStart w:id="277" w:name="_Toc244918314"/>
      <w:bookmarkStart w:id="278" w:name="_Toc244924209"/>
      <w:bookmarkStart w:id="279" w:name="_Toc244924454"/>
      <w:bookmarkStart w:id="280" w:name="_Toc245006165"/>
      <w:bookmarkStart w:id="281" w:name="_Toc266370779"/>
      <w:r w:rsidRPr="00A60735">
        <w:rPr>
          <w:rFonts w:eastAsia="휴먼명조,한컴돋움"/>
          <w:lang w:val="en-US" w:eastAsia="zh-CN"/>
        </w:rPr>
        <w:t>3.2</w:t>
      </w:r>
      <w:r w:rsidRPr="00A60735">
        <w:rPr>
          <w:rFonts w:eastAsia="휴먼명조,한컴돋움"/>
          <w:lang w:val="en-US" w:eastAsia="zh-CN"/>
        </w:rPr>
        <w:tab/>
      </w:r>
      <w:r w:rsidR="00D071E6">
        <w:rPr>
          <w:rFonts w:hint="eastAsia"/>
          <w:lang w:val="en-US" w:eastAsia="zh-CN"/>
        </w:rPr>
        <w:t>测试与测量</w:t>
      </w:r>
      <w:bookmarkEnd w:id="277"/>
      <w:bookmarkEnd w:id="278"/>
      <w:bookmarkEnd w:id="279"/>
      <w:bookmarkEnd w:id="280"/>
      <w:bookmarkEnd w:id="281"/>
    </w:p>
    <w:p w:rsidR="00A60735" w:rsidRPr="00A60735" w:rsidRDefault="00A60735" w:rsidP="00855614">
      <w:pPr>
        <w:pStyle w:val="Heading3"/>
        <w:rPr>
          <w:lang w:val="en-US" w:eastAsia="zh-CN"/>
        </w:rPr>
      </w:pPr>
      <w:bookmarkStart w:id="282" w:name="_Toc244924455"/>
      <w:bookmarkStart w:id="283" w:name="_Toc245006166"/>
      <w:bookmarkStart w:id="284" w:name="_Toc266370780"/>
      <w:r w:rsidRPr="00A60735">
        <w:rPr>
          <w:lang w:val="en-US" w:eastAsia="zh-CN"/>
        </w:rPr>
        <w:t>3.2.1</w:t>
      </w:r>
      <w:r w:rsidRPr="00A60735">
        <w:rPr>
          <w:lang w:val="en-US" w:eastAsia="zh-CN"/>
        </w:rPr>
        <w:tab/>
      </w:r>
      <w:r w:rsidR="00D071E6">
        <w:rPr>
          <w:rFonts w:hint="eastAsia"/>
          <w:lang w:val="en-US" w:eastAsia="zh-CN"/>
        </w:rPr>
        <w:t>设备规范</w:t>
      </w:r>
      <w:bookmarkEnd w:id="282"/>
      <w:bookmarkEnd w:id="283"/>
      <w:bookmarkEnd w:id="284"/>
    </w:p>
    <w:p w:rsidR="00A60735" w:rsidRPr="00A60735" w:rsidRDefault="00D071E6" w:rsidP="006C0886">
      <w:pPr>
        <w:overflowPunct/>
        <w:autoSpaceDE/>
        <w:autoSpaceDN/>
        <w:adjustRightInd/>
        <w:ind w:firstLineChars="200" w:firstLine="480"/>
        <w:jc w:val="left"/>
        <w:textAlignment w:val="auto"/>
        <w:rPr>
          <w:lang w:val="en-US" w:eastAsia="zh-CN"/>
        </w:rPr>
      </w:pPr>
      <w:r>
        <w:rPr>
          <w:rFonts w:hint="eastAsia"/>
          <w:lang w:val="en-US" w:eastAsia="zh-CN"/>
        </w:rPr>
        <w:t>表</w:t>
      </w:r>
      <w:r>
        <w:rPr>
          <w:rFonts w:hint="eastAsia"/>
          <w:lang w:val="en-US" w:eastAsia="zh-CN"/>
        </w:rPr>
        <w:t>11</w:t>
      </w:r>
      <w:r>
        <w:rPr>
          <w:rFonts w:hint="eastAsia"/>
          <w:lang w:val="en-US" w:eastAsia="zh-CN"/>
        </w:rPr>
        <w:t>至</w:t>
      </w:r>
      <w:r>
        <w:rPr>
          <w:rFonts w:hint="eastAsia"/>
          <w:lang w:val="en-US" w:eastAsia="zh-CN"/>
        </w:rPr>
        <w:t>13</w:t>
      </w:r>
      <w:r>
        <w:rPr>
          <w:rFonts w:hint="eastAsia"/>
          <w:lang w:val="en-US" w:eastAsia="zh-CN"/>
        </w:rPr>
        <w:t>给出了测试与测量系统使用的规范。表</w:t>
      </w:r>
      <w:r>
        <w:rPr>
          <w:rFonts w:hint="eastAsia"/>
          <w:lang w:val="en-US" w:eastAsia="zh-CN"/>
        </w:rPr>
        <w:t>11</w:t>
      </w:r>
      <w:r>
        <w:rPr>
          <w:rFonts w:hint="eastAsia"/>
          <w:lang w:val="en-US" w:eastAsia="zh-CN"/>
        </w:rPr>
        <w:t>为地面系统规范，表</w:t>
      </w:r>
      <w:r>
        <w:rPr>
          <w:rFonts w:hint="eastAsia"/>
          <w:lang w:val="en-US" w:eastAsia="zh-CN"/>
        </w:rPr>
        <w:t>12</w:t>
      </w:r>
      <w:r>
        <w:rPr>
          <w:rFonts w:hint="eastAsia"/>
          <w:lang w:val="en-US" w:eastAsia="zh-CN"/>
        </w:rPr>
        <w:t>为卫星系统规范，表</w:t>
      </w:r>
      <w:r>
        <w:rPr>
          <w:rFonts w:hint="eastAsia"/>
          <w:lang w:val="en-US" w:eastAsia="zh-CN"/>
        </w:rPr>
        <w:t>13</w:t>
      </w:r>
      <w:r>
        <w:rPr>
          <w:rFonts w:hint="eastAsia"/>
          <w:lang w:val="en-US" w:eastAsia="zh-CN"/>
        </w:rPr>
        <w:t>是</w:t>
      </w:r>
      <w:r w:rsidR="00A60735" w:rsidRPr="00A60735">
        <w:rPr>
          <w:rFonts w:eastAsia="Gungsuh"/>
          <w:lang w:val="en-US" w:eastAsia="zh-CN"/>
        </w:rPr>
        <w:t>VSAT</w:t>
      </w:r>
      <w:r>
        <w:rPr>
          <w:rFonts w:hint="eastAsia"/>
          <w:lang w:val="en-US" w:eastAsia="zh-CN"/>
        </w:rPr>
        <w:t>终端。</w:t>
      </w:r>
    </w:p>
    <w:p w:rsidR="00A60735" w:rsidRPr="006C0886" w:rsidRDefault="00D071E6" w:rsidP="00855614">
      <w:pPr>
        <w:pStyle w:val="TableNo"/>
        <w:rPr>
          <w:rFonts w:eastAsia="휴먼고딕"/>
          <w:sz w:val="22"/>
          <w:szCs w:val="22"/>
        </w:rPr>
      </w:pPr>
      <w:bookmarkStart w:id="285" w:name="_Toc227122742"/>
      <w:r w:rsidRPr="006C0886">
        <w:rPr>
          <w:rFonts w:hint="eastAsia"/>
          <w:sz w:val="22"/>
          <w:szCs w:val="22"/>
          <w:lang w:eastAsia="zh-CN"/>
        </w:rPr>
        <w:t>表</w:t>
      </w:r>
      <w:r w:rsidR="00A60735" w:rsidRPr="006C0886">
        <w:rPr>
          <w:rFonts w:eastAsia="휴먼고딕"/>
          <w:sz w:val="22"/>
          <w:szCs w:val="22"/>
        </w:rPr>
        <w:t xml:space="preserve"> 11</w:t>
      </w:r>
      <w:bookmarkEnd w:id="285"/>
    </w:p>
    <w:p w:rsidR="00A60735" w:rsidRPr="006C0886" w:rsidRDefault="00D071E6" w:rsidP="00855614">
      <w:pPr>
        <w:pStyle w:val="Tabletitle"/>
        <w:rPr>
          <w:rFonts w:eastAsia="휴먼고딕"/>
          <w:sz w:val="22"/>
          <w:szCs w:val="22"/>
        </w:rPr>
      </w:pPr>
      <w:r w:rsidRPr="006C0886">
        <w:rPr>
          <w:rFonts w:hint="eastAsia"/>
          <w:sz w:val="22"/>
          <w:szCs w:val="22"/>
          <w:lang w:val="en-US" w:eastAsia="zh-CN"/>
        </w:rPr>
        <w:t>地面系统规范</w:t>
      </w:r>
    </w:p>
    <w:tbl>
      <w:tblPr>
        <w:tblW w:w="0" w:type="auto"/>
        <w:jc w:val="center"/>
        <w:tblLayout w:type="fixed"/>
        <w:tblLook w:val="0000"/>
      </w:tblPr>
      <w:tblGrid>
        <w:gridCol w:w="2977"/>
        <w:gridCol w:w="2835"/>
        <w:gridCol w:w="2835"/>
      </w:tblGrid>
      <w:tr w:rsidR="00A60735" w:rsidRPr="006C0886" w:rsidTr="00B81796">
        <w:trPr>
          <w:jc w:val="center"/>
        </w:trPr>
        <w:tc>
          <w:tcPr>
            <w:tcW w:w="2977"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D071E6" w:rsidP="00855614">
            <w:pPr>
              <w:pStyle w:val="Tabletext"/>
              <w:jc w:val="center"/>
              <w:rPr>
                <w:rFonts w:eastAsia="휴먼고딕"/>
                <w:szCs w:val="22"/>
              </w:rPr>
            </w:pPr>
            <w:r w:rsidRPr="006C0886">
              <w:rPr>
                <w:rFonts w:hint="eastAsia"/>
                <w:szCs w:val="22"/>
                <w:lang w:eastAsia="zh-CN"/>
              </w:rPr>
              <w:t>中心地球站</w:t>
            </w:r>
          </w:p>
        </w:tc>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D071E6" w:rsidP="00855614">
            <w:pPr>
              <w:pStyle w:val="Tabletext"/>
              <w:jc w:val="center"/>
              <w:rPr>
                <w:rFonts w:eastAsia="휴먼고딕"/>
                <w:szCs w:val="22"/>
                <w:lang w:val="en-US" w:eastAsia="zh-CN"/>
              </w:rPr>
            </w:pPr>
            <w:r w:rsidRPr="006C0886">
              <w:rPr>
                <w:rFonts w:hint="eastAsia"/>
                <w:szCs w:val="22"/>
                <w:lang w:eastAsia="zh-CN"/>
              </w:rPr>
              <w:t>使用</w:t>
            </w:r>
            <w:r w:rsidR="00A60735" w:rsidRPr="006C0886">
              <w:rPr>
                <w:rFonts w:eastAsia="휴먼고딕"/>
                <w:szCs w:val="22"/>
                <w:lang w:val="en-US" w:eastAsia="zh-CN"/>
              </w:rPr>
              <w:t>9 m</w:t>
            </w:r>
            <w:r w:rsidRPr="006C0886">
              <w:rPr>
                <w:rFonts w:hint="eastAsia"/>
                <w:szCs w:val="22"/>
                <w:lang w:val="en-US" w:eastAsia="zh-CN"/>
              </w:rPr>
              <w:t>天线的</w:t>
            </w:r>
            <w:r w:rsidRPr="006C0886">
              <w:rPr>
                <w:rFonts w:hint="eastAsia"/>
                <w:szCs w:val="22"/>
                <w:lang w:val="en-US" w:eastAsia="zh-CN"/>
              </w:rPr>
              <w:t>1</w:t>
            </w:r>
            <w:r w:rsidRPr="006C0886">
              <w:rPr>
                <w:rFonts w:hint="eastAsia"/>
                <w:szCs w:val="22"/>
                <w:lang w:val="en-US" w:eastAsia="zh-CN"/>
              </w:rPr>
              <w:t>个地球站</w:t>
            </w:r>
          </w:p>
        </w:tc>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A60735" w:rsidP="00855614">
            <w:pPr>
              <w:pStyle w:val="Tabletext"/>
              <w:jc w:val="center"/>
              <w:rPr>
                <w:rFonts w:eastAsia="휴먼고딕"/>
                <w:szCs w:val="22"/>
                <w:lang w:val="en-US" w:eastAsia="zh-CN"/>
              </w:rPr>
            </w:pPr>
          </w:p>
        </w:tc>
      </w:tr>
      <w:tr w:rsidR="00A60735" w:rsidRPr="00F17513" w:rsidTr="00B81796">
        <w:trPr>
          <w:jc w:val="center"/>
        </w:trPr>
        <w:tc>
          <w:tcPr>
            <w:tcW w:w="2977"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A60735" w:rsidP="00855614">
            <w:pPr>
              <w:pStyle w:val="Tabletext"/>
              <w:jc w:val="center"/>
              <w:rPr>
                <w:rFonts w:eastAsia="휴먼고딕"/>
                <w:szCs w:val="22"/>
              </w:rPr>
            </w:pPr>
            <w:r w:rsidRPr="006C0886">
              <w:rPr>
                <w:rFonts w:eastAsia="휴먼고딕"/>
                <w:szCs w:val="22"/>
              </w:rPr>
              <w:t>VSAT</w:t>
            </w:r>
            <w:r w:rsidR="00D071E6" w:rsidRPr="006C0886">
              <w:rPr>
                <w:rFonts w:hint="eastAsia"/>
                <w:szCs w:val="22"/>
                <w:lang w:eastAsia="zh-CN"/>
              </w:rPr>
              <w:t>终端站</w:t>
            </w:r>
          </w:p>
        </w:tc>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D071E6" w:rsidP="00855614">
            <w:pPr>
              <w:pStyle w:val="Tabletext"/>
              <w:jc w:val="center"/>
              <w:rPr>
                <w:rFonts w:eastAsia="휴먼고딕"/>
                <w:szCs w:val="22"/>
                <w:lang w:eastAsia="zh-CN"/>
              </w:rPr>
            </w:pPr>
            <w:r w:rsidRPr="006C0886">
              <w:rPr>
                <w:rFonts w:hint="eastAsia"/>
                <w:szCs w:val="22"/>
                <w:lang w:eastAsia="zh-CN"/>
              </w:rPr>
              <w:t>使用</w:t>
            </w:r>
            <w:r w:rsidRPr="006C0886">
              <w:rPr>
                <w:rFonts w:eastAsia="휴먼고딕"/>
                <w:szCs w:val="22"/>
                <w:lang w:eastAsia="zh-CN"/>
              </w:rPr>
              <w:t>1.2 m</w:t>
            </w:r>
            <w:r w:rsidRPr="006C0886">
              <w:rPr>
                <w:rFonts w:hint="eastAsia"/>
                <w:szCs w:val="22"/>
                <w:lang w:eastAsia="zh-CN"/>
              </w:rPr>
              <w:t>天线的</w:t>
            </w:r>
            <w:r w:rsidRPr="006C0886">
              <w:rPr>
                <w:rFonts w:hint="eastAsia"/>
                <w:szCs w:val="22"/>
                <w:lang w:eastAsia="zh-CN"/>
              </w:rPr>
              <w:t>2</w:t>
            </w:r>
            <w:r w:rsidRPr="006C0886">
              <w:rPr>
                <w:rFonts w:hint="eastAsia"/>
                <w:szCs w:val="22"/>
                <w:lang w:eastAsia="zh-CN"/>
              </w:rPr>
              <w:t>个地球站</w:t>
            </w:r>
          </w:p>
        </w:tc>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A60735" w:rsidP="00855614">
            <w:pPr>
              <w:pStyle w:val="Tabletext"/>
              <w:jc w:val="center"/>
              <w:rPr>
                <w:rFonts w:eastAsia="휴먼고딕"/>
                <w:szCs w:val="22"/>
                <w:lang w:val="en-US"/>
              </w:rPr>
            </w:pPr>
            <w:r w:rsidRPr="006C0886">
              <w:rPr>
                <w:rFonts w:eastAsia="휴먼고딕"/>
                <w:szCs w:val="22"/>
                <w:lang w:val="en-US"/>
              </w:rPr>
              <w:t>IDU/ODU ACQ: 191.0</w:t>
            </w:r>
            <w:r w:rsidR="00B81796" w:rsidRPr="006C0886">
              <w:rPr>
                <w:rFonts w:eastAsia="휴먼고딕"/>
                <w:szCs w:val="22"/>
                <w:lang w:val="en-US"/>
              </w:rPr>
              <w:br/>
            </w:r>
            <w:r w:rsidRPr="006C0886">
              <w:rPr>
                <w:rFonts w:eastAsia="휴먼고딕"/>
                <w:szCs w:val="22"/>
                <w:lang w:val="en-US"/>
              </w:rPr>
              <w:t>PING: 1 686 ms</w:t>
            </w:r>
            <w:r w:rsidR="00B81796" w:rsidRPr="006C0886">
              <w:rPr>
                <w:rFonts w:eastAsia="휴먼고딕"/>
                <w:szCs w:val="22"/>
                <w:lang w:val="en-US"/>
              </w:rPr>
              <w:br/>
            </w:r>
            <w:r w:rsidRPr="006C0886">
              <w:rPr>
                <w:rFonts w:eastAsia="휴먼고딕"/>
                <w:szCs w:val="22"/>
                <w:lang w:val="en-US"/>
              </w:rPr>
              <w:t>PTS: VSAT_141b_uts</w:t>
            </w:r>
          </w:p>
        </w:tc>
      </w:tr>
      <w:tr w:rsidR="00A60735" w:rsidRPr="006C0886" w:rsidTr="00B81796">
        <w:trPr>
          <w:jc w:val="center"/>
        </w:trPr>
        <w:tc>
          <w:tcPr>
            <w:tcW w:w="2977"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A60735" w:rsidP="00855614">
            <w:pPr>
              <w:pStyle w:val="Tabletext"/>
              <w:jc w:val="center"/>
              <w:rPr>
                <w:rFonts w:eastAsia="휴먼고딕"/>
                <w:szCs w:val="22"/>
                <w:lang w:val="en-US"/>
              </w:rPr>
            </w:pPr>
            <w:r w:rsidRPr="006C0886">
              <w:rPr>
                <w:rFonts w:eastAsia="휴먼고딕"/>
                <w:szCs w:val="22"/>
                <w:lang w:val="en-US"/>
              </w:rPr>
              <w:t>HUB</w:t>
            </w:r>
            <w:r w:rsidR="00D071E6" w:rsidRPr="006C0886">
              <w:rPr>
                <w:rFonts w:hint="eastAsia"/>
                <w:szCs w:val="22"/>
                <w:lang w:val="en-US" w:eastAsia="zh-CN"/>
              </w:rPr>
              <w:t>互联网连接线</w:t>
            </w:r>
          </w:p>
        </w:tc>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A60735" w:rsidP="00855614">
            <w:pPr>
              <w:pStyle w:val="Tabletext"/>
              <w:jc w:val="center"/>
              <w:rPr>
                <w:rFonts w:eastAsia="휴먼고딕"/>
                <w:szCs w:val="22"/>
                <w:lang w:val="en-US"/>
              </w:rPr>
            </w:pPr>
            <w:r w:rsidRPr="006C0886">
              <w:rPr>
                <w:rFonts w:eastAsia="휴먼고딕"/>
                <w:szCs w:val="22"/>
                <w:lang w:val="en-US"/>
              </w:rPr>
              <w:t>45 Mbit/s</w:t>
            </w:r>
          </w:p>
        </w:tc>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A60735" w:rsidP="00855614">
            <w:pPr>
              <w:pStyle w:val="Tabletext"/>
              <w:jc w:val="center"/>
              <w:rPr>
                <w:rFonts w:eastAsia="휴먼고딕"/>
                <w:szCs w:val="22"/>
                <w:lang w:val="en-US"/>
              </w:rPr>
            </w:pPr>
          </w:p>
        </w:tc>
      </w:tr>
    </w:tbl>
    <w:p w:rsidR="002D7EE0" w:rsidRPr="006C0886" w:rsidRDefault="002D7EE0" w:rsidP="00855614">
      <w:pPr>
        <w:pStyle w:val="Tablefin"/>
        <w:rPr>
          <w:rFonts w:eastAsia="휴먼고딕"/>
          <w:sz w:val="22"/>
          <w:szCs w:val="22"/>
        </w:rPr>
      </w:pPr>
      <w:bookmarkStart w:id="286" w:name="_Toc227122743"/>
    </w:p>
    <w:p w:rsidR="00A60735" w:rsidRPr="006C0886" w:rsidRDefault="00D071E6" w:rsidP="00855614">
      <w:pPr>
        <w:pStyle w:val="TableNo"/>
        <w:rPr>
          <w:rFonts w:eastAsia="휴먼고딕"/>
          <w:sz w:val="22"/>
          <w:szCs w:val="22"/>
          <w:lang w:val="en-US"/>
        </w:rPr>
      </w:pPr>
      <w:r w:rsidRPr="006C0886">
        <w:rPr>
          <w:rFonts w:hint="eastAsia"/>
          <w:sz w:val="22"/>
          <w:szCs w:val="22"/>
          <w:lang w:val="en-US" w:eastAsia="zh-CN"/>
        </w:rPr>
        <w:t>表</w:t>
      </w:r>
      <w:r w:rsidR="00A60735" w:rsidRPr="006C0886">
        <w:rPr>
          <w:rFonts w:eastAsia="휴먼고딕"/>
          <w:sz w:val="22"/>
          <w:szCs w:val="22"/>
          <w:lang w:val="en-US"/>
        </w:rPr>
        <w:t xml:space="preserve"> 12</w:t>
      </w:r>
      <w:bookmarkEnd w:id="286"/>
    </w:p>
    <w:p w:rsidR="00A60735" w:rsidRPr="006C0886" w:rsidRDefault="00D071E6" w:rsidP="00855614">
      <w:pPr>
        <w:pStyle w:val="Tabletitle"/>
        <w:rPr>
          <w:rFonts w:eastAsia="휴먼고딕"/>
          <w:sz w:val="22"/>
          <w:szCs w:val="22"/>
          <w:lang w:val="en-US"/>
        </w:rPr>
      </w:pPr>
      <w:r w:rsidRPr="006C0886">
        <w:rPr>
          <w:rFonts w:hint="eastAsia"/>
          <w:sz w:val="22"/>
          <w:szCs w:val="22"/>
          <w:lang w:val="en-US" w:eastAsia="zh-CN"/>
        </w:rPr>
        <w:t>为卫星系统规范</w:t>
      </w:r>
    </w:p>
    <w:tbl>
      <w:tblPr>
        <w:tblW w:w="6877" w:type="dxa"/>
        <w:jc w:val="center"/>
        <w:tblLayout w:type="fixed"/>
        <w:tblLook w:val="0000"/>
      </w:tblPr>
      <w:tblGrid>
        <w:gridCol w:w="2752"/>
        <w:gridCol w:w="4125"/>
      </w:tblGrid>
      <w:tr w:rsidR="00A60735" w:rsidRPr="006C0886" w:rsidTr="00B81796">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D071E6" w:rsidP="00855614">
            <w:pPr>
              <w:pStyle w:val="Tabletext"/>
              <w:jc w:val="center"/>
              <w:rPr>
                <w:szCs w:val="22"/>
                <w:lang w:val="en-US" w:eastAsia="zh-CN"/>
              </w:rPr>
            </w:pPr>
            <w:r w:rsidRPr="006C0886">
              <w:rPr>
                <w:rFonts w:hint="eastAsia"/>
                <w:szCs w:val="22"/>
                <w:lang w:val="en-US" w:eastAsia="zh-CN"/>
              </w:rPr>
              <w:t>轨道</w:t>
            </w:r>
          </w:p>
        </w:tc>
        <w:tc>
          <w:tcPr>
            <w:tcW w:w="4253"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A60735" w:rsidP="00855614">
            <w:pPr>
              <w:pStyle w:val="Tabletext"/>
              <w:jc w:val="center"/>
              <w:rPr>
                <w:rFonts w:eastAsia="휴먼고딕"/>
                <w:szCs w:val="22"/>
                <w:lang w:val="en-US"/>
              </w:rPr>
            </w:pPr>
            <w:r w:rsidRPr="006C0886">
              <w:rPr>
                <w:rFonts w:eastAsia="휴먼고딕"/>
                <w:szCs w:val="22"/>
                <w:lang w:val="en-US"/>
              </w:rPr>
              <w:t>G</w:t>
            </w:r>
            <w:r w:rsidRPr="006C0886">
              <w:rPr>
                <w:rFonts w:eastAsia="휴먼고딕"/>
                <w:szCs w:val="22"/>
                <w:lang w:val="en-US" w:eastAsia="ko-KR"/>
              </w:rPr>
              <w:t>S</w:t>
            </w:r>
            <w:r w:rsidRPr="006C0886">
              <w:rPr>
                <w:rFonts w:eastAsia="휴먼고딕"/>
                <w:szCs w:val="22"/>
                <w:lang w:val="en-US"/>
              </w:rPr>
              <w:t>O 116° E</w:t>
            </w:r>
          </w:p>
        </w:tc>
      </w:tr>
      <w:tr w:rsidR="00A60735" w:rsidRPr="006C0886" w:rsidTr="00B81796">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D071E6" w:rsidP="00855614">
            <w:pPr>
              <w:pStyle w:val="Tabletext"/>
              <w:jc w:val="center"/>
              <w:rPr>
                <w:rFonts w:eastAsia="휴먼고딕"/>
                <w:szCs w:val="22"/>
                <w:lang w:val="en-US"/>
              </w:rPr>
            </w:pPr>
            <w:r w:rsidRPr="006C0886">
              <w:rPr>
                <w:rFonts w:hint="eastAsia"/>
                <w:szCs w:val="22"/>
                <w:lang w:val="en-US" w:eastAsia="zh-CN"/>
              </w:rPr>
              <w:t>卫星名称</w:t>
            </w:r>
          </w:p>
        </w:tc>
        <w:tc>
          <w:tcPr>
            <w:tcW w:w="4253"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A60735" w:rsidP="00855614">
            <w:pPr>
              <w:pStyle w:val="Tabletext"/>
              <w:jc w:val="center"/>
              <w:rPr>
                <w:rFonts w:eastAsia="휴먼고딕"/>
                <w:szCs w:val="22"/>
              </w:rPr>
            </w:pPr>
            <w:r w:rsidRPr="006C0886">
              <w:rPr>
                <w:rFonts w:eastAsia="휴먼고딕"/>
                <w:szCs w:val="22"/>
                <w:lang w:val="en-US"/>
              </w:rPr>
              <w:t>Mugunghwa-</w:t>
            </w:r>
            <w:r w:rsidRPr="006C0886">
              <w:rPr>
                <w:rFonts w:eastAsia="휴먼고딕"/>
                <w:szCs w:val="22"/>
              </w:rPr>
              <w:t>3</w:t>
            </w:r>
          </w:p>
        </w:tc>
      </w:tr>
      <w:tr w:rsidR="00A60735" w:rsidRPr="006C0886" w:rsidTr="00B81796">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D071E6" w:rsidP="00855614">
            <w:pPr>
              <w:pStyle w:val="Tabletext"/>
              <w:jc w:val="center"/>
              <w:rPr>
                <w:rFonts w:eastAsia="휴먼고딕"/>
                <w:szCs w:val="22"/>
              </w:rPr>
            </w:pPr>
            <w:r w:rsidRPr="006C0886">
              <w:rPr>
                <w:rFonts w:ascii="宋体" w:eastAsia="宋体" w:hAnsi="宋体" w:cs="宋体" w:hint="eastAsia"/>
                <w:szCs w:val="22"/>
                <w:lang w:eastAsia="zh-CN"/>
              </w:rPr>
              <w:t>转发器</w:t>
            </w:r>
          </w:p>
        </w:tc>
        <w:tc>
          <w:tcPr>
            <w:tcW w:w="4253"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D071E6" w:rsidP="00855614">
            <w:pPr>
              <w:pStyle w:val="Tabletext"/>
              <w:jc w:val="center"/>
              <w:rPr>
                <w:rFonts w:eastAsia="휴먼고딕"/>
                <w:szCs w:val="22"/>
                <w:lang w:val="en-US" w:eastAsia="zh-CN"/>
              </w:rPr>
            </w:pPr>
            <w:r w:rsidRPr="006C0886">
              <w:rPr>
                <w:rFonts w:hint="eastAsia"/>
                <w:szCs w:val="22"/>
                <w:lang w:val="en-US" w:eastAsia="zh-CN"/>
              </w:rPr>
              <w:t>带宽：</w:t>
            </w:r>
            <w:r w:rsidR="00A60735" w:rsidRPr="006C0886">
              <w:rPr>
                <w:szCs w:val="22"/>
                <w:lang w:val="en-US" w:eastAsia="zh-CN"/>
              </w:rPr>
              <w:t>36 MHz</w:t>
            </w:r>
            <w:r w:rsidRPr="006C0886">
              <w:rPr>
                <w:rFonts w:hint="eastAsia"/>
                <w:szCs w:val="22"/>
                <w:lang w:val="en-US" w:eastAsia="zh-CN"/>
              </w:rPr>
              <w:t>。</w:t>
            </w:r>
            <w:r w:rsidRPr="006C0886">
              <w:rPr>
                <w:szCs w:val="22"/>
                <w:lang w:val="en-US" w:eastAsia="zh-CN"/>
              </w:rPr>
              <w:t>接收方向：</w:t>
            </w:r>
            <w:r w:rsidR="00A60735" w:rsidRPr="006C0886">
              <w:rPr>
                <w:szCs w:val="22"/>
                <w:lang w:val="en-US" w:eastAsia="zh-CN"/>
              </w:rPr>
              <w:t>11.040 MHz</w:t>
            </w:r>
            <w:r w:rsidR="00B81796" w:rsidRPr="006C0886">
              <w:rPr>
                <w:szCs w:val="22"/>
                <w:lang w:val="en-US" w:eastAsia="zh-CN"/>
              </w:rPr>
              <w:br/>
            </w:r>
            <w:r w:rsidRPr="006C0886">
              <w:rPr>
                <w:rFonts w:hint="eastAsia"/>
                <w:szCs w:val="22"/>
                <w:lang w:val="en-US" w:eastAsia="zh-CN"/>
              </w:rPr>
              <w:t>（</w:t>
            </w:r>
            <w:r w:rsidR="00A60735" w:rsidRPr="006C0886">
              <w:rPr>
                <w:szCs w:val="22"/>
                <w:lang w:val="en-US" w:eastAsia="zh-CN"/>
              </w:rPr>
              <w:t xml:space="preserve">480 kHz 23 </w:t>
            </w:r>
            <w:r w:rsidRPr="006C0886">
              <w:rPr>
                <w:rFonts w:hint="eastAsia"/>
                <w:szCs w:val="22"/>
                <w:lang w:val="en-US" w:eastAsia="zh-CN"/>
              </w:rPr>
              <w:t>组）</w:t>
            </w:r>
            <w:r w:rsidR="00A60735" w:rsidRPr="006C0886">
              <w:rPr>
                <w:szCs w:val="22"/>
                <w:lang w:val="en-US" w:eastAsia="zh-CN"/>
              </w:rPr>
              <w:t xml:space="preserve"> </w:t>
            </w:r>
            <w:r w:rsidRPr="006C0886">
              <w:rPr>
                <w:rFonts w:hint="eastAsia"/>
                <w:szCs w:val="22"/>
                <w:lang w:val="en-US" w:eastAsia="zh-CN"/>
              </w:rPr>
              <w:t>发射方向：</w:t>
            </w:r>
            <w:r w:rsidR="00A60735" w:rsidRPr="006C0886">
              <w:rPr>
                <w:szCs w:val="22"/>
                <w:lang w:val="en-US" w:eastAsia="zh-CN"/>
              </w:rPr>
              <w:t>24.8 MHz</w:t>
            </w:r>
          </w:p>
        </w:tc>
      </w:tr>
      <w:tr w:rsidR="00A60735" w:rsidRPr="006C0886" w:rsidTr="00B81796">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D071E6" w:rsidP="00855614">
            <w:pPr>
              <w:pStyle w:val="Tabletext"/>
              <w:jc w:val="center"/>
              <w:rPr>
                <w:rFonts w:eastAsia="휴먼고딕"/>
                <w:szCs w:val="22"/>
              </w:rPr>
            </w:pPr>
            <w:r w:rsidRPr="006C0886">
              <w:rPr>
                <w:rFonts w:hint="eastAsia"/>
                <w:szCs w:val="22"/>
                <w:lang w:eastAsia="zh-CN"/>
              </w:rPr>
              <w:t>频段</w:t>
            </w:r>
          </w:p>
        </w:tc>
        <w:tc>
          <w:tcPr>
            <w:tcW w:w="4253"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A60735" w:rsidP="00855614">
            <w:pPr>
              <w:pStyle w:val="Tabletext"/>
              <w:jc w:val="center"/>
              <w:rPr>
                <w:szCs w:val="22"/>
                <w:lang w:eastAsia="zh-CN"/>
              </w:rPr>
            </w:pPr>
            <w:r w:rsidRPr="006C0886">
              <w:rPr>
                <w:rFonts w:eastAsia="휴먼고딕"/>
                <w:szCs w:val="22"/>
              </w:rPr>
              <w:t>Ku</w:t>
            </w:r>
            <w:r w:rsidR="00D071E6" w:rsidRPr="006C0886">
              <w:rPr>
                <w:rFonts w:hint="eastAsia"/>
                <w:szCs w:val="22"/>
                <w:lang w:eastAsia="zh-CN"/>
              </w:rPr>
              <w:t>频段（</w:t>
            </w:r>
            <w:r w:rsidRPr="006C0886">
              <w:rPr>
                <w:rFonts w:eastAsia="휴먼고딕"/>
                <w:szCs w:val="22"/>
                <w:lang w:eastAsia="ko-KR"/>
              </w:rPr>
              <w:t>14 GHz/12 GHz</w:t>
            </w:r>
            <w:r w:rsidR="00D071E6" w:rsidRPr="006C0886">
              <w:rPr>
                <w:rFonts w:hint="eastAsia"/>
                <w:szCs w:val="22"/>
                <w:lang w:eastAsia="zh-CN"/>
              </w:rPr>
              <w:t>）</w:t>
            </w:r>
          </w:p>
        </w:tc>
      </w:tr>
      <w:tr w:rsidR="00A60735" w:rsidRPr="00F17513" w:rsidTr="00B81796">
        <w:trPr>
          <w:jc w:val="center"/>
        </w:trPr>
        <w:tc>
          <w:tcPr>
            <w:tcW w:w="2835"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D071E6" w:rsidP="00855614">
            <w:pPr>
              <w:pStyle w:val="Tabletext"/>
              <w:jc w:val="center"/>
              <w:rPr>
                <w:rFonts w:eastAsia="휴먼고딕"/>
                <w:szCs w:val="22"/>
              </w:rPr>
            </w:pPr>
            <w:r w:rsidRPr="006C0886">
              <w:rPr>
                <w:rFonts w:hint="eastAsia"/>
                <w:szCs w:val="22"/>
                <w:lang w:eastAsia="zh-CN"/>
              </w:rPr>
              <w:t>链路比特率</w:t>
            </w:r>
          </w:p>
        </w:tc>
        <w:tc>
          <w:tcPr>
            <w:tcW w:w="4253" w:type="dxa"/>
            <w:tcBorders>
              <w:top w:val="single" w:sz="2" w:space="0" w:color="000000"/>
              <w:left w:val="single" w:sz="2" w:space="0" w:color="000000"/>
              <w:bottom w:val="single" w:sz="2" w:space="0" w:color="000000"/>
              <w:right w:val="single" w:sz="2" w:space="0" w:color="000000"/>
            </w:tcBorders>
            <w:vAlign w:val="center"/>
          </w:tcPr>
          <w:p w:rsidR="00A60735" w:rsidRPr="006C0886" w:rsidRDefault="00367FAB" w:rsidP="00855614">
            <w:pPr>
              <w:pStyle w:val="Tabletext"/>
              <w:jc w:val="center"/>
              <w:rPr>
                <w:rFonts w:eastAsia="휴먼고딕"/>
                <w:szCs w:val="22"/>
                <w:lang w:val="en-US"/>
              </w:rPr>
            </w:pPr>
            <w:r w:rsidRPr="006C0886">
              <w:rPr>
                <w:rFonts w:eastAsia="SimSun" w:hint="eastAsia"/>
                <w:szCs w:val="22"/>
                <w:lang w:val="en-US" w:eastAsia="zh-CN"/>
              </w:rPr>
              <w:t>入</w:t>
            </w:r>
            <w:r w:rsidR="00D071E6" w:rsidRPr="006C0886">
              <w:rPr>
                <w:szCs w:val="22"/>
                <w:lang w:val="en-US" w:eastAsia="zh-CN"/>
              </w:rPr>
              <w:t>向：</w:t>
            </w:r>
            <w:r w:rsidR="00A60735" w:rsidRPr="006C0886">
              <w:rPr>
                <w:szCs w:val="22"/>
                <w:lang w:val="en-US" w:eastAsia="zh-CN"/>
              </w:rPr>
              <w:t>128 kbit/s ~</w:t>
            </w:r>
            <w:r w:rsidR="002D7EE0" w:rsidRPr="006C0886">
              <w:rPr>
                <w:szCs w:val="22"/>
                <w:lang w:val="en-US" w:eastAsia="zh-CN"/>
              </w:rPr>
              <w:t xml:space="preserve"> </w:t>
            </w:r>
            <w:r w:rsidR="00A60735" w:rsidRPr="006C0886">
              <w:rPr>
                <w:szCs w:val="22"/>
                <w:lang w:val="en-US" w:eastAsia="zh-CN"/>
              </w:rPr>
              <w:t xml:space="preserve">256 kbit/s </w:t>
            </w:r>
            <w:r w:rsidR="00A60735" w:rsidRPr="006C0886">
              <w:rPr>
                <w:szCs w:val="22"/>
                <w:lang w:val="en-US" w:eastAsia="zh-CN"/>
              </w:rPr>
              <w:br/>
            </w:r>
            <w:r w:rsidRPr="006C0886">
              <w:rPr>
                <w:rFonts w:eastAsia="SimSun" w:hint="eastAsia"/>
                <w:szCs w:val="22"/>
                <w:lang w:val="en-US" w:eastAsia="zh-CN"/>
              </w:rPr>
              <w:t>出</w:t>
            </w:r>
            <w:r w:rsidR="00D071E6" w:rsidRPr="006C0886">
              <w:rPr>
                <w:rFonts w:hint="eastAsia"/>
                <w:szCs w:val="22"/>
                <w:lang w:val="en-US" w:eastAsia="zh-CN"/>
              </w:rPr>
              <w:t>向：</w:t>
            </w:r>
            <w:r w:rsidR="00A60735" w:rsidRPr="006C0886">
              <w:rPr>
                <w:szCs w:val="22"/>
                <w:lang w:val="en-US" w:eastAsia="zh-CN"/>
              </w:rPr>
              <w:t>23.58 Mbit/s</w:t>
            </w:r>
          </w:p>
        </w:tc>
      </w:tr>
    </w:tbl>
    <w:p w:rsidR="002D7EE0" w:rsidRPr="006C0886" w:rsidRDefault="002D7EE0" w:rsidP="00855614">
      <w:pPr>
        <w:pStyle w:val="Tablefin"/>
        <w:rPr>
          <w:rFonts w:eastAsia="휴먼고딕"/>
          <w:sz w:val="22"/>
          <w:szCs w:val="22"/>
        </w:rPr>
      </w:pPr>
      <w:bookmarkStart w:id="287" w:name="_Toc227122744"/>
    </w:p>
    <w:p w:rsidR="00A60735" w:rsidRPr="00A85473" w:rsidRDefault="00D071E6" w:rsidP="00855614">
      <w:pPr>
        <w:pStyle w:val="TableNo"/>
        <w:rPr>
          <w:rFonts w:eastAsia="휴먼고딕"/>
          <w:sz w:val="22"/>
          <w:szCs w:val="22"/>
        </w:rPr>
      </w:pPr>
      <w:r w:rsidRPr="00A85473">
        <w:rPr>
          <w:rFonts w:hint="eastAsia"/>
          <w:sz w:val="22"/>
          <w:szCs w:val="22"/>
          <w:lang w:eastAsia="zh-CN"/>
        </w:rPr>
        <w:lastRenderedPageBreak/>
        <w:t>表</w:t>
      </w:r>
      <w:r w:rsidR="00A60735" w:rsidRPr="00A85473">
        <w:rPr>
          <w:rFonts w:eastAsia="휴먼고딕"/>
          <w:sz w:val="22"/>
          <w:szCs w:val="22"/>
        </w:rPr>
        <w:t xml:space="preserve"> 13</w:t>
      </w:r>
      <w:bookmarkEnd w:id="287"/>
    </w:p>
    <w:p w:rsidR="00A60735" w:rsidRPr="00A85473" w:rsidRDefault="00A60735" w:rsidP="00855614">
      <w:pPr>
        <w:pStyle w:val="Tabletitle"/>
        <w:rPr>
          <w:rFonts w:eastAsia="휴먼고딕"/>
          <w:sz w:val="22"/>
          <w:szCs w:val="22"/>
        </w:rPr>
      </w:pPr>
      <w:r w:rsidRPr="00A85473">
        <w:rPr>
          <w:rFonts w:eastAsia="휴먼고딕"/>
          <w:sz w:val="22"/>
          <w:szCs w:val="22"/>
        </w:rPr>
        <w:t>VSAT</w:t>
      </w:r>
      <w:r w:rsidR="00D071E6" w:rsidRPr="00A85473">
        <w:rPr>
          <w:rFonts w:hint="eastAsia"/>
          <w:sz w:val="22"/>
          <w:szCs w:val="22"/>
          <w:lang w:eastAsia="zh-CN"/>
        </w:rPr>
        <w:t>终端规范</w:t>
      </w:r>
    </w:p>
    <w:tbl>
      <w:tblPr>
        <w:tblW w:w="-1" w:type="dxa"/>
        <w:jc w:val="center"/>
        <w:tblLayout w:type="fixed"/>
        <w:tblLook w:val="0000"/>
      </w:tblPr>
      <w:tblGrid>
        <w:gridCol w:w="2268"/>
        <w:gridCol w:w="3119"/>
        <w:gridCol w:w="1985"/>
      </w:tblGrid>
      <w:tr w:rsidR="00A60735" w:rsidRPr="00A85473" w:rsidTr="00B81796">
        <w:trPr>
          <w:jc w:val="center"/>
        </w:trPr>
        <w:tc>
          <w:tcPr>
            <w:tcW w:w="2268"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D071E6" w:rsidP="00855614">
            <w:pPr>
              <w:pStyle w:val="Tabletext"/>
              <w:jc w:val="center"/>
              <w:rPr>
                <w:szCs w:val="22"/>
                <w:lang w:eastAsia="zh-CN"/>
              </w:rPr>
            </w:pPr>
            <w:r w:rsidRPr="00A85473">
              <w:rPr>
                <w:rFonts w:hint="eastAsia"/>
                <w:szCs w:val="22"/>
                <w:lang w:eastAsia="zh-CN"/>
              </w:rPr>
              <w:t>说明</w:t>
            </w: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D071E6" w:rsidP="00855614">
            <w:pPr>
              <w:pStyle w:val="Tabletext"/>
              <w:jc w:val="center"/>
              <w:rPr>
                <w:szCs w:val="22"/>
                <w:lang w:eastAsia="zh-CN"/>
              </w:rPr>
            </w:pPr>
            <w:r w:rsidRPr="00A85473">
              <w:rPr>
                <w:rFonts w:hint="eastAsia"/>
                <w:szCs w:val="22"/>
                <w:lang w:eastAsia="zh-CN"/>
              </w:rPr>
              <w:t>项目</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D071E6" w:rsidP="00855614">
            <w:pPr>
              <w:pStyle w:val="Tabletext"/>
              <w:jc w:val="center"/>
              <w:rPr>
                <w:szCs w:val="22"/>
                <w:lang w:eastAsia="zh-CN"/>
              </w:rPr>
            </w:pPr>
            <w:r w:rsidRPr="00A85473">
              <w:rPr>
                <w:rFonts w:hint="eastAsia"/>
                <w:szCs w:val="22"/>
                <w:lang w:eastAsia="zh-CN"/>
              </w:rPr>
              <w:t>规范</w:t>
            </w:r>
          </w:p>
        </w:tc>
      </w:tr>
      <w:tr w:rsidR="00A60735" w:rsidRPr="00A85473" w:rsidTr="00B81796">
        <w:trPr>
          <w:jc w:val="center"/>
        </w:trPr>
        <w:tc>
          <w:tcPr>
            <w:tcW w:w="2268" w:type="dxa"/>
            <w:vMerge w:val="restart"/>
            <w:tcBorders>
              <w:top w:val="single" w:sz="2" w:space="0" w:color="000000"/>
              <w:left w:val="single" w:sz="2" w:space="0" w:color="000000"/>
              <w:bottom w:val="single" w:sz="2" w:space="0" w:color="000000"/>
              <w:right w:val="single" w:sz="2" w:space="0" w:color="000000"/>
            </w:tcBorders>
            <w:vAlign w:val="center"/>
          </w:tcPr>
          <w:p w:rsidR="00A60735" w:rsidRPr="00A85473" w:rsidRDefault="00D071E6" w:rsidP="00855614">
            <w:pPr>
              <w:pStyle w:val="Tabletext"/>
              <w:jc w:val="center"/>
              <w:rPr>
                <w:rFonts w:eastAsia="휴먼고딕"/>
                <w:szCs w:val="22"/>
              </w:rPr>
            </w:pPr>
            <w:r w:rsidRPr="00A85473">
              <w:rPr>
                <w:rFonts w:hint="eastAsia"/>
                <w:szCs w:val="22"/>
                <w:lang w:eastAsia="zh-CN"/>
              </w:rPr>
              <w:t>互联网</w:t>
            </w:r>
            <w:r w:rsidR="0072476A" w:rsidRPr="00A85473">
              <w:rPr>
                <w:rFonts w:hint="eastAsia"/>
                <w:szCs w:val="22"/>
                <w:lang w:eastAsia="zh-CN"/>
              </w:rPr>
              <w:t>的可用</w:t>
            </w:r>
            <w:r w:rsidRPr="00A85473">
              <w:rPr>
                <w:rFonts w:hint="eastAsia"/>
                <w:szCs w:val="22"/>
                <w:lang w:eastAsia="zh-CN"/>
              </w:rPr>
              <w:t>方案</w:t>
            </w: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rFonts w:eastAsia="휴먼고딕"/>
                <w:szCs w:val="22"/>
              </w:rPr>
            </w:pPr>
            <w:r w:rsidRPr="00A85473">
              <w:rPr>
                <w:rFonts w:hint="eastAsia"/>
                <w:szCs w:val="22"/>
                <w:lang w:eastAsia="zh-CN"/>
              </w:rPr>
              <w:t>起始页</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szCs w:val="22"/>
                <w:lang w:eastAsia="zh-CN"/>
              </w:rPr>
            </w:pPr>
            <w:r w:rsidRPr="00A85473">
              <w:rPr>
                <w:rFonts w:hint="eastAsia"/>
                <w:szCs w:val="22"/>
                <w:lang w:eastAsia="zh-CN"/>
              </w:rPr>
              <w:t>无确认</w:t>
            </w:r>
          </w:p>
        </w:tc>
      </w:tr>
      <w:tr w:rsidR="00A60735" w:rsidRPr="00A85473"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jc w:val="center"/>
              <w:rPr>
                <w:rFonts w:eastAsia="휴먼고딕"/>
                <w:szCs w:val="22"/>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rFonts w:eastAsia="휴먼고딕"/>
                <w:szCs w:val="22"/>
              </w:rPr>
            </w:pPr>
            <w:r w:rsidRPr="00A85473">
              <w:rPr>
                <w:rFonts w:hint="eastAsia"/>
                <w:szCs w:val="22"/>
                <w:lang w:eastAsia="zh-CN"/>
              </w:rPr>
              <w:t>空间</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jc w:val="center"/>
              <w:rPr>
                <w:rFonts w:eastAsia="휴먼고딕"/>
                <w:szCs w:val="22"/>
              </w:rPr>
            </w:pPr>
            <w:r w:rsidRPr="00A85473">
              <w:rPr>
                <w:rFonts w:eastAsia="휴먼고딕"/>
                <w:szCs w:val="22"/>
              </w:rPr>
              <w:t>1 MB</w:t>
            </w:r>
          </w:p>
        </w:tc>
      </w:tr>
      <w:tr w:rsidR="00A60735" w:rsidRPr="00A85473"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jc w:val="center"/>
              <w:rPr>
                <w:rFonts w:eastAsia="휴먼고딕"/>
                <w:szCs w:val="22"/>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jc w:val="center"/>
              <w:rPr>
                <w:rFonts w:eastAsia="휴먼고딕"/>
                <w:szCs w:val="22"/>
              </w:rPr>
            </w:pPr>
            <w:r w:rsidRPr="00A85473">
              <w:rPr>
                <w:rFonts w:eastAsia="휴먼고딕"/>
                <w:szCs w:val="22"/>
              </w:rPr>
              <w:t>LAN</w:t>
            </w:r>
            <w:r w:rsidR="0072476A" w:rsidRPr="00A85473">
              <w:rPr>
                <w:rFonts w:hint="eastAsia"/>
                <w:szCs w:val="22"/>
                <w:lang w:eastAsia="zh-CN"/>
              </w:rPr>
              <w:t>连接的建立</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szCs w:val="22"/>
                <w:lang w:eastAsia="zh-CN"/>
              </w:rPr>
            </w:pPr>
            <w:r w:rsidRPr="00A85473">
              <w:rPr>
                <w:rFonts w:hint="eastAsia"/>
                <w:szCs w:val="22"/>
                <w:lang w:eastAsia="zh-CN"/>
              </w:rPr>
              <w:t>无</w:t>
            </w:r>
          </w:p>
        </w:tc>
      </w:tr>
      <w:tr w:rsidR="00A60735" w:rsidRPr="00A85473"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jc w:val="center"/>
              <w:rPr>
                <w:rFonts w:eastAsia="휴먼고딕"/>
                <w:szCs w:val="22"/>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rFonts w:eastAsia="휴먼고딕"/>
                <w:szCs w:val="22"/>
              </w:rPr>
            </w:pPr>
            <w:r w:rsidRPr="00A85473">
              <w:rPr>
                <w:rFonts w:hint="eastAsia"/>
                <w:szCs w:val="22"/>
                <w:lang w:eastAsia="zh-CN"/>
              </w:rPr>
              <w:t>安全等级</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szCs w:val="22"/>
                <w:lang w:eastAsia="zh-CN"/>
              </w:rPr>
            </w:pPr>
            <w:r w:rsidRPr="00A85473">
              <w:rPr>
                <w:rFonts w:hint="eastAsia"/>
                <w:szCs w:val="22"/>
                <w:lang w:eastAsia="zh-CN"/>
              </w:rPr>
              <w:t>普通</w:t>
            </w:r>
          </w:p>
        </w:tc>
      </w:tr>
      <w:tr w:rsidR="00A60735" w:rsidRPr="00A85473"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jc w:val="center"/>
              <w:rPr>
                <w:rFonts w:eastAsia="휴먼고딕"/>
                <w:szCs w:val="22"/>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szCs w:val="22"/>
                <w:lang w:eastAsia="zh-CN"/>
              </w:rPr>
            </w:pPr>
            <w:r w:rsidRPr="00A85473">
              <w:rPr>
                <w:rFonts w:hint="eastAsia"/>
                <w:szCs w:val="22"/>
                <w:lang w:eastAsia="zh-CN"/>
              </w:rPr>
              <w:t>图像抖动</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rFonts w:eastAsia="휴먼고딕"/>
                <w:szCs w:val="22"/>
              </w:rPr>
            </w:pPr>
            <w:r w:rsidRPr="00A85473">
              <w:rPr>
                <w:rFonts w:hint="eastAsia"/>
                <w:szCs w:val="22"/>
                <w:lang w:eastAsia="zh-CN"/>
              </w:rPr>
              <w:t>删除</w:t>
            </w:r>
          </w:p>
        </w:tc>
      </w:tr>
      <w:tr w:rsidR="00A60735" w:rsidRPr="00A85473"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jc w:val="center"/>
              <w:rPr>
                <w:rFonts w:eastAsia="휴먼고딕"/>
                <w:szCs w:val="22"/>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rFonts w:eastAsia="휴먼고딕"/>
                <w:szCs w:val="22"/>
              </w:rPr>
            </w:pPr>
            <w:r w:rsidRPr="00A85473">
              <w:rPr>
                <w:rFonts w:hint="eastAsia"/>
                <w:szCs w:val="22"/>
                <w:lang w:eastAsia="zh-CN"/>
              </w:rPr>
              <w:t>平缓的屏幕移动</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rFonts w:eastAsia="휴먼고딕"/>
                <w:szCs w:val="22"/>
              </w:rPr>
            </w:pPr>
            <w:r w:rsidRPr="00A85473">
              <w:rPr>
                <w:rFonts w:hint="eastAsia"/>
                <w:szCs w:val="22"/>
                <w:lang w:eastAsia="zh-CN"/>
              </w:rPr>
              <w:t>删除</w:t>
            </w:r>
          </w:p>
        </w:tc>
      </w:tr>
      <w:tr w:rsidR="00A60735" w:rsidRPr="00A85473" w:rsidTr="00B81796">
        <w:trPr>
          <w:jc w:val="center"/>
        </w:trPr>
        <w:tc>
          <w:tcPr>
            <w:tcW w:w="2268" w:type="dxa"/>
            <w:vMerge w:val="restart"/>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rFonts w:eastAsia="휴먼고딕"/>
                <w:szCs w:val="22"/>
                <w:lang w:eastAsia="ko-KR"/>
              </w:rPr>
            </w:pPr>
            <w:r w:rsidRPr="00A85473">
              <w:rPr>
                <w:rFonts w:hint="eastAsia"/>
                <w:szCs w:val="22"/>
                <w:lang w:eastAsia="zh-CN"/>
              </w:rPr>
              <w:t>虚拟内存</w:t>
            </w: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rFonts w:eastAsia="휴먼고딕"/>
                <w:szCs w:val="22"/>
              </w:rPr>
            </w:pPr>
            <w:r w:rsidRPr="00A85473">
              <w:rPr>
                <w:rFonts w:hint="eastAsia"/>
                <w:szCs w:val="22"/>
                <w:lang w:eastAsia="zh-CN"/>
              </w:rPr>
              <w:t>最小值</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jc w:val="center"/>
              <w:rPr>
                <w:rFonts w:eastAsia="휴먼고딕"/>
                <w:szCs w:val="22"/>
                <w:lang w:eastAsia="ko-KR"/>
              </w:rPr>
            </w:pPr>
            <w:r w:rsidRPr="00A85473">
              <w:rPr>
                <w:rFonts w:eastAsia="휴먼고딕"/>
                <w:szCs w:val="22"/>
              </w:rPr>
              <w:t xml:space="preserve">384 </w:t>
            </w:r>
            <w:r w:rsidRPr="00A85473">
              <w:rPr>
                <w:rFonts w:eastAsia="휴먼고딕"/>
                <w:szCs w:val="22"/>
                <w:lang w:eastAsia="ko-KR"/>
              </w:rPr>
              <w:t>MB</w:t>
            </w:r>
          </w:p>
        </w:tc>
      </w:tr>
      <w:tr w:rsidR="00A60735" w:rsidRPr="00A85473"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jc w:val="center"/>
              <w:rPr>
                <w:rFonts w:eastAsia="휴먼고딕"/>
                <w:szCs w:val="22"/>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jc w:val="center"/>
              <w:rPr>
                <w:rFonts w:eastAsia="휴먼고딕"/>
                <w:szCs w:val="22"/>
              </w:rPr>
            </w:pPr>
            <w:r w:rsidRPr="00A85473">
              <w:rPr>
                <w:rFonts w:hint="eastAsia"/>
                <w:szCs w:val="22"/>
                <w:lang w:eastAsia="zh-CN"/>
              </w:rPr>
              <w:t>最大值</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jc w:val="center"/>
              <w:rPr>
                <w:rFonts w:eastAsia="휴먼고딕"/>
                <w:szCs w:val="22"/>
                <w:lang w:eastAsia="ko-KR"/>
              </w:rPr>
            </w:pPr>
            <w:r w:rsidRPr="00A85473">
              <w:rPr>
                <w:rFonts w:eastAsia="휴먼고딕"/>
                <w:szCs w:val="22"/>
              </w:rPr>
              <w:t xml:space="preserve">768 </w:t>
            </w:r>
            <w:r w:rsidRPr="00A85473">
              <w:rPr>
                <w:rFonts w:eastAsia="휴먼고딕"/>
                <w:szCs w:val="22"/>
                <w:lang w:eastAsia="ko-KR"/>
              </w:rPr>
              <w:t>MB</w:t>
            </w:r>
          </w:p>
        </w:tc>
      </w:tr>
      <w:tr w:rsidR="00A60735" w:rsidRPr="00A85473" w:rsidTr="00B81796">
        <w:trPr>
          <w:jc w:val="center"/>
        </w:trPr>
        <w:tc>
          <w:tcPr>
            <w:tcW w:w="2268" w:type="dxa"/>
            <w:vMerge/>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spacing w:before="20" w:after="20"/>
              <w:jc w:val="center"/>
              <w:rPr>
                <w:rFonts w:eastAsia="휴먼고딕"/>
                <w:szCs w:val="22"/>
              </w:rPr>
            </w:pPr>
          </w:p>
        </w:tc>
        <w:tc>
          <w:tcPr>
            <w:tcW w:w="3119"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72476A" w:rsidP="00855614">
            <w:pPr>
              <w:pStyle w:val="Tabletext"/>
              <w:spacing w:before="20" w:after="20"/>
              <w:jc w:val="center"/>
              <w:rPr>
                <w:rFonts w:eastAsia="휴먼고딕"/>
                <w:szCs w:val="22"/>
              </w:rPr>
            </w:pPr>
            <w:r w:rsidRPr="00A85473">
              <w:rPr>
                <w:rFonts w:hint="eastAsia"/>
                <w:szCs w:val="22"/>
                <w:lang w:eastAsia="zh-CN"/>
              </w:rPr>
              <w:t>注册值</w:t>
            </w:r>
          </w:p>
        </w:tc>
        <w:tc>
          <w:tcPr>
            <w:tcW w:w="1985" w:type="dxa"/>
            <w:tcBorders>
              <w:top w:val="single" w:sz="2" w:space="0" w:color="000000"/>
              <w:left w:val="single" w:sz="2" w:space="0" w:color="000000"/>
              <w:bottom w:val="single" w:sz="2" w:space="0" w:color="000000"/>
              <w:right w:val="single" w:sz="2" w:space="0" w:color="000000"/>
            </w:tcBorders>
            <w:vAlign w:val="center"/>
          </w:tcPr>
          <w:p w:rsidR="00A60735" w:rsidRPr="00A85473" w:rsidRDefault="00A60735" w:rsidP="00855614">
            <w:pPr>
              <w:pStyle w:val="Tabletext"/>
              <w:spacing w:before="20" w:after="20"/>
              <w:jc w:val="center"/>
              <w:rPr>
                <w:rFonts w:eastAsia="휴먼고딕"/>
                <w:szCs w:val="22"/>
              </w:rPr>
            </w:pPr>
            <w:r w:rsidRPr="00A85473">
              <w:rPr>
                <w:rFonts w:eastAsia="휴먼고딕"/>
                <w:szCs w:val="22"/>
              </w:rPr>
              <w:t>64</w:t>
            </w:r>
          </w:p>
        </w:tc>
      </w:tr>
    </w:tbl>
    <w:p w:rsidR="00B81796" w:rsidRPr="006C0886" w:rsidRDefault="00B81796" w:rsidP="00855614">
      <w:pPr>
        <w:rPr>
          <w:rFonts w:eastAsia="SimSun"/>
          <w:lang w:val="en-US" w:eastAsia="zh-CN"/>
        </w:rPr>
      </w:pPr>
      <w:bookmarkStart w:id="288" w:name="_Toc244924456"/>
      <w:bookmarkStart w:id="289" w:name="_Toc245006167"/>
    </w:p>
    <w:p w:rsidR="00A60735" w:rsidRPr="00A60735" w:rsidRDefault="00A60735" w:rsidP="00855614">
      <w:pPr>
        <w:pStyle w:val="Heading3"/>
        <w:rPr>
          <w:lang w:val="en-US" w:eastAsia="zh-CN"/>
        </w:rPr>
      </w:pPr>
      <w:bookmarkStart w:id="290" w:name="_Toc266370781"/>
      <w:r w:rsidRPr="00A60735">
        <w:rPr>
          <w:lang w:val="en-US" w:eastAsia="zh-CN"/>
        </w:rPr>
        <w:t>3.2.2</w:t>
      </w:r>
      <w:r w:rsidRPr="00A60735">
        <w:rPr>
          <w:lang w:val="en-US" w:eastAsia="zh-CN"/>
        </w:rPr>
        <w:tab/>
      </w:r>
      <w:r w:rsidR="0072476A">
        <w:rPr>
          <w:rFonts w:hint="eastAsia"/>
          <w:lang w:val="en-US" w:eastAsia="zh-CN"/>
        </w:rPr>
        <w:t>测试与测量的网络配置</w:t>
      </w:r>
      <w:bookmarkEnd w:id="288"/>
      <w:bookmarkEnd w:id="289"/>
      <w:bookmarkEnd w:id="290"/>
    </w:p>
    <w:p w:rsidR="00A60735" w:rsidRPr="00A60735" w:rsidRDefault="0072476A" w:rsidP="006C0886">
      <w:pPr>
        <w:overflowPunct/>
        <w:autoSpaceDE/>
        <w:autoSpaceDN/>
        <w:adjustRightInd/>
        <w:ind w:firstLineChars="200" w:firstLine="480"/>
        <w:jc w:val="left"/>
        <w:textAlignment w:val="auto"/>
        <w:rPr>
          <w:rFonts w:eastAsia="한컴바탕"/>
          <w:lang w:val="en-US" w:eastAsia="ko-KR"/>
        </w:rPr>
      </w:pPr>
      <w:r>
        <w:rPr>
          <w:rFonts w:hint="eastAsia"/>
          <w:lang w:val="en-US" w:eastAsia="zh-CN"/>
        </w:rPr>
        <w:t>目前的四种卫星测试网使用了一种星形拓扑和一个地面测试网。其配置分别如图</w:t>
      </w:r>
      <w:r>
        <w:rPr>
          <w:rFonts w:hint="eastAsia"/>
          <w:lang w:val="en-US" w:eastAsia="zh-CN"/>
        </w:rPr>
        <w:t>21</w:t>
      </w:r>
      <w:r>
        <w:rPr>
          <w:rFonts w:hint="eastAsia"/>
          <w:lang w:val="en-US" w:eastAsia="zh-CN"/>
        </w:rPr>
        <w:t>和图</w:t>
      </w:r>
      <w:r>
        <w:rPr>
          <w:rFonts w:hint="eastAsia"/>
          <w:lang w:val="en-US" w:eastAsia="zh-CN"/>
        </w:rPr>
        <w:t>22</w:t>
      </w:r>
      <w:r>
        <w:rPr>
          <w:rFonts w:hint="eastAsia"/>
          <w:lang w:val="en-US" w:eastAsia="zh-CN"/>
        </w:rPr>
        <w:t>所示。各卫星测试网络的中心站使用</w:t>
      </w:r>
      <w:r w:rsidRPr="00A60735">
        <w:rPr>
          <w:rFonts w:eastAsia="한컴바탕"/>
          <w:lang w:val="en-US" w:eastAsia="zh-CN"/>
        </w:rPr>
        <w:t>45 Mbit/s</w:t>
      </w:r>
      <w:r>
        <w:rPr>
          <w:rFonts w:hint="eastAsia"/>
          <w:lang w:val="en-US" w:eastAsia="zh-CN"/>
        </w:rPr>
        <w:t>专用线与互联网相连。</w:t>
      </w:r>
      <w:r w:rsidR="00413E6C">
        <w:rPr>
          <w:rFonts w:hint="eastAsia"/>
          <w:lang w:val="en-US" w:eastAsia="zh-CN"/>
        </w:rPr>
        <w:t>测量选用了四个互联网网站：</w:t>
      </w:r>
      <w:r w:rsidR="00A60735" w:rsidRPr="00A60735">
        <w:rPr>
          <w:rFonts w:eastAsia="한컴바탕"/>
          <w:lang w:val="en-US" w:eastAsia="zh-CN"/>
        </w:rPr>
        <w:t xml:space="preserve"> </w:t>
      </w:r>
    </w:p>
    <w:p w:rsidR="00A60735" w:rsidRPr="00A60735" w:rsidRDefault="00A60735" w:rsidP="00855614">
      <w:pPr>
        <w:pStyle w:val="enumlev1"/>
        <w:rPr>
          <w:rFonts w:eastAsia="한컴바탕"/>
          <w:lang w:val="en-US" w:eastAsia="zh-CN"/>
        </w:rPr>
      </w:pPr>
      <w:r w:rsidRPr="00A60735">
        <w:rPr>
          <w:rFonts w:eastAsia="한컴바탕"/>
          <w:lang w:val="en-US" w:eastAsia="zh-CN"/>
        </w:rPr>
        <w:t>A:</w:t>
      </w:r>
      <w:r w:rsidRPr="00A60735">
        <w:rPr>
          <w:rFonts w:eastAsia="한컴바탕"/>
          <w:lang w:val="en-US" w:eastAsia="zh-CN"/>
        </w:rPr>
        <w:tab/>
      </w:r>
      <w:hyperlink r:id="rId47" w:history="1">
        <w:r w:rsidRPr="00A60735">
          <w:rPr>
            <w:rStyle w:val="Hyperlink"/>
            <w:rFonts w:eastAsia="한컴바탕"/>
            <w:lang w:val="en-US" w:eastAsia="zh-CN"/>
          </w:rPr>
          <w:t>www.naver.com</w:t>
        </w:r>
      </w:hyperlink>
      <w:r w:rsidR="00413E6C" w:rsidRPr="00413E6C">
        <w:rPr>
          <w:rFonts w:hint="eastAsia"/>
          <w:lang w:val="en-US" w:eastAsia="zh-CN"/>
        </w:rPr>
        <w:t>，</w:t>
      </w:r>
      <w:r w:rsidR="00413E6C">
        <w:rPr>
          <w:rFonts w:hint="eastAsia"/>
          <w:lang w:val="en-US" w:eastAsia="zh-CN"/>
        </w:rPr>
        <w:t>门户网站</w:t>
      </w:r>
    </w:p>
    <w:p w:rsidR="00A60735" w:rsidRPr="00A60735" w:rsidRDefault="00A60735" w:rsidP="00855614">
      <w:pPr>
        <w:pStyle w:val="enumlev1"/>
        <w:rPr>
          <w:rFonts w:eastAsia="한컴바탕"/>
          <w:lang w:val="en-US"/>
        </w:rPr>
      </w:pPr>
      <w:r w:rsidRPr="00063FF2">
        <w:rPr>
          <w:rFonts w:eastAsia="한컴바탕"/>
          <w:lang w:val="en-GB"/>
        </w:rPr>
        <w:t>B</w:t>
      </w:r>
      <w:r w:rsidRPr="00A60735">
        <w:rPr>
          <w:rFonts w:eastAsia="한컴바탕"/>
          <w:lang w:val="en-US"/>
        </w:rPr>
        <w:t>:</w:t>
      </w:r>
      <w:r w:rsidRPr="00A60735">
        <w:rPr>
          <w:rFonts w:eastAsia="한컴바탕"/>
          <w:lang w:val="en-US"/>
        </w:rPr>
        <w:tab/>
      </w:r>
      <w:hyperlink r:id="rId48" w:history="1">
        <w:r w:rsidRPr="002D7EE0">
          <w:rPr>
            <w:rStyle w:val="Hyperlink"/>
            <w:rFonts w:eastAsia="한컴바탕"/>
            <w:lang w:val="en-US"/>
          </w:rPr>
          <w:t>www.google.com</w:t>
        </w:r>
      </w:hyperlink>
      <w:r w:rsidR="00413E6C" w:rsidRPr="00413E6C">
        <w:rPr>
          <w:rFonts w:hint="eastAsia"/>
          <w:lang w:val="en-US" w:eastAsia="zh-CN"/>
        </w:rPr>
        <w:t>，</w:t>
      </w:r>
      <w:r w:rsidR="00413E6C">
        <w:rPr>
          <w:rFonts w:hint="eastAsia"/>
          <w:lang w:eastAsia="zh-CN"/>
        </w:rPr>
        <w:t>文字网站</w:t>
      </w:r>
    </w:p>
    <w:p w:rsidR="00A60735" w:rsidRPr="00A60735" w:rsidRDefault="00A60735" w:rsidP="00855614">
      <w:pPr>
        <w:pStyle w:val="enumlev1"/>
        <w:rPr>
          <w:rFonts w:eastAsia="한컴바탕"/>
          <w:lang w:val="en-US"/>
        </w:rPr>
      </w:pPr>
      <w:r w:rsidRPr="00A60735">
        <w:rPr>
          <w:rFonts w:eastAsia="한컴바탕"/>
          <w:lang w:val="en-US"/>
        </w:rPr>
        <w:t>C:</w:t>
      </w:r>
      <w:r w:rsidRPr="00A60735">
        <w:rPr>
          <w:rFonts w:eastAsia="한컴바탕"/>
          <w:lang w:val="en-US"/>
        </w:rPr>
        <w:tab/>
      </w:r>
      <w:hyperlink r:id="rId49" w:history="1">
        <w:r w:rsidRPr="002D7EE0">
          <w:rPr>
            <w:rStyle w:val="Hyperlink"/>
            <w:rFonts w:eastAsia="한컴바탕"/>
            <w:lang w:val="en-US"/>
          </w:rPr>
          <w:t>www.hansei.ac.kr</w:t>
        </w:r>
      </w:hyperlink>
      <w:r w:rsidR="00413E6C">
        <w:rPr>
          <w:rFonts w:hint="eastAsia"/>
          <w:lang w:val="en-US" w:eastAsia="zh-CN"/>
        </w:rPr>
        <w:t>，大学网站</w:t>
      </w:r>
    </w:p>
    <w:p w:rsidR="00A60735" w:rsidRPr="00B87A22" w:rsidRDefault="00A60735" w:rsidP="00855614">
      <w:pPr>
        <w:pStyle w:val="enumlev1"/>
        <w:rPr>
          <w:rFonts w:eastAsia="한컴바탕"/>
          <w:lang w:val="en-US"/>
        </w:rPr>
      </w:pPr>
      <w:r w:rsidRPr="00B87A22">
        <w:rPr>
          <w:rFonts w:eastAsia="한컴바탕"/>
          <w:lang w:val="en-US"/>
        </w:rPr>
        <w:t>D:</w:t>
      </w:r>
      <w:r w:rsidRPr="00B87A22">
        <w:rPr>
          <w:rFonts w:eastAsia="한컴바탕"/>
          <w:lang w:val="en-US"/>
        </w:rPr>
        <w:tab/>
      </w:r>
      <w:hyperlink r:id="rId50" w:history="1">
        <w:r w:rsidRPr="00B87A22">
          <w:rPr>
            <w:rStyle w:val="Hyperlink"/>
            <w:rFonts w:eastAsia="한컴바탕"/>
            <w:lang w:val="en-US"/>
          </w:rPr>
          <w:t>www.kbstar.co.kr</w:t>
        </w:r>
      </w:hyperlink>
      <w:r w:rsidR="00413E6C" w:rsidRPr="00B87A22">
        <w:rPr>
          <w:rFonts w:hint="eastAsia"/>
          <w:lang w:val="en-US" w:eastAsia="zh-CN"/>
        </w:rPr>
        <w:t>，</w:t>
      </w:r>
      <w:r w:rsidR="00413E6C">
        <w:rPr>
          <w:rFonts w:hint="eastAsia"/>
          <w:lang w:eastAsia="zh-CN"/>
        </w:rPr>
        <w:t>银行网站</w:t>
      </w:r>
    </w:p>
    <w:p w:rsidR="00A60735" w:rsidRPr="00A60735" w:rsidRDefault="00F71023" w:rsidP="006C0886">
      <w:pPr>
        <w:overflowPunct/>
        <w:autoSpaceDE/>
        <w:autoSpaceDN/>
        <w:adjustRightInd/>
        <w:ind w:firstLineChars="200" w:firstLine="480"/>
        <w:jc w:val="left"/>
        <w:textAlignment w:val="auto"/>
        <w:rPr>
          <w:rFonts w:eastAsia="휴먼명조,한컴돋움"/>
          <w:lang w:val="en-US" w:eastAsia="ko-KR"/>
        </w:rPr>
      </w:pPr>
      <w:r>
        <w:rPr>
          <w:rFonts w:ascii="宋体" w:eastAsia="宋体" w:hAnsi="宋体" w:cs="宋体" w:hint="eastAsia"/>
          <w:lang w:val="en-US" w:eastAsia="zh-CN"/>
        </w:rPr>
        <w:t>图</w:t>
      </w:r>
      <w:r w:rsidR="00A60735" w:rsidRPr="00A60735">
        <w:rPr>
          <w:rFonts w:eastAsia="휴먼명조,한컴돋움"/>
          <w:lang w:val="en-US" w:eastAsia="ko-KR"/>
        </w:rPr>
        <w:t>21</w:t>
      </w:r>
      <w:r>
        <w:rPr>
          <w:rFonts w:hint="eastAsia"/>
          <w:lang w:val="en-US" w:eastAsia="zh-CN"/>
        </w:rPr>
        <w:t>所示为四个卫星测试和测试网络的构成：</w:t>
      </w:r>
      <w:r w:rsidR="00A60735" w:rsidRPr="00A60735">
        <w:rPr>
          <w:rFonts w:eastAsia="휴먼명조,한컴돋움"/>
          <w:lang w:val="en-US" w:eastAsia="ko-KR"/>
        </w:rPr>
        <w:t xml:space="preserve"> </w:t>
      </w:r>
    </w:p>
    <w:p w:rsidR="00A60735" w:rsidRPr="00210A4E" w:rsidRDefault="00A60735" w:rsidP="00855614">
      <w:pPr>
        <w:pStyle w:val="enumlev1"/>
        <w:rPr>
          <w:rFonts w:eastAsia="宋体"/>
          <w:lang w:val="en-US" w:eastAsia="zh-CN"/>
        </w:rPr>
      </w:pPr>
      <w:r w:rsidRPr="00A60735">
        <w:rPr>
          <w:rFonts w:eastAsia="휴먼명조,한컴돋움"/>
          <w:lang w:val="en-US" w:eastAsia="ko-KR"/>
        </w:rPr>
        <w:t>–</w:t>
      </w:r>
      <w:r w:rsidRPr="00A60735">
        <w:rPr>
          <w:rFonts w:eastAsia="휴먼명조,한컴돋움"/>
          <w:lang w:val="en-US" w:eastAsia="ko-KR"/>
        </w:rPr>
        <w:tab/>
      </w:r>
      <w:r w:rsidR="00F71023" w:rsidRPr="00210A4E">
        <w:rPr>
          <w:rFonts w:eastAsia="宋体" w:hAnsi="宋体"/>
          <w:lang w:val="en-US" w:eastAsia="zh-CN"/>
        </w:rPr>
        <w:t>无高速缓冲</w:t>
      </w:r>
      <w:r w:rsidRPr="00210A4E">
        <w:rPr>
          <w:rFonts w:eastAsia="宋体"/>
          <w:lang w:val="en-US" w:eastAsia="zh-CN"/>
        </w:rPr>
        <w:t>/</w:t>
      </w:r>
      <w:r w:rsidR="00F71023" w:rsidRPr="00210A4E">
        <w:rPr>
          <w:rFonts w:eastAsia="宋体" w:hAnsi="宋体"/>
          <w:lang w:val="en-US" w:eastAsia="zh-CN"/>
        </w:rPr>
        <w:t>防欺骗</w:t>
      </w:r>
      <w:r w:rsidR="00210A4E">
        <w:rPr>
          <w:rFonts w:eastAsia="宋体" w:hAnsi="宋体" w:hint="eastAsia"/>
          <w:lang w:val="en-US" w:eastAsia="zh-CN"/>
        </w:rPr>
        <w:t>功能</w:t>
      </w:r>
      <w:r w:rsidR="00F71023" w:rsidRPr="00210A4E">
        <w:rPr>
          <w:rFonts w:eastAsia="宋体" w:hAnsi="宋体"/>
          <w:lang w:val="en-US" w:eastAsia="zh-CN"/>
        </w:rPr>
        <w:t>：卫星网络通过中心站与选</w:t>
      </w:r>
      <w:r w:rsidR="00210A4E" w:rsidRPr="00210A4E">
        <w:rPr>
          <w:rFonts w:eastAsia="宋体" w:hAnsi="宋体"/>
          <w:lang w:val="en-US" w:eastAsia="zh-CN"/>
        </w:rPr>
        <w:t>定</w:t>
      </w:r>
      <w:r w:rsidR="00F71023" w:rsidRPr="00210A4E">
        <w:rPr>
          <w:rFonts w:eastAsia="宋体" w:hAnsi="宋体"/>
          <w:lang w:val="en-US" w:eastAsia="zh-CN"/>
        </w:rPr>
        <w:t>的网站直接相连；</w:t>
      </w:r>
    </w:p>
    <w:p w:rsidR="00A60735" w:rsidRPr="00210A4E" w:rsidRDefault="00A60735" w:rsidP="00855614">
      <w:pPr>
        <w:pStyle w:val="enumlev1"/>
        <w:rPr>
          <w:rFonts w:eastAsia="宋体"/>
          <w:lang w:val="en-US" w:eastAsia="zh-CN"/>
        </w:rPr>
      </w:pPr>
      <w:r w:rsidRPr="00210A4E">
        <w:rPr>
          <w:rFonts w:eastAsia="宋体"/>
          <w:lang w:val="en-US" w:eastAsia="zh-CN"/>
        </w:rPr>
        <w:t>–</w:t>
      </w:r>
      <w:r w:rsidRPr="00210A4E">
        <w:rPr>
          <w:rFonts w:eastAsia="宋体"/>
          <w:lang w:val="en-US" w:eastAsia="zh-CN"/>
        </w:rPr>
        <w:tab/>
      </w:r>
      <w:r w:rsidR="00210A4E" w:rsidRPr="00210A4E">
        <w:rPr>
          <w:rFonts w:eastAsia="宋体" w:hAnsi="宋体"/>
          <w:lang w:val="en-US" w:eastAsia="zh-CN"/>
        </w:rPr>
        <w:t>仅使用</w:t>
      </w:r>
      <w:r w:rsidR="00F71023" w:rsidRPr="00210A4E">
        <w:rPr>
          <w:rFonts w:eastAsia="宋体" w:hAnsi="宋体"/>
          <w:lang w:val="en-US" w:eastAsia="zh-CN"/>
        </w:rPr>
        <w:t>高速缓冲</w:t>
      </w:r>
      <w:r w:rsidR="00210A4E" w:rsidRPr="00210A4E">
        <w:rPr>
          <w:rFonts w:eastAsia="宋体" w:hAnsi="宋体"/>
          <w:lang w:val="en-US" w:eastAsia="zh-CN"/>
        </w:rPr>
        <w:t>：卫星网络通过中心站内的高速缓冲服务器与选定的网站相连；</w:t>
      </w:r>
    </w:p>
    <w:p w:rsidR="00A60735" w:rsidRPr="00210A4E" w:rsidRDefault="00A60735" w:rsidP="00855614">
      <w:pPr>
        <w:pStyle w:val="enumlev1"/>
        <w:rPr>
          <w:rFonts w:eastAsia="宋体"/>
          <w:lang w:val="en-US" w:eastAsia="zh-CN"/>
        </w:rPr>
      </w:pPr>
      <w:r w:rsidRPr="00210A4E">
        <w:rPr>
          <w:rFonts w:eastAsia="宋体"/>
          <w:lang w:val="en-US" w:eastAsia="zh-CN"/>
        </w:rPr>
        <w:t>–</w:t>
      </w:r>
      <w:r w:rsidRPr="00210A4E">
        <w:rPr>
          <w:rFonts w:eastAsia="宋体"/>
          <w:lang w:val="en-US" w:eastAsia="zh-CN"/>
        </w:rPr>
        <w:tab/>
      </w:r>
      <w:r w:rsidR="00210A4E" w:rsidRPr="00210A4E">
        <w:rPr>
          <w:rFonts w:eastAsia="宋体" w:hAnsi="宋体"/>
          <w:lang w:val="en-US" w:eastAsia="zh-CN"/>
        </w:rPr>
        <w:t>仅使用</w:t>
      </w:r>
      <w:r w:rsidR="00F71023" w:rsidRPr="00210A4E">
        <w:rPr>
          <w:rFonts w:eastAsia="宋体" w:hAnsi="宋体"/>
          <w:lang w:val="en-US" w:eastAsia="zh-CN"/>
        </w:rPr>
        <w:t>防欺骗</w:t>
      </w:r>
      <w:r w:rsidR="00210A4E">
        <w:rPr>
          <w:rFonts w:eastAsia="宋体" w:hAnsi="宋体" w:hint="eastAsia"/>
          <w:lang w:val="en-US" w:eastAsia="zh-CN"/>
        </w:rPr>
        <w:t>功能：卫星网络通过中心站的</w:t>
      </w:r>
      <w:r w:rsidR="00210A4E">
        <w:rPr>
          <w:rFonts w:eastAsia="宋体" w:hAnsi="宋体" w:hint="eastAsia"/>
          <w:lang w:val="en-US" w:eastAsia="zh-CN"/>
        </w:rPr>
        <w:t>IP</w:t>
      </w:r>
      <w:r w:rsidR="00210A4E">
        <w:rPr>
          <w:rFonts w:eastAsia="宋体" w:hAnsi="宋体" w:hint="eastAsia"/>
          <w:lang w:val="en-US" w:eastAsia="zh-CN"/>
        </w:rPr>
        <w:t>网关（</w:t>
      </w:r>
      <w:r w:rsidR="00210A4E" w:rsidRPr="00210A4E">
        <w:rPr>
          <w:rFonts w:eastAsia="宋体"/>
          <w:lang w:val="en-US" w:eastAsia="zh-CN"/>
        </w:rPr>
        <w:t>IPGW</w:t>
      </w:r>
      <w:r w:rsidR="00210A4E">
        <w:rPr>
          <w:rFonts w:eastAsia="宋体" w:hint="eastAsia"/>
          <w:lang w:val="en-US" w:eastAsia="zh-CN"/>
        </w:rPr>
        <w:t>）</w:t>
      </w:r>
      <w:r w:rsidR="00210A4E" w:rsidRPr="00210A4E">
        <w:rPr>
          <w:rFonts w:eastAsia="宋体" w:hAnsi="宋体"/>
          <w:lang w:val="en-US" w:eastAsia="zh-CN"/>
        </w:rPr>
        <w:t>与选定的网站相连</w:t>
      </w:r>
      <w:r w:rsidR="00210A4E">
        <w:rPr>
          <w:rFonts w:eastAsia="宋体" w:hAnsi="宋体" w:hint="eastAsia"/>
          <w:lang w:val="en-US" w:eastAsia="zh-CN"/>
        </w:rPr>
        <w:t>。</w:t>
      </w:r>
      <w:r w:rsidR="00F71023" w:rsidRPr="00210A4E">
        <w:rPr>
          <w:rFonts w:eastAsia="宋体" w:hAnsi="宋体"/>
          <w:lang w:val="en-US" w:eastAsia="zh-CN"/>
        </w:rPr>
        <w:t>防欺骗</w:t>
      </w:r>
      <w:r w:rsidR="00210A4E">
        <w:rPr>
          <w:rFonts w:eastAsia="宋体" w:hAnsi="宋体" w:hint="eastAsia"/>
          <w:lang w:val="en-US" w:eastAsia="zh-CN"/>
        </w:rPr>
        <w:t>同时在中心站的</w:t>
      </w:r>
      <w:r w:rsidR="00210A4E">
        <w:rPr>
          <w:rFonts w:eastAsia="宋体" w:hAnsi="宋体" w:hint="eastAsia"/>
          <w:lang w:val="en-US" w:eastAsia="zh-CN"/>
        </w:rPr>
        <w:t>IP</w:t>
      </w:r>
      <w:r w:rsidR="00210A4E">
        <w:rPr>
          <w:rFonts w:eastAsia="宋体" w:hAnsi="宋体" w:hint="eastAsia"/>
          <w:lang w:val="en-US" w:eastAsia="zh-CN"/>
        </w:rPr>
        <w:t>网关和</w:t>
      </w:r>
      <w:r w:rsidR="00210A4E">
        <w:rPr>
          <w:rFonts w:eastAsia="宋体" w:hAnsi="宋体" w:hint="eastAsia"/>
          <w:lang w:val="en-US" w:eastAsia="zh-CN"/>
        </w:rPr>
        <w:t>VSAT</w:t>
      </w:r>
      <w:r w:rsidR="00210A4E">
        <w:rPr>
          <w:rFonts w:eastAsia="宋体" w:hAnsi="宋体" w:hint="eastAsia"/>
          <w:lang w:val="en-US" w:eastAsia="zh-CN"/>
        </w:rPr>
        <w:t>终端的室内单元（</w:t>
      </w:r>
      <w:r w:rsidR="00210A4E">
        <w:rPr>
          <w:rFonts w:eastAsia="宋体" w:hAnsi="宋体" w:hint="eastAsia"/>
          <w:lang w:val="en-US" w:eastAsia="zh-CN"/>
        </w:rPr>
        <w:t>IDU</w:t>
      </w:r>
      <w:r w:rsidR="00210A4E">
        <w:rPr>
          <w:rFonts w:eastAsia="宋体" w:hAnsi="宋体" w:hint="eastAsia"/>
          <w:lang w:val="en-US" w:eastAsia="zh-CN"/>
        </w:rPr>
        <w:t>）应用；</w:t>
      </w:r>
    </w:p>
    <w:p w:rsidR="00A60735" w:rsidRPr="00210A4E" w:rsidRDefault="00A60735" w:rsidP="00855614">
      <w:pPr>
        <w:pStyle w:val="enumlev1"/>
        <w:rPr>
          <w:rFonts w:eastAsia="宋体"/>
          <w:lang w:val="en-US" w:eastAsia="zh-CN"/>
        </w:rPr>
      </w:pPr>
      <w:r w:rsidRPr="00210A4E">
        <w:rPr>
          <w:rFonts w:eastAsia="宋体"/>
          <w:lang w:val="en-US" w:eastAsia="zh-CN"/>
        </w:rPr>
        <w:t>–</w:t>
      </w:r>
      <w:r w:rsidRPr="00210A4E">
        <w:rPr>
          <w:rFonts w:eastAsia="宋体"/>
          <w:lang w:val="en-US" w:eastAsia="zh-CN"/>
        </w:rPr>
        <w:tab/>
      </w:r>
      <w:r w:rsidR="00210A4E">
        <w:rPr>
          <w:rFonts w:eastAsia="宋体" w:hint="eastAsia"/>
          <w:lang w:val="en-US" w:eastAsia="zh-CN"/>
        </w:rPr>
        <w:t>同时使用</w:t>
      </w:r>
      <w:r w:rsidR="00F71023" w:rsidRPr="00210A4E">
        <w:rPr>
          <w:rFonts w:eastAsia="宋体" w:hAnsi="宋体"/>
          <w:lang w:val="en-US" w:eastAsia="zh-CN"/>
        </w:rPr>
        <w:t>高速缓冲</w:t>
      </w:r>
      <w:r w:rsidR="00210A4E">
        <w:rPr>
          <w:rFonts w:eastAsia="宋体" w:hAnsi="宋体" w:hint="eastAsia"/>
          <w:lang w:val="en-US" w:eastAsia="zh-CN"/>
        </w:rPr>
        <w:t>和</w:t>
      </w:r>
      <w:r w:rsidR="00F71023" w:rsidRPr="00210A4E">
        <w:rPr>
          <w:rFonts w:eastAsia="宋体" w:hAnsi="宋体"/>
          <w:lang w:val="en-US" w:eastAsia="zh-CN"/>
        </w:rPr>
        <w:t>防欺骗</w:t>
      </w:r>
      <w:r w:rsidR="00210A4E">
        <w:rPr>
          <w:rFonts w:eastAsia="宋体" w:hAnsi="宋体" w:hint="eastAsia"/>
          <w:lang w:val="en-US" w:eastAsia="zh-CN"/>
        </w:rPr>
        <w:t>功能：由于</w:t>
      </w:r>
      <w:r w:rsidR="00F71023" w:rsidRPr="00210A4E">
        <w:rPr>
          <w:rFonts w:eastAsia="宋体" w:hAnsi="宋体"/>
          <w:lang w:val="en-US" w:eastAsia="zh-CN"/>
        </w:rPr>
        <w:t>防欺骗</w:t>
      </w:r>
      <w:r w:rsidR="00210A4E">
        <w:rPr>
          <w:rFonts w:eastAsia="宋体" w:hAnsi="宋体" w:hint="eastAsia"/>
          <w:lang w:val="en-US" w:eastAsia="zh-CN"/>
        </w:rPr>
        <w:t>通常不足以克服卫星传输时延，充分地改善卫星网络的</w:t>
      </w:r>
      <w:r w:rsidR="00210A4E">
        <w:rPr>
          <w:rFonts w:eastAsia="宋体" w:hAnsi="宋体" w:hint="eastAsia"/>
          <w:lang w:val="en-US" w:eastAsia="zh-CN"/>
        </w:rPr>
        <w:t>TCP</w:t>
      </w:r>
      <w:r w:rsidR="00210A4E">
        <w:rPr>
          <w:rFonts w:eastAsia="宋体" w:hAnsi="宋体" w:hint="eastAsia"/>
          <w:lang w:val="en-US" w:eastAsia="zh-CN"/>
        </w:rPr>
        <w:t>性能，其通常与</w:t>
      </w:r>
      <w:r w:rsidR="00F71023" w:rsidRPr="00210A4E">
        <w:rPr>
          <w:rFonts w:eastAsia="宋体" w:hAnsi="宋体"/>
          <w:lang w:val="en-US" w:eastAsia="zh-CN"/>
        </w:rPr>
        <w:t>高速缓冲</w:t>
      </w:r>
      <w:r w:rsidR="00210A4E">
        <w:rPr>
          <w:rFonts w:eastAsia="宋体" w:hAnsi="宋体" w:hint="eastAsia"/>
          <w:lang w:val="en-US" w:eastAsia="zh-CN"/>
        </w:rPr>
        <w:t>一同使用。卫星网络通过</w:t>
      </w:r>
      <w:r w:rsidR="00210A4E" w:rsidRPr="00210A4E">
        <w:rPr>
          <w:rFonts w:eastAsia="宋体"/>
          <w:lang w:val="en-US" w:eastAsia="zh-CN"/>
        </w:rPr>
        <w:t>IPGW</w:t>
      </w:r>
      <w:r w:rsidR="00210A4E">
        <w:rPr>
          <w:rFonts w:eastAsia="宋体" w:hint="eastAsia"/>
          <w:lang w:val="en-US" w:eastAsia="zh-CN"/>
        </w:rPr>
        <w:t>和高速缓冲服务器</w:t>
      </w:r>
      <w:r w:rsidR="00210A4E" w:rsidRPr="00210A4E">
        <w:rPr>
          <w:rFonts w:eastAsia="宋体" w:hAnsi="宋体"/>
          <w:lang w:val="en-US" w:eastAsia="zh-CN"/>
        </w:rPr>
        <w:t>与选定的网站相连</w:t>
      </w:r>
      <w:r w:rsidR="00210A4E">
        <w:rPr>
          <w:rFonts w:eastAsia="宋体" w:hAnsi="宋体" w:hint="eastAsia"/>
          <w:lang w:val="en-US" w:eastAsia="zh-CN"/>
        </w:rPr>
        <w:t>。</w:t>
      </w:r>
    </w:p>
    <w:p w:rsidR="00B81796" w:rsidRPr="00A60735" w:rsidRDefault="00210A4E" w:rsidP="006C0886">
      <w:pPr>
        <w:overflowPunct/>
        <w:autoSpaceDE/>
        <w:autoSpaceDN/>
        <w:adjustRightInd/>
        <w:ind w:firstLineChars="200" w:firstLine="480"/>
        <w:jc w:val="left"/>
        <w:textAlignment w:val="auto"/>
        <w:rPr>
          <w:szCs w:val="24"/>
          <w:lang w:val="en-US" w:eastAsia="ko-KR"/>
        </w:rPr>
      </w:pPr>
      <w:r>
        <w:rPr>
          <w:rFonts w:hint="eastAsia"/>
          <w:lang w:val="en-US" w:eastAsia="zh-CN"/>
        </w:rPr>
        <w:t>作为参考点，测量了互联网的地面接入性能。</w:t>
      </w:r>
      <w:r>
        <w:rPr>
          <w:rFonts w:ascii="宋体" w:eastAsia="宋体" w:hAnsi="宋体" w:cs="宋体" w:hint="eastAsia"/>
          <w:lang w:val="en-US" w:eastAsia="zh-CN"/>
        </w:rPr>
        <w:t>图</w:t>
      </w:r>
      <w:r w:rsidR="00B81796" w:rsidRPr="00A60735">
        <w:rPr>
          <w:rFonts w:eastAsia="휴먼명조,한컴돋움"/>
          <w:szCs w:val="24"/>
          <w:lang w:val="en-US" w:eastAsia="zh-CN"/>
        </w:rPr>
        <w:t>22</w:t>
      </w:r>
      <w:r>
        <w:rPr>
          <w:rFonts w:ascii="宋体" w:eastAsia="宋体" w:hAnsi="宋体" w:cs="宋体" w:hint="eastAsia"/>
          <w:szCs w:val="24"/>
          <w:lang w:val="en-US" w:eastAsia="zh-CN"/>
        </w:rPr>
        <w:t>给出了地面测试和测量网络的构成。</w:t>
      </w:r>
    </w:p>
    <w:p w:rsidR="00A60735" w:rsidRPr="00063FF2" w:rsidRDefault="00B81796" w:rsidP="00855614">
      <w:pPr>
        <w:pStyle w:val="FigureNo"/>
        <w:rPr>
          <w:rFonts w:eastAsia="휴먼명조,한컴돋움"/>
          <w:lang w:eastAsia="ko-KR"/>
        </w:rPr>
      </w:pPr>
      <w:bookmarkStart w:id="291" w:name="_Toc227122018"/>
      <w:r w:rsidRPr="00B77E60">
        <w:rPr>
          <w:rFonts w:eastAsia="휴먼명조,한컴돋움"/>
          <w:lang w:val="en-US" w:eastAsia="zh-CN"/>
        </w:rPr>
        <w:br w:type="page"/>
      </w:r>
      <w:r w:rsidR="009B644D">
        <w:rPr>
          <w:rFonts w:ascii="宋体" w:eastAsia="宋体" w:hAnsi="宋体" w:cs="宋体" w:hint="eastAsia"/>
          <w:lang w:eastAsia="zh-CN"/>
        </w:rPr>
        <w:lastRenderedPageBreak/>
        <w:t>图</w:t>
      </w:r>
      <w:r w:rsidR="00A60735" w:rsidRPr="00063FF2">
        <w:rPr>
          <w:rFonts w:eastAsia="휴먼명조,한컴돋움"/>
          <w:lang w:eastAsia="ko-KR"/>
        </w:rPr>
        <w:t>2</w:t>
      </w:r>
      <w:bookmarkEnd w:id="291"/>
      <w:r w:rsidR="00A60735" w:rsidRPr="00063FF2">
        <w:rPr>
          <w:rFonts w:eastAsia="휴먼명조,한컴돋움"/>
          <w:lang w:eastAsia="ko-KR"/>
        </w:rPr>
        <w:t>1</w:t>
      </w:r>
    </w:p>
    <w:p w:rsidR="00A60735" w:rsidRDefault="004C7CF0" w:rsidP="00855614">
      <w:pPr>
        <w:pStyle w:val="Figuretitle"/>
        <w:rPr>
          <w:rFonts w:eastAsia="SimSun" w:hint="eastAsia"/>
          <w:lang w:eastAsia="zh-CN"/>
        </w:rPr>
      </w:pPr>
      <w:r>
        <w:rPr>
          <w:rFonts w:hint="eastAsia"/>
          <w:lang w:eastAsia="zh-CN"/>
        </w:rPr>
        <w:t>卫星网络测试的构成</w:t>
      </w:r>
      <w:r w:rsidR="00A60735" w:rsidRPr="00063FF2">
        <w:rPr>
          <w:rFonts w:eastAsia="휴먼명조,한컴돋움"/>
          <w:lang w:eastAsia="ko-KR"/>
        </w:rPr>
        <w:t xml:space="preserve"> </w:t>
      </w:r>
    </w:p>
    <w:p w:rsidR="00EC78C9" w:rsidRPr="00EC78C9" w:rsidRDefault="00F63EDD" w:rsidP="00EC78C9">
      <w:pPr>
        <w:pStyle w:val="Figure"/>
        <w:rPr>
          <w:rFonts w:eastAsia="SimSun"/>
          <w:lang w:eastAsia="zh-CN"/>
        </w:rPr>
      </w:pPr>
      <w:r w:rsidRPr="00F63EDD">
        <w:rPr>
          <w:rFonts w:eastAsia="SimSun"/>
          <w:lang w:eastAsia="zh-CN"/>
        </w:rPr>
      </w:r>
      <w:r>
        <w:rPr>
          <w:rFonts w:eastAsia="SimSun"/>
          <w:lang w:eastAsia="zh-CN"/>
        </w:rPr>
        <w:pict>
          <v:group id="_x0000_s1678" editas="canvas" style="width:386.4pt;height:284.05pt;mso-position-horizontal-relative:char;mso-position-vertical-relative:line" coordorigin=",-5" coordsize="7728,5681">
            <o:lock v:ext="edit" aspectratio="t"/>
            <v:shape id="_x0000_s1677" type="#_x0000_t75" style="position:absolute;top:-5;width:7728;height:5681" o:preferrelative="f">
              <v:fill o:detectmouseclick="t"/>
              <v:path o:extrusionok="t" o:connecttype="none"/>
              <o:lock v:ext="edit" text="t"/>
            </v:shape>
            <v:rect id="_x0000_s1679" style="position:absolute;left:7229;top:5258;width:467;height:281;mso-wrap-style:none;v-text-anchor:top" filled="f" stroked="f">
              <v:textbox style="mso-next-textbox:#_x0000_s1679;mso-fit-shape-to-text:t" inset="0,0,0,0">
                <w:txbxContent>
                  <w:p w:rsidR="00F17513" w:rsidRDefault="00F17513">
                    <w:r>
                      <w:rPr>
                        <w:color w:val="000000"/>
                        <w:sz w:val="14"/>
                        <w:szCs w:val="14"/>
                      </w:rPr>
                      <w:t>1711-21</w:t>
                    </w:r>
                  </w:p>
                </w:txbxContent>
              </v:textbox>
            </v:rect>
            <v:shape id="_x0000_s1680" type="#_x0000_t75" style="position:absolute;left:43;top:120;width:7656;height:5115">
              <v:imagedata r:id="rId51" o:title=""/>
            </v:shape>
            <v:shape id="_x0000_s1681" type="#_x0000_t75" style="position:absolute;left:43;top:120;width:7656;height:5115">
              <v:imagedata r:id="rId52" o:title=""/>
            </v:shape>
            <v:shape id="_x0000_s1682" style="position:absolute;left:2803;top:1799;width:163;height:168" coordsize="163,168" path="m82,r19,5l115,10r15,5l139,29r10,10l159,53r4,14l163,87r,14l159,115r-10,15l139,144r-9,10l115,159r-14,4l82,168,67,163,48,159,34,154,24,144,15,130,5,115,,101,,87,,67,5,53,15,39,24,29,34,15,48,10,67,5,82,e" filled="f" strokecolor="#24211d" strokeweight="0">
              <v:path arrowok="t"/>
            </v:shape>
            <v:shape id="_x0000_s1683" style="position:absolute;left:2803;top:2500;width:163;height:163" coordsize="163,163" path="m82,r19,l115,5r15,9l139,24r10,9l159,48r4,14l163,81r,15l159,115r-10,14l139,139r-9,9l115,158r-14,5l82,163r-15,l48,158,34,148,24,139,15,129,5,115,,96,,81,,62,5,48,15,33r9,-9l34,14,48,5,67,,82,e" filled="f" strokecolor="#24211d" strokeweight="0">
              <v:path arrowok="t"/>
            </v:shape>
            <v:shape id="_x0000_s1684" style="position:absolute;left:2803;top:3042;width:163;height:163" coordsize="163,163" path="m82,r19,l115,5r15,5l139,24r10,9l159,48r4,14l163,81r,15l159,110r-10,15l139,139r-9,10l115,158r-14,5l82,163r-15,l48,158,34,149,24,139,15,125,5,110,,96,,81,,62,5,48,15,33r9,-9l34,10,48,5,67,,82,e" filled="f" strokecolor="#24211d" strokeweight="0">
              <v:path arrowok="t"/>
            </v:shape>
            <v:shape id="_x0000_s1685" style="position:absolute;left:2803;top:3738;width:163;height:163" coordsize="163,163" path="m82,r19,l115,4r15,10l139,24r10,9l159,48r4,19l163,81r,15l159,115r-10,14l139,139r-9,9l115,158r-14,5l82,163r-15,l48,158,34,148,24,139,15,129,5,115,,96,,81,,67,5,48,15,33r9,-9l34,14,48,4,67,,82,e" filled="f" strokecolor="#24211d" strokeweight="0">
              <v:path arrowok="t"/>
            </v:shape>
            <v:rect id="_x0000_s1690" style="position:absolute;left:4642;top:1651;width:481;height:328;mso-wrap-style:none;v-text-anchor:top" filled="f" stroked="f">
              <v:textbox style="mso-next-textbox:#_x0000_s1690;mso-fit-shape-to-text:t" inset="0,0,0,0">
                <w:txbxContent>
                  <w:p w:rsidR="00F17513" w:rsidRPr="00C62FFA" w:rsidRDefault="00F17513">
                    <w:pPr>
                      <w:rPr>
                        <w:rFonts w:eastAsia="SimSun"/>
                        <w:sz w:val="16"/>
                        <w:szCs w:val="16"/>
                        <w:lang w:eastAsia="zh-CN"/>
                      </w:rPr>
                    </w:pPr>
                    <w:r w:rsidRPr="00C62FFA">
                      <w:rPr>
                        <w:rFonts w:eastAsia="SimSun" w:hint="eastAsia"/>
                        <w:color w:val="1F1A17"/>
                        <w:sz w:val="16"/>
                        <w:szCs w:val="16"/>
                        <w:lang w:eastAsia="zh-CN"/>
                      </w:rPr>
                      <w:t>中心站</w:t>
                    </w:r>
                  </w:p>
                </w:txbxContent>
              </v:textbox>
            </v:rect>
            <v:rect id="_x0000_s1692" style="position:absolute;left:1646;top:2383;width:541;height:353;mso-wrap-style:none;v-text-anchor:top" filled="f" stroked="f">
              <v:textbox style="mso-next-textbox:#_x0000_s1692;mso-fit-shape-to-text:t" inset="0,0,0,0">
                <w:txbxContent>
                  <w:p w:rsidR="00F17513" w:rsidRPr="00A85473" w:rsidRDefault="00F17513" w:rsidP="00A85473">
                    <w:pPr>
                      <w:rPr>
                        <w:rFonts w:eastAsia="SimSun"/>
                        <w:lang w:eastAsia="zh-CN"/>
                      </w:rPr>
                    </w:pPr>
                    <w:r>
                      <w:rPr>
                        <w:rFonts w:eastAsia="SimSun" w:hint="eastAsia"/>
                        <w:color w:val="1F1A17"/>
                        <w:sz w:val="18"/>
                        <w:szCs w:val="18"/>
                        <w:lang w:eastAsia="zh-CN"/>
                      </w:rPr>
                      <w:t>互联网</w:t>
                    </w:r>
                  </w:p>
                </w:txbxContent>
              </v:textbox>
            </v:rect>
            <v:rect id="_x0000_s1693" style="position:absolute;left:3787;top:2242;width:401;height:250;mso-wrap-style:none;v-text-anchor:top" filled="f" stroked="f">
              <v:textbox style="mso-next-textbox:#_x0000_s1693;mso-fit-shape-to-text:t" inset="0,0,0,0">
                <w:txbxContent>
                  <w:p w:rsidR="00F17513" w:rsidRPr="00C62FFA" w:rsidRDefault="00F17513">
                    <w:pPr>
                      <w:rPr>
                        <w:rFonts w:eastAsia="SimSun"/>
                        <w:sz w:val="10"/>
                        <w:szCs w:val="10"/>
                        <w:lang w:eastAsia="zh-CN"/>
                      </w:rPr>
                    </w:pPr>
                    <w:r w:rsidRPr="00C62FFA">
                      <w:rPr>
                        <w:rFonts w:eastAsia="SimSun" w:hint="eastAsia"/>
                        <w:color w:val="1F1A17"/>
                        <w:sz w:val="10"/>
                        <w:szCs w:val="10"/>
                        <w:lang w:eastAsia="zh-CN"/>
                      </w:rPr>
                      <w:t>高速缓冲</w:t>
                    </w:r>
                  </w:p>
                </w:txbxContent>
              </v:textbox>
            </v:rect>
            <v:rect id="_x0000_s1694" style="position:absolute;left:3787;top:2438;width:301;height:250;mso-wrap-style:none;v-text-anchor:top" filled="f" stroked="f">
              <v:textbox style="mso-next-textbox:#_x0000_s1694;mso-fit-shape-to-text:t" inset="0,0,0,0">
                <w:txbxContent>
                  <w:p w:rsidR="00F17513" w:rsidRPr="00C62FFA" w:rsidRDefault="00F17513">
                    <w:pPr>
                      <w:rPr>
                        <w:rFonts w:eastAsia="SimSun"/>
                        <w:sz w:val="10"/>
                        <w:szCs w:val="10"/>
                        <w:lang w:eastAsia="zh-CN"/>
                      </w:rPr>
                    </w:pPr>
                    <w:r w:rsidRPr="00C62FFA">
                      <w:rPr>
                        <w:rFonts w:eastAsia="SimSun" w:hint="eastAsia"/>
                        <w:color w:val="1F1A17"/>
                        <w:sz w:val="10"/>
                        <w:szCs w:val="10"/>
                        <w:lang w:eastAsia="zh-CN"/>
                      </w:rPr>
                      <w:t>服务器</w:t>
                    </w:r>
                  </w:p>
                </w:txbxContent>
              </v:textbox>
            </v:rect>
            <v:rect id="_x0000_s1695" style="position:absolute;left:6365;top:2044;width:366;height:281;mso-wrap-style:none;v-text-anchor:top" filled="f" stroked="f">
              <v:textbox style="mso-next-textbox:#_x0000_s1695;mso-fit-shape-to-text:t" inset="0,0,0,0">
                <w:txbxContent>
                  <w:p w:rsidR="00F17513" w:rsidRDefault="00F17513">
                    <w:r>
                      <w:rPr>
                        <w:color w:val="1F1A17"/>
                        <w:sz w:val="14"/>
                        <w:szCs w:val="14"/>
                      </w:rPr>
                      <w:t>VSAT</w:t>
                    </w:r>
                  </w:p>
                </w:txbxContent>
              </v:textbox>
            </v:rect>
            <v:rect id="_x0000_s1696" style="position:absolute;left:6854;top:2044;width:366;height:281;mso-wrap-style:none;v-text-anchor:top" filled="f" stroked="f">
              <v:textbox style="mso-next-textbox:#_x0000_s1696;mso-fit-shape-to-text:t" inset="0,0,0,0">
                <w:txbxContent>
                  <w:p w:rsidR="00F17513" w:rsidRDefault="00F17513">
                    <w:r>
                      <w:rPr>
                        <w:color w:val="1F1A17"/>
                        <w:sz w:val="14"/>
                        <w:szCs w:val="14"/>
                      </w:rPr>
                      <w:t>VSAT</w:t>
                    </w:r>
                  </w:p>
                </w:txbxContent>
              </v:textbox>
            </v:rect>
            <v:rect id="_x0000_s1697" style="position:absolute;left:7306;top:2044;width:366;height:281;mso-wrap-style:none;v-text-anchor:top" filled="f" stroked="f">
              <v:textbox style="mso-next-textbox:#_x0000_s1697;mso-fit-shape-to-text:t" inset="0,0,0,0">
                <w:txbxContent>
                  <w:p w:rsidR="00F17513" w:rsidRDefault="00F17513">
                    <w:r>
                      <w:rPr>
                        <w:color w:val="1F1A17"/>
                        <w:sz w:val="14"/>
                        <w:szCs w:val="14"/>
                      </w:rPr>
                      <w:t>VSAT</w:t>
                    </w:r>
                  </w:p>
                </w:txbxContent>
              </v:textbox>
            </v:rect>
            <v:rect id="_x0000_s1698" style="position:absolute;left:3873;top:2736;width:307;height:258;mso-wrap-style:none;v-text-anchor:top" filled="f" stroked="f">
              <v:textbox style="mso-next-textbox:#_x0000_s1698;mso-fit-shape-to-text:t" inset="0,0,0,0">
                <w:txbxContent>
                  <w:p w:rsidR="00F17513" w:rsidRDefault="00F17513">
                    <w:r>
                      <w:rPr>
                        <w:color w:val="1F1A17"/>
                        <w:sz w:val="12"/>
                        <w:szCs w:val="12"/>
                      </w:rPr>
                      <w:t>IPGW</w:t>
                    </w:r>
                  </w:p>
                </w:txbxContent>
              </v:textbox>
            </v:rect>
            <v:rect id="_x0000_s1699" style="position:absolute;left:3780;top:2875;width:501;height:250;mso-wrap-style:none;v-text-anchor:top" filled="f" stroked="f">
              <v:textbox style="mso-next-textbox:#_x0000_s1699;mso-fit-shape-to-text:t" inset="0,0,0,0">
                <w:txbxContent>
                  <w:p w:rsidR="00F17513" w:rsidRPr="00C62FFA" w:rsidRDefault="00F17513" w:rsidP="00C62FFA">
                    <w:pPr>
                      <w:rPr>
                        <w:sz w:val="10"/>
                        <w:szCs w:val="10"/>
                      </w:rPr>
                    </w:pPr>
                    <w:r w:rsidRPr="00C62FFA">
                      <w:rPr>
                        <w:rFonts w:eastAsia="SimSun" w:hint="eastAsia"/>
                        <w:color w:val="1F1A17"/>
                        <w:sz w:val="10"/>
                        <w:szCs w:val="10"/>
                        <w:lang w:eastAsia="zh-CN"/>
                      </w:rPr>
                      <w:t>（防欺骗）</w:t>
                    </w:r>
                  </w:p>
                </w:txbxContent>
              </v:textbox>
            </v:rect>
            <v:rect id="_x0000_s1700" style="position:absolute;left:3792;top:3714;width:401;height:250;mso-wrap-style:none;v-text-anchor:top" filled="f" stroked="f">
              <v:textbox style="mso-next-textbox:#_x0000_s1700;mso-fit-shape-to-text:t" inset="0,0,0,0">
                <w:txbxContent>
                  <w:p w:rsidR="00F17513" w:rsidRPr="00FD7911" w:rsidRDefault="00F17513">
                    <w:pPr>
                      <w:rPr>
                        <w:rFonts w:eastAsia="SimSun"/>
                        <w:sz w:val="10"/>
                        <w:szCs w:val="10"/>
                        <w:lang w:eastAsia="zh-CN"/>
                      </w:rPr>
                    </w:pPr>
                    <w:r w:rsidRPr="00FD7911">
                      <w:rPr>
                        <w:rFonts w:eastAsia="SimSun" w:hint="eastAsia"/>
                        <w:color w:val="1F1A17"/>
                        <w:sz w:val="10"/>
                        <w:szCs w:val="10"/>
                        <w:lang w:eastAsia="zh-CN"/>
                      </w:rPr>
                      <w:t>高速缓冲</w:t>
                    </w:r>
                  </w:p>
                </w:txbxContent>
              </v:textbox>
            </v:rect>
            <v:rect id="_x0000_s1701" style="position:absolute;left:3787;top:3852;width:301;height:250;mso-wrap-style:none;v-text-anchor:top" filled="f" stroked="f">
              <v:textbox style="mso-next-textbox:#_x0000_s1701;mso-fit-shape-to-text:t" inset="0,0,0,0">
                <w:txbxContent>
                  <w:p w:rsidR="00F17513" w:rsidRPr="00FD7911" w:rsidRDefault="00F17513">
                    <w:pPr>
                      <w:rPr>
                        <w:rFonts w:eastAsia="SimSun"/>
                        <w:sz w:val="10"/>
                        <w:szCs w:val="10"/>
                        <w:lang w:eastAsia="zh-CN"/>
                      </w:rPr>
                    </w:pPr>
                    <w:r w:rsidRPr="00FD7911">
                      <w:rPr>
                        <w:rFonts w:eastAsia="SimSun" w:hint="eastAsia"/>
                        <w:color w:val="1F1A17"/>
                        <w:sz w:val="10"/>
                        <w:szCs w:val="10"/>
                        <w:lang w:eastAsia="zh-CN"/>
                      </w:rPr>
                      <w:t>服务器</w:t>
                    </w:r>
                  </w:p>
                </w:txbxContent>
              </v:textbox>
            </v:rect>
            <v:rect id="_x0000_s1702" style="position:absolute;left:3912;top:3192;width:307;height:258;mso-wrap-style:none;v-text-anchor:top" filled="f" stroked="f">
              <v:textbox style="mso-next-textbox:#_x0000_s1702;mso-fit-shape-to-text:t" inset="0,0,0,0">
                <w:txbxContent>
                  <w:p w:rsidR="00F17513" w:rsidRDefault="00F17513">
                    <w:r>
                      <w:rPr>
                        <w:color w:val="1F1A17"/>
                        <w:sz w:val="12"/>
                        <w:szCs w:val="12"/>
                      </w:rPr>
                      <w:t>IPGW</w:t>
                    </w:r>
                  </w:p>
                </w:txbxContent>
              </v:textbox>
            </v:rect>
            <v:rect id="_x0000_s1703" style="position:absolute;left:3768;top:3317;width:501;height:250;mso-wrap-style:none;v-text-anchor:top" filled="f" stroked="f">
              <v:textbox style="mso-next-textbox:#_x0000_s1703;mso-fit-shape-to-text:t" inset="0,0,0,0">
                <w:txbxContent>
                  <w:p w:rsidR="00F17513" w:rsidRPr="00FD7911" w:rsidRDefault="00F17513" w:rsidP="00FD7911">
                    <w:pPr>
                      <w:rPr>
                        <w:sz w:val="10"/>
                        <w:szCs w:val="10"/>
                      </w:rPr>
                    </w:pPr>
                    <w:r w:rsidRPr="00FD7911">
                      <w:rPr>
                        <w:rFonts w:eastAsia="SimSun" w:hint="eastAsia"/>
                        <w:color w:val="1F1A17"/>
                        <w:sz w:val="10"/>
                        <w:szCs w:val="10"/>
                        <w:lang w:eastAsia="zh-CN"/>
                      </w:rPr>
                      <w:t>（防欺骗）</w:t>
                    </w:r>
                  </w:p>
                </w:txbxContent>
              </v:textbox>
            </v:rect>
            <v:line id="_x0000_s1704" style="position:absolute" from="3792,3627" to="3793,3742" strokecolor="#24211d" strokeweight="0"/>
            <v:shape id="_x0000_s1705" style="position:absolute;left:3768;top:3714;width:43;height:52" coordsize="43,52" path="m43,l24,52,,,43,xe" fillcolor="#1f1a17" stroked="f">
              <v:path arrowok="t"/>
            </v:shape>
            <v:line id="_x0000_s1706" style="position:absolute;flip:y" from="3739,3656" to="3740,3766" strokecolor="#24211d" strokeweight="0"/>
            <v:shape id="_x0000_s1707" style="position:absolute;left:3715;top:3627;width:43;height:53" coordsize="43,53" path="m,53l24,,43,53,,53xe" fillcolor="#1f1a17" stroked="f">
              <v:path arrowok="t"/>
            </v:shape>
            <v:rect id="_x0000_s1708" style="position:absolute;left:3874;top:1104;width:454;height:276;mso-wrap-style:none;v-text-anchor:top" filled="f" stroked="f">
              <v:textbox style="mso-next-textbox:#_x0000_s1708;mso-fit-shape-to-text:t" inset="0,0,0,0">
                <w:txbxContent>
                  <w:p w:rsidR="00F17513" w:rsidRPr="00C62FFA" w:rsidRDefault="00F17513" w:rsidP="00C62FFA">
                    <w:pPr>
                      <w:rPr>
                        <w:rFonts w:eastAsia="SimSun"/>
                        <w:lang w:eastAsia="zh-CN"/>
                      </w:rPr>
                    </w:pPr>
                    <w:r>
                      <w:rPr>
                        <w:color w:val="1F1A17"/>
                        <w:sz w:val="12"/>
                        <w:szCs w:val="12"/>
                      </w:rPr>
                      <w:t xml:space="preserve">9 m </w:t>
                    </w:r>
                    <w:r>
                      <w:rPr>
                        <w:rFonts w:eastAsia="SimSun" w:hint="eastAsia"/>
                        <w:color w:val="1F1A17"/>
                        <w:sz w:val="12"/>
                        <w:szCs w:val="12"/>
                        <w:lang w:eastAsia="zh-CN"/>
                      </w:rPr>
                      <w:t>天线</w:t>
                    </w:r>
                  </w:p>
                </w:txbxContent>
              </v:textbox>
            </v:rect>
            <v:rect id="_x0000_s1709" style="position:absolute;left:4622;top:840;width:464;height:258;mso-wrap-style:none;v-text-anchor:top" filled="f" stroked="f">
              <v:textbox style="mso-next-textbox:#_x0000_s1709;mso-fit-shape-to-text:t" inset="0,0,0,0">
                <w:txbxContent>
                  <w:p w:rsidR="00F17513" w:rsidRDefault="00F17513">
                    <w:r>
                      <w:rPr>
                        <w:color w:val="1F1A17"/>
                        <w:sz w:val="12"/>
                        <w:szCs w:val="12"/>
                      </w:rPr>
                      <w:t>25 Mbit/s</w:t>
                    </w:r>
                  </w:p>
                </w:txbxContent>
              </v:textbox>
            </v:rect>
            <v:rect id="_x0000_s1710" style="position:absolute;left:5366;top:840;width:477;height:258;mso-wrap-style:none;v-text-anchor:top" filled="f" stroked="f">
              <v:textbox style="mso-next-textbox:#_x0000_s1710;mso-fit-shape-to-text:t" inset="0,0,0,0">
                <w:txbxContent>
                  <w:p w:rsidR="00F17513" w:rsidRDefault="00F17513">
                    <w:r>
                      <w:rPr>
                        <w:color w:val="1F1A17"/>
                        <w:sz w:val="12"/>
                        <w:szCs w:val="12"/>
                      </w:rPr>
                      <w:t>128 kbit/s</w:t>
                    </w:r>
                  </w:p>
                </w:txbxContent>
              </v:textbox>
            </v:rect>
            <v:rect id="_x0000_s1711" style="position:absolute;left:5366;top:974;width:40;height:258;mso-wrap-style:none;v-text-anchor:top" filled="f" stroked="f">
              <v:textbox style="mso-next-textbox:#_x0000_s1711;mso-fit-shape-to-text:t" inset="0,0,0,0">
                <w:txbxContent>
                  <w:p w:rsidR="00F17513" w:rsidRDefault="00F17513">
                    <w:r>
                      <w:rPr>
                        <w:color w:val="1F1A17"/>
                        <w:sz w:val="12"/>
                        <w:szCs w:val="12"/>
                      </w:rPr>
                      <w:t>-</w:t>
                    </w:r>
                  </w:p>
                </w:txbxContent>
              </v:textbox>
            </v:rect>
            <v:rect id="_x0000_s1712" style="position:absolute;left:5366;top:1104;width:477;height:258;mso-wrap-style:none;v-text-anchor:top" filled="f" stroked="f">
              <v:textbox style="mso-next-textbox:#_x0000_s1712;mso-fit-shape-to-text:t" inset="0,0,0,0">
                <w:txbxContent>
                  <w:p w:rsidR="00F17513" w:rsidRDefault="00F17513">
                    <w:r>
                      <w:rPr>
                        <w:color w:val="1F1A17"/>
                        <w:sz w:val="12"/>
                        <w:szCs w:val="12"/>
                      </w:rPr>
                      <w:t>256 kbit/s</w:t>
                    </w:r>
                  </w:p>
                </w:txbxContent>
              </v:textbox>
            </v:rect>
            <v:rect id="_x0000_s1713" style="position:absolute;left:6341;top:-5;width:809;height:304;mso-wrap-style:none;v-text-anchor:top" filled="f" stroked="f">
              <v:textbox style="mso-next-textbox:#_x0000_s1713;mso-fit-shape-to-text:t" inset="0,0,0,0">
                <w:txbxContent>
                  <w:p w:rsidR="00F17513" w:rsidRDefault="00F17513">
                    <w:r>
                      <w:rPr>
                        <w:color w:val="1F1A17"/>
                        <w:sz w:val="16"/>
                        <w:szCs w:val="16"/>
                      </w:rPr>
                      <w:t>Mugonghwa</w:t>
                    </w:r>
                  </w:p>
                </w:txbxContent>
              </v:textbox>
            </v:rect>
            <v:rect id="_x0000_s1714" style="position:absolute;left:6350;top:173;width:802;height:304;mso-wrap-style:none;v-text-anchor:top" filled="f" stroked="f">
              <v:textbox style="mso-next-textbox:#_x0000_s1714;mso-fit-shape-to-text:t" inset="0,0,0,0">
                <w:txbxContent>
                  <w:p w:rsidR="00F17513" w:rsidRDefault="00F17513">
                    <w:r>
                      <w:rPr>
                        <w:color w:val="1F1A17"/>
                        <w:sz w:val="16"/>
                        <w:szCs w:val="16"/>
                      </w:rPr>
                      <w:t>GSO 116° E</w:t>
                    </w:r>
                  </w:p>
                </w:txbxContent>
              </v:textbox>
            </v:rect>
            <v:rect id="_x0000_s1715" style="position:absolute;left:6105;top:350;width:1169;height:328;mso-wrap-style:none;v-text-anchor:top" filled="f" stroked="f">
              <v:textbox style="mso-next-textbox:#_x0000_s1715;mso-fit-shape-to-text:t" inset="0,0,0,0">
                <w:txbxContent>
                  <w:p w:rsidR="00F17513" w:rsidRDefault="00F17513" w:rsidP="00C62FFA">
                    <w:r>
                      <w:rPr>
                        <w:rFonts w:eastAsia="SimSun" w:hint="eastAsia"/>
                        <w:color w:val="1F1A17"/>
                        <w:sz w:val="16"/>
                        <w:szCs w:val="16"/>
                        <w:lang w:eastAsia="zh-CN"/>
                      </w:rPr>
                      <w:t>频率带宽</w:t>
                    </w:r>
                    <w:r>
                      <w:rPr>
                        <w:color w:val="1F1A17"/>
                        <w:sz w:val="16"/>
                        <w:szCs w:val="16"/>
                      </w:rPr>
                      <w:t>36 MHz</w:t>
                    </w:r>
                  </w:p>
                </w:txbxContent>
              </v:textbox>
            </v:rect>
            <v:rect id="_x0000_s1716" style="position:absolute;left:6216;top:523;width:1067;height:328;mso-wrap-style:none;v-text-anchor:top" filled="f" stroked="f">
              <v:textbox style="mso-next-textbox:#_x0000_s1716;mso-fit-shape-to-text:t" inset="0,0,0,0">
                <w:txbxContent>
                  <w:p w:rsidR="00F17513" w:rsidRPr="00C62FFA" w:rsidRDefault="00F17513" w:rsidP="00C62FFA">
                    <w:pPr>
                      <w:rPr>
                        <w:rFonts w:eastAsia="SimSun"/>
                        <w:lang w:eastAsia="zh-CN"/>
                      </w:rPr>
                    </w:pPr>
                    <w:r>
                      <w:rPr>
                        <w:color w:val="1F1A17"/>
                        <w:sz w:val="16"/>
                        <w:szCs w:val="16"/>
                      </w:rPr>
                      <w:t xml:space="preserve">14/12 GHz </w:t>
                    </w:r>
                    <w:r>
                      <w:rPr>
                        <w:rFonts w:eastAsia="SimSun" w:hint="eastAsia"/>
                        <w:color w:val="1F1A17"/>
                        <w:sz w:val="16"/>
                        <w:szCs w:val="16"/>
                        <w:lang w:eastAsia="zh-CN"/>
                      </w:rPr>
                      <w:t>频段</w:t>
                    </w:r>
                  </w:p>
                </w:txbxContent>
              </v:textbox>
            </v:rect>
            <v:rect id="_x0000_s1717" style="position:absolute;left:2861;top:1809;width:71;height:281;mso-wrap-style:none;v-text-anchor:top" filled="f" stroked="f">
              <v:textbox style="mso-next-textbox:#_x0000_s1717;mso-fit-shape-to-text:t" inset="0,0,0,0">
                <w:txbxContent>
                  <w:p w:rsidR="00F17513" w:rsidRDefault="00F17513">
                    <w:r>
                      <w:rPr>
                        <w:color w:val="1F1A17"/>
                        <w:sz w:val="14"/>
                        <w:szCs w:val="14"/>
                      </w:rPr>
                      <w:t>1</w:t>
                    </w:r>
                  </w:p>
                </w:txbxContent>
              </v:textbox>
            </v:rect>
            <v:rect id="_x0000_s1718" style="position:absolute;left:2861;top:3046;width:71;height:281;mso-wrap-style:none;v-text-anchor:top" filled="f" stroked="f">
              <v:textbox style="mso-next-textbox:#_x0000_s1718;mso-fit-shape-to-text:t" inset="0,0,0,0">
                <w:txbxContent>
                  <w:p w:rsidR="00F17513" w:rsidRDefault="00F17513">
                    <w:r>
                      <w:rPr>
                        <w:color w:val="1F1A17"/>
                        <w:sz w:val="14"/>
                        <w:szCs w:val="14"/>
                      </w:rPr>
                      <w:t>3</w:t>
                    </w:r>
                  </w:p>
                </w:txbxContent>
              </v:textbox>
            </v:rect>
            <v:rect id="_x0000_s1719" style="position:absolute;left:2861;top:2504;width:71;height:281;mso-wrap-style:none;v-text-anchor:top" filled="f" stroked="f">
              <v:textbox style="mso-next-textbox:#_x0000_s1719;mso-fit-shape-to-text:t" inset="0,0,0,0">
                <w:txbxContent>
                  <w:p w:rsidR="00F17513" w:rsidRDefault="00F17513">
                    <w:r>
                      <w:rPr>
                        <w:color w:val="1F1A17"/>
                        <w:sz w:val="14"/>
                        <w:szCs w:val="14"/>
                      </w:rPr>
                      <w:t>2</w:t>
                    </w:r>
                  </w:p>
                </w:txbxContent>
              </v:textbox>
            </v:rect>
            <v:rect id="_x0000_s1720" style="position:absolute;left:2861;top:3742;width:71;height:281;mso-wrap-style:none;v-text-anchor:top" filled="f" stroked="f">
              <v:textbox style="mso-next-textbox:#_x0000_s1720;mso-fit-shape-to-text:t" inset="0,0,0,0">
                <w:txbxContent>
                  <w:p w:rsidR="00F17513" w:rsidRDefault="00F17513">
                    <w:r>
                      <w:rPr>
                        <w:color w:val="1F1A17"/>
                        <w:sz w:val="14"/>
                        <w:szCs w:val="14"/>
                      </w:rPr>
                      <w:t>4</w:t>
                    </w:r>
                  </w:p>
                </w:txbxContent>
              </v:textbox>
            </v:rect>
            <v:rect id="_x0000_s1729" style="position:absolute;left:125;top:2015;width:1058;height:184;mso-wrap-style:none;v-text-anchor:top" filled="f" stroked="f">
              <v:textbox style="mso-next-textbox:#_x0000_s1729;mso-fit-shape-to-text:t" inset="0,0,0,0">
                <w:txbxContent>
                  <w:p w:rsidR="00F17513" w:rsidRDefault="00F17513" w:rsidP="00F17513">
                    <w:pPr>
                      <w:spacing w:before="0"/>
                    </w:pPr>
                    <w:r>
                      <w:rPr>
                        <w:color w:val="1F1A17"/>
                        <w:sz w:val="16"/>
                        <w:szCs w:val="16"/>
                      </w:rPr>
                      <w:t>www.naver.com</w:t>
                    </w:r>
                  </w:p>
                </w:txbxContent>
              </v:textbox>
            </v:rect>
            <v:rect id="_x0000_s1730" style="position:absolute;left:34;top:2514;width:1138;height:184;mso-wrap-style:none;v-text-anchor:top" filled="f" stroked="f">
              <v:textbox style="mso-next-textbox:#_x0000_s1730;mso-fit-shape-to-text:t" inset="0,0,0,0">
                <w:txbxContent>
                  <w:p w:rsidR="00F17513" w:rsidRDefault="00F17513" w:rsidP="00F17513">
                    <w:pPr>
                      <w:spacing w:before="0"/>
                    </w:pPr>
                    <w:r>
                      <w:rPr>
                        <w:color w:val="1F1A17"/>
                        <w:sz w:val="16"/>
                        <w:szCs w:val="16"/>
                      </w:rPr>
                      <w:t>www.google.com</w:t>
                    </w:r>
                  </w:p>
                </w:txbxContent>
              </v:textbox>
            </v:rect>
            <v:rect id="_x0000_s1731" style="position:absolute;left:24;top:3013;width:1151;height:184;mso-wrap-style:none;v-text-anchor:top" filled="f" stroked="f">
              <v:textbox style="mso-next-textbox:#_x0000_s1731;mso-fit-shape-to-text:t" inset="0,0,0,0">
                <w:txbxContent>
                  <w:p w:rsidR="00F17513" w:rsidRDefault="00F17513" w:rsidP="00F17513">
                    <w:pPr>
                      <w:spacing w:before="0"/>
                    </w:pPr>
                    <w:r>
                      <w:rPr>
                        <w:color w:val="1F1A17"/>
                        <w:sz w:val="16"/>
                        <w:szCs w:val="16"/>
                      </w:rPr>
                      <w:t>www.hansei.ac.kr</w:t>
                    </w:r>
                  </w:p>
                </w:txbxContent>
              </v:textbox>
            </v:rect>
            <v:rect id="_x0000_s1732" style="position:absolute;left:38;top:3493;width:1142;height:184;mso-wrap-style:none;v-text-anchor:top" filled="f" stroked="f">
              <v:textbox style="mso-next-textbox:#_x0000_s1732;mso-fit-shape-to-text:t" inset="0,0,0,0">
                <w:txbxContent>
                  <w:p w:rsidR="00F17513" w:rsidRDefault="00F17513" w:rsidP="00F17513">
                    <w:pPr>
                      <w:spacing w:before="0"/>
                    </w:pPr>
                    <w:r>
                      <w:rPr>
                        <w:color w:val="1F1A17"/>
                        <w:sz w:val="16"/>
                        <w:szCs w:val="16"/>
                      </w:rPr>
                      <w:t>www.kbstar.co.kr</w:t>
                    </w:r>
                  </w:p>
                </w:txbxContent>
              </v:textbox>
            </v:rect>
            <v:shape id="_x0000_s1733" type="#_x0000_t202" style="position:absolute;left:3423;top:4325;width:2420;height:982" strokecolor="white [3212]">
              <v:textbox style="mso-next-textbox:#_x0000_s1733" inset="0,0,0,0">
                <w:txbxContent>
                  <w:p w:rsidR="00F17513" w:rsidRDefault="00F17513" w:rsidP="00FD7911">
                    <w:pPr>
                      <w:spacing w:before="0"/>
                      <w:rPr>
                        <w:rFonts w:eastAsia="SimSun"/>
                        <w:sz w:val="16"/>
                        <w:szCs w:val="16"/>
                        <w:lang w:eastAsia="zh-CN"/>
                      </w:rPr>
                    </w:pPr>
                    <w:r>
                      <w:rPr>
                        <w:rFonts w:eastAsia="SimSun" w:hint="eastAsia"/>
                        <w:sz w:val="16"/>
                        <w:szCs w:val="16"/>
                        <w:lang w:eastAsia="zh-CN"/>
                      </w:rPr>
                      <w:t>案例</w:t>
                    </w:r>
                    <w:r>
                      <w:rPr>
                        <w:rFonts w:eastAsia="SimSun" w:hint="eastAsia"/>
                        <w:sz w:val="16"/>
                        <w:szCs w:val="16"/>
                        <w:lang w:eastAsia="zh-CN"/>
                      </w:rPr>
                      <w:t>1</w:t>
                    </w:r>
                    <w:r>
                      <w:rPr>
                        <w:rFonts w:eastAsia="SimSun" w:hint="eastAsia"/>
                        <w:sz w:val="16"/>
                        <w:szCs w:val="16"/>
                        <w:lang w:eastAsia="zh-CN"/>
                      </w:rPr>
                      <w:t>：无高速缓冲和防欺骗</w:t>
                    </w:r>
                  </w:p>
                  <w:p w:rsidR="00F17513" w:rsidRDefault="00F17513" w:rsidP="00FD7911">
                    <w:pPr>
                      <w:spacing w:before="0"/>
                      <w:rPr>
                        <w:rFonts w:eastAsia="SimSun"/>
                        <w:sz w:val="16"/>
                        <w:szCs w:val="16"/>
                        <w:lang w:eastAsia="zh-CN"/>
                      </w:rPr>
                    </w:pPr>
                    <w:r>
                      <w:rPr>
                        <w:rFonts w:eastAsia="SimSun" w:hint="eastAsia"/>
                        <w:sz w:val="16"/>
                        <w:szCs w:val="16"/>
                        <w:lang w:eastAsia="zh-CN"/>
                      </w:rPr>
                      <w:t>案例</w:t>
                    </w:r>
                    <w:r>
                      <w:rPr>
                        <w:rFonts w:eastAsia="SimSun" w:hint="eastAsia"/>
                        <w:sz w:val="16"/>
                        <w:szCs w:val="16"/>
                        <w:lang w:eastAsia="zh-CN"/>
                      </w:rPr>
                      <w:t>2</w:t>
                    </w:r>
                    <w:r>
                      <w:rPr>
                        <w:rFonts w:eastAsia="SimSun" w:hint="eastAsia"/>
                        <w:sz w:val="16"/>
                        <w:szCs w:val="16"/>
                        <w:lang w:eastAsia="zh-CN"/>
                      </w:rPr>
                      <w:t>：无高速缓冲</w:t>
                    </w:r>
                  </w:p>
                  <w:p w:rsidR="00F17513" w:rsidRDefault="00F17513" w:rsidP="00FD7911">
                    <w:pPr>
                      <w:spacing w:before="0"/>
                      <w:rPr>
                        <w:rFonts w:eastAsia="SimSun"/>
                        <w:sz w:val="16"/>
                        <w:szCs w:val="16"/>
                        <w:lang w:eastAsia="zh-CN"/>
                      </w:rPr>
                    </w:pPr>
                    <w:r>
                      <w:rPr>
                        <w:rFonts w:eastAsia="SimSun" w:hint="eastAsia"/>
                        <w:sz w:val="16"/>
                        <w:szCs w:val="16"/>
                        <w:lang w:eastAsia="zh-CN"/>
                      </w:rPr>
                      <w:t>案例</w:t>
                    </w:r>
                    <w:r>
                      <w:rPr>
                        <w:rFonts w:eastAsia="SimSun" w:hint="eastAsia"/>
                        <w:sz w:val="16"/>
                        <w:szCs w:val="16"/>
                        <w:lang w:eastAsia="zh-CN"/>
                      </w:rPr>
                      <w:t>3</w:t>
                    </w:r>
                    <w:r>
                      <w:rPr>
                        <w:rFonts w:eastAsia="SimSun" w:hint="eastAsia"/>
                        <w:sz w:val="16"/>
                        <w:szCs w:val="16"/>
                        <w:lang w:eastAsia="zh-CN"/>
                      </w:rPr>
                      <w:t>：无防欺骗</w:t>
                    </w:r>
                  </w:p>
                  <w:p w:rsidR="00F17513" w:rsidRPr="00FD7911" w:rsidRDefault="00F17513" w:rsidP="00FD7911">
                    <w:pPr>
                      <w:spacing w:before="0"/>
                      <w:rPr>
                        <w:rFonts w:eastAsia="SimSun"/>
                        <w:sz w:val="16"/>
                        <w:szCs w:val="16"/>
                        <w:lang w:eastAsia="zh-CN"/>
                      </w:rPr>
                    </w:pPr>
                    <w:r>
                      <w:rPr>
                        <w:rFonts w:eastAsia="SimSun" w:hint="eastAsia"/>
                        <w:sz w:val="16"/>
                        <w:szCs w:val="16"/>
                        <w:lang w:eastAsia="zh-CN"/>
                      </w:rPr>
                      <w:t>案例</w:t>
                    </w:r>
                    <w:r>
                      <w:rPr>
                        <w:rFonts w:eastAsia="SimSun" w:hint="eastAsia"/>
                        <w:sz w:val="16"/>
                        <w:szCs w:val="16"/>
                        <w:lang w:eastAsia="zh-CN"/>
                      </w:rPr>
                      <w:t>4</w:t>
                    </w:r>
                    <w:r>
                      <w:rPr>
                        <w:rFonts w:eastAsia="SimSun" w:hint="eastAsia"/>
                        <w:sz w:val="16"/>
                        <w:szCs w:val="16"/>
                        <w:lang w:eastAsia="zh-CN"/>
                      </w:rPr>
                      <w:t>：无高速缓冲和防欺骗</w:t>
                    </w:r>
                  </w:p>
                </w:txbxContent>
              </v:textbox>
            </v:shape>
            <w10:wrap type="none"/>
            <w10:anchorlock/>
          </v:group>
        </w:pict>
      </w:r>
    </w:p>
    <w:p w:rsidR="00A60735" w:rsidRPr="00EC78C9" w:rsidRDefault="004C7CF0" w:rsidP="00EE262C">
      <w:pPr>
        <w:pStyle w:val="Figure"/>
        <w:spacing w:before="480" w:after="0"/>
        <w:rPr>
          <w:rFonts w:eastAsia="SimSun"/>
          <w:lang w:eastAsia="zh-CN"/>
        </w:rPr>
      </w:pPr>
      <w:bookmarkStart w:id="292" w:name="_Toc227122019"/>
      <w:r>
        <w:rPr>
          <w:rFonts w:ascii="SimSun" w:eastAsia="SimSun" w:hAnsi="SimSun" w:cs="SimSun" w:hint="eastAsia"/>
          <w:lang w:eastAsia="zh-CN"/>
        </w:rPr>
        <w:t>图</w:t>
      </w:r>
      <w:r w:rsidR="00A60735" w:rsidRPr="00063FF2">
        <w:rPr>
          <w:rFonts w:eastAsia="휴먼명조,한컴돋움"/>
          <w:lang w:eastAsia="zh-CN"/>
        </w:rPr>
        <w:t xml:space="preserve"> 2</w:t>
      </w:r>
      <w:bookmarkEnd w:id="292"/>
      <w:r w:rsidR="00A60735" w:rsidRPr="00063FF2">
        <w:rPr>
          <w:rFonts w:eastAsia="휴먼명조,한컴돋움"/>
          <w:lang w:eastAsia="zh-CN"/>
        </w:rPr>
        <w:t>2</w:t>
      </w:r>
    </w:p>
    <w:p w:rsidR="00A60735" w:rsidRPr="004C7CF0" w:rsidRDefault="004C7CF0" w:rsidP="00855614">
      <w:pPr>
        <w:pStyle w:val="Figuretitle"/>
        <w:rPr>
          <w:rFonts w:hint="eastAsia"/>
          <w:lang w:eastAsia="zh-CN"/>
        </w:rPr>
      </w:pPr>
      <w:r>
        <w:rPr>
          <w:rFonts w:hint="eastAsia"/>
          <w:lang w:eastAsia="zh-CN"/>
        </w:rPr>
        <w:t>地面互联网测试网络的构成</w:t>
      </w:r>
    </w:p>
    <w:p w:rsidR="00A60735" w:rsidRPr="00063FF2" w:rsidRDefault="00F63EDD" w:rsidP="00855614">
      <w:pPr>
        <w:spacing w:before="0"/>
        <w:jc w:val="center"/>
        <w:rPr>
          <w:rFonts w:eastAsia="휴먼명조,한컴돋움"/>
          <w:color w:val="000000"/>
          <w:sz w:val="22"/>
          <w:szCs w:val="22"/>
        </w:rPr>
      </w:pPr>
      <w:r w:rsidRPr="00F63EDD">
        <w:rPr>
          <w:rFonts w:eastAsia="휴먼명조,한컴돋움"/>
          <w:color w:val="000000"/>
          <w:sz w:val="22"/>
          <w:szCs w:val="22"/>
        </w:rPr>
      </w:r>
      <w:r>
        <w:rPr>
          <w:rFonts w:eastAsia="휴먼명조,한컴돋움"/>
          <w:color w:val="000000"/>
          <w:sz w:val="22"/>
          <w:szCs w:val="22"/>
        </w:rPr>
        <w:pict>
          <v:group id="_x0000_s1206" editas="canvas" style="width:328.3pt;height:164.55pt;mso-position-horizontal-relative:char;mso-position-vertical-relative:line" coordsize="6566,3291">
            <o:lock v:ext="edit" aspectratio="t"/>
            <v:shape id="_x0000_s1205" type="#_x0000_t75" style="position:absolute;width:6566;height:3291" o:preferrelative="f">
              <v:fill o:detectmouseclick="t"/>
              <v:path o:extrusionok="t" o:connecttype="none"/>
              <o:lock v:ext="edit" text="t"/>
            </v:shape>
            <v:shape id="_x0000_s1207" type="#_x0000_t75" style="position:absolute;left:24;top:19;width:6523;height:3116">
              <v:imagedata r:id="rId53" o:title=""/>
            </v:shape>
            <v:shape id="_x0000_s1208" type="#_x0000_t75" style="position:absolute;left:24;top:19;width:6523;height:3116">
              <v:imagedata r:id="rId54" o:title=""/>
            </v:shape>
            <v:rect id="_x0000_s1209" style="position:absolute;left:5937;top:3010;width:467;height:281;mso-wrap-style:none;v-text-anchor:top" filled="f" stroked="f">
              <v:textbox style="mso-next-textbox:#_x0000_s1209;mso-fit-shape-to-text:t" inset="0,0,0,0">
                <w:txbxContent>
                  <w:p w:rsidR="00F17513" w:rsidRDefault="00F17513">
                    <w:r>
                      <w:rPr>
                        <w:color w:val="000000"/>
                        <w:sz w:val="14"/>
                        <w:szCs w:val="14"/>
                      </w:rPr>
                      <w:t>1711-22</w:t>
                    </w:r>
                  </w:p>
                </w:txbxContent>
              </v:textbox>
            </v:rect>
            <v:rect id="_x0000_s1210" style="position:absolute;left:2102;top:1317;width:560;height:353;v-text-anchor:top" filled="f" stroked="f">
              <v:textbox style="mso-next-textbox:#_x0000_s1210;mso-fit-shape-to-text:t" inset="0,0,0,0">
                <w:txbxContent>
                  <w:p w:rsidR="00F17513" w:rsidRDefault="00F17513">
                    <w:pPr>
                      <w:rPr>
                        <w:lang w:eastAsia="zh-CN"/>
                      </w:rPr>
                    </w:pPr>
                    <w:r>
                      <w:rPr>
                        <w:rFonts w:hint="eastAsia"/>
                        <w:color w:val="1F1A17"/>
                        <w:sz w:val="18"/>
                        <w:szCs w:val="18"/>
                        <w:lang w:eastAsia="zh-CN"/>
                      </w:rPr>
                      <w:t>互联网</w:t>
                    </w:r>
                  </w:p>
                </w:txbxContent>
              </v:textbox>
            </v:rect>
            <v:rect id="_x0000_s1211" style="position:absolute;left:6081;top:918;width:221;height:327;mso-wrap-style:none;v-text-anchor:top" filled="f" stroked="f">
              <v:textbox style="mso-next-textbox:#_x0000_s1211;mso-fit-shape-to-text:t" inset="0,0,0,0">
                <w:txbxContent>
                  <w:p w:rsidR="00F17513" w:rsidRDefault="00F17513">
                    <w:r>
                      <w:rPr>
                        <w:color w:val="1F1A17"/>
                        <w:sz w:val="18"/>
                        <w:szCs w:val="18"/>
                      </w:rPr>
                      <w:t>PC</w:t>
                    </w:r>
                  </w:p>
                </w:txbxContent>
              </v:textbox>
            </v:rect>
            <v:rect id="_x0000_s1212" style="position:absolute;left:4814;top:1957;width:370;height:207;mso-wrap-style:none;v-text-anchor:top" filled="f" stroked="f">
              <v:textbox style="mso-next-textbox:#_x0000_s1212;mso-fit-shape-to-text:t" inset="0,0,0,0">
                <w:txbxContent>
                  <w:p w:rsidR="00F17513" w:rsidRDefault="00F17513" w:rsidP="00F17513">
                    <w:pPr>
                      <w:spacing w:before="0"/>
                    </w:pPr>
                    <w:r>
                      <w:rPr>
                        <w:color w:val="1F1A17"/>
                        <w:sz w:val="18"/>
                        <w:szCs w:val="18"/>
                      </w:rPr>
                      <w:t>LAN</w:t>
                    </w:r>
                  </w:p>
                </w:txbxContent>
              </v:textbox>
            </v:rect>
            <v:rect id="_x0000_s1213" style="position:absolute;left:4545;top:2159;width:906;height:207;mso-wrap-style:none;v-text-anchor:top" filled="f" stroked="f">
              <v:textbox style="mso-next-textbox:#_x0000_s1213;mso-fit-shape-to-text:t" inset="0,0,0,0">
                <w:txbxContent>
                  <w:p w:rsidR="00F17513" w:rsidRDefault="00F17513" w:rsidP="00F17513">
                    <w:pPr>
                      <w:spacing w:before="0"/>
                    </w:pPr>
                    <w:r>
                      <w:rPr>
                        <w:color w:val="1F1A17"/>
                        <w:sz w:val="18"/>
                        <w:szCs w:val="18"/>
                      </w:rPr>
                      <w:t>(100 Mbit/s)</w:t>
                    </w:r>
                  </w:p>
                </w:txbxContent>
              </v:textbox>
            </v:rect>
            <v:rect id="_x0000_s1214" style="position:absolute;left:254;top:620;width:1190;height:207;mso-wrap-style:none;v-text-anchor:top" filled="f" stroked="f">
              <v:textbox style="mso-next-textbox:#_x0000_s1214;mso-fit-shape-to-text:t" inset="0,0,0,0">
                <w:txbxContent>
                  <w:p w:rsidR="00F17513" w:rsidRDefault="00F17513" w:rsidP="00F17513">
                    <w:pPr>
                      <w:spacing w:before="0"/>
                    </w:pPr>
                    <w:r>
                      <w:rPr>
                        <w:color w:val="1F1A17"/>
                        <w:sz w:val="18"/>
                        <w:szCs w:val="18"/>
                      </w:rPr>
                      <w:t>www.naver.com</w:t>
                    </w:r>
                  </w:p>
                </w:txbxContent>
              </v:textbox>
            </v:rect>
            <v:rect id="_x0000_s1215" style="position:absolute;left:158;top:1332;width:1280;height:207;mso-wrap-style:none;v-text-anchor:top" filled="f" stroked="f">
              <v:textbox style="mso-next-textbox:#_x0000_s1215;mso-fit-shape-to-text:t" inset="0,0,0,0">
                <w:txbxContent>
                  <w:p w:rsidR="00F17513" w:rsidRDefault="00F17513" w:rsidP="00F17513">
                    <w:pPr>
                      <w:spacing w:before="0"/>
                    </w:pPr>
                    <w:r>
                      <w:rPr>
                        <w:color w:val="1F1A17"/>
                        <w:sz w:val="18"/>
                        <w:szCs w:val="18"/>
                      </w:rPr>
                      <w:t>www.google.com</w:t>
                    </w:r>
                  </w:p>
                </w:txbxContent>
              </v:textbox>
            </v:rect>
            <v:rect id="_x0000_s1216" style="position:absolute;left:144;top:2038;width:1295;height:207;mso-wrap-style:none;v-text-anchor:top" filled="f" stroked="f">
              <v:textbox style="mso-next-textbox:#_x0000_s1216;mso-fit-shape-to-text:t" inset="0,0,0,0">
                <w:txbxContent>
                  <w:p w:rsidR="00F17513" w:rsidRDefault="00F17513" w:rsidP="00F17513">
                    <w:pPr>
                      <w:spacing w:before="0"/>
                    </w:pPr>
                    <w:r>
                      <w:rPr>
                        <w:color w:val="1F1A17"/>
                        <w:sz w:val="18"/>
                        <w:szCs w:val="18"/>
                      </w:rPr>
                      <w:t>www.hansei.ac.kr</w:t>
                    </w:r>
                  </w:p>
                </w:txbxContent>
              </v:textbox>
            </v:rect>
            <v:rect id="_x0000_s1217" style="position:absolute;left:163;top:2731;width:1285;height:207;mso-wrap-style:none;v-text-anchor:top" filled="f" stroked="f">
              <v:textbox style="mso-next-textbox:#_x0000_s1217;mso-fit-shape-to-text:t" inset="0,0,0,0">
                <w:txbxContent>
                  <w:p w:rsidR="00F17513" w:rsidRDefault="00F17513" w:rsidP="00F17513">
                    <w:pPr>
                      <w:spacing w:before="0"/>
                    </w:pPr>
                    <w:r>
                      <w:rPr>
                        <w:color w:val="1F1A17"/>
                        <w:sz w:val="18"/>
                        <w:szCs w:val="18"/>
                      </w:rPr>
                      <w:t>www.kbstar.co.kr</w:t>
                    </w:r>
                  </w:p>
                </w:txbxContent>
              </v:textbox>
            </v:rect>
            <v:rect id="_x0000_s1218" style="position:absolute;left:6081;top:1562;width:221;height:327;mso-wrap-style:none;v-text-anchor:top" filled="f" stroked="f">
              <v:textbox style="mso-next-textbox:#_x0000_s1218;mso-fit-shape-to-text:t" inset="0,0,0,0">
                <w:txbxContent>
                  <w:p w:rsidR="00F17513" w:rsidRDefault="00F17513">
                    <w:r>
                      <w:rPr>
                        <w:color w:val="1F1A17"/>
                        <w:sz w:val="18"/>
                        <w:szCs w:val="18"/>
                      </w:rPr>
                      <w:t>PC</w:t>
                    </w:r>
                  </w:p>
                </w:txbxContent>
              </v:textbox>
            </v:rect>
            <v:rect id="_x0000_s1219" style="position:absolute;left:6081;top:2240;width:221;height:327;mso-wrap-style:none;v-text-anchor:top" filled="f" stroked="f">
              <v:textbox style="mso-next-textbox:#_x0000_s1219;mso-fit-shape-to-text:t" inset="0,0,0,0">
                <w:txbxContent>
                  <w:p w:rsidR="00F17513" w:rsidRDefault="00F17513">
                    <w:r>
                      <w:rPr>
                        <w:color w:val="1F1A17"/>
                        <w:sz w:val="18"/>
                        <w:szCs w:val="18"/>
                      </w:rPr>
                      <w:t>PC</w:t>
                    </w:r>
                  </w:p>
                </w:txbxContent>
              </v:textbox>
            </v:rect>
            <v:rect id="_x0000_s1220" style="position:absolute;left:2213;top:1971;width:430;height:207;mso-wrap-style:none;v-text-anchor:top" filled="f" stroked="f">
              <v:textbox style="mso-next-textbox:#_x0000_s1220;mso-fit-shape-to-text:t" inset="0,0,0,0">
                <w:txbxContent>
                  <w:p w:rsidR="00F17513" w:rsidRDefault="00F17513" w:rsidP="00F17513">
                    <w:pPr>
                      <w:spacing w:before="0"/>
                    </w:pPr>
                    <w:r>
                      <w:rPr>
                        <w:color w:val="1F1A17"/>
                        <w:sz w:val="18"/>
                        <w:szCs w:val="18"/>
                      </w:rPr>
                      <w:t>WAN</w:t>
                    </w:r>
                  </w:p>
                </w:txbxContent>
              </v:textbox>
            </v:rect>
            <v:rect id="_x0000_s1221" style="position:absolute;left:3072;top:1971;width:816;height:207;mso-wrap-style:none;v-text-anchor:top" filled="f" stroked="f">
              <v:textbox style="mso-next-textbox:#_x0000_s1221;mso-fit-shape-to-text:t" inset="0,0,0,0">
                <w:txbxContent>
                  <w:p w:rsidR="00F17513" w:rsidRDefault="00F17513" w:rsidP="00F17513">
                    <w:pPr>
                      <w:spacing w:before="0"/>
                    </w:pPr>
                    <w:r>
                      <w:rPr>
                        <w:color w:val="1F1A17"/>
                        <w:sz w:val="18"/>
                        <w:szCs w:val="18"/>
                      </w:rPr>
                      <w:t>(45 Mbit/s)</w:t>
                    </w:r>
                  </w:p>
                </w:txbxContent>
              </v:textbox>
            </v:rect>
            <w10:wrap type="none"/>
            <w10:anchorlock/>
          </v:group>
        </w:pict>
      </w:r>
    </w:p>
    <w:p w:rsidR="00A60735" w:rsidRPr="00063FF2" w:rsidRDefault="00A60735" w:rsidP="00855614">
      <w:pPr>
        <w:rPr>
          <w:lang w:eastAsia="ko-KR"/>
        </w:rPr>
      </w:pPr>
    </w:p>
    <w:p w:rsidR="00A60735" w:rsidRPr="00A60735" w:rsidRDefault="00A60735" w:rsidP="00855614">
      <w:pPr>
        <w:pStyle w:val="Heading3"/>
        <w:rPr>
          <w:lang w:val="en-US" w:eastAsia="ko-KR"/>
        </w:rPr>
      </w:pPr>
      <w:bookmarkStart w:id="293" w:name="_Toc244924457"/>
      <w:bookmarkStart w:id="294" w:name="_Toc245006168"/>
      <w:bookmarkStart w:id="295" w:name="_Toc266370782"/>
      <w:r w:rsidRPr="00A60735">
        <w:rPr>
          <w:lang w:val="en-US" w:eastAsia="ko-KR"/>
        </w:rPr>
        <w:t>3.2.3</w:t>
      </w:r>
      <w:r w:rsidRPr="00A60735">
        <w:rPr>
          <w:lang w:val="en-US" w:eastAsia="ko-KR"/>
        </w:rPr>
        <w:tab/>
      </w:r>
      <w:r w:rsidR="004C7CF0">
        <w:rPr>
          <w:rFonts w:hint="eastAsia"/>
          <w:lang w:val="en-US" w:eastAsia="zh-CN"/>
        </w:rPr>
        <w:t>测试和测量的结果</w:t>
      </w:r>
      <w:bookmarkEnd w:id="293"/>
      <w:bookmarkEnd w:id="294"/>
      <w:bookmarkEnd w:id="295"/>
    </w:p>
    <w:p w:rsidR="00A60735" w:rsidRPr="00A60735" w:rsidRDefault="004C7CF0" w:rsidP="00DB0585">
      <w:pPr>
        <w:overflowPunct/>
        <w:autoSpaceDE/>
        <w:autoSpaceDN/>
        <w:adjustRightInd/>
        <w:ind w:firstLineChars="200" w:firstLine="480"/>
        <w:jc w:val="left"/>
        <w:textAlignment w:val="auto"/>
        <w:rPr>
          <w:lang w:val="en-US" w:eastAsia="ko-KR"/>
        </w:rPr>
      </w:pPr>
      <w:r>
        <w:rPr>
          <w:rFonts w:hint="eastAsia"/>
          <w:lang w:val="en-US" w:eastAsia="zh-CN"/>
        </w:rPr>
        <w:t>在</w:t>
      </w:r>
      <w:r>
        <w:rPr>
          <w:rFonts w:hint="eastAsia"/>
          <w:lang w:val="en-US" w:eastAsia="zh-CN"/>
        </w:rPr>
        <w:t>20</w:t>
      </w:r>
      <w:r>
        <w:rPr>
          <w:rFonts w:hint="eastAsia"/>
          <w:lang w:val="en-US" w:eastAsia="zh-CN"/>
        </w:rPr>
        <w:t>分钟的间隔内实施三次测试与测量，针对</w:t>
      </w:r>
      <w:r w:rsidR="00E62CC6">
        <w:rPr>
          <w:rFonts w:hint="eastAsia"/>
          <w:lang w:val="en-US" w:eastAsia="zh-CN"/>
        </w:rPr>
        <w:t>第</w:t>
      </w:r>
      <w:r w:rsidRPr="00A60735">
        <w:rPr>
          <w:lang w:val="en-US" w:eastAsia="ko-KR"/>
        </w:rPr>
        <w:t>3.2.2</w:t>
      </w:r>
      <w:r w:rsidR="00E62CC6">
        <w:rPr>
          <w:rFonts w:hint="eastAsia"/>
          <w:lang w:val="en-US" w:eastAsia="zh-CN"/>
        </w:rPr>
        <w:t>节</w:t>
      </w:r>
      <w:r>
        <w:rPr>
          <w:rFonts w:hint="eastAsia"/>
          <w:lang w:val="en-US" w:eastAsia="zh-CN"/>
        </w:rPr>
        <w:t>所述的五种情况收集</w:t>
      </w:r>
      <w:r w:rsidR="00A60735" w:rsidRPr="00A60735">
        <w:rPr>
          <w:lang w:val="en-US" w:eastAsia="ko-KR"/>
        </w:rPr>
        <w:t>2 × 15</w:t>
      </w:r>
      <w:r>
        <w:rPr>
          <w:rFonts w:hint="eastAsia"/>
          <w:lang w:val="en-US" w:eastAsia="zh-CN"/>
        </w:rPr>
        <w:t>个样本（每个测量参数</w:t>
      </w:r>
      <w:r w:rsidR="00A60735" w:rsidRPr="00A60735">
        <w:rPr>
          <w:lang w:val="en-US" w:eastAsia="ko-KR"/>
        </w:rPr>
        <w:t>15</w:t>
      </w:r>
      <w:r>
        <w:rPr>
          <w:rFonts w:hint="eastAsia"/>
          <w:lang w:val="en-US" w:eastAsia="zh-CN"/>
        </w:rPr>
        <w:t>个，即连接时间与吞吐量参数）。这些参数取平均值后在表</w:t>
      </w:r>
      <w:r>
        <w:rPr>
          <w:rFonts w:hint="eastAsia"/>
          <w:lang w:val="en-US" w:eastAsia="zh-CN"/>
        </w:rPr>
        <w:t>14</w:t>
      </w:r>
      <w:r>
        <w:rPr>
          <w:rFonts w:hint="eastAsia"/>
          <w:lang w:val="en-US" w:eastAsia="zh-CN"/>
        </w:rPr>
        <w:t>中列出。</w:t>
      </w:r>
    </w:p>
    <w:p w:rsidR="00A60735" w:rsidRPr="00DB0585" w:rsidRDefault="00A60735" w:rsidP="00855614">
      <w:pPr>
        <w:rPr>
          <w:rFonts w:eastAsia="SimSun"/>
          <w:lang w:val="en-US" w:eastAsia="zh-CN"/>
        </w:rPr>
        <w:sectPr w:rsidR="00A60735" w:rsidRPr="00DB0585" w:rsidSect="002D51AA">
          <w:headerReference w:type="even" r:id="rId55"/>
          <w:headerReference w:type="default" r:id="rId56"/>
          <w:footerReference w:type="first" r:id="rId57"/>
          <w:pgSz w:w="11907" w:h="16834" w:code="9"/>
          <w:pgMar w:top="1418" w:right="1134" w:bottom="1134" w:left="1134" w:header="720" w:footer="482" w:gutter="0"/>
          <w:paperSrc w:first="15" w:other="15"/>
          <w:pgNumType w:start="1"/>
          <w:cols w:space="720"/>
        </w:sectPr>
      </w:pPr>
    </w:p>
    <w:p w:rsidR="00A60735" w:rsidRPr="00DD7861" w:rsidRDefault="004C7CF0" w:rsidP="00855614">
      <w:pPr>
        <w:pStyle w:val="TableNo"/>
        <w:rPr>
          <w:rFonts w:eastAsia="Batang"/>
          <w:sz w:val="22"/>
          <w:szCs w:val="22"/>
          <w:lang w:val="en-US" w:eastAsia="ko-KR"/>
        </w:rPr>
      </w:pPr>
      <w:bookmarkStart w:id="296" w:name="_Toc227122745"/>
      <w:r w:rsidRPr="00DD7861">
        <w:rPr>
          <w:rFonts w:hint="eastAsia"/>
          <w:sz w:val="22"/>
          <w:szCs w:val="22"/>
          <w:lang w:val="en-US" w:eastAsia="zh-CN"/>
        </w:rPr>
        <w:lastRenderedPageBreak/>
        <w:t>表</w:t>
      </w:r>
      <w:r w:rsidR="00A60735" w:rsidRPr="00DD7861">
        <w:rPr>
          <w:rFonts w:eastAsia="Batang"/>
          <w:sz w:val="22"/>
          <w:szCs w:val="22"/>
          <w:lang w:val="en-US" w:eastAsia="ko-KR"/>
        </w:rPr>
        <w:t>14</w:t>
      </w:r>
      <w:bookmarkEnd w:id="296"/>
    </w:p>
    <w:p w:rsidR="00A60735" w:rsidRPr="00DD7861" w:rsidRDefault="001F203B" w:rsidP="00855614">
      <w:pPr>
        <w:pStyle w:val="Tabletitle"/>
        <w:rPr>
          <w:sz w:val="22"/>
          <w:szCs w:val="22"/>
          <w:lang w:val="en-US" w:eastAsia="zh-CN"/>
        </w:rPr>
      </w:pPr>
      <w:r w:rsidRPr="00DD7861">
        <w:rPr>
          <w:rFonts w:hint="eastAsia"/>
          <w:sz w:val="22"/>
          <w:szCs w:val="22"/>
          <w:lang w:val="en-US" w:eastAsia="zh-CN"/>
        </w:rPr>
        <w:t>平均连接时间（</w:t>
      </w:r>
      <w:r w:rsidRPr="00DD7861">
        <w:rPr>
          <w:rFonts w:hint="eastAsia"/>
          <w:sz w:val="22"/>
          <w:szCs w:val="22"/>
          <w:lang w:val="en-US" w:eastAsia="zh-CN"/>
        </w:rPr>
        <w:t>s</w:t>
      </w:r>
      <w:r w:rsidRPr="00DD7861">
        <w:rPr>
          <w:rFonts w:hint="eastAsia"/>
          <w:sz w:val="22"/>
          <w:szCs w:val="22"/>
          <w:lang w:val="en-US" w:eastAsia="zh-CN"/>
        </w:rPr>
        <w:t>）与平均吞量（</w:t>
      </w:r>
      <w:r w:rsidR="00A60735" w:rsidRPr="00DD7861">
        <w:rPr>
          <w:rFonts w:eastAsia="Batang"/>
          <w:sz w:val="22"/>
          <w:szCs w:val="22"/>
          <w:lang w:val="en-US" w:eastAsia="ko-KR"/>
        </w:rPr>
        <w:t>kbyte/sec</w:t>
      </w:r>
      <w:r w:rsidRPr="00DD7861">
        <w:rPr>
          <w:rFonts w:hint="eastAsia"/>
          <w:sz w:val="22"/>
          <w:szCs w:val="22"/>
          <w:lang w:val="en-US" w:eastAsia="zh-CN"/>
        </w:rPr>
        <w:t>）的对比</w:t>
      </w:r>
    </w:p>
    <w:tbl>
      <w:tblPr>
        <w:tblW w:w="0" w:type="auto"/>
        <w:jc w:val="center"/>
        <w:tblInd w:w="-214" w:type="dxa"/>
        <w:tblCellMar>
          <w:left w:w="70" w:type="dxa"/>
          <w:right w:w="70" w:type="dxa"/>
        </w:tblCellMar>
        <w:tblLook w:val="0000"/>
      </w:tblPr>
      <w:tblGrid>
        <w:gridCol w:w="1194"/>
        <w:gridCol w:w="1120"/>
        <w:gridCol w:w="1407"/>
        <w:gridCol w:w="1098"/>
        <w:gridCol w:w="1718"/>
        <w:gridCol w:w="1066"/>
        <w:gridCol w:w="1539"/>
        <w:gridCol w:w="1066"/>
        <w:gridCol w:w="1539"/>
        <w:gridCol w:w="1066"/>
        <w:gridCol w:w="1539"/>
      </w:tblGrid>
      <w:tr w:rsidR="00A60735" w:rsidRPr="00DD7861" w:rsidTr="00395499">
        <w:trPr>
          <w:trHeight w:val="270"/>
          <w:jc w:val="center"/>
        </w:trPr>
        <w:tc>
          <w:tcPr>
            <w:tcW w:w="1194"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60735" w:rsidRPr="00DD7861" w:rsidRDefault="001F203B" w:rsidP="00855614">
            <w:pPr>
              <w:pStyle w:val="Tablehead"/>
              <w:rPr>
                <w:szCs w:val="22"/>
                <w:lang w:eastAsia="fr-FR"/>
              </w:rPr>
            </w:pPr>
            <w:r w:rsidRPr="00DD7861">
              <w:rPr>
                <w:rFonts w:hint="eastAsia"/>
                <w:szCs w:val="22"/>
                <w:lang w:eastAsia="zh-CN"/>
              </w:rPr>
              <w:t>网站</w:t>
            </w:r>
            <w:r w:rsidR="00A60735" w:rsidRPr="00DD7861">
              <w:rPr>
                <w:szCs w:val="22"/>
                <w:lang w:eastAsia="fr-FR"/>
              </w:rPr>
              <w:t xml:space="preserve"> </w:t>
            </w:r>
          </w:p>
        </w:tc>
        <w:tc>
          <w:tcPr>
            <w:tcW w:w="252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60735" w:rsidRPr="00DD7861" w:rsidRDefault="001F203B" w:rsidP="00855614">
            <w:pPr>
              <w:pStyle w:val="Tablehead"/>
              <w:rPr>
                <w:szCs w:val="22"/>
                <w:lang w:eastAsia="zh-CN"/>
              </w:rPr>
            </w:pPr>
            <w:r w:rsidRPr="00DD7861">
              <w:rPr>
                <w:rFonts w:hint="eastAsia"/>
                <w:szCs w:val="22"/>
                <w:lang w:eastAsia="zh-CN"/>
              </w:rPr>
              <w:t>参考地面接入</w:t>
            </w:r>
          </w:p>
        </w:tc>
        <w:tc>
          <w:tcPr>
            <w:tcW w:w="1063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tcPr>
          <w:p w:rsidR="00A60735" w:rsidRPr="00DD7861" w:rsidRDefault="001F203B" w:rsidP="00DB0585">
            <w:pPr>
              <w:pStyle w:val="Tablehead"/>
              <w:rPr>
                <w:szCs w:val="22"/>
                <w:lang w:eastAsia="fr-FR"/>
              </w:rPr>
            </w:pPr>
            <w:r w:rsidRPr="00DD7861">
              <w:rPr>
                <w:rFonts w:hint="eastAsia"/>
                <w:szCs w:val="22"/>
                <w:lang w:eastAsia="zh-CN"/>
              </w:rPr>
              <w:t>卫星接入</w:t>
            </w:r>
          </w:p>
        </w:tc>
      </w:tr>
      <w:tr w:rsidR="00A60735" w:rsidRPr="00DD7861" w:rsidTr="00395499">
        <w:trPr>
          <w:trHeight w:val="675"/>
          <w:jc w:val="center"/>
        </w:trPr>
        <w:tc>
          <w:tcPr>
            <w:tcW w:w="1194" w:type="dxa"/>
            <w:vMerge/>
            <w:tcBorders>
              <w:top w:val="single" w:sz="12" w:space="0" w:color="auto"/>
              <w:left w:val="single" w:sz="8" w:space="0" w:color="auto"/>
              <w:bottom w:val="single" w:sz="8" w:space="0" w:color="auto"/>
              <w:right w:val="single" w:sz="8" w:space="0" w:color="auto"/>
            </w:tcBorders>
            <w:shd w:val="clear" w:color="auto" w:fill="auto"/>
            <w:vAlign w:val="center"/>
          </w:tcPr>
          <w:p w:rsidR="00A60735" w:rsidRPr="00DD7861" w:rsidRDefault="00A60735" w:rsidP="00855614">
            <w:pPr>
              <w:pStyle w:val="Tablehead"/>
              <w:rPr>
                <w:szCs w:val="22"/>
                <w:lang w:eastAsia="fr-FR"/>
              </w:rPr>
            </w:pPr>
          </w:p>
        </w:tc>
        <w:tc>
          <w:tcPr>
            <w:tcW w:w="2527" w:type="dxa"/>
            <w:gridSpan w:val="2"/>
            <w:vMerge/>
            <w:tcBorders>
              <w:top w:val="single" w:sz="12" w:space="0" w:color="auto"/>
              <w:left w:val="single" w:sz="8" w:space="0" w:color="auto"/>
              <w:bottom w:val="single" w:sz="8" w:space="0" w:color="000000"/>
              <w:right w:val="nil"/>
            </w:tcBorders>
            <w:shd w:val="clear" w:color="auto" w:fill="auto"/>
            <w:vAlign w:val="center"/>
          </w:tcPr>
          <w:p w:rsidR="00A60735" w:rsidRPr="00DD7861" w:rsidRDefault="00A60735" w:rsidP="00855614">
            <w:pPr>
              <w:pStyle w:val="Tablehead"/>
              <w:rPr>
                <w:szCs w:val="22"/>
                <w:lang w:eastAsia="fr-FR"/>
              </w:rPr>
            </w:pPr>
          </w:p>
        </w:tc>
        <w:tc>
          <w:tcPr>
            <w:tcW w:w="2671" w:type="dxa"/>
            <w:gridSpan w:val="2"/>
            <w:tcBorders>
              <w:top w:val="single" w:sz="8" w:space="0" w:color="auto"/>
              <w:left w:val="single" w:sz="8" w:space="0" w:color="auto"/>
              <w:bottom w:val="single" w:sz="8" w:space="0" w:color="auto"/>
              <w:right w:val="nil"/>
            </w:tcBorders>
            <w:shd w:val="clear" w:color="auto" w:fill="auto"/>
            <w:vAlign w:val="center"/>
          </w:tcPr>
          <w:p w:rsidR="00A60735" w:rsidRPr="00DD7861" w:rsidRDefault="001F203B" w:rsidP="00855614">
            <w:pPr>
              <w:pStyle w:val="Tablehead"/>
              <w:rPr>
                <w:szCs w:val="22"/>
                <w:lang w:val="en-GB" w:eastAsia="zh-CN"/>
              </w:rPr>
            </w:pPr>
            <w:r w:rsidRPr="00DD7861">
              <w:rPr>
                <w:rFonts w:hint="eastAsia"/>
                <w:szCs w:val="22"/>
                <w:lang w:val="en-GB" w:eastAsia="zh-CN"/>
              </w:rPr>
              <w:t>情况</w:t>
            </w:r>
            <w:r w:rsidRPr="00DD7861">
              <w:rPr>
                <w:szCs w:val="22"/>
                <w:lang w:val="en-GB" w:eastAsia="zh-CN"/>
              </w:rPr>
              <w:t xml:space="preserve"> 1</w:t>
            </w:r>
            <w:r w:rsidRPr="00DD7861">
              <w:rPr>
                <w:rFonts w:hint="eastAsia"/>
                <w:szCs w:val="22"/>
                <w:lang w:val="en-GB" w:eastAsia="zh-CN"/>
              </w:rPr>
              <w:t>：无</w:t>
            </w:r>
            <w:r w:rsidR="00F71023" w:rsidRPr="00DD7861">
              <w:rPr>
                <w:szCs w:val="22"/>
                <w:lang w:val="en-GB" w:eastAsia="zh-CN"/>
              </w:rPr>
              <w:t>高速缓冲防欺骗</w:t>
            </w:r>
            <w:r w:rsidRPr="00DD7861">
              <w:rPr>
                <w:rFonts w:hint="eastAsia"/>
                <w:szCs w:val="22"/>
                <w:lang w:val="en-GB" w:eastAsia="zh-CN"/>
              </w:rPr>
              <w:t>的情况</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tcPr>
          <w:p w:rsidR="00A60735" w:rsidRPr="00DD7861" w:rsidRDefault="001F203B" w:rsidP="00DB0585">
            <w:pPr>
              <w:pStyle w:val="Tablehead"/>
              <w:rPr>
                <w:szCs w:val="22"/>
                <w:lang w:eastAsia="fr-FR"/>
              </w:rPr>
            </w:pPr>
            <w:r w:rsidRPr="00DD7861">
              <w:rPr>
                <w:rFonts w:hint="eastAsia"/>
                <w:szCs w:val="22"/>
                <w:lang w:val="en-GB" w:eastAsia="zh-CN"/>
              </w:rPr>
              <w:t>情况</w:t>
            </w:r>
            <w:r w:rsidR="00A60735" w:rsidRPr="00DD7861">
              <w:rPr>
                <w:szCs w:val="22"/>
                <w:lang w:eastAsia="fr-FR"/>
              </w:rPr>
              <w:t>2</w:t>
            </w:r>
            <w:r w:rsidRPr="00DD7861">
              <w:rPr>
                <w:szCs w:val="22"/>
                <w:lang w:eastAsia="fr-FR"/>
              </w:rPr>
              <w:t>：</w:t>
            </w:r>
            <w:r w:rsidRPr="00DD7861">
              <w:rPr>
                <w:rFonts w:hint="eastAsia"/>
                <w:szCs w:val="22"/>
                <w:lang w:eastAsia="zh-CN"/>
              </w:rPr>
              <w:t>使用</w:t>
            </w:r>
            <w:r w:rsidR="00F71023" w:rsidRPr="00DD7861">
              <w:rPr>
                <w:szCs w:val="22"/>
                <w:lang w:eastAsia="fr-FR"/>
              </w:rPr>
              <w:t>高速缓冲</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A60735" w:rsidRPr="00DD7861" w:rsidRDefault="001F203B" w:rsidP="00DB0585">
            <w:pPr>
              <w:pStyle w:val="Tablehead"/>
              <w:rPr>
                <w:szCs w:val="22"/>
                <w:lang w:eastAsia="fr-FR"/>
              </w:rPr>
            </w:pPr>
            <w:r w:rsidRPr="00DD7861">
              <w:rPr>
                <w:rFonts w:hint="eastAsia"/>
                <w:szCs w:val="22"/>
                <w:lang w:val="en-GB" w:eastAsia="zh-CN"/>
              </w:rPr>
              <w:t>情况</w:t>
            </w:r>
            <w:r w:rsidR="00A60735" w:rsidRPr="00DD7861">
              <w:rPr>
                <w:szCs w:val="22"/>
                <w:lang w:eastAsia="fr-FR"/>
              </w:rPr>
              <w:t>3</w:t>
            </w:r>
            <w:r w:rsidRPr="00DD7861">
              <w:rPr>
                <w:szCs w:val="22"/>
                <w:lang w:eastAsia="fr-FR"/>
              </w:rPr>
              <w:t>：</w:t>
            </w:r>
            <w:r w:rsidRPr="00DD7861">
              <w:rPr>
                <w:rFonts w:hint="eastAsia"/>
                <w:szCs w:val="22"/>
                <w:lang w:eastAsia="zh-CN"/>
              </w:rPr>
              <w:t>使用</w:t>
            </w:r>
            <w:r w:rsidR="00F71023" w:rsidRPr="00DD7861">
              <w:rPr>
                <w:szCs w:val="22"/>
                <w:lang w:eastAsia="fr-FR"/>
              </w:rPr>
              <w:t>防欺骗</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A60735" w:rsidRPr="00DD7861" w:rsidRDefault="001F203B" w:rsidP="00DB0585">
            <w:pPr>
              <w:pStyle w:val="Tablehead"/>
              <w:rPr>
                <w:szCs w:val="22"/>
                <w:lang w:val="en-GB" w:eastAsia="zh-CN"/>
              </w:rPr>
            </w:pPr>
            <w:r w:rsidRPr="00DD7861">
              <w:rPr>
                <w:rFonts w:hint="eastAsia"/>
                <w:szCs w:val="22"/>
                <w:lang w:val="en-GB" w:eastAsia="zh-CN"/>
              </w:rPr>
              <w:t>情况</w:t>
            </w:r>
            <w:r w:rsidR="00A60735" w:rsidRPr="00DD7861">
              <w:rPr>
                <w:szCs w:val="22"/>
                <w:lang w:val="en-GB" w:eastAsia="zh-CN"/>
              </w:rPr>
              <w:t>4</w:t>
            </w:r>
            <w:r w:rsidR="00DB0585" w:rsidRPr="00DD7861">
              <w:rPr>
                <w:rFonts w:eastAsia="SimSun" w:hint="eastAsia"/>
                <w:szCs w:val="22"/>
                <w:lang w:val="en-GB" w:eastAsia="zh-CN"/>
              </w:rPr>
              <w:t>：</w:t>
            </w:r>
            <w:r w:rsidRPr="00DD7861">
              <w:rPr>
                <w:rFonts w:hint="eastAsia"/>
                <w:szCs w:val="22"/>
                <w:lang w:val="en-GB" w:eastAsia="zh-CN"/>
              </w:rPr>
              <w:t>使用</w:t>
            </w:r>
            <w:r w:rsidR="00F71023" w:rsidRPr="00DD7861">
              <w:rPr>
                <w:szCs w:val="22"/>
                <w:lang w:val="en-GB" w:eastAsia="zh-CN"/>
              </w:rPr>
              <w:t>防欺骗</w:t>
            </w:r>
            <w:r w:rsidRPr="00DD7861">
              <w:rPr>
                <w:rFonts w:hint="eastAsia"/>
                <w:szCs w:val="22"/>
                <w:lang w:val="en-GB" w:eastAsia="zh-CN"/>
              </w:rPr>
              <w:t>和</w:t>
            </w:r>
            <w:r w:rsidR="00F71023" w:rsidRPr="00DD7861">
              <w:rPr>
                <w:szCs w:val="22"/>
                <w:lang w:val="en-GB" w:eastAsia="zh-CN"/>
              </w:rPr>
              <w:t>高速缓冲</w:t>
            </w:r>
            <w:r w:rsidRPr="00DD7861">
              <w:rPr>
                <w:rFonts w:hint="eastAsia"/>
                <w:szCs w:val="22"/>
                <w:lang w:val="en-GB" w:eastAsia="zh-CN"/>
              </w:rPr>
              <w:t>的情况</w:t>
            </w:r>
          </w:p>
        </w:tc>
      </w:tr>
      <w:tr w:rsidR="001F203B" w:rsidRPr="00DD7861" w:rsidTr="00395499">
        <w:trPr>
          <w:trHeight w:val="645"/>
          <w:jc w:val="center"/>
        </w:trPr>
        <w:tc>
          <w:tcPr>
            <w:tcW w:w="1194" w:type="dxa"/>
            <w:vMerge/>
            <w:tcBorders>
              <w:top w:val="nil"/>
              <w:left w:val="single" w:sz="8" w:space="0" w:color="auto"/>
              <w:bottom w:val="single" w:sz="8" w:space="0" w:color="auto"/>
              <w:right w:val="single" w:sz="8" w:space="0" w:color="auto"/>
            </w:tcBorders>
            <w:shd w:val="clear" w:color="auto" w:fill="auto"/>
            <w:vAlign w:val="center"/>
          </w:tcPr>
          <w:p w:rsidR="00A60735" w:rsidRPr="00DD7861" w:rsidRDefault="00A60735" w:rsidP="00855614">
            <w:pPr>
              <w:pStyle w:val="Tablehead"/>
              <w:rPr>
                <w:szCs w:val="22"/>
                <w:lang w:val="en-GB" w:eastAsia="zh-CN"/>
              </w:rPr>
            </w:pPr>
          </w:p>
        </w:tc>
        <w:tc>
          <w:tcPr>
            <w:tcW w:w="1120" w:type="dxa"/>
            <w:tcBorders>
              <w:top w:val="single" w:sz="8" w:space="0" w:color="auto"/>
              <w:left w:val="single" w:sz="8" w:space="0" w:color="auto"/>
              <w:bottom w:val="single" w:sz="8" w:space="0" w:color="auto"/>
              <w:right w:val="single" w:sz="8" w:space="0" w:color="auto"/>
            </w:tcBorders>
            <w:shd w:val="clear" w:color="auto" w:fill="auto"/>
            <w:vAlign w:val="center"/>
          </w:tcPr>
          <w:p w:rsidR="00A60735" w:rsidRPr="00DD7861" w:rsidRDefault="001F203B" w:rsidP="00855614">
            <w:pPr>
              <w:pStyle w:val="Tablehead"/>
              <w:rPr>
                <w:szCs w:val="22"/>
                <w:lang w:eastAsia="fr-FR"/>
              </w:rPr>
            </w:pPr>
            <w:r w:rsidRPr="00DD7861">
              <w:rPr>
                <w:szCs w:val="22"/>
                <w:lang w:eastAsia="fr-FR"/>
              </w:rPr>
              <w:t>连接时间</w:t>
            </w:r>
            <w:r w:rsidR="00A60735" w:rsidRPr="00DD7861">
              <w:rPr>
                <w:szCs w:val="22"/>
                <w:lang w:eastAsia="fr-FR"/>
              </w:rPr>
              <w:t xml:space="preserve"> </w:t>
            </w:r>
            <w:r w:rsidRPr="00DD7861">
              <w:rPr>
                <w:szCs w:val="22"/>
                <w:lang w:eastAsia="fr-FR"/>
              </w:rPr>
              <w:t>（</w:t>
            </w:r>
            <w:r w:rsidRPr="00DD7861">
              <w:rPr>
                <w:szCs w:val="22"/>
                <w:lang w:eastAsia="fr-FR"/>
              </w:rPr>
              <w:t>s</w:t>
            </w:r>
            <w:r w:rsidRPr="00DD7861">
              <w:rPr>
                <w:szCs w:val="22"/>
                <w:lang w:eastAsia="fr-FR"/>
              </w:rPr>
              <w:t>）</w:t>
            </w:r>
          </w:p>
        </w:tc>
        <w:tc>
          <w:tcPr>
            <w:tcW w:w="1407" w:type="dxa"/>
            <w:tcBorders>
              <w:top w:val="nil"/>
              <w:left w:val="nil"/>
              <w:bottom w:val="single" w:sz="8" w:space="0" w:color="auto"/>
              <w:right w:val="single" w:sz="8" w:space="0" w:color="auto"/>
            </w:tcBorders>
            <w:shd w:val="clear" w:color="auto" w:fill="auto"/>
            <w:vAlign w:val="center"/>
          </w:tcPr>
          <w:p w:rsidR="00A60735" w:rsidRPr="00DD7861" w:rsidRDefault="001F203B" w:rsidP="00855614">
            <w:pPr>
              <w:pStyle w:val="Tablehead"/>
              <w:rPr>
                <w:szCs w:val="22"/>
                <w:lang w:eastAsia="fr-FR"/>
              </w:rPr>
            </w:pPr>
            <w:r w:rsidRPr="00DD7861">
              <w:rPr>
                <w:szCs w:val="22"/>
                <w:lang w:eastAsia="fr-FR"/>
              </w:rPr>
              <w:t>吞吐量</w:t>
            </w:r>
            <w:r w:rsidR="00A60735" w:rsidRPr="00DD7861">
              <w:rPr>
                <w:szCs w:val="22"/>
                <w:lang w:eastAsia="fr-FR"/>
              </w:rPr>
              <w:t xml:space="preserve"> </w:t>
            </w:r>
            <w:r w:rsidR="00395499">
              <w:rPr>
                <w:rFonts w:eastAsia="SimSun" w:hint="eastAsia"/>
                <w:szCs w:val="22"/>
                <w:lang w:eastAsia="zh-CN"/>
              </w:rPr>
              <w:br/>
            </w:r>
            <w:r w:rsidRPr="00DD7861">
              <w:rPr>
                <w:szCs w:val="22"/>
                <w:lang w:eastAsia="fr-FR"/>
              </w:rPr>
              <w:t>（</w:t>
            </w:r>
            <w:r w:rsidRPr="00DD7861">
              <w:rPr>
                <w:szCs w:val="22"/>
                <w:lang w:eastAsia="fr-FR"/>
              </w:rPr>
              <w:t>kbytes/s</w:t>
            </w:r>
            <w:r w:rsidRPr="00DD7861">
              <w:rPr>
                <w:szCs w:val="22"/>
                <w:lang w:eastAsia="fr-FR"/>
              </w:rPr>
              <w:t>）</w:t>
            </w:r>
          </w:p>
        </w:tc>
        <w:tc>
          <w:tcPr>
            <w:tcW w:w="1071" w:type="dxa"/>
            <w:tcBorders>
              <w:top w:val="nil"/>
              <w:left w:val="nil"/>
              <w:bottom w:val="single" w:sz="8" w:space="0" w:color="auto"/>
              <w:right w:val="single" w:sz="8" w:space="0" w:color="auto"/>
            </w:tcBorders>
            <w:shd w:val="clear" w:color="auto" w:fill="auto"/>
            <w:vAlign w:val="center"/>
          </w:tcPr>
          <w:p w:rsidR="001F203B" w:rsidRPr="00DD7861" w:rsidRDefault="001F203B" w:rsidP="00855614">
            <w:pPr>
              <w:pStyle w:val="Tablehead"/>
              <w:rPr>
                <w:szCs w:val="22"/>
                <w:lang w:eastAsia="zh-CN"/>
              </w:rPr>
            </w:pPr>
            <w:r w:rsidRPr="00DD7861">
              <w:rPr>
                <w:szCs w:val="22"/>
                <w:lang w:eastAsia="fr-FR"/>
              </w:rPr>
              <w:t>连接时间</w:t>
            </w:r>
            <w:r w:rsidR="00A60735" w:rsidRPr="00DD7861">
              <w:rPr>
                <w:szCs w:val="22"/>
                <w:lang w:eastAsia="fr-FR"/>
              </w:rPr>
              <w:t xml:space="preserve"> </w:t>
            </w:r>
          </w:p>
          <w:p w:rsidR="00A60735" w:rsidRPr="00DD7861" w:rsidRDefault="001F203B" w:rsidP="00855614">
            <w:pPr>
              <w:pStyle w:val="Tablehead"/>
              <w:rPr>
                <w:szCs w:val="22"/>
                <w:lang w:eastAsia="fr-FR"/>
              </w:rPr>
            </w:pPr>
            <w:r w:rsidRPr="00DD7861">
              <w:rPr>
                <w:szCs w:val="22"/>
                <w:lang w:eastAsia="fr-FR"/>
              </w:rPr>
              <w:t>（</w:t>
            </w:r>
            <w:r w:rsidRPr="00DD7861">
              <w:rPr>
                <w:szCs w:val="22"/>
                <w:lang w:eastAsia="fr-FR"/>
              </w:rPr>
              <w:t>s</w:t>
            </w:r>
            <w:r w:rsidRPr="00DD7861">
              <w:rPr>
                <w:szCs w:val="22"/>
                <w:lang w:eastAsia="fr-FR"/>
              </w:rPr>
              <w:t>）</w:t>
            </w:r>
          </w:p>
        </w:tc>
        <w:tc>
          <w:tcPr>
            <w:tcW w:w="0" w:type="auto"/>
            <w:tcBorders>
              <w:top w:val="nil"/>
              <w:left w:val="nil"/>
              <w:bottom w:val="single" w:sz="8" w:space="0" w:color="auto"/>
              <w:right w:val="single" w:sz="8" w:space="0" w:color="auto"/>
            </w:tcBorders>
            <w:shd w:val="clear" w:color="auto" w:fill="auto"/>
            <w:vAlign w:val="center"/>
          </w:tcPr>
          <w:p w:rsidR="001F203B" w:rsidRPr="00DD7861" w:rsidRDefault="001F203B" w:rsidP="00855614">
            <w:pPr>
              <w:pStyle w:val="Tablehead"/>
              <w:rPr>
                <w:szCs w:val="22"/>
                <w:lang w:eastAsia="zh-CN"/>
              </w:rPr>
            </w:pPr>
            <w:r w:rsidRPr="00DD7861">
              <w:rPr>
                <w:szCs w:val="22"/>
                <w:lang w:eastAsia="fr-FR"/>
              </w:rPr>
              <w:t>吞吐量</w:t>
            </w:r>
            <w:r w:rsidR="00A60735" w:rsidRPr="00DD7861">
              <w:rPr>
                <w:szCs w:val="22"/>
                <w:lang w:eastAsia="fr-FR"/>
              </w:rPr>
              <w:t xml:space="preserve"> </w:t>
            </w:r>
          </w:p>
          <w:p w:rsidR="00A60735" w:rsidRPr="00DD7861" w:rsidRDefault="001F203B" w:rsidP="00855614">
            <w:pPr>
              <w:pStyle w:val="Tablehead"/>
              <w:rPr>
                <w:szCs w:val="22"/>
                <w:lang w:eastAsia="fr-FR"/>
              </w:rPr>
            </w:pPr>
            <w:r w:rsidRPr="00DD7861">
              <w:rPr>
                <w:szCs w:val="22"/>
                <w:lang w:eastAsia="fr-FR"/>
              </w:rPr>
              <w:t>（</w:t>
            </w:r>
            <w:r w:rsidRPr="00DD7861">
              <w:rPr>
                <w:szCs w:val="22"/>
                <w:lang w:eastAsia="fr-FR"/>
              </w:rPr>
              <w:t>kbytes/s</w:t>
            </w:r>
            <w:r w:rsidRPr="00DD7861">
              <w:rPr>
                <w:szCs w:val="22"/>
                <w:lang w:eastAsia="fr-FR"/>
              </w:rPr>
              <w:t>）</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1F203B" w:rsidP="00855614">
            <w:pPr>
              <w:pStyle w:val="Tablehead"/>
              <w:rPr>
                <w:szCs w:val="22"/>
                <w:lang w:eastAsia="fr-FR"/>
              </w:rPr>
            </w:pPr>
            <w:r w:rsidRPr="00DD7861">
              <w:rPr>
                <w:szCs w:val="22"/>
                <w:lang w:eastAsia="fr-FR"/>
              </w:rPr>
              <w:t>连接时间</w:t>
            </w:r>
            <w:r w:rsidR="00A60735" w:rsidRPr="00DD7861">
              <w:rPr>
                <w:szCs w:val="22"/>
                <w:lang w:eastAsia="fr-FR"/>
              </w:rPr>
              <w:t xml:space="preserve"> </w:t>
            </w:r>
            <w:r w:rsidR="00395499">
              <w:rPr>
                <w:rFonts w:eastAsia="SimSun" w:hint="eastAsia"/>
                <w:szCs w:val="22"/>
                <w:lang w:eastAsia="zh-CN"/>
              </w:rPr>
              <w:br/>
            </w:r>
            <w:r w:rsidRPr="00DD7861">
              <w:rPr>
                <w:szCs w:val="22"/>
                <w:lang w:eastAsia="fr-FR"/>
              </w:rPr>
              <w:t>（</w:t>
            </w:r>
            <w:r w:rsidRPr="00DD7861">
              <w:rPr>
                <w:szCs w:val="22"/>
                <w:lang w:eastAsia="fr-FR"/>
              </w:rPr>
              <w:t>s</w:t>
            </w:r>
            <w:r w:rsidRPr="00DD7861">
              <w:rPr>
                <w:szCs w:val="22"/>
                <w:lang w:eastAsia="fr-FR"/>
              </w:rPr>
              <w:t>）</w:t>
            </w:r>
          </w:p>
        </w:tc>
        <w:tc>
          <w:tcPr>
            <w:tcW w:w="0" w:type="auto"/>
            <w:tcBorders>
              <w:top w:val="nil"/>
              <w:left w:val="nil"/>
              <w:bottom w:val="single" w:sz="8" w:space="0" w:color="auto"/>
              <w:right w:val="single" w:sz="8" w:space="0" w:color="auto"/>
            </w:tcBorders>
            <w:shd w:val="clear" w:color="auto" w:fill="auto"/>
            <w:vAlign w:val="center"/>
          </w:tcPr>
          <w:p w:rsidR="001F203B" w:rsidRPr="00DD7861" w:rsidRDefault="001F203B" w:rsidP="00855614">
            <w:pPr>
              <w:pStyle w:val="Tablehead"/>
              <w:rPr>
                <w:szCs w:val="22"/>
                <w:lang w:eastAsia="zh-CN"/>
              </w:rPr>
            </w:pPr>
            <w:r w:rsidRPr="00DD7861">
              <w:rPr>
                <w:szCs w:val="22"/>
                <w:lang w:eastAsia="fr-FR"/>
              </w:rPr>
              <w:t>吞吐量</w:t>
            </w:r>
            <w:r w:rsidR="00A60735" w:rsidRPr="00DD7861">
              <w:rPr>
                <w:szCs w:val="22"/>
                <w:lang w:eastAsia="fr-FR"/>
              </w:rPr>
              <w:t xml:space="preserve"> </w:t>
            </w:r>
          </w:p>
          <w:p w:rsidR="00A60735" w:rsidRPr="00DD7861" w:rsidRDefault="001F203B" w:rsidP="00855614">
            <w:pPr>
              <w:pStyle w:val="Tablehead"/>
              <w:rPr>
                <w:szCs w:val="22"/>
                <w:lang w:eastAsia="fr-FR"/>
              </w:rPr>
            </w:pPr>
            <w:r w:rsidRPr="00DD7861">
              <w:rPr>
                <w:szCs w:val="22"/>
                <w:lang w:eastAsia="fr-FR"/>
              </w:rPr>
              <w:t>（</w:t>
            </w:r>
            <w:r w:rsidRPr="00DD7861">
              <w:rPr>
                <w:szCs w:val="22"/>
                <w:lang w:eastAsia="fr-FR"/>
              </w:rPr>
              <w:t>kbytes/s</w:t>
            </w:r>
            <w:r w:rsidRPr="00DD7861">
              <w:rPr>
                <w:szCs w:val="22"/>
                <w:lang w:eastAsia="fr-FR"/>
              </w:rPr>
              <w:t>）</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1F203B" w:rsidP="00855614">
            <w:pPr>
              <w:pStyle w:val="Tablehead"/>
              <w:rPr>
                <w:szCs w:val="22"/>
                <w:lang w:eastAsia="fr-FR"/>
              </w:rPr>
            </w:pPr>
            <w:r w:rsidRPr="00DD7861">
              <w:rPr>
                <w:szCs w:val="22"/>
                <w:lang w:eastAsia="fr-FR"/>
              </w:rPr>
              <w:t>连接时间</w:t>
            </w:r>
            <w:r w:rsidR="00A60735" w:rsidRPr="00DD7861">
              <w:rPr>
                <w:szCs w:val="22"/>
                <w:lang w:eastAsia="fr-FR"/>
              </w:rPr>
              <w:t xml:space="preserve"> </w:t>
            </w:r>
            <w:r w:rsidR="00395499">
              <w:rPr>
                <w:rFonts w:eastAsia="SimSun" w:hint="eastAsia"/>
                <w:szCs w:val="22"/>
                <w:lang w:eastAsia="zh-CN"/>
              </w:rPr>
              <w:br/>
            </w:r>
            <w:r w:rsidRPr="00DD7861">
              <w:rPr>
                <w:szCs w:val="22"/>
                <w:lang w:eastAsia="fr-FR"/>
              </w:rPr>
              <w:t>（</w:t>
            </w:r>
            <w:r w:rsidRPr="00DD7861">
              <w:rPr>
                <w:szCs w:val="22"/>
                <w:lang w:eastAsia="fr-FR"/>
              </w:rPr>
              <w:t>s</w:t>
            </w:r>
            <w:r w:rsidRPr="00DD7861">
              <w:rPr>
                <w:szCs w:val="22"/>
                <w:lang w:eastAsia="fr-FR"/>
              </w:rPr>
              <w:t>）</w:t>
            </w:r>
          </w:p>
        </w:tc>
        <w:tc>
          <w:tcPr>
            <w:tcW w:w="0" w:type="auto"/>
            <w:tcBorders>
              <w:top w:val="nil"/>
              <w:left w:val="nil"/>
              <w:bottom w:val="single" w:sz="8" w:space="0" w:color="auto"/>
              <w:right w:val="single" w:sz="8" w:space="0" w:color="auto"/>
            </w:tcBorders>
            <w:shd w:val="clear" w:color="auto" w:fill="auto"/>
            <w:vAlign w:val="center"/>
          </w:tcPr>
          <w:p w:rsidR="001F203B" w:rsidRPr="00DD7861" w:rsidRDefault="001F203B" w:rsidP="00855614">
            <w:pPr>
              <w:pStyle w:val="Tablehead"/>
              <w:rPr>
                <w:szCs w:val="22"/>
                <w:lang w:eastAsia="zh-CN"/>
              </w:rPr>
            </w:pPr>
            <w:r w:rsidRPr="00DD7861">
              <w:rPr>
                <w:szCs w:val="22"/>
                <w:lang w:eastAsia="fr-FR"/>
              </w:rPr>
              <w:t>吞吐量</w:t>
            </w:r>
            <w:r w:rsidR="00A60735" w:rsidRPr="00DD7861">
              <w:rPr>
                <w:szCs w:val="22"/>
                <w:lang w:eastAsia="fr-FR"/>
              </w:rPr>
              <w:t xml:space="preserve"> </w:t>
            </w:r>
          </w:p>
          <w:p w:rsidR="00A60735" w:rsidRPr="00DD7861" w:rsidRDefault="001F203B" w:rsidP="00855614">
            <w:pPr>
              <w:pStyle w:val="Tablehead"/>
              <w:rPr>
                <w:szCs w:val="22"/>
                <w:lang w:eastAsia="fr-FR"/>
              </w:rPr>
            </w:pPr>
            <w:r w:rsidRPr="00DD7861">
              <w:rPr>
                <w:szCs w:val="22"/>
                <w:lang w:eastAsia="fr-FR"/>
              </w:rPr>
              <w:t>（</w:t>
            </w:r>
            <w:r w:rsidRPr="00DD7861">
              <w:rPr>
                <w:szCs w:val="22"/>
                <w:lang w:eastAsia="fr-FR"/>
              </w:rPr>
              <w:t>kbytes/s</w:t>
            </w:r>
            <w:r w:rsidRPr="00DD7861">
              <w:rPr>
                <w:szCs w:val="22"/>
                <w:lang w:eastAsia="fr-FR"/>
              </w:rPr>
              <w:t>）</w:t>
            </w:r>
          </w:p>
        </w:tc>
        <w:tc>
          <w:tcPr>
            <w:tcW w:w="0" w:type="auto"/>
            <w:tcBorders>
              <w:top w:val="nil"/>
              <w:left w:val="nil"/>
              <w:bottom w:val="single" w:sz="8" w:space="0" w:color="auto"/>
              <w:right w:val="single" w:sz="8" w:space="0" w:color="auto"/>
            </w:tcBorders>
            <w:shd w:val="clear" w:color="auto" w:fill="auto"/>
            <w:vAlign w:val="center"/>
          </w:tcPr>
          <w:p w:rsidR="001F203B" w:rsidRPr="00DD7861" w:rsidRDefault="001F203B" w:rsidP="00855614">
            <w:pPr>
              <w:pStyle w:val="Tablehead"/>
              <w:rPr>
                <w:szCs w:val="22"/>
                <w:lang w:eastAsia="zh-CN"/>
              </w:rPr>
            </w:pPr>
            <w:r w:rsidRPr="00DD7861">
              <w:rPr>
                <w:szCs w:val="22"/>
                <w:lang w:eastAsia="fr-FR"/>
              </w:rPr>
              <w:t>连接时间</w:t>
            </w:r>
            <w:r w:rsidR="00A60735" w:rsidRPr="00DD7861">
              <w:rPr>
                <w:szCs w:val="22"/>
                <w:lang w:eastAsia="fr-FR"/>
              </w:rPr>
              <w:t xml:space="preserve"> </w:t>
            </w:r>
          </w:p>
          <w:p w:rsidR="00A60735" w:rsidRPr="00DD7861" w:rsidRDefault="001F203B" w:rsidP="00855614">
            <w:pPr>
              <w:pStyle w:val="Tablehead"/>
              <w:rPr>
                <w:szCs w:val="22"/>
                <w:lang w:eastAsia="fr-FR"/>
              </w:rPr>
            </w:pPr>
            <w:r w:rsidRPr="00DD7861">
              <w:rPr>
                <w:szCs w:val="22"/>
                <w:lang w:eastAsia="fr-FR"/>
              </w:rPr>
              <w:t>（</w:t>
            </w:r>
            <w:r w:rsidRPr="00DD7861">
              <w:rPr>
                <w:szCs w:val="22"/>
                <w:lang w:eastAsia="fr-FR"/>
              </w:rPr>
              <w:t>s</w:t>
            </w:r>
            <w:r w:rsidRPr="00DD7861">
              <w:rPr>
                <w:szCs w:val="22"/>
                <w:lang w:eastAsia="fr-FR"/>
              </w:rPr>
              <w:t>）</w:t>
            </w:r>
          </w:p>
        </w:tc>
        <w:tc>
          <w:tcPr>
            <w:tcW w:w="0" w:type="auto"/>
            <w:tcBorders>
              <w:top w:val="nil"/>
              <w:left w:val="nil"/>
              <w:bottom w:val="single" w:sz="8" w:space="0" w:color="auto"/>
              <w:right w:val="single" w:sz="8" w:space="0" w:color="auto"/>
            </w:tcBorders>
            <w:shd w:val="clear" w:color="auto" w:fill="auto"/>
            <w:vAlign w:val="center"/>
          </w:tcPr>
          <w:p w:rsidR="001F203B" w:rsidRPr="00DD7861" w:rsidRDefault="001F203B" w:rsidP="00855614">
            <w:pPr>
              <w:pStyle w:val="Tablehead"/>
              <w:rPr>
                <w:szCs w:val="22"/>
                <w:lang w:eastAsia="zh-CN"/>
              </w:rPr>
            </w:pPr>
            <w:r w:rsidRPr="00DD7861">
              <w:rPr>
                <w:szCs w:val="22"/>
                <w:lang w:eastAsia="fr-FR"/>
              </w:rPr>
              <w:t>吞吐量</w:t>
            </w:r>
            <w:r w:rsidR="00A60735" w:rsidRPr="00DD7861">
              <w:rPr>
                <w:szCs w:val="22"/>
                <w:lang w:eastAsia="fr-FR"/>
              </w:rPr>
              <w:t xml:space="preserve"> </w:t>
            </w:r>
          </w:p>
          <w:p w:rsidR="00A60735" w:rsidRPr="00DD7861" w:rsidRDefault="001F203B" w:rsidP="00855614">
            <w:pPr>
              <w:pStyle w:val="Tablehead"/>
              <w:rPr>
                <w:szCs w:val="22"/>
                <w:lang w:eastAsia="fr-FR"/>
              </w:rPr>
            </w:pPr>
            <w:r w:rsidRPr="00DD7861">
              <w:rPr>
                <w:szCs w:val="22"/>
                <w:lang w:eastAsia="fr-FR"/>
              </w:rPr>
              <w:t>（</w:t>
            </w:r>
            <w:r w:rsidRPr="00DD7861">
              <w:rPr>
                <w:szCs w:val="22"/>
                <w:lang w:eastAsia="fr-FR"/>
              </w:rPr>
              <w:t>kbytes/s</w:t>
            </w:r>
            <w:r w:rsidRPr="00DD7861">
              <w:rPr>
                <w:szCs w:val="22"/>
                <w:lang w:eastAsia="fr-FR"/>
              </w:rPr>
              <w:t>）</w:t>
            </w:r>
          </w:p>
        </w:tc>
      </w:tr>
      <w:tr w:rsidR="001F203B" w:rsidRPr="00DD7861" w:rsidTr="00395499">
        <w:trPr>
          <w:trHeight w:val="330"/>
          <w:jc w:val="center"/>
        </w:trPr>
        <w:tc>
          <w:tcPr>
            <w:tcW w:w="1194" w:type="dxa"/>
            <w:tcBorders>
              <w:top w:val="single" w:sz="8" w:space="0" w:color="auto"/>
              <w:left w:val="single" w:sz="8" w:space="0" w:color="auto"/>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A</w:t>
            </w:r>
          </w:p>
        </w:tc>
        <w:tc>
          <w:tcPr>
            <w:tcW w:w="1120" w:type="dxa"/>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3.5</w:t>
            </w:r>
          </w:p>
        </w:tc>
        <w:tc>
          <w:tcPr>
            <w:tcW w:w="1407" w:type="dxa"/>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110.8</w:t>
            </w:r>
          </w:p>
        </w:tc>
        <w:tc>
          <w:tcPr>
            <w:tcW w:w="1071" w:type="dxa"/>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35.7</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10.3</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44.9</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9.7</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15.6</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24.7</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14.1</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27.8</w:t>
            </w:r>
          </w:p>
        </w:tc>
      </w:tr>
      <w:tr w:rsidR="001F203B" w:rsidRPr="00DD7861" w:rsidTr="00395499">
        <w:trPr>
          <w:trHeight w:val="330"/>
          <w:jc w:val="center"/>
        </w:trPr>
        <w:tc>
          <w:tcPr>
            <w:tcW w:w="1194" w:type="dxa"/>
            <w:tcBorders>
              <w:top w:val="nil"/>
              <w:left w:val="single" w:sz="8" w:space="0" w:color="auto"/>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B</w:t>
            </w:r>
          </w:p>
        </w:tc>
        <w:tc>
          <w:tcPr>
            <w:tcW w:w="1120" w:type="dxa"/>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1.4</w:t>
            </w:r>
          </w:p>
        </w:tc>
        <w:tc>
          <w:tcPr>
            <w:tcW w:w="1407" w:type="dxa"/>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11.9</w:t>
            </w:r>
          </w:p>
        </w:tc>
        <w:tc>
          <w:tcPr>
            <w:tcW w:w="1071" w:type="dxa"/>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9.5</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2.1</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9.8</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1.6</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5.9</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2.9</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5.2</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3.1</w:t>
            </w:r>
          </w:p>
        </w:tc>
      </w:tr>
      <w:tr w:rsidR="001F203B" w:rsidRPr="00DD7861" w:rsidTr="00395499">
        <w:trPr>
          <w:trHeight w:val="330"/>
          <w:jc w:val="center"/>
        </w:trPr>
        <w:tc>
          <w:tcPr>
            <w:tcW w:w="1194" w:type="dxa"/>
            <w:tcBorders>
              <w:top w:val="nil"/>
              <w:left w:val="single" w:sz="8" w:space="0" w:color="auto"/>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C</w:t>
            </w:r>
          </w:p>
        </w:tc>
        <w:tc>
          <w:tcPr>
            <w:tcW w:w="1120" w:type="dxa"/>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5.9</w:t>
            </w:r>
          </w:p>
        </w:tc>
        <w:tc>
          <w:tcPr>
            <w:tcW w:w="1407" w:type="dxa"/>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131.7</w:t>
            </w:r>
          </w:p>
        </w:tc>
        <w:tc>
          <w:tcPr>
            <w:tcW w:w="1071" w:type="dxa"/>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56.9</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13.1</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44.3</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13.9</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31.1</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30.4</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14.7</w:t>
            </w:r>
          </w:p>
        </w:tc>
        <w:tc>
          <w:tcPr>
            <w:tcW w:w="0" w:type="auto"/>
            <w:tcBorders>
              <w:top w:val="nil"/>
              <w:left w:val="nil"/>
              <w:bottom w:val="single" w:sz="8"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54.3</w:t>
            </w:r>
          </w:p>
        </w:tc>
      </w:tr>
      <w:tr w:rsidR="001F203B" w:rsidRPr="00DD7861" w:rsidTr="00395499">
        <w:trPr>
          <w:trHeight w:val="330"/>
          <w:jc w:val="center"/>
        </w:trPr>
        <w:tc>
          <w:tcPr>
            <w:tcW w:w="1194" w:type="dxa"/>
            <w:tcBorders>
              <w:top w:val="nil"/>
              <w:left w:val="single" w:sz="8" w:space="0" w:color="auto"/>
              <w:bottom w:val="single" w:sz="4"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D</w:t>
            </w:r>
          </w:p>
        </w:tc>
        <w:tc>
          <w:tcPr>
            <w:tcW w:w="1120" w:type="dxa"/>
            <w:tcBorders>
              <w:top w:val="nil"/>
              <w:left w:val="nil"/>
              <w:bottom w:val="single" w:sz="4"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6.1</w:t>
            </w:r>
          </w:p>
        </w:tc>
        <w:tc>
          <w:tcPr>
            <w:tcW w:w="1407" w:type="dxa"/>
            <w:tcBorders>
              <w:top w:val="nil"/>
              <w:left w:val="nil"/>
              <w:bottom w:val="single" w:sz="4"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99.1</w:t>
            </w:r>
          </w:p>
        </w:tc>
        <w:tc>
          <w:tcPr>
            <w:tcW w:w="1071" w:type="dxa"/>
            <w:tcBorders>
              <w:top w:val="nil"/>
              <w:left w:val="nil"/>
              <w:bottom w:val="single" w:sz="4"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28.4</w:t>
            </w:r>
          </w:p>
        </w:tc>
        <w:tc>
          <w:tcPr>
            <w:tcW w:w="0" w:type="auto"/>
            <w:tcBorders>
              <w:top w:val="nil"/>
              <w:left w:val="nil"/>
              <w:bottom w:val="single" w:sz="4"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6.1</w:t>
            </w:r>
          </w:p>
        </w:tc>
        <w:tc>
          <w:tcPr>
            <w:tcW w:w="0" w:type="auto"/>
            <w:tcBorders>
              <w:top w:val="nil"/>
              <w:left w:val="nil"/>
              <w:bottom w:val="single" w:sz="4"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22.9</w:t>
            </w:r>
          </w:p>
        </w:tc>
        <w:tc>
          <w:tcPr>
            <w:tcW w:w="0" w:type="auto"/>
            <w:tcBorders>
              <w:top w:val="nil"/>
              <w:left w:val="nil"/>
              <w:bottom w:val="single" w:sz="4"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7.7</w:t>
            </w:r>
          </w:p>
        </w:tc>
        <w:tc>
          <w:tcPr>
            <w:tcW w:w="0" w:type="auto"/>
            <w:tcBorders>
              <w:top w:val="nil"/>
              <w:left w:val="nil"/>
              <w:bottom w:val="single" w:sz="4"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15.4</w:t>
            </w:r>
          </w:p>
        </w:tc>
        <w:tc>
          <w:tcPr>
            <w:tcW w:w="0" w:type="auto"/>
            <w:tcBorders>
              <w:top w:val="nil"/>
              <w:left w:val="nil"/>
              <w:bottom w:val="single" w:sz="4"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10.9</w:t>
            </w:r>
          </w:p>
        </w:tc>
        <w:tc>
          <w:tcPr>
            <w:tcW w:w="0" w:type="auto"/>
            <w:tcBorders>
              <w:top w:val="nil"/>
              <w:left w:val="nil"/>
              <w:bottom w:val="single" w:sz="4"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13.0</w:t>
            </w:r>
          </w:p>
        </w:tc>
        <w:tc>
          <w:tcPr>
            <w:tcW w:w="0" w:type="auto"/>
            <w:tcBorders>
              <w:top w:val="nil"/>
              <w:left w:val="nil"/>
              <w:bottom w:val="single" w:sz="4" w:space="0" w:color="auto"/>
              <w:right w:val="single" w:sz="8" w:space="0" w:color="auto"/>
            </w:tcBorders>
            <w:shd w:val="clear" w:color="auto" w:fill="auto"/>
            <w:vAlign w:val="center"/>
          </w:tcPr>
          <w:p w:rsidR="00A60735" w:rsidRPr="00DD7861" w:rsidRDefault="00A60735" w:rsidP="00855614">
            <w:pPr>
              <w:pStyle w:val="Tabletext"/>
              <w:jc w:val="center"/>
              <w:rPr>
                <w:szCs w:val="22"/>
                <w:lang w:eastAsia="fr-FR"/>
              </w:rPr>
            </w:pPr>
            <w:r w:rsidRPr="00DD7861">
              <w:rPr>
                <w:szCs w:val="22"/>
                <w:lang w:eastAsia="fr-FR"/>
              </w:rPr>
              <w:t>17.9</w:t>
            </w:r>
          </w:p>
        </w:tc>
      </w:tr>
      <w:tr w:rsidR="00A60735" w:rsidRPr="00DD7861" w:rsidTr="00A60735">
        <w:trPr>
          <w:trHeight w:val="330"/>
          <w:jc w:val="center"/>
        </w:trPr>
        <w:tc>
          <w:tcPr>
            <w:tcW w:w="14352" w:type="dxa"/>
            <w:gridSpan w:val="11"/>
            <w:tcBorders>
              <w:top w:val="single" w:sz="4" w:space="0" w:color="auto"/>
            </w:tcBorders>
            <w:shd w:val="clear" w:color="auto" w:fill="auto"/>
          </w:tcPr>
          <w:p w:rsidR="001F203B" w:rsidRPr="00DD7861" w:rsidRDefault="001F203B" w:rsidP="00F17513">
            <w:pPr>
              <w:pStyle w:val="enumlev1"/>
              <w:tabs>
                <w:tab w:val="clear" w:pos="794"/>
                <w:tab w:val="left" w:pos="391"/>
              </w:tabs>
              <w:rPr>
                <w:rFonts w:eastAsia="한컴바탕"/>
                <w:sz w:val="22"/>
                <w:szCs w:val="22"/>
                <w:lang w:eastAsia="zh-CN"/>
              </w:rPr>
            </w:pPr>
            <w:r w:rsidRPr="00DD7861">
              <w:rPr>
                <w:rFonts w:eastAsia="한컴바탕"/>
                <w:sz w:val="22"/>
                <w:szCs w:val="22"/>
                <w:lang w:eastAsia="zh-CN"/>
              </w:rPr>
              <w:t>A:</w:t>
            </w:r>
            <w:r w:rsidRPr="00DD7861">
              <w:rPr>
                <w:rFonts w:eastAsia="한컴바탕"/>
                <w:sz w:val="22"/>
                <w:szCs w:val="22"/>
                <w:lang w:eastAsia="zh-CN"/>
              </w:rPr>
              <w:tab/>
            </w:r>
            <w:hyperlink r:id="rId58" w:history="1">
              <w:r w:rsidRPr="00DD7861">
                <w:rPr>
                  <w:rStyle w:val="Hyperlink"/>
                  <w:rFonts w:eastAsia="한컴바탕"/>
                  <w:sz w:val="22"/>
                  <w:szCs w:val="22"/>
                  <w:lang w:eastAsia="zh-CN"/>
                </w:rPr>
                <w:t>www.naver.com</w:t>
              </w:r>
            </w:hyperlink>
            <w:r w:rsidRPr="00DD7861">
              <w:rPr>
                <w:rFonts w:hint="eastAsia"/>
                <w:sz w:val="22"/>
                <w:szCs w:val="22"/>
                <w:lang w:eastAsia="zh-CN"/>
              </w:rPr>
              <w:t>，</w:t>
            </w:r>
            <w:r w:rsidRPr="00DD7861">
              <w:rPr>
                <w:rFonts w:hint="eastAsia"/>
                <w:sz w:val="22"/>
                <w:szCs w:val="22"/>
                <w:lang w:val="en-US" w:eastAsia="zh-CN"/>
              </w:rPr>
              <w:t>门户网站</w:t>
            </w:r>
          </w:p>
          <w:p w:rsidR="001F203B" w:rsidRPr="00DD7861" w:rsidRDefault="001F203B" w:rsidP="00F17513">
            <w:pPr>
              <w:pStyle w:val="enumlev1"/>
              <w:tabs>
                <w:tab w:val="clear" w:pos="794"/>
                <w:tab w:val="left" w:pos="391"/>
              </w:tabs>
              <w:rPr>
                <w:rFonts w:eastAsia="한컴바탕"/>
                <w:sz w:val="22"/>
                <w:szCs w:val="22"/>
              </w:rPr>
            </w:pPr>
            <w:r w:rsidRPr="00DD7861">
              <w:rPr>
                <w:rFonts w:eastAsia="한컴바탕"/>
                <w:sz w:val="22"/>
                <w:szCs w:val="22"/>
              </w:rPr>
              <w:t>B:</w:t>
            </w:r>
            <w:r w:rsidRPr="00DD7861">
              <w:rPr>
                <w:rFonts w:eastAsia="한컴바탕"/>
                <w:sz w:val="22"/>
                <w:szCs w:val="22"/>
              </w:rPr>
              <w:tab/>
            </w:r>
            <w:hyperlink r:id="rId59" w:history="1">
              <w:r w:rsidRPr="00DD7861">
                <w:rPr>
                  <w:rStyle w:val="Hyperlink"/>
                  <w:rFonts w:eastAsia="한컴바탕"/>
                  <w:sz w:val="22"/>
                  <w:szCs w:val="22"/>
                </w:rPr>
                <w:t>www.google.com</w:t>
              </w:r>
            </w:hyperlink>
            <w:r w:rsidRPr="00DD7861">
              <w:rPr>
                <w:rFonts w:hint="eastAsia"/>
                <w:sz w:val="22"/>
                <w:szCs w:val="22"/>
                <w:lang w:eastAsia="zh-CN"/>
              </w:rPr>
              <w:t>，文字网站</w:t>
            </w:r>
          </w:p>
          <w:p w:rsidR="001F203B" w:rsidRPr="00DD7861" w:rsidRDefault="001F203B" w:rsidP="00F17513">
            <w:pPr>
              <w:pStyle w:val="enumlev1"/>
              <w:tabs>
                <w:tab w:val="clear" w:pos="794"/>
                <w:tab w:val="left" w:pos="391"/>
              </w:tabs>
              <w:rPr>
                <w:rFonts w:eastAsia="한컴바탕"/>
                <w:sz w:val="22"/>
                <w:szCs w:val="22"/>
              </w:rPr>
            </w:pPr>
            <w:r w:rsidRPr="00DD7861">
              <w:rPr>
                <w:rFonts w:eastAsia="한컴바탕"/>
                <w:sz w:val="22"/>
                <w:szCs w:val="22"/>
              </w:rPr>
              <w:t>C:</w:t>
            </w:r>
            <w:r w:rsidRPr="00DD7861">
              <w:rPr>
                <w:rFonts w:eastAsia="한컴바탕"/>
                <w:sz w:val="22"/>
                <w:szCs w:val="22"/>
              </w:rPr>
              <w:tab/>
            </w:r>
            <w:hyperlink r:id="rId60" w:history="1">
              <w:r w:rsidRPr="00DD7861">
                <w:rPr>
                  <w:rStyle w:val="Hyperlink"/>
                  <w:rFonts w:eastAsia="한컴바탕"/>
                  <w:sz w:val="22"/>
                  <w:szCs w:val="22"/>
                </w:rPr>
                <w:t>www.hansei.ac.kr</w:t>
              </w:r>
            </w:hyperlink>
            <w:r w:rsidRPr="00DD7861">
              <w:rPr>
                <w:rFonts w:hint="eastAsia"/>
                <w:sz w:val="22"/>
                <w:szCs w:val="22"/>
                <w:lang w:eastAsia="zh-CN"/>
              </w:rPr>
              <w:t>，</w:t>
            </w:r>
            <w:r w:rsidRPr="00DD7861">
              <w:rPr>
                <w:rFonts w:hint="eastAsia"/>
                <w:sz w:val="22"/>
                <w:szCs w:val="22"/>
                <w:lang w:val="en-US" w:eastAsia="zh-CN"/>
              </w:rPr>
              <w:t>大学网站</w:t>
            </w:r>
          </w:p>
          <w:p w:rsidR="00A60735" w:rsidRPr="00DD7861" w:rsidRDefault="001F203B" w:rsidP="00F17513">
            <w:pPr>
              <w:pStyle w:val="Tabletext"/>
              <w:tabs>
                <w:tab w:val="clear" w:pos="284"/>
                <w:tab w:val="clear" w:pos="567"/>
                <w:tab w:val="left" w:pos="391"/>
              </w:tabs>
              <w:rPr>
                <w:szCs w:val="22"/>
                <w:lang w:eastAsia="fr-FR"/>
              </w:rPr>
            </w:pPr>
            <w:r w:rsidRPr="00DD7861">
              <w:rPr>
                <w:rFonts w:eastAsia="한컴바탕"/>
                <w:szCs w:val="22"/>
              </w:rPr>
              <w:t>D:</w:t>
            </w:r>
            <w:r w:rsidRPr="00DD7861">
              <w:rPr>
                <w:rFonts w:eastAsia="한컴바탕"/>
                <w:szCs w:val="22"/>
              </w:rPr>
              <w:tab/>
            </w:r>
            <w:hyperlink r:id="rId61" w:history="1">
              <w:r w:rsidRPr="00DD7861">
                <w:rPr>
                  <w:rStyle w:val="Hyperlink"/>
                  <w:rFonts w:eastAsia="한컴바탕"/>
                  <w:szCs w:val="22"/>
                </w:rPr>
                <w:t>www.kbstar.co.kr</w:t>
              </w:r>
            </w:hyperlink>
            <w:r w:rsidRPr="00DD7861">
              <w:rPr>
                <w:rFonts w:hint="eastAsia"/>
                <w:szCs w:val="22"/>
                <w:lang w:eastAsia="zh-CN"/>
              </w:rPr>
              <w:t>，银行网站</w:t>
            </w:r>
          </w:p>
        </w:tc>
      </w:tr>
    </w:tbl>
    <w:p w:rsidR="00A60735" w:rsidRPr="001F203B" w:rsidRDefault="00A60735" w:rsidP="00855614">
      <w:pPr>
        <w:pStyle w:val="enumlev1"/>
        <w:ind w:left="1514"/>
        <w:rPr>
          <w:rFonts w:eastAsia="한컴바탕"/>
        </w:rPr>
      </w:pPr>
    </w:p>
    <w:p w:rsidR="00A60735" w:rsidRPr="001F203B" w:rsidRDefault="00A60735" w:rsidP="00855614">
      <w:pPr>
        <w:pStyle w:val="FigureNo"/>
        <w:rPr>
          <w:rFonts w:eastAsia="휴먼고딕,한컴돋움"/>
        </w:rPr>
      </w:pPr>
    </w:p>
    <w:p w:rsidR="00A60735" w:rsidRPr="001F203B" w:rsidRDefault="00A60735" w:rsidP="00855614">
      <w:pPr>
        <w:pStyle w:val="Figuretitle"/>
        <w:rPr>
          <w:rFonts w:eastAsia="휴먼고딕,한컴돋움" w:hint="eastAsia"/>
        </w:rPr>
        <w:sectPr w:rsidR="00A60735" w:rsidRPr="001F203B" w:rsidSect="00A60735">
          <w:headerReference w:type="first" r:id="rId62"/>
          <w:footerReference w:type="first" r:id="rId63"/>
          <w:pgSz w:w="16834" w:h="11907" w:orient="landscape" w:code="9"/>
          <w:pgMar w:top="1134" w:right="1418" w:bottom="1134" w:left="1418" w:header="720" w:footer="720" w:gutter="0"/>
          <w:paperSrc w:first="15" w:other="15"/>
          <w:cols w:space="720"/>
        </w:sectPr>
      </w:pPr>
    </w:p>
    <w:p w:rsidR="00A60735" w:rsidRPr="00A60735" w:rsidRDefault="00A60735" w:rsidP="00855614">
      <w:pPr>
        <w:pStyle w:val="Heading2"/>
        <w:spacing w:before="0"/>
        <w:rPr>
          <w:lang w:val="en-US" w:eastAsia="zh-CN"/>
        </w:rPr>
      </w:pPr>
      <w:bookmarkStart w:id="297" w:name="_Toc244918315"/>
      <w:bookmarkStart w:id="298" w:name="_Toc244924210"/>
      <w:bookmarkStart w:id="299" w:name="_Toc244924458"/>
      <w:bookmarkStart w:id="300" w:name="_Toc245006169"/>
      <w:bookmarkStart w:id="301" w:name="_Toc266370783"/>
      <w:r w:rsidRPr="00A60735">
        <w:rPr>
          <w:lang w:val="en-US" w:eastAsia="zh-CN"/>
        </w:rPr>
        <w:lastRenderedPageBreak/>
        <w:t>3.3</w:t>
      </w:r>
      <w:r w:rsidRPr="00A60735">
        <w:rPr>
          <w:lang w:val="en-US" w:eastAsia="zh-CN"/>
        </w:rPr>
        <w:tab/>
      </w:r>
      <w:r w:rsidR="001F203B">
        <w:rPr>
          <w:rFonts w:hint="eastAsia"/>
          <w:lang w:val="en-US" w:eastAsia="zh-CN"/>
        </w:rPr>
        <w:t>结论</w:t>
      </w:r>
      <w:bookmarkEnd w:id="297"/>
      <w:bookmarkEnd w:id="298"/>
      <w:bookmarkEnd w:id="299"/>
      <w:bookmarkEnd w:id="300"/>
      <w:bookmarkEnd w:id="301"/>
    </w:p>
    <w:p w:rsidR="00A60735" w:rsidRPr="00DB0585" w:rsidRDefault="001F203B" w:rsidP="00DB0585">
      <w:pPr>
        <w:overflowPunct/>
        <w:autoSpaceDE/>
        <w:autoSpaceDN/>
        <w:adjustRightInd/>
        <w:ind w:firstLineChars="200" w:firstLine="480"/>
        <w:jc w:val="left"/>
        <w:textAlignment w:val="auto"/>
        <w:rPr>
          <w:rFonts w:eastAsia="SimSun"/>
          <w:lang w:val="en-US" w:eastAsia="zh-CN"/>
        </w:rPr>
      </w:pPr>
      <w:r>
        <w:rPr>
          <w:rFonts w:hint="eastAsia"/>
          <w:lang w:val="en-US" w:eastAsia="zh-CN"/>
        </w:rPr>
        <w:t>对于实验中使用的四个网站，</w:t>
      </w:r>
      <w:r w:rsidR="004A6732">
        <w:rPr>
          <w:rFonts w:hint="eastAsia"/>
          <w:lang w:val="en-US" w:eastAsia="zh-CN"/>
        </w:rPr>
        <w:t>仅</w:t>
      </w:r>
      <w:r w:rsidR="00F71023" w:rsidRPr="004A6732">
        <w:rPr>
          <w:lang w:val="en-US" w:eastAsia="zh-CN"/>
        </w:rPr>
        <w:t>防欺</w:t>
      </w:r>
      <w:r w:rsidR="00F71023" w:rsidRPr="004A6732">
        <w:rPr>
          <w:rFonts w:hint="eastAsia"/>
          <w:lang w:val="en-US" w:eastAsia="zh-CN"/>
        </w:rPr>
        <w:t>骗</w:t>
      </w:r>
      <w:r w:rsidR="004A6732">
        <w:rPr>
          <w:rFonts w:hint="eastAsia"/>
          <w:lang w:val="en-US" w:eastAsia="zh-CN"/>
        </w:rPr>
        <w:t>功能自身便可在</w:t>
      </w:r>
      <w:r w:rsidR="004A6732" w:rsidRPr="004A6732">
        <w:rPr>
          <w:rFonts w:hint="eastAsia"/>
          <w:lang w:val="en-US" w:eastAsia="zh-CN"/>
        </w:rPr>
        <w:t>吞吐量</w:t>
      </w:r>
      <w:r w:rsidR="004A6732">
        <w:rPr>
          <w:rFonts w:hint="eastAsia"/>
          <w:lang w:val="en-US" w:eastAsia="zh-CN"/>
        </w:rPr>
        <w:t>和</w:t>
      </w:r>
      <w:r w:rsidR="004A6732" w:rsidRPr="004A6732">
        <w:rPr>
          <w:rFonts w:hint="eastAsia"/>
          <w:lang w:val="en-US" w:eastAsia="zh-CN"/>
        </w:rPr>
        <w:t>连接时间</w:t>
      </w:r>
      <w:r w:rsidR="004A6732">
        <w:rPr>
          <w:rFonts w:hint="eastAsia"/>
          <w:lang w:val="en-US" w:eastAsia="zh-CN"/>
        </w:rPr>
        <w:t>两个方面改善卫星网络的</w:t>
      </w:r>
      <w:r w:rsidR="00A60735" w:rsidRPr="004A6732">
        <w:rPr>
          <w:lang w:val="en-US" w:eastAsia="zh-CN"/>
        </w:rPr>
        <w:t>TCP/IP</w:t>
      </w:r>
      <w:r w:rsidR="004A6732">
        <w:rPr>
          <w:rFonts w:hint="eastAsia"/>
          <w:lang w:val="en-US" w:eastAsia="zh-CN"/>
        </w:rPr>
        <w:t>性能。相反，在仅使用</w:t>
      </w:r>
      <w:r w:rsidR="00F71023" w:rsidRPr="004A6732">
        <w:rPr>
          <w:lang w:val="en-US" w:eastAsia="zh-CN"/>
        </w:rPr>
        <w:t>高速</w:t>
      </w:r>
      <w:r w:rsidR="00F71023" w:rsidRPr="004A6732">
        <w:rPr>
          <w:rFonts w:hint="eastAsia"/>
          <w:lang w:val="en-US" w:eastAsia="zh-CN"/>
        </w:rPr>
        <w:t>缓冲</w:t>
      </w:r>
      <w:r w:rsidR="004A6732">
        <w:rPr>
          <w:rFonts w:hint="eastAsia"/>
          <w:lang w:val="en-US" w:eastAsia="zh-CN"/>
        </w:rPr>
        <w:t>的情况下，网站</w:t>
      </w:r>
      <w:r w:rsidR="004A6732">
        <w:rPr>
          <w:rFonts w:hint="eastAsia"/>
          <w:lang w:val="en-US" w:eastAsia="zh-CN"/>
        </w:rPr>
        <w:t>A</w:t>
      </w:r>
      <w:r w:rsidR="004A6732">
        <w:rPr>
          <w:rFonts w:hint="eastAsia"/>
          <w:lang w:val="en-US" w:eastAsia="zh-CN"/>
        </w:rPr>
        <w:t>（门户，基于移动图片的网站）和网站</w:t>
      </w:r>
      <w:r w:rsidR="004A6732">
        <w:rPr>
          <w:rFonts w:hint="eastAsia"/>
          <w:lang w:val="en-US" w:eastAsia="zh-CN"/>
        </w:rPr>
        <w:t>B</w:t>
      </w:r>
      <w:r w:rsidR="004A6732">
        <w:rPr>
          <w:rFonts w:hint="eastAsia"/>
          <w:lang w:val="en-US" w:eastAsia="zh-CN"/>
        </w:rPr>
        <w:t>（基于文本的网站）比不使用性能增强方法时的</w:t>
      </w:r>
      <w:r w:rsidRPr="004A6732">
        <w:rPr>
          <w:rFonts w:hint="eastAsia"/>
          <w:lang w:val="en-US" w:eastAsia="zh-CN"/>
        </w:rPr>
        <w:t>吞吐量</w:t>
      </w:r>
      <w:r w:rsidR="004A6732">
        <w:rPr>
          <w:rFonts w:hint="eastAsia"/>
          <w:lang w:val="en-US" w:eastAsia="zh-CN"/>
        </w:rPr>
        <w:t>要低且</w:t>
      </w:r>
      <w:r w:rsidRPr="004A6732">
        <w:rPr>
          <w:rFonts w:hint="eastAsia"/>
          <w:lang w:val="en-US" w:eastAsia="zh-CN"/>
        </w:rPr>
        <w:t>连接时间</w:t>
      </w:r>
      <w:r w:rsidR="004A6732">
        <w:rPr>
          <w:rFonts w:hint="eastAsia"/>
          <w:lang w:val="en-US" w:eastAsia="zh-CN"/>
        </w:rPr>
        <w:t>要长。</w:t>
      </w:r>
    </w:p>
    <w:p w:rsidR="00A60735" w:rsidRPr="00A60735" w:rsidRDefault="004A6732" w:rsidP="00DB0585">
      <w:pPr>
        <w:overflowPunct/>
        <w:autoSpaceDE/>
        <w:autoSpaceDN/>
        <w:adjustRightInd/>
        <w:ind w:firstLineChars="200" w:firstLine="480"/>
        <w:jc w:val="left"/>
        <w:textAlignment w:val="auto"/>
        <w:rPr>
          <w:rFonts w:eastAsia="휴먼고딕,한컴돋움"/>
          <w:lang w:val="en-US" w:eastAsia="zh-CN"/>
        </w:rPr>
      </w:pPr>
      <w:r>
        <w:rPr>
          <w:rFonts w:hint="eastAsia"/>
          <w:lang w:val="en-US" w:eastAsia="zh-CN"/>
        </w:rPr>
        <w:t>在将</w:t>
      </w:r>
      <w:r w:rsidR="00F71023" w:rsidRPr="004A6732">
        <w:rPr>
          <w:lang w:val="en-US" w:eastAsia="zh-CN"/>
        </w:rPr>
        <w:t>防欺</w:t>
      </w:r>
      <w:r w:rsidR="00F71023" w:rsidRPr="004A6732">
        <w:rPr>
          <w:rFonts w:hint="eastAsia"/>
          <w:lang w:val="en-US" w:eastAsia="zh-CN"/>
        </w:rPr>
        <w:t>骗</w:t>
      </w:r>
      <w:r>
        <w:rPr>
          <w:rFonts w:hint="eastAsia"/>
          <w:lang w:val="en-US" w:eastAsia="zh-CN"/>
        </w:rPr>
        <w:t>和</w:t>
      </w:r>
      <w:r w:rsidR="00F71023" w:rsidRPr="004A6732">
        <w:rPr>
          <w:lang w:val="en-US" w:eastAsia="zh-CN"/>
        </w:rPr>
        <w:t>高速</w:t>
      </w:r>
      <w:r w:rsidR="00F71023" w:rsidRPr="004A6732">
        <w:rPr>
          <w:rFonts w:hint="eastAsia"/>
          <w:lang w:val="en-US" w:eastAsia="zh-CN"/>
        </w:rPr>
        <w:t>缓冲</w:t>
      </w:r>
      <w:r>
        <w:rPr>
          <w:rFonts w:hint="eastAsia"/>
          <w:lang w:val="en-US" w:eastAsia="zh-CN"/>
        </w:rPr>
        <w:t>同时应用于卫星</w:t>
      </w:r>
      <w:r w:rsidR="00A60735" w:rsidRPr="00A60735">
        <w:rPr>
          <w:rFonts w:eastAsia="휴먼고딕,한컴돋움"/>
          <w:lang w:val="en-US" w:eastAsia="zh-CN"/>
        </w:rPr>
        <w:t>TCP/IP</w:t>
      </w:r>
      <w:r>
        <w:rPr>
          <w:rFonts w:hint="eastAsia"/>
          <w:lang w:val="en-US" w:eastAsia="zh-CN"/>
        </w:rPr>
        <w:t>网络时，所有网站的</w:t>
      </w:r>
      <w:r>
        <w:rPr>
          <w:rFonts w:ascii="宋体" w:eastAsia="宋体" w:hAnsi="宋体" w:cs="宋体" w:hint="eastAsia"/>
          <w:lang w:val="en-US" w:eastAsia="ko-KR"/>
        </w:rPr>
        <w:t>吞</w:t>
      </w:r>
      <w:r>
        <w:rPr>
          <w:rFonts w:ascii="Batang" w:eastAsia="Batang" w:hAnsi="Batang" w:cs="Batang" w:hint="eastAsia"/>
          <w:lang w:val="en-US" w:eastAsia="ko-KR"/>
        </w:rPr>
        <w:t>吐量</w:t>
      </w:r>
      <w:r>
        <w:rPr>
          <w:rFonts w:hint="eastAsia"/>
          <w:lang w:val="en-US" w:eastAsia="zh-CN"/>
        </w:rPr>
        <w:t>和</w:t>
      </w:r>
      <w:r>
        <w:rPr>
          <w:rFonts w:ascii="宋体" w:eastAsia="宋体" w:hAnsi="宋体" w:cs="宋体" w:hint="eastAsia"/>
          <w:lang w:val="en-US" w:eastAsia="zh-CN"/>
        </w:rPr>
        <w:t>连</w:t>
      </w:r>
      <w:r>
        <w:rPr>
          <w:rFonts w:ascii="Batang" w:eastAsia="Batang" w:hAnsi="Batang" w:cs="Batang" w:hint="eastAsia"/>
          <w:lang w:val="en-US" w:eastAsia="zh-CN"/>
        </w:rPr>
        <w:t>接</w:t>
      </w:r>
      <w:r>
        <w:rPr>
          <w:rFonts w:ascii="宋体" w:eastAsia="宋体" w:hAnsi="宋体" w:cs="宋体" w:hint="eastAsia"/>
          <w:lang w:val="en-US" w:eastAsia="zh-CN"/>
        </w:rPr>
        <w:t>时间均有提高</w:t>
      </w:r>
      <w:r>
        <w:rPr>
          <w:rFonts w:hint="eastAsia"/>
          <w:lang w:val="en-US" w:eastAsia="zh-CN"/>
        </w:rPr>
        <w:t>（例如，</w:t>
      </w:r>
      <w:r>
        <w:rPr>
          <w:rFonts w:hint="eastAsia"/>
          <w:lang w:val="en-US" w:eastAsia="zh-CN"/>
        </w:rPr>
        <w:t>VSAT</w:t>
      </w:r>
      <w:r>
        <w:rPr>
          <w:rFonts w:hint="eastAsia"/>
          <w:lang w:val="en-US" w:eastAsia="zh-CN"/>
        </w:rPr>
        <w:t>终端的</w:t>
      </w:r>
      <w:r w:rsidR="001F203B">
        <w:rPr>
          <w:rFonts w:ascii="宋体" w:eastAsia="宋体" w:hAnsi="宋体" w:cs="宋体" w:hint="eastAsia"/>
          <w:lang w:val="en-US" w:eastAsia="ko-KR"/>
        </w:rPr>
        <w:t>吞</w:t>
      </w:r>
      <w:r w:rsidR="001F203B">
        <w:rPr>
          <w:rFonts w:ascii="Batang" w:eastAsia="Batang" w:hAnsi="Batang" w:cs="Batang" w:hint="eastAsia"/>
          <w:lang w:val="en-US" w:eastAsia="ko-KR"/>
        </w:rPr>
        <w:t>吐量</w:t>
      </w:r>
      <w:r>
        <w:rPr>
          <w:rFonts w:ascii="宋体" w:eastAsia="宋体" w:hAnsi="宋体" w:cs="宋体" w:hint="eastAsia"/>
          <w:lang w:val="en-US" w:eastAsia="zh-CN"/>
        </w:rPr>
        <w:t>从</w:t>
      </w:r>
      <w:r w:rsidR="00A60735" w:rsidRPr="00A60735">
        <w:rPr>
          <w:rFonts w:eastAsia="휴먼고딕,한컴돋움"/>
          <w:lang w:val="en-US" w:eastAsia="zh-CN"/>
        </w:rPr>
        <w:t>1.5</w:t>
      </w:r>
      <w:r>
        <w:rPr>
          <w:rFonts w:hint="eastAsia"/>
          <w:lang w:val="en-US" w:eastAsia="zh-CN"/>
        </w:rPr>
        <w:t>倍（网站</w:t>
      </w:r>
      <w:r w:rsidR="00A60735" w:rsidRPr="00A60735">
        <w:rPr>
          <w:rFonts w:eastAsia="휴먼고딕,한컴돋움"/>
          <w:lang w:val="en-US" w:eastAsia="zh-CN"/>
        </w:rPr>
        <w:t>B</w:t>
      </w:r>
      <w:r>
        <w:rPr>
          <w:rFonts w:hint="eastAsia"/>
          <w:lang w:val="en-US" w:eastAsia="zh-CN"/>
        </w:rPr>
        <w:t>）增至</w:t>
      </w:r>
      <w:r w:rsidR="00A60735" w:rsidRPr="00A60735">
        <w:rPr>
          <w:rFonts w:eastAsia="휴먼고딕,한컴돋움"/>
          <w:lang w:val="en-US" w:eastAsia="zh-CN"/>
        </w:rPr>
        <w:t>4.2</w:t>
      </w:r>
      <w:r>
        <w:rPr>
          <w:rFonts w:hint="eastAsia"/>
          <w:lang w:val="en-US" w:eastAsia="zh-CN"/>
        </w:rPr>
        <w:t>倍（网站</w:t>
      </w:r>
      <w:r>
        <w:rPr>
          <w:rFonts w:hint="eastAsia"/>
          <w:lang w:val="en-US" w:eastAsia="zh-CN"/>
        </w:rPr>
        <w:t>C</w:t>
      </w:r>
      <w:r>
        <w:rPr>
          <w:rFonts w:hint="eastAsia"/>
          <w:lang w:val="en-US" w:eastAsia="zh-CN"/>
        </w:rPr>
        <w:t>）；</w:t>
      </w:r>
      <w:r w:rsidR="001F203B">
        <w:rPr>
          <w:rFonts w:ascii="宋体" w:eastAsia="宋体" w:hAnsi="宋体" w:cs="宋体" w:hint="eastAsia"/>
          <w:lang w:val="en-US" w:eastAsia="zh-CN"/>
        </w:rPr>
        <w:t>连</w:t>
      </w:r>
      <w:r w:rsidR="001F203B">
        <w:rPr>
          <w:rFonts w:ascii="Batang" w:eastAsia="Batang" w:hAnsi="Batang" w:cs="Batang" w:hint="eastAsia"/>
          <w:lang w:val="en-US" w:eastAsia="zh-CN"/>
        </w:rPr>
        <w:t>接</w:t>
      </w:r>
      <w:r w:rsidR="001F203B">
        <w:rPr>
          <w:rFonts w:ascii="宋体" w:eastAsia="宋体" w:hAnsi="宋体" w:cs="宋体" w:hint="eastAsia"/>
          <w:lang w:val="en-US" w:eastAsia="zh-CN"/>
        </w:rPr>
        <w:t>时间</w:t>
      </w:r>
      <w:r w:rsidR="00C87C22">
        <w:rPr>
          <w:rFonts w:ascii="宋体" w:eastAsia="宋体" w:hAnsi="宋体" w:cs="宋体" w:hint="eastAsia"/>
          <w:lang w:val="en-US" w:eastAsia="zh-CN"/>
        </w:rPr>
        <w:t>从</w:t>
      </w:r>
      <w:r w:rsidR="00A60735" w:rsidRPr="00A60735">
        <w:rPr>
          <w:rFonts w:eastAsia="휴먼고딕,한컴돋움"/>
          <w:lang w:val="en-US" w:eastAsia="zh-CN"/>
        </w:rPr>
        <w:t>1.8</w:t>
      </w:r>
      <w:r w:rsidR="00C87C22">
        <w:rPr>
          <w:rFonts w:hint="eastAsia"/>
          <w:lang w:val="en-US" w:eastAsia="zh-CN"/>
        </w:rPr>
        <w:t>倍（网站</w:t>
      </w:r>
      <w:r w:rsidR="00C87C22">
        <w:rPr>
          <w:rFonts w:hint="eastAsia"/>
          <w:lang w:val="en-US" w:eastAsia="zh-CN"/>
        </w:rPr>
        <w:t>B</w:t>
      </w:r>
      <w:r w:rsidR="00C87C22">
        <w:rPr>
          <w:rFonts w:hint="eastAsia"/>
          <w:lang w:val="en-US" w:eastAsia="zh-CN"/>
        </w:rPr>
        <w:t>）减至</w:t>
      </w:r>
      <w:r w:rsidR="00A60735" w:rsidRPr="00A60735">
        <w:rPr>
          <w:rFonts w:eastAsia="휴먼고딕,한컴돋움"/>
          <w:lang w:val="en-US" w:eastAsia="zh-CN"/>
        </w:rPr>
        <w:t>3.9</w:t>
      </w:r>
      <w:r w:rsidR="00C87C22">
        <w:rPr>
          <w:rFonts w:hint="eastAsia"/>
          <w:lang w:val="en-US" w:eastAsia="zh-CN"/>
        </w:rPr>
        <w:t>倍（网站</w:t>
      </w:r>
      <w:r w:rsidR="00C87C22">
        <w:rPr>
          <w:rFonts w:hint="eastAsia"/>
          <w:lang w:val="en-US" w:eastAsia="zh-CN"/>
        </w:rPr>
        <w:t>C</w:t>
      </w:r>
      <w:r w:rsidR="00C87C22">
        <w:rPr>
          <w:rFonts w:hint="eastAsia"/>
          <w:lang w:val="en-US" w:eastAsia="zh-CN"/>
        </w:rPr>
        <w:t>））。</w:t>
      </w:r>
    </w:p>
    <w:p w:rsidR="00A60735" w:rsidRPr="00A60735" w:rsidRDefault="00A60735" w:rsidP="00855614">
      <w:pPr>
        <w:pStyle w:val="Heading1"/>
        <w:rPr>
          <w:lang w:val="en-US" w:eastAsia="zh-CN"/>
        </w:rPr>
      </w:pPr>
      <w:bookmarkStart w:id="302" w:name="_Toc84847230"/>
      <w:bookmarkStart w:id="303" w:name="_Toc84847529"/>
      <w:bookmarkStart w:id="304" w:name="_Toc114561479"/>
      <w:bookmarkStart w:id="305" w:name="_Toc116178057"/>
      <w:bookmarkStart w:id="306" w:name="_Toc244918316"/>
      <w:bookmarkStart w:id="307" w:name="_Toc244924211"/>
      <w:bookmarkStart w:id="308" w:name="_Toc244924459"/>
      <w:bookmarkStart w:id="309" w:name="_Toc245006170"/>
      <w:bookmarkStart w:id="310" w:name="_Toc266370784"/>
      <w:r w:rsidRPr="00A60735">
        <w:rPr>
          <w:lang w:val="en-US" w:eastAsia="ja-JP"/>
        </w:rPr>
        <w:t>4</w:t>
      </w:r>
      <w:r w:rsidRPr="00A60735">
        <w:rPr>
          <w:lang w:val="en-US" w:eastAsia="ja-JP"/>
        </w:rPr>
        <w:tab/>
      </w:r>
      <w:bookmarkEnd w:id="302"/>
      <w:bookmarkEnd w:id="303"/>
      <w:bookmarkEnd w:id="304"/>
      <w:bookmarkEnd w:id="305"/>
      <w:bookmarkEnd w:id="306"/>
      <w:bookmarkEnd w:id="307"/>
      <w:bookmarkEnd w:id="308"/>
      <w:bookmarkEnd w:id="309"/>
      <w:r w:rsidR="00B42A9B">
        <w:rPr>
          <w:rFonts w:hint="eastAsia"/>
          <w:lang w:eastAsia="zh-CN"/>
        </w:rPr>
        <w:t>卫星</w:t>
      </w:r>
      <w:r w:rsidR="00B42A9B">
        <w:rPr>
          <w:lang w:eastAsia="zh-CN"/>
        </w:rPr>
        <w:t>ATM</w:t>
      </w:r>
      <w:r w:rsidR="00B42A9B">
        <w:rPr>
          <w:rFonts w:hint="eastAsia"/>
          <w:lang w:eastAsia="zh-CN"/>
        </w:rPr>
        <w:t>网络上的</w:t>
      </w:r>
      <w:r w:rsidR="00B42A9B">
        <w:rPr>
          <w:lang w:eastAsia="zh-CN"/>
        </w:rPr>
        <w:t>TCP</w:t>
      </w:r>
      <w:r w:rsidR="00B42A9B">
        <w:rPr>
          <w:rFonts w:hint="eastAsia"/>
          <w:lang w:eastAsia="zh-CN"/>
        </w:rPr>
        <w:t>性能</w:t>
      </w:r>
      <w:bookmarkEnd w:id="310"/>
    </w:p>
    <w:p w:rsidR="00A60735" w:rsidRPr="00A60735" w:rsidRDefault="00B42A9B" w:rsidP="00DB0585">
      <w:pPr>
        <w:overflowPunct/>
        <w:autoSpaceDE/>
        <w:autoSpaceDN/>
        <w:adjustRightInd/>
        <w:ind w:firstLineChars="200" w:firstLine="480"/>
        <w:jc w:val="left"/>
        <w:textAlignment w:val="auto"/>
        <w:rPr>
          <w:lang w:val="en-US" w:eastAsia="zh-CN"/>
        </w:rPr>
      </w:pPr>
      <w:r>
        <w:rPr>
          <w:rFonts w:hint="eastAsia"/>
          <w:lang w:eastAsia="zh-CN"/>
        </w:rPr>
        <w:t>第</w:t>
      </w:r>
      <w:r>
        <w:rPr>
          <w:rFonts w:hint="eastAsia"/>
          <w:lang w:eastAsia="zh-CN"/>
        </w:rPr>
        <w:t>4</w:t>
      </w:r>
      <w:r>
        <w:rPr>
          <w:lang w:eastAsia="zh-CN"/>
        </w:rPr>
        <w:t>.1</w:t>
      </w:r>
      <w:r>
        <w:rPr>
          <w:rFonts w:hint="eastAsia"/>
          <w:lang w:eastAsia="zh-CN"/>
        </w:rPr>
        <w:t>节描述了试验网络的环境和配置。第</w:t>
      </w:r>
      <w:r>
        <w:rPr>
          <w:rFonts w:hint="eastAsia"/>
          <w:lang w:eastAsia="zh-CN"/>
        </w:rPr>
        <w:t>4</w:t>
      </w:r>
      <w:r>
        <w:rPr>
          <w:lang w:eastAsia="zh-CN"/>
        </w:rPr>
        <w:t>.2</w:t>
      </w:r>
      <w:r>
        <w:rPr>
          <w:rFonts w:hint="eastAsia"/>
          <w:lang w:eastAsia="zh-CN"/>
        </w:rPr>
        <w:t>节给出了</w:t>
      </w:r>
      <w:r>
        <w:rPr>
          <w:lang w:eastAsia="zh-CN"/>
        </w:rPr>
        <w:t>TCP</w:t>
      </w:r>
      <w:r>
        <w:rPr>
          <w:rFonts w:hint="eastAsia"/>
          <w:lang w:eastAsia="zh-CN"/>
        </w:rPr>
        <w:t>吞吐量的结果，吞吐量是在完全基于</w:t>
      </w:r>
      <w:r>
        <w:rPr>
          <w:lang w:eastAsia="zh-CN"/>
        </w:rPr>
        <w:t>ATM</w:t>
      </w:r>
      <w:r>
        <w:rPr>
          <w:rFonts w:hint="eastAsia"/>
          <w:lang w:eastAsia="zh-CN"/>
        </w:rPr>
        <w:t>的卫星网络中测量的。第</w:t>
      </w:r>
      <w:r>
        <w:rPr>
          <w:rFonts w:hint="eastAsia"/>
          <w:lang w:eastAsia="zh-CN"/>
        </w:rPr>
        <w:t>4</w:t>
      </w:r>
      <w:r>
        <w:rPr>
          <w:lang w:eastAsia="zh-CN"/>
        </w:rPr>
        <w:t>.3</w:t>
      </w:r>
      <w:r>
        <w:rPr>
          <w:rFonts w:hint="eastAsia"/>
          <w:lang w:eastAsia="zh-CN"/>
        </w:rPr>
        <w:t>节讨论了当基于</w:t>
      </w:r>
      <w:r>
        <w:rPr>
          <w:lang w:eastAsia="zh-CN"/>
        </w:rPr>
        <w:t>ATM</w:t>
      </w:r>
      <w:r>
        <w:rPr>
          <w:rFonts w:hint="eastAsia"/>
          <w:lang w:eastAsia="zh-CN"/>
        </w:rPr>
        <w:t>的宽带卫星网络与诸如千兆以太网这样的高速地面网络互连时</w:t>
      </w:r>
      <w:r>
        <w:rPr>
          <w:lang w:eastAsia="zh-CN"/>
        </w:rPr>
        <w:t>TCP</w:t>
      </w:r>
      <w:r>
        <w:rPr>
          <w:rFonts w:hint="eastAsia"/>
          <w:lang w:eastAsia="zh-CN"/>
        </w:rPr>
        <w:t>的表现。第</w:t>
      </w:r>
      <w:r>
        <w:rPr>
          <w:rFonts w:hint="eastAsia"/>
          <w:lang w:eastAsia="zh-CN"/>
        </w:rPr>
        <w:t>4</w:t>
      </w:r>
      <w:r>
        <w:rPr>
          <w:lang w:eastAsia="zh-CN"/>
        </w:rPr>
        <w:t>.4</w:t>
      </w:r>
      <w:r>
        <w:rPr>
          <w:rFonts w:hint="eastAsia"/>
          <w:lang w:eastAsia="zh-CN"/>
        </w:rPr>
        <w:t>节总结通过这个试验达到的结论。</w:t>
      </w:r>
    </w:p>
    <w:p w:rsidR="00A60735" w:rsidRPr="00A60735" w:rsidRDefault="00A60735" w:rsidP="00855614">
      <w:pPr>
        <w:pStyle w:val="Heading2"/>
        <w:rPr>
          <w:lang w:val="en-US" w:eastAsia="zh-CN"/>
        </w:rPr>
      </w:pPr>
      <w:bookmarkStart w:id="311" w:name="_Toc84847231"/>
      <w:bookmarkStart w:id="312" w:name="_Toc84847530"/>
      <w:bookmarkStart w:id="313" w:name="_Toc114561480"/>
      <w:bookmarkStart w:id="314" w:name="_Toc116178058"/>
      <w:bookmarkStart w:id="315" w:name="_Toc244918317"/>
      <w:bookmarkStart w:id="316" w:name="_Toc244924212"/>
      <w:bookmarkStart w:id="317" w:name="_Toc244924460"/>
      <w:bookmarkStart w:id="318" w:name="_Toc245006171"/>
      <w:bookmarkStart w:id="319" w:name="_Toc266370785"/>
      <w:r w:rsidRPr="00A60735">
        <w:rPr>
          <w:lang w:val="en-US" w:eastAsia="ja-JP"/>
        </w:rPr>
        <w:t>4.1</w:t>
      </w:r>
      <w:r w:rsidRPr="00A60735">
        <w:rPr>
          <w:lang w:val="en-US" w:eastAsia="ja-JP"/>
        </w:rPr>
        <w:tab/>
      </w:r>
      <w:bookmarkEnd w:id="311"/>
      <w:bookmarkEnd w:id="312"/>
      <w:bookmarkEnd w:id="313"/>
      <w:bookmarkEnd w:id="314"/>
      <w:bookmarkEnd w:id="315"/>
      <w:bookmarkEnd w:id="316"/>
      <w:bookmarkEnd w:id="317"/>
      <w:bookmarkEnd w:id="318"/>
      <w:r w:rsidR="00B42A9B">
        <w:rPr>
          <w:rFonts w:hint="eastAsia"/>
          <w:lang w:eastAsia="zh-CN"/>
        </w:rPr>
        <w:t>网络配置</w:t>
      </w:r>
      <w:bookmarkEnd w:id="319"/>
    </w:p>
    <w:p w:rsidR="00A60735" w:rsidRPr="00A60735" w:rsidRDefault="00B42A9B" w:rsidP="00DD7861">
      <w:pPr>
        <w:overflowPunct/>
        <w:autoSpaceDE/>
        <w:autoSpaceDN/>
        <w:adjustRightInd/>
        <w:ind w:firstLineChars="200" w:firstLine="484"/>
        <w:jc w:val="left"/>
        <w:textAlignment w:val="auto"/>
        <w:rPr>
          <w:lang w:val="en-US" w:eastAsia="zh-CN"/>
        </w:rPr>
      </w:pPr>
      <w:r>
        <w:rPr>
          <w:rFonts w:hint="eastAsia"/>
          <w:spacing w:val="2"/>
          <w:lang w:eastAsia="zh-CN"/>
        </w:rPr>
        <w:t>图</w:t>
      </w:r>
      <w:r>
        <w:rPr>
          <w:spacing w:val="2"/>
          <w:lang w:eastAsia="zh-CN"/>
        </w:rPr>
        <w:t>2</w:t>
      </w:r>
      <w:r>
        <w:rPr>
          <w:rFonts w:hint="eastAsia"/>
          <w:spacing w:val="2"/>
          <w:lang w:eastAsia="zh-CN"/>
        </w:rPr>
        <w:t>3</w:t>
      </w:r>
      <w:r>
        <w:rPr>
          <w:rFonts w:hint="eastAsia"/>
          <w:spacing w:val="2"/>
          <w:lang w:eastAsia="zh-CN"/>
        </w:rPr>
        <w:t>给出了韩国</w:t>
      </w:r>
      <w:r w:rsidR="00DD7861">
        <w:rPr>
          <w:rFonts w:eastAsia="SimSun" w:hint="eastAsia"/>
          <w:spacing w:val="2"/>
          <w:lang w:eastAsia="zh-CN"/>
        </w:rPr>
        <w:t xml:space="preserve"> </w:t>
      </w:r>
      <w:r w:rsidR="00DD7861" w:rsidRPr="00DD7861">
        <w:rPr>
          <w:rFonts w:eastAsia="SimSun"/>
          <w:spacing w:val="2"/>
          <w:lang w:eastAsia="zh-CN"/>
        </w:rPr>
        <w:t>–</w:t>
      </w:r>
      <w:r w:rsidR="00DD7861">
        <w:rPr>
          <w:rFonts w:eastAsia="SimSun" w:hint="eastAsia"/>
          <w:spacing w:val="2"/>
          <w:lang w:eastAsia="zh-CN"/>
        </w:rPr>
        <w:t xml:space="preserve"> </w:t>
      </w:r>
      <w:r>
        <w:rPr>
          <w:rFonts w:hint="eastAsia"/>
          <w:spacing w:val="2"/>
          <w:lang w:eastAsia="zh-CN"/>
        </w:rPr>
        <w:t>日本高速卫星</w:t>
      </w:r>
      <w:r>
        <w:rPr>
          <w:spacing w:val="2"/>
          <w:lang w:eastAsia="zh-CN"/>
        </w:rPr>
        <w:t>ATM</w:t>
      </w:r>
      <w:r>
        <w:rPr>
          <w:rFonts w:hint="eastAsia"/>
          <w:spacing w:val="2"/>
          <w:lang w:eastAsia="zh-CN"/>
        </w:rPr>
        <w:t>网的配置。在这个联合试验中，分别安装了位于韩国</w:t>
      </w:r>
      <w:r>
        <w:rPr>
          <w:spacing w:val="2"/>
          <w:lang w:eastAsia="zh-CN"/>
        </w:rPr>
        <w:t>ETRI</w:t>
      </w:r>
      <w:r>
        <w:rPr>
          <w:rFonts w:hint="eastAsia"/>
          <w:spacing w:val="2"/>
          <w:lang w:eastAsia="zh-CN"/>
        </w:rPr>
        <w:t>的</w:t>
      </w:r>
      <w:r>
        <w:rPr>
          <w:spacing w:val="2"/>
          <w:lang w:eastAsia="zh-CN"/>
        </w:rPr>
        <w:t>7</w:t>
      </w:r>
      <w:r>
        <w:rPr>
          <w:rFonts w:hint="eastAsia"/>
          <w:spacing w:val="2"/>
          <w:lang w:eastAsia="zh-CN"/>
        </w:rPr>
        <w:t xml:space="preserve"> </w:t>
      </w:r>
      <w:r>
        <w:rPr>
          <w:spacing w:val="2"/>
          <w:lang w:eastAsia="zh-CN"/>
        </w:rPr>
        <w:t>m</w:t>
      </w:r>
      <w:r>
        <w:rPr>
          <w:rFonts w:hint="eastAsia"/>
          <w:spacing w:val="2"/>
          <w:lang w:eastAsia="zh-CN"/>
        </w:rPr>
        <w:t>天线的和位于日本</w:t>
      </w:r>
      <w:r>
        <w:rPr>
          <w:spacing w:val="2"/>
          <w:lang w:eastAsia="zh-CN"/>
        </w:rPr>
        <w:t>CRL</w:t>
      </w:r>
      <w:r>
        <w:rPr>
          <w:rFonts w:hint="eastAsia"/>
          <w:spacing w:val="2"/>
          <w:lang w:eastAsia="zh-CN"/>
        </w:rPr>
        <w:t>的</w:t>
      </w:r>
      <w:r>
        <w:rPr>
          <w:spacing w:val="2"/>
          <w:lang w:eastAsia="zh-CN"/>
        </w:rPr>
        <w:t>5</w:t>
      </w:r>
      <w:r>
        <w:rPr>
          <w:rFonts w:hint="eastAsia"/>
          <w:spacing w:val="2"/>
          <w:lang w:eastAsia="zh-CN"/>
        </w:rPr>
        <w:t xml:space="preserve"> </w:t>
      </w:r>
      <w:r>
        <w:rPr>
          <w:spacing w:val="2"/>
          <w:lang w:eastAsia="zh-CN"/>
        </w:rPr>
        <w:t>m</w:t>
      </w:r>
      <w:r>
        <w:rPr>
          <w:rFonts w:hint="eastAsia"/>
          <w:spacing w:val="2"/>
          <w:lang w:eastAsia="zh-CN"/>
        </w:rPr>
        <w:t>天线的两个地面站。韩国</w:t>
      </w:r>
      <w:r w:rsidR="00DD7861">
        <w:rPr>
          <w:rFonts w:eastAsia="SimSun" w:hint="eastAsia"/>
          <w:spacing w:val="2"/>
          <w:lang w:eastAsia="zh-CN"/>
        </w:rPr>
        <w:t xml:space="preserve"> </w:t>
      </w:r>
      <w:r w:rsidR="00DD7861" w:rsidRPr="00DD7861">
        <w:rPr>
          <w:rFonts w:eastAsia="SimSun"/>
          <w:spacing w:val="2"/>
          <w:lang w:eastAsia="zh-CN"/>
        </w:rPr>
        <w:t>–</w:t>
      </w:r>
      <w:r w:rsidR="00DD7861">
        <w:rPr>
          <w:rFonts w:eastAsia="SimSun" w:hint="eastAsia"/>
          <w:spacing w:val="2"/>
          <w:lang w:eastAsia="zh-CN"/>
        </w:rPr>
        <w:t xml:space="preserve"> </w:t>
      </w:r>
      <w:r>
        <w:rPr>
          <w:rFonts w:hint="eastAsia"/>
          <w:spacing w:val="2"/>
          <w:lang w:eastAsia="zh-CN"/>
        </w:rPr>
        <w:t>日本</w:t>
      </w:r>
      <w:r>
        <w:rPr>
          <w:spacing w:val="2"/>
          <w:lang w:eastAsia="zh-CN"/>
        </w:rPr>
        <w:t>155</w:t>
      </w:r>
      <w:r>
        <w:rPr>
          <w:rFonts w:hint="eastAsia"/>
          <w:spacing w:val="2"/>
          <w:lang w:eastAsia="zh-CN"/>
        </w:rPr>
        <w:t xml:space="preserve"> </w:t>
      </w:r>
      <w:r>
        <w:rPr>
          <w:spacing w:val="2"/>
          <w:lang w:eastAsia="zh-CN"/>
        </w:rPr>
        <w:t>Mbit/s</w:t>
      </w:r>
      <w:r>
        <w:rPr>
          <w:rFonts w:hint="eastAsia"/>
          <w:spacing w:val="2"/>
          <w:lang w:eastAsia="zh-CN"/>
        </w:rPr>
        <w:t>卫星</w:t>
      </w:r>
      <w:r>
        <w:rPr>
          <w:spacing w:val="2"/>
          <w:lang w:eastAsia="zh-CN"/>
        </w:rPr>
        <w:t>ATM</w:t>
      </w:r>
      <w:r>
        <w:rPr>
          <w:rFonts w:hint="eastAsia"/>
          <w:spacing w:val="2"/>
          <w:lang w:eastAsia="zh-CN"/>
        </w:rPr>
        <w:t>链路的主要规范如下：</w:t>
      </w:r>
    </w:p>
    <w:p w:rsidR="00B42A9B" w:rsidRPr="0026651F" w:rsidRDefault="00DB0585" w:rsidP="0026651F">
      <w:pPr>
        <w:pStyle w:val="enumlev1"/>
        <w:rPr>
          <w:lang w:eastAsia="zh-CN"/>
        </w:rPr>
      </w:pPr>
      <w:r w:rsidRPr="0026651F">
        <w:rPr>
          <w:lang w:eastAsia="zh-CN"/>
        </w:rPr>
        <w:t>–</w:t>
      </w:r>
      <w:r w:rsidR="00B42A9B" w:rsidRPr="0026651F">
        <w:rPr>
          <w:lang w:eastAsia="zh-CN"/>
        </w:rPr>
        <w:tab/>
      </w:r>
      <w:r w:rsidR="00B42A9B" w:rsidRPr="0026651F">
        <w:rPr>
          <w:rFonts w:ascii="SimSun" w:eastAsia="SimSun" w:hAnsi="SimSun" w:cs="SimSun" w:hint="eastAsia"/>
          <w:lang w:eastAsia="zh-CN"/>
        </w:rPr>
        <w:t>卫星：</w:t>
      </w:r>
      <w:r w:rsidR="00B42A9B" w:rsidRPr="0026651F">
        <w:rPr>
          <w:lang w:eastAsia="zh-CN"/>
        </w:rPr>
        <w:t>Mukungwha-3</w:t>
      </w:r>
    </w:p>
    <w:p w:rsidR="00B42A9B" w:rsidRPr="0026651F" w:rsidRDefault="00DB0585" w:rsidP="0026651F">
      <w:pPr>
        <w:pStyle w:val="enumlev1"/>
        <w:rPr>
          <w:lang w:eastAsia="zh-CN"/>
        </w:rPr>
      </w:pPr>
      <w:r w:rsidRPr="0026651F">
        <w:rPr>
          <w:lang w:eastAsia="zh-CN"/>
        </w:rPr>
        <w:t>–</w:t>
      </w:r>
      <w:r w:rsidR="00B42A9B" w:rsidRPr="0026651F">
        <w:rPr>
          <w:lang w:eastAsia="zh-CN"/>
        </w:rPr>
        <w:tab/>
      </w:r>
      <w:r w:rsidR="00B42A9B" w:rsidRPr="0026651F">
        <w:rPr>
          <w:rFonts w:ascii="SimSun" w:eastAsia="SimSun" w:hAnsi="SimSun" w:cs="SimSun" w:hint="eastAsia"/>
          <w:lang w:eastAsia="zh-CN"/>
        </w:rPr>
        <w:t>频段：上行链路：</w:t>
      </w:r>
      <w:r w:rsidR="00B42A9B" w:rsidRPr="0026651F">
        <w:rPr>
          <w:lang w:eastAsia="zh-CN"/>
        </w:rPr>
        <w:t>27.5-31</w:t>
      </w:r>
      <w:r w:rsidR="00B42A9B" w:rsidRPr="0026651F">
        <w:rPr>
          <w:rFonts w:hint="eastAsia"/>
          <w:lang w:eastAsia="zh-CN"/>
        </w:rPr>
        <w:t xml:space="preserve"> </w:t>
      </w:r>
      <w:r w:rsidR="00B42A9B" w:rsidRPr="0026651F">
        <w:rPr>
          <w:lang w:eastAsia="zh-CN"/>
        </w:rPr>
        <w:t>GHz</w:t>
      </w:r>
      <w:r w:rsidR="00B42A9B" w:rsidRPr="0026651F">
        <w:rPr>
          <w:rFonts w:ascii="SimSun" w:eastAsia="SimSun" w:hAnsi="SimSun" w:cs="SimSun" w:hint="eastAsia"/>
          <w:lang w:eastAsia="zh-CN"/>
        </w:rPr>
        <w:t>，下行链路</w:t>
      </w:r>
      <w:r w:rsidR="00B42A9B" w:rsidRPr="0026651F">
        <w:rPr>
          <w:lang w:eastAsia="zh-CN"/>
        </w:rPr>
        <w:t>17.7-21.2 GHz</w:t>
      </w:r>
    </w:p>
    <w:p w:rsidR="00B42A9B" w:rsidRPr="0026651F" w:rsidRDefault="00DB0585" w:rsidP="0026651F">
      <w:pPr>
        <w:pStyle w:val="enumlev1"/>
      </w:pPr>
      <w:r w:rsidRPr="0026651F">
        <w:t>–</w:t>
      </w:r>
      <w:r w:rsidR="00B42A9B" w:rsidRPr="0026651F">
        <w:tab/>
      </w:r>
      <w:r w:rsidR="00B42A9B" w:rsidRPr="0026651F">
        <w:rPr>
          <w:rFonts w:ascii="SimSun" w:eastAsia="SimSun" w:hAnsi="SimSun" w:cs="SimSun" w:hint="eastAsia"/>
        </w:rPr>
        <w:t>最大</w:t>
      </w:r>
      <w:r w:rsidR="00B42A9B" w:rsidRPr="0026651F">
        <w:t>TWTA</w:t>
      </w:r>
      <w:r w:rsidR="00B42A9B" w:rsidRPr="0026651F">
        <w:rPr>
          <w:rFonts w:ascii="SimSun" w:eastAsia="SimSun" w:hAnsi="SimSun" w:cs="SimSun" w:hint="eastAsia"/>
        </w:rPr>
        <w:t>功率：</w:t>
      </w:r>
      <w:r w:rsidR="00B42A9B" w:rsidRPr="0026651F">
        <w:t>125 W</w:t>
      </w:r>
    </w:p>
    <w:p w:rsidR="00B42A9B" w:rsidRPr="0026651F" w:rsidRDefault="00DB0585" w:rsidP="0026651F">
      <w:pPr>
        <w:pStyle w:val="enumlev1"/>
      </w:pPr>
      <w:r w:rsidRPr="0026651F">
        <w:t>–</w:t>
      </w:r>
      <w:r w:rsidR="00B42A9B" w:rsidRPr="0026651F">
        <w:tab/>
      </w:r>
      <w:r w:rsidR="00B42A9B" w:rsidRPr="0026651F">
        <w:rPr>
          <w:rFonts w:ascii="SimSun" w:eastAsia="SimSun" w:hAnsi="SimSun" w:cs="SimSun" w:hint="eastAsia"/>
        </w:rPr>
        <w:t>正常的</w:t>
      </w:r>
      <w:r w:rsidR="00B42A9B" w:rsidRPr="0026651F">
        <w:t>e.i.r.p.</w:t>
      </w:r>
      <w:r w:rsidR="00B42A9B" w:rsidRPr="0026651F">
        <w:rPr>
          <w:rFonts w:ascii="SimSun" w:eastAsia="SimSun" w:hAnsi="SimSun" w:cs="SimSun" w:hint="eastAsia"/>
        </w:rPr>
        <w:t>（</w:t>
      </w:r>
      <w:r w:rsidR="00B42A9B" w:rsidRPr="0026651F">
        <w:t>Mukungwha-3</w:t>
      </w:r>
      <w:r w:rsidR="00B42A9B" w:rsidRPr="0026651F">
        <w:rPr>
          <w:rFonts w:ascii="SimSun" w:eastAsia="SimSun" w:hAnsi="SimSun" w:cs="SimSun" w:hint="eastAsia"/>
        </w:rPr>
        <w:t>）：</w:t>
      </w:r>
      <w:r w:rsidR="00B42A9B" w:rsidRPr="0026651F">
        <w:t>71 dBW</w:t>
      </w:r>
    </w:p>
    <w:p w:rsidR="00B42A9B" w:rsidRPr="0026651F" w:rsidRDefault="00DB0585" w:rsidP="0026651F">
      <w:pPr>
        <w:pStyle w:val="enumlev1"/>
      </w:pPr>
      <w:r w:rsidRPr="0026651F">
        <w:t>–</w:t>
      </w:r>
      <w:r w:rsidR="00B42A9B" w:rsidRPr="0026651F">
        <w:tab/>
      </w:r>
      <w:r w:rsidR="00B42A9B" w:rsidRPr="0026651F">
        <w:rPr>
          <w:i/>
          <w:iCs/>
        </w:rPr>
        <w:t>G</w:t>
      </w:r>
      <w:r w:rsidR="00B42A9B" w:rsidRPr="0026651F">
        <w:t>/</w:t>
      </w:r>
      <w:r w:rsidR="00B42A9B" w:rsidRPr="0026651F">
        <w:rPr>
          <w:i/>
          <w:iCs/>
        </w:rPr>
        <w:t>T</w:t>
      </w:r>
      <w:r w:rsidR="00B42A9B" w:rsidRPr="0026651F">
        <w:rPr>
          <w:rFonts w:ascii="SimSun" w:eastAsia="SimSun" w:hAnsi="SimSun" w:cs="SimSun" w:hint="eastAsia"/>
        </w:rPr>
        <w:t>（</w:t>
      </w:r>
      <w:r w:rsidR="00B42A9B" w:rsidRPr="0026651F">
        <w:t>45</w:t>
      </w:r>
      <w:r w:rsidR="00B42A9B" w:rsidRPr="0026651F">
        <w:rPr>
          <w:rFonts w:hint="eastAsia"/>
        </w:rPr>
        <w:t>°</w:t>
      </w:r>
      <w:r w:rsidR="00B42A9B" w:rsidRPr="0026651F">
        <w:rPr>
          <w:rFonts w:ascii="SimSun" w:eastAsia="SimSun" w:hAnsi="SimSun" w:cs="SimSun" w:hint="eastAsia"/>
        </w:rPr>
        <w:t>仰角）：</w:t>
      </w:r>
      <w:r w:rsidR="00B42A9B" w:rsidRPr="0026651F">
        <w:t>32 dB/K</w:t>
      </w:r>
      <w:r w:rsidR="00B42A9B" w:rsidRPr="0026651F">
        <w:rPr>
          <w:rFonts w:ascii="SimSun" w:eastAsia="SimSun" w:hAnsi="SimSun" w:cs="SimSun" w:hint="eastAsia"/>
        </w:rPr>
        <w:t>（最小值</w:t>
      </w:r>
      <w:r w:rsidR="00B42A9B" w:rsidRPr="0026651F">
        <w:t>)</w:t>
      </w:r>
    </w:p>
    <w:p w:rsidR="00B42A9B" w:rsidRPr="0026651F" w:rsidRDefault="00DB0585" w:rsidP="0026651F">
      <w:pPr>
        <w:pStyle w:val="enumlev1"/>
        <w:rPr>
          <w:lang w:eastAsia="zh-CN"/>
        </w:rPr>
      </w:pPr>
      <w:r w:rsidRPr="0026651F">
        <w:rPr>
          <w:lang w:eastAsia="zh-CN"/>
        </w:rPr>
        <w:t>–</w:t>
      </w:r>
      <w:r w:rsidR="00B42A9B" w:rsidRPr="0026651F">
        <w:rPr>
          <w:lang w:eastAsia="zh-CN"/>
        </w:rPr>
        <w:tab/>
        <w:t>TC 8-PSK</w:t>
      </w:r>
      <w:r w:rsidR="00B42A9B" w:rsidRPr="0026651F">
        <w:rPr>
          <w:rFonts w:ascii="SimSun" w:eastAsia="SimSun" w:hAnsi="SimSun" w:cs="SimSun" w:hint="eastAsia"/>
          <w:lang w:eastAsia="zh-CN"/>
        </w:rPr>
        <w:t>调制</w:t>
      </w:r>
      <w:r w:rsidR="00B42A9B" w:rsidRPr="0026651F">
        <w:rPr>
          <w:lang w:eastAsia="zh-CN"/>
        </w:rPr>
        <w:t>/</w:t>
      </w:r>
      <w:r w:rsidR="00B42A9B" w:rsidRPr="0026651F">
        <w:rPr>
          <w:rFonts w:ascii="SimSun" w:eastAsia="SimSun" w:hAnsi="SimSun" w:cs="SimSun" w:hint="eastAsia"/>
          <w:lang w:eastAsia="zh-CN"/>
        </w:rPr>
        <w:t>解调</w:t>
      </w:r>
    </w:p>
    <w:p w:rsidR="00B42A9B" w:rsidRPr="0026651F" w:rsidRDefault="00DB0585" w:rsidP="0026651F">
      <w:pPr>
        <w:pStyle w:val="enumlev1"/>
        <w:rPr>
          <w:lang w:eastAsia="zh-CN"/>
        </w:rPr>
      </w:pPr>
      <w:r w:rsidRPr="0026651F">
        <w:rPr>
          <w:lang w:eastAsia="zh-CN"/>
        </w:rPr>
        <w:t>–</w:t>
      </w:r>
      <w:r w:rsidR="00B42A9B" w:rsidRPr="0026651F">
        <w:rPr>
          <w:lang w:eastAsia="zh-CN"/>
        </w:rPr>
        <w:tab/>
      </w:r>
      <w:r w:rsidR="00B42A9B" w:rsidRPr="0026651F">
        <w:rPr>
          <w:rFonts w:ascii="SimSun" w:eastAsia="SimSun" w:hAnsi="SimSun" w:cs="SimSun" w:hint="eastAsia"/>
          <w:lang w:eastAsia="zh-CN"/>
        </w:rPr>
        <w:t>编码：</w:t>
      </w:r>
      <w:r w:rsidR="00B42A9B" w:rsidRPr="0026651F">
        <w:rPr>
          <w:i/>
          <w:iCs/>
          <w:lang w:eastAsia="zh-CN"/>
        </w:rPr>
        <w:t>K</w:t>
      </w:r>
      <w:r w:rsidR="00B42A9B" w:rsidRPr="0026651F">
        <w:rPr>
          <w:lang w:eastAsia="zh-CN"/>
        </w:rPr>
        <w:t> </w:t>
      </w:r>
      <w:r w:rsidR="00B42A9B" w:rsidRPr="0026651F">
        <w:rPr>
          <w:rFonts w:ascii="SimSun" w:eastAsia="SimSun" w:hAnsi="SimSun" w:cs="SimSun" w:hint="eastAsia"/>
          <w:lang w:eastAsia="zh-CN"/>
        </w:rPr>
        <w:t>＝</w:t>
      </w:r>
      <w:r w:rsidR="00B42A9B" w:rsidRPr="0026651F">
        <w:rPr>
          <w:lang w:eastAsia="zh-CN"/>
        </w:rPr>
        <w:t> 7</w:t>
      </w:r>
      <w:r w:rsidR="00B42A9B" w:rsidRPr="0026651F">
        <w:rPr>
          <w:rFonts w:ascii="SimSun" w:eastAsia="SimSun" w:hAnsi="SimSun" w:cs="SimSun" w:hint="eastAsia"/>
          <w:lang w:eastAsia="zh-CN"/>
        </w:rPr>
        <w:t>，</w:t>
      </w:r>
      <w:r w:rsidR="00B42A9B" w:rsidRPr="0026651F">
        <w:rPr>
          <w:lang w:eastAsia="zh-CN"/>
        </w:rPr>
        <w:t>7/8</w:t>
      </w:r>
      <w:r w:rsidR="00B42A9B" w:rsidRPr="0026651F">
        <w:rPr>
          <w:rFonts w:ascii="SimSun" w:eastAsia="SimSun" w:hAnsi="SimSun" w:cs="SimSun" w:hint="eastAsia"/>
          <w:lang w:eastAsia="zh-CN"/>
        </w:rPr>
        <w:t>率卷积的</w:t>
      </w:r>
      <w:r w:rsidR="00B42A9B" w:rsidRPr="0026651F">
        <w:rPr>
          <w:lang w:eastAsia="zh-CN"/>
        </w:rPr>
        <w:t>RS</w:t>
      </w:r>
      <w:r w:rsidR="00B42A9B" w:rsidRPr="0026651F">
        <w:rPr>
          <w:rFonts w:ascii="SimSun" w:eastAsia="SimSun" w:hAnsi="SimSun" w:cs="SimSun" w:hint="eastAsia"/>
          <w:lang w:eastAsia="zh-CN"/>
        </w:rPr>
        <w:t>码</w:t>
      </w:r>
    </w:p>
    <w:p w:rsidR="00B42A9B" w:rsidRPr="0026651F" w:rsidRDefault="00DB0585" w:rsidP="0026651F">
      <w:pPr>
        <w:pStyle w:val="enumlev1"/>
        <w:rPr>
          <w:lang w:eastAsia="zh-CN"/>
        </w:rPr>
      </w:pPr>
      <w:r w:rsidRPr="0026651F">
        <w:rPr>
          <w:lang w:eastAsia="zh-CN"/>
        </w:rPr>
        <w:t>–</w:t>
      </w:r>
      <w:r w:rsidR="00B42A9B" w:rsidRPr="0026651F">
        <w:rPr>
          <w:lang w:eastAsia="zh-CN"/>
        </w:rPr>
        <w:tab/>
      </w:r>
      <w:r w:rsidR="00B42A9B" w:rsidRPr="0026651F">
        <w:rPr>
          <w:rFonts w:ascii="SimSun" w:eastAsia="SimSun" w:hAnsi="SimSun" w:cs="SimSun" w:hint="eastAsia"/>
          <w:lang w:eastAsia="zh-CN"/>
        </w:rPr>
        <w:t>比特率：</w:t>
      </w:r>
      <w:r w:rsidR="00B42A9B" w:rsidRPr="0026651F">
        <w:rPr>
          <w:lang w:eastAsia="zh-CN"/>
        </w:rPr>
        <w:t>155.52 Mbit/s</w:t>
      </w:r>
    </w:p>
    <w:p w:rsidR="00A60735" w:rsidRPr="00A60735" w:rsidRDefault="00DB0585" w:rsidP="0026651F">
      <w:pPr>
        <w:pStyle w:val="enumlev1"/>
        <w:rPr>
          <w:lang w:val="en-US" w:eastAsia="zh-CN"/>
        </w:rPr>
      </w:pPr>
      <w:r>
        <w:rPr>
          <w:lang w:eastAsia="zh-CN"/>
        </w:rPr>
        <w:t>–</w:t>
      </w:r>
      <w:r w:rsidR="00B42A9B">
        <w:rPr>
          <w:lang w:eastAsia="zh-CN"/>
        </w:rPr>
        <w:tab/>
      </w:r>
      <w:r w:rsidR="00B42A9B">
        <w:rPr>
          <w:rFonts w:ascii="SimSun" w:eastAsia="SimSun" w:hAnsi="SimSun" w:cs="SimSun" w:hint="eastAsia"/>
          <w:lang w:eastAsia="zh-CN"/>
        </w:rPr>
        <w:t>分配带宽：两条信道</w:t>
      </w:r>
      <w:r w:rsidR="00B42A9B">
        <w:rPr>
          <w:lang w:eastAsia="zh-CN"/>
        </w:rPr>
        <w:t>80 MHz</w:t>
      </w:r>
      <w:r w:rsidR="00B42A9B">
        <w:rPr>
          <w:rFonts w:ascii="SimSun" w:eastAsia="SimSun" w:hAnsi="SimSun" w:cs="SimSun" w:hint="eastAsia"/>
          <w:lang w:eastAsia="zh-CN"/>
        </w:rPr>
        <w:t>。</w:t>
      </w:r>
    </w:p>
    <w:p w:rsidR="00B81796" w:rsidRPr="00A60735" w:rsidRDefault="00B42A9B" w:rsidP="00F17513">
      <w:pPr>
        <w:overflowPunct/>
        <w:autoSpaceDE/>
        <w:autoSpaceDN/>
        <w:adjustRightInd/>
        <w:ind w:firstLineChars="200" w:firstLine="480"/>
        <w:jc w:val="left"/>
        <w:textAlignment w:val="auto"/>
        <w:rPr>
          <w:lang w:val="en-US" w:eastAsia="ko-KR"/>
        </w:rPr>
      </w:pPr>
      <w:bookmarkStart w:id="320" w:name="_Toc227122020"/>
      <w:r>
        <w:rPr>
          <w:rFonts w:hint="eastAsia"/>
          <w:lang w:eastAsia="zh-CN"/>
        </w:rPr>
        <w:t>整个网络可被分成两个网络</w:t>
      </w:r>
      <w:r>
        <w:rPr>
          <w:lang w:eastAsia="zh-CN"/>
        </w:rPr>
        <w:t xml:space="preserve"> </w:t>
      </w:r>
      <w:r w:rsidR="00F17513">
        <w:rPr>
          <w:lang w:val="en-US" w:eastAsia="zh-CN"/>
        </w:rPr>
        <w:t>–</w:t>
      </w:r>
      <w:r>
        <w:rPr>
          <w:rFonts w:hint="eastAsia"/>
          <w:lang w:eastAsia="zh-CN"/>
        </w:rPr>
        <w:t xml:space="preserve"> </w:t>
      </w:r>
      <w:r>
        <w:rPr>
          <w:rFonts w:hint="eastAsia"/>
          <w:lang w:eastAsia="zh-CN"/>
        </w:rPr>
        <w:t>千兆子网和包括</w:t>
      </w:r>
      <w:r>
        <w:rPr>
          <w:lang w:eastAsia="zh-CN"/>
        </w:rPr>
        <w:t>GSO</w:t>
      </w:r>
      <w:r>
        <w:rPr>
          <w:rFonts w:hint="eastAsia"/>
          <w:lang w:eastAsia="zh-CN"/>
        </w:rPr>
        <w:t>卫星链路的</w:t>
      </w:r>
      <w:r>
        <w:rPr>
          <w:lang w:eastAsia="zh-CN"/>
        </w:rPr>
        <w:t>OC-3 ATM</w:t>
      </w:r>
      <w:r>
        <w:rPr>
          <w:rFonts w:hint="eastAsia"/>
          <w:lang w:eastAsia="zh-CN"/>
        </w:rPr>
        <w:t>骨干网。包括千兆网和</w:t>
      </w:r>
      <w:r>
        <w:rPr>
          <w:lang w:eastAsia="zh-CN"/>
        </w:rPr>
        <w:t>ATM</w:t>
      </w:r>
      <w:r>
        <w:rPr>
          <w:rFonts w:hint="eastAsia"/>
          <w:lang w:eastAsia="zh-CN"/>
        </w:rPr>
        <w:t>网接口的基于</w:t>
      </w:r>
      <w:r>
        <w:rPr>
          <w:lang w:eastAsia="zh-CN"/>
        </w:rPr>
        <w:t>PC</w:t>
      </w:r>
      <w:r>
        <w:rPr>
          <w:rFonts w:hint="eastAsia"/>
          <w:lang w:eastAsia="zh-CN"/>
        </w:rPr>
        <w:t>的路由器互连这两个网络。试验网是用</w:t>
      </w:r>
      <w:r>
        <w:rPr>
          <w:lang w:eastAsia="zh-CN"/>
        </w:rPr>
        <w:t>IPv4</w:t>
      </w:r>
      <w:r>
        <w:rPr>
          <w:rFonts w:hint="eastAsia"/>
          <w:lang w:eastAsia="zh-CN"/>
        </w:rPr>
        <w:t>和</w:t>
      </w:r>
      <w:r>
        <w:rPr>
          <w:lang w:eastAsia="zh-CN"/>
        </w:rPr>
        <w:t>IPv6</w:t>
      </w:r>
      <w:r>
        <w:rPr>
          <w:rFonts w:hint="eastAsia"/>
          <w:lang w:eastAsia="zh-CN"/>
        </w:rPr>
        <w:t>地址来设置的。基于</w:t>
      </w:r>
      <w:r>
        <w:rPr>
          <w:lang w:eastAsia="zh-CN"/>
        </w:rPr>
        <w:t>ATM</w:t>
      </w:r>
      <w:r>
        <w:rPr>
          <w:rFonts w:hint="eastAsia"/>
          <w:lang w:eastAsia="zh-CN"/>
        </w:rPr>
        <w:t>的卫星网用做</w:t>
      </w:r>
      <w:r>
        <w:rPr>
          <w:lang w:eastAsia="zh-CN"/>
        </w:rPr>
        <w:t>MPEG</w:t>
      </w:r>
      <w:r>
        <w:rPr>
          <w:rFonts w:hint="eastAsia"/>
          <w:lang w:eastAsia="zh-CN"/>
        </w:rPr>
        <w:t>传输试验。</w:t>
      </w:r>
    </w:p>
    <w:p w:rsidR="00B42A9B" w:rsidRDefault="00B42A9B" w:rsidP="00DB0585">
      <w:pPr>
        <w:overflowPunct/>
        <w:autoSpaceDE/>
        <w:autoSpaceDN/>
        <w:adjustRightInd/>
        <w:ind w:firstLineChars="200" w:firstLine="480"/>
        <w:jc w:val="left"/>
        <w:textAlignment w:val="auto"/>
        <w:rPr>
          <w:lang w:eastAsia="zh-CN"/>
        </w:rPr>
      </w:pPr>
      <w:r>
        <w:rPr>
          <w:rFonts w:hint="eastAsia"/>
          <w:lang w:eastAsia="zh-CN"/>
        </w:rPr>
        <w:t>对于两种应用</w:t>
      </w:r>
      <w:r>
        <w:rPr>
          <w:lang w:eastAsia="zh-CN"/>
        </w:rPr>
        <w:t xml:space="preserve"> </w:t>
      </w:r>
      <w:r w:rsidR="00F17513">
        <w:rPr>
          <w:lang w:val="en-US" w:eastAsia="zh-CN"/>
        </w:rPr>
        <w:t>–</w:t>
      </w:r>
      <w:r>
        <w:rPr>
          <w:rFonts w:hint="eastAsia"/>
          <w:lang w:eastAsia="zh-CN"/>
        </w:rPr>
        <w:t xml:space="preserve"> </w:t>
      </w:r>
      <w:r>
        <w:rPr>
          <w:rFonts w:hint="eastAsia"/>
          <w:lang w:eastAsia="zh-CN"/>
        </w:rPr>
        <w:t>互联网和实时视频传输，搭建了一个用于试验的基于</w:t>
      </w:r>
      <w:r>
        <w:rPr>
          <w:lang w:eastAsia="zh-CN"/>
        </w:rPr>
        <w:t>ATM</w:t>
      </w:r>
      <w:r>
        <w:rPr>
          <w:rFonts w:hint="eastAsia"/>
          <w:lang w:eastAsia="zh-CN"/>
        </w:rPr>
        <w:t>的网络。图</w:t>
      </w:r>
      <w:r>
        <w:rPr>
          <w:lang w:eastAsia="zh-CN"/>
        </w:rPr>
        <w:t>2</w:t>
      </w:r>
      <w:r>
        <w:rPr>
          <w:rFonts w:hint="eastAsia"/>
          <w:lang w:eastAsia="zh-CN"/>
        </w:rPr>
        <w:t>4</w:t>
      </w:r>
      <w:r>
        <w:rPr>
          <w:rFonts w:hint="eastAsia"/>
          <w:lang w:eastAsia="zh-CN"/>
        </w:rPr>
        <w:t>和</w:t>
      </w:r>
      <w:r>
        <w:rPr>
          <w:lang w:eastAsia="zh-CN"/>
        </w:rPr>
        <w:t>2</w:t>
      </w:r>
      <w:r>
        <w:rPr>
          <w:rFonts w:hint="eastAsia"/>
          <w:lang w:eastAsia="zh-CN"/>
        </w:rPr>
        <w:t>5</w:t>
      </w:r>
      <w:r>
        <w:rPr>
          <w:rFonts w:hint="eastAsia"/>
          <w:lang w:eastAsia="zh-CN"/>
        </w:rPr>
        <w:t>给出了试验网的详细配置和协议栈。</w:t>
      </w:r>
    </w:p>
    <w:bookmarkEnd w:id="320"/>
    <w:p w:rsidR="00DB0585" w:rsidRDefault="00DB0585">
      <w:pPr>
        <w:tabs>
          <w:tab w:val="clear" w:pos="794"/>
          <w:tab w:val="clear" w:pos="1191"/>
          <w:tab w:val="clear" w:pos="1588"/>
          <w:tab w:val="clear" w:pos="1985"/>
        </w:tabs>
        <w:overflowPunct/>
        <w:autoSpaceDE/>
        <w:autoSpaceDN/>
        <w:adjustRightInd/>
        <w:spacing w:before="0"/>
        <w:jc w:val="left"/>
        <w:textAlignment w:val="auto"/>
        <w:rPr>
          <w:rFonts w:eastAsia="宋体"/>
          <w:sz w:val="18"/>
          <w:szCs w:val="24"/>
          <w:lang w:val="en-GB" w:eastAsia="zh-CN"/>
        </w:rPr>
      </w:pPr>
      <w:r>
        <w:rPr>
          <w:lang w:eastAsia="zh-CN"/>
        </w:rPr>
        <w:br w:type="page"/>
      </w:r>
    </w:p>
    <w:p w:rsidR="00B42A9B" w:rsidRDefault="00B42A9B" w:rsidP="00EE262C">
      <w:pPr>
        <w:pStyle w:val="FigureNo"/>
        <w:rPr>
          <w:lang w:eastAsia="zh-CN"/>
        </w:rPr>
      </w:pPr>
      <w:r>
        <w:rPr>
          <w:rFonts w:ascii="SimSun" w:eastAsia="SimSun" w:hAnsi="SimSun" w:cs="SimSun" w:hint="eastAsia"/>
          <w:lang w:eastAsia="zh-CN"/>
        </w:rPr>
        <w:lastRenderedPageBreak/>
        <w:t>图</w:t>
      </w:r>
      <w:r>
        <w:rPr>
          <w:lang w:eastAsia="zh-CN"/>
        </w:rPr>
        <w:t> 2</w:t>
      </w:r>
      <w:r>
        <w:rPr>
          <w:rFonts w:hint="eastAsia"/>
          <w:lang w:eastAsia="zh-CN"/>
        </w:rPr>
        <w:t>3</w:t>
      </w:r>
    </w:p>
    <w:p w:rsidR="00B42A9B" w:rsidRDefault="00B42A9B" w:rsidP="00EE262C">
      <w:pPr>
        <w:pStyle w:val="Figuretitle"/>
        <w:rPr>
          <w:rFonts w:hint="eastAsia"/>
          <w:lang w:eastAsia="zh-CN"/>
        </w:rPr>
      </w:pPr>
      <w:bookmarkStart w:id="321" w:name="_Toc84821690"/>
      <w:bookmarkStart w:id="322" w:name="_Toc87244118"/>
      <w:r>
        <w:rPr>
          <w:rFonts w:ascii="SimSun" w:eastAsia="SimSun" w:hAnsi="SimSun" w:cs="SimSun" w:hint="eastAsia"/>
          <w:lang w:eastAsia="zh-CN"/>
        </w:rPr>
        <w:t>韩国</w:t>
      </w:r>
      <w:r w:rsidR="0026651F">
        <w:rPr>
          <w:rFonts w:eastAsia="SimSun" w:hint="eastAsia"/>
          <w:lang w:eastAsia="zh-CN"/>
        </w:rPr>
        <w:t xml:space="preserve"> </w:t>
      </w:r>
      <w:r w:rsidR="0026651F" w:rsidRPr="0026651F">
        <w:rPr>
          <w:rFonts w:eastAsia="SimSun"/>
          <w:lang w:eastAsia="zh-CN"/>
        </w:rPr>
        <w:t>–</w:t>
      </w:r>
      <w:r w:rsidR="0026651F">
        <w:rPr>
          <w:rFonts w:eastAsia="SimSun" w:hint="eastAsia"/>
          <w:lang w:eastAsia="zh-CN"/>
        </w:rPr>
        <w:t xml:space="preserve"> </w:t>
      </w:r>
      <w:r>
        <w:rPr>
          <w:rFonts w:ascii="SimSun" w:eastAsia="SimSun" w:hAnsi="SimSun" w:cs="SimSun" w:hint="eastAsia"/>
          <w:lang w:eastAsia="zh-CN"/>
        </w:rPr>
        <w:t>日本试验的网络配置</w:t>
      </w:r>
      <w:bookmarkEnd w:id="321"/>
      <w:bookmarkEnd w:id="322"/>
    </w:p>
    <w:p w:rsidR="00A60735" w:rsidRPr="00B42A9B" w:rsidRDefault="00A60735" w:rsidP="00855614">
      <w:pPr>
        <w:pStyle w:val="Figuretitle"/>
        <w:rPr>
          <w:rFonts w:hint="eastAsia"/>
          <w:lang w:val="en-GB" w:eastAsia="zh-CN"/>
        </w:rPr>
      </w:pPr>
    </w:p>
    <w:p w:rsidR="00A60735" w:rsidRPr="00063FF2" w:rsidRDefault="00F63EDD" w:rsidP="00855614">
      <w:pPr>
        <w:pStyle w:val="Figure"/>
      </w:pPr>
      <w:r w:rsidRPr="00F63EDD">
        <w:rPr>
          <w:noProof/>
          <w:lang w:val="en-US" w:eastAsia="zh-CN"/>
        </w:rPr>
        <w:pict>
          <v:shape id="_x0000_s1651" type="#_x0000_t202" style="position:absolute;left:0;text-align:left;margin-left:422.1pt;margin-top:216.4pt;width:44.4pt;height:18pt;z-index:251675648" strokecolor="white [3212]">
            <v:textbox style="mso-next-textbox:#_x0000_s1651" inset="0,0,0,0">
              <w:txbxContent>
                <w:p w:rsidR="00F17513" w:rsidRPr="00DB0585" w:rsidRDefault="00F17513">
                  <w:pPr>
                    <w:rPr>
                      <w:rFonts w:eastAsia="SimSun"/>
                      <w:sz w:val="16"/>
                      <w:szCs w:val="16"/>
                      <w:lang w:eastAsia="zh-CN"/>
                    </w:rPr>
                  </w:pPr>
                  <w:r w:rsidRPr="00DB0585">
                    <w:rPr>
                      <w:rFonts w:eastAsia="SimSun" w:hint="eastAsia"/>
                      <w:sz w:val="16"/>
                      <w:szCs w:val="16"/>
                      <w:lang w:eastAsia="zh-CN"/>
                    </w:rPr>
                    <w:t>1711-23</w:t>
                  </w:r>
                </w:p>
              </w:txbxContent>
            </v:textbox>
          </v:shape>
        </w:pict>
      </w:r>
      <w:r w:rsidR="00B42A9B">
        <w:rPr>
          <w:noProof/>
          <w:lang w:val="en-GB" w:eastAsia="zh-CN"/>
        </w:rPr>
        <w:drawing>
          <wp:inline distT="0" distB="0" distL="0" distR="0">
            <wp:extent cx="5260975" cy="2838450"/>
            <wp:effectExtent l="19050" t="0" r="0" b="0"/>
            <wp:docPr id="956" name="Picture 956"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026"/>
                    <pic:cNvPicPr>
                      <a:picLocks noChangeAspect="1" noChangeArrowheads="1"/>
                    </pic:cNvPicPr>
                  </pic:nvPicPr>
                  <pic:blipFill>
                    <a:blip r:embed="rId64" cstate="print"/>
                    <a:srcRect/>
                    <a:stretch>
                      <a:fillRect/>
                    </a:stretch>
                  </pic:blipFill>
                  <pic:spPr bwMode="auto">
                    <a:xfrm>
                      <a:off x="0" y="0"/>
                      <a:ext cx="5260975" cy="2838450"/>
                    </a:xfrm>
                    <a:prstGeom prst="rect">
                      <a:avLst/>
                    </a:prstGeom>
                    <a:noFill/>
                    <a:ln w="9525">
                      <a:noFill/>
                      <a:miter lim="800000"/>
                      <a:headEnd/>
                      <a:tailEnd/>
                    </a:ln>
                  </pic:spPr>
                </pic:pic>
              </a:graphicData>
            </a:graphic>
          </wp:inline>
        </w:drawing>
      </w:r>
    </w:p>
    <w:p w:rsidR="00B81796" w:rsidRDefault="00B81796" w:rsidP="00855614">
      <w:bookmarkStart w:id="323" w:name="_Toc227122021"/>
    </w:p>
    <w:p w:rsidR="00B81796" w:rsidRDefault="00B81796" w:rsidP="00855614"/>
    <w:bookmarkEnd w:id="323"/>
    <w:p w:rsidR="00B42A9B" w:rsidRDefault="00B42A9B" w:rsidP="00EE262C">
      <w:pPr>
        <w:pStyle w:val="FigureNo"/>
      </w:pPr>
      <w:r>
        <w:rPr>
          <w:rFonts w:ascii="SimSun" w:eastAsia="SimSun" w:hAnsi="SimSun" w:cs="SimSun" w:hint="eastAsia"/>
        </w:rPr>
        <w:t>图</w:t>
      </w:r>
      <w:r>
        <w:t> 2</w:t>
      </w:r>
      <w:r>
        <w:rPr>
          <w:rFonts w:hint="eastAsia"/>
        </w:rPr>
        <w:t>4</w:t>
      </w:r>
    </w:p>
    <w:p w:rsidR="00A60735" w:rsidRPr="00063FF2" w:rsidRDefault="00B42A9B" w:rsidP="00855614">
      <w:pPr>
        <w:pStyle w:val="Figuretitle"/>
        <w:rPr>
          <w:rFonts w:hint="eastAsia"/>
        </w:rPr>
      </w:pPr>
      <w:bookmarkStart w:id="324" w:name="_Toc84821691"/>
      <w:bookmarkStart w:id="325" w:name="_Toc87244119"/>
      <w:r>
        <w:rPr>
          <w:rFonts w:hint="eastAsia"/>
        </w:rPr>
        <w:t>试验网的配置</w:t>
      </w:r>
      <w:bookmarkEnd w:id="324"/>
      <w:bookmarkEnd w:id="325"/>
    </w:p>
    <w:p w:rsidR="00A60735" w:rsidRPr="00063FF2" w:rsidRDefault="00F63EDD" w:rsidP="00855614">
      <w:pPr>
        <w:pStyle w:val="Figure"/>
        <w:rPr>
          <w:lang w:eastAsia="ko-KR"/>
        </w:rPr>
      </w:pPr>
      <w:r w:rsidRPr="00F63EDD">
        <w:rPr>
          <w:noProof/>
          <w:lang w:val="en-US" w:eastAsia="zh-CN"/>
        </w:rPr>
        <w:pict>
          <v:shape id="_x0000_s1652" type="#_x0000_t202" style="position:absolute;left:0;text-align:left;margin-left:371.7pt;margin-top:287.55pt;width:39.6pt;height:17.4pt;z-index:251676672" strokecolor="white [3212]">
            <v:textbox style="mso-next-textbox:#_x0000_s1652" inset="0,0,0,0">
              <w:txbxContent>
                <w:p w:rsidR="00F17513" w:rsidRPr="008F186E" w:rsidRDefault="00F17513">
                  <w:pPr>
                    <w:rPr>
                      <w:rFonts w:eastAsia="SimSun"/>
                      <w:sz w:val="16"/>
                      <w:szCs w:val="16"/>
                      <w:lang w:eastAsia="zh-CN"/>
                    </w:rPr>
                  </w:pPr>
                  <w:r>
                    <w:rPr>
                      <w:rFonts w:eastAsia="SimSun" w:hint="eastAsia"/>
                      <w:sz w:val="16"/>
                      <w:szCs w:val="16"/>
                      <w:lang w:eastAsia="zh-CN"/>
                    </w:rPr>
                    <w:t>1711-24</w:t>
                  </w:r>
                </w:p>
              </w:txbxContent>
            </v:textbox>
          </v:shape>
        </w:pict>
      </w:r>
      <w:r w:rsidR="00B42A9B">
        <w:rPr>
          <w:noProof/>
          <w:lang w:val="en-GB" w:eastAsia="zh-CN"/>
        </w:rPr>
        <w:drawing>
          <wp:inline distT="0" distB="0" distL="0" distR="0">
            <wp:extent cx="3971925" cy="3771900"/>
            <wp:effectExtent l="19050" t="0" r="9525" b="0"/>
            <wp:docPr id="960" name="Picture 960"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027"/>
                    <pic:cNvPicPr>
                      <a:picLocks noChangeAspect="1" noChangeArrowheads="1"/>
                    </pic:cNvPicPr>
                  </pic:nvPicPr>
                  <pic:blipFill>
                    <a:blip r:embed="rId65" cstate="print"/>
                    <a:srcRect/>
                    <a:stretch>
                      <a:fillRect/>
                    </a:stretch>
                  </pic:blipFill>
                  <pic:spPr bwMode="auto">
                    <a:xfrm>
                      <a:off x="0" y="0"/>
                      <a:ext cx="3971925" cy="3771900"/>
                    </a:xfrm>
                    <a:prstGeom prst="rect">
                      <a:avLst/>
                    </a:prstGeom>
                    <a:noFill/>
                    <a:ln w="9525">
                      <a:noFill/>
                      <a:miter lim="800000"/>
                      <a:headEnd/>
                      <a:tailEnd/>
                    </a:ln>
                  </pic:spPr>
                </pic:pic>
              </a:graphicData>
            </a:graphic>
          </wp:inline>
        </w:drawing>
      </w:r>
    </w:p>
    <w:p w:rsidR="008F186E" w:rsidRDefault="008F186E">
      <w:pPr>
        <w:tabs>
          <w:tab w:val="clear" w:pos="794"/>
          <w:tab w:val="clear" w:pos="1191"/>
          <w:tab w:val="clear" w:pos="1588"/>
          <w:tab w:val="clear" w:pos="1985"/>
        </w:tabs>
        <w:overflowPunct/>
        <w:autoSpaceDE/>
        <w:autoSpaceDN/>
        <w:adjustRightInd/>
        <w:spacing w:before="0"/>
        <w:jc w:val="left"/>
        <w:textAlignment w:val="auto"/>
        <w:rPr>
          <w:rFonts w:eastAsia="宋体"/>
          <w:sz w:val="18"/>
          <w:szCs w:val="24"/>
          <w:lang w:val="en-GB" w:eastAsia="zh-CN"/>
        </w:rPr>
      </w:pPr>
      <w:r>
        <w:br w:type="page"/>
      </w:r>
    </w:p>
    <w:p w:rsidR="00B42A9B" w:rsidRDefault="00B42A9B" w:rsidP="00EE262C">
      <w:pPr>
        <w:pStyle w:val="FigureNo"/>
        <w:rPr>
          <w:lang w:eastAsia="zh-CN"/>
        </w:rPr>
      </w:pPr>
      <w:r>
        <w:rPr>
          <w:rFonts w:ascii="SimSun" w:eastAsia="SimSun" w:hAnsi="SimSun" w:cs="SimSun" w:hint="eastAsia"/>
          <w:lang w:eastAsia="zh-CN"/>
        </w:rPr>
        <w:lastRenderedPageBreak/>
        <w:t>图</w:t>
      </w:r>
      <w:r>
        <w:rPr>
          <w:lang w:eastAsia="zh-CN"/>
        </w:rPr>
        <w:t> 2</w:t>
      </w:r>
      <w:r>
        <w:rPr>
          <w:rFonts w:hint="eastAsia"/>
          <w:lang w:eastAsia="zh-CN"/>
        </w:rPr>
        <w:t>5</w:t>
      </w:r>
    </w:p>
    <w:p w:rsidR="00A60735" w:rsidRPr="00A60735" w:rsidRDefault="00B42A9B" w:rsidP="00855614">
      <w:pPr>
        <w:pStyle w:val="Figuretitle"/>
        <w:rPr>
          <w:rFonts w:hint="eastAsia"/>
          <w:lang w:val="en-US" w:eastAsia="zh-CN"/>
        </w:rPr>
      </w:pPr>
      <w:bookmarkStart w:id="326" w:name="_Toc84821692"/>
      <w:bookmarkStart w:id="327" w:name="_Toc87244120"/>
      <w:r>
        <w:rPr>
          <w:rFonts w:hint="eastAsia"/>
          <w:lang w:eastAsia="zh-CN"/>
        </w:rPr>
        <w:t>通过</w:t>
      </w:r>
      <w:r>
        <w:rPr>
          <w:lang w:eastAsia="zh-CN"/>
        </w:rPr>
        <w:t>PC</w:t>
      </w:r>
      <w:r>
        <w:rPr>
          <w:rFonts w:hint="eastAsia"/>
          <w:lang w:eastAsia="zh-CN"/>
        </w:rPr>
        <w:t>路由器互连的试验网的协议栈</w:t>
      </w:r>
      <w:bookmarkEnd w:id="326"/>
      <w:bookmarkEnd w:id="327"/>
    </w:p>
    <w:p w:rsidR="00A60735" w:rsidRPr="00063FF2" w:rsidRDefault="00F63EDD" w:rsidP="00855614">
      <w:pPr>
        <w:pStyle w:val="Figure"/>
        <w:rPr>
          <w:lang w:eastAsia="ko-KR"/>
        </w:rPr>
      </w:pPr>
      <w:r w:rsidRPr="00F63EDD">
        <w:rPr>
          <w:noProof/>
          <w:lang w:val="en-US" w:eastAsia="zh-CN"/>
        </w:rPr>
        <w:pict>
          <v:shape id="_x0000_s1653" type="#_x0000_t202" style="position:absolute;left:0;text-align:left;margin-left:452.1pt;margin-top:132.65pt;width:36pt;height:15.5pt;z-index:251677696" strokecolor="white [3212]">
            <v:textbox style="mso-next-textbox:#_x0000_s1653" inset="0,0,0,0">
              <w:txbxContent>
                <w:p w:rsidR="00F17513" w:rsidRPr="008F186E" w:rsidRDefault="00F17513">
                  <w:pPr>
                    <w:rPr>
                      <w:rFonts w:eastAsia="SimSun"/>
                      <w:sz w:val="16"/>
                      <w:szCs w:val="16"/>
                      <w:lang w:eastAsia="zh-CN"/>
                    </w:rPr>
                  </w:pPr>
                  <w:r>
                    <w:rPr>
                      <w:rFonts w:eastAsia="SimSun" w:hint="eastAsia"/>
                      <w:sz w:val="16"/>
                      <w:szCs w:val="16"/>
                      <w:lang w:eastAsia="zh-CN"/>
                    </w:rPr>
                    <w:t>1711-25</w:t>
                  </w:r>
                </w:p>
              </w:txbxContent>
            </v:textbox>
          </v:shape>
        </w:pict>
      </w:r>
      <w:r w:rsidR="00B42A9B">
        <w:rPr>
          <w:noProof/>
          <w:lang w:val="en-GB" w:eastAsia="zh-CN"/>
        </w:rPr>
        <w:drawing>
          <wp:inline distT="0" distB="0" distL="0" distR="0">
            <wp:extent cx="6120765" cy="1875728"/>
            <wp:effectExtent l="19050" t="0" r="0" b="0"/>
            <wp:docPr id="964" name="Picture 964"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028"/>
                    <pic:cNvPicPr>
                      <a:picLocks noChangeAspect="1" noChangeArrowheads="1"/>
                    </pic:cNvPicPr>
                  </pic:nvPicPr>
                  <pic:blipFill>
                    <a:blip r:embed="rId66" cstate="print"/>
                    <a:srcRect/>
                    <a:stretch>
                      <a:fillRect/>
                    </a:stretch>
                  </pic:blipFill>
                  <pic:spPr bwMode="auto">
                    <a:xfrm>
                      <a:off x="0" y="0"/>
                      <a:ext cx="6120765" cy="1875728"/>
                    </a:xfrm>
                    <a:prstGeom prst="rect">
                      <a:avLst/>
                    </a:prstGeom>
                    <a:noFill/>
                    <a:ln w="9525">
                      <a:noFill/>
                      <a:miter lim="800000"/>
                      <a:headEnd/>
                      <a:tailEnd/>
                    </a:ln>
                  </pic:spPr>
                </pic:pic>
              </a:graphicData>
            </a:graphic>
          </wp:inline>
        </w:drawing>
      </w:r>
    </w:p>
    <w:p w:rsidR="00A60735" w:rsidRPr="00A60735" w:rsidRDefault="00A60735" w:rsidP="00855614">
      <w:pPr>
        <w:pStyle w:val="Heading2"/>
        <w:rPr>
          <w:lang w:val="en-US" w:eastAsia="zh-CN"/>
        </w:rPr>
      </w:pPr>
      <w:bookmarkStart w:id="328" w:name="_Toc84847232"/>
      <w:bookmarkStart w:id="329" w:name="_Toc84847531"/>
      <w:bookmarkStart w:id="330" w:name="_Toc114561481"/>
      <w:bookmarkStart w:id="331" w:name="_Toc116178059"/>
      <w:bookmarkStart w:id="332" w:name="_Toc244918318"/>
      <w:bookmarkStart w:id="333" w:name="_Toc244924213"/>
      <w:bookmarkStart w:id="334" w:name="_Toc244924461"/>
      <w:bookmarkStart w:id="335" w:name="_Toc245006172"/>
      <w:bookmarkStart w:id="336" w:name="_Toc266370786"/>
      <w:r w:rsidRPr="00A60735">
        <w:rPr>
          <w:lang w:val="en-US" w:eastAsia="ja-JP"/>
        </w:rPr>
        <w:t>4.2</w:t>
      </w:r>
      <w:r w:rsidRPr="00A60735">
        <w:rPr>
          <w:lang w:val="en-US" w:eastAsia="ja-JP"/>
        </w:rPr>
        <w:tab/>
      </w:r>
      <w:bookmarkEnd w:id="328"/>
      <w:bookmarkEnd w:id="329"/>
      <w:bookmarkEnd w:id="330"/>
      <w:bookmarkEnd w:id="331"/>
      <w:bookmarkEnd w:id="332"/>
      <w:bookmarkEnd w:id="333"/>
      <w:bookmarkEnd w:id="334"/>
      <w:bookmarkEnd w:id="335"/>
      <w:r w:rsidR="00B42A9B">
        <w:rPr>
          <w:rFonts w:hint="eastAsia"/>
          <w:lang w:eastAsia="zh-CN"/>
        </w:rPr>
        <w:t>在基于</w:t>
      </w:r>
      <w:r w:rsidR="00B42A9B">
        <w:rPr>
          <w:lang w:eastAsia="zh-CN"/>
        </w:rPr>
        <w:t>ATM</w:t>
      </w:r>
      <w:r w:rsidR="00B42A9B">
        <w:rPr>
          <w:rFonts w:hint="eastAsia"/>
          <w:lang w:eastAsia="zh-CN"/>
        </w:rPr>
        <w:t>的只含有卫星的网络中的</w:t>
      </w:r>
      <w:r w:rsidR="00B42A9B">
        <w:rPr>
          <w:lang w:eastAsia="zh-CN"/>
        </w:rPr>
        <w:t>TCP</w:t>
      </w:r>
      <w:r w:rsidR="00B42A9B">
        <w:rPr>
          <w:rFonts w:hint="eastAsia"/>
          <w:lang w:eastAsia="zh-CN"/>
        </w:rPr>
        <w:t>性能</w:t>
      </w:r>
      <w:bookmarkEnd w:id="336"/>
    </w:p>
    <w:p w:rsidR="00A60735" w:rsidRDefault="00B42A9B" w:rsidP="008F186E">
      <w:pPr>
        <w:overflowPunct/>
        <w:autoSpaceDE/>
        <w:autoSpaceDN/>
        <w:adjustRightInd/>
        <w:ind w:firstLineChars="200" w:firstLine="484"/>
        <w:jc w:val="left"/>
        <w:textAlignment w:val="auto"/>
        <w:rPr>
          <w:rFonts w:eastAsia="SimSun"/>
          <w:spacing w:val="2"/>
          <w:lang w:eastAsia="zh-CN"/>
        </w:rPr>
      </w:pPr>
      <w:r>
        <w:rPr>
          <w:rFonts w:hint="eastAsia"/>
          <w:spacing w:val="2"/>
          <w:lang w:eastAsia="zh-CN"/>
        </w:rPr>
        <w:t>首先测量了具有</w:t>
      </w:r>
      <w:r>
        <w:rPr>
          <w:spacing w:val="2"/>
          <w:lang w:eastAsia="zh-CN"/>
        </w:rPr>
        <w:t>540</w:t>
      </w:r>
      <w:r>
        <w:rPr>
          <w:rFonts w:hint="eastAsia"/>
          <w:spacing w:val="2"/>
          <w:lang w:eastAsia="zh-CN"/>
        </w:rPr>
        <w:t xml:space="preserve"> </w:t>
      </w:r>
      <w:r>
        <w:rPr>
          <w:spacing w:val="2"/>
          <w:lang w:eastAsia="zh-CN"/>
        </w:rPr>
        <w:t>ms GSO</w:t>
      </w:r>
      <w:r>
        <w:rPr>
          <w:rFonts w:hint="eastAsia"/>
          <w:spacing w:val="2"/>
          <w:lang w:eastAsia="zh-CN"/>
        </w:rPr>
        <w:t>卫星往返时延的纯</w:t>
      </w:r>
      <w:r>
        <w:rPr>
          <w:spacing w:val="2"/>
          <w:lang w:eastAsia="zh-CN"/>
        </w:rPr>
        <w:t>ATM</w:t>
      </w:r>
      <w:r>
        <w:rPr>
          <w:rFonts w:hint="eastAsia"/>
          <w:spacing w:val="2"/>
          <w:lang w:eastAsia="zh-CN"/>
        </w:rPr>
        <w:t>网中的</w:t>
      </w:r>
      <w:r>
        <w:rPr>
          <w:spacing w:val="2"/>
          <w:lang w:eastAsia="zh-CN"/>
        </w:rPr>
        <w:t>TCP</w:t>
      </w:r>
      <w:r>
        <w:rPr>
          <w:rFonts w:hint="eastAsia"/>
          <w:spacing w:val="2"/>
          <w:lang w:eastAsia="zh-CN"/>
        </w:rPr>
        <w:t>吞吐量。使用了</w:t>
      </w:r>
      <w:r>
        <w:rPr>
          <w:spacing w:val="2"/>
          <w:lang w:eastAsia="zh-CN"/>
        </w:rPr>
        <w:t>IPv6/IPv4</w:t>
      </w:r>
      <w:r>
        <w:rPr>
          <w:rFonts w:hint="eastAsia"/>
          <w:spacing w:val="2"/>
          <w:lang w:eastAsia="zh-CN"/>
        </w:rPr>
        <w:t>隧道，因为还没有完全实现基于</w:t>
      </w:r>
      <w:r>
        <w:rPr>
          <w:spacing w:val="2"/>
          <w:lang w:eastAsia="zh-CN"/>
        </w:rPr>
        <w:t>ATM</w:t>
      </w:r>
      <w:r>
        <w:rPr>
          <w:rFonts w:hint="eastAsia"/>
          <w:spacing w:val="2"/>
          <w:lang w:eastAsia="zh-CN"/>
        </w:rPr>
        <w:t>的</w:t>
      </w:r>
      <w:r>
        <w:rPr>
          <w:spacing w:val="2"/>
          <w:lang w:eastAsia="zh-CN"/>
        </w:rPr>
        <w:t>IP</w:t>
      </w:r>
      <w:r>
        <w:rPr>
          <w:rFonts w:hint="eastAsia"/>
          <w:spacing w:val="2"/>
          <w:lang w:eastAsia="zh-CN"/>
        </w:rPr>
        <w:t>中的</w:t>
      </w:r>
      <w:r>
        <w:rPr>
          <w:spacing w:val="2"/>
          <w:lang w:eastAsia="zh-CN"/>
        </w:rPr>
        <w:t>IPv6</w:t>
      </w:r>
      <w:r>
        <w:rPr>
          <w:rFonts w:hint="eastAsia"/>
          <w:spacing w:val="2"/>
          <w:lang w:eastAsia="zh-CN"/>
        </w:rPr>
        <w:t>。基于</w:t>
      </w:r>
      <w:r>
        <w:rPr>
          <w:spacing w:val="2"/>
          <w:lang w:eastAsia="zh-CN"/>
        </w:rPr>
        <w:t>ATM</w:t>
      </w:r>
      <w:r>
        <w:rPr>
          <w:rFonts w:hint="eastAsia"/>
          <w:spacing w:val="2"/>
          <w:lang w:eastAsia="zh-CN"/>
        </w:rPr>
        <w:t>的卫星网络上的</w:t>
      </w:r>
      <w:r>
        <w:rPr>
          <w:spacing w:val="2"/>
          <w:lang w:eastAsia="zh-CN"/>
        </w:rPr>
        <w:t>IPv6/IPv4</w:t>
      </w:r>
      <w:r>
        <w:rPr>
          <w:rFonts w:hint="eastAsia"/>
          <w:spacing w:val="2"/>
          <w:lang w:eastAsia="zh-CN"/>
        </w:rPr>
        <w:t>隧道的协议栈示于图</w:t>
      </w:r>
      <w:r>
        <w:rPr>
          <w:spacing w:val="2"/>
          <w:lang w:eastAsia="zh-CN"/>
        </w:rPr>
        <w:t>2</w:t>
      </w:r>
      <w:r>
        <w:rPr>
          <w:rFonts w:hint="eastAsia"/>
          <w:spacing w:val="2"/>
          <w:lang w:eastAsia="zh-CN"/>
        </w:rPr>
        <w:t>6</w:t>
      </w:r>
      <w:r>
        <w:rPr>
          <w:rFonts w:hint="eastAsia"/>
          <w:spacing w:val="2"/>
          <w:lang w:eastAsia="zh-CN"/>
        </w:rPr>
        <w:t>中。</w:t>
      </w:r>
    </w:p>
    <w:p w:rsidR="00F17513" w:rsidRPr="00F17513" w:rsidRDefault="00F17513" w:rsidP="00F17513">
      <w:pPr>
        <w:overflowPunct/>
        <w:autoSpaceDE/>
        <w:autoSpaceDN/>
        <w:adjustRightInd/>
        <w:ind w:firstLineChars="200" w:firstLine="480"/>
        <w:jc w:val="left"/>
        <w:textAlignment w:val="auto"/>
        <w:rPr>
          <w:rFonts w:eastAsia="SimSun"/>
          <w:lang w:val="en-US" w:eastAsia="zh-CN"/>
        </w:rPr>
      </w:pPr>
    </w:p>
    <w:p w:rsidR="007F4AB1" w:rsidRDefault="007F4AB1" w:rsidP="00855614">
      <w:pPr>
        <w:pStyle w:val="a"/>
      </w:pPr>
      <w:r>
        <w:rPr>
          <w:rFonts w:hint="eastAsia"/>
        </w:rPr>
        <w:t>图</w:t>
      </w:r>
      <w:r>
        <w:t> 2</w:t>
      </w:r>
      <w:r>
        <w:rPr>
          <w:rFonts w:hint="eastAsia"/>
        </w:rPr>
        <w:t>6</w:t>
      </w:r>
    </w:p>
    <w:p w:rsidR="007F4AB1" w:rsidRDefault="007F4AB1" w:rsidP="00855614">
      <w:pPr>
        <w:pStyle w:val="a0"/>
      </w:pPr>
      <w:bookmarkStart w:id="337" w:name="_Toc84821693"/>
      <w:bookmarkStart w:id="338" w:name="_Toc87244121"/>
      <w:r>
        <w:t>ATM</w:t>
      </w:r>
      <w:r>
        <w:rPr>
          <w:rFonts w:hint="eastAsia"/>
        </w:rPr>
        <w:t>上</w:t>
      </w:r>
      <w:r>
        <w:t>IPv6/IPv4</w:t>
      </w:r>
      <w:r>
        <w:rPr>
          <w:rFonts w:hint="eastAsia"/>
        </w:rPr>
        <w:t>隧道的协议栈</w:t>
      </w:r>
      <w:bookmarkEnd w:id="337"/>
      <w:bookmarkEnd w:id="338"/>
    </w:p>
    <w:p w:rsidR="00A60735" w:rsidRPr="00063FF2" w:rsidRDefault="00F63EDD" w:rsidP="00855614">
      <w:pPr>
        <w:jc w:val="center"/>
      </w:pPr>
      <w:r w:rsidRPr="00F63EDD">
        <w:rPr>
          <w:noProof/>
          <w:lang w:val="en-US" w:eastAsia="zh-CN"/>
        </w:rPr>
        <w:pict>
          <v:shape id="_x0000_s1654" type="#_x0000_t202" style="position:absolute;left:0;text-align:left;margin-left:343.5pt;margin-top:108.25pt;width:36pt;height:15pt;z-index:251678720" strokecolor="white [3212]">
            <v:textbox style="mso-next-textbox:#_x0000_s1654" inset="0,0,0,0">
              <w:txbxContent>
                <w:p w:rsidR="00F17513" w:rsidRPr="008F186E" w:rsidRDefault="00F17513">
                  <w:pPr>
                    <w:rPr>
                      <w:rFonts w:eastAsia="SimSun"/>
                      <w:sz w:val="16"/>
                      <w:szCs w:val="16"/>
                      <w:lang w:eastAsia="zh-CN"/>
                    </w:rPr>
                  </w:pPr>
                  <w:r>
                    <w:rPr>
                      <w:rFonts w:eastAsia="SimSun" w:hint="eastAsia"/>
                      <w:sz w:val="16"/>
                      <w:szCs w:val="16"/>
                      <w:lang w:eastAsia="zh-CN"/>
                    </w:rPr>
                    <w:t>1711-26</w:t>
                  </w:r>
                </w:p>
              </w:txbxContent>
            </v:textbox>
          </v:shape>
        </w:pict>
      </w:r>
      <w:r w:rsidR="007F4AB1">
        <w:rPr>
          <w:noProof/>
          <w:lang w:val="en-GB" w:eastAsia="zh-CN"/>
        </w:rPr>
        <w:drawing>
          <wp:inline distT="0" distB="0" distL="0" distR="0">
            <wp:extent cx="3248025" cy="1391920"/>
            <wp:effectExtent l="19050" t="0" r="9525" b="0"/>
            <wp:docPr id="968" name="Picture 968"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029"/>
                    <pic:cNvPicPr>
                      <a:picLocks noChangeAspect="1" noChangeArrowheads="1"/>
                    </pic:cNvPicPr>
                  </pic:nvPicPr>
                  <pic:blipFill>
                    <a:blip r:embed="rId67" cstate="print"/>
                    <a:srcRect/>
                    <a:stretch>
                      <a:fillRect/>
                    </a:stretch>
                  </pic:blipFill>
                  <pic:spPr bwMode="auto">
                    <a:xfrm>
                      <a:off x="0" y="0"/>
                      <a:ext cx="3248025" cy="1391920"/>
                    </a:xfrm>
                    <a:prstGeom prst="rect">
                      <a:avLst/>
                    </a:prstGeom>
                    <a:noFill/>
                    <a:ln w="9525">
                      <a:noFill/>
                      <a:miter lim="800000"/>
                      <a:headEnd/>
                      <a:tailEnd/>
                    </a:ln>
                  </pic:spPr>
                </pic:pic>
              </a:graphicData>
            </a:graphic>
          </wp:inline>
        </w:drawing>
      </w:r>
    </w:p>
    <w:p w:rsidR="00A60735" w:rsidRPr="00063FF2" w:rsidRDefault="007F4AB1" w:rsidP="008F186E">
      <w:pPr>
        <w:overflowPunct/>
        <w:autoSpaceDE/>
        <w:autoSpaceDN/>
        <w:adjustRightInd/>
        <w:spacing w:before="240"/>
        <w:ind w:firstLineChars="200" w:firstLine="480"/>
        <w:jc w:val="left"/>
        <w:textAlignment w:val="auto"/>
      </w:pPr>
      <w:r>
        <w:rPr>
          <w:rFonts w:hint="eastAsia"/>
          <w:lang w:eastAsia="zh-CN"/>
        </w:rPr>
        <w:t>基于</w:t>
      </w:r>
      <w:r>
        <w:rPr>
          <w:lang w:eastAsia="zh-CN"/>
        </w:rPr>
        <w:t>ATM</w:t>
      </w:r>
      <w:r>
        <w:rPr>
          <w:rFonts w:hint="eastAsia"/>
          <w:lang w:eastAsia="zh-CN"/>
        </w:rPr>
        <w:t>的</w:t>
      </w:r>
      <w:r>
        <w:rPr>
          <w:lang w:eastAsia="zh-CN"/>
        </w:rPr>
        <w:t>IP</w:t>
      </w:r>
      <w:r>
        <w:rPr>
          <w:rFonts w:hint="eastAsia"/>
          <w:lang w:eastAsia="zh-CN"/>
        </w:rPr>
        <w:t>中的</w:t>
      </w:r>
      <w:r>
        <w:rPr>
          <w:lang w:eastAsia="zh-CN"/>
        </w:rPr>
        <w:t>MTU</w:t>
      </w:r>
      <w:r>
        <w:rPr>
          <w:rFonts w:hint="eastAsia"/>
          <w:lang w:eastAsia="zh-CN"/>
        </w:rPr>
        <w:t>尺寸通常是</w:t>
      </w:r>
      <w:r>
        <w:rPr>
          <w:lang w:eastAsia="zh-CN"/>
        </w:rPr>
        <w:t>9</w:t>
      </w:r>
      <w:r>
        <w:rPr>
          <w:rFonts w:hint="eastAsia"/>
          <w:lang w:eastAsia="zh-CN"/>
        </w:rPr>
        <w:t xml:space="preserve"> </w:t>
      </w:r>
      <w:r>
        <w:rPr>
          <w:lang w:eastAsia="zh-CN"/>
        </w:rPr>
        <w:t>180</w:t>
      </w:r>
      <w:r>
        <w:rPr>
          <w:rFonts w:hint="eastAsia"/>
          <w:lang w:eastAsia="zh-CN"/>
        </w:rPr>
        <w:t>字节。</w:t>
      </w:r>
      <w:r>
        <w:rPr>
          <w:lang w:eastAsia="zh-CN"/>
        </w:rPr>
        <w:t>IPv6/IPv4</w:t>
      </w:r>
      <w:r>
        <w:rPr>
          <w:rFonts w:hint="eastAsia"/>
          <w:lang w:eastAsia="zh-CN"/>
        </w:rPr>
        <w:t>隧道接口中的</w:t>
      </w:r>
      <w:r>
        <w:rPr>
          <w:lang w:eastAsia="zh-CN"/>
        </w:rPr>
        <w:t>MTU</w:t>
      </w:r>
      <w:r>
        <w:rPr>
          <w:rFonts w:hint="eastAsia"/>
          <w:lang w:eastAsia="zh-CN"/>
        </w:rPr>
        <w:t>尺寸是</w:t>
      </w:r>
      <w:r>
        <w:rPr>
          <w:lang w:eastAsia="zh-CN"/>
        </w:rPr>
        <w:t>9</w:t>
      </w:r>
      <w:r>
        <w:rPr>
          <w:rFonts w:hint="eastAsia"/>
          <w:lang w:eastAsia="zh-CN"/>
        </w:rPr>
        <w:t xml:space="preserve"> </w:t>
      </w:r>
      <w:r>
        <w:rPr>
          <w:lang w:eastAsia="zh-CN"/>
        </w:rPr>
        <w:t>160</w:t>
      </w:r>
      <w:r>
        <w:rPr>
          <w:rFonts w:hint="eastAsia"/>
          <w:lang w:eastAsia="zh-CN"/>
        </w:rPr>
        <w:t>字节，因为</w:t>
      </w:r>
      <w:r>
        <w:rPr>
          <w:lang w:eastAsia="zh-CN"/>
        </w:rPr>
        <w:t>IPv4</w:t>
      </w:r>
      <w:r>
        <w:rPr>
          <w:rFonts w:hint="eastAsia"/>
          <w:lang w:eastAsia="zh-CN"/>
        </w:rPr>
        <w:t>报头尺寸是</w:t>
      </w:r>
      <w:r>
        <w:rPr>
          <w:lang w:eastAsia="zh-CN"/>
        </w:rPr>
        <w:t>20</w:t>
      </w:r>
      <w:r>
        <w:rPr>
          <w:rFonts w:hint="eastAsia"/>
          <w:lang w:eastAsia="zh-CN"/>
        </w:rPr>
        <w:t>字节。因此，</w:t>
      </w:r>
      <w:r>
        <w:rPr>
          <w:lang w:eastAsia="zh-CN"/>
        </w:rPr>
        <w:t>MSS</w:t>
      </w:r>
      <w:r>
        <w:rPr>
          <w:rFonts w:hint="eastAsia"/>
          <w:lang w:eastAsia="zh-CN"/>
        </w:rPr>
        <w:t>的最大值是</w:t>
      </w:r>
      <w:r>
        <w:rPr>
          <w:lang w:eastAsia="zh-CN"/>
        </w:rPr>
        <w:t>9</w:t>
      </w:r>
      <w:r>
        <w:rPr>
          <w:rFonts w:hint="eastAsia"/>
          <w:lang w:eastAsia="zh-CN"/>
        </w:rPr>
        <w:t xml:space="preserve"> </w:t>
      </w:r>
      <w:r>
        <w:rPr>
          <w:lang w:eastAsia="zh-CN"/>
        </w:rPr>
        <w:t>100</w:t>
      </w:r>
      <w:r>
        <w:rPr>
          <w:rFonts w:hint="eastAsia"/>
          <w:lang w:eastAsia="zh-CN"/>
        </w:rPr>
        <w:t>字节（</w:t>
      </w:r>
      <w:r>
        <w:rPr>
          <w:lang w:eastAsia="zh-CN"/>
        </w:rPr>
        <w:t>IPv6</w:t>
      </w:r>
      <w:r>
        <w:rPr>
          <w:rFonts w:hint="eastAsia"/>
          <w:lang w:eastAsia="zh-CN"/>
        </w:rPr>
        <w:t>报头和</w:t>
      </w:r>
      <w:r>
        <w:rPr>
          <w:lang w:eastAsia="zh-CN"/>
        </w:rPr>
        <w:t>TCP</w:t>
      </w:r>
      <w:r>
        <w:rPr>
          <w:rFonts w:hint="eastAsia"/>
          <w:lang w:eastAsia="zh-CN"/>
        </w:rPr>
        <w:t>报头的尺寸分别是</w:t>
      </w:r>
      <w:r>
        <w:rPr>
          <w:lang w:eastAsia="zh-CN"/>
        </w:rPr>
        <w:t>40</w:t>
      </w:r>
      <w:r>
        <w:rPr>
          <w:rFonts w:hint="eastAsia"/>
          <w:lang w:eastAsia="zh-CN"/>
        </w:rPr>
        <w:t>和</w:t>
      </w:r>
      <w:r>
        <w:rPr>
          <w:lang w:eastAsia="zh-CN"/>
        </w:rPr>
        <w:t>20</w:t>
      </w:r>
      <w:r>
        <w:rPr>
          <w:rFonts w:hint="eastAsia"/>
          <w:lang w:eastAsia="zh-CN"/>
        </w:rPr>
        <w:t>字节）。然而，当使用了</w:t>
      </w:r>
      <w:r>
        <w:rPr>
          <w:lang w:eastAsia="zh-CN"/>
        </w:rPr>
        <w:t>TCP</w:t>
      </w:r>
      <w:r>
        <w:rPr>
          <w:rFonts w:hint="eastAsia"/>
          <w:lang w:eastAsia="zh-CN"/>
        </w:rPr>
        <w:t>调整选项来扩大基于</w:t>
      </w:r>
      <w:r>
        <w:rPr>
          <w:lang w:eastAsia="zh-CN"/>
        </w:rPr>
        <w:t>ATM</w:t>
      </w:r>
      <w:r>
        <w:rPr>
          <w:rFonts w:hint="eastAsia"/>
          <w:lang w:eastAsia="zh-CN"/>
        </w:rPr>
        <w:t>的卫星网中的</w:t>
      </w:r>
      <w:r>
        <w:rPr>
          <w:lang w:eastAsia="zh-CN"/>
        </w:rPr>
        <w:t>TCP</w:t>
      </w:r>
      <w:r>
        <w:rPr>
          <w:rFonts w:hint="eastAsia"/>
          <w:lang w:eastAsia="zh-CN"/>
        </w:rPr>
        <w:t>窗口尺寸时，</w:t>
      </w:r>
      <w:r>
        <w:rPr>
          <w:lang w:eastAsia="zh-CN"/>
        </w:rPr>
        <w:t>MSS</w:t>
      </w:r>
      <w:r>
        <w:rPr>
          <w:rFonts w:hint="eastAsia"/>
          <w:lang w:eastAsia="zh-CN"/>
        </w:rPr>
        <w:t>还要减小该</w:t>
      </w:r>
      <w:r>
        <w:rPr>
          <w:lang w:eastAsia="zh-CN"/>
        </w:rPr>
        <w:t>TCP</w:t>
      </w:r>
      <w:r>
        <w:rPr>
          <w:rFonts w:hint="eastAsia"/>
          <w:lang w:eastAsia="zh-CN"/>
        </w:rPr>
        <w:t>选项的字节数。当</w:t>
      </w:r>
      <w:r>
        <w:rPr>
          <w:lang w:eastAsia="zh-CN"/>
        </w:rPr>
        <w:t>IP</w:t>
      </w:r>
      <w:r>
        <w:rPr>
          <w:rFonts w:hint="eastAsia"/>
          <w:lang w:eastAsia="zh-CN"/>
        </w:rPr>
        <w:t>分组被封装到</w:t>
      </w:r>
      <w:r>
        <w:rPr>
          <w:lang w:eastAsia="zh-CN"/>
        </w:rPr>
        <w:t>AAL5</w:t>
      </w:r>
      <w:r>
        <w:rPr>
          <w:rFonts w:hint="eastAsia"/>
          <w:lang w:eastAsia="zh-CN"/>
        </w:rPr>
        <w:t>中时，能够计算理论的最大带宽。</w:t>
      </w:r>
      <w:r>
        <w:rPr>
          <w:rFonts w:hint="eastAsia"/>
        </w:rPr>
        <w:t>必要的填充字节数为：</w:t>
      </w:r>
    </w:p>
    <w:p w:rsidR="00B81796" w:rsidRDefault="00B81796" w:rsidP="00855614">
      <w:pPr>
        <w:pStyle w:val="Blanc"/>
      </w:pPr>
    </w:p>
    <w:p w:rsidR="00A60735" w:rsidRPr="00063FF2" w:rsidRDefault="00A60735" w:rsidP="00855614">
      <w:pPr>
        <w:pStyle w:val="Equation"/>
        <w:rPr>
          <w:lang w:eastAsia="ko-KR"/>
        </w:rPr>
      </w:pPr>
      <w:r w:rsidRPr="00063FF2">
        <w:tab/>
      </w:r>
      <w:r w:rsidRPr="00063FF2">
        <w:tab/>
      </w:r>
      <w:r w:rsidRPr="00063FF2">
        <w:rPr>
          <w:position w:val="-10"/>
        </w:rPr>
        <w:object w:dxaOrig="5080" w:dyaOrig="320">
          <v:shape id="_x0000_i1034" type="#_x0000_t75" style="width:261pt;height:16.5pt" o:ole="" fillcolor="window">
            <v:imagedata r:id="rId68" o:title=""/>
          </v:shape>
          <o:OLEObject Type="Embed" ProgID="Equation.3" ShapeID="_x0000_i1034" DrawAspect="Content" ObjectID="_1347281440" r:id="rId69"/>
        </w:object>
      </w:r>
    </w:p>
    <w:p w:rsidR="00A60735" w:rsidRPr="00A60735" w:rsidRDefault="007F4AB1" w:rsidP="00F753A9">
      <w:pPr>
        <w:overflowPunct/>
        <w:autoSpaceDE/>
        <w:autoSpaceDN/>
        <w:adjustRightInd/>
        <w:ind w:firstLineChars="200" w:firstLine="480"/>
        <w:jc w:val="left"/>
        <w:textAlignment w:val="auto"/>
        <w:rPr>
          <w:lang w:val="en-US"/>
        </w:rPr>
      </w:pPr>
      <w:r>
        <w:rPr>
          <w:rFonts w:hint="eastAsia"/>
        </w:rPr>
        <w:t>则</w:t>
      </w:r>
      <w:r>
        <w:t>PDU</w:t>
      </w:r>
      <w:r>
        <w:rPr>
          <w:rFonts w:hint="eastAsia"/>
        </w:rPr>
        <w:t>利用率是：</w:t>
      </w:r>
    </w:p>
    <w:p w:rsidR="00A60735" w:rsidRPr="00063FF2" w:rsidRDefault="00A60735" w:rsidP="00855614">
      <w:pPr>
        <w:pStyle w:val="Equation"/>
        <w:rPr>
          <w:lang w:eastAsia="ko-KR"/>
        </w:rPr>
      </w:pPr>
      <w:r w:rsidRPr="00A60735">
        <w:rPr>
          <w:lang w:val="en-US"/>
        </w:rPr>
        <w:tab/>
      </w:r>
      <w:r w:rsidRPr="00A60735">
        <w:rPr>
          <w:lang w:val="en-US"/>
        </w:rPr>
        <w:tab/>
      </w:r>
      <w:r w:rsidR="00270C60" w:rsidRPr="00270C60">
        <w:rPr>
          <w:position w:val="-30"/>
        </w:rPr>
        <w:object w:dxaOrig="5200" w:dyaOrig="680">
          <v:shape id="_x0000_i1035" type="#_x0000_t75" style="width:271.5pt;height:33.75pt" o:ole="" fillcolor="window">
            <v:imagedata r:id="rId70" o:title=""/>
          </v:shape>
          <o:OLEObject Type="Embed" ProgID="Equation.3" ShapeID="_x0000_i1035" DrawAspect="Content" ObjectID="_1347281441" r:id="rId71"/>
        </w:object>
      </w:r>
    </w:p>
    <w:p w:rsidR="00B81796" w:rsidRDefault="00B81796" w:rsidP="00855614">
      <w:pPr>
        <w:pStyle w:val="Blanc"/>
      </w:pPr>
    </w:p>
    <w:p w:rsidR="00A60735" w:rsidRPr="00A60735" w:rsidRDefault="007F4AB1" w:rsidP="008F186E">
      <w:pPr>
        <w:overflowPunct/>
        <w:autoSpaceDE/>
        <w:autoSpaceDN/>
        <w:adjustRightInd/>
        <w:ind w:firstLineChars="200" w:firstLine="480"/>
        <w:jc w:val="left"/>
        <w:textAlignment w:val="auto"/>
        <w:rPr>
          <w:lang w:val="en-US" w:eastAsia="zh-CN"/>
        </w:rPr>
      </w:pPr>
      <w:r>
        <w:rPr>
          <w:lang w:val="en-GB" w:eastAsia="zh-CN"/>
        </w:rPr>
        <w:t>STM-1</w:t>
      </w:r>
      <w:r>
        <w:rPr>
          <w:rFonts w:hint="eastAsia"/>
          <w:lang w:val="en-GB" w:eastAsia="zh-CN"/>
        </w:rPr>
        <w:t>的纯信元速率约为</w:t>
      </w:r>
      <w:r>
        <w:rPr>
          <w:lang w:val="en-GB" w:eastAsia="zh-CN"/>
        </w:rPr>
        <w:t>149</w:t>
      </w:r>
      <w:r>
        <w:rPr>
          <w:rFonts w:hint="eastAsia"/>
          <w:lang w:val="en-GB" w:eastAsia="zh-CN"/>
        </w:rPr>
        <w:t xml:space="preserve"> </w:t>
      </w:r>
      <w:r>
        <w:rPr>
          <w:lang w:val="en-GB" w:eastAsia="zh-CN"/>
        </w:rPr>
        <w:t>Mbit/s</w:t>
      </w:r>
      <w:r>
        <w:rPr>
          <w:rFonts w:hint="eastAsia"/>
          <w:lang w:eastAsia="zh-CN"/>
        </w:rPr>
        <w:t>，</w:t>
      </w:r>
      <w:r>
        <w:rPr>
          <w:lang w:val="en-GB" w:eastAsia="zh-CN"/>
        </w:rPr>
        <w:t>ATM</w:t>
      </w:r>
      <w:r>
        <w:rPr>
          <w:rFonts w:hint="eastAsia"/>
          <w:lang w:val="en-GB" w:eastAsia="zh-CN"/>
        </w:rPr>
        <w:t>信元中</w:t>
      </w:r>
      <w:r>
        <w:rPr>
          <w:lang w:val="en-GB" w:eastAsia="zh-CN"/>
        </w:rPr>
        <w:t>48</w:t>
      </w:r>
      <w:r>
        <w:rPr>
          <w:rFonts w:hint="eastAsia"/>
          <w:lang w:val="en-GB" w:eastAsia="zh-CN"/>
        </w:rPr>
        <w:t>字节有效载荷的带宽约为</w:t>
      </w:r>
      <w:r>
        <w:rPr>
          <w:lang w:val="en-GB" w:eastAsia="zh-CN"/>
        </w:rPr>
        <w:t>134.94</w:t>
      </w:r>
      <w:r>
        <w:rPr>
          <w:rFonts w:hint="eastAsia"/>
          <w:lang w:val="en-GB" w:eastAsia="zh-CN"/>
        </w:rPr>
        <w:t xml:space="preserve"> </w:t>
      </w:r>
      <w:r>
        <w:rPr>
          <w:lang w:val="en-GB" w:eastAsia="zh-CN"/>
        </w:rPr>
        <w:t>Mbit/s</w:t>
      </w:r>
      <w:r>
        <w:rPr>
          <w:rFonts w:hint="eastAsia"/>
          <w:lang w:val="en-GB" w:eastAsia="zh-CN"/>
        </w:rPr>
        <w:t>。因此，</w:t>
      </w:r>
      <w:r>
        <w:rPr>
          <w:lang w:val="en-GB" w:eastAsia="zh-CN"/>
        </w:rPr>
        <w:t>OC-3</w:t>
      </w:r>
      <w:r>
        <w:rPr>
          <w:rFonts w:hint="eastAsia"/>
          <w:lang w:val="en-GB" w:eastAsia="zh-CN"/>
        </w:rPr>
        <w:t>网络中</w:t>
      </w:r>
      <w:r>
        <w:rPr>
          <w:lang w:val="en-GB" w:eastAsia="zh-CN"/>
        </w:rPr>
        <w:t>TCP</w:t>
      </w:r>
      <w:r>
        <w:rPr>
          <w:rFonts w:hint="eastAsia"/>
          <w:lang w:val="en-GB" w:eastAsia="zh-CN"/>
        </w:rPr>
        <w:t>的最大理论带宽为：</w:t>
      </w:r>
    </w:p>
    <w:p w:rsidR="00A60735" w:rsidRPr="00063FF2" w:rsidRDefault="00A60735" w:rsidP="00855614">
      <w:pPr>
        <w:pStyle w:val="Blanc"/>
        <w:rPr>
          <w:lang w:eastAsia="zh-CN"/>
        </w:rPr>
      </w:pPr>
    </w:p>
    <w:p w:rsidR="00A60735" w:rsidRPr="00063FF2" w:rsidRDefault="00A60735" w:rsidP="00855614">
      <w:pPr>
        <w:pStyle w:val="Equation"/>
      </w:pPr>
      <w:r w:rsidRPr="00A60735">
        <w:rPr>
          <w:lang w:val="en-US" w:eastAsia="zh-CN"/>
        </w:rPr>
        <w:tab/>
      </w:r>
      <w:r w:rsidRPr="00A60735">
        <w:rPr>
          <w:lang w:val="en-US" w:eastAsia="zh-CN"/>
        </w:rPr>
        <w:tab/>
      </w:r>
      <w:r w:rsidR="00270C60" w:rsidRPr="00063FF2">
        <w:rPr>
          <w:position w:val="-12"/>
        </w:rPr>
        <w:object w:dxaOrig="3540" w:dyaOrig="360">
          <v:shape id="_x0000_i1036" type="#_x0000_t75" style="width:182.25pt;height:18pt" o:ole="" fillcolor="window">
            <v:imagedata r:id="rId72" o:title=""/>
          </v:shape>
          <o:OLEObject Type="Embed" ProgID="Equation.3" ShapeID="_x0000_i1036" DrawAspect="Content" ObjectID="_1347281442" r:id="rId73"/>
        </w:object>
      </w:r>
    </w:p>
    <w:p w:rsidR="008F186E" w:rsidRDefault="008F186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60735" w:rsidRDefault="007F4AB1" w:rsidP="008F186E">
      <w:pPr>
        <w:overflowPunct/>
        <w:autoSpaceDE/>
        <w:autoSpaceDN/>
        <w:adjustRightInd/>
        <w:ind w:firstLineChars="200" w:firstLine="480"/>
        <w:jc w:val="left"/>
        <w:textAlignment w:val="auto"/>
        <w:rPr>
          <w:lang w:val="en-US" w:eastAsia="zh-CN"/>
        </w:rPr>
      </w:pPr>
      <w:r>
        <w:rPr>
          <w:rFonts w:hint="eastAsia"/>
          <w:lang w:eastAsia="zh-CN"/>
        </w:rPr>
        <w:lastRenderedPageBreak/>
        <w:t>图</w:t>
      </w:r>
      <w:r>
        <w:rPr>
          <w:rFonts w:hint="eastAsia"/>
          <w:lang w:eastAsia="zh-CN"/>
        </w:rPr>
        <w:t>27</w:t>
      </w:r>
      <w:r>
        <w:rPr>
          <w:rFonts w:hint="eastAsia"/>
          <w:lang w:eastAsia="zh-CN"/>
        </w:rPr>
        <w:t>给出了不同</w:t>
      </w:r>
      <w:r>
        <w:rPr>
          <w:lang w:eastAsia="zh-CN"/>
        </w:rPr>
        <w:t>TCP</w:t>
      </w:r>
      <w:r>
        <w:rPr>
          <w:rFonts w:hint="eastAsia"/>
          <w:lang w:eastAsia="zh-CN"/>
        </w:rPr>
        <w:t>套接字（或窗口）尺寸时的</w:t>
      </w:r>
      <w:r>
        <w:rPr>
          <w:lang w:eastAsia="zh-CN"/>
        </w:rPr>
        <w:t>TCP</w:t>
      </w:r>
      <w:r>
        <w:rPr>
          <w:rFonts w:hint="eastAsia"/>
          <w:lang w:eastAsia="zh-CN"/>
        </w:rPr>
        <w:t>吞吐量。当</w:t>
      </w:r>
      <w:r>
        <w:rPr>
          <w:lang w:eastAsia="zh-CN"/>
        </w:rPr>
        <w:t>TCP</w:t>
      </w:r>
      <w:r>
        <w:rPr>
          <w:rFonts w:hint="eastAsia"/>
          <w:lang w:eastAsia="zh-CN"/>
        </w:rPr>
        <w:t>套接字尺寸为</w:t>
      </w:r>
      <w:r>
        <w:rPr>
          <w:lang w:eastAsia="zh-CN"/>
        </w:rPr>
        <w:t>6</w:t>
      </w:r>
      <w:r>
        <w:rPr>
          <w:rFonts w:hint="eastAsia"/>
          <w:lang w:eastAsia="zh-CN"/>
        </w:rPr>
        <w:t xml:space="preserve"> </w:t>
      </w:r>
      <w:r>
        <w:rPr>
          <w:lang w:eastAsia="zh-CN"/>
        </w:rPr>
        <w:t>Mbyte</w:t>
      </w:r>
      <w:r>
        <w:rPr>
          <w:rFonts w:hint="eastAsia"/>
          <w:lang w:eastAsia="zh-CN"/>
        </w:rPr>
        <w:t>时，使用</w:t>
      </w:r>
      <w:r>
        <w:rPr>
          <w:lang w:eastAsia="zh-CN"/>
        </w:rPr>
        <w:t>IPv4</w:t>
      </w:r>
      <w:r>
        <w:rPr>
          <w:rFonts w:hint="eastAsia"/>
          <w:lang w:eastAsia="zh-CN"/>
        </w:rPr>
        <w:t>得到</w:t>
      </w:r>
      <w:r>
        <w:rPr>
          <w:lang w:eastAsia="zh-CN"/>
        </w:rPr>
        <w:t>113</w:t>
      </w:r>
      <w:r>
        <w:rPr>
          <w:rFonts w:hint="eastAsia"/>
          <w:lang w:eastAsia="zh-CN"/>
        </w:rPr>
        <w:t xml:space="preserve"> </w:t>
      </w:r>
      <w:r>
        <w:rPr>
          <w:lang w:eastAsia="zh-CN"/>
        </w:rPr>
        <w:t>Mbit/s</w:t>
      </w:r>
      <w:r>
        <w:rPr>
          <w:rFonts w:hint="eastAsia"/>
          <w:lang w:eastAsia="zh-CN"/>
        </w:rPr>
        <w:t>的吞吐量，使用</w:t>
      </w:r>
      <w:r>
        <w:rPr>
          <w:lang w:eastAsia="zh-CN"/>
        </w:rPr>
        <w:t>IPv6</w:t>
      </w:r>
      <w:r>
        <w:rPr>
          <w:rFonts w:hint="eastAsia"/>
          <w:lang w:eastAsia="zh-CN"/>
        </w:rPr>
        <w:t>得到</w:t>
      </w:r>
      <w:r>
        <w:rPr>
          <w:lang w:eastAsia="zh-CN"/>
        </w:rPr>
        <w:t>106</w:t>
      </w:r>
      <w:r>
        <w:rPr>
          <w:rFonts w:hint="eastAsia"/>
          <w:lang w:eastAsia="zh-CN"/>
        </w:rPr>
        <w:t xml:space="preserve"> </w:t>
      </w:r>
      <w:r>
        <w:rPr>
          <w:lang w:eastAsia="zh-CN"/>
        </w:rPr>
        <w:t>Mbit/s</w:t>
      </w:r>
      <w:r>
        <w:rPr>
          <w:rFonts w:hint="eastAsia"/>
          <w:lang w:eastAsia="zh-CN"/>
        </w:rPr>
        <w:t>的吞吐量。没有任何卫星时延时的性能是</w:t>
      </w:r>
      <w:r>
        <w:rPr>
          <w:lang w:eastAsia="zh-CN"/>
        </w:rPr>
        <w:t>95%</w:t>
      </w:r>
      <w:r>
        <w:rPr>
          <w:rFonts w:hint="eastAsia"/>
          <w:lang w:eastAsia="zh-CN"/>
        </w:rPr>
        <w:t>的吞吐量。这样，就能测量具有</w:t>
      </w:r>
      <w:r>
        <w:rPr>
          <w:lang w:eastAsia="zh-CN"/>
        </w:rPr>
        <w:t>540</w:t>
      </w:r>
      <w:r>
        <w:rPr>
          <w:rFonts w:hint="eastAsia"/>
          <w:lang w:eastAsia="zh-CN"/>
        </w:rPr>
        <w:t xml:space="preserve"> </w:t>
      </w:r>
      <w:r>
        <w:rPr>
          <w:lang w:eastAsia="zh-CN"/>
        </w:rPr>
        <w:t>ms GSO</w:t>
      </w:r>
      <w:r>
        <w:rPr>
          <w:rFonts w:hint="eastAsia"/>
          <w:lang w:eastAsia="zh-CN"/>
        </w:rPr>
        <w:t>卫星往返时延的纯</w:t>
      </w:r>
      <w:r>
        <w:rPr>
          <w:lang w:eastAsia="zh-CN"/>
        </w:rPr>
        <w:t>ATM</w:t>
      </w:r>
      <w:r>
        <w:rPr>
          <w:rFonts w:hint="eastAsia"/>
          <w:lang w:eastAsia="zh-CN"/>
        </w:rPr>
        <w:t>网络中的</w:t>
      </w:r>
      <w:r>
        <w:rPr>
          <w:lang w:eastAsia="zh-CN"/>
        </w:rPr>
        <w:t>TCP</w:t>
      </w:r>
      <w:r>
        <w:rPr>
          <w:rFonts w:hint="eastAsia"/>
          <w:lang w:eastAsia="zh-CN"/>
        </w:rPr>
        <w:t>吞吐量。</w:t>
      </w:r>
    </w:p>
    <w:p w:rsidR="007F4AB1" w:rsidRDefault="007F4AB1" w:rsidP="00EE262C">
      <w:pPr>
        <w:pStyle w:val="FigureNo"/>
        <w:rPr>
          <w:lang w:eastAsia="zh-CN"/>
        </w:rPr>
      </w:pPr>
      <w:bookmarkStart w:id="339" w:name="_Toc84847233"/>
      <w:bookmarkStart w:id="340" w:name="_Toc84847532"/>
      <w:r>
        <w:rPr>
          <w:rFonts w:ascii="SimSun" w:eastAsia="SimSun" w:hAnsi="SimSun" w:cs="SimSun" w:hint="eastAsia"/>
          <w:lang w:eastAsia="zh-CN"/>
        </w:rPr>
        <w:t>图</w:t>
      </w:r>
      <w:r>
        <w:rPr>
          <w:lang w:eastAsia="zh-CN"/>
        </w:rPr>
        <w:t> </w:t>
      </w:r>
      <w:r>
        <w:rPr>
          <w:rFonts w:hint="eastAsia"/>
          <w:lang w:eastAsia="zh-CN"/>
        </w:rPr>
        <w:t>27</w:t>
      </w:r>
    </w:p>
    <w:p w:rsidR="007F4AB1" w:rsidRDefault="007F4AB1" w:rsidP="00855614">
      <w:pPr>
        <w:pStyle w:val="a0"/>
      </w:pPr>
      <w:bookmarkStart w:id="341" w:name="_Toc84821694"/>
      <w:bookmarkStart w:id="342" w:name="_Toc87244122"/>
      <w:r>
        <w:rPr>
          <w:rFonts w:hint="eastAsia"/>
        </w:rPr>
        <w:t>不同</w:t>
      </w:r>
      <w:r>
        <w:t>TCP</w:t>
      </w:r>
      <w:r>
        <w:rPr>
          <w:rFonts w:hint="eastAsia"/>
        </w:rPr>
        <w:t>窗口尺寸时基于</w:t>
      </w:r>
      <w:r>
        <w:t>ATM</w:t>
      </w:r>
      <w:r>
        <w:rPr>
          <w:rFonts w:hint="eastAsia"/>
        </w:rPr>
        <w:t>的卫星网络的</w:t>
      </w:r>
      <w:r>
        <w:t>TCP</w:t>
      </w:r>
      <w:r>
        <w:rPr>
          <w:rFonts w:hint="eastAsia"/>
        </w:rPr>
        <w:t>吞吐量</w:t>
      </w:r>
      <w:bookmarkEnd w:id="341"/>
      <w:bookmarkEnd w:id="342"/>
    </w:p>
    <w:p w:rsidR="007F4AB1" w:rsidRDefault="00F63EDD" w:rsidP="00855614">
      <w:pPr>
        <w:pStyle w:val="a4"/>
      </w:pPr>
      <w:r w:rsidRPr="00F63EDD">
        <w:rPr>
          <w:noProof/>
          <w:lang w:val="en-US"/>
        </w:rPr>
        <w:pict>
          <v:shape id="_x0000_s1655" type="#_x0000_t202" style="position:absolute;left:0;text-align:left;margin-left:377.1pt;margin-top:245.5pt;width:45.6pt;height:21pt;z-index:251679744" strokecolor="white [3212]">
            <v:textbox style="mso-next-textbox:#_x0000_s1655" inset="0,0,0,0">
              <w:txbxContent>
                <w:p w:rsidR="00F17513" w:rsidRPr="008F186E" w:rsidRDefault="00F17513" w:rsidP="008F186E">
                  <w:pPr>
                    <w:jc w:val="center"/>
                    <w:rPr>
                      <w:rFonts w:eastAsia="SimSun"/>
                      <w:sz w:val="16"/>
                      <w:szCs w:val="16"/>
                      <w:lang w:eastAsia="zh-CN"/>
                    </w:rPr>
                  </w:pPr>
                  <w:r>
                    <w:rPr>
                      <w:rFonts w:eastAsia="SimSun" w:hint="eastAsia"/>
                      <w:sz w:val="16"/>
                      <w:szCs w:val="16"/>
                      <w:lang w:eastAsia="zh-CN"/>
                    </w:rPr>
                    <w:t>1711-27</w:t>
                  </w:r>
                </w:p>
              </w:txbxContent>
            </v:textbox>
          </v:shape>
        </w:pict>
      </w:r>
      <w:r w:rsidR="007F4AB1">
        <w:rPr>
          <w:noProof/>
        </w:rPr>
        <w:drawing>
          <wp:inline distT="0" distB="0" distL="0" distR="0">
            <wp:extent cx="4244340" cy="3213735"/>
            <wp:effectExtent l="19050" t="0" r="3810" b="0"/>
            <wp:docPr id="971" name="Picture 971"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030"/>
                    <pic:cNvPicPr>
                      <a:picLocks noChangeAspect="1" noChangeArrowheads="1"/>
                    </pic:cNvPicPr>
                  </pic:nvPicPr>
                  <pic:blipFill>
                    <a:blip r:embed="rId74" cstate="print"/>
                    <a:srcRect/>
                    <a:stretch>
                      <a:fillRect/>
                    </a:stretch>
                  </pic:blipFill>
                  <pic:spPr bwMode="auto">
                    <a:xfrm>
                      <a:off x="0" y="0"/>
                      <a:ext cx="4244340" cy="3213735"/>
                    </a:xfrm>
                    <a:prstGeom prst="rect">
                      <a:avLst/>
                    </a:prstGeom>
                    <a:noFill/>
                    <a:ln w="9525">
                      <a:noFill/>
                      <a:miter lim="800000"/>
                      <a:headEnd/>
                      <a:tailEnd/>
                    </a:ln>
                  </pic:spPr>
                </pic:pic>
              </a:graphicData>
            </a:graphic>
          </wp:inline>
        </w:drawing>
      </w:r>
    </w:p>
    <w:p w:rsidR="00A60735" w:rsidRPr="00063FF2" w:rsidRDefault="00A60735" w:rsidP="00855614">
      <w:pPr>
        <w:pStyle w:val="Figure"/>
      </w:pPr>
    </w:p>
    <w:p w:rsidR="00A60735" w:rsidRPr="00063FF2" w:rsidRDefault="00A60735" w:rsidP="00855614">
      <w:pPr>
        <w:rPr>
          <w:lang w:eastAsia="ja-JP"/>
        </w:rPr>
      </w:pPr>
      <w:bookmarkStart w:id="343" w:name="_Toc114561482"/>
      <w:bookmarkStart w:id="344" w:name="_Toc116178060"/>
    </w:p>
    <w:p w:rsidR="00A60735" w:rsidRPr="00A60735" w:rsidRDefault="00A60735" w:rsidP="00855614">
      <w:pPr>
        <w:pStyle w:val="Heading2"/>
        <w:rPr>
          <w:lang w:val="en-US" w:eastAsia="zh-CN"/>
        </w:rPr>
      </w:pPr>
      <w:bookmarkStart w:id="345" w:name="_Toc244918319"/>
      <w:bookmarkStart w:id="346" w:name="_Toc244924214"/>
      <w:bookmarkStart w:id="347" w:name="_Toc244924462"/>
      <w:bookmarkStart w:id="348" w:name="_Toc245006173"/>
      <w:bookmarkStart w:id="349" w:name="_Toc266370787"/>
      <w:r w:rsidRPr="00A60735">
        <w:rPr>
          <w:lang w:val="en-US" w:eastAsia="ja-JP"/>
        </w:rPr>
        <w:t>4.3</w:t>
      </w:r>
      <w:r w:rsidRPr="00A60735">
        <w:rPr>
          <w:lang w:val="en-US" w:eastAsia="ja-JP"/>
        </w:rPr>
        <w:tab/>
      </w:r>
      <w:bookmarkEnd w:id="339"/>
      <w:bookmarkEnd w:id="340"/>
      <w:bookmarkEnd w:id="343"/>
      <w:bookmarkEnd w:id="344"/>
      <w:bookmarkEnd w:id="345"/>
      <w:bookmarkEnd w:id="346"/>
      <w:bookmarkEnd w:id="347"/>
      <w:bookmarkEnd w:id="348"/>
      <w:r w:rsidR="007F4AB1">
        <w:rPr>
          <w:rFonts w:hint="eastAsia"/>
          <w:lang w:eastAsia="zh-CN"/>
        </w:rPr>
        <w:t>含有卫星链路的异构网中的</w:t>
      </w:r>
      <w:r w:rsidR="007F4AB1">
        <w:rPr>
          <w:lang w:eastAsia="zh-CN"/>
        </w:rPr>
        <w:t>TCP</w:t>
      </w:r>
      <w:r w:rsidR="007F4AB1">
        <w:rPr>
          <w:rFonts w:hint="eastAsia"/>
          <w:lang w:eastAsia="zh-CN"/>
        </w:rPr>
        <w:t>表现</w:t>
      </w:r>
      <w:bookmarkEnd w:id="349"/>
    </w:p>
    <w:p w:rsidR="00A60735" w:rsidRPr="00A60735" w:rsidRDefault="007F4AB1" w:rsidP="008F186E">
      <w:pPr>
        <w:overflowPunct/>
        <w:autoSpaceDE/>
        <w:autoSpaceDN/>
        <w:adjustRightInd/>
        <w:ind w:firstLineChars="200" w:firstLine="480"/>
        <w:jc w:val="left"/>
        <w:textAlignment w:val="auto"/>
        <w:rPr>
          <w:lang w:val="en-US" w:eastAsia="zh-CN"/>
        </w:rPr>
      </w:pPr>
      <w:r>
        <w:rPr>
          <w:rFonts w:hint="eastAsia"/>
          <w:lang w:eastAsia="zh-CN"/>
        </w:rPr>
        <w:t>下一步是测量当源是位于一个千兆子网而目的地位于另一个千兆子网时的</w:t>
      </w:r>
      <w:r>
        <w:rPr>
          <w:lang w:eastAsia="zh-CN"/>
        </w:rPr>
        <w:t>TCP</w:t>
      </w:r>
      <w:r>
        <w:rPr>
          <w:rFonts w:hint="eastAsia"/>
          <w:lang w:eastAsia="zh-CN"/>
        </w:rPr>
        <w:t>吞吐量。当在</w:t>
      </w:r>
      <w:r>
        <w:rPr>
          <w:lang w:eastAsia="zh-CN"/>
        </w:rPr>
        <w:t>540</w:t>
      </w:r>
      <w:r>
        <w:rPr>
          <w:rFonts w:hint="eastAsia"/>
          <w:lang w:eastAsia="zh-CN"/>
        </w:rPr>
        <w:t xml:space="preserve"> </w:t>
      </w:r>
      <w:r>
        <w:rPr>
          <w:lang w:eastAsia="zh-CN"/>
        </w:rPr>
        <w:t>ms</w:t>
      </w:r>
      <w:r>
        <w:rPr>
          <w:rFonts w:hint="eastAsia"/>
          <w:lang w:eastAsia="zh-CN"/>
        </w:rPr>
        <w:t>时延的卫星网络中</w:t>
      </w:r>
      <w:r>
        <w:rPr>
          <w:lang w:eastAsia="zh-CN"/>
        </w:rPr>
        <w:t>TCP</w:t>
      </w:r>
      <w:r>
        <w:rPr>
          <w:rFonts w:hint="eastAsia"/>
          <w:lang w:eastAsia="zh-CN"/>
        </w:rPr>
        <w:t>套接字尺寸被设为约</w:t>
      </w:r>
      <w:r>
        <w:rPr>
          <w:lang w:eastAsia="zh-CN"/>
        </w:rPr>
        <w:t>6</w:t>
      </w:r>
      <w:r>
        <w:rPr>
          <w:rFonts w:hint="eastAsia"/>
          <w:lang w:eastAsia="zh-CN"/>
        </w:rPr>
        <w:t xml:space="preserve"> </w:t>
      </w:r>
      <w:r>
        <w:rPr>
          <w:lang w:eastAsia="zh-CN"/>
        </w:rPr>
        <w:t>Mbyte</w:t>
      </w:r>
      <w:r>
        <w:rPr>
          <w:rFonts w:hint="eastAsia"/>
          <w:lang w:eastAsia="zh-CN"/>
        </w:rPr>
        <w:t>时，最大吞吐量只有约</w:t>
      </w:r>
      <w:r>
        <w:rPr>
          <w:lang w:eastAsia="zh-CN"/>
        </w:rPr>
        <w:t>2</w:t>
      </w:r>
      <w:r>
        <w:rPr>
          <w:rFonts w:hint="eastAsia"/>
          <w:lang w:eastAsia="zh-CN"/>
        </w:rPr>
        <w:t>到</w:t>
      </w:r>
      <w:r>
        <w:rPr>
          <w:lang w:eastAsia="zh-CN"/>
        </w:rPr>
        <w:t>3</w:t>
      </w:r>
      <w:r>
        <w:rPr>
          <w:rFonts w:hint="eastAsia"/>
          <w:lang w:eastAsia="zh-CN"/>
        </w:rPr>
        <w:t xml:space="preserve"> </w:t>
      </w:r>
      <w:r>
        <w:rPr>
          <w:lang w:eastAsia="zh-CN"/>
        </w:rPr>
        <w:t>Mbit/s</w:t>
      </w:r>
      <w:r>
        <w:rPr>
          <w:rFonts w:hint="eastAsia"/>
          <w:lang w:eastAsia="zh-CN"/>
        </w:rPr>
        <w:t>。这是由于在</w:t>
      </w:r>
      <w:r>
        <w:rPr>
          <w:lang w:eastAsia="zh-CN"/>
        </w:rPr>
        <w:t>LFN</w:t>
      </w:r>
      <w:r>
        <w:rPr>
          <w:rFonts w:hint="eastAsia"/>
          <w:lang w:eastAsia="zh-CN"/>
        </w:rPr>
        <w:t>中达到高的吞吐量而设置大的</w:t>
      </w:r>
      <w:r>
        <w:rPr>
          <w:lang w:eastAsia="zh-CN"/>
        </w:rPr>
        <w:t>TCP</w:t>
      </w:r>
      <w:r>
        <w:rPr>
          <w:rFonts w:hint="eastAsia"/>
          <w:lang w:eastAsia="zh-CN"/>
        </w:rPr>
        <w:t>窗口尺寸时，</w:t>
      </w:r>
      <w:r>
        <w:rPr>
          <w:lang w:eastAsia="zh-CN"/>
        </w:rPr>
        <w:t>TCP</w:t>
      </w:r>
      <w:r>
        <w:rPr>
          <w:rFonts w:hint="eastAsia"/>
          <w:lang w:eastAsia="zh-CN"/>
        </w:rPr>
        <w:t>业务具有突发性。当增加</w:t>
      </w:r>
      <w:r>
        <w:rPr>
          <w:lang w:eastAsia="zh-CN"/>
        </w:rPr>
        <w:t>TCP</w:t>
      </w:r>
      <w:r>
        <w:rPr>
          <w:rFonts w:hint="eastAsia"/>
          <w:lang w:eastAsia="zh-CN"/>
        </w:rPr>
        <w:t>窗口尺寸以使用</w:t>
      </w:r>
      <w:r>
        <w:rPr>
          <w:lang w:eastAsia="zh-CN"/>
        </w:rPr>
        <w:t>LFN</w:t>
      </w:r>
      <w:r>
        <w:rPr>
          <w:rFonts w:hint="eastAsia"/>
          <w:lang w:eastAsia="zh-CN"/>
        </w:rPr>
        <w:t>的全部带宽时，</w:t>
      </w:r>
      <w:r>
        <w:rPr>
          <w:lang w:eastAsia="zh-CN"/>
        </w:rPr>
        <w:t>TCP</w:t>
      </w:r>
      <w:r>
        <w:rPr>
          <w:rFonts w:hint="eastAsia"/>
          <w:lang w:eastAsia="zh-CN"/>
        </w:rPr>
        <w:t>业务是突发性的，因为发送方的物理接口（即千兆以太网）要比</w:t>
      </w:r>
      <w:r>
        <w:rPr>
          <w:lang w:eastAsia="zh-CN"/>
        </w:rPr>
        <w:t>ATM</w:t>
      </w:r>
      <w:r>
        <w:rPr>
          <w:rFonts w:hint="eastAsia"/>
          <w:lang w:eastAsia="zh-CN"/>
        </w:rPr>
        <w:t>骨干网快速。中间的路由器应该具有大的缓存区以防止分组丢失。现有的路由器并没有足够大的缓存区来允许大的</w:t>
      </w:r>
      <w:r>
        <w:rPr>
          <w:lang w:eastAsia="zh-CN"/>
        </w:rPr>
        <w:t>TCP</w:t>
      </w:r>
      <w:r>
        <w:rPr>
          <w:rFonts w:hint="eastAsia"/>
          <w:lang w:eastAsia="zh-CN"/>
        </w:rPr>
        <w:t>窗口尺寸。因此，中间路由器的分组丢失恶化了</w:t>
      </w:r>
      <w:r>
        <w:rPr>
          <w:lang w:eastAsia="zh-CN"/>
        </w:rPr>
        <w:t>TCP</w:t>
      </w:r>
      <w:r>
        <w:rPr>
          <w:rFonts w:hint="eastAsia"/>
          <w:lang w:eastAsia="zh-CN"/>
        </w:rPr>
        <w:t>吞吐量。图</w:t>
      </w:r>
      <w:r>
        <w:rPr>
          <w:rFonts w:hint="eastAsia"/>
          <w:lang w:eastAsia="zh-CN"/>
        </w:rPr>
        <w:t>28</w:t>
      </w:r>
      <w:r>
        <w:rPr>
          <w:rFonts w:hint="eastAsia"/>
          <w:lang w:eastAsia="zh-CN"/>
        </w:rPr>
        <w:t>给出了</w:t>
      </w:r>
      <w:r>
        <w:rPr>
          <w:lang w:eastAsia="zh-CN"/>
        </w:rPr>
        <w:t>TCP</w:t>
      </w:r>
      <w:r>
        <w:rPr>
          <w:rFonts w:hint="eastAsia"/>
          <w:lang w:eastAsia="zh-CN"/>
        </w:rPr>
        <w:t>发送方的一个</w:t>
      </w:r>
      <w:r>
        <w:rPr>
          <w:lang w:eastAsia="zh-CN"/>
        </w:rPr>
        <w:t>TCP</w:t>
      </w:r>
      <w:r>
        <w:rPr>
          <w:rFonts w:hint="eastAsia"/>
          <w:lang w:eastAsia="zh-CN"/>
        </w:rPr>
        <w:t>通信顺序图。在前</w:t>
      </w:r>
      <w:r>
        <w:rPr>
          <w:lang w:eastAsia="zh-CN"/>
        </w:rPr>
        <w:t>8</w:t>
      </w:r>
      <w:r>
        <w:rPr>
          <w:rFonts w:hint="eastAsia"/>
          <w:lang w:eastAsia="zh-CN"/>
        </w:rPr>
        <w:t>秒中，有一个</w:t>
      </w:r>
      <w:r>
        <w:rPr>
          <w:lang w:eastAsia="zh-CN"/>
        </w:rPr>
        <w:t>TCP</w:t>
      </w:r>
      <w:r>
        <w:rPr>
          <w:rFonts w:hint="eastAsia"/>
          <w:lang w:eastAsia="zh-CN"/>
        </w:rPr>
        <w:t>慢启动。随着</w:t>
      </w:r>
      <w:r>
        <w:rPr>
          <w:lang w:eastAsia="zh-CN"/>
        </w:rPr>
        <w:t>TCP</w:t>
      </w:r>
      <w:r>
        <w:rPr>
          <w:rFonts w:hint="eastAsia"/>
          <w:lang w:eastAsia="zh-CN"/>
        </w:rPr>
        <w:t>窗口尺寸的增大，就有由于中间路由器中的缓存区溢出而导致的分组丢失。这些分组丢失会产生许多重发。在一个长时间后（约</w:t>
      </w:r>
      <w:r>
        <w:rPr>
          <w:lang w:eastAsia="zh-CN"/>
        </w:rPr>
        <w:t>27</w:t>
      </w:r>
      <w:r>
        <w:rPr>
          <w:rFonts w:hint="eastAsia"/>
          <w:lang w:eastAsia="zh-CN"/>
        </w:rPr>
        <w:t>秒后），</w:t>
      </w:r>
      <w:r>
        <w:rPr>
          <w:lang w:eastAsia="zh-CN"/>
        </w:rPr>
        <w:t>TCP</w:t>
      </w:r>
      <w:r>
        <w:rPr>
          <w:rFonts w:hint="eastAsia"/>
          <w:lang w:eastAsia="zh-CN"/>
        </w:rPr>
        <w:t>重启慢启动过程。这种传输模式（丢失和重发）会重复并且总的</w:t>
      </w:r>
      <w:r>
        <w:rPr>
          <w:lang w:eastAsia="zh-CN"/>
        </w:rPr>
        <w:t>TCP</w:t>
      </w:r>
      <w:r>
        <w:rPr>
          <w:rFonts w:hint="eastAsia"/>
          <w:lang w:eastAsia="zh-CN"/>
        </w:rPr>
        <w:t>吞吐量性能变差了。</w:t>
      </w:r>
    </w:p>
    <w:p w:rsidR="007F4AB1" w:rsidRDefault="00A60735" w:rsidP="00EE262C">
      <w:pPr>
        <w:pStyle w:val="FigureNo"/>
        <w:rPr>
          <w:lang w:eastAsia="zh-CN"/>
        </w:rPr>
      </w:pPr>
      <w:r w:rsidRPr="00A60735">
        <w:rPr>
          <w:lang w:val="en-US" w:eastAsia="zh-CN"/>
        </w:rPr>
        <w:br w:type="page"/>
      </w:r>
      <w:bookmarkStart w:id="350" w:name="_Toc84821695"/>
      <w:bookmarkStart w:id="351" w:name="_Toc87244123"/>
      <w:r w:rsidR="007F4AB1">
        <w:rPr>
          <w:rFonts w:ascii="SimSun" w:eastAsia="SimSun" w:hAnsi="SimSun" w:cs="SimSun" w:hint="eastAsia"/>
          <w:lang w:eastAsia="zh-CN"/>
        </w:rPr>
        <w:lastRenderedPageBreak/>
        <w:t>图</w:t>
      </w:r>
      <w:r w:rsidR="007F4AB1">
        <w:rPr>
          <w:lang w:eastAsia="zh-CN"/>
        </w:rPr>
        <w:t> </w:t>
      </w:r>
      <w:r w:rsidR="007F4AB1">
        <w:rPr>
          <w:rFonts w:hint="eastAsia"/>
          <w:lang w:eastAsia="zh-CN"/>
        </w:rPr>
        <w:t>28</w:t>
      </w:r>
    </w:p>
    <w:p w:rsidR="00A60735" w:rsidRPr="00700797" w:rsidRDefault="007F4AB1" w:rsidP="00700797">
      <w:pPr>
        <w:pStyle w:val="Figuretitle"/>
        <w:rPr>
          <w:rFonts w:hint="eastAsia"/>
          <w:lang w:eastAsia="zh-CN"/>
        </w:rPr>
      </w:pPr>
      <w:r>
        <w:rPr>
          <w:lang w:eastAsia="zh-CN"/>
        </w:rPr>
        <w:t>TCP</w:t>
      </w:r>
      <w:r>
        <w:rPr>
          <w:rFonts w:hint="eastAsia"/>
          <w:lang w:eastAsia="zh-CN"/>
        </w:rPr>
        <w:t>业务源中的</w:t>
      </w:r>
      <w:r>
        <w:rPr>
          <w:lang w:eastAsia="zh-CN"/>
        </w:rPr>
        <w:t>TCP</w:t>
      </w:r>
      <w:r>
        <w:rPr>
          <w:rFonts w:hint="eastAsia"/>
          <w:lang w:eastAsia="zh-CN"/>
        </w:rPr>
        <w:t>通信顺序图</w:t>
      </w:r>
      <w:bookmarkEnd w:id="350"/>
      <w:bookmarkEnd w:id="351"/>
    </w:p>
    <w:p w:rsidR="00A60735" w:rsidRPr="00063FF2" w:rsidRDefault="00F63EDD" w:rsidP="00855614">
      <w:pPr>
        <w:pStyle w:val="Figure"/>
      </w:pPr>
      <w:r w:rsidRPr="00F63EDD">
        <w:rPr>
          <w:noProof/>
          <w:lang w:val="en-US" w:eastAsia="zh-CN"/>
        </w:rPr>
        <w:pict>
          <v:shape id="_x0000_s1656" type="#_x0000_t202" style="position:absolute;left:0;text-align:left;margin-left:388.5pt;margin-top:167.35pt;width:45.6pt;height:18.6pt;z-index:251680768" strokecolor="white [3212]">
            <v:textbox style="mso-next-textbox:#_x0000_s1656" inset="0,0,0,0">
              <w:txbxContent>
                <w:p w:rsidR="00F17513" w:rsidRPr="00B566E0" w:rsidRDefault="00F17513" w:rsidP="00B566E0">
                  <w:pPr>
                    <w:jc w:val="right"/>
                    <w:rPr>
                      <w:rFonts w:eastAsia="SimSun"/>
                      <w:sz w:val="16"/>
                      <w:szCs w:val="16"/>
                      <w:lang w:eastAsia="zh-CN"/>
                    </w:rPr>
                  </w:pPr>
                  <w:r>
                    <w:rPr>
                      <w:rFonts w:eastAsia="SimSun" w:hint="eastAsia"/>
                      <w:sz w:val="16"/>
                      <w:szCs w:val="16"/>
                      <w:lang w:eastAsia="zh-CN"/>
                    </w:rPr>
                    <w:t>1711-28</w:t>
                  </w:r>
                </w:p>
              </w:txbxContent>
            </v:textbox>
          </v:shape>
        </w:pict>
      </w:r>
      <w:r w:rsidR="007F4AB1">
        <w:rPr>
          <w:noProof/>
          <w:lang w:val="en-GB" w:eastAsia="zh-CN"/>
        </w:rPr>
        <w:drawing>
          <wp:inline distT="0" distB="0" distL="0" distR="0">
            <wp:extent cx="4591050" cy="2295525"/>
            <wp:effectExtent l="19050" t="0" r="0" b="0"/>
            <wp:docPr id="974" name="Picture 974"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031"/>
                    <pic:cNvPicPr>
                      <a:picLocks noChangeAspect="1" noChangeArrowheads="1"/>
                    </pic:cNvPicPr>
                  </pic:nvPicPr>
                  <pic:blipFill>
                    <a:blip r:embed="rId75" cstate="print"/>
                    <a:srcRect/>
                    <a:stretch>
                      <a:fillRect/>
                    </a:stretch>
                  </pic:blipFill>
                  <pic:spPr bwMode="auto">
                    <a:xfrm>
                      <a:off x="0" y="0"/>
                      <a:ext cx="4591050" cy="2295525"/>
                    </a:xfrm>
                    <a:prstGeom prst="rect">
                      <a:avLst/>
                    </a:prstGeom>
                    <a:noFill/>
                    <a:ln w="9525">
                      <a:noFill/>
                      <a:miter lim="800000"/>
                      <a:headEnd/>
                      <a:tailEnd/>
                    </a:ln>
                  </pic:spPr>
                </pic:pic>
              </a:graphicData>
            </a:graphic>
          </wp:inline>
        </w:drawing>
      </w:r>
    </w:p>
    <w:p w:rsidR="00A60735" w:rsidRPr="00A60735" w:rsidRDefault="00A60735" w:rsidP="00855614">
      <w:pPr>
        <w:pStyle w:val="Heading3"/>
        <w:rPr>
          <w:lang w:val="en-US" w:eastAsia="zh-CN"/>
        </w:rPr>
      </w:pPr>
      <w:bookmarkStart w:id="352" w:name="_Toc84847234"/>
      <w:bookmarkStart w:id="353" w:name="_Toc84847533"/>
      <w:bookmarkStart w:id="354" w:name="_Toc114561483"/>
      <w:bookmarkStart w:id="355" w:name="_Toc116178061"/>
      <w:bookmarkStart w:id="356" w:name="_Toc244924463"/>
      <w:bookmarkStart w:id="357" w:name="_Toc245006174"/>
      <w:bookmarkStart w:id="358" w:name="_Toc266370788"/>
      <w:r w:rsidRPr="00A60735">
        <w:rPr>
          <w:lang w:val="en-US" w:eastAsia="ja-JP"/>
        </w:rPr>
        <w:t>4.3.1</w:t>
      </w:r>
      <w:r w:rsidRPr="00A60735">
        <w:rPr>
          <w:lang w:val="en-US" w:eastAsia="ja-JP"/>
        </w:rPr>
        <w:tab/>
      </w:r>
      <w:bookmarkEnd w:id="352"/>
      <w:bookmarkEnd w:id="353"/>
      <w:bookmarkEnd w:id="354"/>
      <w:bookmarkEnd w:id="355"/>
      <w:bookmarkEnd w:id="356"/>
      <w:bookmarkEnd w:id="357"/>
      <w:r w:rsidR="007F4AB1">
        <w:rPr>
          <w:rFonts w:hint="eastAsia"/>
          <w:lang w:eastAsia="zh-CN"/>
        </w:rPr>
        <w:t>缓存区尺寸的仿真</w:t>
      </w:r>
      <w:bookmarkEnd w:id="358"/>
    </w:p>
    <w:p w:rsidR="007F4AB1" w:rsidRDefault="007F4AB1" w:rsidP="00B566E0">
      <w:pPr>
        <w:overflowPunct/>
        <w:autoSpaceDE/>
        <w:autoSpaceDN/>
        <w:adjustRightInd/>
        <w:ind w:firstLineChars="200" w:firstLine="480"/>
        <w:jc w:val="left"/>
        <w:textAlignment w:val="auto"/>
        <w:rPr>
          <w:lang w:eastAsia="zh-CN"/>
        </w:rPr>
      </w:pPr>
      <w:r>
        <w:rPr>
          <w:rFonts w:hint="eastAsia"/>
          <w:lang w:eastAsia="zh-CN"/>
        </w:rPr>
        <w:t>中间路由器的缓存区尺寸能够通过计算和仿真来评估。使用网络模拟器的仿真模型的配置示于图</w:t>
      </w:r>
      <w:r w:rsidR="00473147">
        <w:rPr>
          <w:rFonts w:hint="eastAsia"/>
          <w:lang w:eastAsia="zh-CN"/>
        </w:rPr>
        <w:t>29</w:t>
      </w:r>
      <w:r>
        <w:rPr>
          <w:rFonts w:hint="eastAsia"/>
          <w:lang w:eastAsia="zh-CN"/>
        </w:rPr>
        <w:t>中。对于此仿真，在千兆网和</w:t>
      </w:r>
      <w:r>
        <w:rPr>
          <w:lang w:eastAsia="zh-CN"/>
        </w:rPr>
        <w:t>ATM</w:t>
      </w:r>
      <w:r>
        <w:rPr>
          <w:rFonts w:hint="eastAsia"/>
          <w:lang w:eastAsia="zh-CN"/>
        </w:rPr>
        <w:t>网中的最大可用的</w:t>
      </w:r>
      <w:r>
        <w:rPr>
          <w:lang w:eastAsia="zh-CN"/>
        </w:rPr>
        <w:t>TCP</w:t>
      </w:r>
      <w:r>
        <w:rPr>
          <w:rFonts w:hint="eastAsia"/>
          <w:lang w:eastAsia="zh-CN"/>
        </w:rPr>
        <w:t>带宽分别被设置为</w:t>
      </w:r>
      <w:r>
        <w:rPr>
          <w:lang w:eastAsia="zh-CN"/>
        </w:rPr>
        <w:t>500</w:t>
      </w:r>
      <w:r>
        <w:rPr>
          <w:rFonts w:hint="eastAsia"/>
          <w:lang w:eastAsia="zh-CN"/>
        </w:rPr>
        <w:t xml:space="preserve"> </w:t>
      </w:r>
      <w:r>
        <w:rPr>
          <w:lang w:eastAsia="zh-CN"/>
        </w:rPr>
        <w:t>Mbit/s</w:t>
      </w:r>
      <w:r>
        <w:rPr>
          <w:rFonts w:hint="eastAsia"/>
          <w:lang w:eastAsia="zh-CN"/>
        </w:rPr>
        <w:t>和</w:t>
      </w:r>
      <w:r>
        <w:rPr>
          <w:lang w:eastAsia="zh-CN"/>
        </w:rPr>
        <w:t>135</w:t>
      </w:r>
      <w:r>
        <w:rPr>
          <w:rFonts w:hint="eastAsia"/>
          <w:lang w:eastAsia="zh-CN"/>
        </w:rPr>
        <w:t xml:space="preserve"> </w:t>
      </w:r>
      <w:r>
        <w:rPr>
          <w:lang w:eastAsia="zh-CN"/>
        </w:rPr>
        <w:t>Mbit/s</w:t>
      </w:r>
      <w:r>
        <w:rPr>
          <w:rFonts w:hint="eastAsia"/>
          <w:lang w:eastAsia="zh-CN"/>
        </w:rPr>
        <w:t>。</w:t>
      </w:r>
    </w:p>
    <w:p w:rsidR="00A60735" w:rsidRPr="00A60735" w:rsidRDefault="00A60735" w:rsidP="00855614">
      <w:pPr>
        <w:rPr>
          <w:lang w:val="en-US" w:eastAsia="zh-CN"/>
        </w:rPr>
      </w:pPr>
    </w:p>
    <w:p w:rsidR="007F4AB1" w:rsidRDefault="007F4AB1" w:rsidP="00855614">
      <w:pPr>
        <w:pStyle w:val="a"/>
      </w:pPr>
      <w:r>
        <w:rPr>
          <w:rFonts w:hint="eastAsia"/>
        </w:rPr>
        <w:t>图</w:t>
      </w:r>
      <w:r>
        <w:rPr>
          <w:rFonts w:hint="eastAsia"/>
        </w:rPr>
        <w:t>29</w:t>
      </w:r>
    </w:p>
    <w:p w:rsidR="00A60735" w:rsidRPr="00002E78" w:rsidRDefault="007F4AB1" w:rsidP="00855614">
      <w:pPr>
        <w:pStyle w:val="Figuretitle"/>
        <w:rPr>
          <w:rFonts w:hint="eastAsia"/>
          <w:lang w:val="en-US" w:eastAsia="ko-KR"/>
        </w:rPr>
      </w:pPr>
      <w:bookmarkStart w:id="359" w:name="_Toc84821696"/>
      <w:bookmarkStart w:id="360" w:name="_Toc87244124"/>
      <w:r>
        <w:rPr>
          <w:rFonts w:hint="eastAsia"/>
        </w:rPr>
        <w:t>仿真模型的配置</w:t>
      </w:r>
      <w:bookmarkEnd w:id="359"/>
      <w:bookmarkEnd w:id="360"/>
    </w:p>
    <w:p w:rsidR="00A60735" w:rsidRPr="00063FF2" w:rsidRDefault="00F63EDD" w:rsidP="00855614">
      <w:pPr>
        <w:pStyle w:val="Figure"/>
        <w:rPr>
          <w:lang w:eastAsia="ko-KR"/>
        </w:rPr>
      </w:pPr>
      <w:r w:rsidRPr="00F63EDD">
        <w:rPr>
          <w:noProof/>
          <w:lang w:val="en-US" w:eastAsia="zh-CN"/>
        </w:rPr>
        <w:pict>
          <v:shape id="_x0000_s1657" type="#_x0000_t202" style="position:absolute;left:0;text-align:left;margin-left:403.5pt;margin-top:53.4pt;width:46.8pt;height:16.8pt;z-index:251681792" strokecolor="white [3212]">
            <v:textbox style="mso-next-textbox:#_x0000_s1657" inset="0,0,0,0">
              <w:txbxContent>
                <w:p w:rsidR="00F17513" w:rsidRPr="00B566E0" w:rsidRDefault="00F17513" w:rsidP="00B566E0">
                  <w:pPr>
                    <w:jc w:val="center"/>
                    <w:rPr>
                      <w:rFonts w:eastAsia="SimSun"/>
                      <w:sz w:val="16"/>
                      <w:szCs w:val="16"/>
                      <w:lang w:eastAsia="zh-CN"/>
                    </w:rPr>
                  </w:pPr>
                  <w:r>
                    <w:rPr>
                      <w:rFonts w:eastAsia="SimSun" w:hint="eastAsia"/>
                      <w:sz w:val="16"/>
                      <w:szCs w:val="16"/>
                      <w:lang w:eastAsia="zh-CN"/>
                    </w:rPr>
                    <w:t>1711-29</w:t>
                  </w:r>
                </w:p>
              </w:txbxContent>
            </v:textbox>
          </v:shape>
        </w:pict>
      </w:r>
      <w:r w:rsidR="007F4AB1">
        <w:rPr>
          <w:noProof/>
          <w:lang w:val="en-GB" w:eastAsia="zh-CN"/>
        </w:rPr>
        <w:drawing>
          <wp:inline distT="0" distB="0" distL="0" distR="0">
            <wp:extent cx="4776470" cy="770890"/>
            <wp:effectExtent l="19050" t="0" r="5080" b="0"/>
            <wp:docPr id="978" name="Picture 978"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032"/>
                    <pic:cNvPicPr>
                      <a:picLocks noChangeAspect="1" noChangeArrowheads="1"/>
                    </pic:cNvPicPr>
                  </pic:nvPicPr>
                  <pic:blipFill>
                    <a:blip r:embed="rId76" cstate="print"/>
                    <a:srcRect/>
                    <a:stretch>
                      <a:fillRect/>
                    </a:stretch>
                  </pic:blipFill>
                  <pic:spPr bwMode="auto">
                    <a:xfrm>
                      <a:off x="0" y="0"/>
                      <a:ext cx="4776470" cy="770890"/>
                    </a:xfrm>
                    <a:prstGeom prst="rect">
                      <a:avLst/>
                    </a:prstGeom>
                    <a:noFill/>
                    <a:ln w="9525">
                      <a:noFill/>
                      <a:miter lim="800000"/>
                      <a:headEnd/>
                      <a:tailEnd/>
                    </a:ln>
                  </pic:spPr>
                </pic:pic>
              </a:graphicData>
            </a:graphic>
          </wp:inline>
        </w:drawing>
      </w:r>
    </w:p>
    <w:p w:rsidR="00A60735" w:rsidRPr="00C518C5" w:rsidRDefault="00473147" w:rsidP="00B566E0">
      <w:pPr>
        <w:overflowPunct/>
        <w:autoSpaceDE/>
        <w:autoSpaceDN/>
        <w:adjustRightInd/>
        <w:ind w:firstLineChars="200" w:firstLine="480"/>
        <w:jc w:val="left"/>
        <w:textAlignment w:val="auto"/>
        <w:rPr>
          <w:lang w:val="en-US" w:eastAsia="zh-CN"/>
        </w:rPr>
      </w:pPr>
      <w:r>
        <w:rPr>
          <w:rFonts w:hint="eastAsia"/>
          <w:lang w:eastAsia="zh-CN"/>
        </w:rPr>
        <w:t>与</w:t>
      </w:r>
      <w:r>
        <w:rPr>
          <w:lang w:eastAsia="zh-CN"/>
        </w:rPr>
        <w:t>ATM</w:t>
      </w:r>
      <w:r>
        <w:rPr>
          <w:rFonts w:hint="eastAsia"/>
          <w:lang w:eastAsia="zh-CN"/>
        </w:rPr>
        <w:t>链路中</w:t>
      </w:r>
      <w:r>
        <w:rPr>
          <w:lang w:eastAsia="zh-CN"/>
        </w:rPr>
        <w:t>GSO</w:t>
      </w:r>
      <w:r>
        <w:rPr>
          <w:rFonts w:hint="eastAsia"/>
          <w:lang w:eastAsia="zh-CN"/>
        </w:rPr>
        <w:t>卫星的时延相比，千兆子网的时延是可忽略的，并且以太网的</w:t>
      </w:r>
      <w:r>
        <w:rPr>
          <w:lang w:eastAsia="zh-CN"/>
        </w:rPr>
        <w:t>MSS</w:t>
      </w:r>
      <w:r>
        <w:rPr>
          <w:rFonts w:hint="eastAsia"/>
          <w:lang w:eastAsia="zh-CN"/>
        </w:rPr>
        <w:t>在</w:t>
      </w:r>
      <w:r>
        <w:rPr>
          <w:lang w:eastAsia="zh-CN"/>
        </w:rPr>
        <w:t>IPv6</w:t>
      </w:r>
      <w:r>
        <w:rPr>
          <w:rFonts w:hint="eastAsia"/>
          <w:lang w:eastAsia="zh-CN"/>
        </w:rPr>
        <w:t>中是</w:t>
      </w:r>
      <w:r>
        <w:rPr>
          <w:lang w:eastAsia="zh-CN"/>
        </w:rPr>
        <w:t>1</w:t>
      </w:r>
      <w:r>
        <w:rPr>
          <w:rFonts w:hint="eastAsia"/>
          <w:lang w:eastAsia="zh-CN"/>
        </w:rPr>
        <w:t xml:space="preserve"> </w:t>
      </w:r>
      <w:r>
        <w:rPr>
          <w:lang w:eastAsia="zh-CN"/>
        </w:rPr>
        <w:t>430</w:t>
      </w:r>
      <w:r>
        <w:rPr>
          <w:rFonts w:hint="eastAsia"/>
          <w:lang w:eastAsia="zh-CN"/>
        </w:rPr>
        <w:t>秒。因此，所需要的</w:t>
      </w:r>
      <w:r>
        <w:rPr>
          <w:lang w:eastAsia="zh-CN"/>
        </w:rPr>
        <w:t>TCP</w:t>
      </w:r>
      <w:r>
        <w:rPr>
          <w:rFonts w:hint="eastAsia"/>
          <w:lang w:eastAsia="zh-CN"/>
        </w:rPr>
        <w:t>窗口尺寸为：</w:t>
      </w:r>
      <w:r w:rsidR="00A60735" w:rsidRPr="00C518C5">
        <w:rPr>
          <w:lang w:val="en-US" w:eastAsia="zh-CN"/>
        </w:rPr>
        <w:t xml:space="preserve"> </w:t>
      </w:r>
    </w:p>
    <w:p w:rsidR="00B81796" w:rsidRDefault="00B81796" w:rsidP="00855614">
      <w:pPr>
        <w:pStyle w:val="Blanc"/>
        <w:rPr>
          <w:noProof/>
          <w:lang w:eastAsia="zh-CN"/>
        </w:rPr>
      </w:pPr>
    </w:p>
    <w:p w:rsidR="00A60735" w:rsidRPr="00063FF2" w:rsidRDefault="00A60735" w:rsidP="00855614">
      <w:pPr>
        <w:pStyle w:val="Equation"/>
        <w:rPr>
          <w:noProof/>
        </w:rPr>
      </w:pPr>
      <w:r w:rsidRPr="00C518C5">
        <w:rPr>
          <w:noProof/>
          <w:lang w:val="en-US" w:eastAsia="zh-CN"/>
        </w:rPr>
        <w:tab/>
      </w:r>
      <w:r w:rsidRPr="00C518C5">
        <w:rPr>
          <w:noProof/>
          <w:lang w:val="en-US" w:eastAsia="zh-CN"/>
        </w:rPr>
        <w:tab/>
      </w:r>
      <w:r w:rsidR="00473147" w:rsidRPr="003975D1">
        <w:rPr>
          <w:rFonts w:hint="eastAsia"/>
          <w:noProof/>
          <w:position w:val="-26"/>
        </w:rPr>
        <w:object w:dxaOrig="4400" w:dyaOrig="639">
          <v:shape id="_x0000_i1037" type="#_x0000_t75" style="width:215.25pt;height:31.5pt" o:ole="" fillcolor="window">
            <v:imagedata r:id="rId77" o:title=""/>
          </v:shape>
          <o:OLEObject Type="Embed" ProgID="Equation.3" ShapeID="_x0000_i1037" DrawAspect="Content" ObjectID="_1347281443" r:id="rId78"/>
        </w:object>
      </w:r>
    </w:p>
    <w:p w:rsidR="00A60735" w:rsidRPr="00A60735" w:rsidRDefault="00473147" w:rsidP="00B566E0">
      <w:pPr>
        <w:overflowPunct/>
        <w:autoSpaceDE/>
        <w:autoSpaceDN/>
        <w:adjustRightInd/>
        <w:ind w:firstLineChars="200" w:firstLine="480"/>
        <w:jc w:val="left"/>
        <w:textAlignment w:val="auto"/>
        <w:rPr>
          <w:lang w:val="en-US" w:eastAsia="zh-CN"/>
        </w:rPr>
      </w:pPr>
      <w:r>
        <w:rPr>
          <w:i/>
          <w:iCs/>
          <w:lang w:eastAsia="zh-CN"/>
        </w:rPr>
        <w:t>R</w:t>
      </w:r>
      <w:r>
        <w:rPr>
          <w:lang w:eastAsia="zh-CN"/>
        </w:rPr>
        <w:t>1</w:t>
      </w:r>
      <w:r>
        <w:rPr>
          <w:rFonts w:hint="eastAsia"/>
          <w:lang w:eastAsia="zh-CN"/>
        </w:rPr>
        <w:t>和</w:t>
      </w:r>
      <w:r>
        <w:rPr>
          <w:i/>
          <w:iCs/>
          <w:lang w:eastAsia="zh-CN"/>
        </w:rPr>
        <w:t>R</w:t>
      </w:r>
      <w:r>
        <w:rPr>
          <w:lang w:eastAsia="zh-CN"/>
        </w:rPr>
        <w:t>2</w:t>
      </w:r>
      <w:r>
        <w:rPr>
          <w:rFonts w:hint="eastAsia"/>
          <w:lang w:eastAsia="zh-CN"/>
        </w:rPr>
        <w:t>分别为千兆网和</w:t>
      </w:r>
      <w:r>
        <w:rPr>
          <w:lang w:eastAsia="zh-CN"/>
        </w:rPr>
        <w:t>ATM</w:t>
      </w:r>
      <w:r>
        <w:rPr>
          <w:rFonts w:hint="eastAsia"/>
          <w:lang w:eastAsia="zh-CN"/>
        </w:rPr>
        <w:t>网的分组速率</w:t>
      </w:r>
      <w:r>
        <w:rPr>
          <w:lang w:eastAsia="zh-CN"/>
        </w:rPr>
        <w:t>（</w:t>
      </w:r>
      <w:r>
        <w:rPr>
          <w:i/>
          <w:iCs/>
          <w:lang w:eastAsia="zh-CN"/>
        </w:rPr>
        <w:t>R</w:t>
      </w:r>
      <w:r>
        <w:rPr>
          <w:lang w:eastAsia="zh-CN"/>
        </w:rPr>
        <w:t>1 </w:t>
      </w:r>
      <w:r>
        <w:rPr>
          <w:rFonts w:hint="eastAsia"/>
          <w:sz w:val="18"/>
          <w:lang w:eastAsia="zh-CN"/>
        </w:rPr>
        <w:t>＞</w:t>
      </w:r>
      <w:r>
        <w:rPr>
          <w:lang w:eastAsia="zh-CN"/>
        </w:rPr>
        <w:t> </w:t>
      </w:r>
      <w:r>
        <w:rPr>
          <w:i/>
          <w:iCs/>
          <w:lang w:eastAsia="zh-CN"/>
        </w:rPr>
        <w:t>R</w:t>
      </w:r>
      <w:r>
        <w:rPr>
          <w:lang w:eastAsia="zh-CN"/>
        </w:rPr>
        <w:t>2</w:t>
      </w:r>
      <w:r>
        <w:rPr>
          <w:lang w:eastAsia="zh-CN"/>
        </w:rPr>
        <w:t>）</w:t>
      </w:r>
      <w:r>
        <w:rPr>
          <w:rFonts w:hint="eastAsia"/>
          <w:lang w:eastAsia="zh-CN"/>
        </w:rPr>
        <w:t>，</w:t>
      </w:r>
      <w:r>
        <w:rPr>
          <w:lang w:eastAsia="zh-CN"/>
        </w:rPr>
        <w:t>TCP</w:t>
      </w:r>
      <w:r>
        <w:rPr>
          <w:rFonts w:hint="eastAsia"/>
          <w:lang w:eastAsia="zh-CN"/>
        </w:rPr>
        <w:t>确认的速率由</w:t>
      </w:r>
      <w:r>
        <w:rPr>
          <w:i/>
          <w:iCs/>
          <w:lang w:eastAsia="zh-CN"/>
        </w:rPr>
        <w:t>R</w:t>
      </w:r>
      <w:r>
        <w:rPr>
          <w:lang w:eastAsia="zh-CN"/>
        </w:rPr>
        <w:t>2</w:t>
      </w:r>
      <w:r>
        <w:rPr>
          <w:rFonts w:hint="eastAsia"/>
          <w:lang w:eastAsia="zh-CN"/>
        </w:rPr>
        <w:t>来设置（端到端连接中的最低速链路）。慢启动阶段中的分组速率为</w:t>
      </w:r>
      <w:r>
        <w:rPr>
          <w:i/>
          <w:iCs/>
          <w:lang w:eastAsia="zh-CN"/>
        </w:rPr>
        <w:t>R</w:t>
      </w:r>
      <w:r>
        <w:rPr>
          <w:lang w:eastAsia="zh-CN"/>
        </w:rPr>
        <w:t>1 </w:t>
      </w:r>
      <w:r>
        <w:rPr>
          <w:sz w:val="18"/>
          <w:lang w:eastAsia="zh-CN"/>
        </w:rPr>
        <w:t>＝</w:t>
      </w:r>
      <w:r>
        <w:rPr>
          <w:lang w:eastAsia="zh-CN"/>
        </w:rPr>
        <w:t> 2 </w:t>
      </w:r>
      <w:r>
        <w:rPr>
          <w:rFonts w:hint="eastAsia"/>
          <w:sz w:val="18"/>
          <w:lang w:eastAsia="zh-CN"/>
        </w:rPr>
        <w:t>×</w:t>
      </w:r>
      <w:r>
        <w:rPr>
          <w:lang w:eastAsia="zh-CN"/>
        </w:rPr>
        <w:t> </w:t>
      </w:r>
      <w:r>
        <w:rPr>
          <w:i/>
          <w:iCs/>
          <w:lang w:eastAsia="zh-CN"/>
        </w:rPr>
        <w:t>R</w:t>
      </w:r>
      <w:r>
        <w:rPr>
          <w:lang w:eastAsia="zh-CN"/>
        </w:rPr>
        <w:t>2</w:t>
      </w:r>
      <w:r>
        <w:rPr>
          <w:rFonts w:hint="eastAsia"/>
          <w:lang w:eastAsia="zh-CN"/>
        </w:rPr>
        <w:t>，因为当</w:t>
      </w:r>
      <w:r>
        <w:rPr>
          <w:lang w:eastAsia="zh-CN"/>
        </w:rPr>
        <w:t>TCP</w:t>
      </w:r>
      <w:r>
        <w:rPr>
          <w:rFonts w:hint="eastAsia"/>
          <w:lang w:eastAsia="zh-CN"/>
        </w:rPr>
        <w:t>发送方收到一个</w:t>
      </w:r>
      <w:r>
        <w:rPr>
          <w:lang w:eastAsia="zh-CN"/>
        </w:rPr>
        <w:t>ACK</w:t>
      </w:r>
      <w:r>
        <w:rPr>
          <w:rFonts w:hint="eastAsia"/>
          <w:lang w:eastAsia="zh-CN"/>
        </w:rPr>
        <w:t>时它发送两个分组。假设</w:t>
      </w:r>
      <w:r>
        <w:rPr>
          <w:i/>
          <w:iCs/>
          <w:lang w:eastAsia="zh-CN"/>
        </w:rPr>
        <w:t>W</w:t>
      </w:r>
      <w:r>
        <w:rPr>
          <w:i/>
          <w:iCs/>
          <w:vertAlign w:val="subscript"/>
          <w:lang w:eastAsia="zh-CN"/>
        </w:rPr>
        <w:t>max</w:t>
      </w:r>
      <w:r>
        <w:rPr>
          <w:rFonts w:hint="eastAsia"/>
          <w:lang w:eastAsia="zh-CN"/>
        </w:rPr>
        <w:t>是慢启动过程中的最大</w:t>
      </w:r>
      <w:r>
        <w:rPr>
          <w:lang w:eastAsia="zh-CN"/>
        </w:rPr>
        <w:t>TCP</w:t>
      </w:r>
      <w:r>
        <w:rPr>
          <w:rFonts w:hint="eastAsia"/>
          <w:lang w:eastAsia="zh-CN"/>
        </w:rPr>
        <w:t>窗口尺寸，中间路由器的队列中的分组数为：</w:t>
      </w:r>
    </w:p>
    <w:p w:rsidR="00B81796" w:rsidRDefault="00B81796" w:rsidP="00855614">
      <w:pPr>
        <w:pStyle w:val="Blanc"/>
        <w:rPr>
          <w:noProof/>
          <w:lang w:eastAsia="zh-CN"/>
        </w:rPr>
      </w:pPr>
    </w:p>
    <w:p w:rsidR="00A60735" w:rsidRPr="00063FF2" w:rsidRDefault="00A60735" w:rsidP="00855614">
      <w:pPr>
        <w:pStyle w:val="Equation"/>
        <w:rPr>
          <w:noProof/>
        </w:rPr>
      </w:pPr>
      <w:r w:rsidRPr="00A60735">
        <w:rPr>
          <w:noProof/>
          <w:lang w:val="en-US" w:eastAsia="zh-CN"/>
        </w:rPr>
        <w:tab/>
      </w:r>
      <w:r w:rsidRPr="00A60735">
        <w:rPr>
          <w:noProof/>
          <w:lang w:val="en-US" w:eastAsia="zh-CN"/>
        </w:rPr>
        <w:tab/>
      </w:r>
      <w:r w:rsidR="00270C60" w:rsidRPr="00270C60">
        <w:rPr>
          <w:noProof/>
          <w:position w:val="-46"/>
        </w:rPr>
        <w:object w:dxaOrig="4640" w:dyaOrig="1040">
          <v:shape id="_x0000_i1038" type="#_x0000_t75" style="width:232.5pt;height:52.5pt" o:ole="" fillcolor="window">
            <v:imagedata r:id="rId79" o:title=""/>
          </v:shape>
          <o:OLEObject Type="Embed" ProgID="Equation.3" ShapeID="_x0000_i1038" DrawAspect="Content" ObjectID="_1347281444" r:id="rId80"/>
        </w:object>
      </w:r>
    </w:p>
    <w:p w:rsidR="00B81796" w:rsidRDefault="00B81796" w:rsidP="00855614">
      <w:pPr>
        <w:pStyle w:val="Blanc"/>
        <w:rPr>
          <w:noProof/>
        </w:rPr>
      </w:pPr>
    </w:p>
    <w:p w:rsidR="00A60735" w:rsidRPr="00A60735" w:rsidRDefault="00473147" w:rsidP="00B566E0">
      <w:pPr>
        <w:overflowPunct/>
        <w:autoSpaceDE/>
        <w:autoSpaceDN/>
        <w:adjustRightInd/>
        <w:ind w:firstLineChars="200" w:firstLine="480"/>
        <w:jc w:val="left"/>
        <w:textAlignment w:val="auto"/>
        <w:rPr>
          <w:lang w:val="en-US" w:eastAsia="zh-CN"/>
        </w:rPr>
      </w:pPr>
      <w:r>
        <w:rPr>
          <w:rFonts w:hint="eastAsia"/>
          <w:lang w:eastAsia="zh-CN"/>
        </w:rPr>
        <w:t>其中</w:t>
      </w:r>
      <w:r>
        <w:rPr>
          <w:lang w:eastAsia="zh-CN"/>
        </w:rPr>
        <w:t>T</w:t>
      </w:r>
      <w:r>
        <w:rPr>
          <w:rFonts w:hint="eastAsia"/>
          <w:lang w:eastAsia="zh-CN"/>
        </w:rPr>
        <w:t>是慢启动过程中</w:t>
      </w:r>
      <w:r>
        <w:rPr>
          <w:lang w:eastAsia="zh-CN"/>
        </w:rPr>
        <w:t>TCP</w:t>
      </w:r>
      <w:r>
        <w:rPr>
          <w:rFonts w:hint="eastAsia"/>
          <w:lang w:eastAsia="zh-CN"/>
        </w:rPr>
        <w:t>窗口的起始时间。</w:t>
      </w:r>
    </w:p>
    <w:p w:rsidR="00B566E0" w:rsidRDefault="00B566E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60735" w:rsidRPr="00A60735" w:rsidRDefault="00473147" w:rsidP="00B566E0">
      <w:pPr>
        <w:overflowPunct/>
        <w:autoSpaceDE/>
        <w:autoSpaceDN/>
        <w:adjustRightInd/>
        <w:ind w:firstLineChars="200" w:firstLine="480"/>
        <w:jc w:val="left"/>
        <w:textAlignment w:val="auto"/>
        <w:rPr>
          <w:lang w:val="en-US" w:eastAsia="zh-CN"/>
        </w:rPr>
      </w:pPr>
      <w:r>
        <w:rPr>
          <w:rFonts w:hint="eastAsia"/>
          <w:lang w:eastAsia="zh-CN"/>
        </w:rPr>
        <w:lastRenderedPageBreak/>
        <w:t>因此，队列中的最大分组尺寸为：</w:t>
      </w:r>
      <w:r w:rsidR="00A60735" w:rsidRPr="00A60735">
        <w:rPr>
          <w:lang w:val="en-US" w:eastAsia="zh-CN"/>
        </w:rPr>
        <w:t xml:space="preserve"> </w:t>
      </w:r>
    </w:p>
    <w:p w:rsidR="00A60735" w:rsidRPr="00063FF2" w:rsidRDefault="00A60735" w:rsidP="00855614">
      <w:pPr>
        <w:pStyle w:val="Blanc"/>
        <w:rPr>
          <w:lang w:eastAsia="zh-CN"/>
        </w:rPr>
      </w:pPr>
    </w:p>
    <w:p w:rsidR="00A60735" w:rsidRPr="00063FF2" w:rsidRDefault="00A60735" w:rsidP="00855614">
      <w:pPr>
        <w:pStyle w:val="Equation"/>
        <w:rPr>
          <w:noProof/>
        </w:rPr>
      </w:pPr>
      <w:r w:rsidRPr="00A60735">
        <w:rPr>
          <w:noProof/>
          <w:lang w:val="en-US" w:eastAsia="zh-CN"/>
        </w:rPr>
        <w:tab/>
      </w:r>
      <w:r w:rsidRPr="00A60735">
        <w:rPr>
          <w:noProof/>
          <w:lang w:val="en-US" w:eastAsia="zh-CN"/>
        </w:rPr>
        <w:tab/>
      </w:r>
      <w:r w:rsidR="00270C60" w:rsidRPr="00270C60">
        <w:rPr>
          <w:noProof/>
          <w:position w:val="-30"/>
        </w:rPr>
        <w:object w:dxaOrig="3320" w:dyaOrig="700">
          <v:shape id="_x0000_i1039" type="#_x0000_t75" style="width:169.5pt;height:34.5pt" o:ole="" fillcolor="window">
            <v:imagedata r:id="rId81" o:title=""/>
          </v:shape>
          <o:OLEObject Type="Embed" ProgID="Equation.3" ShapeID="_x0000_i1039" DrawAspect="Content" ObjectID="_1347281445" r:id="rId82"/>
        </w:object>
      </w:r>
    </w:p>
    <w:p w:rsidR="00B81796" w:rsidRDefault="00B81796" w:rsidP="00855614">
      <w:pPr>
        <w:pStyle w:val="Blanc"/>
        <w:rPr>
          <w:noProof/>
        </w:rPr>
      </w:pPr>
    </w:p>
    <w:p w:rsidR="00A60735" w:rsidRDefault="00473147" w:rsidP="00B566E0">
      <w:pPr>
        <w:overflowPunct/>
        <w:autoSpaceDE/>
        <w:autoSpaceDN/>
        <w:adjustRightInd/>
        <w:ind w:firstLineChars="200" w:firstLine="480"/>
        <w:jc w:val="left"/>
        <w:textAlignment w:val="auto"/>
        <w:rPr>
          <w:lang w:val="en-US" w:eastAsia="zh-CN"/>
        </w:rPr>
      </w:pPr>
      <w:r>
        <w:rPr>
          <w:rFonts w:hint="eastAsia"/>
          <w:lang w:eastAsia="zh-CN"/>
        </w:rPr>
        <w:t>即在慢启动过程中，发送方发送的分组数是在一个</w:t>
      </w:r>
      <w:r>
        <w:rPr>
          <w:lang w:eastAsia="zh-CN"/>
        </w:rPr>
        <w:t>RTT</w:t>
      </w:r>
      <w:r>
        <w:rPr>
          <w:rFonts w:hint="eastAsia"/>
          <w:lang w:eastAsia="zh-CN"/>
        </w:rPr>
        <w:t>中接收到的</w:t>
      </w:r>
      <w:r>
        <w:rPr>
          <w:lang w:eastAsia="zh-CN"/>
        </w:rPr>
        <w:t>ACK</w:t>
      </w:r>
      <w:r>
        <w:rPr>
          <w:rFonts w:hint="eastAsia"/>
          <w:lang w:eastAsia="zh-CN"/>
        </w:rPr>
        <w:t>数的</w:t>
      </w:r>
      <w:r>
        <w:rPr>
          <w:rFonts w:hint="eastAsia"/>
          <w:lang w:eastAsia="zh-CN"/>
        </w:rPr>
        <w:t>2</w:t>
      </w:r>
      <w:r>
        <w:rPr>
          <w:rFonts w:hint="eastAsia"/>
          <w:lang w:eastAsia="zh-CN"/>
        </w:rPr>
        <w:t>倍。中间节点所需要的队列缓存区是最大</w:t>
      </w:r>
      <w:r>
        <w:rPr>
          <w:lang w:eastAsia="zh-CN"/>
        </w:rPr>
        <w:t>TCP</w:t>
      </w:r>
      <w:r>
        <w:rPr>
          <w:rFonts w:hint="eastAsia"/>
          <w:lang w:eastAsia="zh-CN"/>
        </w:rPr>
        <w:t>窗口尺寸的一半，因为在</w:t>
      </w:r>
      <w:r>
        <w:rPr>
          <w:lang w:eastAsia="zh-CN"/>
        </w:rPr>
        <w:t>RTT</w:t>
      </w:r>
      <w:r>
        <w:rPr>
          <w:rFonts w:hint="eastAsia"/>
          <w:lang w:eastAsia="zh-CN"/>
        </w:rPr>
        <w:t>的前一半时间内路由器以发送速率的两倍来接收，因此，它需要在</w:t>
      </w:r>
      <w:r>
        <w:rPr>
          <w:lang w:eastAsia="zh-CN"/>
        </w:rPr>
        <w:t>RTT</w:t>
      </w:r>
      <w:r>
        <w:rPr>
          <w:rFonts w:hint="eastAsia"/>
          <w:lang w:eastAsia="zh-CN"/>
        </w:rPr>
        <w:t>的下一半时间内排空队列。当在千兆网和</w:t>
      </w:r>
      <w:r>
        <w:rPr>
          <w:lang w:eastAsia="zh-CN"/>
        </w:rPr>
        <w:t>ATM</w:t>
      </w:r>
      <w:r>
        <w:rPr>
          <w:rFonts w:hint="eastAsia"/>
          <w:lang w:eastAsia="zh-CN"/>
        </w:rPr>
        <w:t>网中</w:t>
      </w:r>
      <w:r>
        <w:rPr>
          <w:lang w:eastAsia="zh-CN"/>
        </w:rPr>
        <w:t>TCP</w:t>
      </w:r>
      <w:r>
        <w:rPr>
          <w:rFonts w:hint="eastAsia"/>
          <w:lang w:eastAsia="zh-CN"/>
        </w:rPr>
        <w:t>的最大可用带宽分别是</w:t>
      </w:r>
      <w:r>
        <w:rPr>
          <w:lang w:eastAsia="zh-CN"/>
        </w:rPr>
        <w:t>500</w:t>
      </w:r>
      <w:r>
        <w:rPr>
          <w:rFonts w:hint="eastAsia"/>
          <w:lang w:eastAsia="zh-CN"/>
        </w:rPr>
        <w:t xml:space="preserve"> </w:t>
      </w:r>
      <w:r>
        <w:rPr>
          <w:lang w:eastAsia="zh-CN"/>
        </w:rPr>
        <w:t>Mbit/s</w:t>
      </w:r>
      <w:r>
        <w:rPr>
          <w:rFonts w:hint="eastAsia"/>
          <w:lang w:eastAsia="zh-CN"/>
        </w:rPr>
        <w:t>和</w:t>
      </w:r>
      <w:r>
        <w:rPr>
          <w:lang w:eastAsia="zh-CN"/>
        </w:rPr>
        <w:t>135</w:t>
      </w:r>
      <w:r>
        <w:rPr>
          <w:rFonts w:hint="eastAsia"/>
          <w:lang w:eastAsia="zh-CN"/>
        </w:rPr>
        <w:t xml:space="preserve"> </w:t>
      </w:r>
      <w:r>
        <w:rPr>
          <w:lang w:eastAsia="zh-CN"/>
        </w:rPr>
        <w:t>Mbit/s</w:t>
      </w:r>
      <w:r>
        <w:rPr>
          <w:rFonts w:hint="eastAsia"/>
          <w:lang w:eastAsia="zh-CN"/>
        </w:rPr>
        <w:t>时，理论上试验网所需要的缓存区尺寸约为</w:t>
      </w:r>
      <w:r>
        <w:rPr>
          <w:lang w:eastAsia="zh-CN"/>
        </w:rPr>
        <w:t>3</w:t>
      </w:r>
      <w:r>
        <w:rPr>
          <w:rFonts w:hint="eastAsia"/>
          <w:lang w:eastAsia="zh-CN"/>
        </w:rPr>
        <w:t xml:space="preserve"> </w:t>
      </w:r>
      <w:r>
        <w:rPr>
          <w:lang w:eastAsia="zh-CN"/>
        </w:rPr>
        <w:t>187</w:t>
      </w:r>
      <w:r>
        <w:rPr>
          <w:rFonts w:hint="eastAsia"/>
          <w:lang w:eastAsia="zh-CN"/>
        </w:rPr>
        <w:t>个分组。图</w:t>
      </w:r>
      <w:r>
        <w:rPr>
          <w:lang w:eastAsia="zh-CN"/>
        </w:rPr>
        <w:t>3</w:t>
      </w:r>
      <w:r>
        <w:rPr>
          <w:rFonts w:hint="eastAsia"/>
          <w:lang w:eastAsia="zh-CN"/>
        </w:rPr>
        <w:t>0</w:t>
      </w:r>
      <w:r>
        <w:rPr>
          <w:rFonts w:hint="eastAsia"/>
          <w:lang w:eastAsia="zh-CN"/>
        </w:rPr>
        <w:t>和</w:t>
      </w:r>
      <w:r>
        <w:rPr>
          <w:lang w:eastAsia="zh-CN"/>
        </w:rPr>
        <w:t>3</w:t>
      </w:r>
      <w:r>
        <w:rPr>
          <w:rFonts w:hint="eastAsia"/>
          <w:lang w:eastAsia="zh-CN"/>
        </w:rPr>
        <w:t>1</w:t>
      </w:r>
      <w:r>
        <w:rPr>
          <w:rFonts w:hint="eastAsia"/>
          <w:lang w:eastAsia="zh-CN"/>
        </w:rPr>
        <w:t>是使用网络模拟器</w:t>
      </w:r>
      <w:r>
        <w:rPr>
          <w:lang w:eastAsia="zh-CN"/>
        </w:rPr>
        <w:t>-2</w:t>
      </w:r>
      <w:r>
        <w:rPr>
          <w:rFonts w:hint="eastAsia"/>
          <w:lang w:eastAsia="zh-CN"/>
        </w:rPr>
        <w:t>得到的仿真结果。图</w:t>
      </w:r>
      <w:r>
        <w:rPr>
          <w:lang w:eastAsia="zh-CN"/>
        </w:rPr>
        <w:t>3</w:t>
      </w:r>
      <w:r>
        <w:rPr>
          <w:rFonts w:hint="eastAsia"/>
          <w:lang w:eastAsia="zh-CN"/>
        </w:rPr>
        <w:t>0</w:t>
      </w:r>
      <w:r>
        <w:rPr>
          <w:rFonts w:hint="eastAsia"/>
          <w:lang w:eastAsia="zh-CN"/>
        </w:rPr>
        <w:t>给出了</w:t>
      </w:r>
      <w:r>
        <w:rPr>
          <w:lang w:eastAsia="zh-CN"/>
        </w:rPr>
        <w:t>TCP</w:t>
      </w:r>
      <w:r>
        <w:rPr>
          <w:rFonts w:hint="eastAsia"/>
          <w:lang w:eastAsia="zh-CN"/>
        </w:rPr>
        <w:t>通信顺序、</w:t>
      </w:r>
      <w:r>
        <w:rPr>
          <w:lang w:eastAsia="zh-CN"/>
        </w:rPr>
        <w:t>ACK</w:t>
      </w:r>
      <w:r>
        <w:rPr>
          <w:rFonts w:hint="eastAsia"/>
          <w:lang w:eastAsia="zh-CN"/>
        </w:rPr>
        <w:t>和中间队列中的分组数。图</w:t>
      </w:r>
      <w:r>
        <w:rPr>
          <w:lang w:eastAsia="zh-CN"/>
        </w:rPr>
        <w:t>3</w:t>
      </w:r>
      <w:r>
        <w:rPr>
          <w:rFonts w:hint="eastAsia"/>
          <w:lang w:eastAsia="zh-CN"/>
        </w:rPr>
        <w:t>1</w:t>
      </w:r>
      <w:r>
        <w:rPr>
          <w:rFonts w:hint="eastAsia"/>
          <w:lang w:eastAsia="zh-CN"/>
        </w:rPr>
        <w:t>给出了发送方和接收方在第一个</w:t>
      </w:r>
      <w:r>
        <w:rPr>
          <w:lang w:eastAsia="zh-CN"/>
        </w:rPr>
        <w:t>10</w:t>
      </w:r>
      <w:r>
        <w:rPr>
          <w:rFonts w:hint="eastAsia"/>
          <w:lang w:eastAsia="zh-CN"/>
        </w:rPr>
        <w:t>秒中的</w:t>
      </w:r>
      <w:r>
        <w:rPr>
          <w:lang w:eastAsia="zh-CN"/>
        </w:rPr>
        <w:t>TCP</w:t>
      </w:r>
      <w:r>
        <w:rPr>
          <w:rFonts w:hint="eastAsia"/>
          <w:lang w:eastAsia="zh-CN"/>
        </w:rPr>
        <w:t>吞吐量。最大吞吐量是当</w:t>
      </w:r>
      <w:r>
        <w:rPr>
          <w:lang w:eastAsia="zh-CN"/>
        </w:rPr>
        <w:t>TCP</w:t>
      </w:r>
      <w:r>
        <w:rPr>
          <w:rFonts w:hint="eastAsia"/>
          <w:lang w:eastAsia="zh-CN"/>
        </w:rPr>
        <w:t>缓存区尺寸约为</w:t>
      </w:r>
      <w:r>
        <w:rPr>
          <w:lang w:eastAsia="zh-CN"/>
        </w:rPr>
        <w:t>6</w:t>
      </w:r>
      <w:r>
        <w:rPr>
          <w:rFonts w:hint="eastAsia"/>
          <w:lang w:eastAsia="zh-CN"/>
        </w:rPr>
        <w:t xml:space="preserve"> </w:t>
      </w:r>
      <w:r>
        <w:rPr>
          <w:lang w:eastAsia="zh-CN"/>
        </w:rPr>
        <w:t>374</w:t>
      </w:r>
      <w:r>
        <w:rPr>
          <w:rFonts w:hint="eastAsia"/>
          <w:lang w:eastAsia="zh-CN"/>
        </w:rPr>
        <w:t>个分组时得到的，在该时刻，中间路由器队列的最大值是</w:t>
      </w:r>
      <w:r>
        <w:rPr>
          <w:lang w:eastAsia="zh-CN"/>
        </w:rPr>
        <w:t>2</w:t>
      </w:r>
      <w:r>
        <w:rPr>
          <w:rFonts w:hint="eastAsia"/>
          <w:lang w:eastAsia="zh-CN"/>
        </w:rPr>
        <w:t xml:space="preserve"> </w:t>
      </w:r>
      <w:r>
        <w:rPr>
          <w:lang w:eastAsia="zh-CN"/>
        </w:rPr>
        <w:t>279</w:t>
      </w:r>
      <w:r>
        <w:rPr>
          <w:rFonts w:hint="eastAsia"/>
          <w:lang w:eastAsia="zh-CN"/>
        </w:rPr>
        <w:t>个分组。</w:t>
      </w:r>
    </w:p>
    <w:p w:rsidR="00B31AB5" w:rsidRPr="00B566E0" w:rsidRDefault="00B31AB5" w:rsidP="00855614">
      <w:pPr>
        <w:rPr>
          <w:rFonts w:eastAsia="SimSun"/>
          <w:lang w:val="en-US" w:eastAsia="zh-CN"/>
        </w:rPr>
      </w:pPr>
    </w:p>
    <w:p w:rsidR="00473147" w:rsidRDefault="00473147" w:rsidP="00EE262C">
      <w:pPr>
        <w:pStyle w:val="FigureNo"/>
        <w:rPr>
          <w:lang w:eastAsia="zh-CN"/>
        </w:rPr>
      </w:pPr>
      <w:r>
        <w:rPr>
          <w:rFonts w:ascii="SimSun" w:eastAsia="SimSun" w:hAnsi="SimSun" w:cs="SimSun" w:hint="eastAsia"/>
          <w:lang w:eastAsia="zh-CN"/>
        </w:rPr>
        <w:t>图</w:t>
      </w:r>
      <w:r>
        <w:rPr>
          <w:lang w:eastAsia="zh-CN"/>
        </w:rPr>
        <w:t xml:space="preserve"> 3</w:t>
      </w:r>
      <w:r>
        <w:rPr>
          <w:rFonts w:hint="eastAsia"/>
          <w:lang w:eastAsia="zh-CN"/>
        </w:rPr>
        <w:t>0</w:t>
      </w:r>
    </w:p>
    <w:p w:rsidR="00473147" w:rsidRDefault="00473147" w:rsidP="00855614">
      <w:pPr>
        <w:pStyle w:val="a0"/>
      </w:pPr>
      <w:bookmarkStart w:id="361" w:name="_Toc84821697"/>
      <w:bookmarkStart w:id="362" w:name="_Toc87244125"/>
      <w:r>
        <w:t>TCP</w:t>
      </w:r>
      <w:r>
        <w:rPr>
          <w:rFonts w:hint="eastAsia"/>
        </w:rPr>
        <w:t>通信顺序、</w:t>
      </w:r>
      <w:r>
        <w:t>ACK</w:t>
      </w:r>
      <w:r>
        <w:rPr>
          <w:rFonts w:hint="eastAsia"/>
        </w:rPr>
        <w:t>和中间路由器队列中的缓存区大小</w:t>
      </w:r>
      <w:bookmarkEnd w:id="361"/>
      <w:bookmarkEnd w:id="362"/>
    </w:p>
    <w:p w:rsidR="00473147" w:rsidRDefault="00F63EDD" w:rsidP="00855614">
      <w:pPr>
        <w:pStyle w:val="a4"/>
      </w:pPr>
      <w:r w:rsidRPr="00F63EDD">
        <w:rPr>
          <w:noProof/>
          <w:lang w:val="en-US"/>
        </w:rPr>
        <w:pict>
          <v:shape id="_x0000_s1658" type="#_x0000_t202" style="position:absolute;left:0;text-align:left;margin-left:381.3pt;margin-top:235.7pt;width:45.6pt;height:19.2pt;z-index:251682816" strokecolor="white [3212]">
            <v:textbox style="mso-next-textbox:#_x0000_s1658" inset="0,0,0,0">
              <w:txbxContent>
                <w:p w:rsidR="00F17513" w:rsidRPr="00B566E0" w:rsidRDefault="00F17513" w:rsidP="00B566E0">
                  <w:pPr>
                    <w:jc w:val="center"/>
                    <w:rPr>
                      <w:rFonts w:eastAsia="SimSun"/>
                      <w:sz w:val="16"/>
                      <w:szCs w:val="16"/>
                      <w:lang w:eastAsia="zh-CN"/>
                    </w:rPr>
                  </w:pPr>
                  <w:r>
                    <w:rPr>
                      <w:rFonts w:eastAsia="SimSun" w:hint="eastAsia"/>
                      <w:sz w:val="16"/>
                      <w:szCs w:val="16"/>
                      <w:lang w:eastAsia="zh-CN"/>
                    </w:rPr>
                    <w:t>1711-30</w:t>
                  </w:r>
                </w:p>
              </w:txbxContent>
            </v:textbox>
          </v:shape>
        </w:pict>
      </w:r>
      <w:r w:rsidR="00473147">
        <w:rPr>
          <w:noProof/>
        </w:rPr>
        <w:drawing>
          <wp:inline distT="0" distB="0" distL="0" distR="0">
            <wp:extent cx="4428490" cy="3029585"/>
            <wp:effectExtent l="19050" t="0" r="0" b="0"/>
            <wp:docPr id="984" name="Picture 984"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033"/>
                    <pic:cNvPicPr>
                      <a:picLocks noChangeAspect="1" noChangeArrowheads="1"/>
                    </pic:cNvPicPr>
                  </pic:nvPicPr>
                  <pic:blipFill>
                    <a:blip r:embed="rId83" cstate="print"/>
                    <a:srcRect/>
                    <a:stretch>
                      <a:fillRect/>
                    </a:stretch>
                  </pic:blipFill>
                  <pic:spPr bwMode="auto">
                    <a:xfrm>
                      <a:off x="0" y="0"/>
                      <a:ext cx="4428490" cy="3029585"/>
                    </a:xfrm>
                    <a:prstGeom prst="rect">
                      <a:avLst/>
                    </a:prstGeom>
                    <a:noFill/>
                    <a:ln w="9525">
                      <a:noFill/>
                      <a:miter lim="800000"/>
                      <a:headEnd/>
                      <a:tailEnd/>
                    </a:ln>
                  </pic:spPr>
                </pic:pic>
              </a:graphicData>
            </a:graphic>
          </wp:inline>
        </w:drawing>
      </w:r>
    </w:p>
    <w:p w:rsidR="00A60735" w:rsidRPr="00063FF2" w:rsidRDefault="00A60735" w:rsidP="00855614">
      <w:pPr>
        <w:pStyle w:val="Figure"/>
      </w:pPr>
    </w:p>
    <w:p w:rsidR="00B566E0" w:rsidRDefault="00B566E0">
      <w:pPr>
        <w:tabs>
          <w:tab w:val="clear" w:pos="794"/>
          <w:tab w:val="clear" w:pos="1191"/>
          <w:tab w:val="clear" w:pos="1588"/>
          <w:tab w:val="clear" w:pos="1985"/>
        </w:tabs>
        <w:overflowPunct/>
        <w:autoSpaceDE/>
        <w:autoSpaceDN/>
        <w:adjustRightInd/>
        <w:spacing w:before="0"/>
        <w:jc w:val="left"/>
        <w:textAlignment w:val="auto"/>
        <w:rPr>
          <w:rFonts w:eastAsia="宋体"/>
          <w:sz w:val="18"/>
          <w:szCs w:val="24"/>
          <w:lang w:val="en-GB" w:eastAsia="zh-CN"/>
        </w:rPr>
      </w:pPr>
      <w:r>
        <w:br w:type="page"/>
      </w:r>
    </w:p>
    <w:p w:rsidR="00473147" w:rsidRDefault="00473147" w:rsidP="00EE262C">
      <w:pPr>
        <w:pStyle w:val="FigureNo"/>
        <w:rPr>
          <w:lang w:eastAsia="zh-CN"/>
        </w:rPr>
      </w:pPr>
      <w:r>
        <w:rPr>
          <w:rFonts w:ascii="SimSun" w:eastAsia="SimSun" w:hAnsi="SimSun" w:cs="SimSun" w:hint="eastAsia"/>
          <w:lang w:eastAsia="zh-CN"/>
        </w:rPr>
        <w:lastRenderedPageBreak/>
        <w:t>图</w:t>
      </w:r>
      <w:r>
        <w:rPr>
          <w:lang w:eastAsia="zh-CN"/>
        </w:rPr>
        <w:t xml:space="preserve"> 3</w:t>
      </w:r>
      <w:r>
        <w:rPr>
          <w:rFonts w:hint="eastAsia"/>
          <w:lang w:eastAsia="zh-CN"/>
        </w:rPr>
        <w:t>1</w:t>
      </w:r>
    </w:p>
    <w:p w:rsidR="00473147" w:rsidRDefault="00473147" w:rsidP="00855614">
      <w:pPr>
        <w:pStyle w:val="a0"/>
      </w:pPr>
      <w:bookmarkStart w:id="363" w:name="_Toc84821698"/>
      <w:bookmarkStart w:id="364" w:name="_Toc87244126"/>
      <w:r>
        <w:rPr>
          <w:rFonts w:hint="eastAsia"/>
        </w:rPr>
        <w:t>不同缓存区大小时的</w:t>
      </w:r>
      <w:r>
        <w:t>TCP</w:t>
      </w:r>
      <w:r>
        <w:rPr>
          <w:rFonts w:hint="eastAsia"/>
        </w:rPr>
        <w:t>吞吐量</w:t>
      </w:r>
      <w:bookmarkEnd w:id="363"/>
      <w:bookmarkEnd w:id="364"/>
    </w:p>
    <w:p w:rsidR="00A60735" w:rsidRPr="00063FF2" w:rsidRDefault="00F63EDD" w:rsidP="00855614">
      <w:pPr>
        <w:pStyle w:val="Figure"/>
      </w:pPr>
      <w:r w:rsidRPr="00F63EDD">
        <w:rPr>
          <w:noProof/>
          <w:lang w:val="en-US" w:eastAsia="zh-CN"/>
        </w:rPr>
        <w:pict>
          <v:shape id="_x0000_s1659" type="#_x0000_t202" style="position:absolute;left:0;text-align:left;margin-left:380.7pt;margin-top:217.75pt;width:39pt;height:18pt;z-index:251683840" strokecolor="white [3212]">
            <v:textbox style="mso-next-textbox:#_x0000_s1659" inset="0,0,0,0">
              <w:txbxContent>
                <w:p w:rsidR="00F17513" w:rsidRPr="00B566E0" w:rsidRDefault="00F17513" w:rsidP="00B566E0">
                  <w:pPr>
                    <w:jc w:val="right"/>
                    <w:rPr>
                      <w:rFonts w:eastAsia="SimSun"/>
                      <w:sz w:val="16"/>
                      <w:szCs w:val="16"/>
                      <w:lang w:eastAsia="zh-CN"/>
                    </w:rPr>
                  </w:pPr>
                  <w:r>
                    <w:rPr>
                      <w:rFonts w:eastAsia="SimSun" w:hint="eastAsia"/>
                      <w:sz w:val="16"/>
                      <w:szCs w:val="16"/>
                      <w:lang w:eastAsia="zh-CN"/>
                    </w:rPr>
                    <w:t>1711-31</w:t>
                  </w:r>
                </w:p>
              </w:txbxContent>
            </v:textbox>
          </v:shape>
        </w:pict>
      </w:r>
      <w:r w:rsidR="00473147">
        <w:rPr>
          <w:noProof/>
          <w:lang w:val="en-GB" w:eastAsia="zh-CN"/>
        </w:rPr>
        <w:drawing>
          <wp:inline distT="0" distB="0" distL="0" distR="0">
            <wp:extent cx="4380865" cy="2914015"/>
            <wp:effectExtent l="19050" t="0" r="635" b="0"/>
            <wp:docPr id="987" name="Picture 987"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034"/>
                    <pic:cNvPicPr>
                      <a:picLocks noChangeAspect="1" noChangeArrowheads="1"/>
                    </pic:cNvPicPr>
                  </pic:nvPicPr>
                  <pic:blipFill>
                    <a:blip r:embed="rId84" cstate="print"/>
                    <a:srcRect/>
                    <a:stretch>
                      <a:fillRect/>
                    </a:stretch>
                  </pic:blipFill>
                  <pic:spPr bwMode="auto">
                    <a:xfrm>
                      <a:off x="0" y="0"/>
                      <a:ext cx="4380865" cy="2914015"/>
                    </a:xfrm>
                    <a:prstGeom prst="rect">
                      <a:avLst/>
                    </a:prstGeom>
                    <a:noFill/>
                    <a:ln w="9525">
                      <a:noFill/>
                      <a:miter lim="800000"/>
                      <a:headEnd/>
                      <a:tailEnd/>
                    </a:ln>
                  </pic:spPr>
                </pic:pic>
              </a:graphicData>
            </a:graphic>
          </wp:inline>
        </w:drawing>
      </w:r>
    </w:p>
    <w:p w:rsidR="00A60735" w:rsidRPr="00A60735" w:rsidRDefault="00A60735" w:rsidP="00855614">
      <w:pPr>
        <w:pStyle w:val="Heading3"/>
        <w:rPr>
          <w:lang w:val="en-US" w:eastAsia="zh-CN"/>
        </w:rPr>
      </w:pPr>
      <w:bookmarkStart w:id="365" w:name="_Toc84847235"/>
      <w:bookmarkStart w:id="366" w:name="_Toc84847534"/>
      <w:bookmarkStart w:id="367" w:name="_Toc114561484"/>
      <w:bookmarkStart w:id="368" w:name="_Toc116178062"/>
      <w:bookmarkStart w:id="369" w:name="_Toc244924464"/>
      <w:bookmarkStart w:id="370" w:name="_Toc245006175"/>
      <w:bookmarkStart w:id="371" w:name="_Toc266370789"/>
      <w:r w:rsidRPr="00A60735">
        <w:rPr>
          <w:lang w:val="en-US" w:eastAsia="ja-JP"/>
        </w:rPr>
        <w:t>4.3.2</w:t>
      </w:r>
      <w:r w:rsidRPr="00A60735">
        <w:rPr>
          <w:lang w:val="en-US" w:eastAsia="ja-JP"/>
        </w:rPr>
        <w:tab/>
      </w:r>
      <w:bookmarkEnd w:id="365"/>
      <w:bookmarkEnd w:id="366"/>
      <w:bookmarkEnd w:id="367"/>
      <w:bookmarkEnd w:id="368"/>
      <w:bookmarkEnd w:id="369"/>
      <w:bookmarkEnd w:id="370"/>
      <w:r w:rsidR="00473147">
        <w:rPr>
          <w:lang w:eastAsia="zh-CN"/>
        </w:rPr>
        <w:t>TCP</w:t>
      </w:r>
      <w:r w:rsidR="00473147">
        <w:rPr>
          <w:rFonts w:hint="eastAsia"/>
          <w:lang w:eastAsia="zh-CN"/>
        </w:rPr>
        <w:t>发送方中具有业务量控制的</w:t>
      </w:r>
      <w:r w:rsidR="00473147">
        <w:rPr>
          <w:lang w:eastAsia="zh-CN"/>
        </w:rPr>
        <w:t>TCP</w:t>
      </w:r>
      <w:r w:rsidR="00473147">
        <w:rPr>
          <w:rFonts w:hint="eastAsia"/>
          <w:lang w:eastAsia="zh-CN"/>
        </w:rPr>
        <w:t>性能</w:t>
      </w:r>
      <w:bookmarkEnd w:id="371"/>
    </w:p>
    <w:p w:rsidR="00A60735" w:rsidRPr="00A60735" w:rsidRDefault="00473147" w:rsidP="00B566E0">
      <w:pPr>
        <w:overflowPunct/>
        <w:autoSpaceDE/>
        <w:autoSpaceDN/>
        <w:adjustRightInd/>
        <w:ind w:firstLineChars="200" w:firstLine="480"/>
        <w:jc w:val="left"/>
        <w:textAlignment w:val="auto"/>
        <w:rPr>
          <w:lang w:val="en-US" w:eastAsia="zh-CN"/>
        </w:rPr>
      </w:pPr>
      <w:r>
        <w:rPr>
          <w:rFonts w:hint="eastAsia"/>
          <w:lang w:eastAsia="zh-CN"/>
        </w:rPr>
        <w:t>使用了被称为</w:t>
      </w:r>
      <w:r>
        <w:rPr>
          <w:lang w:eastAsia="zh-CN"/>
        </w:rPr>
        <w:t>TBF</w:t>
      </w:r>
      <w:r>
        <w:rPr>
          <w:rFonts w:hint="eastAsia"/>
          <w:lang w:eastAsia="zh-CN"/>
        </w:rPr>
        <w:t>（由</w:t>
      </w:r>
      <w:r>
        <w:rPr>
          <w:lang w:eastAsia="zh-CN"/>
        </w:rPr>
        <w:t>Linux</w:t>
      </w:r>
      <w:r>
        <w:rPr>
          <w:rFonts w:hint="eastAsia"/>
          <w:lang w:eastAsia="zh-CN"/>
        </w:rPr>
        <w:t>高级网络选项所支持）的业务量成形机制。</w:t>
      </w:r>
      <w:r>
        <w:rPr>
          <w:lang w:eastAsia="zh-CN"/>
        </w:rPr>
        <w:t>TBF</w:t>
      </w:r>
      <w:r>
        <w:rPr>
          <w:rFonts w:hint="eastAsia"/>
          <w:lang w:eastAsia="zh-CN"/>
        </w:rPr>
        <w:t>调节</w:t>
      </w:r>
      <w:r>
        <w:rPr>
          <w:lang w:eastAsia="zh-CN"/>
        </w:rPr>
        <w:t>TCP</w:t>
      </w:r>
      <w:r>
        <w:rPr>
          <w:rFonts w:hint="eastAsia"/>
          <w:lang w:eastAsia="zh-CN"/>
        </w:rPr>
        <w:t>突发业务量的速率。图</w:t>
      </w:r>
      <w:r>
        <w:rPr>
          <w:lang w:eastAsia="zh-CN"/>
        </w:rPr>
        <w:t>35</w:t>
      </w:r>
      <w:r>
        <w:rPr>
          <w:rFonts w:hint="eastAsia"/>
          <w:lang w:eastAsia="zh-CN"/>
        </w:rPr>
        <w:t>给出了</w:t>
      </w:r>
      <w:r>
        <w:rPr>
          <w:lang w:eastAsia="zh-CN"/>
        </w:rPr>
        <w:t>TBF</w:t>
      </w:r>
      <w:r>
        <w:rPr>
          <w:rFonts w:hint="eastAsia"/>
          <w:lang w:eastAsia="zh-CN"/>
        </w:rPr>
        <w:t>排队准则的基本参数。</w:t>
      </w:r>
      <w:r>
        <w:rPr>
          <w:rFonts w:eastAsia="STKaiti" w:hint="eastAsia"/>
          <w:lang w:eastAsia="zh-CN"/>
        </w:rPr>
        <w:t>速率</w:t>
      </w:r>
      <w:r>
        <w:rPr>
          <w:rFonts w:hint="eastAsia"/>
          <w:lang w:eastAsia="zh-CN"/>
        </w:rPr>
        <w:t>是指用令牌重新填满漏桶的速率</w:t>
      </w:r>
      <w:r>
        <w:rPr>
          <w:lang w:eastAsia="zh-CN"/>
        </w:rPr>
        <w:t xml:space="preserve"> </w:t>
      </w:r>
      <w:r>
        <w:rPr>
          <w:rFonts w:hint="eastAsia"/>
          <w:lang w:eastAsia="zh-CN"/>
        </w:rPr>
        <w:t>—</w:t>
      </w:r>
      <w:r>
        <w:rPr>
          <w:rFonts w:hint="eastAsia"/>
          <w:lang w:eastAsia="zh-CN"/>
        </w:rPr>
        <w:t xml:space="preserve"> </w:t>
      </w:r>
      <w:r>
        <w:rPr>
          <w:rFonts w:hint="eastAsia"/>
          <w:lang w:eastAsia="zh-CN"/>
        </w:rPr>
        <w:t>它表示一个业务流的平均传输速率。</w:t>
      </w:r>
      <w:r>
        <w:rPr>
          <w:rFonts w:eastAsia="STKaiti" w:hint="eastAsia"/>
          <w:lang w:eastAsia="zh-CN"/>
        </w:rPr>
        <w:t>漏桶尺寸</w:t>
      </w:r>
      <w:r>
        <w:rPr>
          <w:rFonts w:hint="eastAsia"/>
          <w:lang w:eastAsia="zh-CN"/>
        </w:rPr>
        <w:t>或</w:t>
      </w:r>
      <w:r>
        <w:rPr>
          <w:rFonts w:eastAsia="STKaiti" w:hint="eastAsia"/>
          <w:lang w:eastAsia="zh-CN"/>
        </w:rPr>
        <w:t>猝发尺寸</w:t>
      </w:r>
      <w:r>
        <w:rPr>
          <w:rFonts w:hint="eastAsia"/>
          <w:lang w:eastAsia="zh-CN"/>
        </w:rPr>
        <w:t>是令牌漏桶能够存储的令牌数。</w:t>
      </w:r>
      <w:r>
        <w:rPr>
          <w:rFonts w:eastAsia="STKaiti" w:hint="eastAsia"/>
          <w:lang w:eastAsia="zh-CN"/>
        </w:rPr>
        <w:t>极限</w:t>
      </w:r>
      <w:r>
        <w:rPr>
          <w:rFonts w:hint="eastAsia"/>
          <w:lang w:eastAsia="zh-CN"/>
        </w:rPr>
        <w:t>参数是漏桶尺寸和队列尺寸的和。如果极限是等于漏桶尺寸，而队列尺寸是零，不符合的分组被丢弃。这样，流就被控制了。如果极限是大于漏桶尺寸，则一些不符合的分组就排队等待。</w:t>
      </w:r>
    </w:p>
    <w:p w:rsidR="00B566E0" w:rsidRDefault="00B566E0" w:rsidP="00855614">
      <w:pPr>
        <w:pStyle w:val="a"/>
        <w:rPr>
          <w:rFonts w:eastAsia="SimSun"/>
        </w:rPr>
      </w:pPr>
    </w:p>
    <w:p w:rsidR="00473147" w:rsidRDefault="00473147" w:rsidP="00EE262C">
      <w:pPr>
        <w:pStyle w:val="FigureNo"/>
        <w:rPr>
          <w:lang w:eastAsia="zh-CN"/>
        </w:rPr>
      </w:pPr>
      <w:r>
        <w:rPr>
          <w:rFonts w:ascii="SimSun" w:eastAsia="SimSun" w:hAnsi="SimSun" w:cs="SimSun" w:hint="eastAsia"/>
          <w:lang w:eastAsia="zh-CN"/>
        </w:rPr>
        <w:t>图</w:t>
      </w:r>
      <w:r>
        <w:rPr>
          <w:lang w:eastAsia="zh-CN"/>
        </w:rPr>
        <w:t xml:space="preserve"> 3</w:t>
      </w:r>
      <w:r>
        <w:rPr>
          <w:rFonts w:hint="eastAsia"/>
          <w:lang w:eastAsia="zh-CN"/>
        </w:rPr>
        <w:t>2</w:t>
      </w:r>
    </w:p>
    <w:p w:rsidR="00473147" w:rsidRDefault="00473147" w:rsidP="00855614">
      <w:pPr>
        <w:pStyle w:val="a0"/>
      </w:pPr>
      <w:bookmarkStart w:id="372" w:name="_Toc84821699"/>
      <w:bookmarkStart w:id="373" w:name="_Toc87244127"/>
      <w:r>
        <w:t>TBF</w:t>
      </w:r>
      <w:r>
        <w:rPr>
          <w:rFonts w:hint="eastAsia"/>
        </w:rPr>
        <w:t>排队纪律的基本参数</w:t>
      </w:r>
      <w:bookmarkEnd w:id="372"/>
      <w:bookmarkEnd w:id="373"/>
    </w:p>
    <w:p w:rsidR="00473147" w:rsidRDefault="00F63EDD" w:rsidP="00855614">
      <w:pPr>
        <w:pStyle w:val="a4"/>
      </w:pPr>
      <w:r w:rsidRPr="00F63EDD">
        <w:rPr>
          <w:noProof/>
          <w:lang w:val="en-US"/>
        </w:rPr>
        <w:pict>
          <v:shape id="_x0000_s1660" type="#_x0000_t202" style="position:absolute;left:0;text-align:left;margin-left:326.7pt;margin-top:194.55pt;width:45pt;height:21pt;z-index:251684864" strokecolor="white [3212]">
            <v:textbox style="mso-next-textbox:#_x0000_s1660" inset="0,0,0,0">
              <w:txbxContent>
                <w:p w:rsidR="00F17513" w:rsidRPr="00B566E0" w:rsidRDefault="00F17513" w:rsidP="00B566E0">
                  <w:pPr>
                    <w:jc w:val="center"/>
                    <w:rPr>
                      <w:rFonts w:eastAsia="SimSun"/>
                      <w:sz w:val="16"/>
                      <w:szCs w:val="16"/>
                      <w:lang w:eastAsia="zh-CN"/>
                    </w:rPr>
                  </w:pPr>
                  <w:r>
                    <w:rPr>
                      <w:rFonts w:eastAsia="SimSun" w:hint="eastAsia"/>
                      <w:sz w:val="16"/>
                      <w:szCs w:val="16"/>
                      <w:lang w:eastAsia="zh-CN"/>
                    </w:rPr>
                    <w:t>1711-32</w:t>
                  </w:r>
                </w:p>
              </w:txbxContent>
            </v:textbox>
          </v:shape>
        </w:pict>
      </w:r>
      <w:r w:rsidR="00473147">
        <w:rPr>
          <w:noProof/>
        </w:rPr>
        <w:drawing>
          <wp:inline distT="0" distB="0" distL="0" distR="0">
            <wp:extent cx="2879725" cy="2497455"/>
            <wp:effectExtent l="19050" t="0" r="0" b="0"/>
            <wp:docPr id="990" name="Picture 990"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035"/>
                    <pic:cNvPicPr>
                      <a:picLocks noChangeAspect="1" noChangeArrowheads="1"/>
                    </pic:cNvPicPr>
                  </pic:nvPicPr>
                  <pic:blipFill>
                    <a:blip r:embed="rId85" cstate="print"/>
                    <a:srcRect/>
                    <a:stretch>
                      <a:fillRect/>
                    </a:stretch>
                  </pic:blipFill>
                  <pic:spPr bwMode="auto">
                    <a:xfrm>
                      <a:off x="0" y="0"/>
                      <a:ext cx="2879725" cy="2497455"/>
                    </a:xfrm>
                    <a:prstGeom prst="rect">
                      <a:avLst/>
                    </a:prstGeom>
                    <a:noFill/>
                    <a:ln w="9525">
                      <a:noFill/>
                      <a:miter lim="800000"/>
                      <a:headEnd/>
                      <a:tailEnd/>
                    </a:ln>
                  </pic:spPr>
                </pic:pic>
              </a:graphicData>
            </a:graphic>
          </wp:inline>
        </w:drawing>
      </w:r>
    </w:p>
    <w:p w:rsidR="00A60735" w:rsidRPr="00063FF2" w:rsidRDefault="00A60735" w:rsidP="00855614">
      <w:pPr>
        <w:pStyle w:val="Figure"/>
        <w:rPr>
          <w:lang w:eastAsia="ko-KR"/>
        </w:rPr>
      </w:pPr>
    </w:p>
    <w:p w:rsidR="00A60735" w:rsidRPr="00A60735" w:rsidRDefault="00A60735" w:rsidP="00B566E0">
      <w:pPr>
        <w:overflowPunct/>
        <w:autoSpaceDE/>
        <w:autoSpaceDN/>
        <w:adjustRightInd/>
        <w:ind w:firstLineChars="200" w:firstLine="480"/>
        <w:jc w:val="left"/>
        <w:textAlignment w:val="auto"/>
        <w:rPr>
          <w:lang w:val="en-US" w:eastAsia="ko-KR"/>
        </w:rPr>
      </w:pPr>
      <w:r w:rsidRPr="00A60735">
        <w:rPr>
          <w:lang w:val="en-US" w:eastAsia="zh-CN"/>
        </w:rPr>
        <w:br w:type="page"/>
      </w:r>
      <w:r w:rsidR="00473147">
        <w:rPr>
          <w:rFonts w:hint="eastAsia"/>
          <w:lang w:eastAsia="zh-CN"/>
        </w:rPr>
        <w:lastRenderedPageBreak/>
        <w:t>图</w:t>
      </w:r>
      <w:r w:rsidR="00473147">
        <w:rPr>
          <w:lang w:eastAsia="zh-CN"/>
        </w:rPr>
        <w:t>3</w:t>
      </w:r>
      <w:r w:rsidR="00473147">
        <w:rPr>
          <w:rFonts w:hint="eastAsia"/>
          <w:lang w:eastAsia="zh-CN"/>
        </w:rPr>
        <w:t>3</w:t>
      </w:r>
      <w:r w:rsidR="00473147">
        <w:rPr>
          <w:rFonts w:hint="eastAsia"/>
          <w:lang w:eastAsia="zh-CN"/>
        </w:rPr>
        <w:t>给出了当</w:t>
      </w:r>
      <w:r w:rsidR="00473147">
        <w:rPr>
          <w:lang w:eastAsia="zh-CN"/>
        </w:rPr>
        <w:t>TBF</w:t>
      </w:r>
      <w:r w:rsidR="00473147">
        <w:rPr>
          <w:rFonts w:hint="eastAsia"/>
          <w:lang w:eastAsia="zh-CN"/>
        </w:rPr>
        <w:t>是在具有</w:t>
      </w:r>
      <w:r w:rsidR="00473147">
        <w:rPr>
          <w:lang w:eastAsia="zh-CN"/>
        </w:rPr>
        <w:t>6</w:t>
      </w:r>
      <w:r w:rsidR="00473147">
        <w:rPr>
          <w:rFonts w:hint="eastAsia"/>
          <w:lang w:eastAsia="zh-CN"/>
        </w:rPr>
        <w:t xml:space="preserve"> </w:t>
      </w:r>
      <w:r w:rsidR="00473147">
        <w:rPr>
          <w:lang w:eastAsia="zh-CN"/>
        </w:rPr>
        <w:t>Mbyte</w:t>
      </w:r>
      <w:r w:rsidR="00473147">
        <w:rPr>
          <w:rFonts w:hint="eastAsia"/>
          <w:lang w:eastAsia="zh-CN"/>
        </w:rPr>
        <w:t>固定</w:t>
      </w:r>
      <w:r w:rsidR="00473147">
        <w:rPr>
          <w:lang w:eastAsia="zh-CN"/>
        </w:rPr>
        <w:t>TCP</w:t>
      </w:r>
      <w:r w:rsidR="00473147">
        <w:rPr>
          <w:rFonts w:hint="eastAsia"/>
          <w:lang w:eastAsia="zh-CN"/>
        </w:rPr>
        <w:t>窗口尺寸的</w:t>
      </w:r>
      <w:r w:rsidR="00473147">
        <w:rPr>
          <w:lang w:eastAsia="zh-CN"/>
        </w:rPr>
        <w:t>TCP</w:t>
      </w:r>
      <w:r w:rsidR="00473147">
        <w:rPr>
          <w:rFonts w:hint="eastAsia"/>
          <w:lang w:eastAsia="zh-CN"/>
        </w:rPr>
        <w:t>发送方中使用时不同</w:t>
      </w:r>
      <w:r w:rsidR="00473147">
        <w:rPr>
          <w:lang w:eastAsia="zh-CN"/>
        </w:rPr>
        <w:t>TCP</w:t>
      </w:r>
      <w:r w:rsidR="00473147">
        <w:rPr>
          <w:rFonts w:hint="eastAsia"/>
          <w:lang w:eastAsia="zh-CN"/>
        </w:rPr>
        <w:t>套接字尺寸的</w:t>
      </w:r>
      <w:r w:rsidR="00473147">
        <w:rPr>
          <w:lang w:eastAsia="zh-CN"/>
        </w:rPr>
        <w:t>TCP</w:t>
      </w:r>
      <w:r w:rsidR="00473147">
        <w:rPr>
          <w:rFonts w:hint="eastAsia"/>
          <w:lang w:eastAsia="zh-CN"/>
        </w:rPr>
        <w:t>吞吐量（作为比较，也给出了没有卫星时延的情况）。图</w:t>
      </w:r>
      <w:r w:rsidR="00473147">
        <w:rPr>
          <w:lang w:eastAsia="zh-CN"/>
        </w:rPr>
        <w:t>3</w:t>
      </w:r>
      <w:r w:rsidR="00473147">
        <w:rPr>
          <w:rFonts w:hint="eastAsia"/>
          <w:lang w:eastAsia="zh-CN"/>
        </w:rPr>
        <w:t>4</w:t>
      </w:r>
      <w:r w:rsidR="00473147">
        <w:rPr>
          <w:rFonts w:hint="eastAsia"/>
          <w:lang w:eastAsia="zh-CN"/>
        </w:rPr>
        <w:t>给出了不同令牌漏桶尺寸的</w:t>
      </w:r>
      <w:r w:rsidR="00473147">
        <w:rPr>
          <w:lang w:eastAsia="zh-CN"/>
        </w:rPr>
        <w:t>TCP</w:t>
      </w:r>
      <w:r w:rsidR="00473147">
        <w:rPr>
          <w:rFonts w:hint="eastAsia"/>
          <w:lang w:eastAsia="zh-CN"/>
        </w:rPr>
        <w:t>吞吐量。</w:t>
      </w:r>
      <w:r w:rsidR="00473147">
        <w:rPr>
          <w:lang w:eastAsia="zh-CN"/>
        </w:rPr>
        <w:t>120-130</w:t>
      </w:r>
      <w:r w:rsidR="00473147">
        <w:rPr>
          <w:rFonts w:hint="eastAsia"/>
          <w:lang w:eastAsia="zh-CN"/>
        </w:rPr>
        <w:t xml:space="preserve"> </w:t>
      </w:r>
      <w:r w:rsidR="00473147">
        <w:rPr>
          <w:lang w:eastAsia="zh-CN"/>
        </w:rPr>
        <w:t>kbit</w:t>
      </w:r>
      <w:r w:rsidR="00473147">
        <w:rPr>
          <w:rFonts w:hint="eastAsia"/>
          <w:lang w:eastAsia="zh-CN"/>
        </w:rPr>
        <w:t>的令牌漏桶得到最好的吞吐量。漏桶尺寸超过</w:t>
      </w:r>
      <w:r w:rsidR="00473147">
        <w:rPr>
          <w:lang w:eastAsia="zh-CN"/>
        </w:rPr>
        <w:t>130</w:t>
      </w:r>
      <w:r w:rsidR="00473147">
        <w:rPr>
          <w:rFonts w:hint="eastAsia"/>
          <w:lang w:eastAsia="zh-CN"/>
        </w:rPr>
        <w:t xml:space="preserve"> </w:t>
      </w:r>
      <w:r w:rsidR="00473147">
        <w:rPr>
          <w:lang w:eastAsia="zh-CN"/>
        </w:rPr>
        <w:t>Mbyte</w:t>
      </w:r>
      <w:r w:rsidR="00473147">
        <w:rPr>
          <w:rFonts w:hint="eastAsia"/>
          <w:lang w:eastAsia="zh-CN"/>
        </w:rPr>
        <w:t>时，由于</w:t>
      </w:r>
      <w:r w:rsidR="00473147">
        <w:rPr>
          <w:lang w:eastAsia="zh-CN"/>
        </w:rPr>
        <w:t>TCP</w:t>
      </w:r>
      <w:r w:rsidR="00473147">
        <w:rPr>
          <w:rFonts w:hint="eastAsia"/>
          <w:lang w:eastAsia="zh-CN"/>
        </w:rPr>
        <w:t>业务量的突发性，在中间路由器中有分组丢失。</w:t>
      </w:r>
    </w:p>
    <w:p w:rsidR="00473147" w:rsidRDefault="00473147" w:rsidP="00EE262C">
      <w:pPr>
        <w:pStyle w:val="FigureNo"/>
        <w:rPr>
          <w:lang w:eastAsia="zh-CN"/>
        </w:rPr>
      </w:pPr>
      <w:r>
        <w:rPr>
          <w:rFonts w:ascii="SimSun" w:eastAsia="SimSun" w:hAnsi="SimSun" w:cs="SimSun" w:hint="eastAsia"/>
          <w:lang w:eastAsia="zh-CN"/>
        </w:rPr>
        <w:t>图</w:t>
      </w:r>
      <w:r>
        <w:rPr>
          <w:lang w:eastAsia="zh-CN"/>
        </w:rPr>
        <w:t xml:space="preserve"> 3</w:t>
      </w:r>
      <w:r>
        <w:rPr>
          <w:rFonts w:hint="eastAsia"/>
          <w:lang w:eastAsia="zh-CN"/>
        </w:rPr>
        <w:t>3</w:t>
      </w:r>
    </w:p>
    <w:p w:rsidR="00473147" w:rsidRDefault="00473147" w:rsidP="00855614">
      <w:pPr>
        <w:pStyle w:val="a0"/>
      </w:pPr>
      <w:bookmarkStart w:id="374" w:name="_Toc84821700"/>
      <w:bookmarkStart w:id="375" w:name="_Toc87244128"/>
      <w:r>
        <w:rPr>
          <w:rFonts w:hint="eastAsia"/>
        </w:rPr>
        <w:t>当</w:t>
      </w:r>
      <w:r>
        <w:t>TBF</w:t>
      </w:r>
      <w:r>
        <w:rPr>
          <w:rFonts w:hint="eastAsia"/>
        </w:rPr>
        <w:t>使用在</w:t>
      </w:r>
      <w:r>
        <w:t>TCP</w:t>
      </w:r>
      <w:r>
        <w:rPr>
          <w:rFonts w:hint="eastAsia"/>
        </w:rPr>
        <w:t>发送方时不同</w:t>
      </w:r>
      <w:r>
        <w:t>TCP</w:t>
      </w:r>
      <w:r>
        <w:rPr>
          <w:rFonts w:hint="eastAsia"/>
        </w:rPr>
        <w:t>套接字尺寸的</w:t>
      </w:r>
      <w:r>
        <w:t>TCP</w:t>
      </w:r>
      <w:r>
        <w:rPr>
          <w:rFonts w:hint="eastAsia"/>
        </w:rPr>
        <w:t>吞吐量</w:t>
      </w:r>
      <w:bookmarkEnd w:id="374"/>
      <w:bookmarkEnd w:id="375"/>
    </w:p>
    <w:p w:rsidR="00A60735" w:rsidRPr="00063FF2" w:rsidRDefault="00F63EDD" w:rsidP="00855614">
      <w:pPr>
        <w:pStyle w:val="Figure"/>
      </w:pPr>
      <w:r w:rsidRPr="00F63EDD">
        <w:rPr>
          <w:noProof/>
          <w:lang w:val="en-US" w:eastAsia="zh-CN"/>
        </w:rPr>
        <w:pict>
          <v:shape id="_x0000_s1661" type="#_x0000_t202" style="position:absolute;left:0;text-align:left;margin-left:378.3pt;margin-top:242.95pt;width:43.8pt;height:18.6pt;z-index:251685888" strokecolor="white [3212]">
            <v:textbox style="mso-next-textbox:#_x0000_s1661" inset="0,0,0,0">
              <w:txbxContent>
                <w:p w:rsidR="00F17513" w:rsidRPr="00B566E0" w:rsidRDefault="00F17513" w:rsidP="00B566E0">
                  <w:pPr>
                    <w:jc w:val="center"/>
                    <w:rPr>
                      <w:rFonts w:eastAsia="SimSun"/>
                      <w:sz w:val="16"/>
                      <w:szCs w:val="16"/>
                      <w:lang w:eastAsia="zh-CN"/>
                    </w:rPr>
                  </w:pPr>
                  <w:r>
                    <w:rPr>
                      <w:rFonts w:eastAsia="SimSun" w:hint="eastAsia"/>
                      <w:sz w:val="16"/>
                      <w:szCs w:val="16"/>
                      <w:lang w:eastAsia="zh-CN"/>
                    </w:rPr>
                    <w:t>1711-33</w:t>
                  </w:r>
                </w:p>
              </w:txbxContent>
            </v:textbox>
          </v:shape>
        </w:pict>
      </w:r>
      <w:r w:rsidR="00473147">
        <w:rPr>
          <w:noProof/>
          <w:lang w:val="en-GB" w:eastAsia="zh-CN"/>
        </w:rPr>
        <w:drawing>
          <wp:inline distT="0" distB="0" distL="0" distR="0">
            <wp:extent cx="4271645" cy="3180080"/>
            <wp:effectExtent l="19050" t="0" r="0" b="0"/>
            <wp:docPr id="993" name="Picture 993"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036"/>
                    <pic:cNvPicPr>
                      <a:picLocks noChangeAspect="1" noChangeArrowheads="1"/>
                    </pic:cNvPicPr>
                  </pic:nvPicPr>
                  <pic:blipFill>
                    <a:blip r:embed="rId86" cstate="print"/>
                    <a:srcRect/>
                    <a:stretch>
                      <a:fillRect/>
                    </a:stretch>
                  </pic:blipFill>
                  <pic:spPr bwMode="auto">
                    <a:xfrm>
                      <a:off x="0" y="0"/>
                      <a:ext cx="4271645" cy="3180080"/>
                    </a:xfrm>
                    <a:prstGeom prst="rect">
                      <a:avLst/>
                    </a:prstGeom>
                    <a:noFill/>
                    <a:ln w="9525">
                      <a:noFill/>
                      <a:miter lim="800000"/>
                      <a:headEnd/>
                      <a:tailEnd/>
                    </a:ln>
                  </pic:spPr>
                </pic:pic>
              </a:graphicData>
            </a:graphic>
          </wp:inline>
        </w:drawing>
      </w:r>
    </w:p>
    <w:p w:rsidR="00B566E0" w:rsidRDefault="00B566E0" w:rsidP="00855614">
      <w:pPr>
        <w:pStyle w:val="a"/>
        <w:rPr>
          <w:rFonts w:eastAsia="SimSun"/>
        </w:rPr>
      </w:pPr>
    </w:p>
    <w:p w:rsidR="00473147" w:rsidRDefault="00473147" w:rsidP="00EE262C">
      <w:pPr>
        <w:pStyle w:val="FigureNo"/>
        <w:rPr>
          <w:lang w:eastAsia="zh-CN"/>
        </w:rPr>
      </w:pPr>
      <w:r>
        <w:rPr>
          <w:rFonts w:ascii="SimSun" w:eastAsia="SimSun" w:hAnsi="SimSun" w:cs="SimSun" w:hint="eastAsia"/>
          <w:lang w:eastAsia="zh-CN"/>
        </w:rPr>
        <w:t>图</w:t>
      </w:r>
      <w:r>
        <w:rPr>
          <w:lang w:eastAsia="zh-CN"/>
        </w:rPr>
        <w:t xml:space="preserve"> 3</w:t>
      </w:r>
      <w:r>
        <w:rPr>
          <w:rFonts w:hint="eastAsia"/>
          <w:lang w:eastAsia="zh-CN"/>
        </w:rPr>
        <w:t>4</w:t>
      </w:r>
    </w:p>
    <w:p w:rsidR="00473147" w:rsidRDefault="00473147" w:rsidP="00855614">
      <w:pPr>
        <w:pStyle w:val="a0"/>
      </w:pPr>
      <w:bookmarkStart w:id="376" w:name="_Toc84821701"/>
      <w:bookmarkStart w:id="377" w:name="_Toc87244129"/>
      <w:r>
        <w:rPr>
          <w:rFonts w:hint="eastAsia"/>
        </w:rPr>
        <w:t>不同令牌漏桶尺寸的</w:t>
      </w:r>
      <w:r>
        <w:t>TCP</w:t>
      </w:r>
      <w:r>
        <w:rPr>
          <w:rFonts w:hint="eastAsia"/>
        </w:rPr>
        <w:t>吞吐量</w:t>
      </w:r>
      <w:bookmarkEnd w:id="376"/>
      <w:bookmarkEnd w:id="377"/>
    </w:p>
    <w:p w:rsidR="00A60735" w:rsidRPr="00063FF2" w:rsidRDefault="00F63EDD" w:rsidP="00855614">
      <w:pPr>
        <w:pStyle w:val="Figure"/>
      </w:pPr>
      <w:r w:rsidRPr="00F63EDD">
        <w:rPr>
          <w:noProof/>
          <w:lang w:val="en-US" w:eastAsia="zh-CN"/>
        </w:rPr>
        <w:pict>
          <v:shape id="_x0000_s1662" type="#_x0000_t202" style="position:absolute;left:0;text-align:left;margin-left:382.5pt;margin-top:229.45pt;width:39.6pt;height:21pt;z-index:251686912" strokecolor="white [3212]">
            <v:textbox style="mso-next-textbox:#_x0000_s1662" inset="0,0,0,0">
              <w:txbxContent>
                <w:p w:rsidR="00F17513" w:rsidRPr="00B566E0" w:rsidRDefault="00F17513" w:rsidP="00B566E0">
                  <w:pPr>
                    <w:jc w:val="center"/>
                    <w:rPr>
                      <w:rFonts w:eastAsia="SimSun"/>
                      <w:sz w:val="16"/>
                      <w:szCs w:val="16"/>
                      <w:lang w:eastAsia="zh-CN"/>
                    </w:rPr>
                  </w:pPr>
                  <w:r>
                    <w:rPr>
                      <w:rFonts w:eastAsia="SimSun" w:hint="eastAsia"/>
                      <w:sz w:val="16"/>
                      <w:szCs w:val="16"/>
                      <w:lang w:eastAsia="zh-CN"/>
                    </w:rPr>
                    <w:t>1711-34</w:t>
                  </w:r>
                </w:p>
              </w:txbxContent>
            </v:textbox>
          </v:shape>
        </w:pict>
      </w:r>
      <w:r w:rsidR="00473147">
        <w:rPr>
          <w:noProof/>
          <w:lang w:val="en-GB" w:eastAsia="zh-CN"/>
        </w:rPr>
        <w:drawing>
          <wp:inline distT="0" distB="0" distL="0" distR="0">
            <wp:extent cx="4305935" cy="3023235"/>
            <wp:effectExtent l="19050" t="0" r="0" b="0"/>
            <wp:docPr id="996" name="Picture 996"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037"/>
                    <pic:cNvPicPr>
                      <a:picLocks noChangeAspect="1" noChangeArrowheads="1"/>
                    </pic:cNvPicPr>
                  </pic:nvPicPr>
                  <pic:blipFill>
                    <a:blip r:embed="rId87" cstate="print"/>
                    <a:srcRect/>
                    <a:stretch>
                      <a:fillRect/>
                    </a:stretch>
                  </pic:blipFill>
                  <pic:spPr bwMode="auto">
                    <a:xfrm>
                      <a:off x="0" y="0"/>
                      <a:ext cx="4305935" cy="3023235"/>
                    </a:xfrm>
                    <a:prstGeom prst="rect">
                      <a:avLst/>
                    </a:prstGeom>
                    <a:noFill/>
                    <a:ln w="9525">
                      <a:noFill/>
                      <a:miter lim="800000"/>
                      <a:headEnd/>
                      <a:tailEnd/>
                    </a:ln>
                  </pic:spPr>
                </pic:pic>
              </a:graphicData>
            </a:graphic>
          </wp:inline>
        </w:drawing>
      </w:r>
    </w:p>
    <w:p w:rsidR="00A60735" w:rsidRPr="008A3DD7" w:rsidRDefault="00A60735" w:rsidP="00855614">
      <w:pPr>
        <w:pStyle w:val="Heading2"/>
        <w:rPr>
          <w:lang w:val="en-US" w:eastAsia="zh-CN"/>
        </w:rPr>
      </w:pPr>
      <w:bookmarkStart w:id="378" w:name="_Toc84847236"/>
      <w:bookmarkStart w:id="379" w:name="_Toc84847535"/>
      <w:bookmarkStart w:id="380" w:name="_Toc114561485"/>
      <w:bookmarkStart w:id="381" w:name="_Toc116178063"/>
      <w:bookmarkStart w:id="382" w:name="_Toc244918320"/>
      <w:bookmarkStart w:id="383" w:name="_Toc244924215"/>
      <w:bookmarkStart w:id="384" w:name="_Toc244924465"/>
      <w:bookmarkStart w:id="385" w:name="_Toc245006176"/>
      <w:bookmarkStart w:id="386" w:name="_Toc266370790"/>
      <w:r w:rsidRPr="00A60735">
        <w:rPr>
          <w:lang w:val="en-US" w:eastAsia="ja-JP"/>
        </w:rPr>
        <w:lastRenderedPageBreak/>
        <w:t>4.4</w:t>
      </w:r>
      <w:r w:rsidRPr="00A60735">
        <w:rPr>
          <w:lang w:val="en-US" w:eastAsia="ja-JP"/>
        </w:rPr>
        <w:tab/>
      </w:r>
      <w:bookmarkEnd w:id="378"/>
      <w:bookmarkEnd w:id="379"/>
      <w:bookmarkEnd w:id="380"/>
      <w:bookmarkEnd w:id="381"/>
      <w:bookmarkEnd w:id="382"/>
      <w:bookmarkEnd w:id="383"/>
      <w:bookmarkEnd w:id="384"/>
      <w:bookmarkEnd w:id="385"/>
      <w:r w:rsidR="00473147">
        <w:rPr>
          <w:rFonts w:hint="eastAsia"/>
          <w:lang w:eastAsia="zh-CN"/>
        </w:rPr>
        <w:t>结论</w:t>
      </w:r>
      <w:bookmarkEnd w:id="386"/>
    </w:p>
    <w:p w:rsidR="00A60735" w:rsidRPr="00A60735" w:rsidRDefault="00473147" w:rsidP="00B566E0">
      <w:pPr>
        <w:overflowPunct/>
        <w:autoSpaceDE/>
        <w:autoSpaceDN/>
        <w:adjustRightInd/>
        <w:ind w:firstLineChars="200" w:firstLine="480"/>
        <w:jc w:val="left"/>
        <w:textAlignment w:val="auto"/>
        <w:rPr>
          <w:lang w:val="en-US" w:eastAsia="ko-KR"/>
        </w:rPr>
      </w:pPr>
      <w:r>
        <w:rPr>
          <w:rFonts w:hint="eastAsia"/>
          <w:lang w:eastAsia="zh-CN"/>
        </w:rPr>
        <w:t>测量了</w:t>
      </w:r>
      <w:r>
        <w:rPr>
          <w:lang w:eastAsia="zh-CN"/>
        </w:rPr>
        <w:t>TCP</w:t>
      </w:r>
      <w:r>
        <w:rPr>
          <w:rFonts w:hint="eastAsia"/>
          <w:lang w:eastAsia="zh-CN"/>
        </w:rPr>
        <w:t>吞吐量，并且分析了含有</w:t>
      </w:r>
      <w:r>
        <w:rPr>
          <w:lang w:eastAsia="zh-CN"/>
        </w:rPr>
        <w:t>GSO</w:t>
      </w:r>
      <w:r>
        <w:rPr>
          <w:rFonts w:hint="eastAsia"/>
          <w:lang w:eastAsia="zh-CN"/>
        </w:rPr>
        <w:t>卫星链路的异构高速网络中</w:t>
      </w:r>
      <w:r>
        <w:rPr>
          <w:lang w:eastAsia="zh-CN"/>
        </w:rPr>
        <w:t>TCP</w:t>
      </w:r>
      <w:r>
        <w:rPr>
          <w:rFonts w:hint="eastAsia"/>
          <w:lang w:eastAsia="zh-CN"/>
        </w:rPr>
        <w:t>的内在表现。试验结果总结如下：</w:t>
      </w:r>
    </w:p>
    <w:p w:rsidR="00A60735" w:rsidRPr="00A60735" w:rsidRDefault="00A60735" w:rsidP="00855614">
      <w:pPr>
        <w:rPr>
          <w:lang w:val="en-US" w:eastAsia="zh-CN"/>
        </w:rPr>
      </w:pPr>
      <w:r w:rsidRPr="00A60735">
        <w:rPr>
          <w:lang w:val="en-US" w:eastAsia="zh-CN"/>
        </w:rPr>
        <w:t>1</w:t>
      </w:r>
      <w:r w:rsidRPr="00A60735">
        <w:rPr>
          <w:lang w:val="en-US" w:eastAsia="zh-CN"/>
        </w:rPr>
        <w:tab/>
      </w:r>
      <w:r w:rsidR="00D743F9">
        <w:rPr>
          <w:rFonts w:hint="eastAsia"/>
          <w:lang w:eastAsia="zh-CN"/>
        </w:rPr>
        <w:t>对于卫星网络上</w:t>
      </w:r>
      <w:r w:rsidR="00D743F9">
        <w:rPr>
          <w:lang w:eastAsia="zh-CN"/>
        </w:rPr>
        <w:t xml:space="preserve">155 Mbit/s </w:t>
      </w:r>
      <w:r w:rsidR="00D743F9">
        <w:rPr>
          <w:rFonts w:hint="eastAsia"/>
          <w:lang w:eastAsia="zh-CN"/>
        </w:rPr>
        <w:t>的最大</w:t>
      </w:r>
      <w:r w:rsidR="00D743F9">
        <w:rPr>
          <w:lang w:eastAsia="zh-CN"/>
        </w:rPr>
        <w:t>TCP</w:t>
      </w:r>
      <w:r w:rsidR="00D743F9">
        <w:rPr>
          <w:rFonts w:hint="eastAsia"/>
          <w:lang w:eastAsia="zh-CN"/>
        </w:rPr>
        <w:t>吞吐量，需要约</w:t>
      </w:r>
      <w:r w:rsidR="00D743F9">
        <w:rPr>
          <w:lang w:eastAsia="zh-CN"/>
        </w:rPr>
        <w:t>6</w:t>
      </w:r>
      <w:r w:rsidR="00D743F9">
        <w:rPr>
          <w:rFonts w:hint="eastAsia"/>
          <w:lang w:eastAsia="zh-CN"/>
        </w:rPr>
        <w:t xml:space="preserve"> </w:t>
      </w:r>
      <w:r w:rsidR="00D743F9">
        <w:rPr>
          <w:lang w:eastAsia="zh-CN"/>
        </w:rPr>
        <w:t>Mbyte</w:t>
      </w:r>
      <w:r w:rsidR="00D743F9">
        <w:rPr>
          <w:rFonts w:hint="eastAsia"/>
          <w:lang w:eastAsia="zh-CN"/>
        </w:rPr>
        <w:t>的</w:t>
      </w:r>
      <w:r w:rsidR="00D743F9">
        <w:rPr>
          <w:lang w:eastAsia="zh-CN"/>
        </w:rPr>
        <w:t>TCP</w:t>
      </w:r>
      <w:r w:rsidR="00D743F9">
        <w:rPr>
          <w:rFonts w:hint="eastAsia"/>
          <w:lang w:eastAsia="zh-CN"/>
        </w:rPr>
        <w:t>套接字尺寸。</w:t>
      </w:r>
    </w:p>
    <w:p w:rsidR="00A60735" w:rsidRPr="00A60735" w:rsidRDefault="00A60735" w:rsidP="00855614">
      <w:pPr>
        <w:rPr>
          <w:lang w:val="en-US" w:eastAsia="zh-CN"/>
        </w:rPr>
      </w:pPr>
      <w:r w:rsidRPr="00A60735">
        <w:rPr>
          <w:lang w:val="en-US" w:eastAsia="zh-CN"/>
        </w:rPr>
        <w:t>2</w:t>
      </w:r>
      <w:r w:rsidRPr="00A60735">
        <w:rPr>
          <w:lang w:val="en-US" w:eastAsia="zh-CN"/>
        </w:rPr>
        <w:tab/>
      </w:r>
      <w:r w:rsidR="00D743F9">
        <w:rPr>
          <w:rFonts w:hint="eastAsia"/>
          <w:lang w:eastAsia="zh-CN"/>
        </w:rPr>
        <w:t>当</w:t>
      </w:r>
      <w:r w:rsidR="00D743F9">
        <w:rPr>
          <w:lang w:eastAsia="zh-CN"/>
        </w:rPr>
        <w:t>TCP</w:t>
      </w:r>
      <w:r w:rsidR="00D743F9">
        <w:rPr>
          <w:rFonts w:hint="eastAsia"/>
          <w:lang w:eastAsia="zh-CN"/>
        </w:rPr>
        <w:t>源是在另一个比基于</w:t>
      </w:r>
      <w:r w:rsidR="00D743F9">
        <w:rPr>
          <w:lang w:eastAsia="zh-CN"/>
        </w:rPr>
        <w:t>ATM</w:t>
      </w:r>
      <w:r w:rsidR="00D743F9">
        <w:rPr>
          <w:rFonts w:hint="eastAsia"/>
          <w:lang w:eastAsia="zh-CN"/>
        </w:rPr>
        <w:t>的卫星骨干网更快速的网络媒介上时，需要有减少由大</w:t>
      </w:r>
      <w:r w:rsidR="00D743F9">
        <w:rPr>
          <w:lang w:eastAsia="zh-CN"/>
        </w:rPr>
        <w:t>TCP</w:t>
      </w:r>
      <w:r w:rsidR="00D743F9">
        <w:rPr>
          <w:rFonts w:hint="eastAsia"/>
          <w:lang w:eastAsia="zh-CN"/>
        </w:rPr>
        <w:t>窗口引起的突发业务量的机制。能够考虑两种解决方案：中间路由器中的大缓存区或</w:t>
      </w:r>
      <w:r w:rsidR="00D743F9">
        <w:rPr>
          <w:lang w:eastAsia="zh-CN"/>
        </w:rPr>
        <w:t>TCP</w:t>
      </w:r>
      <w:r w:rsidR="00D743F9">
        <w:rPr>
          <w:rFonts w:hint="eastAsia"/>
          <w:lang w:eastAsia="zh-CN"/>
        </w:rPr>
        <w:t>源的业务量控制。对于中间路由器中的大缓存区，估计了为防止由于突发</w:t>
      </w:r>
      <w:r w:rsidR="00D743F9">
        <w:rPr>
          <w:lang w:eastAsia="zh-CN"/>
        </w:rPr>
        <w:t>TCP</w:t>
      </w:r>
      <w:r w:rsidR="00D743F9">
        <w:rPr>
          <w:rFonts w:hint="eastAsia"/>
          <w:lang w:eastAsia="zh-CN"/>
        </w:rPr>
        <w:t>业务量引起的分组丢失所需的队列缓存区尺寸并且通过仿真进行了验证。另一种方案考虑了</w:t>
      </w:r>
      <w:r w:rsidR="00D743F9">
        <w:rPr>
          <w:lang w:eastAsia="zh-CN"/>
        </w:rPr>
        <w:t>TCP</w:t>
      </w:r>
      <w:r w:rsidR="00D743F9">
        <w:rPr>
          <w:rFonts w:hint="eastAsia"/>
          <w:lang w:eastAsia="zh-CN"/>
        </w:rPr>
        <w:t>源的业务量控制机制：达到了约</w:t>
      </w:r>
      <w:r w:rsidR="00D743F9">
        <w:rPr>
          <w:lang w:eastAsia="zh-CN"/>
        </w:rPr>
        <w:t>95</w:t>
      </w:r>
      <w:r w:rsidR="00D743F9">
        <w:rPr>
          <w:rFonts w:hint="eastAsia"/>
          <w:lang w:eastAsia="zh-CN"/>
        </w:rPr>
        <w:t xml:space="preserve"> </w:t>
      </w:r>
      <w:r w:rsidR="00D743F9">
        <w:rPr>
          <w:lang w:eastAsia="zh-CN"/>
        </w:rPr>
        <w:t>Mbit/s</w:t>
      </w:r>
      <w:r w:rsidR="00D743F9">
        <w:rPr>
          <w:rFonts w:hint="eastAsia"/>
          <w:lang w:eastAsia="zh-CN"/>
        </w:rPr>
        <w:t>的吞吐量（即没有卫星时延时的最大吞吐量的</w:t>
      </w:r>
      <w:r w:rsidR="00D743F9">
        <w:rPr>
          <w:lang w:eastAsia="zh-CN"/>
        </w:rPr>
        <w:t>95%</w:t>
      </w:r>
      <w:r w:rsidR="00D743F9">
        <w:rPr>
          <w:rFonts w:hint="eastAsia"/>
          <w:lang w:eastAsia="zh-CN"/>
        </w:rPr>
        <w:t>）。</w:t>
      </w:r>
    </w:p>
    <w:p w:rsidR="00A60735" w:rsidRPr="00A60735" w:rsidRDefault="00A60735" w:rsidP="00855614">
      <w:pPr>
        <w:rPr>
          <w:lang w:val="en-US" w:eastAsia="zh-CN"/>
        </w:rPr>
      </w:pPr>
      <w:r w:rsidRPr="00A60735">
        <w:rPr>
          <w:lang w:val="en-US" w:eastAsia="zh-CN"/>
        </w:rPr>
        <w:t>3</w:t>
      </w:r>
      <w:r w:rsidRPr="00A60735">
        <w:rPr>
          <w:lang w:val="en-US" w:eastAsia="zh-CN"/>
        </w:rPr>
        <w:tab/>
      </w:r>
      <w:r w:rsidR="00D743F9">
        <w:rPr>
          <w:rFonts w:hint="eastAsia"/>
          <w:lang w:eastAsia="zh-CN"/>
        </w:rPr>
        <w:t>对于大</w:t>
      </w:r>
      <w:r w:rsidR="00D743F9">
        <w:rPr>
          <w:lang w:eastAsia="zh-CN"/>
        </w:rPr>
        <w:t>TCP</w:t>
      </w:r>
      <w:r w:rsidR="00D743F9">
        <w:rPr>
          <w:rFonts w:hint="eastAsia"/>
          <w:lang w:eastAsia="zh-CN"/>
        </w:rPr>
        <w:t>窗口的</w:t>
      </w:r>
      <w:r w:rsidR="00D743F9">
        <w:rPr>
          <w:lang w:eastAsia="zh-CN"/>
        </w:rPr>
        <w:t>TCP</w:t>
      </w:r>
      <w:r w:rsidR="00D743F9">
        <w:rPr>
          <w:rFonts w:hint="eastAsia"/>
          <w:lang w:eastAsia="zh-CN"/>
        </w:rPr>
        <w:t>窗口调整选项是改善包含</w:t>
      </w:r>
      <w:r w:rsidR="00D743F9">
        <w:rPr>
          <w:lang w:eastAsia="zh-CN"/>
        </w:rPr>
        <w:t>GSO</w:t>
      </w:r>
      <w:r w:rsidR="00D743F9">
        <w:rPr>
          <w:rFonts w:hint="eastAsia"/>
          <w:lang w:eastAsia="zh-CN"/>
        </w:rPr>
        <w:t>卫星链路的长时延网络中</w:t>
      </w:r>
      <w:r w:rsidR="00D743F9">
        <w:rPr>
          <w:lang w:eastAsia="zh-CN"/>
        </w:rPr>
        <w:t>TCP</w:t>
      </w:r>
      <w:r w:rsidR="00D743F9">
        <w:rPr>
          <w:rFonts w:hint="eastAsia"/>
          <w:lang w:eastAsia="zh-CN"/>
        </w:rPr>
        <w:t>性能的解决方案之一。在长时延网络中使用大的</w:t>
      </w:r>
      <w:r w:rsidR="00D743F9">
        <w:rPr>
          <w:lang w:eastAsia="zh-CN"/>
        </w:rPr>
        <w:t>TCP</w:t>
      </w:r>
      <w:r w:rsidR="00D743F9">
        <w:rPr>
          <w:rFonts w:hint="eastAsia"/>
          <w:lang w:eastAsia="zh-CN"/>
        </w:rPr>
        <w:t>窗口可把吞吐量提高到理论最大值的约</w:t>
      </w:r>
      <w:r w:rsidR="00D743F9">
        <w:rPr>
          <w:lang w:eastAsia="zh-CN"/>
        </w:rPr>
        <w:t>90%</w:t>
      </w:r>
      <w:r w:rsidR="00D743F9">
        <w:rPr>
          <w:rFonts w:hint="eastAsia"/>
          <w:lang w:eastAsia="zh-CN"/>
        </w:rPr>
        <w:t>。但是，大的</w:t>
      </w:r>
      <w:r w:rsidR="00D743F9">
        <w:rPr>
          <w:lang w:eastAsia="zh-CN"/>
        </w:rPr>
        <w:t>TCP</w:t>
      </w:r>
      <w:r w:rsidR="00D743F9">
        <w:rPr>
          <w:rFonts w:hint="eastAsia"/>
          <w:lang w:eastAsia="zh-CN"/>
        </w:rPr>
        <w:t>窗口在短时内产生了突发业务量。尤其是在包括不同物理媒质和不同链路层控制协议的异构网的情形中，在中间路由器中会由于突发业务量导致严重的分组丢失。为避免出现这种情况，网络设计人员应该考虑可能的解决方案并通过试验来验证它们。</w:t>
      </w:r>
    </w:p>
    <w:p w:rsidR="00A60735" w:rsidRPr="00A60735" w:rsidRDefault="00A60735" w:rsidP="00855614">
      <w:pPr>
        <w:pStyle w:val="Heading1"/>
        <w:rPr>
          <w:lang w:val="en-US" w:eastAsia="zh-CN"/>
        </w:rPr>
      </w:pPr>
      <w:bookmarkStart w:id="387" w:name="_Toc84847237"/>
      <w:bookmarkStart w:id="388" w:name="_Toc84847536"/>
      <w:bookmarkStart w:id="389" w:name="_Toc114561486"/>
      <w:bookmarkStart w:id="390" w:name="_Toc116178064"/>
      <w:bookmarkStart w:id="391" w:name="_Toc244918321"/>
      <w:bookmarkStart w:id="392" w:name="_Toc244924216"/>
      <w:bookmarkStart w:id="393" w:name="_Toc244924466"/>
      <w:bookmarkStart w:id="394" w:name="_Toc245006177"/>
      <w:bookmarkStart w:id="395" w:name="_Toc266370791"/>
      <w:r w:rsidRPr="00A60735">
        <w:rPr>
          <w:lang w:val="en-US" w:eastAsia="ja-JP"/>
        </w:rPr>
        <w:t>5</w:t>
      </w:r>
      <w:r w:rsidRPr="00A60735">
        <w:rPr>
          <w:lang w:val="en-US" w:eastAsia="ja-JP"/>
        </w:rPr>
        <w:tab/>
      </w:r>
      <w:bookmarkEnd w:id="387"/>
      <w:bookmarkEnd w:id="388"/>
      <w:bookmarkEnd w:id="389"/>
      <w:bookmarkEnd w:id="390"/>
      <w:bookmarkEnd w:id="391"/>
      <w:bookmarkEnd w:id="392"/>
      <w:bookmarkEnd w:id="393"/>
      <w:bookmarkEnd w:id="394"/>
      <w:r w:rsidR="00D743F9">
        <w:rPr>
          <w:rFonts w:hint="eastAsia"/>
          <w:lang w:eastAsia="zh-CN"/>
        </w:rPr>
        <w:t>卫星接入网中的</w:t>
      </w:r>
      <w:r w:rsidR="00D743F9">
        <w:rPr>
          <w:lang w:eastAsia="zh-CN"/>
        </w:rPr>
        <w:t>TCP</w:t>
      </w:r>
      <w:r w:rsidR="00D743F9">
        <w:rPr>
          <w:rFonts w:hint="eastAsia"/>
          <w:lang w:eastAsia="zh-CN"/>
        </w:rPr>
        <w:t>性能</w:t>
      </w:r>
      <w:bookmarkEnd w:id="395"/>
    </w:p>
    <w:p w:rsidR="00A60735" w:rsidRPr="00A60735" w:rsidRDefault="00D743F9" w:rsidP="00B566E0">
      <w:pPr>
        <w:overflowPunct/>
        <w:autoSpaceDE/>
        <w:autoSpaceDN/>
        <w:adjustRightInd/>
        <w:ind w:firstLineChars="200" w:firstLine="480"/>
        <w:jc w:val="left"/>
        <w:textAlignment w:val="auto"/>
        <w:rPr>
          <w:lang w:val="en-US" w:eastAsia="zh-CN"/>
        </w:rPr>
      </w:pPr>
      <w:r>
        <w:rPr>
          <w:rFonts w:hint="eastAsia"/>
          <w:lang w:eastAsia="zh-CN"/>
        </w:rPr>
        <w:t>这一节给出由来自巴西的卫星公司</w:t>
      </w:r>
      <w:r>
        <w:rPr>
          <w:lang w:eastAsia="zh-CN"/>
        </w:rPr>
        <w:t>Star One</w:t>
      </w:r>
      <w:r>
        <w:rPr>
          <w:rFonts w:hint="eastAsia"/>
          <w:lang w:eastAsia="zh-CN"/>
        </w:rPr>
        <w:t>所进行的测试的结果。第</w:t>
      </w:r>
      <w:r>
        <w:rPr>
          <w:rFonts w:hint="eastAsia"/>
          <w:lang w:eastAsia="zh-CN"/>
        </w:rPr>
        <w:t>5</w:t>
      </w:r>
      <w:r>
        <w:rPr>
          <w:lang w:eastAsia="zh-CN"/>
        </w:rPr>
        <w:t>.1</w:t>
      </w:r>
      <w:r>
        <w:rPr>
          <w:rFonts w:hint="eastAsia"/>
          <w:lang w:eastAsia="zh-CN"/>
        </w:rPr>
        <w:t>节描述了测试中使用的网络体系结构。第</w:t>
      </w:r>
      <w:r>
        <w:rPr>
          <w:rFonts w:hint="eastAsia"/>
          <w:lang w:eastAsia="zh-CN"/>
        </w:rPr>
        <w:t>5</w:t>
      </w:r>
      <w:r>
        <w:rPr>
          <w:lang w:eastAsia="zh-CN"/>
        </w:rPr>
        <w:t>.2</w:t>
      </w:r>
      <w:r>
        <w:rPr>
          <w:rFonts w:hint="eastAsia"/>
          <w:lang w:eastAsia="zh-CN"/>
        </w:rPr>
        <w:t>节提供了使用三段分割的系统性能测量并且包括了性能结果。第</w:t>
      </w:r>
      <w:r w:rsidR="00A60735" w:rsidRPr="00A60735">
        <w:rPr>
          <w:lang w:val="en-US" w:eastAsia="zh-CN"/>
        </w:rPr>
        <w:t>5.3</w:t>
      </w:r>
      <w:r>
        <w:rPr>
          <w:rFonts w:hint="eastAsia"/>
          <w:lang w:val="en-US" w:eastAsia="zh-CN"/>
        </w:rPr>
        <w:t>节对</w:t>
      </w:r>
      <w:r>
        <w:rPr>
          <w:rFonts w:hint="eastAsia"/>
          <w:lang w:eastAsia="zh-CN"/>
        </w:rPr>
        <w:t>第</w:t>
      </w:r>
      <w:r w:rsidRPr="00A60735">
        <w:rPr>
          <w:lang w:val="en-US" w:eastAsia="zh-CN"/>
        </w:rPr>
        <w:t>5.</w:t>
      </w:r>
      <w:r>
        <w:rPr>
          <w:rFonts w:hint="eastAsia"/>
          <w:lang w:val="en-US" w:eastAsia="zh-CN"/>
        </w:rPr>
        <w:t>2</w:t>
      </w:r>
      <w:r>
        <w:rPr>
          <w:rFonts w:hint="eastAsia"/>
          <w:lang w:val="en-US" w:eastAsia="zh-CN"/>
        </w:rPr>
        <w:t>节的测量结果做出了结论。</w:t>
      </w:r>
      <w:r w:rsidR="00A60735" w:rsidRPr="00A60735">
        <w:rPr>
          <w:lang w:val="en-US" w:eastAsia="zh-CN"/>
        </w:rPr>
        <w:t xml:space="preserve"> </w:t>
      </w:r>
    </w:p>
    <w:p w:rsidR="00A60735" w:rsidRPr="00A60735" w:rsidRDefault="00A60735" w:rsidP="00855614">
      <w:pPr>
        <w:pStyle w:val="Heading2"/>
        <w:rPr>
          <w:lang w:val="en-US" w:eastAsia="zh-CN"/>
        </w:rPr>
      </w:pPr>
      <w:bookmarkStart w:id="396" w:name="_Toc244918322"/>
      <w:bookmarkStart w:id="397" w:name="_Toc244924217"/>
      <w:bookmarkStart w:id="398" w:name="_Toc244924467"/>
      <w:bookmarkStart w:id="399" w:name="_Toc245006178"/>
      <w:bookmarkStart w:id="400" w:name="_Toc266370792"/>
      <w:r w:rsidRPr="00A60735">
        <w:rPr>
          <w:lang w:val="en-US" w:eastAsia="zh-CN"/>
        </w:rPr>
        <w:t>5.1</w:t>
      </w:r>
      <w:r w:rsidRPr="00A60735">
        <w:rPr>
          <w:lang w:val="en-US" w:eastAsia="zh-CN"/>
        </w:rPr>
        <w:tab/>
      </w:r>
      <w:bookmarkEnd w:id="396"/>
      <w:bookmarkEnd w:id="397"/>
      <w:bookmarkEnd w:id="398"/>
      <w:bookmarkEnd w:id="399"/>
      <w:r w:rsidR="00D743F9">
        <w:rPr>
          <w:rFonts w:hint="eastAsia"/>
          <w:lang w:eastAsia="zh-CN"/>
        </w:rPr>
        <w:t>网络体系结构和配置</w:t>
      </w:r>
      <w:bookmarkEnd w:id="400"/>
    </w:p>
    <w:p w:rsidR="00A60735" w:rsidRPr="00A60735" w:rsidRDefault="00A60735" w:rsidP="00855614">
      <w:pPr>
        <w:pStyle w:val="Heading3"/>
        <w:rPr>
          <w:lang w:val="en-US" w:eastAsia="zh-CN"/>
        </w:rPr>
      </w:pPr>
      <w:bookmarkStart w:id="401" w:name="_Toc244924468"/>
      <w:bookmarkStart w:id="402" w:name="_Toc245006179"/>
      <w:bookmarkStart w:id="403" w:name="_Toc266370793"/>
      <w:r w:rsidRPr="00A60735">
        <w:rPr>
          <w:lang w:val="en-US" w:eastAsia="zh-CN"/>
        </w:rPr>
        <w:t>5.1.1</w:t>
      </w:r>
      <w:r w:rsidRPr="00A60735">
        <w:rPr>
          <w:lang w:val="en-US" w:eastAsia="zh-CN"/>
        </w:rPr>
        <w:tab/>
      </w:r>
      <w:bookmarkEnd w:id="401"/>
      <w:bookmarkEnd w:id="402"/>
      <w:r w:rsidR="00D743F9">
        <w:rPr>
          <w:rFonts w:hint="eastAsia"/>
          <w:lang w:eastAsia="zh-CN"/>
        </w:rPr>
        <w:t>网络体系结构</w:t>
      </w:r>
      <w:bookmarkEnd w:id="403"/>
    </w:p>
    <w:p w:rsidR="00A60735" w:rsidRDefault="00D743F9" w:rsidP="00B566E0">
      <w:pPr>
        <w:overflowPunct/>
        <w:autoSpaceDE/>
        <w:autoSpaceDN/>
        <w:adjustRightInd/>
        <w:ind w:firstLineChars="200" w:firstLine="480"/>
        <w:jc w:val="left"/>
        <w:textAlignment w:val="auto"/>
        <w:rPr>
          <w:snapToGrid w:val="0"/>
          <w:lang w:val="en-US" w:eastAsia="zh-CN"/>
        </w:rPr>
      </w:pPr>
      <w:r>
        <w:rPr>
          <w:rFonts w:hint="eastAsia"/>
          <w:lang w:eastAsia="zh-CN"/>
        </w:rPr>
        <w:t>系统体系结构包括一个主站，它含有</w:t>
      </w:r>
      <w:r>
        <w:rPr>
          <w:lang w:eastAsia="zh-CN"/>
        </w:rPr>
        <w:t>DVB-S</w:t>
      </w:r>
      <w:r>
        <w:rPr>
          <w:rFonts w:hint="eastAsia"/>
          <w:lang w:eastAsia="zh-CN"/>
        </w:rPr>
        <w:t>流（出向）和一条共享的反向链路（入向）。中央主站被连接到互联网骨干网。图</w:t>
      </w:r>
      <w:r>
        <w:rPr>
          <w:lang w:eastAsia="zh-CN"/>
        </w:rPr>
        <w:t>3</w:t>
      </w:r>
      <w:r>
        <w:rPr>
          <w:rFonts w:hint="eastAsia"/>
          <w:lang w:eastAsia="zh-CN"/>
        </w:rPr>
        <w:t>5</w:t>
      </w:r>
      <w:r>
        <w:rPr>
          <w:rFonts w:hint="eastAsia"/>
          <w:lang w:eastAsia="zh-CN"/>
        </w:rPr>
        <w:t>示出了用于达到性能数据的系统的体系结构。</w:t>
      </w:r>
    </w:p>
    <w:p w:rsidR="00D743F9" w:rsidRDefault="00D743F9" w:rsidP="00B566E0">
      <w:pPr>
        <w:overflowPunct/>
        <w:autoSpaceDE/>
        <w:autoSpaceDN/>
        <w:adjustRightInd/>
        <w:ind w:firstLineChars="200" w:firstLine="480"/>
        <w:jc w:val="left"/>
        <w:textAlignment w:val="auto"/>
        <w:rPr>
          <w:lang w:eastAsia="zh-CN"/>
        </w:rPr>
      </w:pPr>
      <w:r>
        <w:rPr>
          <w:rFonts w:hint="eastAsia"/>
          <w:lang w:eastAsia="zh-CN"/>
        </w:rPr>
        <w:t>通过消除窗口限制，主站和</w:t>
      </w:r>
      <w:r>
        <w:rPr>
          <w:lang w:eastAsia="zh-CN"/>
        </w:rPr>
        <w:t>VSAT</w:t>
      </w:r>
      <w:r>
        <w:rPr>
          <w:rFonts w:hint="eastAsia"/>
          <w:lang w:eastAsia="zh-CN"/>
        </w:rPr>
        <w:t>的本地确认改善了</w:t>
      </w:r>
      <w:r>
        <w:rPr>
          <w:lang w:eastAsia="zh-CN"/>
        </w:rPr>
        <w:t>TCP</w:t>
      </w:r>
      <w:r>
        <w:rPr>
          <w:rFonts w:hint="eastAsia"/>
          <w:lang w:eastAsia="zh-CN"/>
        </w:rPr>
        <w:t>性能。本地确认消除了慢启动机制并且提高了</w:t>
      </w:r>
      <w:r>
        <w:rPr>
          <w:lang w:eastAsia="zh-CN"/>
        </w:rPr>
        <w:t>TCP</w:t>
      </w:r>
      <w:r>
        <w:rPr>
          <w:rFonts w:hint="eastAsia"/>
          <w:lang w:eastAsia="zh-CN"/>
        </w:rPr>
        <w:t>吞吐量效率。这个测试中使用的</w:t>
      </w:r>
      <w:r>
        <w:rPr>
          <w:lang w:eastAsia="zh-CN"/>
        </w:rPr>
        <w:t>IP</w:t>
      </w:r>
      <w:r>
        <w:rPr>
          <w:rFonts w:hint="eastAsia"/>
          <w:lang w:eastAsia="zh-CN"/>
        </w:rPr>
        <w:t>报头压缩降低了系统开销并且提高了效率。</w:t>
      </w:r>
    </w:p>
    <w:p w:rsidR="00B566E0" w:rsidRDefault="00B566E0">
      <w:pPr>
        <w:tabs>
          <w:tab w:val="clear" w:pos="794"/>
          <w:tab w:val="clear" w:pos="1191"/>
          <w:tab w:val="clear" w:pos="1588"/>
          <w:tab w:val="clear" w:pos="1985"/>
        </w:tabs>
        <w:overflowPunct/>
        <w:autoSpaceDE/>
        <w:autoSpaceDN/>
        <w:adjustRightInd/>
        <w:spacing w:before="0"/>
        <w:jc w:val="left"/>
        <w:textAlignment w:val="auto"/>
        <w:rPr>
          <w:rFonts w:eastAsia="宋体"/>
          <w:sz w:val="18"/>
          <w:szCs w:val="24"/>
          <w:lang w:val="en-GB" w:eastAsia="zh-CN"/>
        </w:rPr>
      </w:pPr>
      <w:r>
        <w:rPr>
          <w:lang w:eastAsia="zh-CN"/>
        </w:rPr>
        <w:br w:type="page"/>
      </w:r>
    </w:p>
    <w:p w:rsidR="00D743F9" w:rsidRDefault="00D743F9" w:rsidP="00EE262C">
      <w:pPr>
        <w:pStyle w:val="FigureNo"/>
      </w:pPr>
      <w:r>
        <w:rPr>
          <w:rFonts w:ascii="SimSun" w:eastAsia="SimSun" w:hAnsi="SimSun" w:cs="SimSun" w:hint="eastAsia"/>
        </w:rPr>
        <w:lastRenderedPageBreak/>
        <w:t>图</w:t>
      </w:r>
      <w:r>
        <w:t xml:space="preserve"> 3</w:t>
      </w:r>
      <w:r>
        <w:rPr>
          <w:rFonts w:hint="eastAsia"/>
        </w:rPr>
        <w:t>5</w:t>
      </w:r>
    </w:p>
    <w:p w:rsidR="00A60735" w:rsidRPr="00063FF2" w:rsidRDefault="00D743F9" w:rsidP="00855614">
      <w:pPr>
        <w:pStyle w:val="Figuretitle"/>
        <w:rPr>
          <w:rFonts w:hint="eastAsia"/>
        </w:rPr>
      </w:pPr>
      <w:r>
        <w:rPr>
          <w:rFonts w:hint="eastAsia"/>
        </w:rPr>
        <w:t>网络体系结构</w:t>
      </w:r>
    </w:p>
    <w:p w:rsidR="00A60735" w:rsidRPr="00063FF2" w:rsidRDefault="00F63EDD" w:rsidP="00855614">
      <w:pPr>
        <w:pStyle w:val="Figure"/>
      </w:pPr>
      <w:r w:rsidRPr="00F63EDD">
        <w:rPr>
          <w:noProof/>
          <w:lang w:val="en-US" w:eastAsia="zh-CN"/>
        </w:rPr>
        <w:pict>
          <v:shape id="_x0000_s1666" type="#_x0000_t202" style="position:absolute;left:0;text-align:left;margin-left:380.7pt;margin-top:192.55pt;width:46.2pt;height:14.15pt;z-index:251691008" strokecolor="white [3212]">
            <v:textbox style="mso-next-textbox:#_x0000_s1666" inset="0,0,0,0">
              <w:txbxContent>
                <w:p w:rsidR="00F17513" w:rsidRPr="00727264" w:rsidRDefault="00F17513">
                  <w:pPr>
                    <w:rPr>
                      <w:rFonts w:eastAsia="SimSun"/>
                      <w:sz w:val="16"/>
                      <w:szCs w:val="16"/>
                      <w:lang w:eastAsia="zh-CN"/>
                    </w:rPr>
                  </w:pPr>
                  <w:r>
                    <w:rPr>
                      <w:rFonts w:eastAsia="SimSun" w:hint="eastAsia"/>
                      <w:sz w:val="16"/>
                      <w:szCs w:val="16"/>
                      <w:lang w:eastAsia="zh-CN"/>
                    </w:rPr>
                    <w:t>1711-35</w:t>
                  </w:r>
                </w:p>
              </w:txbxContent>
            </v:textbox>
          </v:shape>
        </w:pict>
      </w:r>
      <w:r w:rsidR="00D743F9">
        <w:rPr>
          <w:noProof/>
          <w:lang w:val="en-GB" w:eastAsia="zh-CN"/>
        </w:rPr>
        <w:drawing>
          <wp:inline distT="0" distB="0" distL="0" distR="0">
            <wp:extent cx="4257675" cy="2514600"/>
            <wp:effectExtent l="19050" t="0" r="9525" b="0"/>
            <wp:docPr id="999" name="Picture 999" descr="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038"/>
                    <pic:cNvPicPr>
                      <a:picLocks noChangeAspect="1" noChangeArrowheads="1"/>
                    </pic:cNvPicPr>
                  </pic:nvPicPr>
                  <pic:blipFill>
                    <a:blip r:embed="rId88" cstate="print"/>
                    <a:srcRect/>
                    <a:stretch>
                      <a:fillRect/>
                    </a:stretch>
                  </pic:blipFill>
                  <pic:spPr bwMode="auto">
                    <a:xfrm>
                      <a:off x="0" y="0"/>
                      <a:ext cx="4257675" cy="2514600"/>
                    </a:xfrm>
                    <a:prstGeom prst="rect">
                      <a:avLst/>
                    </a:prstGeom>
                    <a:noFill/>
                    <a:ln w="9525">
                      <a:noFill/>
                      <a:miter lim="800000"/>
                      <a:headEnd/>
                      <a:tailEnd/>
                    </a:ln>
                  </pic:spPr>
                </pic:pic>
              </a:graphicData>
            </a:graphic>
          </wp:inline>
        </w:drawing>
      </w:r>
    </w:p>
    <w:p w:rsidR="00A60735" w:rsidRPr="00A60735" w:rsidRDefault="00A60735" w:rsidP="00855614">
      <w:pPr>
        <w:pStyle w:val="Heading3"/>
        <w:rPr>
          <w:lang w:val="en-US" w:eastAsia="ja-JP"/>
        </w:rPr>
      </w:pPr>
      <w:bookmarkStart w:id="404" w:name="_Toc244924469"/>
      <w:bookmarkStart w:id="405" w:name="_Toc245006180"/>
      <w:bookmarkStart w:id="406" w:name="_Toc266370794"/>
      <w:r w:rsidRPr="00A60735">
        <w:rPr>
          <w:lang w:val="en-US" w:eastAsia="ja-JP"/>
        </w:rPr>
        <w:t>5.1.2</w:t>
      </w:r>
      <w:r w:rsidRPr="00A60735">
        <w:rPr>
          <w:lang w:val="en-US" w:eastAsia="ja-JP"/>
        </w:rPr>
        <w:tab/>
      </w:r>
      <w:bookmarkEnd w:id="404"/>
      <w:bookmarkEnd w:id="405"/>
      <w:r w:rsidR="00D743F9">
        <w:rPr>
          <w:rFonts w:hint="eastAsia"/>
          <w:lang w:eastAsia="zh-CN"/>
        </w:rPr>
        <w:t>配置</w:t>
      </w:r>
      <w:bookmarkEnd w:id="406"/>
    </w:p>
    <w:p w:rsidR="00A60735" w:rsidRPr="00A60735" w:rsidRDefault="00A60735" w:rsidP="00855614">
      <w:pPr>
        <w:pStyle w:val="Heading4"/>
        <w:rPr>
          <w:lang w:val="en-US" w:eastAsia="zh-CN"/>
        </w:rPr>
      </w:pPr>
      <w:r w:rsidRPr="00A60735">
        <w:rPr>
          <w:lang w:val="en-US" w:eastAsia="zh-CN"/>
        </w:rPr>
        <w:t>5.1.2.1</w:t>
      </w:r>
      <w:r w:rsidRPr="00A60735">
        <w:rPr>
          <w:lang w:val="en-US" w:eastAsia="zh-CN"/>
        </w:rPr>
        <w:tab/>
      </w:r>
      <w:r w:rsidR="00D743F9">
        <w:rPr>
          <w:lang w:eastAsia="zh-CN"/>
        </w:rPr>
        <w:t>VSAT</w:t>
      </w:r>
      <w:r w:rsidR="00D743F9">
        <w:rPr>
          <w:rFonts w:hint="eastAsia"/>
          <w:lang w:eastAsia="zh-CN"/>
        </w:rPr>
        <w:t>和卫星的特性</w:t>
      </w:r>
    </w:p>
    <w:p w:rsidR="00A60735" w:rsidRPr="00A60735" w:rsidRDefault="00D743F9" w:rsidP="002918FD">
      <w:pPr>
        <w:overflowPunct/>
        <w:autoSpaceDE/>
        <w:autoSpaceDN/>
        <w:adjustRightInd/>
        <w:ind w:firstLineChars="200" w:firstLine="480"/>
        <w:jc w:val="left"/>
        <w:textAlignment w:val="auto"/>
        <w:rPr>
          <w:lang w:val="en-US" w:eastAsia="zh-CN"/>
        </w:rPr>
      </w:pPr>
      <w:r>
        <w:rPr>
          <w:rFonts w:hint="eastAsia"/>
          <w:lang w:eastAsia="zh-CN"/>
        </w:rPr>
        <w:t>两颗对地静止卫星工作在</w:t>
      </w:r>
      <w:r>
        <w:rPr>
          <w:lang w:eastAsia="zh-CN"/>
        </w:rPr>
        <w:t>14 068 kHz</w:t>
      </w:r>
      <w:r>
        <w:rPr>
          <w:rFonts w:hint="eastAsia"/>
          <w:lang w:eastAsia="zh-CN"/>
        </w:rPr>
        <w:t>到</w:t>
      </w:r>
      <w:r>
        <w:rPr>
          <w:lang w:eastAsia="zh-CN"/>
        </w:rPr>
        <w:t>14 214 kHz</w:t>
      </w:r>
      <w:r>
        <w:rPr>
          <w:lang w:eastAsia="zh-CN"/>
        </w:rPr>
        <w:t>（</w:t>
      </w:r>
      <w:r>
        <w:rPr>
          <w:rFonts w:hint="eastAsia"/>
          <w:lang w:eastAsia="zh-CN"/>
        </w:rPr>
        <w:t>上行链路</w:t>
      </w:r>
      <w:r>
        <w:rPr>
          <w:lang w:eastAsia="zh-CN"/>
        </w:rPr>
        <w:t>）</w:t>
      </w:r>
      <w:r>
        <w:rPr>
          <w:rFonts w:hint="eastAsia"/>
          <w:lang w:eastAsia="zh-CN"/>
        </w:rPr>
        <w:t>和</w:t>
      </w:r>
      <w:r>
        <w:rPr>
          <w:lang w:eastAsia="zh-CN"/>
        </w:rPr>
        <w:t>11 774 kHz</w:t>
      </w:r>
      <w:r>
        <w:rPr>
          <w:rFonts w:hint="eastAsia"/>
          <w:lang w:eastAsia="zh-CN"/>
        </w:rPr>
        <w:t>到</w:t>
      </w:r>
      <w:r>
        <w:rPr>
          <w:lang w:eastAsia="zh-CN"/>
        </w:rPr>
        <w:t>11 919 kHz</w:t>
      </w:r>
      <w:r>
        <w:rPr>
          <w:lang w:eastAsia="zh-CN"/>
        </w:rPr>
        <w:t>（</w:t>
      </w:r>
      <w:r>
        <w:rPr>
          <w:rFonts w:hint="eastAsia"/>
          <w:lang w:eastAsia="zh-CN"/>
        </w:rPr>
        <w:t>下行链路</w:t>
      </w:r>
      <w:r>
        <w:rPr>
          <w:lang w:eastAsia="zh-CN"/>
        </w:rPr>
        <w:t>）</w:t>
      </w:r>
      <w:r>
        <w:rPr>
          <w:rFonts w:hint="eastAsia"/>
          <w:lang w:eastAsia="zh-CN"/>
        </w:rPr>
        <w:t>的范围内。</w:t>
      </w:r>
    </w:p>
    <w:p w:rsidR="00A60735" w:rsidRPr="002918FD" w:rsidRDefault="00D743F9" w:rsidP="002918FD">
      <w:pPr>
        <w:overflowPunct/>
        <w:autoSpaceDE/>
        <w:autoSpaceDN/>
        <w:adjustRightInd/>
        <w:ind w:firstLineChars="200" w:firstLine="480"/>
        <w:jc w:val="left"/>
        <w:textAlignment w:val="auto"/>
        <w:rPr>
          <w:rFonts w:eastAsia="SimSun"/>
          <w:lang w:val="en-US" w:eastAsia="zh-CN"/>
        </w:rPr>
      </w:pPr>
      <w:r>
        <w:rPr>
          <w:rFonts w:hint="eastAsia"/>
          <w:lang w:eastAsia="zh-CN"/>
        </w:rPr>
        <w:t>在用的每个平台都有一条</w:t>
      </w:r>
      <w:r w:rsidRPr="002918FD">
        <w:rPr>
          <w:lang w:val="en-US" w:eastAsia="zh-CN"/>
        </w:rPr>
        <w:t>48 Mbit/s</w:t>
      </w:r>
      <w:r>
        <w:rPr>
          <w:rFonts w:hint="eastAsia"/>
          <w:lang w:eastAsia="zh-CN"/>
        </w:rPr>
        <w:t>的前向链路</w:t>
      </w:r>
      <w:r w:rsidRPr="002918FD">
        <w:rPr>
          <w:rFonts w:hint="eastAsia"/>
          <w:lang w:val="en-US" w:eastAsia="zh-CN"/>
        </w:rPr>
        <w:t>（</w:t>
      </w:r>
      <w:r>
        <w:rPr>
          <w:rFonts w:hint="eastAsia"/>
          <w:lang w:eastAsia="zh-CN"/>
        </w:rPr>
        <w:t>出向</w:t>
      </w:r>
      <w:r w:rsidRPr="002918FD">
        <w:rPr>
          <w:rFonts w:hint="eastAsia"/>
          <w:lang w:val="en-US" w:eastAsia="zh-CN"/>
        </w:rPr>
        <w:t>）</w:t>
      </w:r>
      <w:r>
        <w:rPr>
          <w:rFonts w:hint="eastAsia"/>
          <w:lang w:eastAsia="zh-CN"/>
        </w:rPr>
        <w:t>和</w:t>
      </w:r>
      <w:r w:rsidRPr="002918FD">
        <w:rPr>
          <w:lang w:val="en-US" w:eastAsia="zh-CN"/>
        </w:rPr>
        <w:t>140</w:t>
      </w:r>
      <w:r>
        <w:rPr>
          <w:rFonts w:hint="eastAsia"/>
          <w:lang w:eastAsia="zh-CN"/>
        </w:rPr>
        <w:t>条</w:t>
      </w:r>
      <w:r w:rsidRPr="002918FD">
        <w:rPr>
          <w:lang w:val="en-US" w:eastAsia="zh-CN"/>
        </w:rPr>
        <w:t>76.8 kbit/s</w:t>
      </w:r>
      <w:r>
        <w:rPr>
          <w:rFonts w:hint="eastAsia"/>
          <w:lang w:eastAsia="zh-CN"/>
        </w:rPr>
        <w:t>的反向信道</w:t>
      </w:r>
      <w:r w:rsidRPr="002918FD">
        <w:rPr>
          <w:rFonts w:hint="eastAsia"/>
          <w:lang w:val="en-US" w:eastAsia="zh-CN"/>
        </w:rPr>
        <w:t>（</w:t>
      </w:r>
      <w:r>
        <w:rPr>
          <w:rFonts w:hint="eastAsia"/>
          <w:lang w:eastAsia="zh-CN"/>
        </w:rPr>
        <w:t>入向</w:t>
      </w:r>
      <w:r w:rsidRPr="002918FD">
        <w:rPr>
          <w:rFonts w:hint="eastAsia"/>
          <w:lang w:val="en-US" w:eastAsia="zh-CN"/>
        </w:rPr>
        <w:t>）</w:t>
      </w:r>
      <w:r>
        <w:rPr>
          <w:rFonts w:hint="eastAsia"/>
          <w:lang w:eastAsia="zh-CN"/>
        </w:rPr>
        <w:t>。</w:t>
      </w:r>
    </w:p>
    <w:p w:rsidR="00A60735" w:rsidRPr="00A60735" w:rsidRDefault="00D743F9" w:rsidP="002918FD">
      <w:pPr>
        <w:overflowPunct/>
        <w:autoSpaceDE/>
        <w:autoSpaceDN/>
        <w:adjustRightInd/>
        <w:ind w:firstLineChars="200" w:firstLine="480"/>
        <w:jc w:val="left"/>
        <w:textAlignment w:val="auto"/>
        <w:rPr>
          <w:snapToGrid w:val="0"/>
          <w:lang w:val="en-US" w:eastAsia="pt-BR"/>
        </w:rPr>
      </w:pPr>
      <w:r>
        <w:rPr>
          <w:rFonts w:hint="eastAsia"/>
          <w:snapToGrid w:val="0"/>
          <w:lang w:eastAsia="zh-CN"/>
        </w:rPr>
        <w:t>这构成了在</w:t>
      </w:r>
      <w:r>
        <w:rPr>
          <w:snapToGrid w:val="0"/>
          <w:lang w:eastAsia="zh-CN"/>
        </w:rPr>
        <w:t>14/11</w:t>
      </w:r>
      <w:r>
        <w:rPr>
          <w:rFonts w:hint="eastAsia"/>
          <w:snapToGrid w:val="0"/>
          <w:lang w:eastAsia="zh-CN"/>
        </w:rPr>
        <w:t xml:space="preserve"> </w:t>
      </w:r>
      <w:r>
        <w:rPr>
          <w:snapToGrid w:val="0"/>
          <w:lang w:eastAsia="zh-CN"/>
        </w:rPr>
        <w:t>GHz</w:t>
      </w:r>
      <w:r>
        <w:rPr>
          <w:rFonts w:hint="eastAsia"/>
          <w:snapToGrid w:val="0"/>
          <w:lang w:eastAsia="zh-CN"/>
        </w:rPr>
        <w:t>频带内使用不同卫星（卫星</w:t>
      </w:r>
      <w:r>
        <w:rPr>
          <w:snapToGrid w:val="0"/>
          <w:lang w:eastAsia="zh-CN"/>
        </w:rPr>
        <w:t>A</w:t>
      </w:r>
      <w:r>
        <w:rPr>
          <w:rFonts w:hint="eastAsia"/>
          <w:snapToGrid w:val="0"/>
          <w:lang w:eastAsia="zh-CN"/>
        </w:rPr>
        <w:t>和卫星</w:t>
      </w:r>
      <w:r>
        <w:rPr>
          <w:snapToGrid w:val="0"/>
          <w:lang w:eastAsia="zh-CN"/>
        </w:rPr>
        <w:t>B</w:t>
      </w:r>
      <w:r>
        <w:rPr>
          <w:rFonts w:hint="eastAsia"/>
          <w:snapToGrid w:val="0"/>
          <w:lang w:eastAsia="zh-CN"/>
        </w:rPr>
        <w:t>）的三个簇（簇</w:t>
      </w:r>
      <w:r>
        <w:rPr>
          <w:snapToGrid w:val="0"/>
          <w:lang w:eastAsia="zh-CN"/>
        </w:rPr>
        <w:t>1</w:t>
      </w:r>
      <w:r>
        <w:rPr>
          <w:rFonts w:hint="eastAsia"/>
          <w:snapToGrid w:val="0"/>
          <w:lang w:eastAsia="zh-CN"/>
        </w:rPr>
        <w:t>、簇</w:t>
      </w:r>
      <w:r>
        <w:rPr>
          <w:snapToGrid w:val="0"/>
          <w:lang w:eastAsia="zh-CN"/>
        </w:rPr>
        <w:t>2</w:t>
      </w:r>
      <w:r>
        <w:rPr>
          <w:rFonts w:hint="eastAsia"/>
          <w:snapToGrid w:val="0"/>
          <w:lang w:eastAsia="zh-CN"/>
        </w:rPr>
        <w:t>和簇</w:t>
      </w:r>
      <w:r>
        <w:rPr>
          <w:snapToGrid w:val="0"/>
          <w:lang w:eastAsia="zh-CN"/>
        </w:rPr>
        <w:t>3</w:t>
      </w:r>
      <w:r>
        <w:rPr>
          <w:rFonts w:hint="eastAsia"/>
          <w:snapToGrid w:val="0"/>
          <w:lang w:eastAsia="zh-CN"/>
        </w:rPr>
        <w:t>），在巴西领土上安装了总共</w:t>
      </w:r>
      <w:r>
        <w:rPr>
          <w:snapToGrid w:val="0"/>
          <w:lang w:eastAsia="zh-CN"/>
        </w:rPr>
        <w:t>8</w:t>
      </w:r>
      <w:r>
        <w:rPr>
          <w:rFonts w:hint="eastAsia"/>
          <w:snapToGrid w:val="0"/>
          <w:lang w:eastAsia="zh-CN"/>
        </w:rPr>
        <w:t xml:space="preserve"> </w:t>
      </w:r>
      <w:r>
        <w:rPr>
          <w:snapToGrid w:val="0"/>
          <w:lang w:eastAsia="zh-CN"/>
        </w:rPr>
        <w:t>000</w:t>
      </w:r>
      <w:r>
        <w:rPr>
          <w:rFonts w:hint="eastAsia"/>
          <w:snapToGrid w:val="0"/>
          <w:lang w:eastAsia="zh-CN"/>
        </w:rPr>
        <w:t>个</w:t>
      </w:r>
      <w:r>
        <w:rPr>
          <w:snapToGrid w:val="0"/>
          <w:lang w:eastAsia="zh-CN"/>
        </w:rPr>
        <w:t>VSAT</w:t>
      </w:r>
      <w:r>
        <w:rPr>
          <w:rFonts w:hint="eastAsia"/>
          <w:snapToGrid w:val="0"/>
          <w:lang w:eastAsia="zh-CN"/>
        </w:rPr>
        <w:t>。所考虑的</w:t>
      </w:r>
      <w:r>
        <w:rPr>
          <w:snapToGrid w:val="0"/>
          <w:lang w:eastAsia="zh-CN"/>
        </w:rPr>
        <w:t>RTT</w:t>
      </w:r>
      <w:r>
        <w:rPr>
          <w:rFonts w:hint="eastAsia"/>
          <w:snapToGrid w:val="0"/>
          <w:lang w:eastAsia="zh-CN"/>
        </w:rPr>
        <w:t>是</w:t>
      </w:r>
      <w:r>
        <w:rPr>
          <w:snapToGrid w:val="0"/>
          <w:lang w:eastAsia="zh-CN"/>
        </w:rPr>
        <w:t>800</w:t>
      </w:r>
      <w:r>
        <w:rPr>
          <w:rFonts w:hint="eastAsia"/>
          <w:snapToGrid w:val="0"/>
          <w:lang w:eastAsia="zh-CN"/>
        </w:rPr>
        <w:t xml:space="preserve"> </w:t>
      </w:r>
      <w:r>
        <w:rPr>
          <w:snapToGrid w:val="0"/>
          <w:lang w:eastAsia="zh-CN"/>
        </w:rPr>
        <w:t>ms</w:t>
      </w:r>
      <w:r>
        <w:rPr>
          <w:rFonts w:hint="eastAsia"/>
          <w:snapToGrid w:val="0"/>
          <w:lang w:eastAsia="zh-CN"/>
        </w:rPr>
        <w:t>。</w:t>
      </w:r>
    </w:p>
    <w:p w:rsidR="00A60735" w:rsidRPr="00A60735" w:rsidRDefault="00D743F9" w:rsidP="002918FD">
      <w:pPr>
        <w:overflowPunct/>
        <w:autoSpaceDE/>
        <w:autoSpaceDN/>
        <w:adjustRightInd/>
        <w:ind w:firstLineChars="200" w:firstLine="480"/>
        <w:jc w:val="left"/>
        <w:textAlignment w:val="auto"/>
        <w:rPr>
          <w:snapToGrid w:val="0"/>
          <w:lang w:val="en-US" w:eastAsia="pt-BR"/>
        </w:rPr>
      </w:pPr>
      <w:r>
        <w:rPr>
          <w:rFonts w:hint="eastAsia"/>
          <w:snapToGrid w:val="0"/>
          <w:lang w:eastAsia="zh-CN"/>
        </w:rPr>
        <w:t>簇的特性如下所示</w:t>
      </w:r>
      <w:r w:rsidRPr="00D743F9">
        <w:rPr>
          <w:rFonts w:hint="eastAsia"/>
          <w:snapToGrid w:val="0"/>
          <w:lang w:val="en-US" w:eastAsia="zh-CN"/>
        </w:rPr>
        <w:t>：</w:t>
      </w:r>
    </w:p>
    <w:p w:rsidR="00D743F9" w:rsidRDefault="00D743F9" w:rsidP="00F17513">
      <w:pPr>
        <w:ind w:firstLine="993"/>
        <w:rPr>
          <w:lang w:eastAsia="zh-CN"/>
        </w:rPr>
      </w:pPr>
      <w:r>
        <w:rPr>
          <w:rFonts w:hint="eastAsia"/>
          <w:lang w:eastAsia="zh-CN"/>
        </w:rPr>
        <w:t>簇</w:t>
      </w:r>
      <w:r>
        <w:rPr>
          <w:lang w:eastAsia="zh-CN"/>
        </w:rPr>
        <w:t>1</w:t>
      </w:r>
      <w:r>
        <w:rPr>
          <w:rFonts w:hint="eastAsia"/>
          <w:lang w:eastAsia="zh-CN"/>
        </w:rPr>
        <w:t>（卫星</w:t>
      </w:r>
      <w:r>
        <w:rPr>
          <w:lang w:eastAsia="zh-CN"/>
        </w:rPr>
        <w:t>A</w:t>
      </w:r>
      <w:r>
        <w:rPr>
          <w:rFonts w:hint="eastAsia"/>
          <w:lang w:eastAsia="zh-CN"/>
        </w:rPr>
        <w:t>）：分为</w:t>
      </w:r>
      <w:r>
        <w:rPr>
          <w:rFonts w:hint="eastAsia"/>
          <w:lang w:eastAsia="zh-CN"/>
        </w:rPr>
        <w:t>3</w:t>
      </w:r>
      <w:r>
        <w:rPr>
          <w:rFonts w:hint="eastAsia"/>
          <w:lang w:eastAsia="zh-CN"/>
        </w:rPr>
        <w:t>个</w:t>
      </w:r>
      <w:r>
        <w:rPr>
          <w:lang w:eastAsia="zh-CN"/>
        </w:rPr>
        <w:t>HSP</w:t>
      </w:r>
      <w:r>
        <w:rPr>
          <w:rFonts w:hint="eastAsia"/>
          <w:lang w:eastAsia="zh-CN"/>
        </w:rPr>
        <w:t>，约有</w:t>
      </w:r>
      <w:r>
        <w:rPr>
          <w:lang w:eastAsia="zh-CN"/>
        </w:rPr>
        <w:t>1</w:t>
      </w:r>
      <w:r>
        <w:rPr>
          <w:rFonts w:hint="eastAsia"/>
          <w:lang w:eastAsia="zh-CN"/>
        </w:rPr>
        <w:t xml:space="preserve"> </w:t>
      </w:r>
      <w:r>
        <w:rPr>
          <w:lang w:eastAsia="zh-CN"/>
        </w:rPr>
        <w:t>200</w:t>
      </w:r>
      <w:r>
        <w:rPr>
          <w:rFonts w:hint="eastAsia"/>
          <w:lang w:eastAsia="zh-CN"/>
        </w:rPr>
        <w:t>个</w:t>
      </w:r>
      <w:r>
        <w:rPr>
          <w:lang w:eastAsia="zh-CN"/>
        </w:rPr>
        <w:t>VSAT</w:t>
      </w:r>
    </w:p>
    <w:p w:rsidR="00D743F9" w:rsidRDefault="00D743F9" w:rsidP="00F17513">
      <w:pPr>
        <w:ind w:firstLine="993"/>
        <w:rPr>
          <w:lang w:eastAsia="zh-CN"/>
        </w:rPr>
      </w:pPr>
      <w:r>
        <w:rPr>
          <w:rFonts w:hint="eastAsia"/>
          <w:lang w:eastAsia="zh-CN"/>
        </w:rPr>
        <w:t>簇</w:t>
      </w:r>
      <w:r>
        <w:rPr>
          <w:lang w:eastAsia="zh-CN"/>
        </w:rPr>
        <w:t>2</w:t>
      </w:r>
      <w:r>
        <w:rPr>
          <w:rFonts w:hint="eastAsia"/>
          <w:lang w:eastAsia="zh-CN"/>
        </w:rPr>
        <w:t>（卫星</w:t>
      </w:r>
      <w:r>
        <w:rPr>
          <w:lang w:eastAsia="zh-CN"/>
        </w:rPr>
        <w:t>A</w:t>
      </w:r>
      <w:r>
        <w:rPr>
          <w:rFonts w:hint="eastAsia"/>
          <w:lang w:eastAsia="zh-CN"/>
        </w:rPr>
        <w:t>）：分为</w:t>
      </w:r>
      <w:r>
        <w:rPr>
          <w:rFonts w:hint="eastAsia"/>
          <w:lang w:eastAsia="zh-CN"/>
        </w:rPr>
        <w:t>3</w:t>
      </w:r>
      <w:r>
        <w:rPr>
          <w:rFonts w:hint="eastAsia"/>
          <w:lang w:eastAsia="zh-CN"/>
        </w:rPr>
        <w:t>个</w:t>
      </w:r>
      <w:r>
        <w:rPr>
          <w:lang w:eastAsia="zh-CN"/>
        </w:rPr>
        <w:t>HSP</w:t>
      </w:r>
      <w:r>
        <w:rPr>
          <w:rFonts w:hint="eastAsia"/>
          <w:lang w:eastAsia="zh-CN"/>
        </w:rPr>
        <w:t>，约有</w:t>
      </w:r>
      <w:r>
        <w:rPr>
          <w:lang w:eastAsia="zh-CN"/>
        </w:rPr>
        <w:t>3</w:t>
      </w:r>
      <w:r>
        <w:rPr>
          <w:rFonts w:hint="eastAsia"/>
          <w:lang w:eastAsia="zh-CN"/>
        </w:rPr>
        <w:t xml:space="preserve"> </w:t>
      </w:r>
      <w:r>
        <w:rPr>
          <w:lang w:eastAsia="zh-CN"/>
        </w:rPr>
        <w:t>200</w:t>
      </w:r>
      <w:r>
        <w:rPr>
          <w:rFonts w:hint="eastAsia"/>
          <w:lang w:eastAsia="zh-CN"/>
        </w:rPr>
        <w:t>个</w:t>
      </w:r>
      <w:r>
        <w:rPr>
          <w:lang w:eastAsia="zh-CN"/>
        </w:rPr>
        <w:t>VSAT</w:t>
      </w:r>
    </w:p>
    <w:p w:rsidR="00D743F9" w:rsidRPr="002918FD" w:rsidRDefault="00D743F9" w:rsidP="00F17513">
      <w:pPr>
        <w:ind w:firstLine="993"/>
        <w:rPr>
          <w:rFonts w:eastAsia="SimSun"/>
          <w:lang w:eastAsia="zh-CN"/>
        </w:rPr>
      </w:pPr>
      <w:r>
        <w:rPr>
          <w:rFonts w:ascii="SimSun" w:eastAsia="SimSun" w:hAnsi="SimSun" w:cs="SimSun" w:hint="eastAsia"/>
          <w:lang w:eastAsia="zh-CN"/>
        </w:rPr>
        <w:t>簇</w:t>
      </w:r>
      <w:r>
        <w:rPr>
          <w:lang w:eastAsia="zh-CN"/>
        </w:rPr>
        <w:t>3</w:t>
      </w:r>
      <w:r>
        <w:rPr>
          <w:rFonts w:ascii="SimSun" w:eastAsia="SimSun" w:hAnsi="SimSun" w:cs="SimSun" w:hint="eastAsia"/>
          <w:lang w:eastAsia="zh-CN"/>
        </w:rPr>
        <w:t>（卫星</w:t>
      </w:r>
      <w:r>
        <w:rPr>
          <w:lang w:eastAsia="zh-CN"/>
        </w:rPr>
        <w:t>B</w:t>
      </w:r>
      <w:r>
        <w:rPr>
          <w:rFonts w:ascii="SimSun" w:eastAsia="SimSun" w:hAnsi="SimSun" w:cs="SimSun" w:hint="eastAsia"/>
          <w:lang w:eastAsia="zh-CN"/>
        </w:rPr>
        <w:t>）：分为</w:t>
      </w:r>
      <w:r>
        <w:rPr>
          <w:rFonts w:hint="eastAsia"/>
          <w:lang w:eastAsia="zh-CN"/>
        </w:rPr>
        <w:t>4</w:t>
      </w:r>
      <w:r>
        <w:rPr>
          <w:rFonts w:ascii="SimSun" w:eastAsia="SimSun" w:hAnsi="SimSun" w:cs="SimSun" w:hint="eastAsia"/>
          <w:lang w:eastAsia="zh-CN"/>
        </w:rPr>
        <w:t>个</w:t>
      </w:r>
      <w:r>
        <w:rPr>
          <w:lang w:eastAsia="zh-CN"/>
        </w:rPr>
        <w:t>HSP</w:t>
      </w:r>
      <w:r>
        <w:rPr>
          <w:rFonts w:ascii="SimSun" w:eastAsia="SimSun" w:hAnsi="SimSun" w:cs="SimSun" w:hint="eastAsia"/>
          <w:lang w:eastAsia="zh-CN"/>
        </w:rPr>
        <w:t>，约有</w:t>
      </w:r>
      <w:r>
        <w:rPr>
          <w:lang w:eastAsia="zh-CN"/>
        </w:rPr>
        <w:t>3</w:t>
      </w:r>
      <w:r>
        <w:rPr>
          <w:rFonts w:hint="eastAsia"/>
          <w:lang w:eastAsia="zh-CN"/>
        </w:rPr>
        <w:t xml:space="preserve"> </w:t>
      </w:r>
      <w:r>
        <w:rPr>
          <w:lang w:eastAsia="zh-CN"/>
        </w:rPr>
        <w:t>600</w:t>
      </w:r>
      <w:r>
        <w:rPr>
          <w:rFonts w:ascii="SimSun" w:eastAsia="SimSun" w:hAnsi="SimSun" w:cs="SimSun" w:hint="eastAsia"/>
          <w:lang w:eastAsia="zh-CN"/>
        </w:rPr>
        <w:t>个</w:t>
      </w:r>
      <w:r>
        <w:rPr>
          <w:lang w:eastAsia="zh-CN"/>
        </w:rPr>
        <w:t>VSAT</w:t>
      </w:r>
    </w:p>
    <w:p w:rsidR="00A60735" w:rsidRDefault="00D743F9" w:rsidP="002918FD">
      <w:pPr>
        <w:pStyle w:val="enumlev1"/>
        <w:overflowPunct/>
        <w:autoSpaceDE/>
        <w:autoSpaceDN/>
        <w:adjustRightInd/>
        <w:spacing w:before="120"/>
        <w:ind w:left="0" w:firstLineChars="200" w:firstLine="480"/>
        <w:jc w:val="left"/>
        <w:textAlignment w:val="auto"/>
        <w:rPr>
          <w:snapToGrid w:val="0"/>
          <w:lang w:val="en-US" w:eastAsia="pt-BR"/>
        </w:rPr>
      </w:pPr>
      <w:r>
        <w:rPr>
          <w:snapToGrid w:val="0"/>
        </w:rPr>
        <w:t>VSAT</w:t>
      </w:r>
      <w:r>
        <w:rPr>
          <w:rFonts w:hint="eastAsia"/>
          <w:snapToGrid w:val="0"/>
        </w:rPr>
        <w:t>的特性示于下面的表</w:t>
      </w:r>
      <w:r>
        <w:rPr>
          <w:snapToGrid w:val="0"/>
        </w:rPr>
        <w:t>1</w:t>
      </w:r>
      <w:r>
        <w:rPr>
          <w:rFonts w:hint="eastAsia"/>
          <w:snapToGrid w:val="0"/>
          <w:lang w:eastAsia="zh-CN"/>
        </w:rPr>
        <w:t>5</w:t>
      </w:r>
      <w:r>
        <w:rPr>
          <w:rFonts w:hint="eastAsia"/>
          <w:snapToGrid w:val="0"/>
        </w:rPr>
        <w:t>中。出向链路上所必需的不同</w:t>
      </w:r>
      <w:r>
        <w:rPr>
          <w:i/>
          <w:iCs/>
          <w:snapToGrid w:val="0"/>
        </w:rPr>
        <w:t>E</w:t>
      </w:r>
      <w:r>
        <w:rPr>
          <w:i/>
          <w:iCs/>
          <w:snapToGrid w:val="0"/>
          <w:vertAlign w:val="subscript"/>
        </w:rPr>
        <w:t>b</w:t>
      </w:r>
      <w:r>
        <w:rPr>
          <w:snapToGrid w:val="0"/>
        </w:rPr>
        <w:t>/</w:t>
      </w:r>
      <w:r>
        <w:rPr>
          <w:i/>
          <w:iCs/>
          <w:snapToGrid w:val="0"/>
        </w:rPr>
        <w:t>N</w:t>
      </w:r>
      <w:r>
        <w:rPr>
          <w:snapToGrid w:val="0"/>
          <w:vertAlign w:val="subscript"/>
        </w:rPr>
        <w:t>0</w:t>
      </w:r>
      <w:r>
        <w:rPr>
          <w:rFonts w:hint="eastAsia"/>
          <w:snapToGrid w:val="0"/>
        </w:rPr>
        <w:t>值示于表</w:t>
      </w:r>
      <w:r>
        <w:rPr>
          <w:snapToGrid w:val="0"/>
        </w:rPr>
        <w:t>1</w:t>
      </w:r>
      <w:r>
        <w:rPr>
          <w:rFonts w:hint="eastAsia"/>
          <w:snapToGrid w:val="0"/>
          <w:lang w:eastAsia="zh-CN"/>
        </w:rPr>
        <w:t>6</w:t>
      </w:r>
      <w:r>
        <w:rPr>
          <w:rFonts w:hint="eastAsia"/>
          <w:snapToGrid w:val="0"/>
        </w:rPr>
        <w:t>中。</w:t>
      </w:r>
      <w:r w:rsidR="00A60735" w:rsidRPr="00A60735">
        <w:rPr>
          <w:snapToGrid w:val="0"/>
          <w:lang w:val="en-US" w:eastAsia="pt-BR"/>
        </w:rPr>
        <w:t xml:space="preserve"> </w:t>
      </w:r>
    </w:p>
    <w:p w:rsidR="00D743F9" w:rsidRPr="002918FD" w:rsidRDefault="00D743F9" w:rsidP="00F17513">
      <w:pPr>
        <w:pStyle w:val="a5"/>
        <w:spacing w:before="600"/>
        <w:rPr>
          <w:snapToGrid w:val="0"/>
          <w:sz w:val="22"/>
          <w:szCs w:val="22"/>
        </w:rPr>
      </w:pPr>
      <w:r w:rsidRPr="002918FD">
        <w:rPr>
          <w:rFonts w:hint="eastAsia"/>
          <w:snapToGrid w:val="0"/>
          <w:sz w:val="22"/>
          <w:szCs w:val="22"/>
        </w:rPr>
        <w:t>表</w:t>
      </w:r>
      <w:r w:rsidRPr="002918FD">
        <w:rPr>
          <w:snapToGrid w:val="0"/>
          <w:sz w:val="22"/>
          <w:szCs w:val="22"/>
        </w:rPr>
        <w:t> 1</w:t>
      </w:r>
      <w:r w:rsidRPr="002918FD">
        <w:rPr>
          <w:rFonts w:hint="eastAsia"/>
          <w:snapToGrid w:val="0"/>
          <w:sz w:val="22"/>
          <w:szCs w:val="22"/>
        </w:rPr>
        <w:t>5</w:t>
      </w:r>
    </w:p>
    <w:p w:rsidR="00D743F9" w:rsidRPr="002918FD" w:rsidRDefault="00D743F9" w:rsidP="00855614">
      <w:pPr>
        <w:pStyle w:val="a3"/>
        <w:rPr>
          <w:snapToGrid w:val="0"/>
          <w:sz w:val="22"/>
          <w:szCs w:val="22"/>
        </w:rPr>
      </w:pPr>
      <w:bookmarkStart w:id="407" w:name="_Toc84820516"/>
      <w:bookmarkStart w:id="408" w:name="_Toc84847901"/>
      <w:r w:rsidRPr="002918FD">
        <w:rPr>
          <w:snapToGrid w:val="0"/>
          <w:sz w:val="22"/>
          <w:szCs w:val="22"/>
        </w:rPr>
        <w:t>VSAT</w:t>
      </w:r>
      <w:r w:rsidRPr="002918FD">
        <w:rPr>
          <w:rFonts w:hint="eastAsia"/>
          <w:snapToGrid w:val="0"/>
          <w:sz w:val="22"/>
          <w:szCs w:val="22"/>
        </w:rPr>
        <w:t>的特性</w:t>
      </w:r>
      <w:bookmarkEnd w:id="407"/>
      <w:bookmarkEnd w:id="408"/>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485"/>
        <w:gridCol w:w="1485"/>
        <w:gridCol w:w="1445"/>
        <w:gridCol w:w="2025"/>
        <w:gridCol w:w="2025"/>
      </w:tblGrid>
      <w:tr w:rsidR="00D743F9" w:rsidRPr="00F17513" w:rsidTr="00D743F9">
        <w:trPr>
          <w:jc w:val="center"/>
        </w:trPr>
        <w:tc>
          <w:tcPr>
            <w:tcW w:w="1485" w:type="dxa"/>
            <w:tcBorders>
              <w:top w:val="single" w:sz="4" w:space="0" w:color="auto"/>
              <w:left w:val="single" w:sz="4" w:space="0" w:color="auto"/>
              <w:bottom w:val="single" w:sz="4" w:space="0" w:color="auto"/>
              <w:right w:val="single" w:sz="4" w:space="0" w:color="auto"/>
            </w:tcBorders>
            <w:vAlign w:val="center"/>
          </w:tcPr>
          <w:p w:rsidR="00D743F9" w:rsidRPr="002918FD" w:rsidRDefault="00D743F9" w:rsidP="00855614">
            <w:pPr>
              <w:pStyle w:val="a2"/>
              <w:jc w:val="center"/>
              <w:rPr>
                <w:b/>
                <w:bCs/>
                <w:sz w:val="22"/>
                <w:szCs w:val="22"/>
              </w:rPr>
            </w:pPr>
            <w:r w:rsidRPr="002918FD">
              <w:rPr>
                <w:rFonts w:hint="eastAsia"/>
                <w:b/>
                <w:bCs/>
                <w:sz w:val="22"/>
                <w:szCs w:val="22"/>
              </w:rPr>
              <w:t>在用的簇</w:t>
            </w:r>
          </w:p>
        </w:tc>
        <w:tc>
          <w:tcPr>
            <w:tcW w:w="1485" w:type="dxa"/>
            <w:tcBorders>
              <w:top w:val="single" w:sz="4" w:space="0" w:color="auto"/>
              <w:left w:val="single" w:sz="4" w:space="0" w:color="auto"/>
              <w:bottom w:val="single" w:sz="4" w:space="0" w:color="auto"/>
              <w:right w:val="single" w:sz="4" w:space="0" w:color="auto"/>
            </w:tcBorders>
            <w:vAlign w:val="center"/>
          </w:tcPr>
          <w:p w:rsidR="00D743F9" w:rsidRPr="002918FD" w:rsidRDefault="00D743F9" w:rsidP="00855614">
            <w:pPr>
              <w:pStyle w:val="a2"/>
              <w:jc w:val="center"/>
              <w:rPr>
                <w:b/>
                <w:bCs/>
                <w:sz w:val="22"/>
                <w:szCs w:val="22"/>
              </w:rPr>
            </w:pPr>
            <w:r w:rsidRPr="002918FD">
              <w:rPr>
                <w:rFonts w:hint="eastAsia"/>
                <w:b/>
                <w:bCs/>
                <w:sz w:val="22"/>
                <w:szCs w:val="22"/>
              </w:rPr>
              <w:t>天线尺寸</w:t>
            </w:r>
            <w:r w:rsidRPr="002918FD">
              <w:rPr>
                <w:b/>
                <w:bCs/>
                <w:sz w:val="22"/>
                <w:szCs w:val="22"/>
              </w:rPr>
              <w:br/>
            </w:r>
            <w:r w:rsidRPr="002918FD">
              <w:rPr>
                <w:b/>
                <w:bCs/>
                <w:sz w:val="22"/>
                <w:szCs w:val="22"/>
              </w:rPr>
              <w:t>（</w:t>
            </w:r>
            <w:r w:rsidRPr="002918FD">
              <w:rPr>
                <w:b/>
                <w:bCs/>
                <w:sz w:val="22"/>
                <w:szCs w:val="22"/>
              </w:rPr>
              <w:t>m</w:t>
            </w:r>
            <w:r w:rsidRPr="002918FD">
              <w:rPr>
                <w:b/>
                <w:bCs/>
                <w:sz w:val="22"/>
                <w:szCs w:val="22"/>
              </w:rPr>
              <w:t>）</w:t>
            </w:r>
          </w:p>
        </w:tc>
        <w:tc>
          <w:tcPr>
            <w:tcW w:w="1445" w:type="dxa"/>
            <w:tcBorders>
              <w:top w:val="single" w:sz="4" w:space="0" w:color="auto"/>
              <w:left w:val="single" w:sz="4" w:space="0" w:color="auto"/>
              <w:bottom w:val="single" w:sz="4" w:space="0" w:color="auto"/>
              <w:right w:val="single" w:sz="4" w:space="0" w:color="auto"/>
            </w:tcBorders>
            <w:vAlign w:val="center"/>
          </w:tcPr>
          <w:p w:rsidR="00D743F9" w:rsidRPr="002918FD" w:rsidRDefault="00D743F9" w:rsidP="00855614">
            <w:pPr>
              <w:pStyle w:val="a2"/>
              <w:jc w:val="center"/>
              <w:rPr>
                <w:b/>
                <w:bCs/>
                <w:sz w:val="22"/>
                <w:szCs w:val="22"/>
              </w:rPr>
            </w:pPr>
            <w:r w:rsidRPr="002918FD">
              <w:rPr>
                <w:b/>
                <w:bCs/>
                <w:sz w:val="22"/>
                <w:szCs w:val="22"/>
              </w:rPr>
              <w:t>SSPA</w:t>
            </w:r>
            <w:r w:rsidRPr="002918FD">
              <w:rPr>
                <w:rFonts w:hint="eastAsia"/>
                <w:b/>
                <w:bCs/>
                <w:sz w:val="22"/>
                <w:szCs w:val="22"/>
              </w:rPr>
              <w:t>功率</w:t>
            </w:r>
            <w:r w:rsidRPr="002918FD">
              <w:rPr>
                <w:b/>
                <w:bCs/>
                <w:sz w:val="22"/>
                <w:szCs w:val="22"/>
              </w:rPr>
              <w:br/>
            </w:r>
            <w:r w:rsidRPr="002918FD">
              <w:rPr>
                <w:b/>
                <w:bCs/>
                <w:sz w:val="22"/>
                <w:szCs w:val="22"/>
              </w:rPr>
              <w:t>（</w:t>
            </w:r>
            <w:r w:rsidRPr="002918FD">
              <w:rPr>
                <w:b/>
                <w:bCs/>
                <w:sz w:val="22"/>
                <w:szCs w:val="22"/>
              </w:rPr>
              <w:t>W</w:t>
            </w:r>
            <w:r w:rsidRPr="002918FD">
              <w:rPr>
                <w:b/>
                <w:bCs/>
                <w:sz w:val="22"/>
                <w:szCs w:val="22"/>
              </w:rPr>
              <w:t>）</w:t>
            </w:r>
          </w:p>
        </w:tc>
        <w:tc>
          <w:tcPr>
            <w:tcW w:w="2025" w:type="dxa"/>
            <w:tcBorders>
              <w:top w:val="single" w:sz="4" w:space="0" w:color="auto"/>
              <w:left w:val="single" w:sz="4" w:space="0" w:color="auto"/>
              <w:bottom w:val="single" w:sz="4" w:space="0" w:color="auto"/>
              <w:right w:val="single" w:sz="4" w:space="0" w:color="auto"/>
            </w:tcBorders>
            <w:vAlign w:val="center"/>
          </w:tcPr>
          <w:p w:rsidR="00D743F9" w:rsidRPr="002918FD" w:rsidRDefault="00D743F9" w:rsidP="00855614">
            <w:pPr>
              <w:pStyle w:val="a2"/>
              <w:jc w:val="center"/>
              <w:rPr>
                <w:b/>
                <w:bCs/>
                <w:sz w:val="22"/>
                <w:szCs w:val="22"/>
              </w:rPr>
            </w:pPr>
            <w:r w:rsidRPr="002918FD">
              <w:rPr>
                <w:rFonts w:hint="eastAsia"/>
                <w:b/>
                <w:bCs/>
                <w:sz w:val="22"/>
                <w:szCs w:val="22"/>
              </w:rPr>
              <w:t>最大入向速率</w:t>
            </w:r>
            <w:r w:rsidRPr="002918FD">
              <w:rPr>
                <w:b/>
                <w:bCs/>
                <w:sz w:val="22"/>
                <w:szCs w:val="22"/>
              </w:rPr>
              <w:br/>
            </w:r>
            <w:r w:rsidRPr="002918FD">
              <w:rPr>
                <w:b/>
                <w:bCs/>
                <w:sz w:val="22"/>
                <w:szCs w:val="22"/>
              </w:rPr>
              <w:t>（</w:t>
            </w:r>
            <w:r w:rsidRPr="002918FD">
              <w:rPr>
                <w:b/>
                <w:bCs/>
                <w:sz w:val="22"/>
                <w:szCs w:val="22"/>
              </w:rPr>
              <w:t>kbit/s</w:t>
            </w:r>
            <w:r w:rsidRPr="002918FD">
              <w:rPr>
                <w:b/>
                <w:bCs/>
                <w:sz w:val="22"/>
                <w:szCs w:val="22"/>
              </w:rPr>
              <w:t>）</w:t>
            </w:r>
          </w:p>
        </w:tc>
        <w:tc>
          <w:tcPr>
            <w:tcW w:w="2025" w:type="dxa"/>
            <w:tcBorders>
              <w:top w:val="single" w:sz="4" w:space="0" w:color="auto"/>
              <w:left w:val="single" w:sz="4" w:space="0" w:color="auto"/>
              <w:bottom w:val="single" w:sz="4" w:space="0" w:color="auto"/>
              <w:right w:val="single" w:sz="4" w:space="0" w:color="auto"/>
            </w:tcBorders>
            <w:vAlign w:val="center"/>
          </w:tcPr>
          <w:p w:rsidR="00D743F9" w:rsidRPr="002918FD" w:rsidRDefault="00D743F9" w:rsidP="00855614">
            <w:pPr>
              <w:pStyle w:val="a2"/>
              <w:jc w:val="center"/>
              <w:rPr>
                <w:b/>
                <w:bCs/>
                <w:sz w:val="22"/>
                <w:szCs w:val="22"/>
              </w:rPr>
            </w:pPr>
            <w:r w:rsidRPr="002918FD">
              <w:rPr>
                <w:rFonts w:hint="eastAsia"/>
                <w:b/>
                <w:bCs/>
                <w:sz w:val="22"/>
                <w:szCs w:val="22"/>
              </w:rPr>
              <w:t>最大出向速率</w:t>
            </w:r>
            <w:r w:rsidRPr="002918FD">
              <w:rPr>
                <w:b/>
                <w:bCs/>
                <w:sz w:val="22"/>
                <w:szCs w:val="22"/>
              </w:rPr>
              <w:br/>
            </w:r>
            <w:r w:rsidRPr="002918FD">
              <w:rPr>
                <w:b/>
                <w:bCs/>
                <w:sz w:val="22"/>
                <w:szCs w:val="22"/>
              </w:rPr>
              <w:t>（</w:t>
            </w:r>
            <w:r w:rsidRPr="002918FD">
              <w:rPr>
                <w:b/>
                <w:bCs/>
                <w:sz w:val="22"/>
                <w:szCs w:val="22"/>
              </w:rPr>
              <w:t>kbit/s</w:t>
            </w:r>
            <w:r w:rsidRPr="002918FD">
              <w:rPr>
                <w:b/>
                <w:bCs/>
                <w:sz w:val="22"/>
                <w:szCs w:val="22"/>
              </w:rPr>
              <w:t>）</w:t>
            </w:r>
          </w:p>
        </w:tc>
      </w:tr>
      <w:tr w:rsidR="00D743F9" w:rsidRPr="002918FD" w:rsidTr="00D743F9">
        <w:trPr>
          <w:jc w:val="center"/>
        </w:trPr>
        <w:tc>
          <w:tcPr>
            <w:tcW w:w="1485" w:type="dxa"/>
            <w:tcBorders>
              <w:top w:val="single" w:sz="4" w:space="0" w:color="auto"/>
              <w:left w:val="single" w:sz="4" w:space="0" w:color="auto"/>
              <w:bottom w:val="single" w:sz="4" w:space="0" w:color="auto"/>
              <w:right w:val="single" w:sz="4" w:space="0" w:color="auto"/>
            </w:tcBorders>
          </w:tcPr>
          <w:p w:rsidR="00D743F9" w:rsidRPr="002918FD" w:rsidRDefault="00D743F9" w:rsidP="00855614">
            <w:pPr>
              <w:pStyle w:val="a2"/>
              <w:jc w:val="center"/>
              <w:rPr>
                <w:sz w:val="22"/>
                <w:szCs w:val="22"/>
              </w:rPr>
            </w:pPr>
            <w:r w:rsidRPr="002918FD">
              <w:rPr>
                <w:sz w:val="22"/>
                <w:szCs w:val="22"/>
              </w:rPr>
              <w:t>1</w:t>
            </w:r>
            <w:r w:rsidRPr="002918FD">
              <w:rPr>
                <w:rFonts w:hint="eastAsia"/>
                <w:sz w:val="22"/>
                <w:szCs w:val="22"/>
              </w:rPr>
              <w:t>、</w:t>
            </w:r>
            <w:r w:rsidRPr="002918FD">
              <w:rPr>
                <w:sz w:val="22"/>
                <w:szCs w:val="22"/>
              </w:rPr>
              <w:t>2</w:t>
            </w:r>
            <w:r w:rsidRPr="002918FD">
              <w:rPr>
                <w:rFonts w:hint="eastAsia"/>
                <w:sz w:val="22"/>
                <w:szCs w:val="22"/>
              </w:rPr>
              <w:t>和</w:t>
            </w:r>
            <w:r w:rsidRPr="002918FD">
              <w:rPr>
                <w:sz w:val="22"/>
                <w:szCs w:val="22"/>
              </w:rPr>
              <w:t>3</w:t>
            </w:r>
          </w:p>
        </w:tc>
        <w:tc>
          <w:tcPr>
            <w:tcW w:w="1485" w:type="dxa"/>
            <w:tcBorders>
              <w:top w:val="single" w:sz="4" w:space="0" w:color="auto"/>
              <w:left w:val="single" w:sz="4" w:space="0" w:color="auto"/>
              <w:bottom w:val="single" w:sz="4" w:space="0" w:color="auto"/>
              <w:right w:val="single" w:sz="4" w:space="0" w:color="auto"/>
            </w:tcBorders>
          </w:tcPr>
          <w:p w:rsidR="00D743F9" w:rsidRPr="002918FD" w:rsidRDefault="00D743F9" w:rsidP="00855614">
            <w:pPr>
              <w:pStyle w:val="a2"/>
              <w:jc w:val="center"/>
              <w:rPr>
                <w:sz w:val="22"/>
                <w:szCs w:val="22"/>
              </w:rPr>
            </w:pPr>
            <w:r w:rsidRPr="002918FD">
              <w:rPr>
                <w:sz w:val="22"/>
                <w:szCs w:val="22"/>
              </w:rPr>
              <w:t>0.96</w:t>
            </w:r>
          </w:p>
        </w:tc>
        <w:tc>
          <w:tcPr>
            <w:tcW w:w="1445" w:type="dxa"/>
            <w:tcBorders>
              <w:top w:val="single" w:sz="4" w:space="0" w:color="auto"/>
              <w:left w:val="single" w:sz="4" w:space="0" w:color="auto"/>
              <w:bottom w:val="single" w:sz="4" w:space="0" w:color="auto"/>
              <w:right w:val="single" w:sz="4" w:space="0" w:color="auto"/>
            </w:tcBorders>
          </w:tcPr>
          <w:p w:rsidR="00D743F9" w:rsidRPr="002918FD" w:rsidRDefault="00D743F9" w:rsidP="00855614">
            <w:pPr>
              <w:pStyle w:val="a2"/>
              <w:jc w:val="center"/>
              <w:rPr>
                <w:sz w:val="22"/>
                <w:szCs w:val="22"/>
              </w:rPr>
            </w:pPr>
            <w:r w:rsidRPr="002918FD">
              <w:rPr>
                <w:sz w:val="22"/>
                <w:szCs w:val="22"/>
              </w:rPr>
              <w:t>1</w:t>
            </w:r>
          </w:p>
        </w:tc>
        <w:tc>
          <w:tcPr>
            <w:tcW w:w="2025" w:type="dxa"/>
            <w:tcBorders>
              <w:top w:val="single" w:sz="4" w:space="0" w:color="auto"/>
              <w:left w:val="single" w:sz="4" w:space="0" w:color="auto"/>
              <w:bottom w:val="single" w:sz="4" w:space="0" w:color="auto"/>
              <w:right w:val="single" w:sz="4" w:space="0" w:color="auto"/>
            </w:tcBorders>
          </w:tcPr>
          <w:p w:rsidR="00D743F9" w:rsidRPr="002918FD" w:rsidRDefault="00D743F9" w:rsidP="00855614">
            <w:pPr>
              <w:pStyle w:val="a2"/>
              <w:jc w:val="center"/>
              <w:rPr>
                <w:sz w:val="22"/>
                <w:szCs w:val="22"/>
              </w:rPr>
            </w:pPr>
            <w:r w:rsidRPr="002918FD">
              <w:rPr>
                <w:sz w:val="22"/>
                <w:szCs w:val="22"/>
              </w:rPr>
              <w:t>50</w:t>
            </w:r>
          </w:p>
        </w:tc>
        <w:tc>
          <w:tcPr>
            <w:tcW w:w="2025" w:type="dxa"/>
            <w:tcBorders>
              <w:top w:val="single" w:sz="4" w:space="0" w:color="auto"/>
              <w:left w:val="single" w:sz="4" w:space="0" w:color="auto"/>
              <w:bottom w:val="single" w:sz="4" w:space="0" w:color="auto"/>
              <w:right w:val="single" w:sz="4" w:space="0" w:color="auto"/>
            </w:tcBorders>
          </w:tcPr>
          <w:p w:rsidR="00D743F9" w:rsidRPr="002918FD" w:rsidRDefault="00D743F9" w:rsidP="00855614">
            <w:pPr>
              <w:pStyle w:val="a2"/>
              <w:jc w:val="center"/>
              <w:rPr>
                <w:sz w:val="22"/>
                <w:szCs w:val="22"/>
              </w:rPr>
            </w:pPr>
            <w:r w:rsidRPr="002918FD">
              <w:rPr>
                <w:sz w:val="22"/>
                <w:szCs w:val="22"/>
              </w:rPr>
              <w:t>320</w:t>
            </w:r>
          </w:p>
        </w:tc>
      </w:tr>
    </w:tbl>
    <w:p w:rsidR="00D743F9" w:rsidRPr="002918FD" w:rsidRDefault="00D743F9" w:rsidP="00855614">
      <w:pPr>
        <w:rPr>
          <w:rFonts w:eastAsia="SimSun"/>
          <w:snapToGrid w:val="0"/>
          <w:lang w:eastAsia="zh-CN"/>
        </w:rPr>
      </w:pPr>
    </w:p>
    <w:p w:rsidR="00D743F9" w:rsidRPr="002918FD" w:rsidRDefault="00D743F9" w:rsidP="00855614">
      <w:pPr>
        <w:pStyle w:val="a5"/>
        <w:rPr>
          <w:snapToGrid w:val="0"/>
          <w:sz w:val="22"/>
          <w:szCs w:val="22"/>
        </w:rPr>
      </w:pPr>
      <w:r>
        <w:rPr>
          <w:snapToGrid w:val="0"/>
        </w:rPr>
        <w:br w:type="page"/>
      </w:r>
      <w:r w:rsidRPr="002918FD">
        <w:rPr>
          <w:rFonts w:hint="eastAsia"/>
          <w:snapToGrid w:val="0"/>
          <w:sz w:val="22"/>
          <w:szCs w:val="22"/>
        </w:rPr>
        <w:lastRenderedPageBreak/>
        <w:t>表</w:t>
      </w:r>
      <w:r w:rsidRPr="002918FD">
        <w:rPr>
          <w:snapToGrid w:val="0"/>
          <w:sz w:val="22"/>
          <w:szCs w:val="22"/>
          <w:lang w:eastAsia="pt-BR"/>
        </w:rPr>
        <w:t> 1</w:t>
      </w:r>
      <w:r w:rsidRPr="002918FD">
        <w:rPr>
          <w:rFonts w:hint="eastAsia"/>
          <w:snapToGrid w:val="0"/>
          <w:sz w:val="22"/>
          <w:szCs w:val="22"/>
        </w:rPr>
        <w:t>6</w:t>
      </w:r>
    </w:p>
    <w:p w:rsidR="00D743F9" w:rsidRPr="002918FD" w:rsidRDefault="00D743F9" w:rsidP="00855614">
      <w:pPr>
        <w:pStyle w:val="a3"/>
        <w:rPr>
          <w:snapToGrid w:val="0"/>
          <w:sz w:val="22"/>
          <w:szCs w:val="22"/>
        </w:rPr>
      </w:pPr>
      <w:bookmarkStart w:id="409" w:name="_Toc84820517"/>
      <w:bookmarkStart w:id="410" w:name="_Toc84847902"/>
      <w:r w:rsidRPr="002918FD">
        <w:rPr>
          <w:rFonts w:hint="eastAsia"/>
          <w:snapToGrid w:val="0"/>
          <w:sz w:val="22"/>
          <w:szCs w:val="22"/>
        </w:rPr>
        <w:t>出向链路的特性</w:t>
      </w:r>
      <w:bookmarkEnd w:id="409"/>
      <w:bookmarkEnd w:id="410"/>
    </w:p>
    <w:tbl>
      <w:tblPr>
        <w:tblW w:w="0" w:type="auto"/>
        <w:jc w:val="center"/>
        <w:tblLayout w:type="fixed"/>
        <w:tblCellMar>
          <w:left w:w="0" w:type="dxa"/>
          <w:right w:w="0" w:type="dxa"/>
        </w:tblCellMar>
        <w:tblLook w:val="0000"/>
      </w:tblPr>
      <w:tblGrid>
        <w:gridCol w:w="1985"/>
        <w:gridCol w:w="2835"/>
      </w:tblGrid>
      <w:tr w:rsidR="00D743F9" w:rsidRPr="002918FD" w:rsidTr="00D743F9">
        <w:trPr>
          <w:cantSplit/>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D743F9" w:rsidRPr="002918FD" w:rsidRDefault="00D743F9" w:rsidP="00855614">
            <w:pPr>
              <w:pStyle w:val="a2"/>
              <w:jc w:val="center"/>
              <w:rPr>
                <w:b/>
                <w:bCs/>
                <w:sz w:val="22"/>
                <w:szCs w:val="22"/>
              </w:rPr>
            </w:pPr>
            <w:r w:rsidRPr="002918FD">
              <w:rPr>
                <w:b/>
                <w:bCs/>
                <w:sz w:val="22"/>
                <w:szCs w:val="22"/>
              </w:rPr>
              <w:t>FEC</w:t>
            </w:r>
            <w:r w:rsidRPr="002918FD">
              <w:rPr>
                <w:rFonts w:hint="eastAsia"/>
                <w:b/>
                <w:bCs/>
                <w:sz w:val="22"/>
                <w:szCs w:val="22"/>
              </w:rPr>
              <w:t>率</w:t>
            </w:r>
          </w:p>
        </w:tc>
        <w:tc>
          <w:tcPr>
            <w:tcW w:w="2835" w:type="dxa"/>
            <w:tcBorders>
              <w:top w:val="single" w:sz="4" w:space="0" w:color="auto"/>
              <w:left w:val="nil"/>
              <w:bottom w:val="single" w:sz="4" w:space="0" w:color="auto"/>
              <w:right w:val="single" w:sz="4" w:space="0" w:color="auto"/>
            </w:tcBorders>
            <w:tcMar>
              <w:left w:w="57" w:type="dxa"/>
              <w:right w:w="57" w:type="dxa"/>
            </w:tcMar>
            <w:vAlign w:val="bottom"/>
          </w:tcPr>
          <w:p w:rsidR="00D743F9" w:rsidRPr="002918FD" w:rsidRDefault="00D743F9" w:rsidP="00855614">
            <w:pPr>
              <w:pStyle w:val="a2"/>
              <w:jc w:val="center"/>
              <w:rPr>
                <w:b/>
                <w:bCs/>
                <w:sz w:val="22"/>
                <w:szCs w:val="22"/>
              </w:rPr>
            </w:pPr>
            <w:r w:rsidRPr="002918FD">
              <w:rPr>
                <w:b/>
                <w:bCs/>
                <w:sz w:val="22"/>
                <w:szCs w:val="22"/>
              </w:rPr>
              <w:t>DVB</w:t>
            </w:r>
            <w:r w:rsidRPr="002918FD">
              <w:rPr>
                <w:b/>
                <w:bCs/>
                <w:sz w:val="22"/>
                <w:szCs w:val="22"/>
              </w:rPr>
              <w:noBreakHyphen/>
              <w:t xml:space="preserve">S </w:t>
            </w:r>
            <w:r w:rsidRPr="002918FD">
              <w:rPr>
                <w:rFonts w:hint="eastAsia"/>
                <w:b/>
                <w:bCs/>
                <w:sz w:val="22"/>
                <w:szCs w:val="22"/>
              </w:rPr>
              <w:t>模式</w:t>
            </w:r>
          </w:p>
        </w:tc>
      </w:tr>
      <w:tr w:rsidR="00D743F9" w:rsidRPr="002918FD" w:rsidTr="00D743F9">
        <w:trPr>
          <w:cantSplit/>
          <w:trHeight w:val="446"/>
          <w:jc w:val="center"/>
        </w:trPr>
        <w:tc>
          <w:tcPr>
            <w:tcW w:w="1985" w:type="dxa"/>
            <w:vMerge/>
            <w:tcBorders>
              <w:top w:val="single" w:sz="4" w:space="0" w:color="auto"/>
              <w:left w:val="single" w:sz="4" w:space="0" w:color="auto"/>
              <w:bottom w:val="single" w:sz="4" w:space="0" w:color="auto"/>
              <w:right w:val="single" w:sz="4" w:space="0" w:color="auto"/>
            </w:tcBorders>
            <w:vAlign w:val="center"/>
          </w:tcPr>
          <w:p w:rsidR="00D743F9" w:rsidRPr="002918FD" w:rsidRDefault="00D743F9" w:rsidP="00855614">
            <w:pPr>
              <w:pStyle w:val="a2"/>
              <w:jc w:val="center"/>
              <w:rPr>
                <w:b/>
                <w:bCs/>
                <w:sz w:val="22"/>
                <w:szCs w:val="22"/>
              </w:rPr>
            </w:pPr>
          </w:p>
        </w:tc>
        <w:tc>
          <w:tcPr>
            <w:tcW w:w="2835" w:type="dxa"/>
            <w:vMerge w:val="restart"/>
            <w:tcBorders>
              <w:top w:val="nil"/>
              <w:left w:val="single" w:sz="4" w:space="0" w:color="auto"/>
              <w:bottom w:val="single" w:sz="4" w:space="0" w:color="auto"/>
              <w:right w:val="single" w:sz="4" w:space="0" w:color="auto"/>
            </w:tcBorders>
            <w:tcMar>
              <w:left w:w="57" w:type="dxa"/>
              <w:right w:w="57" w:type="dxa"/>
            </w:tcMar>
            <w:vAlign w:val="center"/>
          </w:tcPr>
          <w:p w:rsidR="00D743F9" w:rsidRPr="002918FD" w:rsidRDefault="00D743F9" w:rsidP="00855614">
            <w:pPr>
              <w:pStyle w:val="a2"/>
              <w:jc w:val="center"/>
              <w:rPr>
                <w:b/>
                <w:bCs/>
                <w:sz w:val="22"/>
                <w:szCs w:val="22"/>
              </w:rPr>
            </w:pPr>
            <w:r w:rsidRPr="002918FD">
              <w:rPr>
                <w:rFonts w:hint="eastAsia"/>
                <w:b/>
                <w:bCs/>
                <w:sz w:val="22"/>
                <w:szCs w:val="22"/>
              </w:rPr>
              <w:t>最小</w:t>
            </w:r>
            <w:r w:rsidRPr="002918FD">
              <w:rPr>
                <w:b/>
                <w:bCs/>
                <w:i/>
                <w:iCs/>
                <w:sz w:val="22"/>
                <w:szCs w:val="22"/>
              </w:rPr>
              <w:t>E</w:t>
            </w:r>
            <w:r w:rsidRPr="002918FD">
              <w:rPr>
                <w:b/>
                <w:bCs/>
                <w:i/>
                <w:iCs/>
                <w:sz w:val="22"/>
                <w:szCs w:val="22"/>
                <w:vertAlign w:val="subscript"/>
              </w:rPr>
              <w:t>b</w:t>
            </w:r>
            <w:r w:rsidRPr="002918FD">
              <w:rPr>
                <w:b/>
                <w:bCs/>
                <w:sz w:val="22"/>
                <w:szCs w:val="22"/>
              </w:rPr>
              <w:t>/</w:t>
            </w:r>
            <w:r w:rsidRPr="002918FD">
              <w:rPr>
                <w:b/>
                <w:bCs/>
                <w:i/>
                <w:iCs/>
                <w:sz w:val="22"/>
                <w:szCs w:val="22"/>
              </w:rPr>
              <w:t>N</w:t>
            </w:r>
            <w:r w:rsidRPr="002918FD">
              <w:rPr>
                <w:b/>
                <w:bCs/>
                <w:sz w:val="22"/>
                <w:szCs w:val="22"/>
                <w:vertAlign w:val="subscript"/>
              </w:rPr>
              <w:t>0</w:t>
            </w:r>
            <w:r w:rsidRPr="002918FD">
              <w:rPr>
                <w:b/>
                <w:bCs/>
                <w:sz w:val="22"/>
                <w:szCs w:val="22"/>
                <w:vertAlign w:val="subscript"/>
              </w:rPr>
              <w:br/>
            </w:r>
            <w:r w:rsidRPr="002918FD">
              <w:rPr>
                <w:b/>
                <w:bCs/>
                <w:sz w:val="22"/>
                <w:szCs w:val="22"/>
              </w:rPr>
              <w:t>（</w:t>
            </w:r>
            <w:r w:rsidRPr="002918FD">
              <w:rPr>
                <w:b/>
                <w:bCs/>
                <w:sz w:val="22"/>
                <w:szCs w:val="22"/>
              </w:rPr>
              <w:t>dB</w:t>
            </w:r>
            <w:r w:rsidRPr="002918FD">
              <w:rPr>
                <w:b/>
                <w:bCs/>
                <w:sz w:val="22"/>
                <w:szCs w:val="22"/>
              </w:rPr>
              <w:t>）</w:t>
            </w:r>
          </w:p>
        </w:tc>
      </w:tr>
      <w:tr w:rsidR="00D743F9" w:rsidRPr="002918FD" w:rsidTr="00D743F9">
        <w:trPr>
          <w:cantSplit/>
          <w:trHeight w:val="446"/>
          <w:jc w:val="center"/>
        </w:trPr>
        <w:tc>
          <w:tcPr>
            <w:tcW w:w="1985" w:type="dxa"/>
            <w:vMerge/>
            <w:tcBorders>
              <w:top w:val="single" w:sz="4" w:space="0" w:color="auto"/>
              <w:left w:val="single" w:sz="4" w:space="0" w:color="auto"/>
              <w:bottom w:val="single" w:sz="4" w:space="0" w:color="auto"/>
              <w:right w:val="single" w:sz="4" w:space="0" w:color="auto"/>
            </w:tcBorders>
            <w:vAlign w:val="center"/>
          </w:tcPr>
          <w:p w:rsidR="00D743F9" w:rsidRPr="002918FD" w:rsidRDefault="00D743F9" w:rsidP="00855614">
            <w:pPr>
              <w:pStyle w:val="a2"/>
              <w:rPr>
                <w:sz w:val="22"/>
                <w:szCs w:val="22"/>
              </w:rPr>
            </w:pPr>
          </w:p>
        </w:tc>
        <w:tc>
          <w:tcPr>
            <w:tcW w:w="2835" w:type="dxa"/>
            <w:vMerge/>
            <w:tcBorders>
              <w:top w:val="nil"/>
              <w:left w:val="single" w:sz="4" w:space="0" w:color="auto"/>
              <w:bottom w:val="single" w:sz="4" w:space="0" w:color="auto"/>
              <w:right w:val="single" w:sz="4" w:space="0" w:color="auto"/>
            </w:tcBorders>
            <w:tcMar>
              <w:left w:w="57" w:type="dxa"/>
              <w:right w:w="57" w:type="dxa"/>
            </w:tcMar>
            <w:vAlign w:val="center"/>
          </w:tcPr>
          <w:p w:rsidR="00D743F9" w:rsidRPr="002918FD" w:rsidRDefault="00D743F9" w:rsidP="00855614">
            <w:pPr>
              <w:pStyle w:val="a2"/>
              <w:rPr>
                <w:sz w:val="22"/>
                <w:szCs w:val="22"/>
              </w:rPr>
            </w:pPr>
          </w:p>
        </w:tc>
      </w:tr>
      <w:tr w:rsidR="00D743F9" w:rsidRPr="002918FD" w:rsidTr="00D743F9">
        <w:trPr>
          <w:cantSplit/>
          <w:jc w:val="center"/>
        </w:trPr>
        <w:tc>
          <w:tcPr>
            <w:tcW w:w="1985" w:type="dxa"/>
            <w:tcBorders>
              <w:top w:val="nil"/>
              <w:left w:val="single" w:sz="4" w:space="0" w:color="auto"/>
              <w:bottom w:val="single" w:sz="4" w:space="0" w:color="auto"/>
              <w:right w:val="single" w:sz="4" w:space="0" w:color="auto"/>
            </w:tcBorders>
          </w:tcPr>
          <w:p w:rsidR="00D743F9" w:rsidRPr="002918FD" w:rsidRDefault="00D743F9" w:rsidP="00855614">
            <w:pPr>
              <w:pStyle w:val="a2"/>
              <w:jc w:val="center"/>
              <w:rPr>
                <w:sz w:val="22"/>
                <w:szCs w:val="22"/>
              </w:rPr>
            </w:pPr>
            <w:r w:rsidRPr="002918FD">
              <w:rPr>
                <w:sz w:val="22"/>
                <w:szCs w:val="22"/>
              </w:rPr>
              <w:t>1/2</w:t>
            </w:r>
          </w:p>
        </w:tc>
        <w:tc>
          <w:tcPr>
            <w:tcW w:w="2835" w:type="dxa"/>
            <w:tcBorders>
              <w:top w:val="nil"/>
              <w:left w:val="nil"/>
              <w:bottom w:val="single" w:sz="4" w:space="0" w:color="auto"/>
              <w:right w:val="single" w:sz="4" w:space="0" w:color="auto"/>
            </w:tcBorders>
            <w:tcMar>
              <w:left w:w="57" w:type="dxa"/>
              <w:right w:w="57" w:type="dxa"/>
            </w:tcMar>
          </w:tcPr>
          <w:p w:rsidR="00D743F9" w:rsidRPr="002918FD" w:rsidRDefault="00D743F9" w:rsidP="00855614">
            <w:pPr>
              <w:pStyle w:val="a2"/>
              <w:jc w:val="center"/>
              <w:rPr>
                <w:sz w:val="22"/>
                <w:szCs w:val="22"/>
              </w:rPr>
            </w:pPr>
            <w:r w:rsidRPr="002918FD">
              <w:rPr>
                <w:sz w:val="22"/>
                <w:szCs w:val="22"/>
              </w:rPr>
              <w:t>4.5</w:t>
            </w:r>
          </w:p>
        </w:tc>
      </w:tr>
      <w:tr w:rsidR="00D743F9" w:rsidRPr="002918FD" w:rsidTr="00D743F9">
        <w:trPr>
          <w:cantSplit/>
          <w:jc w:val="center"/>
        </w:trPr>
        <w:tc>
          <w:tcPr>
            <w:tcW w:w="1985" w:type="dxa"/>
            <w:tcBorders>
              <w:top w:val="nil"/>
              <w:left w:val="single" w:sz="4" w:space="0" w:color="auto"/>
              <w:bottom w:val="single" w:sz="4" w:space="0" w:color="auto"/>
              <w:right w:val="single" w:sz="4" w:space="0" w:color="auto"/>
            </w:tcBorders>
          </w:tcPr>
          <w:p w:rsidR="00D743F9" w:rsidRPr="002918FD" w:rsidRDefault="00D743F9" w:rsidP="00855614">
            <w:pPr>
              <w:pStyle w:val="a2"/>
              <w:jc w:val="center"/>
              <w:rPr>
                <w:sz w:val="22"/>
                <w:szCs w:val="22"/>
              </w:rPr>
            </w:pPr>
            <w:r w:rsidRPr="002918FD">
              <w:rPr>
                <w:sz w:val="22"/>
                <w:szCs w:val="22"/>
              </w:rPr>
              <w:t>2/3</w:t>
            </w:r>
          </w:p>
        </w:tc>
        <w:tc>
          <w:tcPr>
            <w:tcW w:w="2835" w:type="dxa"/>
            <w:tcBorders>
              <w:top w:val="nil"/>
              <w:left w:val="nil"/>
              <w:bottom w:val="single" w:sz="4" w:space="0" w:color="auto"/>
              <w:right w:val="single" w:sz="4" w:space="0" w:color="auto"/>
            </w:tcBorders>
            <w:tcMar>
              <w:left w:w="57" w:type="dxa"/>
              <w:right w:w="57" w:type="dxa"/>
            </w:tcMar>
          </w:tcPr>
          <w:p w:rsidR="00D743F9" w:rsidRPr="002918FD" w:rsidRDefault="00D743F9" w:rsidP="00855614">
            <w:pPr>
              <w:pStyle w:val="a2"/>
              <w:jc w:val="center"/>
              <w:rPr>
                <w:sz w:val="22"/>
                <w:szCs w:val="22"/>
              </w:rPr>
            </w:pPr>
            <w:r w:rsidRPr="002918FD">
              <w:rPr>
                <w:sz w:val="22"/>
                <w:szCs w:val="22"/>
              </w:rPr>
              <w:t>5.0</w:t>
            </w:r>
          </w:p>
        </w:tc>
      </w:tr>
      <w:tr w:rsidR="00D743F9" w:rsidRPr="002918FD" w:rsidTr="00D743F9">
        <w:trPr>
          <w:cantSplit/>
          <w:jc w:val="center"/>
        </w:trPr>
        <w:tc>
          <w:tcPr>
            <w:tcW w:w="1985" w:type="dxa"/>
            <w:tcBorders>
              <w:top w:val="nil"/>
              <w:left w:val="single" w:sz="4" w:space="0" w:color="auto"/>
              <w:bottom w:val="single" w:sz="4" w:space="0" w:color="auto"/>
              <w:right w:val="single" w:sz="4" w:space="0" w:color="auto"/>
            </w:tcBorders>
          </w:tcPr>
          <w:p w:rsidR="00D743F9" w:rsidRPr="002918FD" w:rsidRDefault="00D743F9" w:rsidP="00855614">
            <w:pPr>
              <w:pStyle w:val="a2"/>
              <w:jc w:val="center"/>
              <w:rPr>
                <w:sz w:val="22"/>
                <w:szCs w:val="22"/>
              </w:rPr>
            </w:pPr>
            <w:r w:rsidRPr="002918FD">
              <w:rPr>
                <w:sz w:val="22"/>
                <w:szCs w:val="22"/>
              </w:rPr>
              <w:t>3/4</w:t>
            </w:r>
          </w:p>
        </w:tc>
        <w:tc>
          <w:tcPr>
            <w:tcW w:w="2835" w:type="dxa"/>
            <w:tcBorders>
              <w:top w:val="nil"/>
              <w:left w:val="nil"/>
              <w:bottom w:val="single" w:sz="4" w:space="0" w:color="auto"/>
              <w:right w:val="single" w:sz="4" w:space="0" w:color="auto"/>
            </w:tcBorders>
            <w:tcMar>
              <w:left w:w="57" w:type="dxa"/>
              <w:right w:w="57" w:type="dxa"/>
            </w:tcMar>
          </w:tcPr>
          <w:p w:rsidR="00D743F9" w:rsidRPr="002918FD" w:rsidRDefault="00D743F9" w:rsidP="00855614">
            <w:pPr>
              <w:pStyle w:val="a2"/>
              <w:jc w:val="center"/>
              <w:rPr>
                <w:sz w:val="22"/>
                <w:szCs w:val="22"/>
              </w:rPr>
            </w:pPr>
            <w:r w:rsidRPr="002918FD">
              <w:rPr>
                <w:sz w:val="22"/>
                <w:szCs w:val="22"/>
              </w:rPr>
              <w:t>5.5</w:t>
            </w:r>
          </w:p>
        </w:tc>
      </w:tr>
      <w:tr w:rsidR="00D743F9" w:rsidRPr="002918FD" w:rsidTr="00D743F9">
        <w:trPr>
          <w:cantSplit/>
          <w:jc w:val="center"/>
        </w:trPr>
        <w:tc>
          <w:tcPr>
            <w:tcW w:w="1985" w:type="dxa"/>
            <w:tcBorders>
              <w:top w:val="nil"/>
              <w:left w:val="single" w:sz="4" w:space="0" w:color="auto"/>
              <w:bottom w:val="single" w:sz="4" w:space="0" w:color="auto"/>
              <w:right w:val="single" w:sz="4" w:space="0" w:color="auto"/>
            </w:tcBorders>
          </w:tcPr>
          <w:p w:rsidR="00D743F9" w:rsidRPr="002918FD" w:rsidRDefault="00D743F9" w:rsidP="00855614">
            <w:pPr>
              <w:pStyle w:val="a2"/>
              <w:jc w:val="center"/>
              <w:rPr>
                <w:sz w:val="22"/>
                <w:szCs w:val="22"/>
              </w:rPr>
            </w:pPr>
            <w:r w:rsidRPr="002918FD">
              <w:rPr>
                <w:sz w:val="22"/>
                <w:szCs w:val="22"/>
              </w:rPr>
              <w:t>5/6</w:t>
            </w:r>
          </w:p>
        </w:tc>
        <w:tc>
          <w:tcPr>
            <w:tcW w:w="2835" w:type="dxa"/>
            <w:tcBorders>
              <w:top w:val="nil"/>
              <w:left w:val="nil"/>
              <w:bottom w:val="single" w:sz="4" w:space="0" w:color="auto"/>
              <w:right w:val="single" w:sz="4" w:space="0" w:color="auto"/>
            </w:tcBorders>
            <w:tcMar>
              <w:left w:w="57" w:type="dxa"/>
              <w:right w:w="57" w:type="dxa"/>
            </w:tcMar>
          </w:tcPr>
          <w:p w:rsidR="00D743F9" w:rsidRPr="002918FD" w:rsidRDefault="00D743F9" w:rsidP="00855614">
            <w:pPr>
              <w:pStyle w:val="a2"/>
              <w:jc w:val="center"/>
              <w:rPr>
                <w:sz w:val="22"/>
                <w:szCs w:val="22"/>
              </w:rPr>
            </w:pPr>
            <w:r w:rsidRPr="002918FD">
              <w:rPr>
                <w:sz w:val="22"/>
                <w:szCs w:val="22"/>
              </w:rPr>
              <w:t>6.0</w:t>
            </w:r>
          </w:p>
        </w:tc>
      </w:tr>
      <w:tr w:rsidR="00D743F9" w:rsidRPr="002918FD" w:rsidTr="00D743F9">
        <w:trPr>
          <w:cantSplit/>
          <w:jc w:val="center"/>
        </w:trPr>
        <w:tc>
          <w:tcPr>
            <w:tcW w:w="1985" w:type="dxa"/>
            <w:tcBorders>
              <w:top w:val="nil"/>
              <w:left w:val="single" w:sz="4" w:space="0" w:color="auto"/>
              <w:bottom w:val="single" w:sz="4" w:space="0" w:color="auto"/>
              <w:right w:val="single" w:sz="4" w:space="0" w:color="auto"/>
            </w:tcBorders>
          </w:tcPr>
          <w:p w:rsidR="00D743F9" w:rsidRPr="002918FD" w:rsidRDefault="00D743F9" w:rsidP="00855614">
            <w:pPr>
              <w:pStyle w:val="a2"/>
              <w:jc w:val="center"/>
              <w:rPr>
                <w:sz w:val="22"/>
                <w:szCs w:val="22"/>
              </w:rPr>
            </w:pPr>
            <w:r w:rsidRPr="002918FD">
              <w:rPr>
                <w:sz w:val="22"/>
                <w:szCs w:val="22"/>
              </w:rPr>
              <w:t>7/8</w:t>
            </w:r>
          </w:p>
        </w:tc>
        <w:tc>
          <w:tcPr>
            <w:tcW w:w="2835" w:type="dxa"/>
            <w:tcBorders>
              <w:top w:val="nil"/>
              <w:left w:val="nil"/>
              <w:bottom w:val="single" w:sz="4" w:space="0" w:color="auto"/>
              <w:right w:val="single" w:sz="4" w:space="0" w:color="auto"/>
            </w:tcBorders>
            <w:tcMar>
              <w:left w:w="57" w:type="dxa"/>
              <w:right w:w="57" w:type="dxa"/>
            </w:tcMar>
          </w:tcPr>
          <w:p w:rsidR="00D743F9" w:rsidRPr="002918FD" w:rsidRDefault="00D743F9" w:rsidP="00855614">
            <w:pPr>
              <w:pStyle w:val="a2"/>
              <w:jc w:val="center"/>
              <w:rPr>
                <w:sz w:val="22"/>
                <w:szCs w:val="22"/>
              </w:rPr>
            </w:pPr>
            <w:r w:rsidRPr="002918FD">
              <w:rPr>
                <w:sz w:val="22"/>
                <w:szCs w:val="22"/>
              </w:rPr>
              <w:t>6.4</w:t>
            </w:r>
          </w:p>
        </w:tc>
      </w:tr>
    </w:tbl>
    <w:p w:rsidR="00A60735" w:rsidRPr="00063FF2" w:rsidRDefault="00A60735" w:rsidP="00855614">
      <w:pPr>
        <w:pStyle w:val="Heading4"/>
        <w:rPr>
          <w:lang w:eastAsia="ja-JP"/>
        </w:rPr>
      </w:pPr>
      <w:r w:rsidRPr="00063FF2">
        <w:rPr>
          <w:lang w:eastAsia="ja-JP"/>
        </w:rPr>
        <w:t>5.1.2.2</w:t>
      </w:r>
      <w:r w:rsidRPr="00063FF2">
        <w:rPr>
          <w:lang w:eastAsia="ja-JP"/>
        </w:rPr>
        <w:tab/>
      </w:r>
      <w:r w:rsidR="00B01F75">
        <w:rPr>
          <w:rFonts w:hint="eastAsia"/>
        </w:rPr>
        <w:t>协议</w:t>
      </w:r>
    </w:p>
    <w:p w:rsidR="00A60735" w:rsidRPr="00063FF2" w:rsidRDefault="00B01F75" w:rsidP="002918FD">
      <w:pPr>
        <w:overflowPunct/>
        <w:autoSpaceDE/>
        <w:autoSpaceDN/>
        <w:adjustRightInd/>
        <w:ind w:firstLineChars="200" w:firstLine="480"/>
        <w:jc w:val="left"/>
        <w:textAlignment w:val="auto"/>
        <w:rPr>
          <w:lang w:val="en-GB" w:eastAsia="zh-CN"/>
        </w:rPr>
      </w:pPr>
      <w:r>
        <w:rPr>
          <w:rFonts w:hint="eastAsia"/>
          <w:lang w:eastAsia="zh-CN"/>
        </w:rPr>
        <w:t>从主站到</w:t>
      </w:r>
      <w:r>
        <w:rPr>
          <w:lang w:eastAsia="zh-CN"/>
        </w:rPr>
        <w:t>VSAT</w:t>
      </w:r>
      <w:r>
        <w:rPr>
          <w:rFonts w:hint="eastAsia"/>
          <w:lang w:eastAsia="zh-CN"/>
        </w:rPr>
        <w:t>（出向）的上行链路中使用的协议是基于</w:t>
      </w:r>
      <w:r>
        <w:rPr>
          <w:lang w:eastAsia="zh-CN"/>
        </w:rPr>
        <w:t>DVB-S</w:t>
      </w:r>
      <w:r>
        <w:rPr>
          <w:rFonts w:hint="eastAsia"/>
          <w:lang w:eastAsia="zh-CN"/>
        </w:rPr>
        <w:t>的</w:t>
      </w:r>
      <w:r>
        <w:rPr>
          <w:lang w:eastAsia="zh-CN"/>
        </w:rPr>
        <w:t>MPEG-2</w:t>
      </w:r>
      <w:r>
        <w:rPr>
          <w:rFonts w:hint="eastAsia"/>
          <w:lang w:eastAsia="zh-CN"/>
        </w:rPr>
        <w:t>传输流。</w:t>
      </w:r>
      <w:r>
        <w:rPr>
          <w:lang w:eastAsia="zh-CN"/>
        </w:rPr>
        <w:t>IP</w:t>
      </w:r>
      <w:r>
        <w:rPr>
          <w:rFonts w:hint="eastAsia"/>
          <w:lang w:eastAsia="zh-CN"/>
        </w:rPr>
        <w:t>分组在主站内被封装、复用和调制，如图</w:t>
      </w:r>
      <w:r>
        <w:rPr>
          <w:rFonts w:hint="eastAsia"/>
          <w:lang w:eastAsia="zh-CN"/>
        </w:rPr>
        <w:t>36</w:t>
      </w:r>
      <w:r>
        <w:rPr>
          <w:rFonts w:hint="eastAsia"/>
          <w:lang w:eastAsia="zh-CN"/>
        </w:rPr>
        <w:t>和图</w:t>
      </w:r>
      <w:r>
        <w:rPr>
          <w:rFonts w:hint="eastAsia"/>
          <w:lang w:eastAsia="zh-CN"/>
        </w:rPr>
        <w:t>37</w:t>
      </w:r>
      <w:r>
        <w:rPr>
          <w:rFonts w:hint="eastAsia"/>
          <w:lang w:eastAsia="zh-CN"/>
        </w:rPr>
        <w:t>所示。</w:t>
      </w:r>
    </w:p>
    <w:p w:rsidR="00B01F75" w:rsidRDefault="00B01F75" w:rsidP="00EE262C">
      <w:pPr>
        <w:pStyle w:val="FigureNo"/>
      </w:pPr>
      <w:r>
        <w:rPr>
          <w:rFonts w:ascii="SimSun" w:eastAsia="SimSun" w:hAnsi="SimSun" w:cs="SimSun" w:hint="eastAsia"/>
        </w:rPr>
        <w:t>图</w:t>
      </w:r>
      <w:r>
        <w:t xml:space="preserve"> 3</w:t>
      </w:r>
      <w:r>
        <w:rPr>
          <w:rFonts w:hint="eastAsia"/>
        </w:rPr>
        <w:t>6</w:t>
      </w:r>
    </w:p>
    <w:p w:rsidR="00B01F75" w:rsidRDefault="00B01F75" w:rsidP="00EE262C">
      <w:pPr>
        <w:pStyle w:val="Figuretitle"/>
        <w:rPr>
          <w:rFonts w:hint="eastAsia"/>
        </w:rPr>
      </w:pPr>
      <w:bookmarkStart w:id="411" w:name="_Toc84821703"/>
      <w:bookmarkStart w:id="412" w:name="_Toc87244131"/>
      <w:r>
        <w:rPr>
          <w:rFonts w:ascii="SimSun" w:eastAsia="SimSun" w:hAnsi="SimSun" w:cs="SimSun" w:hint="eastAsia"/>
        </w:rPr>
        <w:t>基于</w:t>
      </w:r>
      <w:r>
        <w:t>DVB</w:t>
      </w:r>
      <w:r>
        <w:noBreakHyphen/>
        <w:t>S</w:t>
      </w:r>
      <w:r>
        <w:rPr>
          <w:rFonts w:ascii="SimSun" w:eastAsia="SimSun" w:hAnsi="SimSun" w:cs="SimSun" w:hint="eastAsia"/>
        </w:rPr>
        <w:t>的</w:t>
      </w:r>
      <w:r>
        <w:t>MPEG</w:t>
      </w:r>
      <w:bookmarkEnd w:id="411"/>
      <w:bookmarkEnd w:id="412"/>
    </w:p>
    <w:p w:rsidR="00A60735" w:rsidRPr="00063FF2" w:rsidRDefault="00F63EDD" w:rsidP="00855614">
      <w:pPr>
        <w:pStyle w:val="Figure"/>
      </w:pPr>
      <w:r w:rsidRPr="00F63EDD">
        <w:rPr>
          <w:noProof/>
          <w:lang w:val="en-US" w:eastAsia="zh-CN"/>
        </w:rPr>
        <w:pict>
          <v:shape id="_x0000_s1663" type="#_x0000_t202" style="position:absolute;left:0;text-align:left;margin-left:406.5pt;margin-top:101.95pt;width:44.4pt;height:20.4pt;z-index:251687936" strokecolor="white [3212]">
            <v:textbox style="mso-next-textbox:#_x0000_s1663" inset="0,0,0,0">
              <w:txbxContent>
                <w:p w:rsidR="00F17513" w:rsidRPr="002918FD" w:rsidRDefault="00F17513" w:rsidP="002918FD">
                  <w:pPr>
                    <w:jc w:val="center"/>
                    <w:rPr>
                      <w:rFonts w:eastAsia="SimSun"/>
                      <w:sz w:val="16"/>
                      <w:szCs w:val="16"/>
                      <w:lang w:eastAsia="zh-CN"/>
                    </w:rPr>
                  </w:pPr>
                  <w:r>
                    <w:rPr>
                      <w:rFonts w:eastAsia="SimSun" w:hint="eastAsia"/>
                      <w:sz w:val="16"/>
                      <w:szCs w:val="16"/>
                      <w:lang w:eastAsia="zh-CN"/>
                    </w:rPr>
                    <w:t>1711-36</w:t>
                  </w:r>
                </w:p>
              </w:txbxContent>
            </v:textbox>
          </v:shape>
        </w:pict>
      </w:r>
      <w:r w:rsidR="00B01F75">
        <w:rPr>
          <w:noProof/>
          <w:lang w:val="en-GB" w:eastAsia="zh-CN"/>
        </w:rPr>
        <w:drawing>
          <wp:inline distT="0" distB="0" distL="0" distR="0">
            <wp:extent cx="4988560" cy="1391920"/>
            <wp:effectExtent l="19050" t="0" r="2540" b="0"/>
            <wp:docPr id="1003" name="Picture 1003"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039"/>
                    <pic:cNvPicPr>
                      <a:picLocks noChangeAspect="1" noChangeArrowheads="1"/>
                    </pic:cNvPicPr>
                  </pic:nvPicPr>
                  <pic:blipFill>
                    <a:blip r:embed="rId89" cstate="print"/>
                    <a:srcRect/>
                    <a:stretch>
                      <a:fillRect/>
                    </a:stretch>
                  </pic:blipFill>
                  <pic:spPr bwMode="auto">
                    <a:xfrm>
                      <a:off x="0" y="0"/>
                      <a:ext cx="4988560" cy="1391920"/>
                    </a:xfrm>
                    <a:prstGeom prst="rect">
                      <a:avLst/>
                    </a:prstGeom>
                    <a:noFill/>
                    <a:ln w="9525">
                      <a:noFill/>
                      <a:miter lim="800000"/>
                      <a:headEnd/>
                      <a:tailEnd/>
                    </a:ln>
                  </pic:spPr>
                </pic:pic>
              </a:graphicData>
            </a:graphic>
          </wp:inline>
        </w:drawing>
      </w:r>
    </w:p>
    <w:p w:rsidR="00B31AB5" w:rsidRDefault="00B31AB5" w:rsidP="00855614">
      <w:bookmarkStart w:id="413" w:name="_Toc227122034"/>
    </w:p>
    <w:bookmarkEnd w:id="413"/>
    <w:p w:rsidR="00B01F75" w:rsidRDefault="00B01F75" w:rsidP="00EE262C">
      <w:pPr>
        <w:pStyle w:val="FigureNo"/>
      </w:pPr>
      <w:r>
        <w:rPr>
          <w:rFonts w:ascii="SimSun" w:eastAsia="SimSun" w:hAnsi="SimSun" w:cs="SimSun" w:hint="eastAsia"/>
        </w:rPr>
        <w:t>图</w:t>
      </w:r>
      <w:r>
        <w:t xml:space="preserve"> </w:t>
      </w:r>
      <w:r>
        <w:rPr>
          <w:rFonts w:hint="eastAsia"/>
        </w:rPr>
        <w:t>37</w:t>
      </w:r>
    </w:p>
    <w:p w:rsidR="00B01F75" w:rsidRDefault="00B01F75" w:rsidP="00EE262C">
      <w:pPr>
        <w:pStyle w:val="Figuretitle"/>
        <w:rPr>
          <w:rFonts w:hint="eastAsia"/>
        </w:rPr>
      </w:pPr>
      <w:bookmarkStart w:id="414" w:name="_Toc84821704"/>
      <w:bookmarkStart w:id="415" w:name="_Toc87244132"/>
      <w:r>
        <w:t>MPEG</w:t>
      </w:r>
      <w:r w:rsidR="00F753A9">
        <w:rPr>
          <w:rFonts w:eastAsia="SimSun" w:hint="eastAsia"/>
        </w:rPr>
        <w:t xml:space="preserve"> </w:t>
      </w:r>
      <w:r w:rsidR="00F753A9" w:rsidRPr="00F753A9">
        <w:rPr>
          <w:rFonts w:eastAsia="SimSun"/>
        </w:rPr>
        <w:t>–</w:t>
      </w:r>
      <w:r w:rsidR="00F753A9">
        <w:rPr>
          <w:rFonts w:eastAsia="SimSun" w:hint="eastAsia"/>
        </w:rPr>
        <w:t xml:space="preserve"> </w:t>
      </w:r>
      <w:r>
        <w:rPr>
          <w:rFonts w:ascii="SimSun" w:eastAsia="SimSun" w:hAnsi="SimSun" w:cs="SimSun" w:hint="eastAsia"/>
        </w:rPr>
        <w:t>传输流</w:t>
      </w:r>
      <w:bookmarkEnd w:id="414"/>
      <w:bookmarkEnd w:id="415"/>
    </w:p>
    <w:p w:rsidR="00A60735" w:rsidRPr="00063FF2" w:rsidRDefault="00F63EDD" w:rsidP="00855614">
      <w:pPr>
        <w:pStyle w:val="Figure"/>
      </w:pPr>
      <w:r w:rsidRPr="00F63EDD">
        <w:rPr>
          <w:noProof/>
          <w:lang w:val="en-US" w:eastAsia="zh-CN"/>
        </w:rPr>
        <w:pict>
          <v:shape id="_x0000_s1664" type="#_x0000_t202" style="position:absolute;left:0;text-align:left;margin-left:407.1pt;margin-top:151.4pt;width:43.8pt;height:17.4pt;z-index:251688960" strokecolor="white [3212]">
            <v:textbox style="mso-next-textbox:#_x0000_s1664" inset="0,0,0,0">
              <w:txbxContent>
                <w:p w:rsidR="00F17513" w:rsidRPr="002918FD" w:rsidRDefault="00F17513" w:rsidP="002918FD">
                  <w:pPr>
                    <w:jc w:val="center"/>
                    <w:rPr>
                      <w:rFonts w:eastAsia="SimSun"/>
                      <w:sz w:val="16"/>
                      <w:szCs w:val="16"/>
                      <w:lang w:eastAsia="zh-CN"/>
                    </w:rPr>
                  </w:pPr>
                  <w:r>
                    <w:rPr>
                      <w:rFonts w:eastAsia="SimSun" w:hint="eastAsia"/>
                      <w:sz w:val="16"/>
                      <w:szCs w:val="16"/>
                      <w:lang w:eastAsia="zh-CN"/>
                    </w:rPr>
                    <w:t>1711-37</w:t>
                  </w:r>
                </w:p>
              </w:txbxContent>
            </v:textbox>
          </v:shape>
        </w:pict>
      </w:r>
      <w:r w:rsidR="00B01F75">
        <w:rPr>
          <w:noProof/>
          <w:lang w:val="en-GB" w:eastAsia="zh-CN"/>
        </w:rPr>
        <w:drawing>
          <wp:inline distT="0" distB="0" distL="0" distR="0">
            <wp:extent cx="4838065" cy="2040255"/>
            <wp:effectExtent l="19050" t="0" r="635" b="0"/>
            <wp:docPr id="1006" name="Picture 1006" desc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040"/>
                    <pic:cNvPicPr>
                      <a:picLocks noChangeAspect="1" noChangeArrowheads="1"/>
                    </pic:cNvPicPr>
                  </pic:nvPicPr>
                  <pic:blipFill>
                    <a:blip r:embed="rId90" cstate="print"/>
                    <a:srcRect/>
                    <a:stretch>
                      <a:fillRect/>
                    </a:stretch>
                  </pic:blipFill>
                  <pic:spPr bwMode="auto">
                    <a:xfrm>
                      <a:off x="0" y="0"/>
                      <a:ext cx="4838065" cy="2040255"/>
                    </a:xfrm>
                    <a:prstGeom prst="rect">
                      <a:avLst/>
                    </a:prstGeom>
                    <a:noFill/>
                    <a:ln w="9525">
                      <a:noFill/>
                      <a:miter lim="800000"/>
                      <a:headEnd/>
                      <a:tailEnd/>
                    </a:ln>
                  </pic:spPr>
                </pic:pic>
              </a:graphicData>
            </a:graphic>
          </wp:inline>
        </w:drawing>
      </w:r>
    </w:p>
    <w:p w:rsidR="00D31AB2" w:rsidRPr="002918FD" w:rsidRDefault="00D31AB2" w:rsidP="002918FD">
      <w:pPr>
        <w:overflowPunct/>
        <w:autoSpaceDE/>
        <w:autoSpaceDN/>
        <w:adjustRightInd/>
        <w:ind w:firstLineChars="200" w:firstLine="480"/>
        <w:jc w:val="left"/>
        <w:textAlignment w:val="auto"/>
        <w:rPr>
          <w:rFonts w:eastAsia="SimSun"/>
          <w:lang w:val="en-US" w:eastAsia="zh-CN"/>
        </w:rPr>
      </w:pPr>
    </w:p>
    <w:p w:rsidR="002918FD" w:rsidRDefault="002918FD" w:rsidP="009B3CFB">
      <w:pPr>
        <w:tabs>
          <w:tab w:val="clear" w:pos="794"/>
          <w:tab w:val="clear" w:pos="1191"/>
          <w:tab w:val="clear" w:pos="1588"/>
          <w:tab w:val="clear" w:pos="1985"/>
        </w:tabs>
        <w:overflowPunct/>
        <w:autoSpaceDE/>
        <w:autoSpaceDN/>
        <w:adjustRightInd/>
        <w:ind w:firstLineChars="200" w:firstLine="480"/>
        <w:jc w:val="left"/>
        <w:textAlignment w:val="auto"/>
        <w:rPr>
          <w:rFonts w:eastAsia="SimSun"/>
          <w:lang w:eastAsia="zh-CN"/>
        </w:rPr>
      </w:pPr>
      <w:r>
        <w:rPr>
          <w:lang w:eastAsia="zh-CN"/>
        </w:rPr>
        <w:br w:type="page"/>
      </w:r>
      <w:r w:rsidR="009B3CFB">
        <w:rPr>
          <w:rFonts w:hint="eastAsia"/>
          <w:lang w:eastAsia="zh-CN"/>
        </w:rPr>
        <w:lastRenderedPageBreak/>
        <w:t>反向信道（入向链路）是</w:t>
      </w:r>
      <w:r w:rsidR="009B3CFB">
        <w:rPr>
          <w:lang w:eastAsia="zh-CN"/>
        </w:rPr>
        <w:t>MF-TDMA</w:t>
      </w:r>
      <w:r w:rsidR="009B3CFB">
        <w:rPr>
          <w:rFonts w:hint="eastAsia"/>
          <w:lang w:eastAsia="zh-CN"/>
        </w:rPr>
        <w:t>信道，分为</w:t>
      </w:r>
      <w:r w:rsidR="009B3CFB">
        <w:rPr>
          <w:lang w:eastAsia="zh-CN"/>
        </w:rPr>
        <w:t>RA</w:t>
      </w:r>
      <w:r w:rsidR="009B3CFB">
        <w:rPr>
          <w:rFonts w:hint="eastAsia"/>
          <w:lang w:eastAsia="zh-CN"/>
        </w:rPr>
        <w:t>信道和</w:t>
      </w:r>
      <w:r w:rsidR="009B3CFB">
        <w:rPr>
          <w:lang w:eastAsia="zh-CN"/>
        </w:rPr>
        <w:t>DA</w:t>
      </w:r>
      <w:r w:rsidR="009B3CFB">
        <w:rPr>
          <w:rFonts w:hint="eastAsia"/>
          <w:lang w:eastAsia="zh-CN"/>
        </w:rPr>
        <w:t>信道，如图</w:t>
      </w:r>
      <w:r w:rsidR="009B3CFB">
        <w:rPr>
          <w:rFonts w:hint="eastAsia"/>
          <w:lang w:eastAsia="zh-CN"/>
        </w:rPr>
        <w:t>38</w:t>
      </w:r>
      <w:r w:rsidR="009B3CFB">
        <w:rPr>
          <w:rFonts w:hint="eastAsia"/>
          <w:lang w:eastAsia="zh-CN"/>
        </w:rPr>
        <w:t>所示。</w:t>
      </w:r>
    </w:p>
    <w:p w:rsidR="00F17513" w:rsidRDefault="00F17513" w:rsidP="00F17513">
      <w:pPr>
        <w:tabs>
          <w:tab w:val="clear" w:pos="794"/>
          <w:tab w:val="clear" w:pos="1191"/>
          <w:tab w:val="clear" w:pos="1588"/>
          <w:tab w:val="clear" w:pos="1985"/>
        </w:tabs>
        <w:overflowPunct/>
        <w:autoSpaceDE/>
        <w:autoSpaceDN/>
        <w:adjustRightInd/>
        <w:ind w:firstLineChars="200" w:firstLine="480"/>
        <w:jc w:val="left"/>
        <w:textAlignment w:val="auto"/>
        <w:rPr>
          <w:rFonts w:eastAsia="SimSun"/>
          <w:lang w:eastAsia="zh-CN"/>
        </w:rPr>
      </w:pPr>
    </w:p>
    <w:p w:rsidR="00F17513" w:rsidRPr="00F17513" w:rsidRDefault="00F17513" w:rsidP="00F17513">
      <w:pPr>
        <w:tabs>
          <w:tab w:val="clear" w:pos="794"/>
          <w:tab w:val="clear" w:pos="1191"/>
          <w:tab w:val="clear" w:pos="1588"/>
          <w:tab w:val="clear" w:pos="1985"/>
        </w:tabs>
        <w:overflowPunct/>
        <w:autoSpaceDE/>
        <w:autoSpaceDN/>
        <w:adjustRightInd/>
        <w:ind w:firstLineChars="200" w:firstLine="360"/>
        <w:jc w:val="left"/>
        <w:textAlignment w:val="auto"/>
        <w:rPr>
          <w:rFonts w:eastAsia="SimSun"/>
          <w:sz w:val="18"/>
          <w:szCs w:val="24"/>
          <w:lang w:val="en-GB" w:eastAsia="zh-CN"/>
        </w:rPr>
      </w:pPr>
    </w:p>
    <w:p w:rsidR="00B01F75" w:rsidRDefault="00B01F75" w:rsidP="00855614">
      <w:pPr>
        <w:pStyle w:val="a"/>
      </w:pPr>
      <w:r>
        <w:rPr>
          <w:rFonts w:hint="eastAsia"/>
        </w:rPr>
        <w:t>图</w:t>
      </w:r>
      <w:r>
        <w:rPr>
          <w:rFonts w:hint="eastAsia"/>
        </w:rPr>
        <w:t>38</w:t>
      </w:r>
    </w:p>
    <w:p w:rsidR="00B01F75" w:rsidRDefault="00B01F75" w:rsidP="00855614">
      <w:pPr>
        <w:pStyle w:val="a0"/>
      </w:pPr>
      <w:bookmarkStart w:id="416" w:name="_Toc84821705"/>
      <w:bookmarkStart w:id="417" w:name="_Toc87244133"/>
      <w:r>
        <w:rPr>
          <w:rFonts w:hint="eastAsia"/>
        </w:rPr>
        <w:t>反向信道</w:t>
      </w:r>
      <w:bookmarkEnd w:id="416"/>
      <w:bookmarkEnd w:id="417"/>
    </w:p>
    <w:p w:rsidR="00D31AB2" w:rsidRPr="00727264" w:rsidRDefault="00F63EDD" w:rsidP="00727264">
      <w:pPr>
        <w:pStyle w:val="a4"/>
        <w:rPr>
          <w:rFonts w:eastAsia="SimSun"/>
        </w:rPr>
      </w:pPr>
      <w:r w:rsidRPr="00F63EDD">
        <w:rPr>
          <w:noProof/>
          <w:lang w:val="en-US"/>
        </w:rPr>
        <w:pict>
          <v:shape id="_x0000_s1665" type="#_x0000_t202" style="position:absolute;left:0;text-align:left;margin-left:327.15pt;margin-top:257.95pt;width:45pt;height:19.2pt;z-index:251689984;mso-position-horizontal:absolute" strokecolor="white [3212]">
            <v:textbox style="mso-next-textbox:#_x0000_s1665" inset="0,0,0,0">
              <w:txbxContent>
                <w:p w:rsidR="00F17513" w:rsidRPr="00727264" w:rsidRDefault="00F17513">
                  <w:pPr>
                    <w:rPr>
                      <w:rFonts w:eastAsia="SimSun"/>
                      <w:sz w:val="16"/>
                      <w:szCs w:val="16"/>
                      <w:lang w:eastAsia="zh-CN"/>
                    </w:rPr>
                  </w:pPr>
                  <w:r>
                    <w:rPr>
                      <w:rFonts w:eastAsia="SimSun" w:hint="eastAsia"/>
                      <w:sz w:val="16"/>
                      <w:szCs w:val="16"/>
                      <w:lang w:eastAsia="zh-CN"/>
                    </w:rPr>
                    <w:t>1711-38</w:t>
                  </w:r>
                </w:p>
              </w:txbxContent>
            </v:textbox>
          </v:shape>
        </w:pict>
      </w:r>
      <w:r w:rsidR="00B01F75">
        <w:rPr>
          <w:noProof/>
        </w:rPr>
        <w:drawing>
          <wp:inline distT="0" distB="0" distL="0" distR="0">
            <wp:extent cx="2872740" cy="3302635"/>
            <wp:effectExtent l="19050" t="0" r="3810" b="0"/>
            <wp:docPr id="1009" name="Picture 1009"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041"/>
                    <pic:cNvPicPr>
                      <a:picLocks noChangeAspect="1" noChangeArrowheads="1"/>
                    </pic:cNvPicPr>
                  </pic:nvPicPr>
                  <pic:blipFill>
                    <a:blip r:embed="rId91" cstate="print"/>
                    <a:srcRect/>
                    <a:stretch>
                      <a:fillRect/>
                    </a:stretch>
                  </pic:blipFill>
                  <pic:spPr bwMode="auto">
                    <a:xfrm>
                      <a:off x="0" y="0"/>
                      <a:ext cx="2872740" cy="3302635"/>
                    </a:xfrm>
                    <a:prstGeom prst="rect">
                      <a:avLst/>
                    </a:prstGeom>
                    <a:noFill/>
                    <a:ln w="9525">
                      <a:noFill/>
                      <a:miter lim="800000"/>
                      <a:headEnd/>
                      <a:tailEnd/>
                    </a:ln>
                  </pic:spPr>
                </pic:pic>
              </a:graphicData>
            </a:graphic>
          </wp:inline>
        </w:drawing>
      </w:r>
      <w:bookmarkStart w:id="418" w:name="_Toc244918323"/>
      <w:bookmarkStart w:id="419" w:name="_Toc244924218"/>
      <w:bookmarkStart w:id="420" w:name="_Toc244924470"/>
      <w:bookmarkStart w:id="421" w:name="_Toc245006181"/>
    </w:p>
    <w:p w:rsidR="00F17513" w:rsidRDefault="00F17513" w:rsidP="00855614">
      <w:pPr>
        <w:pStyle w:val="Heading2"/>
        <w:rPr>
          <w:rFonts w:eastAsia="SimSun"/>
          <w:snapToGrid w:val="0"/>
          <w:lang w:val="en-US" w:eastAsia="zh-CN"/>
        </w:rPr>
      </w:pPr>
      <w:bookmarkStart w:id="422" w:name="_Toc266370795"/>
    </w:p>
    <w:p w:rsidR="00A60735" w:rsidRPr="00A60735" w:rsidRDefault="00A60735" w:rsidP="00855614">
      <w:pPr>
        <w:pStyle w:val="Heading2"/>
        <w:rPr>
          <w:snapToGrid w:val="0"/>
          <w:lang w:val="en-US" w:eastAsia="pt-BR"/>
        </w:rPr>
      </w:pPr>
      <w:r w:rsidRPr="00A60735">
        <w:rPr>
          <w:snapToGrid w:val="0"/>
          <w:lang w:val="en-US" w:eastAsia="pt-BR"/>
        </w:rPr>
        <w:t>5.2</w:t>
      </w:r>
      <w:r w:rsidRPr="00A60735">
        <w:rPr>
          <w:snapToGrid w:val="0"/>
          <w:lang w:val="en-US" w:eastAsia="pt-BR"/>
        </w:rPr>
        <w:tab/>
      </w:r>
      <w:bookmarkEnd w:id="418"/>
      <w:bookmarkEnd w:id="419"/>
      <w:bookmarkEnd w:id="420"/>
      <w:bookmarkEnd w:id="421"/>
      <w:r w:rsidR="00B01F75">
        <w:rPr>
          <w:rFonts w:hint="eastAsia"/>
          <w:lang w:eastAsia="zh-CN"/>
        </w:rPr>
        <w:t>性能测量的结果</w:t>
      </w:r>
      <w:bookmarkEnd w:id="422"/>
    </w:p>
    <w:p w:rsidR="00A60735" w:rsidRPr="00A60735" w:rsidRDefault="00B01F75" w:rsidP="00727264">
      <w:pPr>
        <w:overflowPunct/>
        <w:autoSpaceDE/>
        <w:autoSpaceDN/>
        <w:adjustRightInd/>
        <w:ind w:firstLineChars="200" w:firstLine="480"/>
        <w:jc w:val="left"/>
        <w:textAlignment w:val="auto"/>
        <w:rPr>
          <w:snapToGrid w:val="0"/>
          <w:lang w:val="en-US" w:eastAsia="zh-CN"/>
        </w:rPr>
      </w:pPr>
      <w:r>
        <w:rPr>
          <w:rFonts w:hint="eastAsia"/>
          <w:snapToGrid w:val="0"/>
          <w:lang w:eastAsia="zh-CN"/>
        </w:rPr>
        <w:t>可用度的测量包括簇</w:t>
      </w:r>
      <w:r>
        <w:rPr>
          <w:snapToGrid w:val="0"/>
          <w:lang w:eastAsia="zh-CN"/>
        </w:rPr>
        <w:t>1</w:t>
      </w:r>
      <w:r>
        <w:rPr>
          <w:rFonts w:hint="eastAsia"/>
          <w:snapToGrid w:val="0"/>
          <w:lang w:eastAsia="zh-CN"/>
        </w:rPr>
        <w:t>、</w:t>
      </w:r>
      <w:r>
        <w:rPr>
          <w:snapToGrid w:val="0"/>
          <w:lang w:eastAsia="zh-CN"/>
        </w:rPr>
        <w:t>2</w:t>
      </w:r>
      <w:r>
        <w:rPr>
          <w:rFonts w:hint="eastAsia"/>
          <w:snapToGrid w:val="0"/>
          <w:lang w:eastAsia="zh-CN"/>
        </w:rPr>
        <w:t>和</w:t>
      </w:r>
      <w:r>
        <w:rPr>
          <w:snapToGrid w:val="0"/>
          <w:lang w:eastAsia="zh-CN"/>
        </w:rPr>
        <w:t>3</w:t>
      </w:r>
      <w:r>
        <w:rPr>
          <w:rFonts w:hint="eastAsia"/>
          <w:snapToGrid w:val="0"/>
          <w:lang w:eastAsia="zh-CN"/>
        </w:rPr>
        <w:t>。吞吐量和业务量的测量只包括簇</w:t>
      </w:r>
      <w:r>
        <w:rPr>
          <w:snapToGrid w:val="0"/>
          <w:lang w:eastAsia="zh-CN"/>
        </w:rPr>
        <w:t>2</w:t>
      </w:r>
      <w:r>
        <w:rPr>
          <w:rFonts w:hint="eastAsia"/>
          <w:snapToGrid w:val="0"/>
          <w:lang w:eastAsia="zh-CN"/>
        </w:rPr>
        <w:t>和</w:t>
      </w:r>
      <w:r>
        <w:rPr>
          <w:snapToGrid w:val="0"/>
          <w:lang w:eastAsia="zh-CN"/>
        </w:rPr>
        <w:t>3</w:t>
      </w:r>
      <w:r>
        <w:rPr>
          <w:rFonts w:hint="eastAsia"/>
          <w:snapToGrid w:val="0"/>
          <w:lang w:eastAsia="zh-CN"/>
        </w:rPr>
        <w:t>。</w:t>
      </w:r>
    </w:p>
    <w:p w:rsidR="00A60735" w:rsidRPr="00A60735" w:rsidRDefault="00A60735" w:rsidP="00855614">
      <w:pPr>
        <w:pStyle w:val="Heading3"/>
        <w:rPr>
          <w:snapToGrid w:val="0"/>
          <w:lang w:val="en-US" w:eastAsia="pt-BR"/>
        </w:rPr>
      </w:pPr>
      <w:bookmarkStart w:id="423" w:name="_Toc244924471"/>
      <w:bookmarkStart w:id="424" w:name="_Toc245006182"/>
      <w:bookmarkStart w:id="425" w:name="_Toc266370796"/>
      <w:r w:rsidRPr="00A60735">
        <w:rPr>
          <w:snapToGrid w:val="0"/>
          <w:lang w:val="en-US" w:eastAsia="pt-BR"/>
        </w:rPr>
        <w:t>5.2.1</w:t>
      </w:r>
      <w:r w:rsidRPr="00A60735">
        <w:rPr>
          <w:snapToGrid w:val="0"/>
          <w:lang w:val="en-US" w:eastAsia="pt-BR"/>
        </w:rPr>
        <w:tab/>
      </w:r>
      <w:bookmarkEnd w:id="423"/>
      <w:bookmarkEnd w:id="424"/>
      <w:r w:rsidR="00B01F75">
        <w:rPr>
          <w:rFonts w:hint="eastAsia"/>
          <w:snapToGrid w:val="0"/>
          <w:lang w:eastAsia="zh-CN"/>
        </w:rPr>
        <w:t>可用度</w:t>
      </w:r>
      <w:bookmarkEnd w:id="425"/>
    </w:p>
    <w:p w:rsidR="00A60735" w:rsidRPr="00A60735" w:rsidRDefault="00B01F75" w:rsidP="00727264">
      <w:pPr>
        <w:tabs>
          <w:tab w:val="left" w:pos="9540"/>
        </w:tabs>
        <w:overflowPunct/>
        <w:autoSpaceDE/>
        <w:autoSpaceDN/>
        <w:adjustRightInd/>
        <w:ind w:firstLineChars="200" w:firstLine="480"/>
        <w:jc w:val="left"/>
        <w:textAlignment w:val="auto"/>
        <w:rPr>
          <w:snapToGrid w:val="0"/>
          <w:lang w:val="en-US" w:eastAsia="zh-CN"/>
        </w:rPr>
      </w:pPr>
      <w:r>
        <w:rPr>
          <w:rFonts w:hint="eastAsia"/>
          <w:snapToGrid w:val="0"/>
          <w:lang w:eastAsia="zh-CN"/>
        </w:rPr>
        <w:t>表</w:t>
      </w:r>
      <w:r>
        <w:rPr>
          <w:snapToGrid w:val="0"/>
          <w:lang w:eastAsia="zh-CN"/>
        </w:rPr>
        <w:t>1</w:t>
      </w:r>
      <w:r>
        <w:rPr>
          <w:rFonts w:hint="eastAsia"/>
          <w:snapToGrid w:val="0"/>
          <w:lang w:eastAsia="zh-CN"/>
        </w:rPr>
        <w:t>7</w:t>
      </w:r>
      <w:r>
        <w:rPr>
          <w:rFonts w:hint="eastAsia"/>
          <w:snapToGrid w:val="0"/>
          <w:lang w:eastAsia="zh-CN"/>
        </w:rPr>
        <w:t>给出了在</w:t>
      </w:r>
      <w:r>
        <w:rPr>
          <w:snapToGrid w:val="0"/>
          <w:lang w:eastAsia="zh-CN"/>
        </w:rPr>
        <w:t>2003</w:t>
      </w:r>
      <w:r>
        <w:rPr>
          <w:rFonts w:hint="eastAsia"/>
          <w:snapToGrid w:val="0"/>
          <w:lang w:eastAsia="zh-CN"/>
        </w:rPr>
        <w:t>年的每个月中每个不同簇的可用度及由降雨和其他大气条件引起的系统的可用度和不可用度。</w:t>
      </w:r>
    </w:p>
    <w:p w:rsidR="00D31AB2" w:rsidRPr="00D31AB2" w:rsidRDefault="00D31AB2" w:rsidP="00855614">
      <w:pPr>
        <w:pStyle w:val="Heading3"/>
        <w:rPr>
          <w:lang w:val="en-US" w:eastAsia="zh-CN"/>
        </w:rPr>
      </w:pPr>
      <w:bookmarkStart w:id="426" w:name="_Toc244924472"/>
      <w:bookmarkStart w:id="427" w:name="_Toc245006183"/>
      <w:bookmarkStart w:id="428" w:name="_Toc266370797"/>
      <w:bookmarkStart w:id="429" w:name="_Toc227122748"/>
      <w:r w:rsidRPr="00D31AB2">
        <w:rPr>
          <w:lang w:val="en-US" w:eastAsia="zh-CN"/>
        </w:rPr>
        <w:t>5.2.2</w:t>
      </w:r>
      <w:r w:rsidRPr="00D31AB2">
        <w:rPr>
          <w:lang w:val="en-US" w:eastAsia="zh-CN"/>
        </w:rPr>
        <w:tab/>
      </w:r>
      <w:r w:rsidR="001F203B">
        <w:rPr>
          <w:lang w:val="en-US" w:eastAsia="zh-CN"/>
        </w:rPr>
        <w:t>吞吐量</w:t>
      </w:r>
      <w:bookmarkEnd w:id="426"/>
      <w:bookmarkEnd w:id="427"/>
      <w:bookmarkEnd w:id="428"/>
    </w:p>
    <w:p w:rsidR="00D31AB2" w:rsidRPr="00A60735" w:rsidRDefault="00B01F75" w:rsidP="00727264">
      <w:pPr>
        <w:overflowPunct/>
        <w:autoSpaceDE/>
        <w:autoSpaceDN/>
        <w:adjustRightInd/>
        <w:ind w:firstLineChars="200" w:firstLine="480"/>
        <w:jc w:val="left"/>
        <w:textAlignment w:val="auto"/>
        <w:rPr>
          <w:snapToGrid w:val="0"/>
          <w:lang w:val="en-US" w:eastAsia="pt-BR"/>
        </w:rPr>
      </w:pPr>
      <w:r>
        <w:rPr>
          <w:rFonts w:hint="eastAsia"/>
          <w:snapToGrid w:val="0"/>
          <w:lang w:eastAsia="zh-CN"/>
        </w:rPr>
        <w:t>表</w:t>
      </w:r>
      <w:r>
        <w:rPr>
          <w:snapToGrid w:val="0"/>
          <w:lang w:eastAsia="zh-CN"/>
        </w:rPr>
        <w:t>1</w:t>
      </w:r>
      <w:r>
        <w:rPr>
          <w:rFonts w:hint="eastAsia"/>
          <w:snapToGrid w:val="0"/>
          <w:lang w:eastAsia="zh-CN"/>
        </w:rPr>
        <w:t>8</w:t>
      </w:r>
      <w:r>
        <w:rPr>
          <w:rFonts w:hint="eastAsia"/>
          <w:snapToGrid w:val="0"/>
          <w:lang w:eastAsia="zh-CN"/>
        </w:rPr>
        <w:t>和</w:t>
      </w:r>
      <w:r>
        <w:rPr>
          <w:rFonts w:hint="eastAsia"/>
          <w:snapToGrid w:val="0"/>
          <w:lang w:eastAsia="zh-CN"/>
        </w:rPr>
        <w:t>19</w:t>
      </w:r>
      <w:r>
        <w:rPr>
          <w:rFonts w:hint="eastAsia"/>
          <w:snapToGrid w:val="0"/>
          <w:lang w:eastAsia="zh-CN"/>
        </w:rPr>
        <w:t>给出了簇</w:t>
      </w:r>
      <w:r>
        <w:rPr>
          <w:snapToGrid w:val="0"/>
          <w:lang w:eastAsia="zh-CN"/>
        </w:rPr>
        <w:t>2</w:t>
      </w:r>
      <w:r>
        <w:rPr>
          <w:rFonts w:hint="eastAsia"/>
          <w:snapToGrid w:val="0"/>
          <w:lang w:eastAsia="zh-CN"/>
        </w:rPr>
        <w:t>和簇</w:t>
      </w:r>
      <w:r>
        <w:rPr>
          <w:rFonts w:hint="eastAsia"/>
          <w:snapToGrid w:val="0"/>
          <w:lang w:eastAsia="zh-CN"/>
        </w:rPr>
        <w:t>3</w:t>
      </w:r>
      <w:r>
        <w:rPr>
          <w:rFonts w:hint="eastAsia"/>
          <w:snapToGrid w:val="0"/>
          <w:lang w:eastAsia="zh-CN"/>
        </w:rPr>
        <w:t>（分别）的平均</w:t>
      </w:r>
      <w:r>
        <w:rPr>
          <w:snapToGrid w:val="0"/>
          <w:lang w:val="en-US" w:eastAsia="pt-BR"/>
        </w:rPr>
        <w:t>吞吐量</w:t>
      </w:r>
      <w:r>
        <w:rPr>
          <w:rFonts w:hint="eastAsia"/>
          <w:snapToGrid w:val="0"/>
          <w:lang w:eastAsia="zh-CN"/>
        </w:rPr>
        <w:t>及其各相关</w:t>
      </w:r>
      <w:r>
        <w:rPr>
          <w:snapToGrid w:val="0"/>
          <w:lang w:eastAsia="zh-CN"/>
        </w:rPr>
        <w:t>HSP</w:t>
      </w:r>
      <w:r>
        <w:rPr>
          <w:rFonts w:hint="eastAsia"/>
          <w:snapToGrid w:val="0"/>
          <w:lang w:eastAsia="zh-CN"/>
        </w:rPr>
        <w:t>的吞吐量。在</w:t>
      </w:r>
      <w:r>
        <w:rPr>
          <w:snapToGrid w:val="0"/>
          <w:lang w:eastAsia="zh-CN"/>
        </w:rPr>
        <w:t>2004</w:t>
      </w:r>
      <w:r>
        <w:rPr>
          <w:rFonts w:hint="eastAsia"/>
          <w:snapToGrid w:val="0"/>
          <w:lang w:eastAsia="zh-CN"/>
        </w:rPr>
        <w:t>年</w:t>
      </w:r>
      <w:r>
        <w:rPr>
          <w:snapToGrid w:val="0"/>
          <w:lang w:eastAsia="zh-CN"/>
        </w:rPr>
        <w:t>2</w:t>
      </w:r>
      <w:r>
        <w:rPr>
          <w:rFonts w:hint="eastAsia"/>
          <w:snapToGrid w:val="0"/>
          <w:lang w:eastAsia="zh-CN"/>
        </w:rPr>
        <w:t>月的每一天进行了约</w:t>
      </w:r>
      <w:r>
        <w:rPr>
          <w:snapToGrid w:val="0"/>
          <w:lang w:eastAsia="zh-CN"/>
        </w:rPr>
        <w:t>200</w:t>
      </w:r>
      <w:r>
        <w:rPr>
          <w:rFonts w:hint="eastAsia"/>
          <w:snapToGrid w:val="0"/>
          <w:lang w:eastAsia="zh-CN"/>
        </w:rPr>
        <w:t>次测量</w:t>
      </w:r>
      <w:r>
        <w:rPr>
          <w:snapToGrid w:val="0"/>
          <w:lang w:eastAsia="zh-CN"/>
        </w:rPr>
        <w:t>/</w:t>
      </w:r>
      <w:r>
        <w:rPr>
          <w:rFonts w:hint="eastAsia"/>
          <w:snapToGrid w:val="0"/>
          <w:lang w:eastAsia="zh-CN"/>
        </w:rPr>
        <w:t>天。</w:t>
      </w:r>
      <w:r w:rsidR="00D31AB2" w:rsidRPr="00A60735">
        <w:rPr>
          <w:snapToGrid w:val="0"/>
          <w:lang w:val="en-US" w:eastAsia="pt-BR"/>
        </w:rPr>
        <w:t xml:space="preserve"> </w:t>
      </w:r>
    </w:p>
    <w:p w:rsidR="00A60735" w:rsidRPr="00727264" w:rsidRDefault="00D31AB2" w:rsidP="00855614">
      <w:pPr>
        <w:pStyle w:val="TableNo"/>
        <w:rPr>
          <w:snapToGrid w:val="0"/>
          <w:sz w:val="22"/>
          <w:szCs w:val="22"/>
          <w:lang w:val="en-US" w:eastAsia="pt-BR"/>
        </w:rPr>
      </w:pPr>
      <w:r>
        <w:rPr>
          <w:snapToGrid w:val="0"/>
          <w:lang w:val="en-US" w:eastAsia="pt-BR"/>
        </w:rPr>
        <w:br w:type="page"/>
      </w:r>
      <w:r w:rsidR="00E76BDC" w:rsidRPr="00727264">
        <w:rPr>
          <w:rFonts w:hint="eastAsia"/>
          <w:snapToGrid w:val="0"/>
          <w:sz w:val="22"/>
          <w:szCs w:val="22"/>
          <w:lang w:val="en-US" w:eastAsia="zh-CN"/>
        </w:rPr>
        <w:lastRenderedPageBreak/>
        <w:t>表</w:t>
      </w:r>
      <w:r w:rsidR="00A60735" w:rsidRPr="00727264">
        <w:rPr>
          <w:snapToGrid w:val="0"/>
          <w:sz w:val="22"/>
          <w:szCs w:val="22"/>
          <w:lang w:val="en-US" w:eastAsia="pt-BR"/>
        </w:rPr>
        <w:t xml:space="preserve"> 17</w:t>
      </w:r>
      <w:bookmarkEnd w:id="429"/>
    </w:p>
    <w:p w:rsidR="00A60735" w:rsidRPr="00727264" w:rsidRDefault="00E76BDC" w:rsidP="00855614">
      <w:pPr>
        <w:pStyle w:val="Tabletitle"/>
        <w:rPr>
          <w:sz w:val="22"/>
          <w:szCs w:val="22"/>
          <w:lang w:val="en-US"/>
        </w:rPr>
      </w:pPr>
      <w:bookmarkStart w:id="430" w:name="_Toc84820518"/>
      <w:bookmarkStart w:id="431" w:name="_Toc84847903"/>
      <w:r w:rsidRPr="00727264">
        <w:rPr>
          <w:rFonts w:hint="eastAsia"/>
          <w:sz w:val="22"/>
          <w:szCs w:val="22"/>
        </w:rPr>
        <w:t>出向系统的可用度</w:t>
      </w:r>
      <w:bookmarkEnd w:id="430"/>
      <w:bookmarkEnd w:id="4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01"/>
        <w:gridCol w:w="1138"/>
        <w:gridCol w:w="1139"/>
        <w:gridCol w:w="1139"/>
        <w:gridCol w:w="2552"/>
      </w:tblGrid>
      <w:tr w:rsidR="00E76BDC" w:rsidRPr="00727264" w:rsidTr="00E76BDC">
        <w:trPr>
          <w:jc w:val="center"/>
        </w:trPr>
        <w:tc>
          <w:tcPr>
            <w:tcW w:w="1701" w:type="dxa"/>
            <w:vAlign w:val="center"/>
          </w:tcPr>
          <w:p w:rsidR="00E76BDC" w:rsidRPr="00727264" w:rsidRDefault="00E76BDC" w:rsidP="00855614">
            <w:pPr>
              <w:pStyle w:val="a2"/>
              <w:jc w:val="center"/>
              <w:rPr>
                <w:b/>
                <w:bCs/>
                <w:snapToGrid w:val="0"/>
                <w:sz w:val="22"/>
                <w:szCs w:val="22"/>
              </w:rPr>
            </w:pPr>
            <w:r w:rsidRPr="00727264">
              <w:rPr>
                <w:rFonts w:hint="eastAsia"/>
                <w:b/>
                <w:bCs/>
                <w:snapToGrid w:val="0"/>
                <w:sz w:val="22"/>
                <w:szCs w:val="22"/>
              </w:rPr>
              <w:t>月份</w:t>
            </w:r>
          </w:p>
        </w:tc>
        <w:tc>
          <w:tcPr>
            <w:tcW w:w="3416" w:type="dxa"/>
            <w:gridSpan w:val="3"/>
            <w:vAlign w:val="center"/>
          </w:tcPr>
          <w:p w:rsidR="00E76BDC" w:rsidRPr="00727264" w:rsidRDefault="00E76BDC" w:rsidP="00855614">
            <w:pPr>
              <w:pStyle w:val="Tablehead"/>
              <w:rPr>
                <w:szCs w:val="22"/>
              </w:rPr>
            </w:pPr>
            <w:r w:rsidRPr="00727264">
              <w:rPr>
                <w:rFonts w:hint="eastAsia"/>
                <w:snapToGrid w:val="0"/>
                <w:szCs w:val="22"/>
              </w:rPr>
              <w:t>簇</w:t>
            </w:r>
          </w:p>
        </w:tc>
        <w:tc>
          <w:tcPr>
            <w:tcW w:w="2552" w:type="dxa"/>
            <w:vMerge w:val="restart"/>
            <w:vAlign w:val="center"/>
          </w:tcPr>
          <w:p w:rsidR="00E76BDC" w:rsidRPr="00727264" w:rsidRDefault="00E76BDC" w:rsidP="00855614">
            <w:pPr>
              <w:pStyle w:val="Tablehead"/>
              <w:rPr>
                <w:szCs w:val="22"/>
                <w:lang w:val="en-US" w:eastAsia="zh-CN"/>
              </w:rPr>
            </w:pPr>
            <w:r w:rsidRPr="00727264">
              <w:rPr>
                <w:rFonts w:hint="eastAsia"/>
                <w:szCs w:val="22"/>
                <w:lang w:eastAsia="zh-CN"/>
              </w:rPr>
              <w:t>出向系统总不可用度</w:t>
            </w:r>
            <w:r w:rsidRPr="00727264">
              <w:rPr>
                <w:szCs w:val="22"/>
                <w:lang w:eastAsia="zh-CN"/>
              </w:rPr>
              <w:t>（</w:t>
            </w:r>
            <w:r w:rsidRPr="00727264">
              <w:rPr>
                <w:rFonts w:hint="eastAsia"/>
                <w:szCs w:val="22"/>
                <w:lang w:eastAsia="zh-CN"/>
              </w:rPr>
              <w:t>降雨、闪烁等</w:t>
            </w:r>
            <w:r w:rsidRPr="00727264">
              <w:rPr>
                <w:szCs w:val="22"/>
                <w:lang w:eastAsia="zh-CN"/>
              </w:rPr>
              <w:t>）</w:t>
            </w:r>
          </w:p>
        </w:tc>
      </w:tr>
      <w:tr w:rsidR="00E76BDC" w:rsidRPr="00727264" w:rsidTr="00E76BDC">
        <w:trPr>
          <w:jc w:val="center"/>
        </w:trPr>
        <w:tc>
          <w:tcPr>
            <w:tcW w:w="1701" w:type="dxa"/>
            <w:vAlign w:val="center"/>
          </w:tcPr>
          <w:p w:rsidR="00E76BDC" w:rsidRPr="00727264" w:rsidRDefault="00E76BDC" w:rsidP="00855614">
            <w:pPr>
              <w:pStyle w:val="a2"/>
              <w:jc w:val="center"/>
              <w:rPr>
                <w:b/>
                <w:bCs/>
                <w:snapToGrid w:val="0"/>
                <w:sz w:val="22"/>
                <w:szCs w:val="22"/>
              </w:rPr>
            </w:pPr>
          </w:p>
        </w:tc>
        <w:tc>
          <w:tcPr>
            <w:tcW w:w="1138" w:type="dxa"/>
            <w:vAlign w:val="center"/>
          </w:tcPr>
          <w:p w:rsidR="00E76BDC" w:rsidRPr="00727264" w:rsidRDefault="00E76BDC" w:rsidP="00855614">
            <w:pPr>
              <w:pStyle w:val="a2"/>
              <w:jc w:val="center"/>
              <w:rPr>
                <w:b/>
                <w:bCs/>
                <w:sz w:val="22"/>
                <w:szCs w:val="22"/>
              </w:rPr>
            </w:pPr>
            <w:r w:rsidRPr="00727264">
              <w:rPr>
                <w:rFonts w:hint="eastAsia"/>
                <w:b/>
                <w:bCs/>
                <w:sz w:val="22"/>
                <w:szCs w:val="22"/>
              </w:rPr>
              <w:t>簇</w:t>
            </w:r>
            <w:r w:rsidRPr="00727264">
              <w:rPr>
                <w:b/>
                <w:bCs/>
                <w:sz w:val="22"/>
                <w:szCs w:val="22"/>
              </w:rPr>
              <w:t>1</w:t>
            </w:r>
          </w:p>
        </w:tc>
        <w:tc>
          <w:tcPr>
            <w:tcW w:w="1139" w:type="dxa"/>
            <w:vAlign w:val="center"/>
          </w:tcPr>
          <w:p w:rsidR="00E76BDC" w:rsidRPr="00727264" w:rsidRDefault="00E76BDC" w:rsidP="00855614">
            <w:pPr>
              <w:pStyle w:val="a2"/>
              <w:jc w:val="center"/>
              <w:rPr>
                <w:b/>
                <w:bCs/>
                <w:sz w:val="22"/>
                <w:szCs w:val="22"/>
              </w:rPr>
            </w:pPr>
            <w:r w:rsidRPr="00727264">
              <w:rPr>
                <w:rFonts w:hint="eastAsia"/>
                <w:b/>
                <w:bCs/>
                <w:sz w:val="22"/>
                <w:szCs w:val="22"/>
              </w:rPr>
              <w:t>簇</w:t>
            </w:r>
            <w:r w:rsidRPr="00727264">
              <w:rPr>
                <w:b/>
                <w:bCs/>
                <w:sz w:val="22"/>
                <w:szCs w:val="22"/>
              </w:rPr>
              <w:t>2</w:t>
            </w:r>
          </w:p>
        </w:tc>
        <w:tc>
          <w:tcPr>
            <w:tcW w:w="1139" w:type="dxa"/>
            <w:vAlign w:val="center"/>
          </w:tcPr>
          <w:p w:rsidR="00E76BDC" w:rsidRPr="00727264" w:rsidRDefault="00E76BDC" w:rsidP="00855614">
            <w:pPr>
              <w:pStyle w:val="a2"/>
              <w:jc w:val="center"/>
              <w:rPr>
                <w:b/>
                <w:bCs/>
                <w:sz w:val="22"/>
                <w:szCs w:val="22"/>
              </w:rPr>
            </w:pPr>
            <w:r w:rsidRPr="00727264">
              <w:rPr>
                <w:rFonts w:hint="eastAsia"/>
                <w:b/>
                <w:bCs/>
                <w:sz w:val="22"/>
                <w:szCs w:val="22"/>
              </w:rPr>
              <w:t>簇</w:t>
            </w:r>
            <w:r w:rsidRPr="00727264">
              <w:rPr>
                <w:b/>
                <w:bCs/>
                <w:sz w:val="22"/>
                <w:szCs w:val="22"/>
              </w:rPr>
              <w:t>3</w:t>
            </w:r>
          </w:p>
        </w:tc>
        <w:tc>
          <w:tcPr>
            <w:tcW w:w="2552" w:type="dxa"/>
            <w:vMerge/>
            <w:vAlign w:val="center"/>
          </w:tcPr>
          <w:p w:rsidR="00E76BDC" w:rsidRPr="00727264" w:rsidRDefault="00E76BDC" w:rsidP="00855614">
            <w:pPr>
              <w:pStyle w:val="Tablehead"/>
              <w:rPr>
                <w:rFonts w:eastAsia="Arial Unicode MS"/>
                <w:szCs w:val="22"/>
              </w:rPr>
            </w:pP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1</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99.0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N/A</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1.4%</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2</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N/A</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1.1%</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3</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99.9</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N/A</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0.2%</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4</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N/A</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0.0%</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5</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99.9</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0.0%</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6</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99.9</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0.0%</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7</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0.0%</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8</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0.0%</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9</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0.0%</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10</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99.9</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99.9</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99.9</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0.0%</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11</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99.9</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0.1%</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12</w:t>
            </w:r>
            <w:r w:rsidRPr="00727264">
              <w:rPr>
                <w:rFonts w:hint="eastAsia"/>
                <w:sz w:val="22"/>
                <w:szCs w:val="22"/>
              </w:rPr>
              <w:t>月</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0.1%</w:t>
            </w:r>
          </w:p>
        </w:tc>
      </w:tr>
      <w:tr w:rsidR="00E76BDC" w:rsidRPr="00727264" w:rsidTr="00E76BDC">
        <w:trPr>
          <w:jc w:val="center"/>
        </w:trPr>
        <w:tc>
          <w:tcPr>
            <w:tcW w:w="1701" w:type="dxa"/>
            <w:vAlign w:val="center"/>
          </w:tcPr>
          <w:p w:rsidR="00E76BDC" w:rsidRPr="00727264" w:rsidRDefault="00E76BDC" w:rsidP="00855614">
            <w:pPr>
              <w:pStyle w:val="a2"/>
              <w:rPr>
                <w:sz w:val="22"/>
                <w:szCs w:val="22"/>
              </w:rPr>
            </w:pPr>
            <w:r w:rsidRPr="00727264">
              <w:rPr>
                <w:rFonts w:hint="eastAsia"/>
                <w:sz w:val="22"/>
                <w:szCs w:val="22"/>
              </w:rPr>
              <w:t>年平均</w:t>
            </w:r>
          </w:p>
        </w:tc>
        <w:tc>
          <w:tcPr>
            <w:tcW w:w="1138"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99.9</w:t>
            </w:r>
          </w:p>
        </w:tc>
        <w:tc>
          <w:tcPr>
            <w:tcW w:w="1139" w:type="dxa"/>
            <w:vAlign w:val="center"/>
          </w:tcPr>
          <w:p w:rsidR="00E76BDC" w:rsidRPr="00727264" w:rsidRDefault="00E76BDC" w:rsidP="00855614">
            <w:pPr>
              <w:pStyle w:val="Tabletext"/>
              <w:jc w:val="center"/>
              <w:rPr>
                <w:rFonts w:eastAsia="Arial Unicode MS"/>
                <w:szCs w:val="22"/>
              </w:rPr>
            </w:pPr>
            <w:r w:rsidRPr="00727264">
              <w:rPr>
                <w:szCs w:val="22"/>
              </w:rPr>
              <w:t>100.0</w:t>
            </w:r>
          </w:p>
        </w:tc>
        <w:tc>
          <w:tcPr>
            <w:tcW w:w="2552" w:type="dxa"/>
            <w:vAlign w:val="center"/>
          </w:tcPr>
          <w:p w:rsidR="00E76BDC" w:rsidRPr="00727264" w:rsidRDefault="00E76BDC" w:rsidP="00855614">
            <w:pPr>
              <w:pStyle w:val="Tabletext"/>
              <w:jc w:val="center"/>
              <w:rPr>
                <w:rFonts w:eastAsia="Arial Unicode MS"/>
                <w:szCs w:val="22"/>
              </w:rPr>
            </w:pPr>
            <w:r w:rsidRPr="00727264">
              <w:rPr>
                <w:szCs w:val="22"/>
              </w:rPr>
              <w:t>0.2%</w:t>
            </w:r>
          </w:p>
        </w:tc>
      </w:tr>
    </w:tbl>
    <w:p w:rsidR="00A60735" w:rsidRPr="00727264" w:rsidRDefault="00E76BDC" w:rsidP="00855614">
      <w:pPr>
        <w:pStyle w:val="TableNo"/>
        <w:rPr>
          <w:sz w:val="22"/>
          <w:szCs w:val="22"/>
          <w:lang w:val="en-US" w:eastAsia="ko-KR"/>
        </w:rPr>
      </w:pPr>
      <w:bookmarkStart w:id="432" w:name="_Toc227122749"/>
      <w:r w:rsidRPr="00727264">
        <w:rPr>
          <w:rFonts w:hint="eastAsia"/>
          <w:sz w:val="22"/>
          <w:szCs w:val="22"/>
          <w:lang w:val="en-US" w:eastAsia="zh-CN"/>
        </w:rPr>
        <w:t>表</w:t>
      </w:r>
      <w:r w:rsidR="00A60735" w:rsidRPr="00727264">
        <w:rPr>
          <w:sz w:val="22"/>
          <w:szCs w:val="22"/>
          <w:lang w:val="en-US"/>
        </w:rPr>
        <w:t> 18</w:t>
      </w:r>
      <w:bookmarkEnd w:id="432"/>
    </w:p>
    <w:p w:rsidR="00A60735" w:rsidRPr="00727264" w:rsidRDefault="00CC1D7B" w:rsidP="00855614">
      <w:pPr>
        <w:pStyle w:val="Tabletitle"/>
        <w:rPr>
          <w:sz w:val="22"/>
          <w:szCs w:val="22"/>
          <w:lang w:val="en-US"/>
        </w:rPr>
      </w:pPr>
      <w:bookmarkStart w:id="433" w:name="_Toc84820519"/>
      <w:bookmarkStart w:id="434" w:name="_Toc84847904"/>
      <w:r w:rsidRPr="00727264">
        <w:rPr>
          <w:rFonts w:hint="eastAsia"/>
          <w:snapToGrid w:val="0"/>
          <w:sz w:val="22"/>
          <w:szCs w:val="22"/>
        </w:rPr>
        <w:t>簇</w:t>
      </w:r>
      <w:r w:rsidRPr="00727264">
        <w:rPr>
          <w:snapToGrid w:val="0"/>
          <w:sz w:val="22"/>
          <w:szCs w:val="22"/>
        </w:rPr>
        <w:t>2</w:t>
      </w:r>
      <w:r w:rsidRPr="00727264">
        <w:rPr>
          <w:rFonts w:hint="eastAsia"/>
          <w:snapToGrid w:val="0"/>
          <w:sz w:val="22"/>
          <w:szCs w:val="22"/>
        </w:rPr>
        <w:t>的平均吞吐量</w:t>
      </w:r>
      <w:bookmarkEnd w:id="433"/>
      <w:bookmarkEnd w:id="4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7"/>
        <w:gridCol w:w="1418"/>
        <w:gridCol w:w="1418"/>
        <w:gridCol w:w="1418"/>
      </w:tblGrid>
      <w:tr w:rsidR="00A60735" w:rsidRPr="00395499" w:rsidTr="00A60735">
        <w:trPr>
          <w:jc w:val="center"/>
        </w:trPr>
        <w:tc>
          <w:tcPr>
            <w:tcW w:w="1701" w:type="dxa"/>
            <w:vMerge w:val="restart"/>
            <w:vAlign w:val="center"/>
          </w:tcPr>
          <w:p w:rsidR="00A60735" w:rsidRPr="00727264" w:rsidRDefault="00A60735" w:rsidP="00855614">
            <w:pPr>
              <w:pStyle w:val="Tablehead"/>
              <w:rPr>
                <w:snapToGrid w:val="0"/>
                <w:szCs w:val="22"/>
                <w:lang w:val="en-US" w:eastAsia="ja-JP"/>
              </w:rPr>
            </w:pPr>
          </w:p>
        </w:tc>
        <w:tc>
          <w:tcPr>
            <w:tcW w:w="5671" w:type="dxa"/>
            <w:gridSpan w:val="4"/>
            <w:vAlign w:val="center"/>
          </w:tcPr>
          <w:p w:rsidR="00A60735" w:rsidRPr="00727264" w:rsidRDefault="00CC1D7B" w:rsidP="00855614">
            <w:pPr>
              <w:pStyle w:val="Tablehead"/>
              <w:rPr>
                <w:bCs/>
                <w:snapToGrid w:val="0"/>
                <w:szCs w:val="22"/>
                <w:lang w:val="en-US" w:eastAsia="ja-JP"/>
              </w:rPr>
            </w:pPr>
            <w:r w:rsidRPr="00727264">
              <w:rPr>
                <w:rFonts w:hint="eastAsia"/>
                <w:bCs/>
                <w:snapToGrid w:val="0"/>
                <w:szCs w:val="22"/>
                <w:lang w:val="en-US" w:eastAsia="zh-CN"/>
              </w:rPr>
              <w:t>每天的平均</w:t>
            </w:r>
            <w:r w:rsidR="001F203B" w:rsidRPr="00727264">
              <w:rPr>
                <w:bCs/>
                <w:snapToGrid w:val="0"/>
                <w:szCs w:val="22"/>
                <w:lang w:val="en-US" w:eastAsia="ja-JP"/>
              </w:rPr>
              <w:t>吞吐量</w:t>
            </w:r>
            <w:r w:rsidR="00A60735" w:rsidRPr="00727264">
              <w:rPr>
                <w:bCs/>
                <w:snapToGrid w:val="0"/>
                <w:szCs w:val="22"/>
                <w:lang w:val="en-US" w:eastAsia="ja-JP"/>
              </w:rPr>
              <w:br/>
              <w:t>(kbit/s)</w:t>
            </w:r>
          </w:p>
        </w:tc>
      </w:tr>
      <w:tr w:rsidR="00A60735" w:rsidRPr="00727264" w:rsidTr="00A60735">
        <w:trPr>
          <w:jc w:val="center"/>
        </w:trPr>
        <w:tc>
          <w:tcPr>
            <w:tcW w:w="1701" w:type="dxa"/>
            <w:vMerge/>
            <w:vAlign w:val="center"/>
          </w:tcPr>
          <w:p w:rsidR="00A60735" w:rsidRPr="00727264" w:rsidRDefault="00A60735" w:rsidP="00855614">
            <w:pPr>
              <w:pStyle w:val="Tablehead"/>
              <w:rPr>
                <w:snapToGrid w:val="0"/>
                <w:szCs w:val="22"/>
                <w:lang w:val="en-US" w:eastAsia="ja-JP"/>
              </w:rPr>
            </w:pPr>
          </w:p>
        </w:tc>
        <w:tc>
          <w:tcPr>
            <w:tcW w:w="1417" w:type="dxa"/>
            <w:vAlign w:val="center"/>
          </w:tcPr>
          <w:p w:rsidR="00A60735" w:rsidRPr="00727264" w:rsidRDefault="00CC1D7B" w:rsidP="00855614">
            <w:pPr>
              <w:pStyle w:val="Tablehead"/>
              <w:rPr>
                <w:bCs/>
                <w:snapToGrid w:val="0"/>
                <w:szCs w:val="22"/>
                <w:lang w:eastAsia="ja-JP"/>
              </w:rPr>
            </w:pPr>
            <w:r w:rsidRPr="00727264">
              <w:rPr>
                <w:rFonts w:hint="eastAsia"/>
                <w:bCs/>
                <w:snapToGrid w:val="0"/>
                <w:szCs w:val="22"/>
                <w:lang w:eastAsia="zh-CN"/>
              </w:rPr>
              <w:t>簇</w:t>
            </w:r>
            <w:r w:rsidR="00A60735" w:rsidRPr="00727264">
              <w:rPr>
                <w:bCs/>
                <w:snapToGrid w:val="0"/>
                <w:szCs w:val="22"/>
                <w:lang w:eastAsia="ja-JP"/>
              </w:rPr>
              <w:t xml:space="preserve"> 2</w:t>
            </w:r>
          </w:p>
        </w:tc>
        <w:tc>
          <w:tcPr>
            <w:tcW w:w="1418" w:type="dxa"/>
            <w:vAlign w:val="center"/>
          </w:tcPr>
          <w:p w:rsidR="00A60735" w:rsidRPr="00727264" w:rsidRDefault="00A60735" w:rsidP="00855614">
            <w:pPr>
              <w:pStyle w:val="Tablehead"/>
              <w:rPr>
                <w:bCs/>
                <w:snapToGrid w:val="0"/>
                <w:szCs w:val="22"/>
                <w:lang w:eastAsia="ja-JP"/>
              </w:rPr>
            </w:pPr>
            <w:r w:rsidRPr="00727264">
              <w:rPr>
                <w:bCs/>
                <w:snapToGrid w:val="0"/>
                <w:szCs w:val="22"/>
                <w:lang w:eastAsia="ja-JP"/>
              </w:rPr>
              <w:t>HSP 1</w:t>
            </w:r>
          </w:p>
        </w:tc>
        <w:tc>
          <w:tcPr>
            <w:tcW w:w="1418" w:type="dxa"/>
            <w:vAlign w:val="center"/>
          </w:tcPr>
          <w:p w:rsidR="00A60735" w:rsidRPr="00727264" w:rsidRDefault="00A60735" w:rsidP="00855614">
            <w:pPr>
              <w:pStyle w:val="Tablehead"/>
              <w:rPr>
                <w:bCs/>
                <w:snapToGrid w:val="0"/>
                <w:szCs w:val="22"/>
                <w:lang w:eastAsia="ja-JP"/>
              </w:rPr>
            </w:pPr>
            <w:r w:rsidRPr="00727264">
              <w:rPr>
                <w:bCs/>
                <w:snapToGrid w:val="0"/>
                <w:szCs w:val="22"/>
                <w:lang w:eastAsia="ja-JP"/>
              </w:rPr>
              <w:t>HSP 2</w:t>
            </w:r>
          </w:p>
        </w:tc>
        <w:tc>
          <w:tcPr>
            <w:tcW w:w="1418" w:type="dxa"/>
            <w:vAlign w:val="center"/>
          </w:tcPr>
          <w:p w:rsidR="00A60735" w:rsidRPr="00727264" w:rsidRDefault="00A60735" w:rsidP="00855614">
            <w:pPr>
              <w:pStyle w:val="Tablehead"/>
              <w:rPr>
                <w:bCs/>
                <w:snapToGrid w:val="0"/>
                <w:szCs w:val="22"/>
                <w:lang w:eastAsia="ja-JP"/>
              </w:rPr>
            </w:pPr>
            <w:r w:rsidRPr="00727264">
              <w:rPr>
                <w:bCs/>
                <w:snapToGrid w:val="0"/>
                <w:szCs w:val="22"/>
                <w:lang w:eastAsia="ja-JP"/>
              </w:rPr>
              <w:t>HSP 3</w:t>
            </w:r>
          </w:p>
        </w:tc>
      </w:tr>
      <w:tr w:rsidR="00A60735" w:rsidRPr="00727264" w:rsidTr="00A60735">
        <w:trPr>
          <w:jc w:val="center"/>
        </w:trPr>
        <w:tc>
          <w:tcPr>
            <w:tcW w:w="1701" w:type="dxa"/>
            <w:vAlign w:val="center"/>
          </w:tcPr>
          <w:p w:rsidR="00A60735" w:rsidRPr="00727264" w:rsidRDefault="00CC1D7B" w:rsidP="00855614">
            <w:pPr>
              <w:pStyle w:val="Tabletext"/>
              <w:jc w:val="left"/>
              <w:rPr>
                <w:snapToGrid w:val="0"/>
                <w:szCs w:val="22"/>
                <w:lang w:eastAsia="ja-JP"/>
              </w:rPr>
            </w:pPr>
            <w:r w:rsidRPr="00727264">
              <w:rPr>
                <w:rFonts w:hint="eastAsia"/>
                <w:szCs w:val="22"/>
                <w:lang w:eastAsia="zh-CN"/>
              </w:rPr>
              <w:t>平均值</w:t>
            </w:r>
          </w:p>
        </w:tc>
        <w:tc>
          <w:tcPr>
            <w:tcW w:w="1417"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308.97</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310.33</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309.02</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307.58</w:t>
            </w:r>
          </w:p>
        </w:tc>
      </w:tr>
      <w:tr w:rsidR="00A60735" w:rsidRPr="00727264" w:rsidTr="00A60735">
        <w:trPr>
          <w:jc w:val="center"/>
        </w:trPr>
        <w:tc>
          <w:tcPr>
            <w:tcW w:w="1701" w:type="dxa"/>
            <w:vAlign w:val="center"/>
          </w:tcPr>
          <w:p w:rsidR="00A60735" w:rsidRPr="00727264" w:rsidRDefault="00CC1D7B" w:rsidP="00855614">
            <w:pPr>
              <w:pStyle w:val="Tabletext"/>
              <w:jc w:val="left"/>
              <w:rPr>
                <w:snapToGrid w:val="0"/>
                <w:szCs w:val="22"/>
                <w:lang w:eastAsia="zh-CN"/>
              </w:rPr>
            </w:pPr>
            <w:r w:rsidRPr="00727264">
              <w:rPr>
                <w:rFonts w:hint="eastAsia"/>
                <w:szCs w:val="22"/>
                <w:lang w:eastAsia="zh-CN"/>
              </w:rPr>
              <w:t>中值</w:t>
            </w:r>
          </w:p>
        </w:tc>
        <w:tc>
          <w:tcPr>
            <w:tcW w:w="1417"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307.66</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311.76</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309.50</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306.63</w:t>
            </w:r>
          </w:p>
        </w:tc>
      </w:tr>
      <w:tr w:rsidR="00A60735" w:rsidRPr="00727264" w:rsidTr="00A60735">
        <w:trPr>
          <w:jc w:val="center"/>
        </w:trPr>
        <w:tc>
          <w:tcPr>
            <w:tcW w:w="1701" w:type="dxa"/>
            <w:vAlign w:val="center"/>
          </w:tcPr>
          <w:p w:rsidR="00A60735" w:rsidRPr="00727264" w:rsidRDefault="00CC1D7B" w:rsidP="00855614">
            <w:pPr>
              <w:pStyle w:val="Tabletext"/>
              <w:jc w:val="left"/>
              <w:rPr>
                <w:snapToGrid w:val="0"/>
                <w:szCs w:val="22"/>
                <w:lang w:eastAsia="ja-JP"/>
              </w:rPr>
            </w:pPr>
            <w:r w:rsidRPr="00727264">
              <w:rPr>
                <w:rFonts w:hint="eastAsia"/>
                <w:szCs w:val="22"/>
                <w:lang w:eastAsia="zh-CN"/>
              </w:rPr>
              <w:t>最大值</w:t>
            </w:r>
          </w:p>
        </w:tc>
        <w:tc>
          <w:tcPr>
            <w:tcW w:w="1417"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319.11</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317.44</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321.36</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324.09</w:t>
            </w:r>
          </w:p>
        </w:tc>
      </w:tr>
      <w:tr w:rsidR="00A60735" w:rsidRPr="00727264" w:rsidTr="00A60735">
        <w:trPr>
          <w:jc w:val="center"/>
        </w:trPr>
        <w:tc>
          <w:tcPr>
            <w:tcW w:w="1701" w:type="dxa"/>
            <w:vAlign w:val="center"/>
          </w:tcPr>
          <w:p w:rsidR="00A60735" w:rsidRPr="00727264" w:rsidRDefault="00CC1D7B" w:rsidP="00855614">
            <w:pPr>
              <w:pStyle w:val="Tabletext"/>
              <w:jc w:val="left"/>
              <w:rPr>
                <w:snapToGrid w:val="0"/>
                <w:szCs w:val="22"/>
                <w:lang w:eastAsia="ja-JP"/>
              </w:rPr>
            </w:pPr>
            <w:r w:rsidRPr="00727264">
              <w:rPr>
                <w:rFonts w:hint="eastAsia"/>
                <w:szCs w:val="22"/>
                <w:lang w:eastAsia="zh-CN"/>
              </w:rPr>
              <w:t>最小值</w:t>
            </w:r>
          </w:p>
        </w:tc>
        <w:tc>
          <w:tcPr>
            <w:tcW w:w="1417"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302.13</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304.03</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299.06</w:t>
            </w:r>
          </w:p>
        </w:tc>
        <w:tc>
          <w:tcPr>
            <w:tcW w:w="1418" w:type="dxa"/>
            <w:vAlign w:val="bottom"/>
          </w:tcPr>
          <w:p w:rsidR="00A60735" w:rsidRPr="00727264" w:rsidRDefault="00A60735" w:rsidP="00855614">
            <w:pPr>
              <w:pStyle w:val="Tabletext"/>
              <w:jc w:val="center"/>
              <w:rPr>
                <w:snapToGrid w:val="0"/>
                <w:szCs w:val="22"/>
                <w:lang w:eastAsia="ja-JP"/>
              </w:rPr>
            </w:pPr>
            <w:r w:rsidRPr="00727264">
              <w:rPr>
                <w:snapToGrid w:val="0"/>
                <w:szCs w:val="22"/>
                <w:lang w:eastAsia="ja-JP"/>
              </w:rPr>
              <w:t>298.70</w:t>
            </w:r>
          </w:p>
        </w:tc>
      </w:tr>
    </w:tbl>
    <w:p w:rsidR="00A60735" w:rsidRPr="00727264" w:rsidRDefault="00CC1D7B" w:rsidP="00855614">
      <w:pPr>
        <w:pStyle w:val="TableNo"/>
        <w:rPr>
          <w:snapToGrid w:val="0"/>
          <w:sz w:val="22"/>
          <w:szCs w:val="22"/>
          <w:lang w:eastAsia="ko-KR"/>
        </w:rPr>
      </w:pPr>
      <w:bookmarkStart w:id="435" w:name="_Toc227122750"/>
      <w:r w:rsidRPr="00727264">
        <w:rPr>
          <w:rFonts w:hint="eastAsia"/>
          <w:snapToGrid w:val="0"/>
          <w:sz w:val="22"/>
          <w:szCs w:val="22"/>
          <w:lang w:eastAsia="zh-CN"/>
        </w:rPr>
        <w:t>表</w:t>
      </w:r>
      <w:r w:rsidR="00A60735" w:rsidRPr="00727264">
        <w:rPr>
          <w:snapToGrid w:val="0"/>
          <w:sz w:val="22"/>
          <w:szCs w:val="22"/>
          <w:lang w:eastAsia="pt-BR"/>
        </w:rPr>
        <w:t> 19</w:t>
      </w:r>
      <w:bookmarkEnd w:id="435"/>
    </w:p>
    <w:p w:rsidR="00A60735" w:rsidRPr="00727264" w:rsidRDefault="00CC1D7B" w:rsidP="00855614">
      <w:pPr>
        <w:pStyle w:val="Tabletitle"/>
        <w:rPr>
          <w:snapToGrid w:val="0"/>
          <w:sz w:val="22"/>
          <w:szCs w:val="22"/>
          <w:lang w:eastAsia="pt-BR"/>
        </w:rPr>
      </w:pPr>
      <w:r w:rsidRPr="00727264">
        <w:rPr>
          <w:rFonts w:hint="eastAsia"/>
          <w:snapToGrid w:val="0"/>
          <w:sz w:val="22"/>
          <w:szCs w:val="22"/>
        </w:rPr>
        <w:t>簇</w:t>
      </w:r>
      <w:r w:rsidRPr="00727264">
        <w:rPr>
          <w:snapToGrid w:val="0"/>
          <w:sz w:val="22"/>
          <w:szCs w:val="22"/>
        </w:rPr>
        <w:t>2</w:t>
      </w:r>
      <w:r w:rsidRPr="00727264">
        <w:rPr>
          <w:rFonts w:hint="eastAsia"/>
          <w:snapToGrid w:val="0"/>
          <w:sz w:val="22"/>
          <w:szCs w:val="22"/>
        </w:rPr>
        <w:t>的平均吞吐量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8"/>
        <w:gridCol w:w="1418"/>
        <w:gridCol w:w="1418"/>
        <w:gridCol w:w="1418"/>
        <w:gridCol w:w="1418"/>
      </w:tblGrid>
      <w:tr w:rsidR="00A60735" w:rsidRPr="00395499" w:rsidTr="00A60735">
        <w:trPr>
          <w:cantSplit/>
          <w:jc w:val="center"/>
        </w:trPr>
        <w:tc>
          <w:tcPr>
            <w:tcW w:w="1701" w:type="dxa"/>
            <w:vMerge w:val="restart"/>
            <w:vAlign w:val="center"/>
          </w:tcPr>
          <w:p w:rsidR="00A60735" w:rsidRPr="00727264" w:rsidRDefault="00A60735" w:rsidP="00855614">
            <w:pPr>
              <w:pStyle w:val="Tablehead"/>
              <w:rPr>
                <w:rFonts w:eastAsia="Arial Unicode MS"/>
                <w:szCs w:val="22"/>
              </w:rPr>
            </w:pPr>
          </w:p>
        </w:tc>
        <w:tc>
          <w:tcPr>
            <w:tcW w:w="7090" w:type="dxa"/>
            <w:gridSpan w:val="5"/>
            <w:vAlign w:val="center"/>
          </w:tcPr>
          <w:p w:rsidR="00A60735" w:rsidRPr="00727264" w:rsidRDefault="00CC1D7B" w:rsidP="00855614">
            <w:pPr>
              <w:pStyle w:val="Tablehead"/>
              <w:rPr>
                <w:rFonts w:eastAsia="Arial Unicode MS"/>
                <w:szCs w:val="22"/>
                <w:lang w:val="en-US"/>
              </w:rPr>
            </w:pPr>
            <w:r w:rsidRPr="00727264">
              <w:rPr>
                <w:rFonts w:hint="eastAsia"/>
                <w:bCs/>
                <w:snapToGrid w:val="0"/>
                <w:szCs w:val="22"/>
                <w:lang w:val="en-US" w:eastAsia="zh-CN"/>
              </w:rPr>
              <w:t>每天的平均</w:t>
            </w:r>
            <w:r w:rsidRPr="00727264">
              <w:rPr>
                <w:bCs/>
                <w:snapToGrid w:val="0"/>
                <w:szCs w:val="22"/>
                <w:lang w:val="en-US" w:eastAsia="ja-JP"/>
              </w:rPr>
              <w:t>吞吐量</w:t>
            </w:r>
            <w:r w:rsidR="00A60735" w:rsidRPr="00727264">
              <w:rPr>
                <w:szCs w:val="22"/>
                <w:lang w:val="en-US"/>
              </w:rPr>
              <w:br/>
              <w:t>(kbit/s)</w:t>
            </w:r>
          </w:p>
        </w:tc>
      </w:tr>
      <w:tr w:rsidR="00A60735" w:rsidRPr="00727264" w:rsidTr="00A60735">
        <w:trPr>
          <w:jc w:val="center"/>
        </w:trPr>
        <w:tc>
          <w:tcPr>
            <w:tcW w:w="1701" w:type="dxa"/>
            <w:vMerge/>
            <w:vAlign w:val="center"/>
          </w:tcPr>
          <w:p w:rsidR="00A60735" w:rsidRPr="00727264" w:rsidRDefault="00A60735" w:rsidP="00855614">
            <w:pPr>
              <w:pStyle w:val="Tablehead"/>
              <w:rPr>
                <w:rFonts w:eastAsia="Arial Unicode MS"/>
                <w:szCs w:val="22"/>
                <w:lang w:val="en-US"/>
              </w:rPr>
            </w:pPr>
          </w:p>
        </w:tc>
        <w:tc>
          <w:tcPr>
            <w:tcW w:w="1418" w:type="dxa"/>
            <w:vAlign w:val="center"/>
          </w:tcPr>
          <w:p w:rsidR="00A60735" w:rsidRPr="00727264" w:rsidRDefault="00CC1D7B" w:rsidP="00855614">
            <w:pPr>
              <w:pStyle w:val="Tablehead"/>
              <w:rPr>
                <w:rFonts w:eastAsia="Arial Unicode MS"/>
                <w:szCs w:val="22"/>
              </w:rPr>
            </w:pPr>
            <w:r w:rsidRPr="00727264">
              <w:rPr>
                <w:rFonts w:hint="eastAsia"/>
                <w:bCs/>
                <w:snapToGrid w:val="0"/>
                <w:szCs w:val="22"/>
                <w:lang w:eastAsia="zh-CN"/>
              </w:rPr>
              <w:t>簇</w:t>
            </w:r>
            <w:r w:rsidR="00A60735" w:rsidRPr="00727264">
              <w:rPr>
                <w:szCs w:val="22"/>
              </w:rPr>
              <w:t>3</w:t>
            </w:r>
          </w:p>
        </w:tc>
        <w:tc>
          <w:tcPr>
            <w:tcW w:w="1418" w:type="dxa"/>
            <w:vAlign w:val="center"/>
          </w:tcPr>
          <w:p w:rsidR="00A60735" w:rsidRPr="00727264" w:rsidRDefault="00A60735" w:rsidP="00855614">
            <w:pPr>
              <w:pStyle w:val="Tablehead"/>
              <w:rPr>
                <w:rFonts w:eastAsia="Arial Unicode MS"/>
                <w:szCs w:val="22"/>
              </w:rPr>
            </w:pPr>
            <w:r w:rsidRPr="00727264">
              <w:rPr>
                <w:szCs w:val="22"/>
              </w:rPr>
              <w:t>HSP 1</w:t>
            </w:r>
          </w:p>
        </w:tc>
        <w:tc>
          <w:tcPr>
            <w:tcW w:w="1418" w:type="dxa"/>
            <w:vAlign w:val="center"/>
          </w:tcPr>
          <w:p w:rsidR="00A60735" w:rsidRPr="00727264" w:rsidRDefault="00A60735" w:rsidP="00855614">
            <w:pPr>
              <w:pStyle w:val="Tablehead"/>
              <w:rPr>
                <w:rFonts w:eastAsia="Arial Unicode MS"/>
                <w:szCs w:val="22"/>
              </w:rPr>
            </w:pPr>
            <w:r w:rsidRPr="00727264">
              <w:rPr>
                <w:szCs w:val="22"/>
              </w:rPr>
              <w:t>HSP 2</w:t>
            </w:r>
          </w:p>
        </w:tc>
        <w:tc>
          <w:tcPr>
            <w:tcW w:w="1418" w:type="dxa"/>
            <w:vAlign w:val="center"/>
          </w:tcPr>
          <w:p w:rsidR="00A60735" w:rsidRPr="00727264" w:rsidRDefault="00A60735" w:rsidP="00855614">
            <w:pPr>
              <w:pStyle w:val="Tablehead"/>
              <w:rPr>
                <w:rFonts w:eastAsia="Arial Unicode MS"/>
                <w:szCs w:val="22"/>
              </w:rPr>
            </w:pPr>
            <w:r w:rsidRPr="00727264">
              <w:rPr>
                <w:szCs w:val="22"/>
              </w:rPr>
              <w:t>HSP 3</w:t>
            </w:r>
          </w:p>
        </w:tc>
        <w:tc>
          <w:tcPr>
            <w:tcW w:w="1418" w:type="dxa"/>
            <w:vAlign w:val="center"/>
          </w:tcPr>
          <w:p w:rsidR="00A60735" w:rsidRPr="00727264" w:rsidRDefault="00A60735" w:rsidP="00855614">
            <w:pPr>
              <w:pStyle w:val="Tablehead"/>
              <w:rPr>
                <w:rFonts w:eastAsia="Arial Unicode MS"/>
                <w:szCs w:val="22"/>
              </w:rPr>
            </w:pPr>
            <w:r w:rsidRPr="00727264">
              <w:rPr>
                <w:szCs w:val="22"/>
              </w:rPr>
              <w:t>HSP 4</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ja-JP"/>
              </w:rPr>
            </w:pPr>
            <w:r w:rsidRPr="00727264">
              <w:rPr>
                <w:rFonts w:hint="eastAsia"/>
                <w:szCs w:val="22"/>
                <w:lang w:eastAsia="zh-CN"/>
              </w:rPr>
              <w:t>平均值</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253.05</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247.09</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251.04</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266.74</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266.74</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zh-CN"/>
              </w:rPr>
            </w:pPr>
            <w:r w:rsidRPr="00727264">
              <w:rPr>
                <w:rFonts w:hint="eastAsia"/>
                <w:szCs w:val="22"/>
                <w:lang w:eastAsia="zh-CN"/>
              </w:rPr>
              <w:t>中值</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253.24</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246.87</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252.15</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266.99</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266.99</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ja-JP"/>
              </w:rPr>
            </w:pPr>
            <w:r w:rsidRPr="00727264">
              <w:rPr>
                <w:rFonts w:hint="eastAsia"/>
                <w:szCs w:val="22"/>
                <w:lang w:eastAsia="zh-CN"/>
              </w:rPr>
              <w:t>最大值</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262.35</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256.94</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259.45</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282.42</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282.42</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ja-JP"/>
              </w:rPr>
            </w:pPr>
            <w:r w:rsidRPr="00727264">
              <w:rPr>
                <w:rFonts w:hint="eastAsia"/>
                <w:szCs w:val="22"/>
                <w:lang w:eastAsia="zh-CN"/>
              </w:rPr>
              <w:t>最小值</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243.98</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237.55</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241.94</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249.46</w:t>
            </w:r>
          </w:p>
        </w:tc>
        <w:tc>
          <w:tcPr>
            <w:tcW w:w="1418" w:type="dxa"/>
            <w:vAlign w:val="bottom"/>
          </w:tcPr>
          <w:p w:rsidR="00CC1D7B" w:rsidRPr="00727264" w:rsidRDefault="00CC1D7B" w:rsidP="00855614">
            <w:pPr>
              <w:pStyle w:val="Tabletext"/>
              <w:jc w:val="center"/>
              <w:rPr>
                <w:snapToGrid w:val="0"/>
                <w:szCs w:val="22"/>
                <w:lang w:eastAsia="ja-JP"/>
              </w:rPr>
            </w:pPr>
            <w:r w:rsidRPr="00727264">
              <w:rPr>
                <w:snapToGrid w:val="0"/>
                <w:szCs w:val="22"/>
                <w:lang w:eastAsia="ja-JP"/>
              </w:rPr>
              <w:t>249.46</w:t>
            </w:r>
          </w:p>
        </w:tc>
      </w:tr>
    </w:tbl>
    <w:p w:rsidR="00A60735" w:rsidRPr="00063FF2" w:rsidRDefault="00A60735" w:rsidP="00855614">
      <w:pPr>
        <w:pStyle w:val="Heading3"/>
        <w:rPr>
          <w:snapToGrid w:val="0"/>
          <w:lang w:eastAsia="pt-BR"/>
        </w:rPr>
      </w:pPr>
      <w:bookmarkStart w:id="436" w:name="_Toc244924473"/>
      <w:bookmarkStart w:id="437" w:name="_Toc245006184"/>
      <w:bookmarkStart w:id="438" w:name="_Toc266370798"/>
      <w:r w:rsidRPr="00063FF2">
        <w:rPr>
          <w:snapToGrid w:val="0"/>
          <w:lang w:eastAsia="pt-BR"/>
        </w:rPr>
        <w:lastRenderedPageBreak/>
        <w:t>5.2.3</w:t>
      </w:r>
      <w:r w:rsidRPr="00063FF2">
        <w:rPr>
          <w:snapToGrid w:val="0"/>
          <w:lang w:eastAsia="pt-BR"/>
        </w:rPr>
        <w:tab/>
      </w:r>
      <w:bookmarkEnd w:id="436"/>
      <w:bookmarkEnd w:id="437"/>
      <w:r w:rsidR="00CC1D7B">
        <w:rPr>
          <w:rFonts w:hint="eastAsia"/>
          <w:snapToGrid w:val="0"/>
        </w:rPr>
        <w:t>业务量</w:t>
      </w:r>
      <w:bookmarkEnd w:id="438"/>
    </w:p>
    <w:p w:rsidR="00A60735" w:rsidRPr="00A60735" w:rsidRDefault="00CC1D7B" w:rsidP="00727264">
      <w:pPr>
        <w:overflowPunct/>
        <w:autoSpaceDE/>
        <w:autoSpaceDN/>
        <w:adjustRightInd/>
        <w:ind w:firstLineChars="200" w:firstLine="480"/>
        <w:jc w:val="left"/>
        <w:textAlignment w:val="auto"/>
        <w:rPr>
          <w:snapToGrid w:val="0"/>
          <w:lang w:val="en-US" w:eastAsia="pt-BR"/>
        </w:rPr>
      </w:pPr>
      <w:r>
        <w:rPr>
          <w:rFonts w:hint="eastAsia"/>
          <w:snapToGrid w:val="0"/>
          <w:lang w:eastAsia="zh-CN"/>
        </w:rPr>
        <w:t>表</w:t>
      </w:r>
      <w:r>
        <w:rPr>
          <w:rFonts w:hint="eastAsia"/>
          <w:snapToGrid w:val="0"/>
          <w:lang w:eastAsia="zh-CN"/>
        </w:rPr>
        <w:t>20</w:t>
      </w:r>
      <w:r>
        <w:rPr>
          <w:rFonts w:hint="eastAsia"/>
          <w:snapToGrid w:val="0"/>
          <w:lang w:eastAsia="zh-CN"/>
        </w:rPr>
        <w:t>和</w:t>
      </w:r>
      <w:r>
        <w:rPr>
          <w:rFonts w:hint="eastAsia"/>
          <w:snapToGrid w:val="0"/>
          <w:lang w:eastAsia="zh-CN"/>
        </w:rPr>
        <w:t>21</w:t>
      </w:r>
      <w:r>
        <w:rPr>
          <w:rFonts w:hint="eastAsia"/>
          <w:snapToGrid w:val="0"/>
          <w:lang w:eastAsia="zh-CN"/>
        </w:rPr>
        <w:t>给出了在</w:t>
      </w:r>
      <w:r>
        <w:rPr>
          <w:snapToGrid w:val="0"/>
          <w:lang w:eastAsia="zh-CN"/>
        </w:rPr>
        <w:t>2004</w:t>
      </w:r>
      <w:r>
        <w:rPr>
          <w:rFonts w:hint="eastAsia"/>
          <w:snapToGrid w:val="0"/>
          <w:lang w:eastAsia="zh-CN"/>
        </w:rPr>
        <w:t>年</w:t>
      </w:r>
      <w:r>
        <w:rPr>
          <w:snapToGrid w:val="0"/>
          <w:lang w:eastAsia="zh-CN"/>
        </w:rPr>
        <w:t>2</w:t>
      </w:r>
      <w:r>
        <w:rPr>
          <w:rFonts w:hint="eastAsia"/>
          <w:snapToGrid w:val="0"/>
          <w:lang w:eastAsia="zh-CN"/>
        </w:rPr>
        <w:t>月的每一天测量到的簇</w:t>
      </w:r>
      <w:r>
        <w:rPr>
          <w:snapToGrid w:val="0"/>
          <w:lang w:eastAsia="zh-CN"/>
        </w:rPr>
        <w:t>2</w:t>
      </w:r>
      <w:r>
        <w:rPr>
          <w:rFonts w:hint="eastAsia"/>
          <w:snapToGrid w:val="0"/>
          <w:lang w:eastAsia="zh-CN"/>
        </w:rPr>
        <w:t>和簇</w:t>
      </w:r>
      <w:r>
        <w:rPr>
          <w:rFonts w:hint="eastAsia"/>
          <w:snapToGrid w:val="0"/>
          <w:lang w:eastAsia="zh-CN"/>
        </w:rPr>
        <w:t>3</w:t>
      </w:r>
      <w:r>
        <w:rPr>
          <w:rFonts w:hint="eastAsia"/>
          <w:snapToGrid w:val="0"/>
          <w:lang w:eastAsia="zh-CN"/>
        </w:rPr>
        <w:t>（分别）的总入向业务量。</w:t>
      </w:r>
    </w:p>
    <w:p w:rsidR="00CC1D7B" w:rsidRPr="00727264" w:rsidRDefault="00CC1D7B" w:rsidP="00855614">
      <w:pPr>
        <w:pStyle w:val="TableNo"/>
        <w:rPr>
          <w:snapToGrid w:val="0"/>
          <w:sz w:val="22"/>
          <w:szCs w:val="22"/>
        </w:rPr>
      </w:pPr>
      <w:r w:rsidRPr="00727264">
        <w:rPr>
          <w:rFonts w:hint="eastAsia"/>
          <w:snapToGrid w:val="0"/>
          <w:sz w:val="22"/>
          <w:szCs w:val="22"/>
        </w:rPr>
        <w:t>表</w:t>
      </w:r>
      <w:r w:rsidRPr="00727264">
        <w:rPr>
          <w:rFonts w:hint="eastAsia"/>
          <w:snapToGrid w:val="0"/>
          <w:sz w:val="22"/>
          <w:szCs w:val="22"/>
          <w:lang w:eastAsia="ko-KR"/>
        </w:rPr>
        <w:t>20</w:t>
      </w:r>
    </w:p>
    <w:p w:rsidR="00A60735" w:rsidRPr="00727264" w:rsidRDefault="00CC1D7B" w:rsidP="00855614">
      <w:pPr>
        <w:pStyle w:val="Tabletitle"/>
        <w:rPr>
          <w:snapToGrid w:val="0"/>
          <w:sz w:val="22"/>
          <w:szCs w:val="22"/>
          <w:lang w:eastAsia="pt-BR"/>
        </w:rPr>
      </w:pPr>
      <w:r w:rsidRPr="00727264">
        <w:rPr>
          <w:rFonts w:hint="eastAsia"/>
          <w:snapToGrid w:val="0"/>
          <w:sz w:val="22"/>
          <w:szCs w:val="22"/>
        </w:rPr>
        <w:t>簇</w:t>
      </w:r>
      <w:r w:rsidRPr="00727264">
        <w:rPr>
          <w:rFonts w:hint="eastAsia"/>
          <w:snapToGrid w:val="0"/>
          <w:sz w:val="22"/>
          <w:szCs w:val="22"/>
          <w:lang w:eastAsia="zh-CN"/>
        </w:rPr>
        <w:t>2</w:t>
      </w:r>
      <w:r w:rsidRPr="00727264">
        <w:rPr>
          <w:rFonts w:hint="eastAsia"/>
          <w:snapToGrid w:val="0"/>
          <w:sz w:val="22"/>
          <w:szCs w:val="22"/>
        </w:rPr>
        <w:t>的业务量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8"/>
        <w:gridCol w:w="1418"/>
        <w:gridCol w:w="1418"/>
        <w:gridCol w:w="1418"/>
      </w:tblGrid>
      <w:tr w:rsidR="00A60735" w:rsidRPr="00727264" w:rsidTr="00A60735">
        <w:trPr>
          <w:jc w:val="center"/>
        </w:trPr>
        <w:tc>
          <w:tcPr>
            <w:tcW w:w="1701" w:type="dxa"/>
            <w:vMerge w:val="restart"/>
            <w:vAlign w:val="center"/>
          </w:tcPr>
          <w:p w:rsidR="00A60735" w:rsidRPr="00727264" w:rsidRDefault="00A60735" w:rsidP="00855614">
            <w:pPr>
              <w:pStyle w:val="Tablehead"/>
              <w:rPr>
                <w:rFonts w:eastAsia="Arial Unicode MS"/>
                <w:szCs w:val="22"/>
              </w:rPr>
            </w:pPr>
          </w:p>
        </w:tc>
        <w:tc>
          <w:tcPr>
            <w:tcW w:w="5672" w:type="dxa"/>
            <w:gridSpan w:val="4"/>
            <w:vAlign w:val="center"/>
          </w:tcPr>
          <w:p w:rsidR="00A60735" w:rsidRPr="00727264" w:rsidRDefault="00CC1D7B" w:rsidP="00855614">
            <w:pPr>
              <w:pStyle w:val="Tablehead"/>
              <w:rPr>
                <w:szCs w:val="22"/>
                <w:lang w:val="en-US" w:eastAsia="zh-CN"/>
              </w:rPr>
            </w:pPr>
            <w:r w:rsidRPr="00727264">
              <w:rPr>
                <w:rFonts w:hint="eastAsia"/>
                <w:szCs w:val="22"/>
                <w:lang w:eastAsia="zh-CN"/>
              </w:rPr>
              <w:t>总业务量</w:t>
            </w:r>
            <w:r w:rsidRPr="00727264">
              <w:rPr>
                <w:szCs w:val="22"/>
                <w:lang w:eastAsia="zh-CN"/>
              </w:rPr>
              <w:t>/</w:t>
            </w:r>
            <w:r w:rsidRPr="00727264">
              <w:rPr>
                <w:rFonts w:hint="eastAsia"/>
                <w:szCs w:val="22"/>
                <w:lang w:eastAsia="zh-CN"/>
              </w:rPr>
              <w:t>天</w:t>
            </w:r>
            <w:r w:rsidRPr="00727264">
              <w:rPr>
                <w:szCs w:val="22"/>
                <w:lang w:eastAsia="zh-CN"/>
              </w:rPr>
              <w:br/>
            </w:r>
            <w:r w:rsidRPr="00727264">
              <w:rPr>
                <w:szCs w:val="22"/>
                <w:lang w:eastAsia="zh-CN"/>
              </w:rPr>
              <w:t>（</w:t>
            </w:r>
            <w:r w:rsidRPr="00727264">
              <w:rPr>
                <w:szCs w:val="22"/>
                <w:lang w:eastAsia="zh-CN"/>
              </w:rPr>
              <w:t>Gbyte</w:t>
            </w:r>
            <w:r w:rsidRPr="00727264">
              <w:rPr>
                <w:szCs w:val="22"/>
                <w:lang w:eastAsia="zh-CN"/>
              </w:rPr>
              <w:t>）</w:t>
            </w:r>
          </w:p>
        </w:tc>
      </w:tr>
      <w:tr w:rsidR="00A60735" w:rsidRPr="00727264" w:rsidTr="00A60735">
        <w:trPr>
          <w:jc w:val="center"/>
        </w:trPr>
        <w:tc>
          <w:tcPr>
            <w:tcW w:w="1701" w:type="dxa"/>
            <w:vMerge/>
            <w:vAlign w:val="center"/>
          </w:tcPr>
          <w:p w:rsidR="00A60735" w:rsidRPr="00727264" w:rsidRDefault="00A60735" w:rsidP="00855614">
            <w:pPr>
              <w:pStyle w:val="Tablehead"/>
              <w:rPr>
                <w:rFonts w:eastAsia="Arial Unicode MS"/>
                <w:szCs w:val="22"/>
                <w:lang w:val="en-US" w:eastAsia="zh-CN"/>
              </w:rPr>
            </w:pPr>
          </w:p>
        </w:tc>
        <w:tc>
          <w:tcPr>
            <w:tcW w:w="1418" w:type="dxa"/>
            <w:vAlign w:val="center"/>
          </w:tcPr>
          <w:p w:rsidR="00A60735" w:rsidRPr="00727264" w:rsidRDefault="00CC1D7B" w:rsidP="00855614">
            <w:pPr>
              <w:pStyle w:val="Tablehead"/>
              <w:rPr>
                <w:rFonts w:eastAsia="Arial Unicode MS"/>
                <w:szCs w:val="22"/>
              </w:rPr>
            </w:pPr>
            <w:r w:rsidRPr="00727264">
              <w:rPr>
                <w:rFonts w:hint="eastAsia"/>
                <w:szCs w:val="22"/>
                <w:lang w:eastAsia="zh-CN"/>
              </w:rPr>
              <w:t>簇</w:t>
            </w:r>
            <w:r w:rsidRPr="00727264">
              <w:rPr>
                <w:rFonts w:hint="eastAsia"/>
                <w:szCs w:val="22"/>
                <w:lang w:eastAsia="zh-CN"/>
              </w:rPr>
              <w:t xml:space="preserve"> </w:t>
            </w:r>
            <w:r w:rsidR="00A60735" w:rsidRPr="00727264">
              <w:rPr>
                <w:szCs w:val="22"/>
              </w:rPr>
              <w:t>2</w:t>
            </w:r>
          </w:p>
        </w:tc>
        <w:tc>
          <w:tcPr>
            <w:tcW w:w="1418" w:type="dxa"/>
            <w:vAlign w:val="center"/>
          </w:tcPr>
          <w:p w:rsidR="00A60735" w:rsidRPr="00727264" w:rsidRDefault="00A60735" w:rsidP="00855614">
            <w:pPr>
              <w:pStyle w:val="Tablehead"/>
              <w:rPr>
                <w:rFonts w:eastAsia="Arial Unicode MS"/>
                <w:szCs w:val="22"/>
              </w:rPr>
            </w:pPr>
            <w:r w:rsidRPr="00727264">
              <w:rPr>
                <w:szCs w:val="22"/>
              </w:rPr>
              <w:t>HSP 1</w:t>
            </w:r>
          </w:p>
        </w:tc>
        <w:tc>
          <w:tcPr>
            <w:tcW w:w="1418" w:type="dxa"/>
            <w:vAlign w:val="center"/>
          </w:tcPr>
          <w:p w:rsidR="00A60735" w:rsidRPr="00727264" w:rsidRDefault="00A60735" w:rsidP="00855614">
            <w:pPr>
              <w:pStyle w:val="Tablehead"/>
              <w:rPr>
                <w:rFonts w:eastAsia="Arial Unicode MS"/>
                <w:szCs w:val="22"/>
              </w:rPr>
            </w:pPr>
            <w:r w:rsidRPr="00727264">
              <w:rPr>
                <w:szCs w:val="22"/>
              </w:rPr>
              <w:t>HSP 2</w:t>
            </w:r>
          </w:p>
        </w:tc>
        <w:tc>
          <w:tcPr>
            <w:tcW w:w="1418" w:type="dxa"/>
            <w:vAlign w:val="center"/>
          </w:tcPr>
          <w:p w:rsidR="00A60735" w:rsidRPr="00727264" w:rsidRDefault="00A60735" w:rsidP="00855614">
            <w:pPr>
              <w:pStyle w:val="Tablehead"/>
              <w:rPr>
                <w:rFonts w:eastAsia="Arial Unicode MS"/>
                <w:szCs w:val="22"/>
              </w:rPr>
            </w:pPr>
            <w:r w:rsidRPr="00727264">
              <w:rPr>
                <w:szCs w:val="22"/>
              </w:rPr>
              <w:t>HSP 3</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ja-JP"/>
              </w:rPr>
            </w:pPr>
            <w:r w:rsidRPr="00727264">
              <w:rPr>
                <w:rFonts w:hint="eastAsia"/>
                <w:szCs w:val="22"/>
                <w:lang w:eastAsia="zh-CN"/>
              </w:rPr>
              <w:t>平均值</w:t>
            </w:r>
          </w:p>
        </w:tc>
        <w:tc>
          <w:tcPr>
            <w:tcW w:w="1418" w:type="dxa"/>
            <w:vAlign w:val="bottom"/>
          </w:tcPr>
          <w:p w:rsidR="00CC1D7B" w:rsidRPr="00727264" w:rsidRDefault="00CC1D7B" w:rsidP="00855614">
            <w:pPr>
              <w:pStyle w:val="Tabletext"/>
              <w:jc w:val="center"/>
              <w:rPr>
                <w:szCs w:val="22"/>
              </w:rPr>
            </w:pPr>
            <w:r w:rsidRPr="00727264">
              <w:rPr>
                <w:bCs/>
                <w:szCs w:val="22"/>
              </w:rPr>
              <w:t>6.08</w:t>
            </w:r>
          </w:p>
        </w:tc>
        <w:tc>
          <w:tcPr>
            <w:tcW w:w="1418" w:type="dxa"/>
            <w:vAlign w:val="bottom"/>
          </w:tcPr>
          <w:p w:rsidR="00CC1D7B" w:rsidRPr="00727264" w:rsidRDefault="00CC1D7B" w:rsidP="00855614">
            <w:pPr>
              <w:pStyle w:val="Tabletext"/>
              <w:jc w:val="center"/>
              <w:rPr>
                <w:szCs w:val="22"/>
              </w:rPr>
            </w:pPr>
            <w:r w:rsidRPr="00727264">
              <w:rPr>
                <w:bCs/>
                <w:szCs w:val="22"/>
              </w:rPr>
              <w:t>5.72</w:t>
            </w:r>
          </w:p>
        </w:tc>
        <w:tc>
          <w:tcPr>
            <w:tcW w:w="1418" w:type="dxa"/>
            <w:vAlign w:val="bottom"/>
          </w:tcPr>
          <w:p w:rsidR="00CC1D7B" w:rsidRPr="00727264" w:rsidRDefault="00CC1D7B" w:rsidP="00855614">
            <w:pPr>
              <w:pStyle w:val="Tabletext"/>
              <w:jc w:val="center"/>
              <w:rPr>
                <w:szCs w:val="22"/>
              </w:rPr>
            </w:pPr>
            <w:r w:rsidRPr="00727264">
              <w:rPr>
                <w:bCs/>
                <w:szCs w:val="22"/>
              </w:rPr>
              <w:t>6.21</w:t>
            </w:r>
          </w:p>
        </w:tc>
        <w:tc>
          <w:tcPr>
            <w:tcW w:w="1418" w:type="dxa"/>
            <w:vAlign w:val="bottom"/>
          </w:tcPr>
          <w:p w:rsidR="00CC1D7B" w:rsidRPr="00727264" w:rsidRDefault="00CC1D7B" w:rsidP="00855614">
            <w:pPr>
              <w:pStyle w:val="Tabletext"/>
              <w:jc w:val="center"/>
              <w:rPr>
                <w:szCs w:val="22"/>
              </w:rPr>
            </w:pPr>
            <w:r w:rsidRPr="00727264">
              <w:rPr>
                <w:bCs/>
                <w:szCs w:val="22"/>
              </w:rPr>
              <w:t>6.30</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zh-CN"/>
              </w:rPr>
            </w:pPr>
            <w:r w:rsidRPr="00727264">
              <w:rPr>
                <w:rFonts w:hint="eastAsia"/>
                <w:szCs w:val="22"/>
                <w:lang w:eastAsia="zh-CN"/>
              </w:rPr>
              <w:t>中值</w:t>
            </w:r>
          </w:p>
        </w:tc>
        <w:tc>
          <w:tcPr>
            <w:tcW w:w="1418" w:type="dxa"/>
            <w:vAlign w:val="bottom"/>
          </w:tcPr>
          <w:p w:rsidR="00CC1D7B" w:rsidRPr="00727264" w:rsidRDefault="00CC1D7B" w:rsidP="00855614">
            <w:pPr>
              <w:pStyle w:val="Tabletext"/>
              <w:jc w:val="center"/>
              <w:rPr>
                <w:szCs w:val="22"/>
              </w:rPr>
            </w:pPr>
            <w:r w:rsidRPr="00727264">
              <w:rPr>
                <w:bCs/>
                <w:szCs w:val="22"/>
              </w:rPr>
              <w:t>7.02</w:t>
            </w:r>
          </w:p>
        </w:tc>
        <w:tc>
          <w:tcPr>
            <w:tcW w:w="1418" w:type="dxa"/>
            <w:vAlign w:val="bottom"/>
          </w:tcPr>
          <w:p w:rsidR="00CC1D7B" w:rsidRPr="00727264" w:rsidRDefault="00CC1D7B" w:rsidP="00855614">
            <w:pPr>
              <w:pStyle w:val="Tabletext"/>
              <w:jc w:val="center"/>
              <w:rPr>
                <w:szCs w:val="22"/>
              </w:rPr>
            </w:pPr>
            <w:r w:rsidRPr="00727264">
              <w:rPr>
                <w:bCs/>
                <w:szCs w:val="22"/>
              </w:rPr>
              <w:t>6.60</w:t>
            </w:r>
          </w:p>
        </w:tc>
        <w:tc>
          <w:tcPr>
            <w:tcW w:w="1418" w:type="dxa"/>
            <w:vAlign w:val="bottom"/>
          </w:tcPr>
          <w:p w:rsidR="00CC1D7B" w:rsidRPr="00727264" w:rsidRDefault="00CC1D7B" w:rsidP="00855614">
            <w:pPr>
              <w:pStyle w:val="Tabletext"/>
              <w:jc w:val="center"/>
              <w:rPr>
                <w:szCs w:val="22"/>
              </w:rPr>
            </w:pPr>
            <w:r w:rsidRPr="00727264">
              <w:rPr>
                <w:bCs/>
                <w:szCs w:val="22"/>
              </w:rPr>
              <w:t>7.00</w:t>
            </w:r>
          </w:p>
        </w:tc>
        <w:tc>
          <w:tcPr>
            <w:tcW w:w="1418" w:type="dxa"/>
            <w:vAlign w:val="bottom"/>
          </w:tcPr>
          <w:p w:rsidR="00CC1D7B" w:rsidRPr="00727264" w:rsidRDefault="00CC1D7B" w:rsidP="00855614">
            <w:pPr>
              <w:pStyle w:val="Tabletext"/>
              <w:jc w:val="center"/>
              <w:rPr>
                <w:szCs w:val="22"/>
              </w:rPr>
            </w:pPr>
            <w:r w:rsidRPr="00727264">
              <w:rPr>
                <w:bCs/>
                <w:szCs w:val="22"/>
              </w:rPr>
              <w:t>7.00</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ja-JP"/>
              </w:rPr>
            </w:pPr>
            <w:r w:rsidRPr="00727264">
              <w:rPr>
                <w:rFonts w:hint="eastAsia"/>
                <w:szCs w:val="22"/>
                <w:lang w:eastAsia="zh-CN"/>
              </w:rPr>
              <w:t>最大值</w:t>
            </w:r>
          </w:p>
        </w:tc>
        <w:tc>
          <w:tcPr>
            <w:tcW w:w="1418" w:type="dxa"/>
            <w:vAlign w:val="bottom"/>
          </w:tcPr>
          <w:p w:rsidR="00CC1D7B" w:rsidRPr="00727264" w:rsidRDefault="00CC1D7B" w:rsidP="00855614">
            <w:pPr>
              <w:pStyle w:val="Tabletext"/>
              <w:jc w:val="center"/>
              <w:rPr>
                <w:szCs w:val="22"/>
              </w:rPr>
            </w:pPr>
            <w:r w:rsidRPr="00727264">
              <w:rPr>
                <w:bCs/>
                <w:szCs w:val="22"/>
              </w:rPr>
              <w:t>7.65</w:t>
            </w:r>
          </w:p>
        </w:tc>
        <w:tc>
          <w:tcPr>
            <w:tcW w:w="1418" w:type="dxa"/>
            <w:vAlign w:val="bottom"/>
          </w:tcPr>
          <w:p w:rsidR="00CC1D7B" w:rsidRPr="00727264" w:rsidRDefault="00CC1D7B" w:rsidP="00855614">
            <w:pPr>
              <w:pStyle w:val="Tabletext"/>
              <w:jc w:val="center"/>
              <w:rPr>
                <w:szCs w:val="22"/>
              </w:rPr>
            </w:pPr>
            <w:r w:rsidRPr="00727264">
              <w:rPr>
                <w:bCs/>
                <w:szCs w:val="22"/>
              </w:rPr>
              <w:t>7.57</w:t>
            </w:r>
          </w:p>
        </w:tc>
        <w:tc>
          <w:tcPr>
            <w:tcW w:w="1418" w:type="dxa"/>
            <w:vAlign w:val="bottom"/>
          </w:tcPr>
          <w:p w:rsidR="00CC1D7B" w:rsidRPr="00727264" w:rsidRDefault="00CC1D7B" w:rsidP="00855614">
            <w:pPr>
              <w:pStyle w:val="Tabletext"/>
              <w:jc w:val="center"/>
              <w:rPr>
                <w:szCs w:val="22"/>
              </w:rPr>
            </w:pPr>
            <w:r w:rsidRPr="00727264">
              <w:rPr>
                <w:bCs/>
                <w:szCs w:val="22"/>
              </w:rPr>
              <w:t>8.10</w:t>
            </w:r>
          </w:p>
        </w:tc>
        <w:tc>
          <w:tcPr>
            <w:tcW w:w="1418" w:type="dxa"/>
            <w:vAlign w:val="bottom"/>
          </w:tcPr>
          <w:p w:rsidR="00CC1D7B" w:rsidRPr="00727264" w:rsidRDefault="00CC1D7B" w:rsidP="00855614">
            <w:pPr>
              <w:pStyle w:val="Tabletext"/>
              <w:jc w:val="center"/>
              <w:rPr>
                <w:szCs w:val="22"/>
              </w:rPr>
            </w:pPr>
            <w:r w:rsidRPr="00727264">
              <w:rPr>
                <w:bCs/>
                <w:szCs w:val="22"/>
              </w:rPr>
              <w:t>7.99</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ja-JP"/>
              </w:rPr>
            </w:pPr>
            <w:r w:rsidRPr="00727264">
              <w:rPr>
                <w:rFonts w:hint="eastAsia"/>
                <w:szCs w:val="22"/>
                <w:lang w:eastAsia="zh-CN"/>
              </w:rPr>
              <w:t>最小值</w:t>
            </w:r>
          </w:p>
        </w:tc>
        <w:tc>
          <w:tcPr>
            <w:tcW w:w="1418" w:type="dxa"/>
            <w:vAlign w:val="bottom"/>
          </w:tcPr>
          <w:p w:rsidR="00CC1D7B" w:rsidRPr="00727264" w:rsidRDefault="00CC1D7B" w:rsidP="00855614">
            <w:pPr>
              <w:pStyle w:val="Tabletext"/>
              <w:jc w:val="center"/>
              <w:rPr>
                <w:szCs w:val="22"/>
              </w:rPr>
            </w:pPr>
            <w:r w:rsidRPr="00727264">
              <w:rPr>
                <w:bCs/>
                <w:szCs w:val="22"/>
              </w:rPr>
              <w:t>3.56</w:t>
            </w:r>
          </w:p>
        </w:tc>
        <w:tc>
          <w:tcPr>
            <w:tcW w:w="1418" w:type="dxa"/>
            <w:vAlign w:val="bottom"/>
          </w:tcPr>
          <w:p w:rsidR="00CC1D7B" w:rsidRPr="00727264" w:rsidRDefault="00CC1D7B" w:rsidP="00855614">
            <w:pPr>
              <w:pStyle w:val="Tabletext"/>
              <w:jc w:val="center"/>
              <w:rPr>
                <w:szCs w:val="22"/>
              </w:rPr>
            </w:pPr>
            <w:r w:rsidRPr="00727264">
              <w:rPr>
                <w:bCs/>
                <w:szCs w:val="22"/>
              </w:rPr>
              <w:t>3.15</w:t>
            </w:r>
          </w:p>
        </w:tc>
        <w:tc>
          <w:tcPr>
            <w:tcW w:w="1418" w:type="dxa"/>
            <w:vAlign w:val="bottom"/>
          </w:tcPr>
          <w:p w:rsidR="00CC1D7B" w:rsidRPr="00727264" w:rsidRDefault="00CC1D7B" w:rsidP="00855614">
            <w:pPr>
              <w:pStyle w:val="Tabletext"/>
              <w:jc w:val="center"/>
              <w:rPr>
                <w:szCs w:val="22"/>
              </w:rPr>
            </w:pPr>
            <w:r w:rsidRPr="00727264">
              <w:rPr>
                <w:bCs/>
                <w:szCs w:val="22"/>
              </w:rPr>
              <w:t>3.80</w:t>
            </w:r>
          </w:p>
        </w:tc>
        <w:tc>
          <w:tcPr>
            <w:tcW w:w="1418" w:type="dxa"/>
            <w:vAlign w:val="bottom"/>
          </w:tcPr>
          <w:p w:rsidR="00CC1D7B" w:rsidRPr="00727264" w:rsidRDefault="00CC1D7B" w:rsidP="00855614">
            <w:pPr>
              <w:pStyle w:val="Tabletext"/>
              <w:jc w:val="center"/>
              <w:rPr>
                <w:szCs w:val="22"/>
              </w:rPr>
            </w:pPr>
            <w:r w:rsidRPr="00727264">
              <w:rPr>
                <w:bCs/>
                <w:szCs w:val="22"/>
              </w:rPr>
              <w:t>3.51</w:t>
            </w:r>
          </w:p>
        </w:tc>
      </w:tr>
    </w:tbl>
    <w:p w:rsidR="00EE262C" w:rsidRDefault="00EE262C" w:rsidP="00855614">
      <w:pPr>
        <w:pStyle w:val="TableNo"/>
        <w:rPr>
          <w:rFonts w:eastAsia="SimSun"/>
          <w:snapToGrid w:val="0"/>
          <w:sz w:val="22"/>
          <w:szCs w:val="22"/>
          <w:lang w:eastAsia="zh-CN"/>
        </w:rPr>
      </w:pPr>
      <w:bookmarkStart w:id="439" w:name="_Toc227122754"/>
    </w:p>
    <w:p w:rsidR="00A60735" w:rsidRPr="00727264" w:rsidRDefault="00CC1D7B" w:rsidP="00855614">
      <w:pPr>
        <w:pStyle w:val="TableNo"/>
        <w:rPr>
          <w:snapToGrid w:val="0"/>
          <w:sz w:val="22"/>
          <w:szCs w:val="22"/>
          <w:lang w:eastAsia="ko-KR"/>
        </w:rPr>
      </w:pPr>
      <w:r w:rsidRPr="00727264">
        <w:rPr>
          <w:rFonts w:hint="eastAsia"/>
          <w:snapToGrid w:val="0"/>
          <w:sz w:val="22"/>
          <w:szCs w:val="22"/>
          <w:lang w:eastAsia="zh-CN"/>
        </w:rPr>
        <w:t>表</w:t>
      </w:r>
      <w:r w:rsidR="00A60735" w:rsidRPr="00727264">
        <w:rPr>
          <w:snapToGrid w:val="0"/>
          <w:sz w:val="22"/>
          <w:szCs w:val="22"/>
          <w:lang w:eastAsia="pt-BR"/>
        </w:rPr>
        <w:t> </w:t>
      </w:r>
      <w:r w:rsidR="00A60735" w:rsidRPr="00727264">
        <w:rPr>
          <w:snapToGrid w:val="0"/>
          <w:sz w:val="22"/>
          <w:szCs w:val="22"/>
          <w:lang w:eastAsia="ko-KR"/>
        </w:rPr>
        <w:t>21</w:t>
      </w:r>
      <w:bookmarkEnd w:id="439"/>
    </w:p>
    <w:p w:rsidR="00A60735" w:rsidRPr="00727264" w:rsidRDefault="00CC1D7B" w:rsidP="00855614">
      <w:pPr>
        <w:pStyle w:val="Tabletitle"/>
        <w:rPr>
          <w:snapToGrid w:val="0"/>
          <w:sz w:val="22"/>
          <w:szCs w:val="22"/>
          <w:lang w:eastAsia="pt-BR"/>
        </w:rPr>
      </w:pPr>
      <w:r w:rsidRPr="00727264">
        <w:rPr>
          <w:rFonts w:hint="eastAsia"/>
          <w:snapToGrid w:val="0"/>
          <w:sz w:val="22"/>
          <w:szCs w:val="22"/>
        </w:rPr>
        <w:t>簇</w:t>
      </w:r>
      <w:r w:rsidRPr="00727264">
        <w:rPr>
          <w:rFonts w:hint="eastAsia"/>
          <w:snapToGrid w:val="0"/>
          <w:sz w:val="22"/>
          <w:szCs w:val="22"/>
          <w:lang w:eastAsia="zh-CN"/>
        </w:rPr>
        <w:t>2</w:t>
      </w:r>
      <w:r w:rsidRPr="00727264">
        <w:rPr>
          <w:rFonts w:hint="eastAsia"/>
          <w:snapToGrid w:val="0"/>
          <w:sz w:val="22"/>
          <w:szCs w:val="22"/>
        </w:rPr>
        <w:t>的业务量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418"/>
        <w:gridCol w:w="1418"/>
        <w:gridCol w:w="1418"/>
        <w:gridCol w:w="1418"/>
        <w:gridCol w:w="1418"/>
      </w:tblGrid>
      <w:tr w:rsidR="00A60735" w:rsidRPr="00727264" w:rsidTr="00A60735">
        <w:trPr>
          <w:jc w:val="center"/>
        </w:trPr>
        <w:tc>
          <w:tcPr>
            <w:tcW w:w="1701" w:type="dxa"/>
            <w:vMerge w:val="restart"/>
            <w:vAlign w:val="center"/>
          </w:tcPr>
          <w:p w:rsidR="00A60735" w:rsidRPr="00727264" w:rsidRDefault="00A60735" w:rsidP="00855614">
            <w:pPr>
              <w:pStyle w:val="Tablehead"/>
              <w:rPr>
                <w:rFonts w:eastAsia="Arial Unicode MS"/>
                <w:szCs w:val="22"/>
              </w:rPr>
            </w:pPr>
            <w:bookmarkStart w:id="440" w:name="OLE_LINK1"/>
          </w:p>
        </w:tc>
        <w:tc>
          <w:tcPr>
            <w:tcW w:w="7090" w:type="dxa"/>
            <w:gridSpan w:val="5"/>
            <w:vAlign w:val="center"/>
          </w:tcPr>
          <w:p w:rsidR="00A60735" w:rsidRPr="00727264" w:rsidRDefault="00CC1D7B" w:rsidP="00855614">
            <w:pPr>
              <w:pStyle w:val="Tablehead"/>
              <w:rPr>
                <w:rFonts w:eastAsia="Arial Unicode MS"/>
                <w:szCs w:val="22"/>
                <w:lang w:val="en-US" w:eastAsia="zh-CN"/>
              </w:rPr>
            </w:pPr>
            <w:r w:rsidRPr="00727264">
              <w:rPr>
                <w:rFonts w:hint="eastAsia"/>
                <w:szCs w:val="22"/>
                <w:lang w:eastAsia="zh-CN"/>
              </w:rPr>
              <w:t>总业务量</w:t>
            </w:r>
            <w:r w:rsidRPr="00727264">
              <w:rPr>
                <w:szCs w:val="22"/>
                <w:lang w:eastAsia="zh-CN"/>
              </w:rPr>
              <w:t>/</w:t>
            </w:r>
            <w:r w:rsidRPr="00727264">
              <w:rPr>
                <w:rFonts w:hint="eastAsia"/>
                <w:szCs w:val="22"/>
                <w:lang w:eastAsia="zh-CN"/>
              </w:rPr>
              <w:t>天</w:t>
            </w:r>
            <w:r w:rsidRPr="00727264">
              <w:rPr>
                <w:szCs w:val="22"/>
                <w:lang w:eastAsia="zh-CN"/>
              </w:rPr>
              <w:br/>
            </w:r>
            <w:r w:rsidRPr="00727264">
              <w:rPr>
                <w:szCs w:val="22"/>
                <w:lang w:eastAsia="zh-CN"/>
              </w:rPr>
              <w:t>（</w:t>
            </w:r>
            <w:r w:rsidRPr="00727264">
              <w:rPr>
                <w:szCs w:val="22"/>
                <w:lang w:eastAsia="zh-CN"/>
              </w:rPr>
              <w:t>Gbyte</w:t>
            </w:r>
            <w:r w:rsidRPr="00727264">
              <w:rPr>
                <w:szCs w:val="22"/>
                <w:lang w:eastAsia="zh-CN"/>
              </w:rPr>
              <w:t>）</w:t>
            </w:r>
          </w:p>
        </w:tc>
      </w:tr>
      <w:tr w:rsidR="00A60735" w:rsidRPr="00727264" w:rsidTr="00A60735">
        <w:trPr>
          <w:jc w:val="center"/>
        </w:trPr>
        <w:tc>
          <w:tcPr>
            <w:tcW w:w="1701" w:type="dxa"/>
            <w:vMerge/>
            <w:vAlign w:val="center"/>
          </w:tcPr>
          <w:p w:rsidR="00A60735" w:rsidRPr="00727264" w:rsidRDefault="00A60735" w:rsidP="00855614">
            <w:pPr>
              <w:pStyle w:val="Tablehead"/>
              <w:rPr>
                <w:rFonts w:eastAsia="Arial Unicode MS"/>
                <w:szCs w:val="22"/>
                <w:lang w:val="en-US" w:eastAsia="zh-CN"/>
              </w:rPr>
            </w:pPr>
          </w:p>
        </w:tc>
        <w:tc>
          <w:tcPr>
            <w:tcW w:w="1418" w:type="dxa"/>
            <w:vAlign w:val="bottom"/>
          </w:tcPr>
          <w:p w:rsidR="00A60735" w:rsidRPr="00727264" w:rsidRDefault="00CC1D7B" w:rsidP="00855614">
            <w:pPr>
              <w:pStyle w:val="Tablehead"/>
              <w:rPr>
                <w:rFonts w:eastAsia="Arial Unicode MS"/>
                <w:szCs w:val="22"/>
              </w:rPr>
            </w:pPr>
            <w:r w:rsidRPr="00727264">
              <w:rPr>
                <w:rFonts w:hint="eastAsia"/>
                <w:szCs w:val="22"/>
                <w:lang w:eastAsia="zh-CN"/>
              </w:rPr>
              <w:t>簇</w:t>
            </w:r>
            <w:r w:rsidR="00A60735" w:rsidRPr="00727264">
              <w:rPr>
                <w:szCs w:val="22"/>
              </w:rPr>
              <w:t xml:space="preserve"> 3</w:t>
            </w:r>
          </w:p>
        </w:tc>
        <w:tc>
          <w:tcPr>
            <w:tcW w:w="1418" w:type="dxa"/>
            <w:vAlign w:val="bottom"/>
          </w:tcPr>
          <w:p w:rsidR="00A60735" w:rsidRPr="00727264" w:rsidRDefault="00A60735" w:rsidP="00855614">
            <w:pPr>
              <w:pStyle w:val="Tablehead"/>
              <w:rPr>
                <w:rFonts w:eastAsia="Arial Unicode MS"/>
                <w:szCs w:val="22"/>
              </w:rPr>
            </w:pPr>
            <w:r w:rsidRPr="00727264">
              <w:rPr>
                <w:szCs w:val="22"/>
              </w:rPr>
              <w:t>HSP 1</w:t>
            </w:r>
          </w:p>
        </w:tc>
        <w:tc>
          <w:tcPr>
            <w:tcW w:w="1418" w:type="dxa"/>
            <w:vAlign w:val="bottom"/>
          </w:tcPr>
          <w:p w:rsidR="00A60735" w:rsidRPr="00727264" w:rsidRDefault="00A60735" w:rsidP="00855614">
            <w:pPr>
              <w:pStyle w:val="Tablehead"/>
              <w:rPr>
                <w:rFonts w:eastAsia="Arial Unicode MS"/>
                <w:szCs w:val="22"/>
              </w:rPr>
            </w:pPr>
            <w:r w:rsidRPr="00727264">
              <w:rPr>
                <w:szCs w:val="22"/>
              </w:rPr>
              <w:t>HSP 2</w:t>
            </w:r>
          </w:p>
        </w:tc>
        <w:tc>
          <w:tcPr>
            <w:tcW w:w="1418" w:type="dxa"/>
            <w:vAlign w:val="bottom"/>
          </w:tcPr>
          <w:p w:rsidR="00A60735" w:rsidRPr="00727264" w:rsidRDefault="00A60735" w:rsidP="00855614">
            <w:pPr>
              <w:pStyle w:val="Tablehead"/>
              <w:rPr>
                <w:rFonts w:eastAsia="Arial Unicode MS"/>
                <w:szCs w:val="22"/>
              </w:rPr>
            </w:pPr>
            <w:r w:rsidRPr="00727264">
              <w:rPr>
                <w:szCs w:val="22"/>
              </w:rPr>
              <w:t>HSP 3</w:t>
            </w:r>
          </w:p>
        </w:tc>
        <w:tc>
          <w:tcPr>
            <w:tcW w:w="1418" w:type="dxa"/>
            <w:vAlign w:val="bottom"/>
          </w:tcPr>
          <w:p w:rsidR="00A60735" w:rsidRPr="00727264" w:rsidRDefault="00A60735" w:rsidP="00855614">
            <w:pPr>
              <w:pStyle w:val="Tablehead"/>
              <w:rPr>
                <w:rFonts w:eastAsia="Arial Unicode MS"/>
                <w:szCs w:val="22"/>
              </w:rPr>
            </w:pPr>
            <w:r w:rsidRPr="00727264">
              <w:rPr>
                <w:szCs w:val="22"/>
              </w:rPr>
              <w:t>HSP 4</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ja-JP"/>
              </w:rPr>
            </w:pPr>
            <w:r w:rsidRPr="00727264">
              <w:rPr>
                <w:rFonts w:hint="eastAsia"/>
                <w:szCs w:val="22"/>
                <w:lang w:eastAsia="zh-CN"/>
              </w:rPr>
              <w:t>平均值</w:t>
            </w:r>
          </w:p>
        </w:tc>
        <w:tc>
          <w:tcPr>
            <w:tcW w:w="1418" w:type="dxa"/>
            <w:vAlign w:val="bottom"/>
          </w:tcPr>
          <w:p w:rsidR="00CC1D7B" w:rsidRPr="00727264" w:rsidRDefault="00CC1D7B" w:rsidP="00855614">
            <w:pPr>
              <w:pStyle w:val="Tabletext"/>
              <w:jc w:val="center"/>
              <w:rPr>
                <w:szCs w:val="22"/>
              </w:rPr>
            </w:pPr>
            <w:r w:rsidRPr="00727264">
              <w:rPr>
                <w:bCs/>
                <w:szCs w:val="22"/>
              </w:rPr>
              <w:t>4.84</w:t>
            </w:r>
          </w:p>
        </w:tc>
        <w:tc>
          <w:tcPr>
            <w:tcW w:w="1418" w:type="dxa"/>
            <w:vAlign w:val="bottom"/>
          </w:tcPr>
          <w:p w:rsidR="00CC1D7B" w:rsidRPr="00727264" w:rsidRDefault="00CC1D7B" w:rsidP="00855614">
            <w:pPr>
              <w:pStyle w:val="Tabletext"/>
              <w:jc w:val="center"/>
              <w:rPr>
                <w:szCs w:val="22"/>
              </w:rPr>
            </w:pPr>
            <w:r w:rsidRPr="00727264">
              <w:rPr>
                <w:bCs/>
                <w:szCs w:val="22"/>
              </w:rPr>
              <w:t>5.44</w:t>
            </w:r>
          </w:p>
        </w:tc>
        <w:tc>
          <w:tcPr>
            <w:tcW w:w="1418" w:type="dxa"/>
            <w:vAlign w:val="bottom"/>
          </w:tcPr>
          <w:p w:rsidR="00CC1D7B" w:rsidRPr="00727264" w:rsidRDefault="00CC1D7B" w:rsidP="00855614">
            <w:pPr>
              <w:pStyle w:val="Tabletext"/>
              <w:jc w:val="center"/>
              <w:rPr>
                <w:szCs w:val="22"/>
              </w:rPr>
            </w:pPr>
            <w:r w:rsidRPr="00727264">
              <w:rPr>
                <w:bCs/>
                <w:szCs w:val="22"/>
              </w:rPr>
              <w:t>4.58</w:t>
            </w:r>
          </w:p>
        </w:tc>
        <w:tc>
          <w:tcPr>
            <w:tcW w:w="1418" w:type="dxa"/>
            <w:vAlign w:val="bottom"/>
          </w:tcPr>
          <w:p w:rsidR="00CC1D7B" w:rsidRPr="00727264" w:rsidRDefault="00CC1D7B" w:rsidP="00855614">
            <w:pPr>
              <w:pStyle w:val="Tabletext"/>
              <w:jc w:val="center"/>
              <w:rPr>
                <w:szCs w:val="22"/>
              </w:rPr>
            </w:pPr>
            <w:r w:rsidRPr="00727264">
              <w:rPr>
                <w:bCs/>
                <w:szCs w:val="22"/>
              </w:rPr>
              <w:t>5.74</w:t>
            </w:r>
          </w:p>
        </w:tc>
        <w:tc>
          <w:tcPr>
            <w:tcW w:w="1418" w:type="dxa"/>
            <w:vAlign w:val="bottom"/>
          </w:tcPr>
          <w:p w:rsidR="00CC1D7B" w:rsidRPr="00727264" w:rsidRDefault="00CC1D7B" w:rsidP="00855614">
            <w:pPr>
              <w:pStyle w:val="Tabletext"/>
              <w:jc w:val="center"/>
              <w:rPr>
                <w:szCs w:val="22"/>
              </w:rPr>
            </w:pPr>
            <w:r w:rsidRPr="00727264">
              <w:rPr>
                <w:bCs/>
                <w:szCs w:val="22"/>
              </w:rPr>
              <w:t>3.58</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zh-CN"/>
              </w:rPr>
            </w:pPr>
            <w:r w:rsidRPr="00727264">
              <w:rPr>
                <w:rFonts w:hint="eastAsia"/>
                <w:szCs w:val="22"/>
                <w:lang w:eastAsia="zh-CN"/>
              </w:rPr>
              <w:t>中值</w:t>
            </w:r>
          </w:p>
        </w:tc>
        <w:tc>
          <w:tcPr>
            <w:tcW w:w="1418" w:type="dxa"/>
            <w:vAlign w:val="bottom"/>
          </w:tcPr>
          <w:p w:rsidR="00CC1D7B" w:rsidRPr="00727264" w:rsidRDefault="00CC1D7B" w:rsidP="00855614">
            <w:pPr>
              <w:pStyle w:val="Tabletext"/>
              <w:jc w:val="center"/>
              <w:rPr>
                <w:szCs w:val="22"/>
              </w:rPr>
            </w:pPr>
            <w:r w:rsidRPr="00727264">
              <w:rPr>
                <w:bCs/>
                <w:szCs w:val="22"/>
              </w:rPr>
              <w:t>5.33</w:t>
            </w:r>
          </w:p>
        </w:tc>
        <w:tc>
          <w:tcPr>
            <w:tcW w:w="1418" w:type="dxa"/>
            <w:vAlign w:val="bottom"/>
          </w:tcPr>
          <w:p w:rsidR="00CC1D7B" w:rsidRPr="00727264" w:rsidRDefault="00CC1D7B" w:rsidP="00855614">
            <w:pPr>
              <w:pStyle w:val="Tabletext"/>
              <w:jc w:val="center"/>
              <w:rPr>
                <w:szCs w:val="22"/>
              </w:rPr>
            </w:pPr>
            <w:r w:rsidRPr="00727264">
              <w:rPr>
                <w:bCs/>
                <w:szCs w:val="22"/>
              </w:rPr>
              <w:t>6.26</w:t>
            </w:r>
          </w:p>
        </w:tc>
        <w:tc>
          <w:tcPr>
            <w:tcW w:w="1418" w:type="dxa"/>
            <w:vAlign w:val="bottom"/>
          </w:tcPr>
          <w:p w:rsidR="00CC1D7B" w:rsidRPr="00727264" w:rsidRDefault="00CC1D7B" w:rsidP="00855614">
            <w:pPr>
              <w:pStyle w:val="Tabletext"/>
              <w:jc w:val="center"/>
              <w:rPr>
                <w:szCs w:val="22"/>
              </w:rPr>
            </w:pPr>
            <w:r w:rsidRPr="00727264">
              <w:rPr>
                <w:bCs/>
                <w:szCs w:val="22"/>
              </w:rPr>
              <w:t>4.65</w:t>
            </w:r>
          </w:p>
        </w:tc>
        <w:tc>
          <w:tcPr>
            <w:tcW w:w="1418" w:type="dxa"/>
            <w:vAlign w:val="bottom"/>
          </w:tcPr>
          <w:p w:rsidR="00CC1D7B" w:rsidRPr="00727264" w:rsidRDefault="00CC1D7B" w:rsidP="00855614">
            <w:pPr>
              <w:pStyle w:val="Tabletext"/>
              <w:jc w:val="center"/>
              <w:rPr>
                <w:szCs w:val="22"/>
              </w:rPr>
            </w:pPr>
            <w:r w:rsidRPr="00727264">
              <w:rPr>
                <w:bCs/>
                <w:szCs w:val="22"/>
              </w:rPr>
              <w:t>6.35</w:t>
            </w:r>
          </w:p>
        </w:tc>
        <w:tc>
          <w:tcPr>
            <w:tcW w:w="1418" w:type="dxa"/>
            <w:vAlign w:val="bottom"/>
          </w:tcPr>
          <w:p w:rsidR="00CC1D7B" w:rsidRPr="00727264" w:rsidRDefault="00CC1D7B" w:rsidP="00855614">
            <w:pPr>
              <w:pStyle w:val="Tabletext"/>
              <w:jc w:val="center"/>
              <w:rPr>
                <w:szCs w:val="22"/>
              </w:rPr>
            </w:pPr>
            <w:r w:rsidRPr="00727264">
              <w:rPr>
                <w:bCs/>
                <w:szCs w:val="22"/>
              </w:rPr>
              <w:t>3.88</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ja-JP"/>
              </w:rPr>
            </w:pPr>
            <w:r w:rsidRPr="00727264">
              <w:rPr>
                <w:rFonts w:hint="eastAsia"/>
                <w:szCs w:val="22"/>
                <w:lang w:eastAsia="zh-CN"/>
              </w:rPr>
              <w:t>最大值</w:t>
            </w:r>
          </w:p>
        </w:tc>
        <w:tc>
          <w:tcPr>
            <w:tcW w:w="1418" w:type="dxa"/>
            <w:vAlign w:val="bottom"/>
          </w:tcPr>
          <w:p w:rsidR="00CC1D7B" w:rsidRPr="00727264" w:rsidRDefault="00CC1D7B" w:rsidP="00855614">
            <w:pPr>
              <w:pStyle w:val="Tabletext"/>
              <w:jc w:val="center"/>
              <w:rPr>
                <w:szCs w:val="22"/>
              </w:rPr>
            </w:pPr>
            <w:r w:rsidRPr="00727264">
              <w:rPr>
                <w:bCs/>
                <w:szCs w:val="22"/>
              </w:rPr>
              <w:t>6.33</w:t>
            </w:r>
          </w:p>
        </w:tc>
        <w:tc>
          <w:tcPr>
            <w:tcW w:w="1418" w:type="dxa"/>
            <w:vAlign w:val="bottom"/>
          </w:tcPr>
          <w:p w:rsidR="00CC1D7B" w:rsidRPr="00727264" w:rsidRDefault="00CC1D7B" w:rsidP="00855614">
            <w:pPr>
              <w:pStyle w:val="Tabletext"/>
              <w:jc w:val="center"/>
              <w:rPr>
                <w:szCs w:val="22"/>
              </w:rPr>
            </w:pPr>
            <w:r w:rsidRPr="00727264">
              <w:rPr>
                <w:bCs/>
                <w:szCs w:val="22"/>
              </w:rPr>
              <w:t>7.44</w:t>
            </w:r>
          </w:p>
        </w:tc>
        <w:tc>
          <w:tcPr>
            <w:tcW w:w="1418" w:type="dxa"/>
            <w:vAlign w:val="bottom"/>
          </w:tcPr>
          <w:p w:rsidR="00CC1D7B" w:rsidRPr="00727264" w:rsidRDefault="00CC1D7B" w:rsidP="00855614">
            <w:pPr>
              <w:pStyle w:val="Tabletext"/>
              <w:jc w:val="center"/>
              <w:rPr>
                <w:szCs w:val="22"/>
              </w:rPr>
            </w:pPr>
            <w:r w:rsidRPr="00727264">
              <w:rPr>
                <w:bCs/>
                <w:szCs w:val="22"/>
              </w:rPr>
              <w:t>6.34</w:t>
            </w:r>
          </w:p>
        </w:tc>
        <w:tc>
          <w:tcPr>
            <w:tcW w:w="1418" w:type="dxa"/>
            <w:vAlign w:val="bottom"/>
          </w:tcPr>
          <w:p w:rsidR="00CC1D7B" w:rsidRPr="00727264" w:rsidRDefault="00CC1D7B" w:rsidP="00855614">
            <w:pPr>
              <w:pStyle w:val="Tabletext"/>
              <w:jc w:val="center"/>
              <w:rPr>
                <w:szCs w:val="22"/>
              </w:rPr>
            </w:pPr>
            <w:r w:rsidRPr="00727264">
              <w:rPr>
                <w:bCs/>
                <w:szCs w:val="22"/>
              </w:rPr>
              <w:t>7.54</w:t>
            </w:r>
          </w:p>
        </w:tc>
        <w:tc>
          <w:tcPr>
            <w:tcW w:w="1418" w:type="dxa"/>
            <w:vAlign w:val="bottom"/>
          </w:tcPr>
          <w:p w:rsidR="00CC1D7B" w:rsidRPr="00727264" w:rsidRDefault="00CC1D7B" w:rsidP="00855614">
            <w:pPr>
              <w:pStyle w:val="Tabletext"/>
              <w:jc w:val="center"/>
              <w:rPr>
                <w:szCs w:val="22"/>
              </w:rPr>
            </w:pPr>
            <w:r w:rsidRPr="00727264">
              <w:rPr>
                <w:bCs/>
                <w:szCs w:val="22"/>
              </w:rPr>
              <w:t>5.14</w:t>
            </w:r>
          </w:p>
        </w:tc>
      </w:tr>
      <w:tr w:rsidR="00CC1D7B" w:rsidRPr="00727264" w:rsidTr="00A60735">
        <w:trPr>
          <w:jc w:val="center"/>
        </w:trPr>
        <w:tc>
          <w:tcPr>
            <w:tcW w:w="1701" w:type="dxa"/>
            <w:vAlign w:val="center"/>
          </w:tcPr>
          <w:p w:rsidR="00CC1D7B" w:rsidRPr="00727264" w:rsidRDefault="00CC1D7B" w:rsidP="00855614">
            <w:pPr>
              <w:pStyle w:val="Tabletext"/>
              <w:jc w:val="left"/>
              <w:rPr>
                <w:snapToGrid w:val="0"/>
                <w:szCs w:val="22"/>
                <w:lang w:eastAsia="ja-JP"/>
              </w:rPr>
            </w:pPr>
            <w:r w:rsidRPr="00727264">
              <w:rPr>
                <w:rFonts w:hint="eastAsia"/>
                <w:szCs w:val="22"/>
                <w:lang w:eastAsia="zh-CN"/>
              </w:rPr>
              <w:t>最小值</w:t>
            </w:r>
          </w:p>
        </w:tc>
        <w:tc>
          <w:tcPr>
            <w:tcW w:w="1418" w:type="dxa"/>
            <w:vAlign w:val="bottom"/>
          </w:tcPr>
          <w:p w:rsidR="00CC1D7B" w:rsidRPr="00727264" w:rsidRDefault="00CC1D7B" w:rsidP="00855614">
            <w:pPr>
              <w:pStyle w:val="Tabletext"/>
              <w:jc w:val="center"/>
              <w:rPr>
                <w:szCs w:val="22"/>
              </w:rPr>
            </w:pPr>
            <w:r w:rsidRPr="00727264">
              <w:rPr>
                <w:bCs/>
                <w:szCs w:val="22"/>
              </w:rPr>
              <w:t>2.64</w:t>
            </w:r>
          </w:p>
        </w:tc>
        <w:tc>
          <w:tcPr>
            <w:tcW w:w="1418" w:type="dxa"/>
            <w:vAlign w:val="bottom"/>
          </w:tcPr>
          <w:p w:rsidR="00CC1D7B" w:rsidRPr="00727264" w:rsidRDefault="00CC1D7B" w:rsidP="00855614">
            <w:pPr>
              <w:pStyle w:val="Tabletext"/>
              <w:jc w:val="center"/>
              <w:rPr>
                <w:szCs w:val="22"/>
              </w:rPr>
            </w:pPr>
            <w:r w:rsidRPr="00727264">
              <w:rPr>
                <w:bCs/>
                <w:szCs w:val="22"/>
              </w:rPr>
              <w:t>2.79</w:t>
            </w:r>
          </w:p>
        </w:tc>
        <w:tc>
          <w:tcPr>
            <w:tcW w:w="1418" w:type="dxa"/>
            <w:vAlign w:val="bottom"/>
          </w:tcPr>
          <w:p w:rsidR="00CC1D7B" w:rsidRPr="00727264" w:rsidRDefault="00CC1D7B" w:rsidP="00855614">
            <w:pPr>
              <w:pStyle w:val="Tabletext"/>
              <w:jc w:val="center"/>
              <w:rPr>
                <w:szCs w:val="22"/>
              </w:rPr>
            </w:pPr>
            <w:r w:rsidRPr="00727264">
              <w:rPr>
                <w:bCs/>
                <w:szCs w:val="22"/>
              </w:rPr>
              <w:t>2.39</w:t>
            </w:r>
          </w:p>
        </w:tc>
        <w:tc>
          <w:tcPr>
            <w:tcW w:w="1418" w:type="dxa"/>
            <w:vAlign w:val="bottom"/>
          </w:tcPr>
          <w:p w:rsidR="00CC1D7B" w:rsidRPr="00727264" w:rsidRDefault="00CC1D7B" w:rsidP="00855614">
            <w:pPr>
              <w:pStyle w:val="Tabletext"/>
              <w:jc w:val="center"/>
              <w:rPr>
                <w:szCs w:val="22"/>
              </w:rPr>
            </w:pPr>
            <w:r w:rsidRPr="00727264">
              <w:rPr>
                <w:bCs/>
                <w:szCs w:val="22"/>
              </w:rPr>
              <w:t>2.63</w:t>
            </w:r>
          </w:p>
        </w:tc>
        <w:tc>
          <w:tcPr>
            <w:tcW w:w="1418" w:type="dxa"/>
            <w:vAlign w:val="bottom"/>
          </w:tcPr>
          <w:p w:rsidR="00CC1D7B" w:rsidRPr="00727264" w:rsidRDefault="00CC1D7B" w:rsidP="00855614">
            <w:pPr>
              <w:pStyle w:val="Tabletext"/>
              <w:jc w:val="center"/>
              <w:rPr>
                <w:szCs w:val="22"/>
              </w:rPr>
            </w:pPr>
            <w:r w:rsidRPr="00727264">
              <w:rPr>
                <w:bCs/>
                <w:szCs w:val="22"/>
              </w:rPr>
              <w:t>1.89</w:t>
            </w:r>
          </w:p>
        </w:tc>
      </w:tr>
    </w:tbl>
    <w:p w:rsidR="00A60735" w:rsidRPr="00F35E34" w:rsidRDefault="00A60735" w:rsidP="00F17513">
      <w:pPr>
        <w:pStyle w:val="Heading2"/>
        <w:spacing w:before="480"/>
        <w:rPr>
          <w:snapToGrid w:val="0"/>
          <w:lang w:val="en-US" w:eastAsia="pt-BR"/>
        </w:rPr>
      </w:pPr>
      <w:bookmarkStart w:id="441" w:name="_Toc244918324"/>
      <w:bookmarkStart w:id="442" w:name="_Toc244924219"/>
      <w:bookmarkStart w:id="443" w:name="_Toc244924474"/>
      <w:bookmarkStart w:id="444" w:name="_Toc245006185"/>
      <w:bookmarkStart w:id="445" w:name="_Toc266370799"/>
      <w:bookmarkStart w:id="446" w:name="_Toc84847247"/>
      <w:bookmarkStart w:id="447" w:name="_Toc84847544"/>
      <w:bookmarkStart w:id="448" w:name="_Toc114561494"/>
      <w:bookmarkEnd w:id="440"/>
      <w:r w:rsidRPr="00F35E34">
        <w:rPr>
          <w:snapToGrid w:val="0"/>
          <w:lang w:val="en-US" w:eastAsia="pt-BR"/>
        </w:rPr>
        <w:t>5.3</w:t>
      </w:r>
      <w:r w:rsidR="00F35E34" w:rsidRPr="00F35E34">
        <w:rPr>
          <w:snapToGrid w:val="0"/>
          <w:lang w:val="en-US" w:eastAsia="pt-BR"/>
        </w:rPr>
        <w:tab/>
      </w:r>
      <w:r w:rsidR="00CC1D7B">
        <w:rPr>
          <w:rFonts w:hint="eastAsia"/>
          <w:snapToGrid w:val="0"/>
          <w:lang w:val="en-US" w:eastAsia="zh-CN"/>
        </w:rPr>
        <w:t>结论</w:t>
      </w:r>
      <w:bookmarkEnd w:id="441"/>
      <w:bookmarkEnd w:id="442"/>
      <w:bookmarkEnd w:id="443"/>
      <w:bookmarkEnd w:id="444"/>
      <w:bookmarkEnd w:id="445"/>
    </w:p>
    <w:p w:rsidR="00A60735" w:rsidRPr="00A60735" w:rsidRDefault="00241D5D" w:rsidP="00B81490">
      <w:pPr>
        <w:overflowPunct/>
        <w:autoSpaceDE/>
        <w:autoSpaceDN/>
        <w:adjustRightInd/>
        <w:ind w:firstLineChars="200" w:firstLine="480"/>
        <w:jc w:val="left"/>
        <w:textAlignment w:val="auto"/>
        <w:rPr>
          <w:lang w:val="en-US" w:eastAsia="zh-CN"/>
        </w:rPr>
      </w:pPr>
      <w:r>
        <w:rPr>
          <w:rFonts w:hint="eastAsia"/>
          <w:lang w:val="en-GB" w:eastAsia="zh-CN"/>
        </w:rPr>
        <w:t>为提供</w:t>
      </w:r>
      <w:r>
        <w:rPr>
          <w:rFonts w:hint="eastAsia"/>
          <w:lang w:val="en-GB" w:eastAsia="zh-CN"/>
        </w:rPr>
        <w:t>IP</w:t>
      </w:r>
      <w:r>
        <w:rPr>
          <w:rFonts w:hint="eastAsia"/>
          <w:lang w:val="en-GB" w:eastAsia="zh-CN"/>
        </w:rPr>
        <w:t>连接，在巴西进行的</w:t>
      </w:r>
      <w:r>
        <w:rPr>
          <w:rFonts w:hint="eastAsia"/>
          <w:lang w:val="en-GB" w:eastAsia="zh-CN"/>
        </w:rPr>
        <w:t>VSAT</w:t>
      </w:r>
      <w:r>
        <w:rPr>
          <w:rFonts w:hint="eastAsia"/>
          <w:lang w:val="en-GB" w:eastAsia="zh-CN"/>
        </w:rPr>
        <w:t>网络测试显示，三段分割及</w:t>
      </w:r>
      <w:r>
        <w:rPr>
          <w:rFonts w:hint="eastAsia"/>
          <w:lang w:val="en-GB" w:eastAsia="zh-CN"/>
        </w:rPr>
        <w:t>IP</w:t>
      </w:r>
      <w:r>
        <w:rPr>
          <w:rFonts w:hint="eastAsia"/>
          <w:lang w:val="en-GB" w:eastAsia="zh-CN"/>
        </w:rPr>
        <w:t>包头压缩可提供与理论最大值相</w:t>
      </w:r>
      <w:r w:rsidR="00B81490">
        <w:rPr>
          <w:rFonts w:eastAsia="SimSun" w:hint="eastAsia"/>
          <w:lang w:val="en-GB" w:eastAsia="zh-CN"/>
        </w:rPr>
        <w:t>近</w:t>
      </w:r>
      <w:r>
        <w:rPr>
          <w:rFonts w:hint="eastAsia"/>
          <w:lang w:val="en-GB" w:eastAsia="zh-CN"/>
        </w:rPr>
        <w:t>的平均</w:t>
      </w:r>
      <w:r w:rsidR="001F203B">
        <w:rPr>
          <w:lang w:val="en-GB" w:eastAsia="ja-JP"/>
        </w:rPr>
        <w:t>吞吐量</w:t>
      </w:r>
      <w:r>
        <w:rPr>
          <w:rFonts w:hint="eastAsia"/>
          <w:lang w:val="en-GB" w:eastAsia="zh-CN"/>
        </w:rPr>
        <w:t>。此方法还可保证一个月内的平均</w:t>
      </w:r>
      <w:r w:rsidR="001F203B">
        <w:rPr>
          <w:lang w:val="en-GB" w:eastAsia="ja-JP"/>
        </w:rPr>
        <w:t>吞吐量</w:t>
      </w:r>
      <w:r>
        <w:rPr>
          <w:rFonts w:hint="eastAsia"/>
          <w:lang w:val="en-GB" w:eastAsia="zh-CN"/>
        </w:rPr>
        <w:t>具有很好的稳定性。</w:t>
      </w:r>
      <w:r w:rsidR="00A60735" w:rsidRPr="00A60735">
        <w:rPr>
          <w:lang w:val="en-US" w:eastAsia="ja-JP"/>
        </w:rPr>
        <w:t xml:space="preserve"> </w:t>
      </w:r>
    </w:p>
    <w:p w:rsidR="00A60735" w:rsidRPr="00A60735" w:rsidRDefault="00A60735" w:rsidP="00855614">
      <w:pPr>
        <w:pStyle w:val="Heading1"/>
        <w:rPr>
          <w:lang w:val="en-US" w:eastAsia="zh-CN"/>
        </w:rPr>
      </w:pPr>
      <w:bookmarkStart w:id="449" w:name="_Toc116178072"/>
      <w:bookmarkStart w:id="450" w:name="_Toc244918325"/>
      <w:bookmarkStart w:id="451" w:name="_Toc244924220"/>
      <w:bookmarkStart w:id="452" w:name="_Toc244924475"/>
      <w:bookmarkStart w:id="453" w:name="_Toc245006186"/>
      <w:bookmarkStart w:id="454" w:name="_Toc266370800"/>
      <w:r w:rsidRPr="00A60735">
        <w:rPr>
          <w:lang w:val="en-US" w:eastAsia="ja-JP"/>
        </w:rPr>
        <w:t>6</w:t>
      </w:r>
      <w:r w:rsidRPr="00A60735">
        <w:rPr>
          <w:lang w:val="en-US" w:eastAsia="ja-JP"/>
        </w:rPr>
        <w:tab/>
      </w:r>
      <w:bookmarkEnd w:id="446"/>
      <w:bookmarkEnd w:id="447"/>
      <w:bookmarkEnd w:id="448"/>
      <w:bookmarkEnd w:id="449"/>
      <w:bookmarkEnd w:id="450"/>
      <w:bookmarkEnd w:id="451"/>
      <w:bookmarkEnd w:id="452"/>
      <w:bookmarkEnd w:id="453"/>
      <w:r w:rsidR="00241D5D">
        <w:rPr>
          <w:rFonts w:hint="eastAsia"/>
          <w:lang w:eastAsia="zh-CN"/>
        </w:rPr>
        <w:t>应用协议的测量（</w:t>
      </w:r>
      <w:r w:rsidR="00241D5D">
        <w:rPr>
          <w:lang w:eastAsia="zh-CN"/>
        </w:rPr>
        <w:t>FTP</w:t>
      </w:r>
      <w:r w:rsidR="00241D5D">
        <w:rPr>
          <w:rFonts w:hint="eastAsia"/>
          <w:lang w:eastAsia="zh-CN"/>
        </w:rPr>
        <w:t>和</w:t>
      </w:r>
      <w:r w:rsidR="00241D5D">
        <w:rPr>
          <w:lang w:eastAsia="zh-CN"/>
        </w:rPr>
        <w:t>HTTP</w:t>
      </w:r>
      <w:r w:rsidR="00241D5D">
        <w:rPr>
          <w:rFonts w:hint="eastAsia"/>
          <w:lang w:eastAsia="zh-CN"/>
        </w:rPr>
        <w:t>）</w:t>
      </w:r>
      <w:bookmarkEnd w:id="454"/>
    </w:p>
    <w:p w:rsidR="00A60735" w:rsidRPr="00A60735" w:rsidRDefault="00241D5D" w:rsidP="00727264">
      <w:pPr>
        <w:overflowPunct/>
        <w:autoSpaceDE/>
        <w:autoSpaceDN/>
        <w:adjustRightInd/>
        <w:ind w:firstLineChars="200" w:firstLine="480"/>
        <w:jc w:val="left"/>
        <w:textAlignment w:val="auto"/>
        <w:rPr>
          <w:lang w:val="en-US" w:eastAsia="zh-CN"/>
        </w:rPr>
      </w:pPr>
      <w:r>
        <w:rPr>
          <w:rFonts w:hint="eastAsia"/>
          <w:lang w:eastAsia="zh-CN"/>
        </w:rPr>
        <w:t>韩国的</w:t>
      </w:r>
      <w:r>
        <w:rPr>
          <w:lang w:eastAsia="zh-CN"/>
        </w:rPr>
        <w:t>ETRI</w:t>
      </w:r>
      <w:r>
        <w:rPr>
          <w:rFonts w:hint="eastAsia"/>
          <w:lang w:eastAsia="zh-CN"/>
        </w:rPr>
        <w:t>和日本的</w:t>
      </w:r>
      <w:r>
        <w:rPr>
          <w:lang w:eastAsia="zh-CN"/>
        </w:rPr>
        <w:t>CRL</w:t>
      </w:r>
      <w:r>
        <w:rPr>
          <w:rFonts w:hint="eastAsia"/>
          <w:lang w:eastAsia="zh-CN"/>
        </w:rPr>
        <w:t>在</w:t>
      </w:r>
      <w:r>
        <w:rPr>
          <w:lang w:eastAsia="zh-CN"/>
        </w:rPr>
        <w:t>2000</w:t>
      </w:r>
      <w:r>
        <w:rPr>
          <w:rFonts w:hint="eastAsia"/>
          <w:lang w:eastAsia="zh-CN"/>
        </w:rPr>
        <w:t>年开始了韩国—日本联合的高数据速率卫星通信试验。两种典型的</w:t>
      </w:r>
      <w:r>
        <w:rPr>
          <w:lang w:eastAsia="zh-CN"/>
        </w:rPr>
        <w:t>TCP</w:t>
      </w:r>
      <w:r>
        <w:rPr>
          <w:rFonts w:hint="eastAsia"/>
          <w:lang w:eastAsia="zh-CN"/>
        </w:rPr>
        <w:t>应用</w:t>
      </w:r>
      <w:r>
        <w:rPr>
          <w:lang w:eastAsia="zh-CN"/>
        </w:rPr>
        <w:t xml:space="preserve"> </w:t>
      </w:r>
      <w:r w:rsidR="00727264">
        <w:rPr>
          <w:lang w:eastAsia="zh-CN"/>
        </w:rPr>
        <w:t>–</w:t>
      </w:r>
      <w:r>
        <w:rPr>
          <w:rFonts w:hint="eastAsia"/>
          <w:lang w:eastAsia="zh-CN"/>
        </w:rPr>
        <w:t xml:space="preserve"> </w:t>
      </w:r>
      <w:r>
        <w:rPr>
          <w:lang w:eastAsia="zh-CN"/>
        </w:rPr>
        <w:t>FTP</w:t>
      </w:r>
      <w:r>
        <w:rPr>
          <w:rFonts w:hint="eastAsia"/>
          <w:lang w:eastAsia="zh-CN"/>
        </w:rPr>
        <w:t>和</w:t>
      </w:r>
      <w:r>
        <w:rPr>
          <w:lang w:eastAsia="zh-CN"/>
        </w:rPr>
        <w:t xml:space="preserve">HTTP </w:t>
      </w:r>
      <w:r w:rsidR="00727264">
        <w:rPr>
          <w:lang w:eastAsia="zh-CN"/>
        </w:rPr>
        <w:t>–</w:t>
      </w:r>
      <w:r>
        <w:rPr>
          <w:rFonts w:hint="eastAsia"/>
          <w:lang w:eastAsia="zh-CN"/>
        </w:rPr>
        <w:t xml:space="preserve"> </w:t>
      </w:r>
      <w:r>
        <w:rPr>
          <w:rFonts w:hint="eastAsia"/>
          <w:lang w:eastAsia="zh-CN"/>
        </w:rPr>
        <w:t>在基于</w:t>
      </w:r>
      <w:r>
        <w:rPr>
          <w:lang w:eastAsia="zh-CN"/>
        </w:rPr>
        <w:t>ATM</w:t>
      </w:r>
      <w:r>
        <w:rPr>
          <w:rFonts w:hint="eastAsia"/>
          <w:lang w:eastAsia="zh-CN"/>
        </w:rPr>
        <w:t>的卫星网络上进行了测试。</w:t>
      </w:r>
      <w:r>
        <w:rPr>
          <w:lang w:eastAsia="zh-CN"/>
        </w:rPr>
        <w:t>FTP</w:t>
      </w:r>
      <w:r>
        <w:rPr>
          <w:rFonts w:hint="eastAsia"/>
          <w:lang w:eastAsia="zh-CN"/>
        </w:rPr>
        <w:t>和</w:t>
      </w:r>
      <w:r>
        <w:rPr>
          <w:lang w:eastAsia="zh-CN"/>
        </w:rPr>
        <w:t>HTTP</w:t>
      </w:r>
      <w:r>
        <w:rPr>
          <w:rFonts w:hint="eastAsia"/>
          <w:lang w:eastAsia="zh-CN"/>
        </w:rPr>
        <w:t>的传输是通过</w:t>
      </w:r>
      <w:r>
        <w:rPr>
          <w:lang w:eastAsia="zh-CN"/>
        </w:rPr>
        <w:t>Ka</w:t>
      </w:r>
      <w:r>
        <w:rPr>
          <w:rFonts w:hint="eastAsia"/>
          <w:lang w:eastAsia="zh-CN"/>
        </w:rPr>
        <w:t>波段的</w:t>
      </w:r>
      <w:r>
        <w:rPr>
          <w:lang w:eastAsia="zh-CN"/>
        </w:rPr>
        <w:t>MUKUNGWHA</w:t>
      </w:r>
      <w:r>
        <w:rPr>
          <w:lang w:eastAsia="zh-CN"/>
        </w:rPr>
        <w:noBreakHyphen/>
        <w:t>3</w:t>
      </w:r>
      <w:r>
        <w:rPr>
          <w:rFonts w:hint="eastAsia"/>
          <w:lang w:eastAsia="zh-CN"/>
        </w:rPr>
        <w:t>卫星来实现的。</w:t>
      </w:r>
    </w:p>
    <w:p w:rsidR="00A60735" w:rsidRPr="00A60735" w:rsidRDefault="00241D5D" w:rsidP="00727264">
      <w:pPr>
        <w:overflowPunct/>
        <w:autoSpaceDE/>
        <w:autoSpaceDN/>
        <w:adjustRightInd/>
        <w:ind w:firstLineChars="200" w:firstLine="480"/>
        <w:jc w:val="left"/>
        <w:textAlignment w:val="auto"/>
        <w:rPr>
          <w:lang w:val="en-US" w:eastAsia="ko-KR"/>
        </w:rPr>
      </w:pPr>
      <w:r>
        <w:rPr>
          <w:rFonts w:hint="eastAsia"/>
          <w:lang w:eastAsia="zh-CN"/>
        </w:rPr>
        <w:t>第</w:t>
      </w:r>
      <w:r>
        <w:rPr>
          <w:rFonts w:hint="eastAsia"/>
          <w:lang w:eastAsia="zh-CN"/>
        </w:rPr>
        <w:t>6</w:t>
      </w:r>
      <w:r>
        <w:rPr>
          <w:lang w:eastAsia="zh-CN"/>
        </w:rPr>
        <w:t>.1</w:t>
      </w:r>
      <w:r>
        <w:rPr>
          <w:rFonts w:hint="eastAsia"/>
          <w:lang w:eastAsia="zh-CN"/>
        </w:rPr>
        <w:t>节描述了用于试验的网络配置。第</w:t>
      </w:r>
      <w:r>
        <w:rPr>
          <w:rFonts w:hint="eastAsia"/>
          <w:lang w:eastAsia="zh-CN"/>
        </w:rPr>
        <w:t>6</w:t>
      </w:r>
      <w:r>
        <w:rPr>
          <w:lang w:eastAsia="zh-CN"/>
        </w:rPr>
        <w:t>.2</w:t>
      </w:r>
      <w:r>
        <w:rPr>
          <w:rFonts w:hint="eastAsia"/>
          <w:lang w:eastAsia="zh-CN"/>
        </w:rPr>
        <w:t>节给出了用</w:t>
      </w:r>
      <w:r>
        <w:rPr>
          <w:lang w:eastAsia="zh-CN"/>
        </w:rPr>
        <w:t>FTP</w:t>
      </w:r>
      <w:r>
        <w:rPr>
          <w:rFonts w:hint="eastAsia"/>
          <w:lang w:eastAsia="zh-CN"/>
        </w:rPr>
        <w:t>进行的测试的试验结果。第</w:t>
      </w:r>
      <w:r>
        <w:rPr>
          <w:rFonts w:hint="eastAsia"/>
          <w:lang w:eastAsia="zh-CN"/>
        </w:rPr>
        <w:t>6</w:t>
      </w:r>
      <w:r>
        <w:rPr>
          <w:lang w:eastAsia="zh-CN"/>
        </w:rPr>
        <w:t>.3</w:t>
      </w:r>
      <w:r>
        <w:rPr>
          <w:rFonts w:hint="eastAsia"/>
          <w:lang w:eastAsia="zh-CN"/>
        </w:rPr>
        <w:t>节简要介绍了</w:t>
      </w:r>
      <w:r>
        <w:rPr>
          <w:lang w:eastAsia="zh-CN"/>
        </w:rPr>
        <w:t>HTTP</w:t>
      </w:r>
      <w:r>
        <w:rPr>
          <w:rFonts w:hint="eastAsia"/>
          <w:lang w:eastAsia="zh-CN"/>
        </w:rPr>
        <w:t>并且给出用</w:t>
      </w:r>
      <w:r>
        <w:rPr>
          <w:lang w:eastAsia="zh-CN"/>
        </w:rPr>
        <w:t>HTTP</w:t>
      </w:r>
      <w:r>
        <w:rPr>
          <w:rFonts w:hint="eastAsia"/>
          <w:lang w:eastAsia="zh-CN"/>
        </w:rPr>
        <w:t>进行的测试的试验结果。第</w:t>
      </w:r>
      <w:r>
        <w:rPr>
          <w:rFonts w:hint="eastAsia"/>
          <w:lang w:eastAsia="zh-CN"/>
        </w:rPr>
        <w:t>6</w:t>
      </w:r>
      <w:r>
        <w:rPr>
          <w:lang w:eastAsia="zh-CN"/>
        </w:rPr>
        <w:t>.4</w:t>
      </w:r>
      <w:r>
        <w:rPr>
          <w:rFonts w:hint="eastAsia"/>
          <w:lang w:eastAsia="zh-CN"/>
        </w:rPr>
        <w:t>节总结了结论。</w:t>
      </w:r>
    </w:p>
    <w:p w:rsidR="009B3CFB" w:rsidRDefault="009B3CFB">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55" w:name="_Toc84847248"/>
      <w:bookmarkStart w:id="456" w:name="_Toc84847545"/>
      <w:bookmarkStart w:id="457" w:name="_Toc114561495"/>
      <w:bookmarkStart w:id="458" w:name="_Toc116178073"/>
      <w:bookmarkStart w:id="459" w:name="_Toc244918326"/>
      <w:bookmarkStart w:id="460" w:name="_Toc244924221"/>
      <w:bookmarkStart w:id="461" w:name="_Toc244924476"/>
      <w:bookmarkStart w:id="462" w:name="_Toc245006187"/>
      <w:r>
        <w:rPr>
          <w:lang w:val="en-US" w:eastAsia="zh-CN"/>
        </w:rPr>
        <w:br w:type="page"/>
      </w:r>
    </w:p>
    <w:p w:rsidR="00A60735" w:rsidRPr="00A60735" w:rsidRDefault="00A60735" w:rsidP="00855614">
      <w:pPr>
        <w:pStyle w:val="Heading2"/>
        <w:rPr>
          <w:lang w:val="en-US" w:eastAsia="zh-CN"/>
        </w:rPr>
      </w:pPr>
      <w:bookmarkStart w:id="463" w:name="_Toc266370801"/>
      <w:r w:rsidRPr="00A60735">
        <w:rPr>
          <w:lang w:val="en-US" w:eastAsia="zh-CN"/>
        </w:rPr>
        <w:lastRenderedPageBreak/>
        <w:t>6.1</w:t>
      </w:r>
      <w:r w:rsidRPr="00A60735">
        <w:rPr>
          <w:lang w:val="en-US" w:eastAsia="zh-CN"/>
        </w:rPr>
        <w:tab/>
      </w:r>
      <w:bookmarkEnd w:id="455"/>
      <w:bookmarkEnd w:id="456"/>
      <w:bookmarkEnd w:id="457"/>
      <w:bookmarkEnd w:id="458"/>
      <w:bookmarkEnd w:id="459"/>
      <w:bookmarkEnd w:id="460"/>
      <w:bookmarkEnd w:id="461"/>
      <w:bookmarkEnd w:id="462"/>
      <w:r w:rsidR="00241D5D">
        <w:rPr>
          <w:rFonts w:hint="eastAsia"/>
          <w:lang w:eastAsia="zh-CN"/>
        </w:rPr>
        <w:t>卫星</w:t>
      </w:r>
      <w:r w:rsidR="00241D5D">
        <w:rPr>
          <w:lang w:eastAsia="zh-CN"/>
        </w:rPr>
        <w:t>ATM</w:t>
      </w:r>
      <w:r w:rsidR="00241D5D">
        <w:rPr>
          <w:rFonts w:hint="eastAsia"/>
          <w:lang w:eastAsia="zh-CN"/>
        </w:rPr>
        <w:t>网络的配置</w:t>
      </w:r>
      <w:bookmarkEnd w:id="463"/>
    </w:p>
    <w:p w:rsidR="00A60735" w:rsidRDefault="00241D5D" w:rsidP="003E332F">
      <w:pPr>
        <w:overflowPunct/>
        <w:autoSpaceDE/>
        <w:autoSpaceDN/>
        <w:adjustRightInd/>
        <w:ind w:firstLineChars="200" w:firstLine="480"/>
        <w:jc w:val="left"/>
        <w:textAlignment w:val="auto"/>
        <w:rPr>
          <w:lang w:val="en-US" w:eastAsia="zh-CN"/>
        </w:rPr>
      </w:pPr>
      <w:r>
        <w:rPr>
          <w:rFonts w:hint="eastAsia"/>
          <w:lang w:eastAsia="zh-CN"/>
        </w:rPr>
        <w:t>图</w:t>
      </w:r>
      <w:r>
        <w:rPr>
          <w:rFonts w:hint="eastAsia"/>
          <w:lang w:eastAsia="zh-CN"/>
        </w:rPr>
        <w:t>39</w:t>
      </w:r>
      <w:r>
        <w:rPr>
          <w:rFonts w:hint="eastAsia"/>
          <w:lang w:eastAsia="zh-CN"/>
        </w:rPr>
        <w:t>给出了韩国</w:t>
      </w:r>
      <w:r w:rsidR="003E332F">
        <w:rPr>
          <w:rFonts w:eastAsia="SimSun" w:hint="eastAsia"/>
          <w:lang w:eastAsia="zh-CN"/>
        </w:rPr>
        <w:t xml:space="preserve"> </w:t>
      </w:r>
      <w:r w:rsidR="003E332F" w:rsidRPr="003E332F">
        <w:rPr>
          <w:rFonts w:eastAsia="SimSun"/>
          <w:lang w:eastAsia="zh-CN"/>
        </w:rPr>
        <w:t>–</w:t>
      </w:r>
      <w:r w:rsidR="003E332F">
        <w:rPr>
          <w:rFonts w:eastAsia="SimSun" w:hint="eastAsia"/>
          <w:lang w:eastAsia="zh-CN"/>
        </w:rPr>
        <w:t xml:space="preserve"> </w:t>
      </w:r>
      <w:r>
        <w:rPr>
          <w:rFonts w:hint="eastAsia"/>
          <w:lang w:eastAsia="zh-CN"/>
        </w:rPr>
        <w:t>日本高速卫星</w:t>
      </w:r>
      <w:r>
        <w:rPr>
          <w:lang w:eastAsia="zh-CN"/>
        </w:rPr>
        <w:t>ATM</w:t>
      </w:r>
      <w:r>
        <w:rPr>
          <w:rFonts w:hint="eastAsia"/>
          <w:lang w:eastAsia="zh-CN"/>
        </w:rPr>
        <w:t>网的配置。对于此联合试验，分别安装了位于韩国</w:t>
      </w:r>
      <w:r>
        <w:rPr>
          <w:lang w:eastAsia="zh-CN"/>
        </w:rPr>
        <w:t>ETRI</w:t>
      </w:r>
      <w:r>
        <w:rPr>
          <w:rFonts w:hint="eastAsia"/>
          <w:lang w:eastAsia="zh-CN"/>
        </w:rPr>
        <w:t>的</w:t>
      </w:r>
      <w:r>
        <w:rPr>
          <w:lang w:eastAsia="zh-CN"/>
        </w:rPr>
        <w:t>7</w:t>
      </w:r>
      <w:r>
        <w:rPr>
          <w:rFonts w:hint="eastAsia"/>
          <w:lang w:eastAsia="zh-CN"/>
        </w:rPr>
        <w:t xml:space="preserve"> </w:t>
      </w:r>
      <w:r>
        <w:rPr>
          <w:lang w:eastAsia="zh-CN"/>
        </w:rPr>
        <w:t>m</w:t>
      </w:r>
      <w:r>
        <w:rPr>
          <w:rFonts w:hint="eastAsia"/>
          <w:lang w:eastAsia="zh-CN"/>
        </w:rPr>
        <w:t>天线的和位于日本</w:t>
      </w:r>
      <w:r>
        <w:rPr>
          <w:lang w:eastAsia="zh-CN"/>
        </w:rPr>
        <w:t>CRL</w:t>
      </w:r>
      <w:r>
        <w:rPr>
          <w:rFonts w:hint="eastAsia"/>
          <w:lang w:eastAsia="zh-CN"/>
        </w:rPr>
        <w:t>的</w:t>
      </w:r>
      <w:r>
        <w:rPr>
          <w:lang w:eastAsia="zh-CN"/>
        </w:rPr>
        <w:t>5</w:t>
      </w:r>
      <w:r>
        <w:rPr>
          <w:rFonts w:hint="eastAsia"/>
          <w:lang w:eastAsia="zh-CN"/>
        </w:rPr>
        <w:t xml:space="preserve"> </w:t>
      </w:r>
      <w:r>
        <w:rPr>
          <w:lang w:eastAsia="zh-CN"/>
        </w:rPr>
        <w:t>m</w:t>
      </w:r>
      <w:r>
        <w:rPr>
          <w:rFonts w:hint="eastAsia"/>
          <w:lang w:eastAsia="zh-CN"/>
        </w:rPr>
        <w:t>天线的两个地球站。韩国</w:t>
      </w:r>
      <w:r w:rsidR="003E332F">
        <w:rPr>
          <w:rFonts w:eastAsia="SimSun" w:hint="eastAsia"/>
          <w:lang w:eastAsia="zh-CN"/>
        </w:rPr>
        <w:t xml:space="preserve"> </w:t>
      </w:r>
      <w:r w:rsidR="003E332F" w:rsidRPr="003E332F">
        <w:rPr>
          <w:rFonts w:eastAsia="SimSun"/>
          <w:lang w:eastAsia="zh-CN"/>
        </w:rPr>
        <w:t>–</w:t>
      </w:r>
      <w:r w:rsidR="003E332F">
        <w:rPr>
          <w:rFonts w:eastAsia="SimSun" w:hint="eastAsia"/>
          <w:lang w:eastAsia="zh-CN"/>
        </w:rPr>
        <w:t xml:space="preserve"> </w:t>
      </w:r>
      <w:r>
        <w:rPr>
          <w:rFonts w:hint="eastAsia"/>
          <w:lang w:eastAsia="zh-CN"/>
        </w:rPr>
        <w:t>日本卫星</w:t>
      </w:r>
      <w:r>
        <w:rPr>
          <w:lang w:eastAsia="zh-CN"/>
        </w:rPr>
        <w:t>ATM</w:t>
      </w:r>
      <w:r>
        <w:rPr>
          <w:rFonts w:hint="eastAsia"/>
          <w:lang w:eastAsia="zh-CN"/>
        </w:rPr>
        <w:t>网的主要规范见第</w:t>
      </w:r>
      <w:r>
        <w:rPr>
          <w:rFonts w:hint="eastAsia"/>
          <w:lang w:eastAsia="zh-CN"/>
        </w:rPr>
        <w:t>4</w:t>
      </w:r>
      <w:r>
        <w:rPr>
          <w:lang w:eastAsia="zh-CN"/>
        </w:rPr>
        <w:t>.</w:t>
      </w:r>
      <w:r>
        <w:rPr>
          <w:rFonts w:hint="eastAsia"/>
          <w:lang w:eastAsia="zh-CN"/>
        </w:rPr>
        <w:t>1</w:t>
      </w:r>
      <w:r>
        <w:rPr>
          <w:rFonts w:hint="eastAsia"/>
          <w:lang w:eastAsia="zh-CN"/>
        </w:rPr>
        <w:t>节。</w:t>
      </w:r>
    </w:p>
    <w:p w:rsidR="00D31AB2" w:rsidRPr="00A60735" w:rsidRDefault="00D31AB2" w:rsidP="00855614">
      <w:pPr>
        <w:rPr>
          <w:lang w:val="en-US" w:eastAsia="zh-CN"/>
        </w:rPr>
      </w:pPr>
    </w:p>
    <w:p w:rsidR="00BA1878" w:rsidRDefault="00BA1878" w:rsidP="00EE262C">
      <w:pPr>
        <w:pStyle w:val="FigureNo"/>
        <w:rPr>
          <w:lang w:eastAsia="zh-CN"/>
        </w:rPr>
      </w:pPr>
      <w:r>
        <w:rPr>
          <w:rFonts w:ascii="SimSun" w:eastAsia="SimSun" w:hAnsi="SimSun" w:cs="SimSun" w:hint="eastAsia"/>
          <w:lang w:eastAsia="zh-CN"/>
        </w:rPr>
        <w:t>图</w:t>
      </w:r>
      <w:r>
        <w:rPr>
          <w:lang w:eastAsia="zh-CN"/>
        </w:rPr>
        <w:t> </w:t>
      </w:r>
      <w:r>
        <w:rPr>
          <w:rFonts w:hint="eastAsia"/>
          <w:lang w:eastAsia="zh-CN"/>
        </w:rPr>
        <w:t>39</w:t>
      </w:r>
    </w:p>
    <w:p w:rsidR="00BA1878" w:rsidRDefault="00BA1878" w:rsidP="00855614">
      <w:pPr>
        <w:pStyle w:val="a0"/>
      </w:pPr>
      <w:r>
        <w:rPr>
          <w:rFonts w:hint="eastAsia"/>
        </w:rPr>
        <w:t>卫星</w:t>
      </w:r>
      <w:r>
        <w:t>ATM</w:t>
      </w:r>
      <w:r>
        <w:rPr>
          <w:rFonts w:hint="eastAsia"/>
        </w:rPr>
        <w:t>网络的配置</w:t>
      </w:r>
    </w:p>
    <w:p w:rsidR="00BA1878" w:rsidRDefault="00BA1878" w:rsidP="00855614">
      <w:pPr>
        <w:pStyle w:val="a0"/>
      </w:pPr>
    </w:p>
    <w:p w:rsidR="00A60735" w:rsidRPr="00063FF2" w:rsidRDefault="00F63EDD" w:rsidP="00855614">
      <w:pPr>
        <w:pStyle w:val="Figure"/>
      </w:pPr>
      <w:r w:rsidRPr="00F63EDD">
        <w:rPr>
          <w:noProof/>
          <w:lang w:val="en-US" w:eastAsia="zh-CN"/>
        </w:rPr>
        <w:pict>
          <v:shape id="_x0000_s1667" type="#_x0000_t202" style="position:absolute;left:0;text-align:left;margin-left:369.3pt;margin-top:194.8pt;width:45pt;height:16.8pt;z-index:251692032" strokecolor="white [3212]">
            <v:textbox style="mso-next-textbox:#_x0000_s1667" inset="0,0,0,0">
              <w:txbxContent>
                <w:p w:rsidR="00F17513" w:rsidRPr="00727264" w:rsidRDefault="00F17513" w:rsidP="00727264">
                  <w:pPr>
                    <w:jc w:val="center"/>
                    <w:rPr>
                      <w:rFonts w:eastAsia="SimSun"/>
                      <w:sz w:val="16"/>
                      <w:szCs w:val="16"/>
                      <w:lang w:eastAsia="zh-CN"/>
                    </w:rPr>
                  </w:pPr>
                  <w:r>
                    <w:rPr>
                      <w:rFonts w:eastAsia="SimSun" w:hint="eastAsia"/>
                      <w:sz w:val="16"/>
                      <w:szCs w:val="16"/>
                      <w:lang w:eastAsia="zh-CN"/>
                    </w:rPr>
                    <w:t>1711-39</w:t>
                  </w:r>
                </w:p>
              </w:txbxContent>
            </v:textbox>
          </v:shape>
        </w:pict>
      </w:r>
      <w:r w:rsidR="00BA1878">
        <w:rPr>
          <w:noProof/>
          <w:lang w:val="en-GB" w:eastAsia="zh-CN"/>
        </w:rPr>
        <w:drawing>
          <wp:inline distT="0" distB="0" distL="0" distR="0">
            <wp:extent cx="3923665" cy="2613660"/>
            <wp:effectExtent l="19050" t="0" r="635" b="0"/>
            <wp:docPr id="1012" name="Picture 1012"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045"/>
                    <pic:cNvPicPr>
                      <a:picLocks noChangeAspect="1" noChangeArrowheads="1"/>
                    </pic:cNvPicPr>
                  </pic:nvPicPr>
                  <pic:blipFill>
                    <a:blip r:embed="rId92" cstate="print"/>
                    <a:srcRect/>
                    <a:stretch>
                      <a:fillRect/>
                    </a:stretch>
                  </pic:blipFill>
                  <pic:spPr bwMode="auto">
                    <a:xfrm>
                      <a:off x="0" y="0"/>
                      <a:ext cx="3923665" cy="2613660"/>
                    </a:xfrm>
                    <a:prstGeom prst="rect">
                      <a:avLst/>
                    </a:prstGeom>
                    <a:noFill/>
                    <a:ln w="9525">
                      <a:noFill/>
                      <a:miter lim="800000"/>
                      <a:headEnd/>
                      <a:tailEnd/>
                    </a:ln>
                  </pic:spPr>
                </pic:pic>
              </a:graphicData>
            </a:graphic>
          </wp:inline>
        </w:drawing>
      </w:r>
    </w:p>
    <w:p w:rsidR="00EE262C" w:rsidRDefault="00EE262C" w:rsidP="00727264">
      <w:pPr>
        <w:overflowPunct/>
        <w:autoSpaceDE/>
        <w:autoSpaceDN/>
        <w:adjustRightInd/>
        <w:ind w:firstLineChars="200" w:firstLine="480"/>
        <w:jc w:val="left"/>
        <w:textAlignment w:val="auto"/>
        <w:rPr>
          <w:rFonts w:eastAsia="SimSun"/>
          <w:lang w:eastAsia="zh-CN"/>
        </w:rPr>
      </w:pPr>
    </w:p>
    <w:p w:rsidR="00A60735" w:rsidRPr="00A60735" w:rsidRDefault="00BA1878" w:rsidP="00727264">
      <w:pPr>
        <w:overflowPunct/>
        <w:autoSpaceDE/>
        <w:autoSpaceDN/>
        <w:adjustRightInd/>
        <w:ind w:firstLineChars="200" w:firstLine="480"/>
        <w:jc w:val="left"/>
        <w:textAlignment w:val="auto"/>
        <w:rPr>
          <w:lang w:val="en-US" w:eastAsia="zh-CN"/>
        </w:rPr>
      </w:pPr>
      <w:r>
        <w:rPr>
          <w:lang w:eastAsia="zh-CN"/>
        </w:rPr>
        <w:t>FTP</w:t>
      </w:r>
      <w:r>
        <w:rPr>
          <w:rFonts w:hint="eastAsia"/>
          <w:lang w:eastAsia="zh-CN"/>
        </w:rPr>
        <w:t>和</w:t>
      </w:r>
      <w:r>
        <w:rPr>
          <w:lang w:eastAsia="zh-CN"/>
        </w:rPr>
        <w:t>HTTP</w:t>
      </w:r>
      <w:r>
        <w:rPr>
          <w:rFonts w:hint="eastAsia"/>
          <w:lang w:eastAsia="zh-CN"/>
        </w:rPr>
        <w:t>服务器安装在使用基于</w:t>
      </w:r>
      <w:r>
        <w:rPr>
          <w:lang w:eastAsia="zh-CN"/>
        </w:rPr>
        <w:t>Linux</w:t>
      </w:r>
      <w:r>
        <w:rPr>
          <w:rFonts w:hint="eastAsia"/>
          <w:lang w:eastAsia="zh-CN"/>
        </w:rPr>
        <w:t>的</w:t>
      </w:r>
      <w:r>
        <w:rPr>
          <w:lang w:eastAsia="zh-CN"/>
        </w:rPr>
        <w:t>PC</w:t>
      </w:r>
      <w:r>
        <w:rPr>
          <w:rFonts w:hint="eastAsia"/>
          <w:lang w:eastAsia="zh-CN"/>
        </w:rPr>
        <w:t>的</w:t>
      </w:r>
      <w:r>
        <w:rPr>
          <w:lang w:eastAsia="zh-CN"/>
        </w:rPr>
        <w:t>CRL</w:t>
      </w:r>
      <w:r>
        <w:rPr>
          <w:rFonts w:hint="eastAsia"/>
          <w:lang w:eastAsia="zh-CN"/>
        </w:rPr>
        <w:t>。服务器直接连接到</w:t>
      </w:r>
      <w:r>
        <w:rPr>
          <w:lang w:eastAsia="zh-CN"/>
        </w:rPr>
        <w:t>ATM</w:t>
      </w:r>
      <w:r>
        <w:rPr>
          <w:rFonts w:hint="eastAsia"/>
          <w:lang w:eastAsia="zh-CN"/>
        </w:rPr>
        <w:t>网络。在</w:t>
      </w:r>
      <w:r>
        <w:rPr>
          <w:lang w:eastAsia="zh-CN"/>
        </w:rPr>
        <w:t>ETRI</w:t>
      </w:r>
      <w:r>
        <w:rPr>
          <w:rFonts w:hint="eastAsia"/>
          <w:lang w:eastAsia="zh-CN"/>
        </w:rPr>
        <w:t>，安装了两台分别使用</w:t>
      </w:r>
      <w:r>
        <w:rPr>
          <w:lang w:eastAsia="zh-CN"/>
        </w:rPr>
        <w:t>Windows 2000</w:t>
      </w:r>
      <w:r>
        <w:rPr>
          <w:rFonts w:hint="eastAsia"/>
          <w:lang w:eastAsia="zh-CN"/>
        </w:rPr>
        <w:t>和</w:t>
      </w:r>
      <w:r>
        <w:rPr>
          <w:lang w:eastAsia="zh-CN"/>
        </w:rPr>
        <w:t>Linux</w:t>
      </w:r>
      <w:r>
        <w:rPr>
          <w:rFonts w:hint="eastAsia"/>
          <w:lang w:eastAsia="zh-CN"/>
        </w:rPr>
        <w:t>的客户端</w:t>
      </w:r>
      <w:r>
        <w:rPr>
          <w:lang w:eastAsia="zh-CN"/>
        </w:rPr>
        <w:t>PC</w:t>
      </w:r>
      <w:r>
        <w:rPr>
          <w:rFonts w:hint="eastAsia"/>
          <w:lang w:eastAsia="zh-CN"/>
        </w:rPr>
        <w:t>。它们被连接到一台具有两个网络接口的</w:t>
      </w:r>
      <w:r>
        <w:rPr>
          <w:lang w:eastAsia="zh-CN"/>
        </w:rPr>
        <w:t>PC</w:t>
      </w:r>
      <w:r>
        <w:rPr>
          <w:rFonts w:hint="eastAsia"/>
          <w:lang w:eastAsia="zh-CN"/>
        </w:rPr>
        <w:t>路由器：</w:t>
      </w:r>
      <w:r>
        <w:rPr>
          <w:lang w:eastAsia="zh-CN"/>
        </w:rPr>
        <w:t>ATM</w:t>
      </w:r>
      <w:r>
        <w:rPr>
          <w:rFonts w:hint="eastAsia"/>
          <w:lang w:eastAsia="zh-CN"/>
        </w:rPr>
        <w:t>和千兆以太网。千兆子网和服务器通过基于</w:t>
      </w:r>
      <w:r>
        <w:rPr>
          <w:lang w:eastAsia="zh-CN"/>
        </w:rPr>
        <w:t>ATM</w:t>
      </w:r>
      <w:r>
        <w:rPr>
          <w:rFonts w:hint="eastAsia"/>
          <w:lang w:eastAsia="zh-CN"/>
        </w:rPr>
        <w:t>的卫星网络来互连。</w:t>
      </w:r>
    </w:p>
    <w:p w:rsidR="00BA1878" w:rsidRDefault="00BA1878" w:rsidP="00727264">
      <w:pPr>
        <w:overflowPunct/>
        <w:autoSpaceDE/>
        <w:autoSpaceDN/>
        <w:adjustRightInd/>
        <w:ind w:firstLineChars="200" w:firstLine="480"/>
        <w:jc w:val="left"/>
        <w:textAlignment w:val="auto"/>
        <w:rPr>
          <w:lang w:eastAsia="zh-CN"/>
        </w:rPr>
      </w:pPr>
      <w:r>
        <w:rPr>
          <w:rFonts w:hint="eastAsia"/>
          <w:lang w:eastAsia="zh-CN"/>
        </w:rPr>
        <w:t>对于</w:t>
      </w:r>
      <w:r>
        <w:rPr>
          <w:lang w:eastAsia="zh-CN"/>
        </w:rPr>
        <w:t>FTP</w:t>
      </w:r>
      <w:r>
        <w:rPr>
          <w:rFonts w:hint="eastAsia"/>
          <w:lang w:eastAsia="zh-CN"/>
        </w:rPr>
        <w:t>试验，</w:t>
      </w:r>
      <w:r>
        <w:rPr>
          <w:lang w:eastAsia="zh-CN"/>
        </w:rPr>
        <w:t>NCFTP 3.0</w:t>
      </w:r>
      <w:r>
        <w:rPr>
          <w:rFonts w:hint="eastAsia"/>
          <w:lang w:eastAsia="zh-CN"/>
        </w:rPr>
        <w:t>被用做</w:t>
      </w:r>
      <w:r>
        <w:rPr>
          <w:lang w:eastAsia="zh-CN"/>
        </w:rPr>
        <w:t>FTP</w:t>
      </w:r>
      <w:r>
        <w:rPr>
          <w:rFonts w:hint="eastAsia"/>
          <w:lang w:eastAsia="zh-CN"/>
        </w:rPr>
        <w:t>客户端，</w:t>
      </w:r>
      <w:r>
        <w:rPr>
          <w:lang w:eastAsia="zh-CN"/>
        </w:rPr>
        <w:t>WUFTPD 2.6.1</w:t>
      </w:r>
      <w:r>
        <w:rPr>
          <w:rFonts w:hint="eastAsia"/>
          <w:lang w:eastAsia="zh-CN"/>
        </w:rPr>
        <w:t>被用做服务器。</w:t>
      </w:r>
      <w:r>
        <w:rPr>
          <w:lang w:eastAsia="zh-CN"/>
        </w:rPr>
        <w:t>WUFTPD</w:t>
      </w:r>
      <w:r>
        <w:rPr>
          <w:rFonts w:hint="eastAsia"/>
          <w:lang w:eastAsia="zh-CN"/>
        </w:rPr>
        <w:t>允许把最大</w:t>
      </w:r>
      <w:r>
        <w:rPr>
          <w:lang w:eastAsia="zh-CN"/>
        </w:rPr>
        <w:t>TCP</w:t>
      </w:r>
      <w:r>
        <w:rPr>
          <w:rFonts w:hint="eastAsia"/>
          <w:lang w:eastAsia="zh-CN"/>
        </w:rPr>
        <w:t>窗口尺寸设置为操作系统的值。</w:t>
      </w:r>
      <w:r>
        <w:rPr>
          <w:lang w:eastAsia="zh-CN"/>
        </w:rPr>
        <w:t>NCFTP</w:t>
      </w:r>
      <w:r>
        <w:rPr>
          <w:rFonts w:hint="eastAsia"/>
          <w:lang w:eastAsia="zh-CN"/>
        </w:rPr>
        <w:t>实现了</w:t>
      </w:r>
      <w:r>
        <w:rPr>
          <w:lang w:eastAsia="zh-CN"/>
        </w:rPr>
        <w:t>TCP</w:t>
      </w:r>
      <w:r>
        <w:rPr>
          <w:rFonts w:hint="eastAsia"/>
          <w:lang w:eastAsia="zh-CN"/>
        </w:rPr>
        <w:t>窗口调整选项。</w:t>
      </w:r>
    </w:p>
    <w:p w:rsidR="00BA1878" w:rsidRDefault="00BA1878" w:rsidP="00B81490">
      <w:pPr>
        <w:overflowPunct/>
        <w:autoSpaceDE/>
        <w:autoSpaceDN/>
        <w:adjustRightInd/>
        <w:ind w:firstLineChars="200" w:firstLine="480"/>
        <w:jc w:val="left"/>
        <w:textAlignment w:val="auto"/>
        <w:rPr>
          <w:lang w:eastAsia="zh-CN"/>
        </w:rPr>
      </w:pPr>
      <w:r>
        <w:rPr>
          <w:rFonts w:ascii="SimSun" w:eastAsia="SimSun" w:hAnsi="SimSun" w:cs="SimSun" w:hint="eastAsia"/>
          <w:lang w:eastAsia="zh-CN"/>
        </w:rPr>
        <w:t>对于</w:t>
      </w:r>
      <w:r>
        <w:rPr>
          <w:lang w:eastAsia="zh-CN"/>
        </w:rPr>
        <w:t>HTTP</w:t>
      </w:r>
      <w:r>
        <w:rPr>
          <w:rFonts w:ascii="SimSun" w:eastAsia="SimSun" w:hAnsi="SimSun" w:cs="SimSun" w:hint="eastAsia"/>
          <w:lang w:eastAsia="zh-CN"/>
        </w:rPr>
        <w:t>试验，使用运行在</w:t>
      </w:r>
      <w:r>
        <w:rPr>
          <w:lang w:eastAsia="zh-CN"/>
        </w:rPr>
        <w:t>Linux</w:t>
      </w:r>
      <w:r>
        <w:rPr>
          <w:rFonts w:ascii="SimSun" w:eastAsia="SimSun" w:hAnsi="SimSun" w:cs="SimSun" w:hint="eastAsia"/>
          <w:lang w:eastAsia="zh-CN"/>
        </w:rPr>
        <w:t>上的</w:t>
      </w:r>
      <w:r>
        <w:rPr>
          <w:lang w:eastAsia="zh-CN"/>
        </w:rPr>
        <w:t>Apache 1.3.12</w:t>
      </w:r>
      <w:r>
        <w:rPr>
          <w:rFonts w:ascii="SimSun" w:eastAsia="SimSun" w:hAnsi="SimSun" w:cs="SimSun" w:hint="eastAsia"/>
          <w:lang w:eastAsia="zh-CN"/>
        </w:rPr>
        <w:t>作为网页服务器。</w:t>
      </w:r>
      <w:r>
        <w:rPr>
          <w:lang w:eastAsia="zh-CN"/>
        </w:rPr>
        <w:t>TCP</w:t>
      </w:r>
      <w:r>
        <w:rPr>
          <w:rFonts w:ascii="SimSun" w:eastAsia="SimSun" w:hAnsi="SimSun" w:cs="SimSun" w:hint="eastAsia"/>
          <w:lang w:eastAsia="zh-CN"/>
        </w:rPr>
        <w:t>窗口尺寸被设置为</w:t>
      </w:r>
      <w:r>
        <w:rPr>
          <w:lang w:eastAsia="zh-CN"/>
        </w:rPr>
        <w:t>10</w:t>
      </w:r>
      <w:r>
        <w:rPr>
          <w:rFonts w:hint="eastAsia"/>
          <w:lang w:eastAsia="zh-CN"/>
        </w:rPr>
        <w:t xml:space="preserve"> </w:t>
      </w:r>
      <w:r>
        <w:rPr>
          <w:lang w:eastAsia="zh-CN"/>
        </w:rPr>
        <w:t>Mbyte</w:t>
      </w:r>
      <w:r>
        <w:rPr>
          <w:rFonts w:ascii="SimSun" w:eastAsia="SimSun" w:hAnsi="SimSun" w:cs="SimSun" w:hint="eastAsia"/>
          <w:lang w:eastAsia="zh-CN"/>
        </w:rPr>
        <w:t>。为了监测</w:t>
      </w:r>
      <w:r>
        <w:rPr>
          <w:lang w:eastAsia="zh-CN"/>
        </w:rPr>
        <w:t>HTTP 1.0</w:t>
      </w:r>
      <w:r>
        <w:rPr>
          <w:rFonts w:ascii="SimSun" w:eastAsia="SimSun" w:hAnsi="SimSun" w:cs="SimSun" w:hint="eastAsia"/>
          <w:lang w:eastAsia="zh-CN"/>
        </w:rPr>
        <w:t>和</w:t>
      </w:r>
      <w:r>
        <w:rPr>
          <w:lang w:eastAsia="zh-CN"/>
        </w:rPr>
        <w:t>HTTP 1.1</w:t>
      </w:r>
      <w:r>
        <w:rPr>
          <w:rFonts w:ascii="SimSun" w:eastAsia="SimSun" w:hAnsi="SimSun" w:cs="SimSun" w:hint="eastAsia"/>
          <w:lang w:eastAsia="zh-CN"/>
        </w:rPr>
        <w:t>的内部操作和性能，使用了两种网页浏览器：</w:t>
      </w:r>
      <w:r>
        <w:rPr>
          <w:lang w:eastAsia="zh-CN"/>
        </w:rPr>
        <w:t>Netscape 4.77</w:t>
      </w:r>
      <w:r>
        <w:rPr>
          <w:rFonts w:ascii="SimSun" w:eastAsia="SimSun" w:hAnsi="SimSun" w:cs="SimSun" w:hint="eastAsia"/>
          <w:lang w:eastAsia="zh-CN"/>
        </w:rPr>
        <w:t>的</w:t>
      </w:r>
      <w:r>
        <w:rPr>
          <w:lang w:eastAsia="zh-CN"/>
        </w:rPr>
        <w:t>Linux</w:t>
      </w:r>
      <w:r>
        <w:rPr>
          <w:rFonts w:ascii="SimSun" w:eastAsia="SimSun" w:hAnsi="SimSun" w:cs="SimSun" w:hint="eastAsia"/>
          <w:lang w:eastAsia="zh-CN"/>
        </w:rPr>
        <w:t>版用于</w:t>
      </w:r>
      <w:r>
        <w:rPr>
          <w:lang w:eastAsia="zh-CN"/>
        </w:rPr>
        <w:t>HTTP 1.0</w:t>
      </w:r>
      <w:r>
        <w:rPr>
          <w:rFonts w:ascii="SimSun" w:eastAsia="SimSun" w:hAnsi="SimSun" w:cs="SimSun" w:hint="eastAsia"/>
          <w:lang w:eastAsia="zh-CN"/>
        </w:rPr>
        <w:t>，</w:t>
      </w:r>
      <w:r>
        <w:rPr>
          <w:lang w:eastAsia="zh-CN"/>
        </w:rPr>
        <w:t>W3C</w:t>
      </w:r>
      <w:r>
        <w:rPr>
          <w:rFonts w:ascii="SimSun" w:eastAsia="SimSun" w:hAnsi="SimSun" w:cs="SimSun" w:hint="eastAsia"/>
          <w:lang w:eastAsia="zh-CN"/>
        </w:rPr>
        <w:t>的</w:t>
      </w:r>
      <w:r>
        <w:rPr>
          <w:lang w:eastAsia="zh-CN"/>
        </w:rPr>
        <w:t>Webbot 5.2.8</w:t>
      </w:r>
      <w:r>
        <w:rPr>
          <w:rFonts w:ascii="SimSun" w:eastAsia="SimSun" w:hAnsi="SimSun" w:cs="SimSun" w:hint="eastAsia"/>
          <w:lang w:eastAsia="zh-CN"/>
        </w:rPr>
        <w:t>用于</w:t>
      </w:r>
      <w:r>
        <w:rPr>
          <w:lang w:eastAsia="zh-CN"/>
        </w:rPr>
        <w:t>HTTP 1.1</w:t>
      </w:r>
      <w:r>
        <w:rPr>
          <w:rFonts w:ascii="SimSun" w:eastAsia="SimSun" w:hAnsi="SimSun" w:cs="SimSun" w:hint="eastAsia"/>
          <w:lang w:eastAsia="zh-CN"/>
        </w:rPr>
        <w:t>。当根据客户端的请求来检索网页时，所有被传输的分组在客户端侧使用</w:t>
      </w:r>
      <w:r>
        <w:rPr>
          <w:lang w:eastAsia="zh-CN"/>
        </w:rPr>
        <w:t>tcpdump</w:t>
      </w:r>
      <w:r>
        <w:rPr>
          <w:rFonts w:ascii="SimSun" w:eastAsia="SimSun" w:hAnsi="SimSun" w:cs="SimSun" w:hint="eastAsia"/>
          <w:lang w:eastAsia="zh-CN"/>
        </w:rPr>
        <w:t>来被捕获，并且使用</w:t>
      </w:r>
      <w:r>
        <w:rPr>
          <w:lang w:eastAsia="zh-CN"/>
        </w:rPr>
        <w:t xml:space="preserve">tcptrace </w:t>
      </w:r>
      <w:r>
        <w:rPr>
          <w:rFonts w:ascii="SimSun" w:eastAsia="SimSun" w:hAnsi="SimSun" w:cs="SimSun" w:hint="eastAsia"/>
          <w:lang w:eastAsia="zh-CN"/>
        </w:rPr>
        <w:t>的</w:t>
      </w:r>
      <w:r>
        <w:rPr>
          <w:lang w:eastAsia="zh-CN"/>
        </w:rPr>
        <w:t>HTTP</w:t>
      </w:r>
      <w:r>
        <w:rPr>
          <w:rFonts w:ascii="SimSun" w:eastAsia="SimSun" w:hAnsi="SimSun" w:cs="SimSun" w:hint="eastAsia"/>
          <w:lang w:eastAsia="zh-CN"/>
        </w:rPr>
        <w:t>模块来进行后处理。在</w:t>
      </w:r>
      <w:r>
        <w:rPr>
          <w:lang w:eastAsia="zh-CN"/>
        </w:rPr>
        <w:t>HTTP</w:t>
      </w:r>
      <w:r>
        <w:rPr>
          <w:rFonts w:ascii="SimSun" w:eastAsia="SimSun" w:hAnsi="SimSun" w:cs="SimSun" w:hint="eastAsia"/>
          <w:lang w:eastAsia="zh-CN"/>
        </w:rPr>
        <w:t>试验中使用了</w:t>
      </w:r>
      <w:r>
        <w:rPr>
          <w:rFonts w:hint="eastAsia"/>
          <w:lang w:eastAsia="zh-CN"/>
        </w:rPr>
        <w:t>5</w:t>
      </w:r>
      <w:r>
        <w:rPr>
          <w:rFonts w:ascii="SimSun" w:eastAsia="SimSun" w:hAnsi="SimSun" w:cs="SimSun" w:hint="eastAsia"/>
          <w:lang w:eastAsia="zh-CN"/>
        </w:rPr>
        <w:t>种典型的网页，描述于表</w:t>
      </w:r>
      <w:r>
        <w:rPr>
          <w:lang w:eastAsia="zh-CN"/>
        </w:rPr>
        <w:t>2</w:t>
      </w:r>
      <w:r w:rsidR="00B81490">
        <w:rPr>
          <w:rFonts w:eastAsia="SimSun" w:hint="eastAsia"/>
          <w:lang w:eastAsia="zh-CN"/>
        </w:rPr>
        <w:t>2</w:t>
      </w:r>
      <w:r>
        <w:rPr>
          <w:rFonts w:ascii="SimSun" w:eastAsia="SimSun" w:hAnsi="SimSun" w:cs="SimSun" w:hint="eastAsia"/>
          <w:lang w:eastAsia="zh-CN"/>
        </w:rPr>
        <w:t>中。</w:t>
      </w:r>
      <w:bookmarkStart w:id="464" w:name="_Toc227122757"/>
    </w:p>
    <w:p w:rsidR="009B3CFB" w:rsidRDefault="009B3CFB">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r>
        <w:rPr>
          <w:sz w:val="22"/>
          <w:szCs w:val="22"/>
          <w:lang w:eastAsia="zh-CN"/>
        </w:rPr>
        <w:br w:type="page"/>
      </w:r>
    </w:p>
    <w:p w:rsidR="00A60735" w:rsidRPr="00727264" w:rsidRDefault="00BA1878" w:rsidP="00855614">
      <w:pPr>
        <w:pStyle w:val="TableNo"/>
        <w:spacing w:before="240"/>
        <w:rPr>
          <w:sz w:val="22"/>
          <w:szCs w:val="22"/>
        </w:rPr>
      </w:pPr>
      <w:r w:rsidRPr="00727264">
        <w:rPr>
          <w:rFonts w:hint="eastAsia"/>
          <w:sz w:val="22"/>
          <w:szCs w:val="22"/>
          <w:lang w:eastAsia="zh-CN"/>
        </w:rPr>
        <w:lastRenderedPageBreak/>
        <w:t>表</w:t>
      </w:r>
      <w:r w:rsidR="00A60735" w:rsidRPr="00727264">
        <w:rPr>
          <w:sz w:val="22"/>
          <w:szCs w:val="22"/>
        </w:rPr>
        <w:t> 22</w:t>
      </w:r>
      <w:bookmarkEnd w:id="464"/>
    </w:p>
    <w:p w:rsidR="00A60735" w:rsidRPr="00727264" w:rsidRDefault="00BA1878" w:rsidP="00855614">
      <w:pPr>
        <w:pStyle w:val="Tabletitle"/>
        <w:rPr>
          <w:sz w:val="22"/>
          <w:szCs w:val="22"/>
        </w:rPr>
      </w:pPr>
      <w:r w:rsidRPr="00727264">
        <w:rPr>
          <w:rFonts w:hint="eastAsia"/>
          <w:sz w:val="22"/>
          <w:szCs w:val="22"/>
        </w:rPr>
        <w:t>网页的细节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799"/>
        <w:gridCol w:w="2410"/>
        <w:gridCol w:w="1939"/>
      </w:tblGrid>
      <w:tr w:rsidR="00BA1878" w:rsidRPr="00727264" w:rsidTr="00A60735">
        <w:trPr>
          <w:jc w:val="center"/>
        </w:trPr>
        <w:tc>
          <w:tcPr>
            <w:tcW w:w="1799" w:type="dxa"/>
          </w:tcPr>
          <w:p w:rsidR="00BA1878" w:rsidRPr="00727264" w:rsidRDefault="00BA1878" w:rsidP="00855614">
            <w:pPr>
              <w:pStyle w:val="a2"/>
              <w:jc w:val="center"/>
              <w:rPr>
                <w:b/>
                <w:bCs/>
                <w:sz w:val="22"/>
                <w:szCs w:val="22"/>
              </w:rPr>
            </w:pPr>
            <w:r w:rsidRPr="00727264">
              <w:rPr>
                <w:rFonts w:hint="eastAsia"/>
                <w:b/>
                <w:bCs/>
                <w:sz w:val="22"/>
                <w:szCs w:val="22"/>
              </w:rPr>
              <w:t>网页</w:t>
            </w:r>
          </w:p>
        </w:tc>
        <w:tc>
          <w:tcPr>
            <w:tcW w:w="2410" w:type="dxa"/>
          </w:tcPr>
          <w:p w:rsidR="00BA1878" w:rsidRPr="00727264" w:rsidRDefault="00BA1878" w:rsidP="00855614">
            <w:pPr>
              <w:pStyle w:val="a2"/>
              <w:jc w:val="center"/>
              <w:rPr>
                <w:b/>
                <w:bCs/>
                <w:sz w:val="22"/>
                <w:szCs w:val="22"/>
              </w:rPr>
            </w:pPr>
            <w:r w:rsidRPr="00727264">
              <w:rPr>
                <w:rFonts w:hint="eastAsia"/>
                <w:b/>
                <w:bCs/>
                <w:sz w:val="22"/>
                <w:szCs w:val="22"/>
              </w:rPr>
              <w:t>元素数</w:t>
            </w:r>
          </w:p>
        </w:tc>
        <w:tc>
          <w:tcPr>
            <w:tcW w:w="1939" w:type="dxa"/>
          </w:tcPr>
          <w:p w:rsidR="00BA1878" w:rsidRPr="00727264" w:rsidRDefault="00BA1878" w:rsidP="00855614">
            <w:pPr>
              <w:pStyle w:val="a2"/>
              <w:jc w:val="center"/>
              <w:rPr>
                <w:b/>
                <w:bCs/>
                <w:sz w:val="22"/>
                <w:szCs w:val="22"/>
              </w:rPr>
            </w:pPr>
            <w:r w:rsidRPr="00727264">
              <w:rPr>
                <w:rFonts w:hint="eastAsia"/>
                <w:b/>
                <w:bCs/>
                <w:sz w:val="22"/>
                <w:szCs w:val="22"/>
              </w:rPr>
              <w:t>页尺寸</w:t>
            </w:r>
            <w:r w:rsidRPr="00727264">
              <w:rPr>
                <w:b/>
                <w:bCs/>
                <w:sz w:val="22"/>
                <w:szCs w:val="22"/>
              </w:rPr>
              <w:br/>
            </w:r>
            <w:r w:rsidRPr="00727264">
              <w:rPr>
                <w:b/>
                <w:bCs/>
                <w:sz w:val="22"/>
                <w:szCs w:val="22"/>
              </w:rPr>
              <w:t>（</w:t>
            </w:r>
            <w:r w:rsidRPr="00727264">
              <w:rPr>
                <w:b/>
                <w:bCs/>
                <w:sz w:val="22"/>
                <w:szCs w:val="22"/>
              </w:rPr>
              <w:t>byte</w:t>
            </w:r>
            <w:r w:rsidRPr="00727264">
              <w:rPr>
                <w:b/>
                <w:bCs/>
                <w:sz w:val="22"/>
                <w:szCs w:val="22"/>
              </w:rPr>
              <w:t>）</w:t>
            </w:r>
          </w:p>
        </w:tc>
      </w:tr>
      <w:tr w:rsidR="00A60735" w:rsidRPr="00727264" w:rsidTr="00A60735">
        <w:trPr>
          <w:jc w:val="center"/>
        </w:trPr>
        <w:tc>
          <w:tcPr>
            <w:tcW w:w="1799" w:type="dxa"/>
          </w:tcPr>
          <w:p w:rsidR="00A60735" w:rsidRPr="00727264" w:rsidRDefault="00A60735" w:rsidP="00855614">
            <w:pPr>
              <w:pStyle w:val="Tabletext"/>
              <w:keepNext/>
              <w:rPr>
                <w:szCs w:val="22"/>
              </w:rPr>
            </w:pPr>
            <w:r w:rsidRPr="00727264">
              <w:rPr>
                <w:szCs w:val="22"/>
              </w:rPr>
              <w:t>China2008</w:t>
            </w:r>
          </w:p>
        </w:tc>
        <w:tc>
          <w:tcPr>
            <w:tcW w:w="2410" w:type="dxa"/>
          </w:tcPr>
          <w:p w:rsidR="00A60735" w:rsidRPr="00727264" w:rsidRDefault="00A60735" w:rsidP="00855614">
            <w:pPr>
              <w:pStyle w:val="Tabletext"/>
              <w:keepNext/>
              <w:ind w:left="284" w:right="992"/>
              <w:jc w:val="right"/>
              <w:rPr>
                <w:szCs w:val="22"/>
              </w:rPr>
            </w:pPr>
            <w:r w:rsidRPr="00727264">
              <w:rPr>
                <w:szCs w:val="22"/>
              </w:rPr>
              <w:t>30</w:t>
            </w:r>
          </w:p>
        </w:tc>
        <w:tc>
          <w:tcPr>
            <w:tcW w:w="1939" w:type="dxa"/>
          </w:tcPr>
          <w:p w:rsidR="00A60735" w:rsidRPr="00727264" w:rsidRDefault="00A60735" w:rsidP="00855614">
            <w:pPr>
              <w:pStyle w:val="Tabletext"/>
              <w:keepNext/>
              <w:ind w:right="510"/>
              <w:jc w:val="right"/>
              <w:rPr>
                <w:szCs w:val="22"/>
              </w:rPr>
            </w:pPr>
            <w:r w:rsidRPr="00727264">
              <w:rPr>
                <w:szCs w:val="22"/>
              </w:rPr>
              <w:t>212 207</w:t>
            </w:r>
          </w:p>
        </w:tc>
      </w:tr>
      <w:tr w:rsidR="00A60735" w:rsidRPr="00727264" w:rsidTr="00A60735">
        <w:trPr>
          <w:jc w:val="center"/>
        </w:trPr>
        <w:tc>
          <w:tcPr>
            <w:tcW w:w="1799" w:type="dxa"/>
          </w:tcPr>
          <w:p w:rsidR="00A60735" w:rsidRPr="00727264" w:rsidRDefault="00A60735" w:rsidP="00855614">
            <w:pPr>
              <w:pStyle w:val="Tabletext"/>
              <w:keepNext/>
              <w:rPr>
                <w:szCs w:val="22"/>
              </w:rPr>
            </w:pPr>
            <w:r w:rsidRPr="00727264">
              <w:rPr>
                <w:szCs w:val="22"/>
              </w:rPr>
              <w:t>CRL</w:t>
            </w:r>
          </w:p>
        </w:tc>
        <w:tc>
          <w:tcPr>
            <w:tcW w:w="2410" w:type="dxa"/>
          </w:tcPr>
          <w:p w:rsidR="00A60735" w:rsidRPr="00727264" w:rsidRDefault="00A60735" w:rsidP="00855614">
            <w:pPr>
              <w:pStyle w:val="Tabletext"/>
              <w:keepNext/>
              <w:jc w:val="center"/>
              <w:rPr>
                <w:szCs w:val="22"/>
              </w:rPr>
            </w:pPr>
            <w:r w:rsidRPr="00727264">
              <w:rPr>
                <w:szCs w:val="22"/>
              </w:rPr>
              <w:t>21</w:t>
            </w:r>
          </w:p>
        </w:tc>
        <w:tc>
          <w:tcPr>
            <w:tcW w:w="1939" w:type="dxa"/>
          </w:tcPr>
          <w:p w:rsidR="00A60735" w:rsidRPr="00727264" w:rsidRDefault="00A60735" w:rsidP="00855614">
            <w:pPr>
              <w:pStyle w:val="Tabletext"/>
              <w:keepNext/>
              <w:ind w:right="510"/>
              <w:jc w:val="right"/>
              <w:rPr>
                <w:szCs w:val="22"/>
              </w:rPr>
            </w:pPr>
            <w:r w:rsidRPr="00727264">
              <w:rPr>
                <w:szCs w:val="22"/>
              </w:rPr>
              <w:t>80 333</w:t>
            </w:r>
          </w:p>
        </w:tc>
      </w:tr>
      <w:tr w:rsidR="00A60735" w:rsidRPr="00727264" w:rsidTr="00A60735">
        <w:trPr>
          <w:jc w:val="center"/>
        </w:trPr>
        <w:tc>
          <w:tcPr>
            <w:tcW w:w="1799" w:type="dxa"/>
          </w:tcPr>
          <w:p w:rsidR="00A60735" w:rsidRPr="00727264" w:rsidRDefault="00A60735" w:rsidP="00855614">
            <w:pPr>
              <w:pStyle w:val="Tabletext"/>
              <w:keepNext/>
              <w:rPr>
                <w:szCs w:val="22"/>
              </w:rPr>
            </w:pPr>
            <w:r w:rsidRPr="00727264">
              <w:rPr>
                <w:szCs w:val="22"/>
              </w:rPr>
              <w:t>FIFA</w:t>
            </w:r>
          </w:p>
        </w:tc>
        <w:tc>
          <w:tcPr>
            <w:tcW w:w="2410" w:type="dxa"/>
          </w:tcPr>
          <w:p w:rsidR="00A60735" w:rsidRPr="00727264" w:rsidRDefault="00A60735" w:rsidP="00855614">
            <w:pPr>
              <w:pStyle w:val="Tabletext"/>
              <w:keepNext/>
              <w:ind w:right="992"/>
              <w:jc w:val="right"/>
              <w:rPr>
                <w:szCs w:val="22"/>
              </w:rPr>
            </w:pPr>
            <w:r w:rsidRPr="00727264">
              <w:rPr>
                <w:szCs w:val="22"/>
              </w:rPr>
              <w:t>33</w:t>
            </w:r>
          </w:p>
        </w:tc>
        <w:tc>
          <w:tcPr>
            <w:tcW w:w="1939" w:type="dxa"/>
          </w:tcPr>
          <w:p w:rsidR="00A60735" w:rsidRPr="00727264" w:rsidRDefault="00A60735" w:rsidP="00855614">
            <w:pPr>
              <w:pStyle w:val="Tabletext"/>
              <w:keepNext/>
              <w:ind w:right="510"/>
              <w:jc w:val="right"/>
              <w:rPr>
                <w:szCs w:val="22"/>
              </w:rPr>
            </w:pPr>
            <w:r w:rsidRPr="00727264">
              <w:rPr>
                <w:szCs w:val="22"/>
              </w:rPr>
              <w:t>176 105</w:t>
            </w:r>
          </w:p>
        </w:tc>
      </w:tr>
      <w:tr w:rsidR="00A60735" w:rsidRPr="00727264" w:rsidTr="00A60735">
        <w:trPr>
          <w:jc w:val="center"/>
        </w:trPr>
        <w:tc>
          <w:tcPr>
            <w:tcW w:w="1799" w:type="dxa"/>
          </w:tcPr>
          <w:p w:rsidR="00A60735" w:rsidRPr="00727264" w:rsidRDefault="00A60735" w:rsidP="00855614">
            <w:pPr>
              <w:pStyle w:val="Tabletext"/>
              <w:keepNext/>
              <w:rPr>
                <w:szCs w:val="22"/>
              </w:rPr>
            </w:pPr>
            <w:r w:rsidRPr="00727264">
              <w:rPr>
                <w:szCs w:val="22"/>
              </w:rPr>
              <w:t>LionKing</w:t>
            </w:r>
          </w:p>
        </w:tc>
        <w:tc>
          <w:tcPr>
            <w:tcW w:w="2410" w:type="dxa"/>
          </w:tcPr>
          <w:p w:rsidR="00A60735" w:rsidRPr="00727264" w:rsidRDefault="00A60735" w:rsidP="00855614">
            <w:pPr>
              <w:pStyle w:val="Tabletext"/>
              <w:keepNext/>
              <w:ind w:right="992"/>
              <w:jc w:val="right"/>
              <w:rPr>
                <w:szCs w:val="22"/>
              </w:rPr>
            </w:pPr>
            <w:r w:rsidRPr="00727264">
              <w:rPr>
                <w:szCs w:val="22"/>
              </w:rPr>
              <w:t>16</w:t>
            </w:r>
          </w:p>
        </w:tc>
        <w:tc>
          <w:tcPr>
            <w:tcW w:w="1939" w:type="dxa"/>
          </w:tcPr>
          <w:p w:rsidR="00A60735" w:rsidRPr="00727264" w:rsidRDefault="00A60735" w:rsidP="00855614">
            <w:pPr>
              <w:pStyle w:val="Tabletext"/>
              <w:keepNext/>
              <w:ind w:right="510"/>
              <w:jc w:val="right"/>
              <w:rPr>
                <w:szCs w:val="22"/>
              </w:rPr>
            </w:pPr>
            <w:r w:rsidRPr="00727264">
              <w:rPr>
                <w:szCs w:val="22"/>
              </w:rPr>
              <w:t>393 672</w:t>
            </w:r>
          </w:p>
        </w:tc>
      </w:tr>
      <w:tr w:rsidR="00A60735" w:rsidRPr="00727264" w:rsidTr="00A60735">
        <w:trPr>
          <w:jc w:val="center"/>
        </w:trPr>
        <w:tc>
          <w:tcPr>
            <w:tcW w:w="1799" w:type="dxa"/>
          </w:tcPr>
          <w:p w:rsidR="00A60735" w:rsidRPr="00727264" w:rsidRDefault="00A60735" w:rsidP="00855614">
            <w:pPr>
              <w:pStyle w:val="Tabletext"/>
              <w:keepNext/>
              <w:rPr>
                <w:szCs w:val="22"/>
              </w:rPr>
            </w:pPr>
            <w:r w:rsidRPr="00727264">
              <w:rPr>
                <w:szCs w:val="22"/>
              </w:rPr>
              <w:t>RBLAB</w:t>
            </w:r>
          </w:p>
        </w:tc>
        <w:tc>
          <w:tcPr>
            <w:tcW w:w="2410" w:type="dxa"/>
          </w:tcPr>
          <w:p w:rsidR="00A60735" w:rsidRPr="00727264" w:rsidRDefault="00A60735" w:rsidP="00855614">
            <w:pPr>
              <w:pStyle w:val="Tabletext"/>
              <w:keepNext/>
              <w:ind w:right="992"/>
              <w:jc w:val="right"/>
              <w:rPr>
                <w:szCs w:val="22"/>
              </w:rPr>
            </w:pPr>
            <w:r w:rsidRPr="00727264">
              <w:rPr>
                <w:szCs w:val="22"/>
              </w:rPr>
              <w:t>8</w:t>
            </w:r>
          </w:p>
        </w:tc>
        <w:tc>
          <w:tcPr>
            <w:tcW w:w="1939" w:type="dxa"/>
          </w:tcPr>
          <w:p w:rsidR="00A60735" w:rsidRPr="00727264" w:rsidRDefault="00A60735" w:rsidP="00855614">
            <w:pPr>
              <w:pStyle w:val="Tabletext"/>
              <w:keepNext/>
              <w:ind w:right="510"/>
              <w:jc w:val="right"/>
              <w:rPr>
                <w:szCs w:val="22"/>
              </w:rPr>
            </w:pPr>
            <w:r w:rsidRPr="00727264">
              <w:rPr>
                <w:szCs w:val="22"/>
              </w:rPr>
              <w:t>72 103</w:t>
            </w:r>
          </w:p>
        </w:tc>
      </w:tr>
    </w:tbl>
    <w:p w:rsidR="00D31AB2" w:rsidRDefault="00D31AB2" w:rsidP="00855614">
      <w:pPr>
        <w:pStyle w:val="Tablefin"/>
      </w:pPr>
      <w:bookmarkStart w:id="465" w:name="_Toc84847249"/>
      <w:bookmarkStart w:id="466" w:name="_Toc84847546"/>
      <w:bookmarkStart w:id="467" w:name="_Toc114561496"/>
      <w:bookmarkStart w:id="468" w:name="_Toc116178074"/>
      <w:bookmarkStart w:id="469" w:name="_Toc244918327"/>
      <w:bookmarkStart w:id="470" w:name="_Toc244924222"/>
      <w:bookmarkStart w:id="471" w:name="_Toc244924477"/>
      <w:bookmarkStart w:id="472" w:name="_Toc245006188"/>
    </w:p>
    <w:p w:rsidR="00A60735" w:rsidRPr="00A60735" w:rsidRDefault="00A60735" w:rsidP="00855614">
      <w:pPr>
        <w:pStyle w:val="Heading2"/>
        <w:rPr>
          <w:lang w:val="en-US" w:eastAsia="zh-CN"/>
        </w:rPr>
      </w:pPr>
      <w:bookmarkStart w:id="473" w:name="_Toc266370802"/>
      <w:r w:rsidRPr="00A60735">
        <w:rPr>
          <w:lang w:val="en-US" w:eastAsia="zh-CN"/>
        </w:rPr>
        <w:t>6.2</w:t>
      </w:r>
      <w:r w:rsidRPr="00A60735">
        <w:rPr>
          <w:lang w:val="en-US" w:eastAsia="zh-CN"/>
        </w:rPr>
        <w:tab/>
      </w:r>
      <w:bookmarkEnd w:id="465"/>
      <w:bookmarkEnd w:id="466"/>
      <w:bookmarkEnd w:id="467"/>
      <w:bookmarkEnd w:id="468"/>
      <w:bookmarkEnd w:id="469"/>
      <w:bookmarkEnd w:id="470"/>
      <w:bookmarkEnd w:id="471"/>
      <w:bookmarkEnd w:id="472"/>
      <w:r w:rsidR="00BA1878">
        <w:rPr>
          <w:lang w:eastAsia="zh-CN"/>
        </w:rPr>
        <w:t>OC-3</w:t>
      </w:r>
      <w:r w:rsidR="00BA1878">
        <w:rPr>
          <w:rFonts w:hint="eastAsia"/>
          <w:lang w:eastAsia="zh-CN"/>
        </w:rPr>
        <w:t>卫星链路上的</w:t>
      </w:r>
      <w:r w:rsidR="00BA1878">
        <w:rPr>
          <w:lang w:eastAsia="zh-CN"/>
        </w:rPr>
        <w:t>FTP</w:t>
      </w:r>
      <w:r w:rsidR="00BA1878">
        <w:rPr>
          <w:rFonts w:hint="eastAsia"/>
          <w:lang w:eastAsia="zh-CN"/>
        </w:rPr>
        <w:t>吞吐量</w:t>
      </w:r>
      <w:bookmarkEnd w:id="473"/>
    </w:p>
    <w:p w:rsidR="00A60735" w:rsidRPr="00A60735" w:rsidRDefault="00BA1878" w:rsidP="00727264">
      <w:pPr>
        <w:overflowPunct/>
        <w:autoSpaceDE/>
        <w:autoSpaceDN/>
        <w:adjustRightInd/>
        <w:ind w:firstLineChars="200" w:firstLine="480"/>
        <w:jc w:val="left"/>
        <w:textAlignment w:val="auto"/>
        <w:rPr>
          <w:lang w:val="en-US" w:eastAsia="zh-CN"/>
        </w:rPr>
      </w:pPr>
      <w:r>
        <w:rPr>
          <w:rFonts w:hint="eastAsia"/>
          <w:lang w:eastAsia="zh-CN"/>
        </w:rPr>
        <w:t>目标是测量基于</w:t>
      </w:r>
      <w:r>
        <w:rPr>
          <w:lang w:eastAsia="zh-CN"/>
        </w:rPr>
        <w:t>ATM</w:t>
      </w:r>
      <w:r>
        <w:rPr>
          <w:rFonts w:hint="eastAsia"/>
          <w:lang w:eastAsia="zh-CN"/>
        </w:rPr>
        <w:t>的卫星链路上</w:t>
      </w:r>
      <w:r>
        <w:rPr>
          <w:lang w:eastAsia="zh-CN"/>
        </w:rPr>
        <w:t>FTP</w:t>
      </w:r>
      <w:r>
        <w:rPr>
          <w:rFonts w:hint="eastAsia"/>
          <w:lang w:eastAsia="zh-CN"/>
        </w:rPr>
        <w:t>连接的吞吐量。为便于比较，也测量了没有卫星时延的</w:t>
      </w:r>
      <w:r>
        <w:rPr>
          <w:lang w:eastAsia="zh-CN"/>
        </w:rPr>
        <w:t>155</w:t>
      </w:r>
      <w:r>
        <w:rPr>
          <w:rFonts w:hint="eastAsia"/>
          <w:lang w:eastAsia="zh-CN"/>
        </w:rPr>
        <w:t xml:space="preserve"> </w:t>
      </w:r>
      <w:r>
        <w:rPr>
          <w:lang w:eastAsia="zh-CN"/>
        </w:rPr>
        <w:t>Mbit/s</w:t>
      </w:r>
      <w:r>
        <w:rPr>
          <w:rFonts w:hint="eastAsia"/>
          <w:lang w:eastAsia="zh-CN"/>
        </w:rPr>
        <w:t>链路上的</w:t>
      </w:r>
      <w:r>
        <w:rPr>
          <w:lang w:eastAsia="zh-CN"/>
        </w:rPr>
        <w:t>FTP</w:t>
      </w:r>
      <w:r>
        <w:rPr>
          <w:rFonts w:hint="eastAsia"/>
          <w:lang w:eastAsia="zh-CN"/>
        </w:rPr>
        <w:t>吞吐量：用</w:t>
      </w:r>
      <w:r>
        <w:rPr>
          <w:lang w:eastAsia="zh-CN"/>
        </w:rPr>
        <w:t>64</w:t>
      </w:r>
      <w:r>
        <w:rPr>
          <w:rFonts w:hint="eastAsia"/>
          <w:lang w:eastAsia="zh-CN"/>
        </w:rPr>
        <w:t xml:space="preserve"> </w:t>
      </w:r>
      <w:r>
        <w:rPr>
          <w:lang w:eastAsia="zh-CN"/>
        </w:rPr>
        <w:t>kbyte</w:t>
      </w:r>
      <w:r>
        <w:rPr>
          <w:rFonts w:hint="eastAsia"/>
          <w:lang w:eastAsia="zh-CN"/>
        </w:rPr>
        <w:t>的</w:t>
      </w:r>
      <w:r>
        <w:rPr>
          <w:lang w:eastAsia="zh-CN"/>
        </w:rPr>
        <w:t>TCP</w:t>
      </w:r>
      <w:r>
        <w:rPr>
          <w:rFonts w:hint="eastAsia"/>
          <w:lang w:eastAsia="zh-CN"/>
        </w:rPr>
        <w:t>套接字尺寸获得了</w:t>
      </w:r>
      <w:r>
        <w:rPr>
          <w:lang w:eastAsia="zh-CN"/>
        </w:rPr>
        <w:t>118.32</w:t>
      </w:r>
      <w:r>
        <w:rPr>
          <w:rFonts w:hint="eastAsia"/>
          <w:lang w:eastAsia="zh-CN"/>
        </w:rPr>
        <w:t xml:space="preserve"> </w:t>
      </w:r>
      <w:r>
        <w:rPr>
          <w:lang w:eastAsia="zh-CN"/>
        </w:rPr>
        <w:t>Mbit/s</w:t>
      </w:r>
      <w:r>
        <w:rPr>
          <w:rFonts w:hint="eastAsia"/>
          <w:lang w:eastAsia="zh-CN"/>
        </w:rPr>
        <w:t>的吞吐量（即</w:t>
      </w:r>
      <w:r>
        <w:rPr>
          <w:lang w:eastAsia="zh-CN"/>
        </w:rPr>
        <w:t>87.5%</w:t>
      </w:r>
      <w:r>
        <w:rPr>
          <w:rFonts w:hint="eastAsia"/>
          <w:lang w:eastAsia="zh-CN"/>
        </w:rPr>
        <w:t>的理论吞吐量）。假设约</w:t>
      </w:r>
      <w:r>
        <w:rPr>
          <w:lang w:eastAsia="zh-CN"/>
        </w:rPr>
        <w:t>92.1</w:t>
      </w:r>
      <w:r>
        <w:rPr>
          <w:rFonts w:hint="eastAsia"/>
          <w:lang w:eastAsia="zh-CN"/>
        </w:rPr>
        <w:t xml:space="preserve"> </w:t>
      </w:r>
      <w:r>
        <w:rPr>
          <w:lang w:eastAsia="zh-CN"/>
        </w:rPr>
        <w:t>Mbyte</w:t>
      </w:r>
      <w:r>
        <w:rPr>
          <w:rFonts w:hint="eastAsia"/>
          <w:lang w:eastAsia="zh-CN"/>
        </w:rPr>
        <w:t>的文件尺寸，测量了改变</w:t>
      </w:r>
      <w:r>
        <w:rPr>
          <w:lang w:eastAsia="zh-CN"/>
        </w:rPr>
        <w:t>TCP</w:t>
      </w:r>
      <w:r>
        <w:rPr>
          <w:rFonts w:hint="eastAsia"/>
          <w:lang w:eastAsia="zh-CN"/>
        </w:rPr>
        <w:t>套接字缓存区尺寸后的</w:t>
      </w:r>
      <w:r>
        <w:rPr>
          <w:lang w:eastAsia="zh-CN"/>
        </w:rPr>
        <w:t>FTP</w:t>
      </w:r>
      <w:r>
        <w:rPr>
          <w:rFonts w:hint="eastAsia"/>
          <w:lang w:eastAsia="zh-CN"/>
        </w:rPr>
        <w:t>吞吐量。图</w:t>
      </w:r>
      <w:r>
        <w:rPr>
          <w:lang w:eastAsia="zh-CN"/>
        </w:rPr>
        <w:t>4</w:t>
      </w:r>
      <w:r>
        <w:rPr>
          <w:rFonts w:hint="eastAsia"/>
          <w:lang w:eastAsia="zh-CN"/>
        </w:rPr>
        <w:t>0</w:t>
      </w:r>
      <w:r>
        <w:rPr>
          <w:rFonts w:hint="eastAsia"/>
          <w:lang w:eastAsia="zh-CN"/>
        </w:rPr>
        <w:t>给出了使用模拟的和实际的卫星链路的</w:t>
      </w:r>
      <w:r>
        <w:rPr>
          <w:lang w:eastAsia="zh-CN"/>
        </w:rPr>
        <w:t>FTP</w:t>
      </w:r>
      <w:r>
        <w:rPr>
          <w:rFonts w:hint="eastAsia"/>
          <w:lang w:eastAsia="zh-CN"/>
        </w:rPr>
        <w:t>吞吐量。</w:t>
      </w:r>
    </w:p>
    <w:p w:rsidR="00BA1878" w:rsidRDefault="00BA1878" w:rsidP="00EE262C">
      <w:pPr>
        <w:pStyle w:val="FigureNo"/>
      </w:pPr>
      <w:r>
        <w:rPr>
          <w:rFonts w:ascii="SimSun" w:eastAsia="SimSun" w:hAnsi="SimSun" w:cs="SimSun" w:hint="eastAsia"/>
        </w:rPr>
        <w:t>图</w:t>
      </w:r>
      <w:r>
        <w:t> 4</w:t>
      </w:r>
      <w:r>
        <w:rPr>
          <w:rFonts w:hint="eastAsia"/>
        </w:rPr>
        <w:t>0</w:t>
      </w:r>
    </w:p>
    <w:p w:rsidR="00A60735" w:rsidRPr="00A60735" w:rsidRDefault="00BA1878" w:rsidP="00855614">
      <w:pPr>
        <w:pStyle w:val="Figuretitle"/>
        <w:rPr>
          <w:rFonts w:hint="eastAsia"/>
          <w:lang w:val="en-US"/>
        </w:rPr>
      </w:pPr>
      <w:bookmarkStart w:id="474" w:name="_Toc84821710"/>
      <w:bookmarkStart w:id="475" w:name="_Toc87244138"/>
      <w:r>
        <w:t>155</w:t>
      </w:r>
      <w:r>
        <w:rPr>
          <w:rFonts w:hint="eastAsia"/>
        </w:rPr>
        <w:t xml:space="preserve"> </w:t>
      </w:r>
      <w:r>
        <w:t>Mbit/s</w:t>
      </w:r>
      <w:r>
        <w:rPr>
          <w:rFonts w:hint="eastAsia"/>
        </w:rPr>
        <w:t>卫星网络上的</w:t>
      </w:r>
      <w:r>
        <w:t>FTP</w:t>
      </w:r>
      <w:r>
        <w:rPr>
          <w:rFonts w:hint="eastAsia"/>
        </w:rPr>
        <w:t>吞吐量</w:t>
      </w:r>
      <w:bookmarkEnd w:id="474"/>
      <w:bookmarkEnd w:id="475"/>
    </w:p>
    <w:p w:rsidR="00A60735" w:rsidRPr="00063FF2" w:rsidRDefault="00F63EDD" w:rsidP="00855614">
      <w:pPr>
        <w:pStyle w:val="Figure"/>
        <w:rPr>
          <w:lang w:eastAsia="ko-KR"/>
        </w:rPr>
      </w:pPr>
      <w:r w:rsidRPr="00F63EDD">
        <w:rPr>
          <w:noProof/>
          <w:lang w:val="en-US" w:eastAsia="zh-CN"/>
        </w:rPr>
        <w:pict>
          <v:shape id="_x0000_s1668" type="#_x0000_t202" style="position:absolute;left:0;text-align:left;margin-left:380.7pt;margin-top:221.15pt;width:40.2pt;height:19.8pt;z-index:251693056;mso-position-vertical:absolute" strokecolor="white [3212]">
            <v:textbox style="mso-next-textbox:#_x0000_s1668" inset="0,0,0,0">
              <w:txbxContent>
                <w:p w:rsidR="00F17513" w:rsidRPr="00B81490" w:rsidRDefault="00F17513">
                  <w:pPr>
                    <w:rPr>
                      <w:rFonts w:eastAsia="SimSun"/>
                      <w:lang w:eastAsia="zh-CN"/>
                    </w:rPr>
                  </w:pPr>
                  <w:r w:rsidRPr="00B81490">
                    <w:rPr>
                      <w:rFonts w:eastAsia="SimSun" w:hint="eastAsia"/>
                      <w:sz w:val="16"/>
                      <w:szCs w:val="16"/>
                      <w:lang w:eastAsia="zh-CN"/>
                    </w:rPr>
                    <w:t>1711-40</w:t>
                  </w:r>
                </w:p>
              </w:txbxContent>
            </v:textbox>
          </v:shape>
        </w:pict>
      </w:r>
      <w:r w:rsidR="00BA1878">
        <w:rPr>
          <w:noProof/>
          <w:lang w:val="en-GB" w:eastAsia="zh-CN"/>
        </w:rPr>
        <w:drawing>
          <wp:inline distT="0" distB="0" distL="0" distR="0">
            <wp:extent cx="4224020" cy="2954655"/>
            <wp:effectExtent l="19050" t="0" r="5080" b="0"/>
            <wp:docPr id="1015" name="Picture 1015" descr="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046"/>
                    <pic:cNvPicPr>
                      <a:picLocks noChangeAspect="1" noChangeArrowheads="1"/>
                    </pic:cNvPicPr>
                  </pic:nvPicPr>
                  <pic:blipFill>
                    <a:blip r:embed="rId93" cstate="print"/>
                    <a:srcRect/>
                    <a:stretch>
                      <a:fillRect/>
                    </a:stretch>
                  </pic:blipFill>
                  <pic:spPr bwMode="auto">
                    <a:xfrm>
                      <a:off x="0" y="0"/>
                      <a:ext cx="4224020" cy="2954655"/>
                    </a:xfrm>
                    <a:prstGeom prst="rect">
                      <a:avLst/>
                    </a:prstGeom>
                    <a:noFill/>
                    <a:ln w="9525">
                      <a:noFill/>
                      <a:miter lim="800000"/>
                      <a:headEnd/>
                      <a:tailEnd/>
                    </a:ln>
                  </pic:spPr>
                </pic:pic>
              </a:graphicData>
            </a:graphic>
          </wp:inline>
        </w:drawing>
      </w:r>
    </w:p>
    <w:p w:rsidR="00EE262C" w:rsidRDefault="00BA1878" w:rsidP="00B81490">
      <w:pPr>
        <w:overflowPunct/>
        <w:autoSpaceDE/>
        <w:autoSpaceDN/>
        <w:adjustRightInd/>
        <w:ind w:firstLineChars="200" w:firstLine="480"/>
        <w:jc w:val="left"/>
        <w:textAlignment w:val="auto"/>
        <w:rPr>
          <w:lang w:eastAsia="zh-CN"/>
        </w:rPr>
      </w:pPr>
      <w:r>
        <w:rPr>
          <w:rFonts w:hint="eastAsia"/>
          <w:lang w:eastAsia="zh-CN"/>
        </w:rPr>
        <w:t>在</w:t>
      </w:r>
      <w:r>
        <w:rPr>
          <w:lang w:eastAsia="zh-CN"/>
        </w:rPr>
        <w:t>FTP</w:t>
      </w:r>
      <w:r>
        <w:rPr>
          <w:rFonts w:hint="eastAsia"/>
          <w:lang w:eastAsia="zh-CN"/>
        </w:rPr>
        <w:t>的情形中，许多因素影响吞吐量性能，例如</w:t>
      </w:r>
      <w:r>
        <w:rPr>
          <w:lang w:eastAsia="zh-CN"/>
        </w:rPr>
        <w:t>CPU</w:t>
      </w:r>
      <w:r>
        <w:rPr>
          <w:rFonts w:hint="eastAsia"/>
          <w:lang w:eastAsia="zh-CN"/>
        </w:rPr>
        <w:t>利用率、用做网络驱动器和磁盘驱动器的磁盘</w:t>
      </w:r>
      <w:r>
        <w:rPr>
          <w:lang w:eastAsia="zh-CN"/>
        </w:rPr>
        <w:t>I/O</w:t>
      </w:r>
      <w:r>
        <w:rPr>
          <w:rFonts w:hint="eastAsia"/>
          <w:lang w:eastAsia="zh-CN"/>
        </w:rPr>
        <w:t>和内部存储器分配。图</w:t>
      </w:r>
      <w:r>
        <w:rPr>
          <w:lang w:eastAsia="zh-CN"/>
        </w:rPr>
        <w:t>4</w:t>
      </w:r>
      <w:r w:rsidR="00B81490">
        <w:rPr>
          <w:rFonts w:eastAsia="SimSun" w:hint="eastAsia"/>
          <w:lang w:eastAsia="zh-CN"/>
        </w:rPr>
        <w:t>1</w:t>
      </w:r>
      <w:r>
        <w:rPr>
          <w:rFonts w:hint="eastAsia"/>
          <w:lang w:eastAsia="zh-CN"/>
        </w:rPr>
        <w:t>和图</w:t>
      </w:r>
      <w:r>
        <w:rPr>
          <w:lang w:eastAsia="zh-CN"/>
        </w:rPr>
        <w:t>4</w:t>
      </w:r>
      <w:r w:rsidR="00B81490">
        <w:rPr>
          <w:rFonts w:eastAsia="SimSun" w:hint="eastAsia"/>
          <w:lang w:eastAsia="zh-CN"/>
        </w:rPr>
        <w:t>2</w:t>
      </w:r>
      <w:r>
        <w:rPr>
          <w:rFonts w:hint="eastAsia"/>
          <w:lang w:eastAsia="zh-CN"/>
        </w:rPr>
        <w:t>对于</w:t>
      </w:r>
      <w:r>
        <w:rPr>
          <w:lang w:eastAsia="zh-CN"/>
        </w:rPr>
        <w:t>1</w:t>
      </w:r>
      <w:r>
        <w:rPr>
          <w:rFonts w:hint="eastAsia"/>
          <w:lang w:eastAsia="zh-CN"/>
        </w:rPr>
        <w:t xml:space="preserve"> </w:t>
      </w:r>
      <w:r>
        <w:rPr>
          <w:lang w:eastAsia="zh-CN"/>
        </w:rPr>
        <w:t>Mbyte</w:t>
      </w:r>
      <w:r>
        <w:rPr>
          <w:rFonts w:hint="eastAsia"/>
          <w:lang w:eastAsia="zh-CN"/>
        </w:rPr>
        <w:t>的</w:t>
      </w:r>
      <w:r>
        <w:rPr>
          <w:lang w:eastAsia="zh-CN"/>
        </w:rPr>
        <w:t>TCP</w:t>
      </w:r>
      <w:r>
        <w:rPr>
          <w:rFonts w:hint="eastAsia"/>
          <w:lang w:eastAsia="zh-CN"/>
        </w:rPr>
        <w:t>套接字缓存区尺寸分别给出了</w:t>
      </w:r>
      <w:r>
        <w:rPr>
          <w:lang w:eastAsia="zh-CN"/>
        </w:rPr>
        <w:t>TCP</w:t>
      </w:r>
      <w:r>
        <w:rPr>
          <w:rFonts w:hint="eastAsia"/>
          <w:lang w:eastAsia="zh-CN"/>
        </w:rPr>
        <w:t>时间顺序图和</w:t>
      </w:r>
      <w:r>
        <w:rPr>
          <w:lang w:eastAsia="zh-CN"/>
        </w:rPr>
        <w:t>TCP</w:t>
      </w:r>
      <w:r>
        <w:rPr>
          <w:rFonts w:hint="eastAsia"/>
          <w:lang w:eastAsia="zh-CN"/>
        </w:rPr>
        <w:t>拥塞窗口图。对于最初的</w:t>
      </w:r>
      <w:r>
        <w:rPr>
          <w:lang w:eastAsia="zh-CN"/>
        </w:rPr>
        <w:t>38</w:t>
      </w:r>
      <w:r>
        <w:rPr>
          <w:rFonts w:hint="eastAsia"/>
          <w:lang w:eastAsia="zh-CN"/>
        </w:rPr>
        <w:t>秒，文件传输运行正常，之后，有一些数据丢失，要求重发（因为</w:t>
      </w:r>
      <w:r>
        <w:rPr>
          <w:lang w:eastAsia="zh-CN"/>
        </w:rPr>
        <w:t>TCP</w:t>
      </w:r>
      <w:r>
        <w:rPr>
          <w:rFonts w:hint="eastAsia"/>
          <w:lang w:eastAsia="zh-CN"/>
        </w:rPr>
        <w:t>识别出数据丢失是由于网络拥塞引起的）。</w:t>
      </w:r>
    </w:p>
    <w:p w:rsidR="00EE262C" w:rsidRDefault="00EE262C">
      <w:pPr>
        <w:tabs>
          <w:tab w:val="clear" w:pos="794"/>
          <w:tab w:val="clear" w:pos="1191"/>
          <w:tab w:val="clear" w:pos="1588"/>
          <w:tab w:val="clear" w:pos="1985"/>
        </w:tabs>
        <w:overflowPunct/>
        <w:autoSpaceDE/>
        <w:autoSpaceDN/>
        <w:adjustRightInd/>
        <w:spacing w:before="0"/>
        <w:jc w:val="left"/>
        <w:textAlignment w:val="auto"/>
        <w:rPr>
          <w:lang w:eastAsia="zh-CN"/>
        </w:rPr>
      </w:pPr>
    </w:p>
    <w:p w:rsidR="00EE262C" w:rsidRDefault="00EE262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60735" w:rsidRDefault="00BA1878" w:rsidP="00EE262C">
      <w:pPr>
        <w:overflowPunct/>
        <w:autoSpaceDE/>
        <w:autoSpaceDN/>
        <w:adjustRightInd/>
        <w:ind w:firstLineChars="11" w:firstLine="26"/>
        <w:jc w:val="left"/>
        <w:textAlignment w:val="auto"/>
        <w:rPr>
          <w:lang w:val="en-US" w:eastAsia="zh-CN"/>
        </w:rPr>
      </w:pPr>
      <w:r>
        <w:rPr>
          <w:rFonts w:hint="eastAsia"/>
          <w:lang w:eastAsia="zh-CN"/>
        </w:rPr>
        <w:lastRenderedPageBreak/>
        <w:t>在图</w:t>
      </w:r>
      <w:r>
        <w:rPr>
          <w:lang w:eastAsia="zh-CN"/>
        </w:rPr>
        <w:t>4</w:t>
      </w:r>
      <w:r w:rsidR="00B81490">
        <w:rPr>
          <w:rFonts w:eastAsia="SimSun" w:hint="eastAsia"/>
          <w:lang w:eastAsia="zh-CN"/>
        </w:rPr>
        <w:t>2</w:t>
      </w:r>
      <w:r>
        <w:rPr>
          <w:rFonts w:hint="eastAsia"/>
          <w:lang w:eastAsia="zh-CN"/>
        </w:rPr>
        <w:t>中，</w:t>
      </w:r>
      <w:r>
        <w:rPr>
          <w:lang w:eastAsia="zh-CN"/>
        </w:rPr>
        <w:t>TCP</w:t>
      </w:r>
      <w:r>
        <w:rPr>
          <w:rFonts w:hint="eastAsia"/>
          <w:lang w:eastAsia="zh-CN"/>
        </w:rPr>
        <w:t>拥塞机制把窗口尺寸降低到一半。图</w:t>
      </w:r>
      <w:r>
        <w:rPr>
          <w:lang w:eastAsia="zh-CN"/>
        </w:rPr>
        <w:t>4</w:t>
      </w:r>
      <w:r w:rsidR="00B81490">
        <w:rPr>
          <w:rFonts w:eastAsia="SimSun" w:hint="eastAsia"/>
          <w:lang w:eastAsia="zh-CN"/>
        </w:rPr>
        <w:t>1</w:t>
      </w:r>
      <w:r>
        <w:rPr>
          <w:rFonts w:hint="eastAsia"/>
          <w:lang w:eastAsia="zh-CN"/>
        </w:rPr>
        <w:t>给出了</w:t>
      </w:r>
      <w:r>
        <w:rPr>
          <w:lang w:eastAsia="zh-CN"/>
        </w:rPr>
        <w:t>38</w:t>
      </w:r>
      <w:r>
        <w:rPr>
          <w:rFonts w:hint="eastAsia"/>
          <w:lang w:eastAsia="zh-CN"/>
        </w:rPr>
        <w:t>秒后的另一个慢启动。因此，总的吞吐量是严重恶化了。这样，对于具有大的</w:t>
      </w:r>
      <w:r>
        <w:rPr>
          <w:lang w:eastAsia="zh-CN"/>
        </w:rPr>
        <w:t>TCP</w:t>
      </w:r>
      <w:r>
        <w:rPr>
          <w:rFonts w:hint="eastAsia"/>
          <w:lang w:eastAsia="zh-CN"/>
        </w:rPr>
        <w:t>套接字缓存区的</w:t>
      </w:r>
      <w:r>
        <w:rPr>
          <w:lang w:eastAsia="zh-CN"/>
        </w:rPr>
        <w:t>FTP</w:t>
      </w:r>
      <w:r>
        <w:rPr>
          <w:rFonts w:hint="eastAsia"/>
          <w:lang w:eastAsia="zh-CN"/>
        </w:rPr>
        <w:t>的正常操作，应该设置其他系统参数和资源，例如对于磁盘</w:t>
      </w:r>
      <w:r>
        <w:rPr>
          <w:lang w:eastAsia="zh-CN"/>
        </w:rPr>
        <w:t>I/O</w:t>
      </w:r>
      <w:r>
        <w:rPr>
          <w:rFonts w:hint="eastAsia"/>
          <w:lang w:eastAsia="zh-CN"/>
        </w:rPr>
        <w:t>的存储器分配和网络驱动器中断。</w:t>
      </w:r>
    </w:p>
    <w:p w:rsidR="00D31AB2" w:rsidRPr="00E20B06" w:rsidRDefault="00D31AB2" w:rsidP="00855614">
      <w:pPr>
        <w:rPr>
          <w:rFonts w:eastAsia="SimSun"/>
          <w:lang w:val="en-US" w:eastAsia="zh-CN"/>
        </w:rPr>
      </w:pPr>
    </w:p>
    <w:p w:rsidR="00B81490" w:rsidRPr="00EE262C" w:rsidRDefault="00B81490">
      <w:pPr>
        <w:tabs>
          <w:tab w:val="clear" w:pos="794"/>
          <w:tab w:val="clear" w:pos="1191"/>
          <w:tab w:val="clear" w:pos="1588"/>
          <w:tab w:val="clear" w:pos="1985"/>
        </w:tabs>
        <w:overflowPunct/>
        <w:autoSpaceDE/>
        <w:autoSpaceDN/>
        <w:adjustRightInd/>
        <w:spacing w:before="0"/>
        <w:jc w:val="left"/>
        <w:textAlignment w:val="auto"/>
        <w:rPr>
          <w:rFonts w:eastAsia="SimSun"/>
          <w:sz w:val="18"/>
          <w:szCs w:val="24"/>
          <w:lang w:val="en-GB" w:eastAsia="zh-CN"/>
        </w:rPr>
      </w:pPr>
    </w:p>
    <w:p w:rsidR="00BA1878" w:rsidRDefault="00BA1878" w:rsidP="00EE262C">
      <w:pPr>
        <w:pStyle w:val="FigureNo"/>
        <w:rPr>
          <w:lang w:eastAsia="zh-CN"/>
        </w:rPr>
      </w:pPr>
      <w:r>
        <w:rPr>
          <w:rFonts w:ascii="SimSun" w:eastAsia="SimSun" w:hAnsi="SimSun" w:cs="SimSun" w:hint="eastAsia"/>
          <w:lang w:eastAsia="zh-CN"/>
        </w:rPr>
        <w:t>图</w:t>
      </w:r>
      <w:r>
        <w:rPr>
          <w:lang w:eastAsia="zh-CN"/>
        </w:rPr>
        <w:t> 4</w:t>
      </w:r>
      <w:r>
        <w:rPr>
          <w:rFonts w:hint="eastAsia"/>
          <w:lang w:eastAsia="zh-CN"/>
        </w:rPr>
        <w:t>1</w:t>
      </w:r>
    </w:p>
    <w:p w:rsidR="00A60735" w:rsidRPr="00BA1878" w:rsidRDefault="00F63EDD" w:rsidP="00EE262C">
      <w:pPr>
        <w:pStyle w:val="Figuretitle"/>
        <w:rPr>
          <w:rFonts w:hint="eastAsia"/>
          <w:lang w:val="en-US" w:eastAsia="zh-CN"/>
        </w:rPr>
      </w:pPr>
      <w:bookmarkStart w:id="476" w:name="_Toc84821711"/>
      <w:bookmarkStart w:id="477" w:name="_Toc87244139"/>
      <w:r w:rsidRPr="00F63EDD">
        <w:rPr>
          <w:rFonts w:hint="eastAsia"/>
          <w:bCs/>
          <w:noProof/>
          <w:lang w:val="en-US" w:eastAsia="zh-CN"/>
        </w:rPr>
        <w:pict>
          <v:shape id="_x0000_s1669" type="#_x0000_t202" style="position:absolute;left:0;text-align:left;margin-left:413.1pt;margin-top:219.7pt;width:42.6pt;height:19.2pt;z-index:251694080;mso-position-vertical:absolute" strokecolor="white [3212]">
            <v:textbox style="mso-next-textbox:#_x0000_s1669" inset="0,0,0,0">
              <w:txbxContent>
                <w:p w:rsidR="00F17513" w:rsidRPr="00B81490" w:rsidRDefault="00F17513">
                  <w:pPr>
                    <w:rPr>
                      <w:rFonts w:eastAsia="SimSun"/>
                      <w:sz w:val="16"/>
                      <w:szCs w:val="16"/>
                      <w:lang w:eastAsia="zh-CN"/>
                    </w:rPr>
                  </w:pPr>
                  <w:r>
                    <w:rPr>
                      <w:rFonts w:eastAsia="SimSun" w:hint="eastAsia"/>
                      <w:sz w:val="16"/>
                      <w:szCs w:val="16"/>
                      <w:lang w:eastAsia="zh-CN"/>
                    </w:rPr>
                    <w:t>1711-41</w:t>
                  </w:r>
                </w:p>
              </w:txbxContent>
            </v:textbox>
          </v:shape>
        </w:pict>
      </w:r>
      <w:r w:rsidR="00BA1878" w:rsidRPr="00B81490">
        <w:rPr>
          <w:bCs/>
          <w:lang w:eastAsia="zh-CN"/>
        </w:rPr>
        <w:t>TCP</w:t>
      </w:r>
      <w:r w:rsidR="00BA1878" w:rsidRPr="00B81490">
        <w:rPr>
          <w:rFonts w:ascii="SimSun" w:eastAsia="SimSun" w:hAnsi="SimSun" w:cs="SimSun" w:hint="eastAsia"/>
          <w:bCs/>
          <w:lang w:eastAsia="zh-CN"/>
        </w:rPr>
        <w:t>时间顺序图</w:t>
      </w:r>
      <w:r w:rsidR="00BA1878">
        <w:rPr>
          <w:lang w:eastAsia="zh-CN"/>
        </w:rPr>
        <w:br/>
      </w:r>
      <w:r w:rsidR="00BA1878" w:rsidRPr="00EE262C">
        <w:rPr>
          <w:rFonts w:ascii="SimSun" w:eastAsia="SimSun" w:hAnsi="SimSun" w:cs="SimSun" w:hint="eastAsia"/>
          <w:b w:val="0"/>
          <w:bCs/>
          <w:lang w:eastAsia="zh-CN"/>
        </w:rPr>
        <w:t>（</w:t>
      </w:r>
      <w:r w:rsidR="00BA1878" w:rsidRPr="00EE262C">
        <w:rPr>
          <w:b w:val="0"/>
          <w:bCs/>
          <w:lang w:eastAsia="zh-CN"/>
        </w:rPr>
        <w:t>TCP</w:t>
      </w:r>
      <w:r w:rsidR="00BA1878" w:rsidRPr="00EE262C">
        <w:rPr>
          <w:rFonts w:ascii="SimSun" w:eastAsia="SimSun" w:hAnsi="SimSun" w:cs="SimSun" w:hint="eastAsia"/>
          <w:b w:val="0"/>
          <w:bCs/>
          <w:lang w:eastAsia="zh-CN"/>
        </w:rPr>
        <w:t>缓存区尺寸</w:t>
      </w:r>
      <w:r w:rsidR="00BA1878" w:rsidRPr="00EE262C">
        <w:rPr>
          <w:b w:val="0"/>
          <w:bCs/>
          <w:lang w:eastAsia="zh-CN"/>
        </w:rPr>
        <w:t> </w:t>
      </w:r>
      <w:r w:rsidR="00BA1878" w:rsidRPr="00EE262C">
        <w:rPr>
          <w:rFonts w:ascii="SimSun" w:eastAsia="SimSun" w:hAnsi="SimSun" w:cs="SimSun" w:hint="eastAsia"/>
          <w:b w:val="0"/>
          <w:bCs/>
          <w:lang w:eastAsia="zh-CN"/>
        </w:rPr>
        <w:t>＝</w:t>
      </w:r>
      <w:r w:rsidR="00BA1878" w:rsidRPr="00EE262C">
        <w:rPr>
          <w:b w:val="0"/>
          <w:bCs/>
          <w:lang w:eastAsia="zh-CN"/>
        </w:rPr>
        <w:t> 1 Mbyte</w:t>
      </w:r>
      <w:r w:rsidR="00BA1878" w:rsidRPr="00EE262C">
        <w:rPr>
          <w:rFonts w:ascii="SimSun" w:eastAsia="SimSun" w:hAnsi="SimSun" w:cs="SimSun" w:hint="eastAsia"/>
          <w:b w:val="0"/>
          <w:bCs/>
          <w:lang w:eastAsia="zh-CN"/>
        </w:rPr>
        <w:t>）</w:t>
      </w:r>
      <w:bookmarkEnd w:id="476"/>
      <w:bookmarkEnd w:id="477"/>
      <w:r w:rsidR="00BA1878">
        <w:rPr>
          <w:noProof/>
          <w:lang w:val="en-GB" w:eastAsia="zh-CN"/>
        </w:rPr>
        <w:drawing>
          <wp:inline distT="0" distB="0" distL="0" distR="0">
            <wp:extent cx="5158740" cy="2633980"/>
            <wp:effectExtent l="19050" t="0" r="3810" b="0"/>
            <wp:docPr id="1021" name="Picture 1021" descr="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047"/>
                    <pic:cNvPicPr>
                      <a:picLocks noChangeAspect="1" noChangeArrowheads="1"/>
                    </pic:cNvPicPr>
                  </pic:nvPicPr>
                  <pic:blipFill>
                    <a:blip r:embed="rId94" cstate="print"/>
                    <a:srcRect/>
                    <a:stretch>
                      <a:fillRect/>
                    </a:stretch>
                  </pic:blipFill>
                  <pic:spPr bwMode="auto">
                    <a:xfrm>
                      <a:off x="0" y="0"/>
                      <a:ext cx="5158740" cy="2633980"/>
                    </a:xfrm>
                    <a:prstGeom prst="rect">
                      <a:avLst/>
                    </a:prstGeom>
                    <a:noFill/>
                    <a:ln w="9525">
                      <a:noFill/>
                      <a:miter lim="800000"/>
                      <a:headEnd/>
                      <a:tailEnd/>
                    </a:ln>
                  </pic:spPr>
                </pic:pic>
              </a:graphicData>
            </a:graphic>
          </wp:inline>
        </w:drawing>
      </w:r>
    </w:p>
    <w:p w:rsidR="002A7E7C" w:rsidRPr="002A7E7C" w:rsidRDefault="002A7E7C" w:rsidP="00855614">
      <w:pPr>
        <w:rPr>
          <w:lang w:val="en-US" w:eastAsia="zh-CN"/>
        </w:rPr>
      </w:pPr>
      <w:bookmarkStart w:id="478" w:name="_Toc227122042"/>
    </w:p>
    <w:bookmarkEnd w:id="478"/>
    <w:p w:rsidR="00BA1878" w:rsidRDefault="00BA1878" w:rsidP="00EE262C">
      <w:pPr>
        <w:pStyle w:val="FigureNo"/>
        <w:rPr>
          <w:lang w:eastAsia="zh-CN"/>
        </w:rPr>
      </w:pPr>
      <w:r>
        <w:rPr>
          <w:rFonts w:ascii="SimSun" w:eastAsia="SimSun" w:hAnsi="SimSun" w:cs="SimSun" w:hint="eastAsia"/>
          <w:lang w:eastAsia="zh-CN"/>
        </w:rPr>
        <w:t>图</w:t>
      </w:r>
      <w:r>
        <w:rPr>
          <w:lang w:eastAsia="zh-CN"/>
        </w:rPr>
        <w:t> 4</w:t>
      </w:r>
      <w:r>
        <w:rPr>
          <w:rFonts w:hint="eastAsia"/>
          <w:lang w:eastAsia="zh-CN"/>
        </w:rPr>
        <w:t>2</w:t>
      </w:r>
    </w:p>
    <w:p w:rsidR="0053234A" w:rsidRPr="00EE262C" w:rsidRDefault="00BA1878" w:rsidP="00EE262C">
      <w:pPr>
        <w:pStyle w:val="Figuretitle"/>
        <w:rPr>
          <w:rFonts w:hint="eastAsia"/>
          <w:b w:val="0"/>
          <w:bCs/>
          <w:lang w:eastAsia="zh-CN"/>
        </w:rPr>
      </w:pPr>
      <w:bookmarkStart w:id="479" w:name="_Toc84821712"/>
      <w:bookmarkStart w:id="480" w:name="_Toc87244140"/>
      <w:r w:rsidRPr="00BA1878">
        <w:rPr>
          <w:bCs/>
          <w:lang w:eastAsia="zh-CN"/>
        </w:rPr>
        <w:t>TCP</w:t>
      </w:r>
      <w:r w:rsidRPr="00BA1878">
        <w:rPr>
          <w:rFonts w:ascii="SimSun" w:eastAsia="SimSun" w:hAnsi="SimSun" w:cs="SimSun" w:hint="eastAsia"/>
          <w:bCs/>
          <w:lang w:eastAsia="zh-CN"/>
        </w:rPr>
        <w:t>拥塞窗口图</w:t>
      </w:r>
      <w:r>
        <w:rPr>
          <w:lang w:eastAsia="zh-CN"/>
        </w:rPr>
        <w:br/>
      </w:r>
      <w:r w:rsidRPr="00EE262C">
        <w:rPr>
          <w:rFonts w:ascii="SimSun" w:eastAsia="SimSun" w:hAnsi="SimSun" w:cs="SimSun" w:hint="eastAsia"/>
          <w:b w:val="0"/>
          <w:bCs/>
          <w:lang w:eastAsia="zh-CN"/>
        </w:rPr>
        <w:t>（</w:t>
      </w:r>
      <w:r w:rsidRPr="00EE262C">
        <w:rPr>
          <w:b w:val="0"/>
          <w:bCs/>
          <w:lang w:eastAsia="zh-CN"/>
        </w:rPr>
        <w:t>TCP</w:t>
      </w:r>
      <w:r w:rsidRPr="00EE262C">
        <w:rPr>
          <w:rFonts w:ascii="SimSun" w:eastAsia="SimSun" w:hAnsi="SimSun" w:cs="SimSun" w:hint="eastAsia"/>
          <w:b w:val="0"/>
          <w:bCs/>
          <w:lang w:eastAsia="zh-CN"/>
        </w:rPr>
        <w:t>缓存区尺寸</w:t>
      </w:r>
      <w:r w:rsidRPr="00EE262C">
        <w:rPr>
          <w:b w:val="0"/>
          <w:bCs/>
          <w:lang w:eastAsia="zh-CN"/>
        </w:rPr>
        <w:t> </w:t>
      </w:r>
      <w:r w:rsidRPr="00EE262C">
        <w:rPr>
          <w:rFonts w:ascii="SimSun" w:eastAsia="SimSun" w:hAnsi="SimSun" w:cs="SimSun" w:hint="eastAsia"/>
          <w:b w:val="0"/>
          <w:bCs/>
          <w:lang w:eastAsia="zh-CN"/>
        </w:rPr>
        <w:t>＝</w:t>
      </w:r>
      <w:r w:rsidRPr="00EE262C">
        <w:rPr>
          <w:b w:val="0"/>
          <w:bCs/>
          <w:lang w:eastAsia="zh-CN"/>
        </w:rPr>
        <w:t> 1 Mbyte</w:t>
      </w:r>
      <w:r w:rsidRPr="00EE262C">
        <w:rPr>
          <w:rFonts w:ascii="SimSun" w:eastAsia="SimSun" w:hAnsi="SimSun" w:cs="SimSun" w:hint="eastAsia"/>
          <w:b w:val="0"/>
          <w:bCs/>
          <w:lang w:eastAsia="zh-CN"/>
        </w:rPr>
        <w:t>）</w:t>
      </w:r>
      <w:bookmarkEnd w:id="479"/>
      <w:bookmarkEnd w:id="480"/>
    </w:p>
    <w:p w:rsidR="00A60735" w:rsidRPr="0053234A" w:rsidRDefault="00F63EDD" w:rsidP="00855614">
      <w:pPr>
        <w:pStyle w:val="Figure"/>
        <w:rPr>
          <w:lang w:val="en-US" w:eastAsia="zh-CN"/>
        </w:rPr>
      </w:pPr>
      <w:r w:rsidRPr="00F63EDD">
        <w:rPr>
          <w:noProof/>
          <w:lang w:val="en-US" w:eastAsia="zh-CN"/>
        </w:rPr>
        <w:pict>
          <v:shape id="_x0000_s1670" type="#_x0000_t202" style="position:absolute;left:0;text-align:left;margin-left:416.7pt;margin-top:193.9pt;width:43.2pt;height:18pt;z-index:251695104;mso-position-vertical:absolute" strokecolor="white [3212]">
            <v:textbox style="mso-next-textbox:#_x0000_s1670" inset="0,0,0,0">
              <w:txbxContent>
                <w:p w:rsidR="00F17513" w:rsidRPr="00E20B06" w:rsidRDefault="00F17513">
                  <w:pPr>
                    <w:rPr>
                      <w:rFonts w:eastAsia="SimSun"/>
                      <w:sz w:val="16"/>
                      <w:szCs w:val="16"/>
                      <w:lang w:eastAsia="zh-CN"/>
                    </w:rPr>
                  </w:pPr>
                  <w:r>
                    <w:rPr>
                      <w:rFonts w:eastAsia="SimSun" w:hint="eastAsia"/>
                      <w:sz w:val="16"/>
                      <w:szCs w:val="16"/>
                      <w:lang w:eastAsia="zh-CN"/>
                    </w:rPr>
                    <w:t>1711-42</w:t>
                  </w:r>
                </w:p>
              </w:txbxContent>
            </v:textbox>
          </v:shape>
        </w:pict>
      </w:r>
      <w:r w:rsidR="0053234A">
        <w:rPr>
          <w:noProof/>
          <w:lang w:val="en-GB" w:eastAsia="zh-CN"/>
        </w:rPr>
        <w:drawing>
          <wp:inline distT="0" distB="0" distL="0" distR="0">
            <wp:extent cx="5220335" cy="2613660"/>
            <wp:effectExtent l="19050" t="0" r="0" b="0"/>
            <wp:docPr id="1025" name="Picture 1025" descr="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048"/>
                    <pic:cNvPicPr>
                      <a:picLocks noChangeAspect="1" noChangeArrowheads="1"/>
                    </pic:cNvPicPr>
                  </pic:nvPicPr>
                  <pic:blipFill>
                    <a:blip r:embed="rId95" cstate="print"/>
                    <a:srcRect/>
                    <a:stretch>
                      <a:fillRect/>
                    </a:stretch>
                  </pic:blipFill>
                  <pic:spPr bwMode="auto">
                    <a:xfrm>
                      <a:off x="0" y="0"/>
                      <a:ext cx="5220335" cy="2613660"/>
                    </a:xfrm>
                    <a:prstGeom prst="rect">
                      <a:avLst/>
                    </a:prstGeom>
                    <a:noFill/>
                    <a:ln w="9525">
                      <a:noFill/>
                      <a:miter lim="800000"/>
                      <a:headEnd/>
                      <a:tailEnd/>
                    </a:ln>
                  </pic:spPr>
                </pic:pic>
              </a:graphicData>
            </a:graphic>
          </wp:inline>
        </w:drawing>
      </w:r>
    </w:p>
    <w:p w:rsidR="009B3CFB" w:rsidRDefault="009B3CFB">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81" w:name="_Toc84847250"/>
      <w:bookmarkStart w:id="482" w:name="_Toc84847547"/>
      <w:bookmarkStart w:id="483" w:name="_Toc114561497"/>
      <w:bookmarkStart w:id="484" w:name="_Toc116178075"/>
      <w:bookmarkStart w:id="485" w:name="_Toc244918328"/>
      <w:bookmarkStart w:id="486" w:name="_Toc244924223"/>
      <w:bookmarkStart w:id="487" w:name="_Toc244924478"/>
      <w:bookmarkStart w:id="488" w:name="_Toc245006189"/>
      <w:r>
        <w:rPr>
          <w:lang w:val="en-US" w:eastAsia="zh-CN"/>
        </w:rPr>
        <w:br w:type="page"/>
      </w:r>
    </w:p>
    <w:p w:rsidR="00A60735" w:rsidRPr="00A60735" w:rsidRDefault="00A60735" w:rsidP="00E20B06">
      <w:pPr>
        <w:pStyle w:val="Heading2"/>
        <w:spacing w:before="480"/>
        <w:rPr>
          <w:lang w:val="en-US" w:eastAsia="zh-CN"/>
        </w:rPr>
      </w:pPr>
      <w:bookmarkStart w:id="489" w:name="_Toc266370803"/>
      <w:r w:rsidRPr="00A60735">
        <w:rPr>
          <w:lang w:val="en-US" w:eastAsia="zh-CN"/>
        </w:rPr>
        <w:lastRenderedPageBreak/>
        <w:t>6.3</w:t>
      </w:r>
      <w:r w:rsidRPr="00A60735">
        <w:rPr>
          <w:lang w:val="en-US" w:eastAsia="zh-CN"/>
        </w:rPr>
        <w:tab/>
      </w:r>
      <w:bookmarkEnd w:id="481"/>
      <w:bookmarkEnd w:id="482"/>
      <w:bookmarkEnd w:id="483"/>
      <w:bookmarkEnd w:id="484"/>
      <w:bookmarkEnd w:id="485"/>
      <w:bookmarkEnd w:id="486"/>
      <w:bookmarkEnd w:id="487"/>
      <w:bookmarkEnd w:id="488"/>
      <w:r w:rsidR="0053234A">
        <w:rPr>
          <w:lang w:eastAsia="zh-CN"/>
        </w:rPr>
        <w:t>OC-3</w:t>
      </w:r>
      <w:r w:rsidR="0053234A">
        <w:rPr>
          <w:rFonts w:hint="eastAsia"/>
          <w:lang w:eastAsia="zh-CN"/>
        </w:rPr>
        <w:t>卫星链路上的</w:t>
      </w:r>
      <w:r w:rsidR="0053234A">
        <w:rPr>
          <w:lang w:eastAsia="zh-CN"/>
        </w:rPr>
        <w:t>HTTP</w:t>
      </w:r>
      <w:r w:rsidR="0053234A">
        <w:rPr>
          <w:rFonts w:hint="eastAsia"/>
          <w:lang w:eastAsia="zh-CN"/>
        </w:rPr>
        <w:t>吞吐量</w:t>
      </w:r>
      <w:bookmarkEnd w:id="489"/>
    </w:p>
    <w:p w:rsidR="00A60735" w:rsidRPr="00A60735" w:rsidRDefault="00A60735" w:rsidP="00855614">
      <w:pPr>
        <w:pStyle w:val="Heading3"/>
        <w:rPr>
          <w:lang w:val="en-US" w:eastAsia="zh-CN"/>
        </w:rPr>
      </w:pPr>
      <w:bookmarkStart w:id="490" w:name="_Toc84847251"/>
      <w:bookmarkStart w:id="491" w:name="_Toc84847548"/>
      <w:bookmarkStart w:id="492" w:name="_Toc114561498"/>
      <w:bookmarkStart w:id="493" w:name="_Toc116178076"/>
      <w:bookmarkStart w:id="494" w:name="_Toc244924479"/>
      <w:bookmarkStart w:id="495" w:name="_Toc245006190"/>
      <w:bookmarkStart w:id="496" w:name="_Toc266370804"/>
      <w:r w:rsidRPr="00A60735">
        <w:rPr>
          <w:lang w:val="en-US" w:eastAsia="zh-CN"/>
        </w:rPr>
        <w:t>6.3.1</w:t>
      </w:r>
      <w:r w:rsidRPr="00A60735">
        <w:rPr>
          <w:lang w:val="en-US" w:eastAsia="zh-CN"/>
        </w:rPr>
        <w:tab/>
      </w:r>
      <w:bookmarkEnd w:id="490"/>
      <w:bookmarkEnd w:id="491"/>
      <w:bookmarkEnd w:id="492"/>
      <w:bookmarkEnd w:id="493"/>
      <w:bookmarkEnd w:id="494"/>
      <w:bookmarkEnd w:id="495"/>
      <w:r w:rsidR="0053234A">
        <w:rPr>
          <w:rFonts w:hint="eastAsia"/>
          <w:lang w:eastAsia="zh-CN"/>
        </w:rPr>
        <w:t>采用非持久连接的</w:t>
      </w:r>
      <w:r w:rsidR="0053234A">
        <w:rPr>
          <w:lang w:eastAsia="zh-CN"/>
        </w:rPr>
        <w:t>HTTP 1.0</w:t>
      </w:r>
      <w:bookmarkEnd w:id="496"/>
    </w:p>
    <w:p w:rsidR="00A60735" w:rsidRPr="00A60735" w:rsidRDefault="0053234A" w:rsidP="00E20B06">
      <w:pPr>
        <w:overflowPunct/>
        <w:autoSpaceDE/>
        <w:autoSpaceDN/>
        <w:adjustRightInd/>
        <w:ind w:firstLineChars="200" w:firstLine="480"/>
        <w:jc w:val="left"/>
        <w:textAlignment w:val="auto"/>
        <w:rPr>
          <w:lang w:val="en-US" w:eastAsia="zh-CN"/>
        </w:rPr>
      </w:pPr>
      <w:r>
        <w:rPr>
          <w:rFonts w:hint="eastAsia"/>
          <w:lang w:eastAsia="zh-CN"/>
        </w:rPr>
        <w:t>在</w:t>
      </w:r>
      <w:r>
        <w:rPr>
          <w:lang w:eastAsia="zh-CN"/>
        </w:rPr>
        <w:t>HTTP 1.0</w:t>
      </w:r>
      <w:r>
        <w:rPr>
          <w:rFonts w:hint="eastAsia"/>
          <w:lang w:eastAsia="zh-CN"/>
        </w:rPr>
        <w:t>中，为了下载一个完整的网页，需要一个单独的</w:t>
      </w:r>
      <w:r>
        <w:rPr>
          <w:lang w:eastAsia="zh-CN"/>
        </w:rPr>
        <w:t>TCP</w:t>
      </w:r>
      <w:r>
        <w:rPr>
          <w:rFonts w:hint="eastAsia"/>
          <w:lang w:eastAsia="zh-CN"/>
        </w:rPr>
        <w:t>连接来检索包含在网页中的每个</w:t>
      </w:r>
      <w:r>
        <w:rPr>
          <w:lang w:eastAsia="zh-CN"/>
        </w:rPr>
        <w:t>HTTP</w:t>
      </w:r>
      <w:r>
        <w:rPr>
          <w:rFonts w:hint="eastAsia"/>
          <w:lang w:eastAsia="zh-CN"/>
        </w:rPr>
        <w:t>对象。图</w:t>
      </w:r>
      <w:r>
        <w:rPr>
          <w:rFonts w:hint="eastAsia"/>
          <w:lang w:eastAsia="zh-CN"/>
        </w:rPr>
        <w:t>43</w:t>
      </w:r>
      <w:r>
        <w:rPr>
          <w:rFonts w:hint="eastAsia"/>
          <w:lang w:eastAsia="zh-CN"/>
        </w:rPr>
        <w:t>给出了当一个网页包括三个对象时</w:t>
      </w:r>
      <w:r>
        <w:rPr>
          <w:lang w:eastAsia="zh-CN"/>
        </w:rPr>
        <w:t>HTTP 1.0</w:t>
      </w:r>
      <w:r>
        <w:rPr>
          <w:rFonts w:hint="eastAsia"/>
          <w:lang w:eastAsia="zh-CN"/>
        </w:rPr>
        <w:t>客户端和服务器之间的交互作用。基本</w:t>
      </w:r>
      <w:r>
        <w:rPr>
          <w:lang w:eastAsia="zh-CN"/>
        </w:rPr>
        <w:t>HTML</w:t>
      </w:r>
      <w:r>
        <w:rPr>
          <w:rFonts w:hint="eastAsia"/>
          <w:lang w:eastAsia="zh-CN"/>
        </w:rPr>
        <w:t>页首先通过一个</w:t>
      </w:r>
      <w:r>
        <w:rPr>
          <w:lang w:eastAsia="zh-CN"/>
        </w:rPr>
        <w:t>TCP</w:t>
      </w:r>
      <w:r>
        <w:rPr>
          <w:rFonts w:hint="eastAsia"/>
          <w:lang w:eastAsia="zh-CN"/>
        </w:rPr>
        <w:t>连接来传送。之后，</w:t>
      </w:r>
      <w:r>
        <w:rPr>
          <w:lang w:eastAsia="zh-CN"/>
        </w:rPr>
        <w:t>TCP</w:t>
      </w:r>
      <w:r>
        <w:rPr>
          <w:rFonts w:hint="eastAsia"/>
          <w:lang w:eastAsia="zh-CN"/>
        </w:rPr>
        <w:t>连接被关闭，并且同时建立三个新的</w:t>
      </w:r>
      <w:r>
        <w:rPr>
          <w:lang w:eastAsia="zh-CN"/>
        </w:rPr>
        <w:t>TCP</w:t>
      </w:r>
      <w:r>
        <w:rPr>
          <w:rFonts w:hint="eastAsia"/>
          <w:lang w:eastAsia="zh-CN"/>
        </w:rPr>
        <w:t>连接以并行下载被链接的三个对象。这可能会是低效率的，因为多个同时的</w:t>
      </w:r>
      <w:r>
        <w:rPr>
          <w:lang w:eastAsia="zh-CN"/>
        </w:rPr>
        <w:t>TCP</w:t>
      </w:r>
      <w:r>
        <w:rPr>
          <w:rFonts w:hint="eastAsia"/>
          <w:lang w:eastAsia="zh-CN"/>
        </w:rPr>
        <w:t>连接加重了网络的负担。</w:t>
      </w:r>
    </w:p>
    <w:p w:rsidR="0053234A" w:rsidRDefault="0053234A" w:rsidP="00855614">
      <w:pPr>
        <w:pStyle w:val="a"/>
      </w:pPr>
    </w:p>
    <w:p w:rsidR="0053234A" w:rsidRDefault="0053234A" w:rsidP="00EE262C">
      <w:pPr>
        <w:pStyle w:val="FigureNo"/>
      </w:pPr>
      <w:r>
        <w:rPr>
          <w:rFonts w:ascii="SimSun" w:eastAsia="SimSun" w:hAnsi="SimSun" w:cs="SimSun" w:hint="eastAsia"/>
        </w:rPr>
        <w:t>图</w:t>
      </w:r>
      <w:r>
        <w:t> 4</w:t>
      </w:r>
      <w:r>
        <w:rPr>
          <w:rFonts w:hint="eastAsia"/>
        </w:rPr>
        <w:t>3</w:t>
      </w:r>
    </w:p>
    <w:p w:rsidR="0053234A" w:rsidRDefault="0053234A" w:rsidP="00855614">
      <w:pPr>
        <w:pStyle w:val="a0"/>
      </w:pPr>
      <w:bookmarkStart w:id="497" w:name="_Toc84821713"/>
      <w:bookmarkStart w:id="498" w:name="_Toc87244141"/>
      <w:r>
        <w:t xml:space="preserve">HTTP 1.0 </w:t>
      </w:r>
      <w:bookmarkEnd w:id="497"/>
      <w:bookmarkEnd w:id="498"/>
      <w:r w:rsidR="00E20B06">
        <w:t>–</w:t>
      </w:r>
      <w:r>
        <w:rPr>
          <w:rFonts w:hint="eastAsia"/>
        </w:rPr>
        <w:t xml:space="preserve"> </w:t>
      </w:r>
      <w:r>
        <w:rPr>
          <w:rFonts w:hint="eastAsia"/>
        </w:rPr>
        <w:t>非持久连接</w:t>
      </w:r>
    </w:p>
    <w:p w:rsidR="0053234A" w:rsidRDefault="0053234A" w:rsidP="00855614">
      <w:pPr>
        <w:pStyle w:val="a0"/>
      </w:pPr>
    </w:p>
    <w:p w:rsidR="00A60735" w:rsidRPr="00063FF2" w:rsidRDefault="00F63EDD" w:rsidP="00855614">
      <w:pPr>
        <w:pStyle w:val="Figure"/>
        <w:rPr>
          <w:lang w:eastAsia="ko-KR"/>
        </w:rPr>
      </w:pPr>
      <w:r w:rsidRPr="00F63EDD">
        <w:rPr>
          <w:noProof/>
          <w:lang w:val="en-US" w:eastAsia="zh-CN"/>
        </w:rPr>
        <w:pict>
          <v:shape id="_x0000_s1671" type="#_x0000_t202" style="position:absolute;left:0;text-align:left;margin-left:363.9pt;margin-top:97.6pt;width:39.6pt;height:17.4pt;z-index:251696128" strokecolor="white [3212]">
            <v:textbox style="mso-next-textbox:#_x0000_s1671" inset="0,0,0,0">
              <w:txbxContent>
                <w:p w:rsidR="00F17513" w:rsidRPr="007F03E6" w:rsidRDefault="00F17513">
                  <w:pPr>
                    <w:rPr>
                      <w:rFonts w:eastAsia="SimSun"/>
                      <w:sz w:val="16"/>
                      <w:szCs w:val="16"/>
                      <w:lang w:eastAsia="zh-CN"/>
                    </w:rPr>
                  </w:pPr>
                  <w:r>
                    <w:rPr>
                      <w:rFonts w:eastAsia="SimSun" w:hint="eastAsia"/>
                      <w:sz w:val="16"/>
                      <w:szCs w:val="16"/>
                      <w:lang w:eastAsia="zh-CN"/>
                    </w:rPr>
                    <w:t>1711-43</w:t>
                  </w:r>
                </w:p>
              </w:txbxContent>
            </v:textbox>
          </v:shape>
        </w:pict>
      </w:r>
      <w:r w:rsidR="0053234A">
        <w:rPr>
          <w:noProof/>
          <w:lang w:val="en-GB" w:eastAsia="zh-CN"/>
        </w:rPr>
        <w:drawing>
          <wp:inline distT="0" distB="0" distL="0" distR="0">
            <wp:extent cx="3801110" cy="1351280"/>
            <wp:effectExtent l="19050" t="0" r="8890" b="0"/>
            <wp:docPr id="1029" name="Picture 1029"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049"/>
                    <pic:cNvPicPr>
                      <a:picLocks noChangeAspect="1" noChangeArrowheads="1"/>
                    </pic:cNvPicPr>
                  </pic:nvPicPr>
                  <pic:blipFill>
                    <a:blip r:embed="rId96" cstate="print"/>
                    <a:srcRect/>
                    <a:stretch>
                      <a:fillRect/>
                    </a:stretch>
                  </pic:blipFill>
                  <pic:spPr bwMode="auto">
                    <a:xfrm>
                      <a:off x="0" y="0"/>
                      <a:ext cx="3801110" cy="1351280"/>
                    </a:xfrm>
                    <a:prstGeom prst="rect">
                      <a:avLst/>
                    </a:prstGeom>
                    <a:noFill/>
                    <a:ln w="9525">
                      <a:noFill/>
                      <a:miter lim="800000"/>
                      <a:headEnd/>
                      <a:tailEnd/>
                    </a:ln>
                  </pic:spPr>
                </pic:pic>
              </a:graphicData>
            </a:graphic>
          </wp:inline>
        </w:drawing>
      </w:r>
    </w:p>
    <w:p w:rsidR="00A60735" w:rsidRPr="00A60735" w:rsidRDefault="00A60735" w:rsidP="00855614">
      <w:pPr>
        <w:pStyle w:val="Heading3"/>
        <w:rPr>
          <w:lang w:val="en-US" w:eastAsia="zh-CN"/>
        </w:rPr>
      </w:pPr>
      <w:bookmarkStart w:id="499" w:name="_Toc84847252"/>
      <w:bookmarkStart w:id="500" w:name="_Toc84847549"/>
      <w:bookmarkStart w:id="501" w:name="_Toc114561499"/>
      <w:bookmarkStart w:id="502" w:name="_Toc116178077"/>
      <w:bookmarkStart w:id="503" w:name="_Toc244924480"/>
      <w:bookmarkStart w:id="504" w:name="_Toc245006191"/>
      <w:bookmarkStart w:id="505" w:name="_Toc266370805"/>
      <w:r w:rsidRPr="00A60735">
        <w:rPr>
          <w:lang w:val="en-US" w:eastAsia="zh-CN"/>
        </w:rPr>
        <w:t>6.3.2</w:t>
      </w:r>
      <w:r w:rsidRPr="00A60735">
        <w:rPr>
          <w:lang w:val="en-US" w:eastAsia="zh-CN"/>
        </w:rPr>
        <w:tab/>
      </w:r>
      <w:bookmarkEnd w:id="499"/>
      <w:bookmarkEnd w:id="500"/>
      <w:bookmarkEnd w:id="501"/>
      <w:bookmarkEnd w:id="502"/>
      <w:bookmarkEnd w:id="503"/>
      <w:bookmarkEnd w:id="504"/>
      <w:r w:rsidR="0053234A">
        <w:rPr>
          <w:rFonts w:hint="eastAsia"/>
          <w:lang w:eastAsia="zh-CN"/>
        </w:rPr>
        <w:t>采用“保持活跃”选项的</w:t>
      </w:r>
      <w:r w:rsidR="0053234A">
        <w:rPr>
          <w:lang w:eastAsia="zh-CN"/>
        </w:rPr>
        <w:t>HTTP 1.0</w:t>
      </w:r>
      <w:bookmarkEnd w:id="505"/>
    </w:p>
    <w:p w:rsidR="00A60735" w:rsidRPr="00A60735" w:rsidRDefault="0053234A" w:rsidP="007F03E6">
      <w:pPr>
        <w:overflowPunct/>
        <w:autoSpaceDE/>
        <w:autoSpaceDN/>
        <w:adjustRightInd/>
        <w:ind w:firstLineChars="200" w:firstLine="480"/>
        <w:jc w:val="left"/>
        <w:textAlignment w:val="auto"/>
        <w:rPr>
          <w:lang w:val="en-US" w:eastAsia="ko-KR"/>
        </w:rPr>
      </w:pPr>
      <w:r>
        <w:rPr>
          <w:rFonts w:hint="eastAsia"/>
          <w:lang w:eastAsia="zh-CN"/>
        </w:rPr>
        <w:t>使用</w:t>
      </w:r>
      <w:r>
        <w:rPr>
          <w:lang w:eastAsia="zh-CN"/>
        </w:rPr>
        <w:t>HTTP 1.0</w:t>
      </w:r>
      <w:r>
        <w:rPr>
          <w:rFonts w:hint="eastAsia"/>
          <w:lang w:eastAsia="zh-CN"/>
        </w:rPr>
        <w:t>的一些浏览器和服务器支持“保持活跃”选项以克服上面描述的低效率。这个方法使用一个</w:t>
      </w:r>
      <w:r>
        <w:rPr>
          <w:lang w:eastAsia="zh-CN"/>
        </w:rPr>
        <w:t>TCP</w:t>
      </w:r>
      <w:r>
        <w:rPr>
          <w:rFonts w:hint="eastAsia"/>
          <w:lang w:eastAsia="zh-CN"/>
        </w:rPr>
        <w:t>连接来携带多个</w:t>
      </w:r>
      <w:r>
        <w:rPr>
          <w:lang w:eastAsia="zh-CN"/>
        </w:rPr>
        <w:t>HTTP</w:t>
      </w:r>
      <w:r>
        <w:rPr>
          <w:rFonts w:hint="eastAsia"/>
          <w:lang w:eastAsia="zh-CN"/>
        </w:rPr>
        <w:t>申请。然而，实现这个选项的浏览器仍能建立多个</w:t>
      </w:r>
      <w:r>
        <w:rPr>
          <w:lang w:eastAsia="zh-CN"/>
        </w:rPr>
        <w:t>TCP</w:t>
      </w:r>
      <w:r>
        <w:rPr>
          <w:rFonts w:hint="eastAsia"/>
          <w:lang w:eastAsia="zh-CN"/>
        </w:rPr>
        <w:t>连接。图</w:t>
      </w:r>
      <w:r w:rsidR="007F03E6">
        <w:rPr>
          <w:rFonts w:eastAsia="SimSun" w:hint="eastAsia"/>
          <w:lang w:eastAsia="zh-CN"/>
        </w:rPr>
        <w:t>44</w:t>
      </w:r>
      <w:r>
        <w:rPr>
          <w:rFonts w:hint="eastAsia"/>
          <w:lang w:eastAsia="zh-CN"/>
        </w:rPr>
        <w:t>给出了具有“保持活跃”选项的</w:t>
      </w:r>
      <w:r>
        <w:rPr>
          <w:lang w:eastAsia="zh-CN"/>
        </w:rPr>
        <w:t>HTTP</w:t>
      </w:r>
      <w:r>
        <w:rPr>
          <w:rFonts w:hint="eastAsia"/>
          <w:lang w:eastAsia="zh-CN"/>
        </w:rPr>
        <w:t>连接的操作。基本文档及三个对象之一是通过第一个</w:t>
      </w:r>
      <w:r>
        <w:rPr>
          <w:lang w:eastAsia="zh-CN"/>
        </w:rPr>
        <w:t>TCP</w:t>
      </w:r>
      <w:r>
        <w:rPr>
          <w:rFonts w:hint="eastAsia"/>
          <w:lang w:eastAsia="zh-CN"/>
        </w:rPr>
        <w:t>连接来传输的。然后，其他两个对象是通过两个新的</w:t>
      </w:r>
      <w:r>
        <w:rPr>
          <w:lang w:eastAsia="zh-CN"/>
        </w:rPr>
        <w:t>TCP</w:t>
      </w:r>
      <w:r>
        <w:rPr>
          <w:rFonts w:hint="eastAsia"/>
          <w:lang w:eastAsia="zh-CN"/>
        </w:rPr>
        <w:t>连接来传输的。</w:t>
      </w:r>
    </w:p>
    <w:p w:rsidR="0053234A" w:rsidRDefault="0053234A" w:rsidP="00EE262C">
      <w:pPr>
        <w:pStyle w:val="FigureNo"/>
        <w:rPr>
          <w:lang w:eastAsia="zh-CN"/>
        </w:rPr>
      </w:pPr>
      <w:r>
        <w:rPr>
          <w:rFonts w:ascii="SimSun" w:eastAsia="SimSun" w:hAnsi="SimSun" w:cs="SimSun" w:hint="eastAsia"/>
          <w:lang w:eastAsia="zh-CN"/>
        </w:rPr>
        <w:t>图</w:t>
      </w:r>
      <w:r>
        <w:rPr>
          <w:lang w:eastAsia="zh-CN"/>
        </w:rPr>
        <w:t> </w:t>
      </w:r>
      <w:r>
        <w:rPr>
          <w:rFonts w:hint="eastAsia"/>
          <w:lang w:eastAsia="zh-CN"/>
        </w:rPr>
        <w:t>44</w:t>
      </w:r>
    </w:p>
    <w:p w:rsidR="00A60735" w:rsidRPr="00736153" w:rsidRDefault="0053234A" w:rsidP="007F03E6">
      <w:pPr>
        <w:pStyle w:val="Figuretitle"/>
        <w:rPr>
          <w:rFonts w:hint="eastAsia"/>
          <w:lang w:val="en-US" w:eastAsia="zh-CN"/>
        </w:rPr>
      </w:pPr>
      <w:bookmarkStart w:id="506" w:name="_Toc84821714"/>
      <w:bookmarkStart w:id="507" w:name="_Toc87244142"/>
      <w:r>
        <w:rPr>
          <w:lang w:eastAsia="zh-CN"/>
        </w:rPr>
        <w:t xml:space="preserve">HTTP 1.0 </w:t>
      </w:r>
      <w:r w:rsidR="007F03E6">
        <w:rPr>
          <w:lang w:eastAsia="zh-CN"/>
        </w:rPr>
        <w:t>–</w:t>
      </w:r>
      <w:bookmarkEnd w:id="506"/>
      <w:bookmarkEnd w:id="507"/>
      <w:r>
        <w:rPr>
          <w:rFonts w:hint="eastAsia"/>
          <w:lang w:eastAsia="zh-CN"/>
        </w:rPr>
        <w:t>“保持活跃”选项</w:t>
      </w:r>
    </w:p>
    <w:p w:rsidR="00A60735" w:rsidRPr="00063FF2" w:rsidRDefault="00F63EDD" w:rsidP="00855614">
      <w:pPr>
        <w:pStyle w:val="Figure"/>
        <w:rPr>
          <w:lang w:eastAsia="ko-KR"/>
        </w:rPr>
      </w:pPr>
      <w:r w:rsidRPr="00F63EDD">
        <w:rPr>
          <w:noProof/>
          <w:lang w:val="en-US" w:eastAsia="zh-CN"/>
        </w:rPr>
        <w:pict>
          <v:shape id="_x0000_s1672" type="#_x0000_t202" style="position:absolute;left:0;text-align:left;margin-left:333.3pt;margin-top:95.3pt;width:49.2pt;height:15.6pt;z-index:251697152" strokecolor="white [3212]">
            <v:textbox style="mso-next-textbox:#_x0000_s1672" inset="0,0,0,0">
              <w:txbxContent>
                <w:p w:rsidR="00F17513" w:rsidRPr="007F03E6" w:rsidRDefault="00F17513">
                  <w:pPr>
                    <w:rPr>
                      <w:rFonts w:eastAsia="SimSun"/>
                      <w:sz w:val="16"/>
                      <w:szCs w:val="16"/>
                      <w:lang w:eastAsia="zh-CN"/>
                    </w:rPr>
                  </w:pPr>
                  <w:r>
                    <w:rPr>
                      <w:rFonts w:eastAsia="SimSun" w:hint="eastAsia"/>
                      <w:sz w:val="16"/>
                      <w:szCs w:val="16"/>
                      <w:lang w:eastAsia="zh-CN"/>
                    </w:rPr>
                    <w:t>1711-44</w:t>
                  </w:r>
                </w:p>
              </w:txbxContent>
            </v:textbox>
          </v:shape>
        </w:pict>
      </w:r>
      <w:r w:rsidR="0053234A">
        <w:rPr>
          <w:noProof/>
          <w:lang w:val="en-GB" w:eastAsia="zh-CN"/>
        </w:rPr>
        <w:drawing>
          <wp:inline distT="0" distB="0" distL="0" distR="0">
            <wp:extent cx="2900045" cy="1316990"/>
            <wp:effectExtent l="19050" t="0" r="0" b="0"/>
            <wp:docPr id="1033" name="Picture 1033" descr="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050"/>
                    <pic:cNvPicPr>
                      <a:picLocks noChangeAspect="1" noChangeArrowheads="1"/>
                    </pic:cNvPicPr>
                  </pic:nvPicPr>
                  <pic:blipFill>
                    <a:blip r:embed="rId97" cstate="print"/>
                    <a:srcRect/>
                    <a:stretch>
                      <a:fillRect/>
                    </a:stretch>
                  </pic:blipFill>
                  <pic:spPr bwMode="auto">
                    <a:xfrm>
                      <a:off x="0" y="0"/>
                      <a:ext cx="2900045" cy="1316990"/>
                    </a:xfrm>
                    <a:prstGeom prst="rect">
                      <a:avLst/>
                    </a:prstGeom>
                    <a:noFill/>
                    <a:ln w="9525">
                      <a:noFill/>
                      <a:miter lim="800000"/>
                      <a:headEnd/>
                      <a:tailEnd/>
                    </a:ln>
                  </pic:spPr>
                </pic:pic>
              </a:graphicData>
            </a:graphic>
          </wp:inline>
        </w:drawing>
      </w:r>
    </w:p>
    <w:p w:rsidR="00A60735" w:rsidRPr="00745E02" w:rsidRDefault="00A60735" w:rsidP="00855614">
      <w:pPr>
        <w:pStyle w:val="Heading3"/>
        <w:rPr>
          <w:lang w:eastAsia="zh-CN"/>
        </w:rPr>
      </w:pPr>
      <w:bookmarkStart w:id="508" w:name="_Toc84847253"/>
      <w:bookmarkStart w:id="509" w:name="_Toc84847550"/>
      <w:bookmarkStart w:id="510" w:name="_Toc114561500"/>
      <w:bookmarkStart w:id="511" w:name="_Toc116178078"/>
      <w:bookmarkStart w:id="512" w:name="_Toc244924481"/>
      <w:bookmarkStart w:id="513" w:name="_Toc245006192"/>
      <w:bookmarkStart w:id="514" w:name="_Toc266370806"/>
      <w:r w:rsidRPr="00745E02">
        <w:rPr>
          <w:lang w:eastAsia="zh-CN"/>
        </w:rPr>
        <w:t>6.3.3</w:t>
      </w:r>
      <w:r w:rsidRPr="00745E02">
        <w:rPr>
          <w:lang w:eastAsia="zh-CN"/>
        </w:rPr>
        <w:tab/>
      </w:r>
      <w:bookmarkEnd w:id="508"/>
      <w:bookmarkEnd w:id="509"/>
      <w:bookmarkEnd w:id="510"/>
      <w:bookmarkEnd w:id="511"/>
      <w:bookmarkEnd w:id="512"/>
      <w:bookmarkEnd w:id="513"/>
      <w:r w:rsidR="0053234A">
        <w:rPr>
          <w:rFonts w:hint="eastAsia"/>
          <w:lang w:eastAsia="zh-CN"/>
        </w:rPr>
        <w:t>未采用管道的</w:t>
      </w:r>
      <w:r w:rsidR="0053234A">
        <w:rPr>
          <w:lang w:eastAsia="zh-CN"/>
        </w:rPr>
        <w:t>HTTP 1.1</w:t>
      </w:r>
      <w:bookmarkEnd w:id="514"/>
    </w:p>
    <w:p w:rsidR="00A60735" w:rsidRPr="00A60735" w:rsidRDefault="0053234A" w:rsidP="007F03E6">
      <w:pPr>
        <w:overflowPunct/>
        <w:autoSpaceDE/>
        <w:autoSpaceDN/>
        <w:adjustRightInd/>
        <w:ind w:firstLineChars="200" w:firstLine="480"/>
        <w:jc w:val="left"/>
        <w:textAlignment w:val="auto"/>
        <w:rPr>
          <w:lang w:val="en-US" w:eastAsia="zh-CN"/>
        </w:rPr>
      </w:pPr>
      <w:r>
        <w:rPr>
          <w:rFonts w:hint="eastAsia"/>
          <w:lang w:eastAsia="zh-CN"/>
        </w:rPr>
        <w:t>作为持久连接的一种形式的“保持活跃”扩展是在</w:t>
      </w:r>
      <w:r>
        <w:rPr>
          <w:lang w:eastAsia="zh-CN"/>
        </w:rPr>
        <w:t>HTTP 1.1</w:t>
      </w:r>
      <w:r>
        <w:rPr>
          <w:rFonts w:hint="eastAsia"/>
          <w:lang w:eastAsia="zh-CN"/>
        </w:rPr>
        <w:t>中被正式定义的。持久连接允许多个请求。响应能够被包含在单个</w:t>
      </w:r>
      <w:r>
        <w:rPr>
          <w:lang w:eastAsia="zh-CN"/>
        </w:rPr>
        <w:t>TCP</w:t>
      </w:r>
      <w:r>
        <w:rPr>
          <w:rFonts w:hint="eastAsia"/>
          <w:lang w:eastAsia="zh-CN"/>
        </w:rPr>
        <w:t>连接中，并且不要求多个</w:t>
      </w:r>
      <w:r>
        <w:rPr>
          <w:lang w:eastAsia="zh-CN"/>
        </w:rPr>
        <w:t>TCP</w:t>
      </w:r>
      <w:r>
        <w:rPr>
          <w:rFonts w:hint="eastAsia"/>
          <w:lang w:eastAsia="zh-CN"/>
        </w:rPr>
        <w:t>连接。具有持久连接的</w:t>
      </w:r>
      <w:r>
        <w:rPr>
          <w:lang w:eastAsia="zh-CN"/>
        </w:rPr>
        <w:t>HTTP</w:t>
      </w:r>
      <w:r>
        <w:rPr>
          <w:rFonts w:hint="eastAsia"/>
          <w:lang w:eastAsia="zh-CN"/>
        </w:rPr>
        <w:t>的性能得到改善，因为它旁路了多个不改善性能可能就会发生的慢启动阶段。图</w:t>
      </w:r>
      <w:r>
        <w:rPr>
          <w:rFonts w:hint="eastAsia"/>
          <w:lang w:eastAsia="zh-CN"/>
        </w:rPr>
        <w:t>45</w:t>
      </w:r>
      <w:r>
        <w:rPr>
          <w:rFonts w:hint="eastAsia"/>
          <w:lang w:eastAsia="zh-CN"/>
        </w:rPr>
        <w:t>给出了具有持久连接的</w:t>
      </w:r>
      <w:r>
        <w:rPr>
          <w:lang w:eastAsia="zh-CN"/>
        </w:rPr>
        <w:t>HTTP 1.1</w:t>
      </w:r>
      <w:r>
        <w:rPr>
          <w:rFonts w:hint="eastAsia"/>
          <w:lang w:eastAsia="zh-CN"/>
        </w:rPr>
        <w:t>的机制。不同的对象是按次序传输的。在一个基本</w:t>
      </w:r>
      <w:r>
        <w:rPr>
          <w:lang w:eastAsia="zh-CN"/>
        </w:rPr>
        <w:t>HTML</w:t>
      </w:r>
      <w:r>
        <w:rPr>
          <w:rFonts w:hint="eastAsia"/>
          <w:lang w:eastAsia="zh-CN"/>
        </w:rPr>
        <w:t>文档和三个对象的情形中，在未采用管道时它只花费了</w:t>
      </w:r>
      <w:r>
        <w:rPr>
          <w:rFonts w:hint="eastAsia"/>
          <w:lang w:eastAsia="zh-CN"/>
        </w:rPr>
        <w:t>4</w:t>
      </w:r>
      <w:r>
        <w:rPr>
          <w:rFonts w:hint="eastAsia"/>
          <w:lang w:eastAsia="zh-CN"/>
        </w:rPr>
        <w:t>个</w:t>
      </w:r>
      <w:r>
        <w:rPr>
          <w:lang w:eastAsia="zh-CN"/>
        </w:rPr>
        <w:t>RTT</w:t>
      </w:r>
      <w:r>
        <w:rPr>
          <w:rFonts w:hint="eastAsia"/>
          <w:lang w:eastAsia="zh-CN"/>
        </w:rPr>
        <w:t>。</w:t>
      </w:r>
      <w:r w:rsidR="00A60735" w:rsidRPr="00A60735">
        <w:rPr>
          <w:lang w:val="en-US" w:eastAsia="zh-CN"/>
        </w:rPr>
        <w:t xml:space="preserve"> </w:t>
      </w:r>
    </w:p>
    <w:p w:rsidR="009B3CFB" w:rsidRDefault="009B3CFB">
      <w:pPr>
        <w:tabs>
          <w:tab w:val="clear" w:pos="794"/>
          <w:tab w:val="clear" w:pos="1191"/>
          <w:tab w:val="clear" w:pos="1588"/>
          <w:tab w:val="clear" w:pos="1985"/>
        </w:tabs>
        <w:overflowPunct/>
        <w:autoSpaceDE/>
        <w:autoSpaceDN/>
        <w:adjustRightInd/>
        <w:spacing w:before="0"/>
        <w:jc w:val="left"/>
        <w:textAlignment w:val="auto"/>
        <w:rPr>
          <w:rFonts w:eastAsia="宋体"/>
          <w:sz w:val="18"/>
          <w:szCs w:val="24"/>
          <w:lang w:val="en-GB" w:eastAsia="zh-CN"/>
        </w:rPr>
      </w:pPr>
      <w:r>
        <w:rPr>
          <w:lang w:eastAsia="zh-CN"/>
        </w:rPr>
        <w:br w:type="page"/>
      </w:r>
    </w:p>
    <w:p w:rsidR="0053234A" w:rsidRDefault="0053234A" w:rsidP="0060023A">
      <w:pPr>
        <w:pStyle w:val="FigureNo"/>
      </w:pPr>
      <w:r>
        <w:rPr>
          <w:rFonts w:ascii="SimSun" w:eastAsia="SimSun" w:hAnsi="SimSun" w:cs="SimSun" w:hint="eastAsia"/>
        </w:rPr>
        <w:lastRenderedPageBreak/>
        <w:t>图</w:t>
      </w:r>
      <w:r>
        <w:t> </w:t>
      </w:r>
      <w:r>
        <w:rPr>
          <w:rFonts w:hint="eastAsia"/>
        </w:rPr>
        <w:t>45</w:t>
      </w:r>
    </w:p>
    <w:p w:rsidR="00A60735" w:rsidRPr="00063FF2" w:rsidRDefault="0053234A" w:rsidP="00855614">
      <w:pPr>
        <w:pStyle w:val="Figuretitle"/>
        <w:rPr>
          <w:rFonts w:hint="eastAsia"/>
        </w:rPr>
      </w:pPr>
      <w:bookmarkStart w:id="515" w:name="_Toc84821715"/>
      <w:bookmarkStart w:id="516" w:name="_Toc87244143"/>
      <w:r>
        <w:rPr>
          <w:rFonts w:hint="eastAsia"/>
        </w:rPr>
        <w:t>未采用管道的</w:t>
      </w:r>
      <w:r>
        <w:t>HTTP 1.1</w:t>
      </w:r>
      <w:bookmarkEnd w:id="515"/>
      <w:bookmarkEnd w:id="516"/>
    </w:p>
    <w:p w:rsidR="00A60735" w:rsidRPr="00063FF2" w:rsidRDefault="00F63EDD" w:rsidP="00855614">
      <w:pPr>
        <w:pStyle w:val="Figure"/>
      </w:pPr>
      <w:r w:rsidRPr="00F63EDD">
        <w:rPr>
          <w:noProof/>
          <w:lang w:val="en-US" w:eastAsia="zh-CN"/>
        </w:rPr>
        <w:pict>
          <v:shape id="_x0000_s1673" type="#_x0000_t202" style="position:absolute;left:0;text-align:left;margin-left:267.9pt;margin-top:161.05pt;width:40.8pt;height:15.6pt;z-index:251698176" strokecolor="white [3212]">
            <v:textbox style="mso-next-textbox:#_x0000_s1673" inset="0,0,0,0">
              <w:txbxContent>
                <w:p w:rsidR="00F17513" w:rsidRPr="007F03E6" w:rsidRDefault="00F17513">
                  <w:pPr>
                    <w:rPr>
                      <w:rFonts w:eastAsia="SimSun"/>
                      <w:sz w:val="16"/>
                      <w:szCs w:val="16"/>
                      <w:lang w:eastAsia="zh-CN"/>
                    </w:rPr>
                  </w:pPr>
                  <w:r>
                    <w:rPr>
                      <w:rFonts w:eastAsia="SimSun" w:hint="eastAsia"/>
                      <w:sz w:val="16"/>
                      <w:szCs w:val="16"/>
                      <w:lang w:eastAsia="zh-CN"/>
                    </w:rPr>
                    <w:t>1711-45</w:t>
                  </w:r>
                </w:p>
              </w:txbxContent>
            </v:textbox>
          </v:shape>
        </w:pict>
      </w:r>
      <w:r w:rsidR="0053234A">
        <w:rPr>
          <w:noProof/>
          <w:lang w:val="en-GB" w:eastAsia="zh-CN"/>
        </w:rPr>
        <w:drawing>
          <wp:inline distT="0" distB="0" distL="0" distR="0">
            <wp:extent cx="1597025" cy="2136140"/>
            <wp:effectExtent l="19050" t="0" r="3175" b="0"/>
            <wp:docPr id="1037" name="Picture 1037"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051"/>
                    <pic:cNvPicPr>
                      <a:picLocks noChangeAspect="1" noChangeArrowheads="1"/>
                    </pic:cNvPicPr>
                  </pic:nvPicPr>
                  <pic:blipFill>
                    <a:blip r:embed="rId98" cstate="print"/>
                    <a:srcRect/>
                    <a:stretch>
                      <a:fillRect/>
                    </a:stretch>
                  </pic:blipFill>
                  <pic:spPr bwMode="auto">
                    <a:xfrm>
                      <a:off x="0" y="0"/>
                      <a:ext cx="1597025" cy="2136140"/>
                    </a:xfrm>
                    <a:prstGeom prst="rect">
                      <a:avLst/>
                    </a:prstGeom>
                    <a:noFill/>
                    <a:ln w="9525">
                      <a:noFill/>
                      <a:miter lim="800000"/>
                      <a:headEnd/>
                      <a:tailEnd/>
                    </a:ln>
                  </pic:spPr>
                </pic:pic>
              </a:graphicData>
            </a:graphic>
          </wp:inline>
        </w:drawing>
      </w:r>
    </w:p>
    <w:p w:rsidR="00A60735" w:rsidRPr="00A60735" w:rsidRDefault="00A60735" w:rsidP="00855614">
      <w:pPr>
        <w:pStyle w:val="Heading3"/>
        <w:rPr>
          <w:lang w:val="en-US" w:eastAsia="zh-CN"/>
        </w:rPr>
      </w:pPr>
      <w:bookmarkStart w:id="517" w:name="_Toc84847254"/>
      <w:bookmarkStart w:id="518" w:name="_Toc84847551"/>
      <w:bookmarkStart w:id="519" w:name="_Toc114561501"/>
      <w:bookmarkStart w:id="520" w:name="_Toc116178079"/>
      <w:bookmarkStart w:id="521" w:name="_Toc244924482"/>
      <w:bookmarkStart w:id="522" w:name="_Toc245006193"/>
      <w:bookmarkStart w:id="523" w:name="_Toc266370807"/>
      <w:r w:rsidRPr="00A60735">
        <w:rPr>
          <w:lang w:val="en-US" w:eastAsia="zh-CN"/>
        </w:rPr>
        <w:t>6.3.4</w:t>
      </w:r>
      <w:r w:rsidRPr="00A60735">
        <w:rPr>
          <w:lang w:val="en-US" w:eastAsia="zh-CN"/>
        </w:rPr>
        <w:tab/>
      </w:r>
      <w:bookmarkEnd w:id="517"/>
      <w:bookmarkEnd w:id="518"/>
      <w:bookmarkEnd w:id="519"/>
      <w:bookmarkEnd w:id="520"/>
      <w:bookmarkEnd w:id="521"/>
      <w:bookmarkEnd w:id="522"/>
      <w:r w:rsidR="0053234A">
        <w:rPr>
          <w:rFonts w:hint="eastAsia"/>
          <w:lang w:eastAsia="zh-CN"/>
        </w:rPr>
        <w:t>采用管道的</w:t>
      </w:r>
      <w:r w:rsidR="0053234A">
        <w:rPr>
          <w:lang w:eastAsia="zh-CN"/>
        </w:rPr>
        <w:t>HTTP 1.1</w:t>
      </w:r>
      <w:bookmarkEnd w:id="523"/>
    </w:p>
    <w:p w:rsidR="0053234A" w:rsidRDefault="0053234A" w:rsidP="007F03E6">
      <w:pPr>
        <w:overflowPunct/>
        <w:autoSpaceDE/>
        <w:autoSpaceDN/>
        <w:adjustRightInd/>
        <w:ind w:firstLineChars="200" w:firstLine="480"/>
        <w:jc w:val="left"/>
        <w:textAlignment w:val="auto"/>
        <w:rPr>
          <w:lang w:eastAsia="zh-CN"/>
        </w:rPr>
      </w:pPr>
      <w:r>
        <w:rPr>
          <w:rFonts w:hint="eastAsia"/>
          <w:lang w:eastAsia="zh-CN"/>
        </w:rPr>
        <w:t>采用管道的</w:t>
      </w:r>
      <w:r>
        <w:rPr>
          <w:lang w:eastAsia="zh-CN"/>
        </w:rPr>
        <w:t>HTTP 1.1</w:t>
      </w:r>
      <w:r>
        <w:rPr>
          <w:rFonts w:hint="eastAsia"/>
          <w:lang w:eastAsia="zh-CN"/>
        </w:rPr>
        <w:t>允许多个请求无需等待响应而被发送。能够采用管道来避免多个往返时延并且改善性能，因为它消除了前后连续的对象检索之间的空闲时间。</w:t>
      </w:r>
    </w:p>
    <w:p w:rsidR="00A60735" w:rsidRPr="00A60735" w:rsidRDefault="0053234A" w:rsidP="007F03E6">
      <w:pPr>
        <w:overflowPunct/>
        <w:autoSpaceDE/>
        <w:autoSpaceDN/>
        <w:adjustRightInd/>
        <w:ind w:firstLineChars="200" w:firstLine="480"/>
        <w:jc w:val="left"/>
        <w:textAlignment w:val="auto"/>
        <w:rPr>
          <w:lang w:val="en-US" w:eastAsia="zh-CN"/>
        </w:rPr>
      </w:pPr>
      <w:r>
        <w:rPr>
          <w:rFonts w:hint="eastAsia"/>
          <w:lang w:eastAsia="zh-CN"/>
        </w:rPr>
        <w:t>图</w:t>
      </w:r>
      <w:r>
        <w:rPr>
          <w:rFonts w:hint="eastAsia"/>
          <w:lang w:eastAsia="zh-CN"/>
        </w:rPr>
        <w:t>46</w:t>
      </w:r>
      <w:r>
        <w:rPr>
          <w:rFonts w:hint="eastAsia"/>
          <w:lang w:eastAsia="zh-CN"/>
        </w:rPr>
        <w:t>给出了使用采用管道的</w:t>
      </w:r>
      <w:r>
        <w:rPr>
          <w:lang w:eastAsia="zh-CN"/>
        </w:rPr>
        <w:t>HTTP 1.1</w:t>
      </w:r>
      <w:r>
        <w:rPr>
          <w:rFonts w:hint="eastAsia"/>
          <w:lang w:eastAsia="zh-CN"/>
        </w:rPr>
        <w:t>的服务器与客户端之间的交互作用。一个基本文档和三个对象是通过单个</w:t>
      </w:r>
      <w:r>
        <w:rPr>
          <w:lang w:eastAsia="zh-CN"/>
        </w:rPr>
        <w:t>TCP</w:t>
      </w:r>
      <w:r>
        <w:rPr>
          <w:rFonts w:hint="eastAsia"/>
          <w:lang w:eastAsia="zh-CN"/>
        </w:rPr>
        <w:t>连接来传输的。</w:t>
      </w:r>
      <w:r w:rsidR="00A60735" w:rsidRPr="00A60735">
        <w:rPr>
          <w:lang w:val="en-US" w:eastAsia="zh-CN"/>
        </w:rPr>
        <w:t xml:space="preserve"> </w:t>
      </w:r>
    </w:p>
    <w:p w:rsidR="0053234A" w:rsidRDefault="0053234A" w:rsidP="0060023A">
      <w:pPr>
        <w:pStyle w:val="FigureNo"/>
      </w:pPr>
      <w:r>
        <w:rPr>
          <w:rFonts w:ascii="SimSun" w:eastAsia="SimSun" w:hAnsi="SimSun" w:cs="SimSun" w:hint="eastAsia"/>
        </w:rPr>
        <w:t>图</w:t>
      </w:r>
      <w:r>
        <w:t> </w:t>
      </w:r>
      <w:r>
        <w:rPr>
          <w:rFonts w:hint="eastAsia"/>
        </w:rPr>
        <w:t>46</w:t>
      </w:r>
    </w:p>
    <w:p w:rsidR="0053234A" w:rsidRDefault="0053234A" w:rsidP="00855614">
      <w:pPr>
        <w:pStyle w:val="a0"/>
      </w:pPr>
      <w:bookmarkStart w:id="524" w:name="_Toc84821716"/>
      <w:bookmarkStart w:id="525" w:name="_Toc87244144"/>
      <w:r>
        <w:rPr>
          <w:rFonts w:hint="eastAsia"/>
        </w:rPr>
        <w:t>采用管道的</w:t>
      </w:r>
      <w:r>
        <w:t>HTTP 1.1</w:t>
      </w:r>
      <w:bookmarkEnd w:id="524"/>
      <w:bookmarkEnd w:id="525"/>
    </w:p>
    <w:p w:rsidR="0053234A" w:rsidRDefault="0053234A" w:rsidP="00855614">
      <w:pPr>
        <w:pStyle w:val="a0"/>
      </w:pPr>
    </w:p>
    <w:p w:rsidR="00A60735" w:rsidRPr="00063FF2" w:rsidRDefault="00F63EDD" w:rsidP="00855614">
      <w:pPr>
        <w:pStyle w:val="Figure"/>
      </w:pPr>
      <w:r w:rsidRPr="00F63EDD">
        <w:rPr>
          <w:noProof/>
          <w:lang w:val="en-US" w:eastAsia="zh-CN"/>
        </w:rPr>
        <w:pict>
          <v:shape id="_x0000_s1674" type="#_x0000_t202" style="position:absolute;left:0;text-align:left;margin-left:259.95pt;margin-top:112.8pt;width:48pt;height:18.6pt;z-index:251699200;mso-position-horizontal:absolute" strokecolor="white [3212]">
            <v:textbox style="mso-next-textbox:#_x0000_s1674" inset="0,0,0,0">
              <w:txbxContent>
                <w:p w:rsidR="00F17513" w:rsidRPr="007F03E6" w:rsidRDefault="00F17513">
                  <w:pPr>
                    <w:rPr>
                      <w:rFonts w:eastAsia="SimSun"/>
                      <w:sz w:val="16"/>
                      <w:szCs w:val="16"/>
                      <w:lang w:eastAsia="zh-CN"/>
                    </w:rPr>
                  </w:pPr>
                  <w:r>
                    <w:rPr>
                      <w:rFonts w:eastAsia="SimSun" w:hint="eastAsia"/>
                      <w:sz w:val="16"/>
                      <w:szCs w:val="16"/>
                      <w:lang w:eastAsia="zh-CN"/>
                    </w:rPr>
                    <w:t>1711-46</w:t>
                  </w:r>
                </w:p>
              </w:txbxContent>
            </v:textbox>
          </v:shape>
        </w:pict>
      </w:r>
      <w:r w:rsidR="0053234A">
        <w:rPr>
          <w:noProof/>
          <w:lang w:val="en-GB" w:eastAsia="zh-CN"/>
        </w:rPr>
        <w:drawing>
          <wp:inline distT="0" distB="0" distL="0" distR="0">
            <wp:extent cx="1378585" cy="1597025"/>
            <wp:effectExtent l="19050" t="0" r="0" b="0"/>
            <wp:docPr id="1051" name="Picture 1051"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052"/>
                    <pic:cNvPicPr>
                      <a:picLocks noChangeAspect="1" noChangeArrowheads="1"/>
                    </pic:cNvPicPr>
                  </pic:nvPicPr>
                  <pic:blipFill>
                    <a:blip r:embed="rId99" cstate="print"/>
                    <a:srcRect/>
                    <a:stretch>
                      <a:fillRect/>
                    </a:stretch>
                  </pic:blipFill>
                  <pic:spPr bwMode="auto">
                    <a:xfrm>
                      <a:off x="0" y="0"/>
                      <a:ext cx="1378585" cy="1597025"/>
                    </a:xfrm>
                    <a:prstGeom prst="rect">
                      <a:avLst/>
                    </a:prstGeom>
                    <a:noFill/>
                    <a:ln w="9525">
                      <a:noFill/>
                      <a:miter lim="800000"/>
                      <a:headEnd/>
                      <a:tailEnd/>
                    </a:ln>
                  </pic:spPr>
                </pic:pic>
              </a:graphicData>
            </a:graphic>
          </wp:inline>
        </w:drawing>
      </w:r>
    </w:p>
    <w:p w:rsidR="00A60735" w:rsidRPr="00A60735" w:rsidRDefault="00A60735" w:rsidP="00855614">
      <w:pPr>
        <w:pStyle w:val="Heading3"/>
        <w:rPr>
          <w:lang w:val="en-US" w:eastAsia="zh-CN"/>
        </w:rPr>
      </w:pPr>
      <w:bookmarkStart w:id="526" w:name="_Toc84847255"/>
      <w:bookmarkStart w:id="527" w:name="_Toc84847552"/>
      <w:bookmarkStart w:id="528" w:name="_Toc114561502"/>
      <w:bookmarkStart w:id="529" w:name="_Toc116178080"/>
      <w:bookmarkStart w:id="530" w:name="_Toc244924483"/>
      <w:bookmarkStart w:id="531" w:name="_Toc245006194"/>
      <w:bookmarkStart w:id="532" w:name="_Toc266370808"/>
      <w:r w:rsidRPr="00A60735">
        <w:rPr>
          <w:lang w:val="en-US" w:eastAsia="zh-CN"/>
        </w:rPr>
        <w:t>6.3.5</w:t>
      </w:r>
      <w:r w:rsidRPr="00A60735">
        <w:rPr>
          <w:lang w:val="en-US" w:eastAsia="zh-CN"/>
        </w:rPr>
        <w:tab/>
      </w:r>
      <w:bookmarkEnd w:id="526"/>
      <w:bookmarkEnd w:id="527"/>
      <w:bookmarkEnd w:id="528"/>
      <w:bookmarkEnd w:id="529"/>
      <w:bookmarkEnd w:id="530"/>
      <w:bookmarkEnd w:id="531"/>
      <w:r w:rsidR="0053234A">
        <w:rPr>
          <w:rFonts w:hint="eastAsia"/>
          <w:lang w:eastAsia="zh-CN"/>
        </w:rPr>
        <w:t>测试结果</w:t>
      </w:r>
      <w:bookmarkEnd w:id="532"/>
    </w:p>
    <w:p w:rsidR="001F7B88" w:rsidRDefault="0053234A" w:rsidP="007F03E6">
      <w:pPr>
        <w:overflowPunct/>
        <w:autoSpaceDE/>
        <w:autoSpaceDN/>
        <w:adjustRightInd/>
        <w:ind w:firstLineChars="200" w:firstLine="480"/>
        <w:jc w:val="left"/>
        <w:textAlignment w:val="auto"/>
        <w:rPr>
          <w:lang w:eastAsia="zh-CN"/>
        </w:rPr>
      </w:pPr>
      <w:r>
        <w:rPr>
          <w:rFonts w:hint="eastAsia"/>
          <w:lang w:eastAsia="zh-CN"/>
        </w:rPr>
        <w:t>主要的目标是使用几种</w:t>
      </w:r>
      <w:r>
        <w:rPr>
          <w:lang w:eastAsia="zh-CN"/>
        </w:rPr>
        <w:t>HTTP</w:t>
      </w:r>
      <w:r>
        <w:rPr>
          <w:rFonts w:hint="eastAsia"/>
          <w:lang w:eastAsia="zh-CN"/>
        </w:rPr>
        <w:t>版本来测量卫星网络上网页检索的性能。表</w:t>
      </w:r>
      <w:r>
        <w:rPr>
          <w:lang w:eastAsia="zh-CN"/>
        </w:rPr>
        <w:t>2</w:t>
      </w:r>
      <w:r>
        <w:rPr>
          <w:rFonts w:hint="eastAsia"/>
          <w:lang w:eastAsia="zh-CN"/>
        </w:rPr>
        <w:t>3</w:t>
      </w:r>
      <w:r>
        <w:rPr>
          <w:rFonts w:hint="eastAsia"/>
          <w:lang w:eastAsia="zh-CN"/>
        </w:rPr>
        <w:t>对于五种参考网页总结了卫星网络上</w:t>
      </w:r>
      <w:r>
        <w:rPr>
          <w:lang w:eastAsia="zh-CN"/>
        </w:rPr>
        <w:t>HTTP</w:t>
      </w:r>
      <w:r>
        <w:rPr>
          <w:rFonts w:hint="eastAsia"/>
          <w:lang w:eastAsia="zh-CN"/>
        </w:rPr>
        <w:t>传送的结果。当使用</w:t>
      </w:r>
      <w:r>
        <w:rPr>
          <w:lang w:eastAsia="zh-CN"/>
        </w:rPr>
        <w:t>webbot</w:t>
      </w:r>
      <w:r>
        <w:rPr>
          <w:rFonts w:hint="eastAsia"/>
          <w:lang w:eastAsia="zh-CN"/>
        </w:rPr>
        <w:t>时，只建立了一个</w:t>
      </w:r>
      <w:r>
        <w:rPr>
          <w:lang w:eastAsia="zh-CN"/>
        </w:rPr>
        <w:t>TCP</w:t>
      </w:r>
      <w:r>
        <w:rPr>
          <w:rFonts w:hint="eastAsia"/>
          <w:lang w:eastAsia="zh-CN"/>
        </w:rPr>
        <w:t>连接（</w:t>
      </w:r>
      <w:r>
        <w:rPr>
          <w:lang w:eastAsia="zh-CN"/>
        </w:rPr>
        <w:t>HTTP 1.1</w:t>
      </w:r>
      <w:r>
        <w:rPr>
          <w:rFonts w:hint="eastAsia"/>
          <w:lang w:eastAsia="zh-CN"/>
        </w:rPr>
        <w:t>只需要一个</w:t>
      </w:r>
      <w:r>
        <w:rPr>
          <w:lang w:eastAsia="zh-CN"/>
        </w:rPr>
        <w:t>TCP</w:t>
      </w:r>
      <w:r>
        <w:rPr>
          <w:rFonts w:hint="eastAsia"/>
          <w:lang w:eastAsia="zh-CN"/>
        </w:rPr>
        <w:t>连接）。当使用</w:t>
      </w:r>
      <w:r>
        <w:rPr>
          <w:lang w:eastAsia="zh-CN"/>
        </w:rPr>
        <w:t>Netscape</w:t>
      </w:r>
      <w:r>
        <w:rPr>
          <w:rFonts w:hint="eastAsia"/>
          <w:lang w:eastAsia="zh-CN"/>
        </w:rPr>
        <w:t>时，建立的</w:t>
      </w:r>
      <w:r>
        <w:rPr>
          <w:lang w:eastAsia="zh-CN"/>
        </w:rPr>
        <w:t>TCP</w:t>
      </w:r>
      <w:r>
        <w:rPr>
          <w:rFonts w:hint="eastAsia"/>
          <w:lang w:eastAsia="zh-CN"/>
        </w:rPr>
        <w:t>连接的数目对应于链接到网页的元素数。在</w:t>
      </w:r>
      <w:r>
        <w:rPr>
          <w:lang w:eastAsia="zh-CN"/>
        </w:rPr>
        <w:t>HTTP 1.0</w:t>
      </w:r>
      <w:r>
        <w:rPr>
          <w:rFonts w:hint="eastAsia"/>
          <w:lang w:eastAsia="zh-CN"/>
        </w:rPr>
        <w:t>的情形中，每个</w:t>
      </w:r>
      <w:r>
        <w:rPr>
          <w:lang w:eastAsia="zh-CN"/>
        </w:rPr>
        <w:t>TCP</w:t>
      </w:r>
      <w:r>
        <w:rPr>
          <w:rFonts w:hint="eastAsia"/>
          <w:lang w:eastAsia="zh-CN"/>
        </w:rPr>
        <w:t>连接是独立于其他连接的。即每个</w:t>
      </w:r>
      <w:r>
        <w:rPr>
          <w:lang w:eastAsia="zh-CN"/>
        </w:rPr>
        <w:t>TCP</w:t>
      </w:r>
      <w:r>
        <w:rPr>
          <w:rFonts w:hint="eastAsia"/>
          <w:lang w:eastAsia="zh-CN"/>
        </w:rPr>
        <w:t>连接执行慢启动和拥塞避免机制。当使用了</w:t>
      </w:r>
      <w:r>
        <w:rPr>
          <w:lang w:eastAsia="zh-CN"/>
        </w:rPr>
        <w:t>HTTP 1.0</w:t>
      </w:r>
      <w:r>
        <w:rPr>
          <w:rFonts w:hint="eastAsia"/>
          <w:lang w:eastAsia="zh-CN"/>
        </w:rPr>
        <w:t>时，产生了更多的分组来传输网页和链接的元素。总的响应时间小于未采用管道选项的</w:t>
      </w:r>
      <w:r>
        <w:rPr>
          <w:lang w:eastAsia="zh-CN"/>
        </w:rPr>
        <w:t>HTTP 1.1</w:t>
      </w:r>
      <w:r>
        <w:rPr>
          <w:rFonts w:hint="eastAsia"/>
          <w:lang w:eastAsia="zh-CN"/>
        </w:rPr>
        <w:t>的。这意味着，在长时延</w:t>
      </w:r>
    </w:p>
    <w:p w:rsidR="001F7B88" w:rsidRDefault="001F7B88">
      <w:pPr>
        <w:tabs>
          <w:tab w:val="clear" w:pos="794"/>
          <w:tab w:val="clear" w:pos="1191"/>
          <w:tab w:val="clear" w:pos="1588"/>
          <w:tab w:val="clear" w:pos="1985"/>
        </w:tabs>
        <w:overflowPunct/>
        <w:autoSpaceDE/>
        <w:autoSpaceDN/>
        <w:adjustRightInd/>
        <w:spacing w:before="0"/>
        <w:jc w:val="left"/>
        <w:textAlignment w:val="auto"/>
        <w:rPr>
          <w:lang w:eastAsia="zh-CN"/>
        </w:rPr>
      </w:pPr>
    </w:p>
    <w:p w:rsidR="001F7B88" w:rsidRDefault="001F7B8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60735" w:rsidRPr="00A60735" w:rsidRDefault="0053234A" w:rsidP="001F7B88">
      <w:pPr>
        <w:overflowPunct/>
        <w:autoSpaceDE/>
        <w:autoSpaceDN/>
        <w:adjustRightInd/>
        <w:jc w:val="left"/>
        <w:textAlignment w:val="auto"/>
        <w:rPr>
          <w:lang w:val="en-US" w:eastAsia="zh-CN"/>
        </w:rPr>
      </w:pPr>
      <w:r>
        <w:rPr>
          <w:rFonts w:hint="eastAsia"/>
          <w:lang w:eastAsia="zh-CN"/>
        </w:rPr>
        <w:lastRenderedPageBreak/>
        <w:t>网络中，如果没有网络拥塞，多个同时的</w:t>
      </w:r>
      <w:r>
        <w:rPr>
          <w:lang w:eastAsia="zh-CN"/>
        </w:rPr>
        <w:t>TCP</w:t>
      </w:r>
      <w:r>
        <w:rPr>
          <w:rFonts w:hint="eastAsia"/>
          <w:lang w:eastAsia="zh-CN"/>
        </w:rPr>
        <w:t>连接可能比单个连接会更有效（尤其当元素的尺寸较小时）。然而，使用多个并发的连接有许多负面的影响（如更多的分组加重了服务器、网络拥塞的负担）。</w:t>
      </w:r>
      <w:r w:rsidR="00A60735" w:rsidRPr="00A60735">
        <w:rPr>
          <w:lang w:val="en-US" w:eastAsia="zh-CN"/>
        </w:rPr>
        <w:t xml:space="preserve"> </w:t>
      </w:r>
    </w:p>
    <w:p w:rsidR="00A60735" w:rsidRPr="007F03E6" w:rsidRDefault="0053234A" w:rsidP="00855614">
      <w:pPr>
        <w:pStyle w:val="TableNo"/>
        <w:rPr>
          <w:sz w:val="22"/>
          <w:szCs w:val="22"/>
        </w:rPr>
      </w:pPr>
      <w:bookmarkStart w:id="533" w:name="_Toc227122758"/>
      <w:r w:rsidRPr="007F03E6">
        <w:rPr>
          <w:rFonts w:hint="eastAsia"/>
          <w:sz w:val="22"/>
          <w:szCs w:val="22"/>
          <w:lang w:eastAsia="zh-CN"/>
        </w:rPr>
        <w:t>表</w:t>
      </w:r>
      <w:r w:rsidR="00A60735" w:rsidRPr="007F03E6">
        <w:rPr>
          <w:sz w:val="22"/>
          <w:szCs w:val="22"/>
        </w:rPr>
        <w:t> 23</w:t>
      </w:r>
      <w:bookmarkEnd w:id="533"/>
    </w:p>
    <w:p w:rsidR="00A60735" w:rsidRPr="007F03E6" w:rsidRDefault="0053234A" w:rsidP="00855614">
      <w:pPr>
        <w:pStyle w:val="Tabletitle"/>
        <w:rPr>
          <w:sz w:val="22"/>
          <w:szCs w:val="22"/>
        </w:rPr>
      </w:pPr>
      <w:bookmarkStart w:id="534" w:name="_Toc84820524"/>
      <w:bookmarkStart w:id="535" w:name="_Toc84847909"/>
      <w:r w:rsidRPr="007F03E6">
        <w:rPr>
          <w:sz w:val="22"/>
          <w:szCs w:val="22"/>
        </w:rPr>
        <w:t>HTTP</w:t>
      </w:r>
      <w:r w:rsidRPr="007F03E6">
        <w:rPr>
          <w:rFonts w:hint="eastAsia"/>
          <w:sz w:val="22"/>
          <w:szCs w:val="22"/>
        </w:rPr>
        <w:t>传输性能</w:t>
      </w:r>
      <w:bookmarkEnd w:id="534"/>
      <w:bookmarkEnd w:id="5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2551"/>
        <w:gridCol w:w="1276"/>
        <w:gridCol w:w="1276"/>
        <w:gridCol w:w="1276"/>
        <w:gridCol w:w="1276"/>
      </w:tblGrid>
      <w:tr w:rsidR="0053234A" w:rsidRPr="00F17513" w:rsidTr="0053234A">
        <w:trPr>
          <w:trHeight w:val="810"/>
          <w:jc w:val="center"/>
        </w:trPr>
        <w:tc>
          <w:tcPr>
            <w:tcW w:w="1984" w:type="dxa"/>
            <w:tcMar>
              <w:left w:w="57" w:type="dxa"/>
              <w:right w:w="57" w:type="dxa"/>
            </w:tcMar>
            <w:vAlign w:val="center"/>
          </w:tcPr>
          <w:p w:rsidR="0053234A" w:rsidRPr="007F03E6" w:rsidRDefault="0053234A" w:rsidP="00855614">
            <w:pPr>
              <w:pStyle w:val="a2"/>
              <w:jc w:val="center"/>
              <w:rPr>
                <w:b/>
                <w:bCs/>
                <w:sz w:val="22"/>
                <w:szCs w:val="22"/>
              </w:rPr>
            </w:pPr>
            <w:r w:rsidRPr="007F03E6">
              <w:rPr>
                <w:rFonts w:hint="eastAsia"/>
                <w:b/>
                <w:bCs/>
                <w:sz w:val="22"/>
                <w:szCs w:val="22"/>
              </w:rPr>
              <w:t>网页</w:t>
            </w:r>
          </w:p>
        </w:tc>
        <w:tc>
          <w:tcPr>
            <w:tcW w:w="2551" w:type="dxa"/>
            <w:tcMar>
              <w:left w:w="57" w:type="dxa"/>
              <w:right w:w="57" w:type="dxa"/>
            </w:tcMar>
            <w:vAlign w:val="center"/>
          </w:tcPr>
          <w:p w:rsidR="0053234A" w:rsidRPr="007F03E6" w:rsidRDefault="0053234A" w:rsidP="00855614">
            <w:pPr>
              <w:pStyle w:val="a2"/>
              <w:jc w:val="center"/>
              <w:rPr>
                <w:b/>
                <w:bCs/>
                <w:sz w:val="22"/>
                <w:szCs w:val="22"/>
              </w:rPr>
            </w:pPr>
            <w:r w:rsidRPr="007F03E6">
              <w:rPr>
                <w:rFonts w:hint="eastAsia"/>
                <w:b/>
                <w:bCs/>
                <w:sz w:val="22"/>
                <w:szCs w:val="22"/>
              </w:rPr>
              <w:t>网页浏览器</w:t>
            </w:r>
          </w:p>
        </w:tc>
        <w:tc>
          <w:tcPr>
            <w:tcW w:w="1276" w:type="dxa"/>
            <w:tcMar>
              <w:left w:w="57" w:type="dxa"/>
              <w:right w:w="57" w:type="dxa"/>
            </w:tcMar>
            <w:vAlign w:val="center"/>
          </w:tcPr>
          <w:p w:rsidR="0053234A" w:rsidRPr="007F03E6" w:rsidRDefault="0053234A" w:rsidP="00855614">
            <w:pPr>
              <w:pStyle w:val="a2"/>
              <w:jc w:val="center"/>
              <w:rPr>
                <w:b/>
                <w:bCs/>
                <w:sz w:val="22"/>
                <w:szCs w:val="22"/>
              </w:rPr>
            </w:pPr>
            <w:r w:rsidRPr="007F03E6">
              <w:rPr>
                <w:b/>
                <w:bCs/>
                <w:sz w:val="22"/>
                <w:szCs w:val="22"/>
              </w:rPr>
              <w:t>TCP</w:t>
            </w:r>
            <w:r w:rsidRPr="007F03E6">
              <w:rPr>
                <w:rFonts w:hint="eastAsia"/>
                <w:b/>
                <w:bCs/>
                <w:sz w:val="22"/>
                <w:szCs w:val="22"/>
              </w:rPr>
              <w:t>连接的数目</w:t>
            </w:r>
          </w:p>
        </w:tc>
        <w:tc>
          <w:tcPr>
            <w:tcW w:w="1276" w:type="dxa"/>
            <w:tcMar>
              <w:left w:w="57" w:type="dxa"/>
              <w:right w:w="57" w:type="dxa"/>
            </w:tcMar>
            <w:vAlign w:val="center"/>
          </w:tcPr>
          <w:p w:rsidR="0053234A" w:rsidRPr="007F03E6" w:rsidRDefault="0053234A" w:rsidP="00855614">
            <w:pPr>
              <w:pStyle w:val="a2"/>
              <w:jc w:val="center"/>
              <w:rPr>
                <w:b/>
                <w:bCs/>
                <w:sz w:val="22"/>
                <w:szCs w:val="22"/>
              </w:rPr>
            </w:pPr>
            <w:r w:rsidRPr="007F03E6">
              <w:rPr>
                <w:rFonts w:hint="eastAsia"/>
                <w:b/>
                <w:bCs/>
                <w:sz w:val="22"/>
                <w:szCs w:val="22"/>
              </w:rPr>
              <w:t>分组数</w:t>
            </w:r>
          </w:p>
        </w:tc>
        <w:tc>
          <w:tcPr>
            <w:tcW w:w="1276" w:type="dxa"/>
            <w:tcMar>
              <w:left w:w="57" w:type="dxa"/>
              <w:right w:w="57" w:type="dxa"/>
            </w:tcMar>
            <w:vAlign w:val="center"/>
          </w:tcPr>
          <w:p w:rsidR="0053234A" w:rsidRPr="007F03E6" w:rsidRDefault="0053234A" w:rsidP="00855614">
            <w:pPr>
              <w:pStyle w:val="a2"/>
              <w:jc w:val="center"/>
              <w:rPr>
                <w:b/>
                <w:bCs/>
                <w:sz w:val="22"/>
                <w:szCs w:val="22"/>
              </w:rPr>
            </w:pPr>
            <w:r w:rsidRPr="007F03E6">
              <w:rPr>
                <w:rFonts w:hint="eastAsia"/>
                <w:b/>
                <w:bCs/>
                <w:sz w:val="22"/>
                <w:szCs w:val="22"/>
              </w:rPr>
              <w:t>总的响应时间</w:t>
            </w:r>
            <w:r w:rsidRPr="007F03E6">
              <w:rPr>
                <w:b/>
                <w:bCs/>
                <w:sz w:val="22"/>
                <w:szCs w:val="22"/>
              </w:rPr>
              <w:br/>
            </w:r>
            <w:r w:rsidRPr="007F03E6">
              <w:rPr>
                <w:b/>
                <w:bCs/>
                <w:sz w:val="22"/>
                <w:szCs w:val="22"/>
              </w:rPr>
              <w:t>（</w:t>
            </w:r>
            <w:r w:rsidRPr="007F03E6">
              <w:rPr>
                <w:b/>
                <w:bCs/>
                <w:sz w:val="22"/>
                <w:szCs w:val="22"/>
              </w:rPr>
              <w:t>s</w:t>
            </w:r>
            <w:r w:rsidRPr="007F03E6">
              <w:rPr>
                <w:b/>
                <w:bCs/>
                <w:sz w:val="22"/>
                <w:szCs w:val="22"/>
              </w:rPr>
              <w:t>）</w:t>
            </w:r>
          </w:p>
        </w:tc>
        <w:tc>
          <w:tcPr>
            <w:tcW w:w="1276" w:type="dxa"/>
            <w:tcMar>
              <w:left w:w="57" w:type="dxa"/>
              <w:right w:w="57" w:type="dxa"/>
            </w:tcMar>
            <w:vAlign w:val="center"/>
          </w:tcPr>
          <w:p w:rsidR="0053234A" w:rsidRPr="007F03E6" w:rsidRDefault="0053234A" w:rsidP="00855614">
            <w:pPr>
              <w:pStyle w:val="a2"/>
              <w:jc w:val="center"/>
              <w:rPr>
                <w:b/>
                <w:bCs/>
                <w:sz w:val="22"/>
                <w:szCs w:val="22"/>
              </w:rPr>
            </w:pPr>
            <w:r w:rsidRPr="007F03E6">
              <w:rPr>
                <w:rFonts w:hint="eastAsia"/>
                <w:b/>
                <w:bCs/>
                <w:sz w:val="22"/>
                <w:szCs w:val="22"/>
              </w:rPr>
              <w:t>平均吞吐量</w:t>
            </w:r>
            <w:r w:rsidRPr="007F03E6">
              <w:rPr>
                <w:b/>
                <w:bCs/>
                <w:sz w:val="22"/>
                <w:szCs w:val="22"/>
              </w:rPr>
              <w:t>（</w:t>
            </w:r>
            <w:r w:rsidRPr="007F03E6">
              <w:rPr>
                <w:b/>
                <w:bCs/>
                <w:sz w:val="22"/>
                <w:szCs w:val="22"/>
              </w:rPr>
              <w:t>bit/s</w:t>
            </w:r>
            <w:r w:rsidRPr="007F03E6">
              <w:rPr>
                <w:b/>
                <w:bCs/>
                <w:sz w:val="22"/>
                <w:szCs w:val="22"/>
              </w:rPr>
              <w:t>）</w:t>
            </w:r>
          </w:p>
        </w:tc>
      </w:tr>
      <w:tr w:rsidR="0053234A" w:rsidRPr="007F03E6" w:rsidTr="0053234A">
        <w:trPr>
          <w:trHeight w:val="270"/>
          <w:jc w:val="center"/>
        </w:trPr>
        <w:tc>
          <w:tcPr>
            <w:tcW w:w="1984" w:type="dxa"/>
            <w:vMerge w:val="restart"/>
            <w:tcMar>
              <w:left w:w="57" w:type="dxa"/>
              <w:right w:w="57" w:type="dxa"/>
            </w:tcMar>
            <w:vAlign w:val="center"/>
          </w:tcPr>
          <w:p w:rsidR="0053234A" w:rsidRPr="007F03E6" w:rsidRDefault="0053234A" w:rsidP="00855614">
            <w:pPr>
              <w:pStyle w:val="a2"/>
              <w:ind w:left="57"/>
              <w:jc w:val="left"/>
              <w:rPr>
                <w:sz w:val="22"/>
                <w:szCs w:val="22"/>
              </w:rPr>
            </w:pPr>
            <w:r w:rsidRPr="007F03E6">
              <w:rPr>
                <w:sz w:val="22"/>
                <w:szCs w:val="22"/>
              </w:rPr>
              <w:t>China2008</w:t>
            </w:r>
            <w:r w:rsidRPr="007F03E6">
              <w:rPr>
                <w:sz w:val="22"/>
                <w:szCs w:val="22"/>
              </w:rPr>
              <w:br/>
            </w:r>
            <w:r w:rsidRPr="007F03E6">
              <w:rPr>
                <w:sz w:val="22"/>
                <w:szCs w:val="22"/>
              </w:rPr>
              <w:t>（</w:t>
            </w:r>
            <w:r w:rsidRPr="007F03E6">
              <w:rPr>
                <w:sz w:val="22"/>
                <w:szCs w:val="22"/>
              </w:rPr>
              <w:t>30</w:t>
            </w:r>
            <w:r w:rsidRPr="007F03E6">
              <w:rPr>
                <w:rFonts w:hint="eastAsia"/>
                <w:sz w:val="22"/>
                <w:szCs w:val="22"/>
              </w:rPr>
              <w:t>个对象</w:t>
            </w:r>
            <w:r w:rsidRPr="007F03E6">
              <w:rPr>
                <w:sz w:val="22"/>
                <w:szCs w:val="22"/>
              </w:rPr>
              <w:t>，</w:t>
            </w:r>
            <w:r w:rsidRPr="007F03E6">
              <w:rPr>
                <w:sz w:val="22"/>
                <w:szCs w:val="22"/>
              </w:rPr>
              <w:br/>
              <w:t>212 207</w:t>
            </w:r>
            <w:r w:rsidRPr="007F03E6">
              <w:rPr>
                <w:rFonts w:hint="eastAsia"/>
                <w:sz w:val="22"/>
                <w:szCs w:val="22"/>
              </w:rPr>
              <w:t>字节</w:t>
            </w:r>
            <w:r w:rsidRPr="007F03E6">
              <w:rPr>
                <w:sz w:val="22"/>
                <w:szCs w:val="22"/>
              </w:rPr>
              <w:t>）</w:t>
            </w:r>
          </w:p>
        </w:tc>
        <w:tc>
          <w:tcPr>
            <w:tcW w:w="2551" w:type="dxa"/>
            <w:tcMar>
              <w:left w:w="57" w:type="dxa"/>
              <w:right w:w="57" w:type="dxa"/>
            </w:tcMar>
            <w:vAlign w:val="bottom"/>
          </w:tcPr>
          <w:p w:rsidR="0053234A" w:rsidRPr="007F03E6" w:rsidRDefault="0053234A" w:rsidP="00855614">
            <w:pPr>
              <w:pStyle w:val="a2"/>
              <w:rPr>
                <w:sz w:val="22"/>
                <w:szCs w:val="22"/>
              </w:rPr>
            </w:pPr>
            <w:r w:rsidRPr="007F03E6">
              <w:rPr>
                <w:sz w:val="22"/>
                <w:szCs w:val="22"/>
              </w:rPr>
              <w:t>Netscape 4.77</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41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655</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14.764</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14 373</w:t>
            </w:r>
          </w:p>
        </w:tc>
      </w:tr>
      <w:tr w:rsidR="0053234A" w:rsidRPr="007F03E6" w:rsidTr="0053234A">
        <w:trPr>
          <w:trHeight w:val="270"/>
          <w:jc w:val="center"/>
        </w:trPr>
        <w:tc>
          <w:tcPr>
            <w:tcW w:w="1984" w:type="dxa"/>
            <w:vMerge/>
            <w:tcMar>
              <w:left w:w="57" w:type="dxa"/>
              <w:right w:w="57" w:type="dxa"/>
            </w:tcMar>
            <w:vAlign w:val="center"/>
          </w:tcPr>
          <w:p w:rsidR="0053234A" w:rsidRPr="007F03E6" w:rsidRDefault="0053234A" w:rsidP="00855614">
            <w:pPr>
              <w:pStyle w:val="Tabletext"/>
              <w:spacing w:before="30" w:after="30"/>
              <w:jc w:val="left"/>
              <w:rPr>
                <w:szCs w:val="22"/>
              </w:rPr>
            </w:pPr>
          </w:p>
        </w:tc>
        <w:tc>
          <w:tcPr>
            <w:tcW w:w="2551" w:type="dxa"/>
            <w:tcMar>
              <w:left w:w="57" w:type="dxa"/>
              <w:right w:w="57" w:type="dxa"/>
            </w:tcMar>
            <w:vAlign w:val="bottom"/>
          </w:tcPr>
          <w:p w:rsidR="0053234A" w:rsidRPr="007F03E6" w:rsidRDefault="0053234A" w:rsidP="00855614">
            <w:pPr>
              <w:pStyle w:val="Tabletext"/>
              <w:spacing w:before="30" w:after="30"/>
              <w:rPr>
                <w:szCs w:val="22"/>
              </w:rPr>
            </w:pPr>
            <w:r w:rsidRPr="007F03E6">
              <w:rPr>
                <w:rFonts w:hint="eastAsia"/>
                <w:szCs w:val="22"/>
              </w:rPr>
              <w:t>未采用管道的</w:t>
            </w:r>
            <w:r w:rsidRPr="007F03E6">
              <w:rPr>
                <w:szCs w:val="22"/>
              </w:rPr>
              <w:t xml:space="preserve">Webbot </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306</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21.158</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10 030</w:t>
            </w:r>
          </w:p>
        </w:tc>
      </w:tr>
      <w:tr w:rsidR="0053234A" w:rsidRPr="007F03E6" w:rsidTr="0053234A">
        <w:trPr>
          <w:trHeight w:val="270"/>
          <w:jc w:val="center"/>
        </w:trPr>
        <w:tc>
          <w:tcPr>
            <w:tcW w:w="1984" w:type="dxa"/>
            <w:vMerge/>
            <w:tcMar>
              <w:left w:w="57" w:type="dxa"/>
              <w:right w:w="57" w:type="dxa"/>
            </w:tcMar>
            <w:vAlign w:val="center"/>
          </w:tcPr>
          <w:p w:rsidR="0053234A" w:rsidRPr="007F03E6" w:rsidRDefault="0053234A" w:rsidP="00855614">
            <w:pPr>
              <w:pStyle w:val="Tabletext"/>
              <w:spacing w:before="30" w:after="30"/>
              <w:jc w:val="left"/>
              <w:rPr>
                <w:szCs w:val="22"/>
              </w:rPr>
            </w:pPr>
          </w:p>
        </w:tc>
        <w:tc>
          <w:tcPr>
            <w:tcW w:w="2551" w:type="dxa"/>
            <w:tcMar>
              <w:left w:w="57" w:type="dxa"/>
              <w:right w:w="57" w:type="dxa"/>
            </w:tcMar>
            <w:vAlign w:val="bottom"/>
          </w:tcPr>
          <w:p w:rsidR="0053234A" w:rsidRPr="007F03E6" w:rsidRDefault="0053234A" w:rsidP="00855614">
            <w:pPr>
              <w:pStyle w:val="Tabletext"/>
              <w:spacing w:before="30" w:after="30"/>
              <w:rPr>
                <w:szCs w:val="22"/>
              </w:rPr>
            </w:pPr>
            <w:r w:rsidRPr="007F03E6">
              <w:rPr>
                <w:rFonts w:hint="eastAsia"/>
                <w:szCs w:val="22"/>
              </w:rPr>
              <w:t>未用管道的</w:t>
            </w:r>
            <w:r w:rsidRPr="007F03E6">
              <w:rPr>
                <w:szCs w:val="22"/>
              </w:rPr>
              <w:t xml:space="preserve">Webbot </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318</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4.363</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48 638</w:t>
            </w:r>
          </w:p>
        </w:tc>
      </w:tr>
      <w:tr w:rsidR="0053234A" w:rsidRPr="007F03E6" w:rsidTr="0053234A">
        <w:trPr>
          <w:trHeight w:val="270"/>
          <w:jc w:val="center"/>
        </w:trPr>
        <w:tc>
          <w:tcPr>
            <w:tcW w:w="1984" w:type="dxa"/>
            <w:vMerge w:val="restart"/>
            <w:tcMar>
              <w:left w:w="57" w:type="dxa"/>
              <w:right w:w="57" w:type="dxa"/>
            </w:tcMar>
            <w:vAlign w:val="center"/>
          </w:tcPr>
          <w:p w:rsidR="0053234A" w:rsidRPr="007F03E6" w:rsidRDefault="0053234A" w:rsidP="00855614">
            <w:pPr>
              <w:pStyle w:val="a2"/>
              <w:ind w:left="57"/>
              <w:jc w:val="left"/>
              <w:rPr>
                <w:sz w:val="22"/>
                <w:szCs w:val="22"/>
              </w:rPr>
            </w:pPr>
            <w:r w:rsidRPr="007F03E6">
              <w:rPr>
                <w:sz w:val="22"/>
                <w:szCs w:val="22"/>
              </w:rPr>
              <w:t>CRL</w:t>
            </w:r>
            <w:r w:rsidRPr="007F03E6">
              <w:rPr>
                <w:sz w:val="22"/>
                <w:szCs w:val="22"/>
              </w:rPr>
              <w:br/>
            </w:r>
            <w:r w:rsidRPr="007F03E6">
              <w:rPr>
                <w:sz w:val="22"/>
                <w:szCs w:val="22"/>
              </w:rPr>
              <w:t>（</w:t>
            </w:r>
            <w:r w:rsidRPr="007F03E6">
              <w:rPr>
                <w:sz w:val="22"/>
                <w:szCs w:val="22"/>
              </w:rPr>
              <w:t>21</w:t>
            </w:r>
            <w:r w:rsidRPr="007F03E6">
              <w:rPr>
                <w:rFonts w:hint="eastAsia"/>
                <w:sz w:val="22"/>
                <w:szCs w:val="22"/>
              </w:rPr>
              <w:t>个对象</w:t>
            </w:r>
            <w:r w:rsidRPr="007F03E6">
              <w:rPr>
                <w:sz w:val="22"/>
                <w:szCs w:val="22"/>
              </w:rPr>
              <w:t>，</w:t>
            </w:r>
            <w:r w:rsidRPr="007F03E6">
              <w:rPr>
                <w:sz w:val="22"/>
                <w:szCs w:val="22"/>
              </w:rPr>
              <w:br/>
              <w:t>80 333</w:t>
            </w:r>
            <w:r w:rsidRPr="007F03E6">
              <w:rPr>
                <w:rFonts w:hint="eastAsia"/>
                <w:sz w:val="22"/>
                <w:szCs w:val="22"/>
              </w:rPr>
              <w:t>字节</w:t>
            </w:r>
            <w:r w:rsidRPr="007F03E6">
              <w:rPr>
                <w:sz w:val="22"/>
                <w:szCs w:val="22"/>
              </w:rPr>
              <w:t>）</w:t>
            </w:r>
          </w:p>
        </w:tc>
        <w:tc>
          <w:tcPr>
            <w:tcW w:w="2551" w:type="dxa"/>
            <w:tcMar>
              <w:left w:w="57" w:type="dxa"/>
              <w:right w:w="57" w:type="dxa"/>
            </w:tcMar>
            <w:vAlign w:val="bottom"/>
          </w:tcPr>
          <w:p w:rsidR="0053234A" w:rsidRPr="007F03E6" w:rsidRDefault="0053234A" w:rsidP="00855614">
            <w:pPr>
              <w:pStyle w:val="a2"/>
              <w:rPr>
                <w:sz w:val="22"/>
                <w:szCs w:val="22"/>
              </w:rPr>
            </w:pPr>
            <w:r w:rsidRPr="007F03E6">
              <w:rPr>
                <w:sz w:val="22"/>
                <w:szCs w:val="22"/>
              </w:rPr>
              <w:t>Netscape 4.77</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22</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307</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8.642</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9 296</w:t>
            </w:r>
          </w:p>
        </w:tc>
      </w:tr>
      <w:tr w:rsidR="0053234A" w:rsidRPr="007F03E6" w:rsidTr="0053234A">
        <w:trPr>
          <w:trHeight w:val="270"/>
          <w:jc w:val="center"/>
        </w:trPr>
        <w:tc>
          <w:tcPr>
            <w:tcW w:w="1984" w:type="dxa"/>
            <w:vMerge/>
            <w:tcMar>
              <w:left w:w="57" w:type="dxa"/>
              <w:right w:w="57" w:type="dxa"/>
            </w:tcMar>
            <w:vAlign w:val="center"/>
          </w:tcPr>
          <w:p w:rsidR="0053234A" w:rsidRPr="007F03E6" w:rsidRDefault="0053234A" w:rsidP="00855614">
            <w:pPr>
              <w:pStyle w:val="Tabletext"/>
              <w:spacing w:before="30" w:after="30"/>
              <w:jc w:val="left"/>
              <w:rPr>
                <w:szCs w:val="22"/>
              </w:rPr>
            </w:pPr>
          </w:p>
        </w:tc>
        <w:tc>
          <w:tcPr>
            <w:tcW w:w="2551" w:type="dxa"/>
            <w:tcMar>
              <w:left w:w="57" w:type="dxa"/>
              <w:right w:w="57" w:type="dxa"/>
            </w:tcMar>
            <w:vAlign w:val="bottom"/>
          </w:tcPr>
          <w:p w:rsidR="0053234A" w:rsidRPr="007F03E6" w:rsidRDefault="0053234A" w:rsidP="00855614">
            <w:pPr>
              <w:pStyle w:val="Tabletext"/>
              <w:spacing w:before="30" w:after="30"/>
              <w:rPr>
                <w:szCs w:val="22"/>
              </w:rPr>
            </w:pPr>
            <w:r w:rsidRPr="007F03E6">
              <w:rPr>
                <w:rFonts w:hint="eastAsia"/>
                <w:szCs w:val="22"/>
              </w:rPr>
              <w:t>未采用管道的</w:t>
            </w:r>
            <w:r w:rsidRPr="007F03E6">
              <w:rPr>
                <w:szCs w:val="22"/>
              </w:rPr>
              <w:t xml:space="preserve">Webbot </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133</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13.547</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5 930</w:t>
            </w:r>
          </w:p>
        </w:tc>
      </w:tr>
      <w:tr w:rsidR="0053234A" w:rsidRPr="007F03E6" w:rsidTr="0053234A">
        <w:trPr>
          <w:trHeight w:val="270"/>
          <w:jc w:val="center"/>
        </w:trPr>
        <w:tc>
          <w:tcPr>
            <w:tcW w:w="1984" w:type="dxa"/>
            <w:vMerge/>
            <w:tcMar>
              <w:left w:w="57" w:type="dxa"/>
              <w:right w:w="57" w:type="dxa"/>
            </w:tcMar>
            <w:vAlign w:val="center"/>
          </w:tcPr>
          <w:p w:rsidR="0053234A" w:rsidRPr="007F03E6" w:rsidRDefault="0053234A" w:rsidP="00855614">
            <w:pPr>
              <w:pStyle w:val="Tabletext"/>
              <w:spacing w:before="30" w:after="30"/>
              <w:jc w:val="left"/>
              <w:rPr>
                <w:szCs w:val="22"/>
              </w:rPr>
            </w:pPr>
          </w:p>
        </w:tc>
        <w:tc>
          <w:tcPr>
            <w:tcW w:w="2551" w:type="dxa"/>
            <w:tcMar>
              <w:left w:w="57" w:type="dxa"/>
              <w:right w:w="57" w:type="dxa"/>
            </w:tcMar>
            <w:vAlign w:val="bottom"/>
          </w:tcPr>
          <w:p w:rsidR="0053234A" w:rsidRPr="007F03E6" w:rsidRDefault="0053234A" w:rsidP="00855614">
            <w:pPr>
              <w:pStyle w:val="Tabletext"/>
              <w:spacing w:before="30" w:after="30"/>
              <w:rPr>
                <w:szCs w:val="22"/>
              </w:rPr>
            </w:pPr>
            <w:r w:rsidRPr="007F03E6">
              <w:rPr>
                <w:rFonts w:hint="eastAsia"/>
                <w:szCs w:val="22"/>
              </w:rPr>
              <w:t>采用管道的</w:t>
            </w:r>
            <w:r w:rsidRPr="007F03E6">
              <w:rPr>
                <w:szCs w:val="22"/>
              </w:rPr>
              <w:t>Webbot</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137</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3.247</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24 741</w:t>
            </w:r>
          </w:p>
        </w:tc>
      </w:tr>
      <w:tr w:rsidR="0053234A" w:rsidRPr="007F03E6" w:rsidTr="0053234A">
        <w:trPr>
          <w:trHeight w:val="270"/>
          <w:jc w:val="center"/>
        </w:trPr>
        <w:tc>
          <w:tcPr>
            <w:tcW w:w="1984" w:type="dxa"/>
            <w:vMerge w:val="restart"/>
            <w:tcMar>
              <w:left w:w="57" w:type="dxa"/>
              <w:right w:w="57" w:type="dxa"/>
            </w:tcMar>
            <w:vAlign w:val="center"/>
          </w:tcPr>
          <w:p w:rsidR="0053234A" w:rsidRPr="007F03E6" w:rsidRDefault="0053234A" w:rsidP="00855614">
            <w:pPr>
              <w:pStyle w:val="a2"/>
              <w:ind w:left="57"/>
              <w:jc w:val="left"/>
              <w:rPr>
                <w:sz w:val="22"/>
                <w:szCs w:val="22"/>
              </w:rPr>
            </w:pPr>
            <w:r w:rsidRPr="007F03E6">
              <w:rPr>
                <w:sz w:val="22"/>
                <w:szCs w:val="22"/>
              </w:rPr>
              <w:t>FIFA</w:t>
            </w:r>
            <w:r w:rsidRPr="007F03E6">
              <w:rPr>
                <w:sz w:val="22"/>
                <w:szCs w:val="22"/>
              </w:rPr>
              <w:br/>
            </w:r>
            <w:r w:rsidRPr="007F03E6">
              <w:rPr>
                <w:sz w:val="22"/>
                <w:szCs w:val="22"/>
              </w:rPr>
              <w:t>（</w:t>
            </w:r>
            <w:r w:rsidRPr="007F03E6">
              <w:rPr>
                <w:sz w:val="22"/>
                <w:szCs w:val="22"/>
              </w:rPr>
              <w:t>33</w:t>
            </w:r>
            <w:r w:rsidRPr="007F03E6">
              <w:rPr>
                <w:rFonts w:hint="eastAsia"/>
                <w:sz w:val="22"/>
                <w:szCs w:val="22"/>
              </w:rPr>
              <w:t>个对象</w:t>
            </w:r>
            <w:r w:rsidRPr="007F03E6">
              <w:rPr>
                <w:sz w:val="22"/>
                <w:szCs w:val="22"/>
              </w:rPr>
              <w:t>，</w:t>
            </w:r>
            <w:r w:rsidRPr="007F03E6">
              <w:rPr>
                <w:sz w:val="22"/>
                <w:szCs w:val="22"/>
              </w:rPr>
              <w:br/>
              <w:t>176 105</w:t>
            </w:r>
            <w:r w:rsidRPr="007F03E6">
              <w:rPr>
                <w:rFonts w:hint="eastAsia"/>
                <w:sz w:val="22"/>
                <w:szCs w:val="22"/>
              </w:rPr>
              <w:t>字节</w:t>
            </w:r>
            <w:r w:rsidRPr="007F03E6">
              <w:rPr>
                <w:sz w:val="22"/>
                <w:szCs w:val="22"/>
              </w:rPr>
              <w:t>）</w:t>
            </w:r>
          </w:p>
        </w:tc>
        <w:tc>
          <w:tcPr>
            <w:tcW w:w="2551" w:type="dxa"/>
            <w:tcMar>
              <w:left w:w="57" w:type="dxa"/>
              <w:right w:w="57" w:type="dxa"/>
            </w:tcMar>
            <w:vAlign w:val="bottom"/>
          </w:tcPr>
          <w:p w:rsidR="0053234A" w:rsidRPr="007F03E6" w:rsidRDefault="0053234A" w:rsidP="00855614">
            <w:pPr>
              <w:pStyle w:val="a2"/>
              <w:rPr>
                <w:sz w:val="22"/>
                <w:szCs w:val="22"/>
              </w:rPr>
            </w:pPr>
            <w:r w:rsidRPr="007F03E6">
              <w:rPr>
                <w:sz w:val="22"/>
                <w:szCs w:val="22"/>
              </w:rPr>
              <w:t>Netscape 4.77</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34</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551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13.054</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13 491</w:t>
            </w:r>
          </w:p>
        </w:tc>
      </w:tr>
      <w:tr w:rsidR="0053234A" w:rsidRPr="007F03E6" w:rsidTr="0053234A">
        <w:trPr>
          <w:trHeight w:val="270"/>
          <w:jc w:val="center"/>
        </w:trPr>
        <w:tc>
          <w:tcPr>
            <w:tcW w:w="1984" w:type="dxa"/>
            <w:vMerge/>
            <w:tcMar>
              <w:left w:w="57" w:type="dxa"/>
              <w:right w:w="57" w:type="dxa"/>
            </w:tcMar>
            <w:vAlign w:val="center"/>
          </w:tcPr>
          <w:p w:rsidR="0053234A" w:rsidRPr="007F03E6" w:rsidRDefault="0053234A" w:rsidP="00855614">
            <w:pPr>
              <w:pStyle w:val="Tabletext"/>
              <w:spacing w:before="30" w:after="30"/>
              <w:jc w:val="left"/>
              <w:rPr>
                <w:szCs w:val="22"/>
              </w:rPr>
            </w:pPr>
          </w:p>
        </w:tc>
        <w:tc>
          <w:tcPr>
            <w:tcW w:w="2551" w:type="dxa"/>
            <w:tcMar>
              <w:left w:w="57" w:type="dxa"/>
              <w:right w:w="57" w:type="dxa"/>
            </w:tcMar>
            <w:vAlign w:val="bottom"/>
          </w:tcPr>
          <w:p w:rsidR="0053234A" w:rsidRPr="007F03E6" w:rsidRDefault="0053234A" w:rsidP="00855614">
            <w:pPr>
              <w:pStyle w:val="Tabletext"/>
              <w:spacing w:before="30" w:after="30"/>
              <w:rPr>
                <w:szCs w:val="22"/>
              </w:rPr>
            </w:pPr>
            <w:r w:rsidRPr="007F03E6">
              <w:rPr>
                <w:rFonts w:hint="eastAsia"/>
                <w:szCs w:val="22"/>
              </w:rPr>
              <w:t>未采用管道的</w:t>
            </w:r>
            <w:r w:rsidRPr="007F03E6">
              <w:rPr>
                <w:szCs w:val="22"/>
              </w:rPr>
              <w:t>Webbot</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282</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21.682</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8 122</w:t>
            </w:r>
          </w:p>
        </w:tc>
      </w:tr>
      <w:tr w:rsidR="0053234A" w:rsidRPr="007F03E6" w:rsidTr="0053234A">
        <w:trPr>
          <w:trHeight w:val="270"/>
          <w:jc w:val="center"/>
        </w:trPr>
        <w:tc>
          <w:tcPr>
            <w:tcW w:w="1984" w:type="dxa"/>
            <w:vMerge/>
            <w:tcMar>
              <w:left w:w="57" w:type="dxa"/>
              <w:right w:w="57" w:type="dxa"/>
            </w:tcMar>
            <w:vAlign w:val="center"/>
          </w:tcPr>
          <w:p w:rsidR="0053234A" w:rsidRPr="007F03E6" w:rsidRDefault="0053234A" w:rsidP="00855614">
            <w:pPr>
              <w:pStyle w:val="Tabletext"/>
              <w:spacing w:before="30" w:after="30"/>
              <w:jc w:val="left"/>
              <w:rPr>
                <w:szCs w:val="22"/>
              </w:rPr>
            </w:pPr>
          </w:p>
        </w:tc>
        <w:tc>
          <w:tcPr>
            <w:tcW w:w="2551" w:type="dxa"/>
            <w:tcMar>
              <w:left w:w="57" w:type="dxa"/>
              <w:right w:w="57" w:type="dxa"/>
            </w:tcMar>
            <w:vAlign w:val="bottom"/>
          </w:tcPr>
          <w:p w:rsidR="0053234A" w:rsidRPr="007F03E6" w:rsidRDefault="0053234A" w:rsidP="00855614">
            <w:pPr>
              <w:pStyle w:val="Tabletext"/>
              <w:spacing w:before="30" w:after="30"/>
              <w:rPr>
                <w:szCs w:val="22"/>
              </w:rPr>
            </w:pPr>
            <w:r w:rsidRPr="007F03E6">
              <w:rPr>
                <w:rFonts w:hint="eastAsia"/>
                <w:szCs w:val="22"/>
              </w:rPr>
              <w:t>采用管道的</w:t>
            </w:r>
            <w:r w:rsidRPr="007F03E6">
              <w:rPr>
                <w:szCs w:val="22"/>
              </w:rPr>
              <w:t>Webbot</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285</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4.328</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40 690</w:t>
            </w:r>
          </w:p>
        </w:tc>
      </w:tr>
      <w:tr w:rsidR="0053234A" w:rsidRPr="007F03E6" w:rsidTr="0053234A">
        <w:trPr>
          <w:trHeight w:val="270"/>
          <w:jc w:val="center"/>
        </w:trPr>
        <w:tc>
          <w:tcPr>
            <w:tcW w:w="1984" w:type="dxa"/>
            <w:vMerge w:val="restart"/>
            <w:tcMar>
              <w:left w:w="57" w:type="dxa"/>
              <w:right w:w="57" w:type="dxa"/>
            </w:tcMar>
            <w:vAlign w:val="center"/>
          </w:tcPr>
          <w:p w:rsidR="0053234A" w:rsidRPr="007F03E6" w:rsidRDefault="0053234A" w:rsidP="00855614">
            <w:pPr>
              <w:pStyle w:val="a2"/>
              <w:ind w:left="57"/>
              <w:jc w:val="left"/>
              <w:rPr>
                <w:sz w:val="22"/>
                <w:szCs w:val="22"/>
              </w:rPr>
            </w:pPr>
            <w:r w:rsidRPr="007F03E6">
              <w:rPr>
                <w:sz w:val="22"/>
                <w:szCs w:val="22"/>
              </w:rPr>
              <w:t>LionKing</w:t>
            </w:r>
            <w:r w:rsidRPr="007F03E6">
              <w:rPr>
                <w:sz w:val="22"/>
                <w:szCs w:val="22"/>
              </w:rPr>
              <w:br/>
            </w:r>
            <w:r w:rsidRPr="007F03E6">
              <w:rPr>
                <w:sz w:val="22"/>
                <w:szCs w:val="22"/>
              </w:rPr>
              <w:t>（</w:t>
            </w:r>
            <w:r w:rsidRPr="007F03E6">
              <w:rPr>
                <w:sz w:val="22"/>
                <w:szCs w:val="22"/>
              </w:rPr>
              <w:t>16</w:t>
            </w:r>
            <w:r w:rsidRPr="007F03E6">
              <w:rPr>
                <w:rFonts w:hint="eastAsia"/>
                <w:sz w:val="22"/>
                <w:szCs w:val="22"/>
              </w:rPr>
              <w:t>个对象，</w:t>
            </w:r>
            <w:r w:rsidRPr="007F03E6">
              <w:rPr>
                <w:sz w:val="22"/>
                <w:szCs w:val="22"/>
              </w:rPr>
              <w:br/>
              <w:t>393 672</w:t>
            </w:r>
            <w:r w:rsidRPr="007F03E6">
              <w:rPr>
                <w:rFonts w:hint="eastAsia"/>
                <w:sz w:val="22"/>
                <w:szCs w:val="22"/>
              </w:rPr>
              <w:t>字节</w:t>
            </w:r>
            <w:r w:rsidRPr="007F03E6">
              <w:rPr>
                <w:sz w:val="22"/>
                <w:szCs w:val="22"/>
              </w:rPr>
              <w:t>）</w:t>
            </w:r>
          </w:p>
        </w:tc>
        <w:tc>
          <w:tcPr>
            <w:tcW w:w="2551" w:type="dxa"/>
            <w:tcMar>
              <w:left w:w="57" w:type="dxa"/>
              <w:right w:w="57" w:type="dxa"/>
            </w:tcMar>
            <w:vAlign w:val="bottom"/>
          </w:tcPr>
          <w:p w:rsidR="0053234A" w:rsidRPr="007F03E6" w:rsidRDefault="0053234A" w:rsidP="00855614">
            <w:pPr>
              <w:pStyle w:val="a2"/>
              <w:rPr>
                <w:sz w:val="22"/>
                <w:szCs w:val="22"/>
              </w:rPr>
            </w:pPr>
            <w:r w:rsidRPr="007F03E6">
              <w:rPr>
                <w:sz w:val="22"/>
                <w:szCs w:val="22"/>
              </w:rPr>
              <w:t>Netscape 4.77</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14</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660</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8.277</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47 562</w:t>
            </w:r>
          </w:p>
        </w:tc>
      </w:tr>
      <w:tr w:rsidR="0053234A" w:rsidRPr="007F03E6" w:rsidTr="0053234A">
        <w:trPr>
          <w:trHeight w:val="270"/>
          <w:jc w:val="center"/>
        </w:trPr>
        <w:tc>
          <w:tcPr>
            <w:tcW w:w="1984" w:type="dxa"/>
            <w:vMerge/>
            <w:tcMar>
              <w:left w:w="57" w:type="dxa"/>
              <w:right w:w="57" w:type="dxa"/>
            </w:tcMar>
            <w:vAlign w:val="center"/>
          </w:tcPr>
          <w:p w:rsidR="0053234A" w:rsidRPr="007F03E6" w:rsidRDefault="0053234A" w:rsidP="00855614">
            <w:pPr>
              <w:pStyle w:val="Tabletext"/>
              <w:spacing w:before="30" w:after="30"/>
              <w:jc w:val="left"/>
              <w:rPr>
                <w:szCs w:val="22"/>
              </w:rPr>
            </w:pPr>
          </w:p>
        </w:tc>
        <w:tc>
          <w:tcPr>
            <w:tcW w:w="2551" w:type="dxa"/>
            <w:tcMar>
              <w:left w:w="57" w:type="dxa"/>
              <w:right w:w="57" w:type="dxa"/>
            </w:tcMar>
            <w:vAlign w:val="bottom"/>
          </w:tcPr>
          <w:p w:rsidR="0053234A" w:rsidRPr="007F03E6" w:rsidRDefault="0053234A" w:rsidP="00855614">
            <w:pPr>
              <w:pStyle w:val="Tabletext"/>
              <w:spacing w:before="30" w:after="30"/>
              <w:rPr>
                <w:szCs w:val="22"/>
              </w:rPr>
            </w:pPr>
            <w:r w:rsidRPr="007F03E6">
              <w:rPr>
                <w:rFonts w:hint="eastAsia"/>
                <w:szCs w:val="22"/>
              </w:rPr>
              <w:t>未采用管道的</w:t>
            </w:r>
            <w:r w:rsidRPr="007F03E6">
              <w:rPr>
                <w:szCs w:val="22"/>
              </w:rPr>
              <w:t xml:space="preserve">Webbot </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514</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12.529</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31 421</w:t>
            </w:r>
          </w:p>
        </w:tc>
      </w:tr>
      <w:tr w:rsidR="0053234A" w:rsidRPr="007F03E6" w:rsidTr="0053234A">
        <w:trPr>
          <w:trHeight w:val="270"/>
          <w:jc w:val="center"/>
        </w:trPr>
        <w:tc>
          <w:tcPr>
            <w:tcW w:w="1984" w:type="dxa"/>
            <w:vMerge/>
            <w:tcMar>
              <w:left w:w="57" w:type="dxa"/>
              <w:right w:w="57" w:type="dxa"/>
            </w:tcMar>
            <w:vAlign w:val="center"/>
          </w:tcPr>
          <w:p w:rsidR="0053234A" w:rsidRPr="007F03E6" w:rsidRDefault="0053234A" w:rsidP="00855614">
            <w:pPr>
              <w:pStyle w:val="Tabletext"/>
              <w:spacing w:before="30" w:after="30"/>
              <w:jc w:val="left"/>
              <w:rPr>
                <w:szCs w:val="22"/>
              </w:rPr>
            </w:pPr>
          </w:p>
        </w:tc>
        <w:tc>
          <w:tcPr>
            <w:tcW w:w="2551" w:type="dxa"/>
            <w:tcMar>
              <w:left w:w="57" w:type="dxa"/>
              <w:right w:w="57" w:type="dxa"/>
            </w:tcMar>
            <w:vAlign w:val="bottom"/>
          </w:tcPr>
          <w:p w:rsidR="0053234A" w:rsidRPr="007F03E6" w:rsidRDefault="0053234A" w:rsidP="00855614">
            <w:pPr>
              <w:pStyle w:val="Tabletext"/>
              <w:spacing w:before="30" w:after="30"/>
              <w:rPr>
                <w:szCs w:val="22"/>
              </w:rPr>
            </w:pPr>
            <w:r w:rsidRPr="007F03E6">
              <w:rPr>
                <w:rFonts w:hint="eastAsia"/>
                <w:szCs w:val="22"/>
              </w:rPr>
              <w:t>采用管道的</w:t>
            </w:r>
            <w:r w:rsidRPr="007F03E6">
              <w:rPr>
                <w:szCs w:val="22"/>
              </w:rPr>
              <w:t>Webbot</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564</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4.882</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80 637</w:t>
            </w:r>
          </w:p>
        </w:tc>
      </w:tr>
      <w:tr w:rsidR="0053234A" w:rsidRPr="007F03E6" w:rsidTr="0053234A">
        <w:trPr>
          <w:trHeight w:val="270"/>
          <w:jc w:val="center"/>
        </w:trPr>
        <w:tc>
          <w:tcPr>
            <w:tcW w:w="1984" w:type="dxa"/>
            <w:vMerge w:val="restart"/>
            <w:tcMar>
              <w:left w:w="57" w:type="dxa"/>
              <w:right w:w="57" w:type="dxa"/>
            </w:tcMar>
            <w:vAlign w:val="center"/>
          </w:tcPr>
          <w:p w:rsidR="0053234A" w:rsidRPr="007F03E6" w:rsidRDefault="0053234A" w:rsidP="00855614">
            <w:pPr>
              <w:pStyle w:val="a2"/>
              <w:ind w:left="57"/>
              <w:jc w:val="left"/>
              <w:rPr>
                <w:sz w:val="22"/>
                <w:szCs w:val="22"/>
              </w:rPr>
            </w:pPr>
            <w:r w:rsidRPr="007F03E6">
              <w:rPr>
                <w:sz w:val="22"/>
                <w:szCs w:val="22"/>
              </w:rPr>
              <w:t>RBLAB</w:t>
            </w:r>
            <w:r w:rsidRPr="007F03E6">
              <w:rPr>
                <w:sz w:val="22"/>
                <w:szCs w:val="22"/>
              </w:rPr>
              <w:br/>
            </w:r>
            <w:r w:rsidRPr="007F03E6">
              <w:rPr>
                <w:sz w:val="22"/>
                <w:szCs w:val="22"/>
              </w:rPr>
              <w:t>（</w:t>
            </w:r>
            <w:r w:rsidRPr="007F03E6">
              <w:rPr>
                <w:sz w:val="22"/>
                <w:szCs w:val="22"/>
              </w:rPr>
              <w:t>8</w:t>
            </w:r>
            <w:r w:rsidRPr="007F03E6">
              <w:rPr>
                <w:rFonts w:hint="eastAsia"/>
                <w:sz w:val="22"/>
                <w:szCs w:val="22"/>
              </w:rPr>
              <w:t>个对象，</w:t>
            </w:r>
            <w:r w:rsidRPr="007F03E6">
              <w:rPr>
                <w:sz w:val="22"/>
                <w:szCs w:val="22"/>
              </w:rPr>
              <w:br/>
              <w:t>72 103</w:t>
            </w:r>
            <w:r w:rsidRPr="007F03E6">
              <w:rPr>
                <w:rFonts w:hint="eastAsia"/>
                <w:sz w:val="22"/>
                <w:szCs w:val="22"/>
              </w:rPr>
              <w:t>字节</w:t>
            </w:r>
            <w:r w:rsidRPr="007F03E6">
              <w:rPr>
                <w:sz w:val="22"/>
                <w:szCs w:val="22"/>
              </w:rPr>
              <w:t>）</w:t>
            </w:r>
          </w:p>
        </w:tc>
        <w:tc>
          <w:tcPr>
            <w:tcW w:w="2551" w:type="dxa"/>
            <w:tcMar>
              <w:left w:w="57" w:type="dxa"/>
              <w:right w:w="57" w:type="dxa"/>
            </w:tcMar>
            <w:vAlign w:val="bottom"/>
          </w:tcPr>
          <w:p w:rsidR="0053234A" w:rsidRPr="007F03E6" w:rsidRDefault="0053234A" w:rsidP="00855614">
            <w:pPr>
              <w:pStyle w:val="a2"/>
              <w:rPr>
                <w:sz w:val="22"/>
                <w:szCs w:val="22"/>
              </w:rPr>
            </w:pPr>
            <w:r w:rsidRPr="007F03E6">
              <w:rPr>
                <w:sz w:val="22"/>
                <w:szCs w:val="22"/>
              </w:rPr>
              <w:t>Netscape 4.77</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8</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166</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4.365</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16 518</w:t>
            </w:r>
          </w:p>
        </w:tc>
      </w:tr>
      <w:tr w:rsidR="0053234A" w:rsidRPr="007F03E6" w:rsidTr="0053234A">
        <w:trPr>
          <w:trHeight w:val="270"/>
          <w:jc w:val="center"/>
        </w:trPr>
        <w:tc>
          <w:tcPr>
            <w:tcW w:w="1984" w:type="dxa"/>
            <w:vMerge/>
            <w:tcMar>
              <w:left w:w="57" w:type="dxa"/>
              <w:right w:w="57" w:type="dxa"/>
            </w:tcMar>
            <w:vAlign w:val="center"/>
          </w:tcPr>
          <w:p w:rsidR="0053234A" w:rsidRPr="007F03E6" w:rsidRDefault="0053234A" w:rsidP="00855614">
            <w:pPr>
              <w:pStyle w:val="Tabletext"/>
              <w:spacing w:before="30" w:after="30"/>
              <w:jc w:val="left"/>
              <w:rPr>
                <w:szCs w:val="22"/>
              </w:rPr>
            </w:pPr>
          </w:p>
        </w:tc>
        <w:tc>
          <w:tcPr>
            <w:tcW w:w="2551" w:type="dxa"/>
            <w:tcMar>
              <w:left w:w="57" w:type="dxa"/>
              <w:right w:w="57" w:type="dxa"/>
            </w:tcMar>
            <w:vAlign w:val="bottom"/>
          </w:tcPr>
          <w:p w:rsidR="0053234A" w:rsidRPr="007F03E6" w:rsidRDefault="0053234A" w:rsidP="00855614">
            <w:pPr>
              <w:pStyle w:val="Tabletext"/>
              <w:spacing w:before="30" w:after="30"/>
              <w:rPr>
                <w:szCs w:val="22"/>
              </w:rPr>
            </w:pPr>
            <w:r w:rsidRPr="007F03E6">
              <w:rPr>
                <w:rFonts w:hint="eastAsia"/>
                <w:szCs w:val="22"/>
              </w:rPr>
              <w:t>未采用管道的</w:t>
            </w:r>
            <w:r w:rsidRPr="007F03E6">
              <w:rPr>
                <w:szCs w:val="22"/>
              </w:rPr>
              <w:t>Webbot</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104</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6.540</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11 025</w:t>
            </w:r>
          </w:p>
        </w:tc>
      </w:tr>
      <w:tr w:rsidR="0053234A" w:rsidRPr="007F03E6" w:rsidTr="0053234A">
        <w:trPr>
          <w:trHeight w:val="270"/>
          <w:jc w:val="center"/>
        </w:trPr>
        <w:tc>
          <w:tcPr>
            <w:tcW w:w="1984" w:type="dxa"/>
            <w:vMerge/>
            <w:tcMar>
              <w:left w:w="57" w:type="dxa"/>
              <w:right w:w="57" w:type="dxa"/>
            </w:tcMar>
            <w:vAlign w:val="center"/>
          </w:tcPr>
          <w:p w:rsidR="0053234A" w:rsidRPr="007F03E6" w:rsidRDefault="0053234A" w:rsidP="00855614">
            <w:pPr>
              <w:pStyle w:val="Tabletext"/>
              <w:spacing w:before="30" w:after="30"/>
              <w:jc w:val="left"/>
              <w:rPr>
                <w:szCs w:val="22"/>
              </w:rPr>
            </w:pPr>
          </w:p>
        </w:tc>
        <w:tc>
          <w:tcPr>
            <w:tcW w:w="2551" w:type="dxa"/>
            <w:tcMar>
              <w:left w:w="57" w:type="dxa"/>
              <w:right w:w="57" w:type="dxa"/>
            </w:tcMar>
            <w:vAlign w:val="bottom"/>
          </w:tcPr>
          <w:p w:rsidR="0053234A" w:rsidRPr="007F03E6" w:rsidRDefault="0053234A" w:rsidP="00855614">
            <w:pPr>
              <w:pStyle w:val="Tabletext"/>
              <w:spacing w:before="30" w:after="30"/>
              <w:rPr>
                <w:szCs w:val="22"/>
              </w:rPr>
            </w:pPr>
            <w:r w:rsidRPr="007F03E6">
              <w:rPr>
                <w:rFonts w:hint="eastAsia"/>
                <w:szCs w:val="22"/>
              </w:rPr>
              <w:t>采用管道的</w:t>
            </w:r>
            <w:r w:rsidRPr="007F03E6">
              <w:rPr>
                <w:szCs w:val="22"/>
              </w:rPr>
              <w:t>Webbot</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119</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3.822</w:t>
            </w:r>
          </w:p>
        </w:tc>
        <w:tc>
          <w:tcPr>
            <w:tcW w:w="1276" w:type="dxa"/>
            <w:tcMar>
              <w:left w:w="57" w:type="dxa"/>
              <w:right w:w="57" w:type="dxa"/>
            </w:tcMar>
            <w:vAlign w:val="bottom"/>
          </w:tcPr>
          <w:p w:rsidR="0053234A" w:rsidRPr="007F03E6" w:rsidRDefault="0053234A" w:rsidP="00855614">
            <w:pPr>
              <w:pStyle w:val="Tabletext"/>
              <w:spacing w:before="30" w:after="30"/>
              <w:jc w:val="center"/>
              <w:rPr>
                <w:szCs w:val="22"/>
              </w:rPr>
            </w:pPr>
            <w:r w:rsidRPr="007F03E6">
              <w:rPr>
                <w:szCs w:val="22"/>
              </w:rPr>
              <w:t>18 865</w:t>
            </w:r>
          </w:p>
        </w:tc>
      </w:tr>
    </w:tbl>
    <w:p w:rsidR="00A60735" w:rsidRPr="00063FF2" w:rsidRDefault="00A60735" w:rsidP="00855614">
      <w:pPr>
        <w:pStyle w:val="Tablefin"/>
      </w:pPr>
    </w:p>
    <w:p w:rsidR="0053234A" w:rsidRDefault="0053234A" w:rsidP="007F03E6">
      <w:pPr>
        <w:overflowPunct/>
        <w:autoSpaceDE/>
        <w:autoSpaceDN/>
        <w:adjustRightInd/>
        <w:ind w:firstLineChars="200" w:firstLine="480"/>
        <w:jc w:val="left"/>
        <w:textAlignment w:val="auto"/>
        <w:rPr>
          <w:lang w:eastAsia="zh-CN"/>
        </w:rPr>
      </w:pPr>
      <w:r>
        <w:rPr>
          <w:rFonts w:hint="eastAsia"/>
          <w:lang w:eastAsia="zh-CN"/>
        </w:rPr>
        <w:t>当做出对一个网页的请求时，浏览器对基本</w:t>
      </w:r>
      <w:r>
        <w:rPr>
          <w:lang w:eastAsia="zh-CN"/>
        </w:rPr>
        <w:t>HTML</w:t>
      </w:r>
      <w:r>
        <w:rPr>
          <w:rFonts w:hint="eastAsia"/>
          <w:lang w:eastAsia="zh-CN"/>
        </w:rPr>
        <w:t>文档发出一个</w:t>
      </w:r>
      <w:r>
        <w:rPr>
          <w:lang w:eastAsia="zh-CN"/>
        </w:rPr>
        <w:t>HTTP GET</w:t>
      </w:r>
      <w:r>
        <w:rPr>
          <w:rFonts w:hint="eastAsia"/>
          <w:lang w:eastAsia="zh-CN"/>
        </w:rPr>
        <w:t>命令。一个</w:t>
      </w:r>
      <w:r>
        <w:rPr>
          <w:lang w:eastAsia="zh-CN"/>
        </w:rPr>
        <w:t>RTT</w:t>
      </w:r>
      <w:r>
        <w:rPr>
          <w:rFonts w:hint="eastAsia"/>
          <w:lang w:eastAsia="zh-CN"/>
        </w:rPr>
        <w:t>之后，基本文档将被接收到。然后，浏览器为基本文档中链接的每个元素发出进一步的</w:t>
      </w:r>
      <w:r>
        <w:rPr>
          <w:lang w:eastAsia="zh-CN"/>
        </w:rPr>
        <w:t>GET</w:t>
      </w:r>
      <w:r>
        <w:rPr>
          <w:rFonts w:hint="eastAsia"/>
          <w:lang w:eastAsia="zh-CN"/>
        </w:rPr>
        <w:t>命令中。依靠</w:t>
      </w:r>
      <w:r>
        <w:rPr>
          <w:lang w:eastAsia="zh-CN"/>
        </w:rPr>
        <w:t>HTTP 1.1</w:t>
      </w:r>
      <w:r>
        <w:rPr>
          <w:rFonts w:hint="eastAsia"/>
          <w:lang w:eastAsia="zh-CN"/>
        </w:rPr>
        <w:t>的管道选项，一旦由浏览器收到参考就能产生这些</w:t>
      </w:r>
      <w:r>
        <w:rPr>
          <w:lang w:eastAsia="zh-CN"/>
        </w:rPr>
        <w:t>GET</w:t>
      </w:r>
      <w:r>
        <w:rPr>
          <w:rFonts w:hint="eastAsia"/>
          <w:lang w:eastAsia="zh-CN"/>
        </w:rPr>
        <w:t>命令，无需等待完成来自服务器的当前数据传输。在</w:t>
      </w:r>
      <w:r>
        <w:rPr>
          <w:lang w:eastAsia="zh-CN"/>
        </w:rPr>
        <w:t>HTTP 1.0</w:t>
      </w:r>
      <w:r>
        <w:rPr>
          <w:rFonts w:hint="eastAsia"/>
          <w:lang w:eastAsia="zh-CN"/>
        </w:rPr>
        <w:t>的情形中，为每个元素的传输建立单独的</w:t>
      </w:r>
      <w:r>
        <w:rPr>
          <w:lang w:eastAsia="zh-CN"/>
        </w:rPr>
        <w:t>TCP</w:t>
      </w:r>
      <w:r>
        <w:rPr>
          <w:rFonts w:hint="eastAsia"/>
          <w:lang w:eastAsia="zh-CN"/>
        </w:rPr>
        <w:t>连接。</w:t>
      </w:r>
      <w:r>
        <w:rPr>
          <w:lang w:eastAsia="zh-CN"/>
        </w:rPr>
        <w:t xml:space="preserve"> </w:t>
      </w:r>
    </w:p>
    <w:p w:rsidR="00A60735" w:rsidRPr="00A60735" w:rsidRDefault="0053234A" w:rsidP="007F03E6">
      <w:pPr>
        <w:overflowPunct/>
        <w:autoSpaceDE/>
        <w:autoSpaceDN/>
        <w:adjustRightInd/>
        <w:ind w:firstLineChars="200" w:firstLine="480"/>
        <w:jc w:val="left"/>
        <w:textAlignment w:val="auto"/>
        <w:rPr>
          <w:lang w:val="en-US" w:eastAsia="zh-CN"/>
        </w:rPr>
      </w:pPr>
      <w:r>
        <w:rPr>
          <w:rFonts w:hint="eastAsia"/>
          <w:lang w:eastAsia="zh-CN"/>
        </w:rPr>
        <w:t>图</w:t>
      </w:r>
      <w:r>
        <w:rPr>
          <w:rFonts w:hint="eastAsia"/>
          <w:lang w:eastAsia="zh-CN"/>
        </w:rPr>
        <w:t>47</w:t>
      </w:r>
      <w:r>
        <w:rPr>
          <w:rFonts w:hint="eastAsia"/>
          <w:lang w:eastAsia="zh-CN"/>
        </w:rPr>
        <w:t>给出了元素检索请求的通信顺序及</w:t>
      </w:r>
      <w:r>
        <w:rPr>
          <w:lang w:eastAsia="zh-CN"/>
        </w:rPr>
        <w:t>RBLAB</w:t>
      </w:r>
      <w:r>
        <w:rPr>
          <w:rFonts w:hint="eastAsia"/>
          <w:lang w:eastAsia="zh-CN"/>
        </w:rPr>
        <w:t>页的传输（七个元素）。图</w:t>
      </w:r>
      <w:r>
        <w:rPr>
          <w:rFonts w:hint="eastAsia"/>
          <w:lang w:eastAsia="zh-CN"/>
        </w:rPr>
        <w:t>47</w:t>
      </w:r>
      <w:r>
        <w:rPr>
          <w:lang w:eastAsia="zh-CN"/>
        </w:rPr>
        <w:t> b</w:t>
      </w:r>
      <w:r>
        <w:rPr>
          <w:lang w:eastAsia="zh-CN"/>
        </w:rPr>
        <w:t>）</w:t>
      </w:r>
      <w:r>
        <w:rPr>
          <w:rFonts w:hint="eastAsia"/>
          <w:lang w:eastAsia="zh-CN"/>
        </w:rPr>
        <w:t>和图</w:t>
      </w:r>
      <w:r>
        <w:rPr>
          <w:rFonts w:hint="eastAsia"/>
          <w:lang w:eastAsia="zh-CN"/>
        </w:rPr>
        <w:t>47</w:t>
      </w:r>
      <w:r>
        <w:rPr>
          <w:lang w:eastAsia="zh-CN"/>
        </w:rPr>
        <w:t xml:space="preserve"> c</w:t>
      </w:r>
      <w:r>
        <w:rPr>
          <w:lang w:eastAsia="zh-CN"/>
        </w:rPr>
        <w:t>）</w:t>
      </w:r>
      <w:r>
        <w:rPr>
          <w:rFonts w:hint="eastAsia"/>
          <w:lang w:eastAsia="zh-CN"/>
        </w:rPr>
        <w:t>中的第</w:t>
      </w:r>
      <w:r>
        <w:rPr>
          <w:lang w:eastAsia="zh-CN"/>
        </w:rPr>
        <w:t>1</w:t>
      </w:r>
      <w:r>
        <w:rPr>
          <w:rFonts w:hint="eastAsia"/>
          <w:lang w:eastAsia="zh-CN"/>
        </w:rPr>
        <w:t>项表示完整传输基本页及链接对象的时间。其他项描述了传输每个对象的时间。第</w:t>
      </w:r>
      <w:r>
        <w:rPr>
          <w:lang w:eastAsia="zh-CN"/>
        </w:rPr>
        <w:t>2</w:t>
      </w:r>
      <w:r>
        <w:rPr>
          <w:rFonts w:hint="eastAsia"/>
          <w:lang w:eastAsia="zh-CN"/>
        </w:rPr>
        <w:t>项是来自浏览器所请求的网页服务器的第一个文档。它的传输时间是相同的，而与</w:t>
      </w:r>
      <w:r>
        <w:rPr>
          <w:lang w:eastAsia="zh-CN"/>
        </w:rPr>
        <w:t>HTTP</w:t>
      </w:r>
      <w:r>
        <w:rPr>
          <w:rFonts w:hint="eastAsia"/>
          <w:lang w:eastAsia="zh-CN"/>
        </w:rPr>
        <w:t>的版本或选项无关。然而，下列项具有不同的传输开始时间和持续时间，决定于</w:t>
      </w:r>
      <w:r>
        <w:rPr>
          <w:lang w:eastAsia="zh-CN"/>
        </w:rPr>
        <w:t>HTTP</w:t>
      </w:r>
      <w:r>
        <w:rPr>
          <w:rFonts w:hint="eastAsia"/>
          <w:lang w:eastAsia="zh-CN"/>
        </w:rPr>
        <w:t>版本和选项。在</w:t>
      </w:r>
      <w:r>
        <w:rPr>
          <w:lang w:eastAsia="zh-CN"/>
        </w:rPr>
        <w:t>HTTP 1.0</w:t>
      </w:r>
      <w:r>
        <w:rPr>
          <w:rFonts w:hint="eastAsia"/>
          <w:lang w:eastAsia="zh-CN"/>
        </w:rPr>
        <w:t>的情形（见图</w:t>
      </w:r>
      <w:r>
        <w:rPr>
          <w:rFonts w:hint="eastAsia"/>
          <w:lang w:eastAsia="zh-CN"/>
        </w:rPr>
        <w:t>47</w:t>
      </w:r>
      <w:r>
        <w:rPr>
          <w:lang w:eastAsia="zh-CN"/>
        </w:rPr>
        <w:t xml:space="preserve"> a</w:t>
      </w:r>
      <w:r>
        <w:rPr>
          <w:rFonts w:hint="eastAsia"/>
          <w:lang w:eastAsia="zh-CN"/>
        </w:rPr>
        <w:t>））中，当收到基本文档时，浏览器为链接到基本页的对象请求多个</w:t>
      </w:r>
      <w:r>
        <w:rPr>
          <w:lang w:eastAsia="zh-CN"/>
        </w:rPr>
        <w:t>GET</w:t>
      </w:r>
      <w:r>
        <w:rPr>
          <w:rFonts w:hint="eastAsia"/>
          <w:lang w:eastAsia="zh-CN"/>
        </w:rPr>
        <w:t>。因此，通过对每个元素用不同的连接请求进行三方握手建立了许多</w:t>
      </w:r>
      <w:r>
        <w:rPr>
          <w:lang w:eastAsia="zh-CN"/>
        </w:rPr>
        <w:t>TCP</w:t>
      </w:r>
      <w:r>
        <w:rPr>
          <w:rFonts w:hint="eastAsia"/>
          <w:lang w:eastAsia="zh-CN"/>
        </w:rPr>
        <w:t>连接。当</w:t>
      </w:r>
      <w:r>
        <w:rPr>
          <w:lang w:eastAsia="zh-CN"/>
        </w:rPr>
        <w:t>RBLAB</w:t>
      </w:r>
      <w:r>
        <w:rPr>
          <w:rFonts w:hint="eastAsia"/>
          <w:lang w:eastAsia="zh-CN"/>
        </w:rPr>
        <w:t>页通过采用管道选项的</w:t>
      </w:r>
      <w:r>
        <w:rPr>
          <w:lang w:eastAsia="zh-CN"/>
        </w:rPr>
        <w:t>HTTP 1.1</w:t>
      </w:r>
      <w:r>
        <w:rPr>
          <w:rFonts w:hint="eastAsia"/>
          <w:lang w:eastAsia="zh-CN"/>
        </w:rPr>
        <w:t>来装载时，一旦收到基本元素就开始下列对象的传输。未采用管道选项的，不能开始其他对象的传输，直到前一个对象的传输完成为止。</w:t>
      </w:r>
      <w:r>
        <w:rPr>
          <w:lang w:eastAsia="zh-CN"/>
        </w:rPr>
        <w:t>HTTP 1.1</w:t>
      </w:r>
      <w:r>
        <w:rPr>
          <w:rFonts w:hint="eastAsia"/>
          <w:lang w:eastAsia="zh-CN"/>
        </w:rPr>
        <w:t>只建立一个</w:t>
      </w:r>
      <w:r>
        <w:rPr>
          <w:lang w:eastAsia="zh-CN"/>
        </w:rPr>
        <w:t>TCP</w:t>
      </w:r>
      <w:r>
        <w:rPr>
          <w:rFonts w:hint="eastAsia"/>
          <w:lang w:eastAsia="zh-CN"/>
        </w:rPr>
        <w:t>连接，因而只触发一个慢启动。</w:t>
      </w:r>
      <w:r w:rsidR="00A60735" w:rsidRPr="00A60735">
        <w:rPr>
          <w:lang w:val="en-US" w:eastAsia="zh-CN"/>
        </w:rPr>
        <w:t xml:space="preserve"> </w:t>
      </w:r>
    </w:p>
    <w:p w:rsidR="0053234A" w:rsidRDefault="00A60735" w:rsidP="0060023A">
      <w:pPr>
        <w:pStyle w:val="FigureNo"/>
        <w:rPr>
          <w:lang w:eastAsia="zh-CN"/>
        </w:rPr>
      </w:pPr>
      <w:bookmarkStart w:id="536" w:name="_Toc227122047"/>
      <w:r w:rsidRPr="00A60735">
        <w:rPr>
          <w:lang w:val="en-US" w:eastAsia="zh-CN"/>
        </w:rPr>
        <w:br w:type="page"/>
      </w:r>
      <w:bookmarkEnd w:id="536"/>
      <w:r w:rsidR="0053234A">
        <w:rPr>
          <w:rFonts w:ascii="SimSun" w:eastAsia="SimSun" w:hAnsi="SimSun" w:cs="SimSun" w:hint="eastAsia"/>
          <w:lang w:eastAsia="zh-CN"/>
        </w:rPr>
        <w:lastRenderedPageBreak/>
        <w:t>图</w:t>
      </w:r>
      <w:r w:rsidR="0053234A">
        <w:rPr>
          <w:lang w:eastAsia="zh-CN"/>
        </w:rPr>
        <w:t> </w:t>
      </w:r>
      <w:r w:rsidR="0053234A">
        <w:rPr>
          <w:rFonts w:hint="eastAsia"/>
          <w:lang w:eastAsia="zh-CN"/>
        </w:rPr>
        <w:t>47</w:t>
      </w:r>
    </w:p>
    <w:p w:rsidR="00A60735" w:rsidRPr="007F03E6" w:rsidRDefault="0053234A" w:rsidP="007F03E6">
      <w:pPr>
        <w:pStyle w:val="a0"/>
        <w:spacing w:after="240"/>
      </w:pPr>
      <w:bookmarkStart w:id="537" w:name="_Toc84821717"/>
      <w:bookmarkStart w:id="538" w:name="_Toc87244145"/>
      <w:r>
        <w:t>RBLAB</w:t>
      </w:r>
      <w:r>
        <w:rPr>
          <w:rFonts w:ascii="SimSun" w:eastAsia="SimSun" w:hAnsi="SimSun" w:cs="SimSun" w:hint="eastAsia"/>
        </w:rPr>
        <w:t>网页及其元素传输顺序图</w:t>
      </w:r>
      <w:bookmarkEnd w:id="537"/>
      <w:bookmarkEnd w:id="538"/>
    </w:p>
    <w:p w:rsidR="00A60735" w:rsidRPr="00063FF2" w:rsidRDefault="00F63EDD" w:rsidP="00855614">
      <w:pPr>
        <w:pStyle w:val="Figure"/>
      </w:pPr>
      <w:r w:rsidRPr="00F63EDD">
        <w:rPr>
          <w:noProof/>
          <w:lang w:val="en-US" w:eastAsia="zh-CN"/>
        </w:rPr>
        <w:pict>
          <v:shape id="_x0000_s1675" type="#_x0000_t202" style="position:absolute;left:0;text-align:left;margin-left:330.3pt;margin-top:584.95pt;width:46.2pt;height:21pt;z-index:251700224" strokecolor="white [3212]">
            <v:textbox style="mso-next-textbox:#_x0000_s1675" inset="0,0,0,0">
              <w:txbxContent>
                <w:p w:rsidR="00F17513" w:rsidRPr="007F03E6" w:rsidRDefault="00F17513">
                  <w:pPr>
                    <w:rPr>
                      <w:rFonts w:eastAsia="SimSun"/>
                      <w:sz w:val="16"/>
                      <w:szCs w:val="16"/>
                      <w:lang w:eastAsia="zh-CN"/>
                    </w:rPr>
                  </w:pPr>
                  <w:r>
                    <w:rPr>
                      <w:rFonts w:eastAsia="SimSun" w:hint="eastAsia"/>
                      <w:sz w:val="16"/>
                      <w:szCs w:val="16"/>
                      <w:lang w:eastAsia="zh-CN"/>
                    </w:rPr>
                    <w:t>1711-47</w:t>
                  </w:r>
                </w:p>
              </w:txbxContent>
            </v:textbox>
          </v:shape>
        </w:pict>
      </w:r>
      <w:r w:rsidR="0053234A">
        <w:rPr>
          <w:noProof/>
          <w:lang w:val="en-GB" w:eastAsia="zh-CN"/>
        </w:rPr>
        <w:drawing>
          <wp:inline distT="0" distB="0" distL="0" distR="0">
            <wp:extent cx="2927350" cy="7533640"/>
            <wp:effectExtent l="19050" t="0" r="6350" b="0"/>
            <wp:docPr id="1054" name="Picture 1054" descr="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053"/>
                    <pic:cNvPicPr>
                      <a:picLocks noChangeAspect="1" noChangeArrowheads="1"/>
                    </pic:cNvPicPr>
                  </pic:nvPicPr>
                  <pic:blipFill>
                    <a:blip r:embed="rId100" cstate="print"/>
                    <a:srcRect/>
                    <a:stretch>
                      <a:fillRect/>
                    </a:stretch>
                  </pic:blipFill>
                  <pic:spPr bwMode="auto">
                    <a:xfrm>
                      <a:off x="0" y="0"/>
                      <a:ext cx="2927350" cy="7533640"/>
                    </a:xfrm>
                    <a:prstGeom prst="rect">
                      <a:avLst/>
                    </a:prstGeom>
                    <a:noFill/>
                    <a:ln w="9525">
                      <a:noFill/>
                      <a:miter lim="800000"/>
                      <a:headEnd/>
                      <a:tailEnd/>
                    </a:ln>
                  </pic:spPr>
                </pic:pic>
              </a:graphicData>
            </a:graphic>
          </wp:inline>
        </w:drawing>
      </w:r>
    </w:p>
    <w:p w:rsidR="00A60735" w:rsidRPr="00A60735" w:rsidRDefault="00A60735" w:rsidP="00E17A15">
      <w:pPr>
        <w:overflowPunct/>
        <w:autoSpaceDE/>
        <w:autoSpaceDN/>
        <w:adjustRightInd/>
        <w:ind w:firstLineChars="200" w:firstLine="480"/>
        <w:jc w:val="left"/>
        <w:textAlignment w:val="auto"/>
        <w:rPr>
          <w:lang w:val="en-US" w:eastAsia="zh-CN"/>
        </w:rPr>
      </w:pPr>
      <w:r w:rsidRPr="00A60735">
        <w:rPr>
          <w:lang w:val="en-US" w:eastAsia="zh-CN"/>
        </w:rPr>
        <w:br w:type="page"/>
      </w:r>
      <w:r w:rsidR="0053234A">
        <w:rPr>
          <w:rFonts w:hint="eastAsia"/>
          <w:lang w:eastAsia="zh-CN"/>
        </w:rPr>
        <w:lastRenderedPageBreak/>
        <w:t>当管道选项是激活的时，几个元素在同一个连接中传输，表现为单个数据块的传输。许多试验证明，数据块传输在诸如具有</w:t>
      </w:r>
      <w:r w:rsidR="0053234A">
        <w:rPr>
          <w:lang w:eastAsia="zh-CN"/>
        </w:rPr>
        <w:t>GSO</w:t>
      </w:r>
      <w:r w:rsidR="0053234A">
        <w:rPr>
          <w:rFonts w:hint="eastAsia"/>
          <w:lang w:eastAsia="zh-CN"/>
        </w:rPr>
        <w:t>卫星网络的</w:t>
      </w:r>
      <w:r w:rsidR="0053234A">
        <w:rPr>
          <w:lang w:eastAsia="zh-CN"/>
        </w:rPr>
        <w:t>LFN</w:t>
      </w:r>
      <w:r w:rsidR="0053234A">
        <w:rPr>
          <w:rFonts w:hint="eastAsia"/>
          <w:lang w:eastAsia="zh-CN"/>
        </w:rPr>
        <w:t>中有好的性能。因此，采用管道选项的</w:t>
      </w:r>
      <w:r w:rsidR="0053234A">
        <w:rPr>
          <w:lang w:eastAsia="zh-CN"/>
        </w:rPr>
        <w:t>HTTP 1.1</w:t>
      </w:r>
      <w:r w:rsidR="0053234A">
        <w:rPr>
          <w:rFonts w:hint="eastAsia"/>
          <w:lang w:eastAsia="zh-CN"/>
        </w:rPr>
        <w:t>似乎提供了最好的性能。</w:t>
      </w:r>
    </w:p>
    <w:p w:rsidR="0053234A" w:rsidRPr="00395499" w:rsidRDefault="00A60735" w:rsidP="000722A5">
      <w:pPr>
        <w:pStyle w:val="Heading2"/>
        <w:rPr>
          <w:lang w:val="en-US" w:eastAsia="zh-CN"/>
        </w:rPr>
      </w:pPr>
      <w:bookmarkStart w:id="539" w:name="_Toc84847256"/>
      <w:bookmarkStart w:id="540" w:name="_Toc84847553"/>
      <w:bookmarkStart w:id="541" w:name="_Toc114561503"/>
      <w:bookmarkStart w:id="542" w:name="_Toc116178081"/>
      <w:bookmarkStart w:id="543" w:name="_Toc244918329"/>
      <w:bookmarkStart w:id="544" w:name="_Toc244924224"/>
      <w:bookmarkStart w:id="545" w:name="_Toc244924484"/>
      <w:bookmarkStart w:id="546" w:name="_Toc245006195"/>
      <w:bookmarkStart w:id="547" w:name="_Toc266370809"/>
      <w:r w:rsidRPr="00395499">
        <w:rPr>
          <w:lang w:val="en-US" w:eastAsia="zh-CN"/>
        </w:rPr>
        <w:t>6.4</w:t>
      </w:r>
      <w:bookmarkEnd w:id="539"/>
      <w:bookmarkEnd w:id="540"/>
      <w:bookmarkEnd w:id="541"/>
      <w:bookmarkEnd w:id="542"/>
      <w:r w:rsidR="00D06F17" w:rsidRPr="00395499">
        <w:rPr>
          <w:lang w:val="en-US" w:eastAsia="zh-CN"/>
        </w:rPr>
        <w:tab/>
      </w:r>
      <w:bookmarkEnd w:id="543"/>
      <w:bookmarkEnd w:id="544"/>
      <w:bookmarkEnd w:id="545"/>
      <w:bookmarkEnd w:id="546"/>
      <w:r w:rsidR="0053234A">
        <w:rPr>
          <w:rFonts w:ascii="SimSun" w:eastAsia="SimSun" w:hAnsi="SimSun" w:cs="SimSun" w:hint="eastAsia"/>
          <w:lang w:eastAsia="zh-CN"/>
        </w:rPr>
        <w:t>结论</w:t>
      </w:r>
      <w:bookmarkEnd w:id="547"/>
    </w:p>
    <w:p w:rsidR="0053234A" w:rsidRDefault="0053234A" w:rsidP="00E17A15">
      <w:pPr>
        <w:overflowPunct/>
        <w:autoSpaceDE/>
        <w:autoSpaceDN/>
        <w:adjustRightInd/>
        <w:ind w:firstLineChars="200" w:firstLine="480"/>
        <w:jc w:val="left"/>
        <w:textAlignment w:val="auto"/>
        <w:rPr>
          <w:lang w:eastAsia="zh-CN"/>
        </w:rPr>
      </w:pPr>
      <w:r>
        <w:rPr>
          <w:rFonts w:hint="eastAsia"/>
          <w:lang w:eastAsia="zh-CN"/>
        </w:rPr>
        <w:t>具有</w:t>
      </w:r>
      <w:r w:rsidRPr="00B87A22">
        <w:rPr>
          <w:lang w:val="en-US" w:eastAsia="zh-CN"/>
        </w:rPr>
        <w:t>1</w:t>
      </w:r>
      <w:r w:rsidRPr="00B87A22">
        <w:rPr>
          <w:rFonts w:hint="eastAsia"/>
          <w:lang w:val="en-US" w:eastAsia="zh-CN"/>
        </w:rPr>
        <w:t xml:space="preserve"> </w:t>
      </w:r>
      <w:r w:rsidRPr="00B87A22">
        <w:rPr>
          <w:lang w:val="en-US" w:eastAsia="zh-CN"/>
        </w:rPr>
        <w:t>Mbyte</w:t>
      </w:r>
      <w:r>
        <w:rPr>
          <w:rFonts w:hint="eastAsia"/>
          <w:lang w:eastAsia="zh-CN"/>
        </w:rPr>
        <w:t>的</w:t>
      </w:r>
      <w:r w:rsidRPr="00B87A22">
        <w:rPr>
          <w:lang w:val="en-US" w:eastAsia="zh-CN"/>
        </w:rPr>
        <w:t>TCP</w:t>
      </w:r>
      <w:r>
        <w:rPr>
          <w:rFonts w:hint="eastAsia"/>
          <w:lang w:eastAsia="zh-CN"/>
        </w:rPr>
        <w:t>套接字尺寸的最大</w:t>
      </w:r>
      <w:r w:rsidRPr="00B87A22">
        <w:rPr>
          <w:lang w:val="en-US" w:eastAsia="zh-CN"/>
        </w:rPr>
        <w:t>FTP</w:t>
      </w:r>
      <w:r>
        <w:rPr>
          <w:rFonts w:hint="eastAsia"/>
          <w:lang w:eastAsia="zh-CN"/>
        </w:rPr>
        <w:t>吞吐量约为</w:t>
      </w:r>
      <w:r w:rsidRPr="00B87A22">
        <w:rPr>
          <w:lang w:val="en-US" w:eastAsia="zh-CN"/>
        </w:rPr>
        <w:t>3</w:t>
      </w:r>
      <w:r w:rsidRPr="00B87A22">
        <w:rPr>
          <w:rFonts w:hint="eastAsia"/>
          <w:lang w:val="en-US" w:eastAsia="zh-CN"/>
        </w:rPr>
        <w:t xml:space="preserve"> </w:t>
      </w:r>
      <w:r w:rsidRPr="00B87A22">
        <w:rPr>
          <w:lang w:val="en-US" w:eastAsia="zh-CN"/>
        </w:rPr>
        <w:t>Mbit/s</w:t>
      </w:r>
      <w:r>
        <w:rPr>
          <w:rFonts w:hint="eastAsia"/>
          <w:lang w:eastAsia="zh-CN"/>
        </w:rPr>
        <w:t>。对于超过</w:t>
      </w:r>
      <w:r w:rsidRPr="00B87A22">
        <w:rPr>
          <w:lang w:val="en-US" w:eastAsia="zh-CN"/>
        </w:rPr>
        <w:t>1</w:t>
      </w:r>
      <w:r w:rsidRPr="00B87A22">
        <w:rPr>
          <w:rFonts w:hint="eastAsia"/>
          <w:lang w:val="en-US" w:eastAsia="zh-CN"/>
        </w:rPr>
        <w:t xml:space="preserve"> </w:t>
      </w:r>
      <w:r w:rsidRPr="00B87A22">
        <w:rPr>
          <w:lang w:val="en-US" w:eastAsia="zh-CN"/>
        </w:rPr>
        <w:t>Mbyte</w:t>
      </w:r>
      <w:r>
        <w:rPr>
          <w:rFonts w:hint="eastAsia"/>
          <w:lang w:eastAsia="zh-CN"/>
        </w:rPr>
        <w:t>的</w:t>
      </w:r>
      <w:r w:rsidRPr="00B87A22">
        <w:rPr>
          <w:lang w:val="en-US" w:eastAsia="zh-CN"/>
        </w:rPr>
        <w:t>TCP</w:t>
      </w:r>
      <w:r>
        <w:rPr>
          <w:rFonts w:hint="eastAsia"/>
          <w:lang w:eastAsia="zh-CN"/>
        </w:rPr>
        <w:t>套接字尺寸</w:t>
      </w:r>
      <w:r w:rsidRPr="00B87A22">
        <w:rPr>
          <w:rFonts w:hint="eastAsia"/>
          <w:lang w:val="en-US" w:eastAsia="zh-CN"/>
        </w:rPr>
        <w:t>，</w:t>
      </w:r>
      <w:r>
        <w:rPr>
          <w:rFonts w:hint="eastAsia"/>
          <w:lang w:eastAsia="zh-CN"/>
        </w:rPr>
        <w:t>吞吐量是恶化的。在卫星信道上存储器到存储器传输的情形中，吞吐量主要决定于</w:t>
      </w:r>
      <w:r>
        <w:rPr>
          <w:lang w:eastAsia="zh-CN"/>
        </w:rPr>
        <w:t>TCP</w:t>
      </w:r>
      <w:r>
        <w:rPr>
          <w:rFonts w:hint="eastAsia"/>
          <w:lang w:eastAsia="zh-CN"/>
        </w:rPr>
        <w:t>窗口尺寸。为改善</w:t>
      </w:r>
      <w:r>
        <w:rPr>
          <w:lang w:eastAsia="zh-CN"/>
        </w:rPr>
        <w:t>TCP</w:t>
      </w:r>
      <w:r>
        <w:rPr>
          <w:rFonts w:hint="eastAsia"/>
          <w:lang w:eastAsia="zh-CN"/>
        </w:rPr>
        <w:t>吞吐量而增加</w:t>
      </w:r>
      <w:r>
        <w:rPr>
          <w:lang w:eastAsia="zh-CN"/>
        </w:rPr>
        <w:t>TCP</w:t>
      </w:r>
      <w:r>
        <w:rPr>
          <w:rFonts w:hint="eastAsia"/>
          <w:lang w:eastAsia="zh-CN"/>
        </w:rPr>
        <w:t>缓存区大小可能会由于影响到磁盘</w:t>
      </w:r>
      <w:r>
        <w:rPr>
          <w:lang w:eastAsia="zh-CN"/>
        </w:rPr>
        <w:t>I/O</w:t>
      </w:r>
      <w:r>
        <w:rPr>
          <w:rFonts w:hint="eastAsia"/>
          <w:lang w:eastAsia="zh-CN"/>
        </w:rPr>
        <w:t>或系统存储器分配而造成</w:t>
      </w:r>
      <w:r>
        <w:rPr>
          <w:lang w:eastAsia="zh-CN"/>
        </w:rPr>
        <w:t>FTP</w:t>
      </w:r>
      <w:r>
        <w:rPr>
          <w:rFonts w:hint="eastAsia"/>
          <w:lang w:eastAsia="zh-CN"/>
        </w:rPr>
        <w:t>性能恶化。</w:t>
      </w:r>
    </w:p>
    <w:p w:rsidR="00A60735" w:rsidRPr="00A60735" w:rsidRDefault="0053234A" w:rsidP="00E17A15">
      <w:pPr>
        <w:overflowPunct/>
        <w:autoSpaceDE/>
        <w:autoSpaceDN/>
        <w:adjustRightInd/>
        <w:ind w:firstLineChars="200" w:firstLine="480"/>
        <w:jc w:val="left"/>
        <w:textAlignment w:val="auto"/>
        <w:rPr>
          <w:lang w:val="en-US" w:eastAsia="zh-CN"/>
        </w:rPr>
      </w:pPr>
      <w:r>
        <w:rPr>
          <w:rFonts w:hint="eastAsia"/>
          <w:lang w:eastAsia="zh-CN"/>
        </w:rPr>
        <w:t>作为几次</w:t>
      </w:r>
      <w:r>
        <w:rPr>
          <w:lang w:eastAsia="zh-CN"/>
        </w:rPr>
        <w:t>HTTP</w:t>
      </w:r>
      <w:r>
        <w:rPr>
          <w:rFonts w:hint="eastAsia"/>
          <w:lang w:eastAsia="zh-CN"/>
        </w:rPr>
        <w:t>吞吐量测量的结果，发现采用管道选项的</w:t>
      </w:r>
      <w:r>
        <w:rPr>
          <w:lang w:eastAsia="zh-CN"/>
        </w:rPr>
        <w:t>HTTP 1.1</w:t>
      </w:r>
      <w:r>
        <w:rPr>
          <w:rFonts w:hint="eastAsia"/>
          <w:lang w:eastAsia="zh-CN"/>
        </w:rPr>
        <w:t>提供了最好的性能。</w:t>
      </w:r>
    </w:p>
    <w:p w:rsidR="00A60735" w:rsidRPr="00A60735" w:rsidRDefault="00A60735" w:rsidP="00855614">
      <w:pPr>
        <w:pStyle w:val="Heading1"/>
        <w:rPr>
          <w:snapToGrid w:val="0"/>
          <w:lang w:val="en-US" w:eastAsia="pt-BR"/>
        </w:rPr>
      </w:pPr>
      <w:bookmarkStart w:id="548" w:name="_Toc244918330"/>
      <w:bookmarkStart w:id="549" w:name="_Toc244924225"/>
      <w:bookmarkStart w:id="550" w:name="_Toc244924485"/>
      <w:bookmarkStart w:id="551" w:name="_Toc245006196"/>
      <w:bookmarkStart w:id="552" w:name="_Toc266370810"/>
      <w:r w:rsidRPr="00A60735">
        <w:rPr>
          <w:snapToGrid w:val="0"/>
          <w:lang w:val="en-US" w:eastAsia="pt-BR"/>
        </w:rPr>
        <w:t>7</w:t>
      </w:r>
      <w:r w:rsidRPr="00A60735">
        <w:rPr>
          <w:snapToGrid w:val="0"/>
          <w:lang w:val="en-US" w:eastAsia="pt-BR"/>
        </w:rPr>
        <w:tab/>
      </w:r>
      <w:r w:rsidR="00E868FE">
        <w:rPr>
          <w:rFonts w:hint="eastAsia"/>
          <w:snapToGrid w:val="0"/>
          <w:lang w:val="en-US" w:eastAsia="zh-CN"/>
        </w:rPr>
        <w:t>结论</w:t>
      </w:r>
      <w:bookmarkEnd w:id="548"/>
      <w:bookmarkEnd w:id="549"/>
      <w:bookmarkEnd w:id="550"/>
      <w:bookmarkEnd w:id="551"/>
      <w:bookmarkEnd w:id="552"/>
    </w:p>
    <w:p w:rsidR="00A60735" w:rsidRPr="001F7B77" w:rsidRDefault="00E868FE" w:rsidP="00E17A15">
      <w:pPr>
        <w:overflowPunct/>
        <w:autoSpaceDE/>
        <w:autoSpaceDN/>
        <w:adjustRightInd/>
        <w:ind w:firstLineChars="200" w:firstLine="480"/>
        <w:jc w:val="left"/>
        <w:textAlignment w:val="auto"/>
        <w:rPr>
          <w:rFonts w:eastAsia="SimSun"/>
          <w:lang w:val="en-US" w:eastAsia="zh-CN"/>
        </w:rPr>
      </w:pPr>
      <w:r>
        <w:rPr>
          <w:rFonts w:hint="eastAsia"/>
          <w:lang w:val="en-US" w:eastAsia="zh-CN"/>
        </w:rPr>
        <w:t>本附件中的各测试和测量结果</w:t>
      </w:r>
      <w:r w:rsidR="00C808A9">
        <w:rPr>
          <w:rFonts w:hint="eastAsia"/>
          <w:lang w:val="en-US" w:eastAsia="zh-CN"/>
        </w:rPr>
        <w:t>，根据卫星网络配置的不同，为</w:t>
      </w:r>
      <w:r w:rsidR="00C808A9">
        <w:rPr>
          <w:rFonts w:hint="eastAsia"/>
          <w:lang w:val="en-US" w:eastAsia="zh-CN"/>
        </w:rPr>
        <w:t>TCP</w:t>
      </w:r>
      <w:r w:rsidR="00C808A9">
        <w:rPr>
          <w:rFonts w:hint="eastAsia"/>
          <w:lang w:val="en-US" w:eastAsia="zh-CN"/>
        </w:rPr>
        <w:t>性能增强提供了指导。</w:t>
      </w:r>
    </w:p>
    <w:p w:rsidR="00A60735" w:rsidRPr="00A60735" w:rsidRDefault="00C808A9" w:rsidP="00E17A15">
      <w:pPr>
        <w:overflowPunct/>
        <w:autoSpaceDE/>
        <w:autoSpaceDN/>
        <w:adjustRightInd/>
        <w:ind w:firstLineChars="200" w:firstLine="480"/>
        <w:jc w:val="left"/>
        <w:textAlignment w:val="auto"/>
        <w:rPr>
          <w:lang w:val="en-US" w:eastAsia="zh-CN"/>
        </w:rPr>
      </w:pPr>
      <w:r>
        <w:rPr>
          <w:rFonts w:hint="eastAsia"/>
          <w:lang w:val="en-US" w:eastAsia="zh-CN"/>
        </w:rPr>
        <w:t>设计卫星网络时下述测量结果尤其重要：</w:t>
      </w:r>
      <w:r w:rsidR="00A60735" w:rsidRPr="00A60735">
        <w:rPr>
          <w:lang w:val="en-US" w:eastAsia="zh-CN"/>
        </w:rPr>
        <w:t xml:space="preserve"> </w:t>
      </w:r>
    </w:p>
    <w:p w:rsidR="00A60735" w:rsidRPr="00A60735" w:rsidRDefault="00A60735" w:rsidP="00855614">
      <w:pPr>
        <w:pStyle w:val="enumlev1"/>
        <w:rPr>
          <w:lang w:val="en-US" w:eastAsia="zh-CN"/>
        </w:rPr>
      </w:pPr>
      <w:r w:rsidRPr="00A60735">
        <w:rPr>
          <w:lang w:val="en-US" w:eastAsia="zh-CN"/>
        </w:rPr>
        <w:t>–</w:t>
      </w:r>
      <w:r w:rsidRPr="00A60735">
        <w:rPr>
          <w:lang w:val="en-US" w:eastAsia="zh-CN"/>
        </w:rPr>
        <w:tab/>
      </w:r>
      <w:r w:rsidR="00C808A9">
        <w:rPr>
          <w:rFonts w:hint="eastAsia"/>
          <w:lang w:val="en-US" w:eastAsia="zh-CN"/>
        </w:rPr>
        <w:t>当卫星链路</w:t>
      </w:r>
      <w:r w:rsidR="00C808A9">
        <w:rPr>
          <w:rFonts w:hint="eastAsia"/>
          <w:lang w:val="en-US" w:eastAsia="zh-CN"/>
        </w:rPr>
        <w:t>BER</w:t>
      </w:r>
      <w:r w:rsidR="00C808A9">
        <w:rPr>
          <w:rFonts w:hint="eastAsia"/>
          <w:lang w:val="en-US" w:eastAsia="zh-CN"/>
        </w:rPr>
        <w:t>优于</w:t>
      </w:r>
      <w:r w:rsidR="00C808A9" w:rsidRPr="00A60735">
        <w:rPr>
          <w:lang w:val="en-US" w:eastAsia="zh-CN"/>
        </w:rPr>
        <w:t>10</w:t>
      </w:r>
      <w:r w:rsidR="00C808A9" w:rsidRPr="00A60735">
        <w:rPr>
          <w:vertAlign w:val="superscript"/>
          <w:lang w:val="en-US" w:eastAsia="zh-CN"/>
        </w:rPr>
        <w:t>−7</w:t>
      </w:r>
      <w:r w:rsidR="00C808A9">
        <w:rPr>
          <w:rFonts w:hint="eastAsia"/>
          <w:lang w:val="en-US" w:eastAsia="zh-CN"/>
        </w:rPr>
        <w:t>时，</w:t>
      </w:r>
      <w:r w:rsidRPr="00A60735">
        <w:rPr>
          <w:lang w:val="en-US" w:eastAsia="zh-CN"/>
        </w:rPr>
        <w:t xml:space="preserve">TCP </w:t>
      </w:r>
      <w:r w:rsidR="001F203B">
        <w:rPr>
          <w:lang w:val="en-US" w:eastAsia="zh-CN"/>
        </w:rPr>
        <w:t>吞吐量</w:t>
      </w:r>
      <w:r w:rsidR="00C808A9">
        <w:rPr>
          <w:rFonts w:hint="eastAsia"/>
          <w:lang w:val="en-US" w:eastAsia="zh-CN"/>
        </w:rPr>
        <w:t>不受影响（见第</w:t>
      </w:r>
      <w:r w:rsidR="00C808A9">
        <w:rPr>
          <w:rFonts w:hint="eastAsia"/>
          <w:lang w:val="en-US" w:eastAsia="zh-CN"/>
        </w:rPr>
        <w:t>2</w:t>
      </w:r>
      <w:r w:rsidR="00C808A9">
        <w:rPr>
          <w:rFonts w:hint="eastAsia"/>
          <w:lang w:val="en-US" w:eastAsia="zh-CN"/>
        </w:rPr>
        <w:t>节）。</w:t>
      </w:r>
    </w:p>
    <w:p w:rsidR="00A60735" w:rsidRPr="00A60735" w:rsidRDefault="00A60735" w:rsidP="00855614">
      <w:pPr>
        <w:pStyle w:val="enumlev1"/>
        <w:rPr>
          <w:lang w:val="en-US" w:eastAsia="zh-CN"/>
        </w:rPr>
      </w:pPr>
      <w:r w:rsidRPr="00A60735">
        <w:rPr>
          <w:lang w:val="en-US" w:eastAsia="zh-CN"/>
        </w:rPr>
        <w:t>–</w:t>
      </w:r>
      <w:r w:rsidRPr="00A60735">
        <w:rPr>
          <w:lang w:val="en-US" w:eastAsia="zh-CN"/>
        </w:rPr>
        <w:tab/>
      </w:r>
      <w:r w:rsidR="00C808A9">
        <w:rPr>
          <w:rFonts w:hint="eastAsia"/>
          <w:lang w:val="en-US" w:eastAsia="zh-CN"/>
        </w:rPr>
        <w:t>分割技术可以提高卫星链路上</w:t>
      </w:r>
      <w:r w:rsidR="00C808A9">
        <w:rPr>
          <w:rFonts w:hint="eastAsia"/>
          <w:lang w:val="en-US" w:eastAsia="zh-CN"/>
        </w:rPr>
        <w:t>TCP</w:t>
      </w:r>
      <w:r w:rsidR="00C808A9">
        <w:rPr>
          <w:rFonts w:hint="eastAsia"/>
          <w:lang w:val="en-US" w:eastAsia="zh-CN"/>
        </w:rPr>
        <w:t>业务的</w:t>
      </w:r>
      <w:r w:rsidR="001F203B">
        <w:rPr>
          <w:lang w:val="en-US" w:eastAsia="zh-CN"/>
        </w:rPr>
        <w:t>吞吐量</w:t>
      </w:r>
      <w:r w:rsidR="00C808A9">
        <w:rPr>
          <w:rFonts w:hint="eastAsia"/>
          <w:lang w:val="en-US" w:eastAsia="zh-CN"/>
        </w:rPr>
        <w:t>（见第</w:t>
      </w:r>
      <w:r w:rsidRPr="00A60735">
        <w:rPr>
          <w:lang w:val="en-US" w:eastAsia="zh-CN"/>
        </w:rPr>
        <w:t>2</w:t>
      </w:r>
      <w:r w:rsidR="00C808A9">
        <w:rPr>
          <w:rFonts w:hint="eastAsia"/>
          <w:lang w:val="en-US" w:eastAsia="zh-CN"/>
        </w:rPr>
        <w:t>、</w:t>
      </w:r>
      <w:r w:rsidRPr="00A60735">
        <w:rPr>
          <w:lang w:val="en-US" w:eastAsia="zh-CN"/>
        </w:rPr>
        <w:t>3</w:t>
      </w:r>
      <w:r w:rsidR="00C808A9">
        <w:rPr>
          <w:rFonts w:hint="eastAsia"/>
          <w:lang w:val="en-US" w:eastAsia="zh-CN"/>
        </w:rPr>
        <w:t>和</w:t>
      </w:r>
      <w:r w:rsidRPr="00A60735">
        <w:rPr>
          <w:lang w:val="en-US" w:eastAsia="zh-CN"/>
        </w:rPr>
        <w:t>5</w:t>
      </w:r>
      <w:r w:rsidR="00C808A9">
        <w:rPr>
          <w:rFonts w:hint="eastAsia"/>
          <w:lang w:val="en-US" w:eastAsia="zh-CN"/>
        </w:rPr>
        <w:t>节）。</w:t>
      </w:r>
    </w:p>
    <w:p w:rsidR="00A60735" w:rsidRPr="00A60735" w:rsidRDefault="00A60735" w:rsidP="00855614">
      <w:pPr>
        <w:pStyle w:val="enumlev1"/>
        <w:rPr>
          <w:lang w:val="en-US" w:eastAsia="zh-CN"/>
        </w:rPr>
      </w:pPr>
      <w:r w:rsidRPr="00A60735">
        <w:rPr>
          <w:lang w:val="en-US" w:eastAsia="zh-CN"/>
        </w:rPr>
        <w:t>–</w:t>
      </w:r>
      <w:r w:rsidRPr="00A60735">
        <w:rPr>
          <w:lang w:val="en-US" w:eastAsia="zh-CN"/>
        </w:rPr>
        <w:tab/>
      </w:r>
      <w:r w:rsidR="00F71023">
        <w:rPr>
          <w:lang w:val="en-US" w:eastAsia="zh-CN"/>
        </w:rPr>
        <w:t>高速缓冲</w:t>
      </w:r>
      <w:r w:rsidR="008E0771">
        <w:rPr>
          <w:rFonts w:hint="eastAsia"/>
          <w:lang w:val="en-US" w:eastAsia="zh-CN"/>
        </w:rPr>
        <w:t>仅能有效增强移动图片和文本网站的性能，且在任何情况下均应与</w:t>
      </w:r>
      <w:r w:rsidR="00F71023" w:rsidRPr="008E0771">
        <w:rPr>
          <w:lang w:val="en-US" w:eastAsia="zh-CN"/>
        </w:rPr>
        <w:t>防欺</w:t>
      </w:r>
      <w:r w:rsidR="00F71023" w:rsidRPr="008E0771">
        <w:rPr>
          <w:rFonts w:hint="eastAsia"/>
          <w:lang w:val="en-US" w:eastAsia="zh-CN"/>
        </w:rPr>
        <w:t>骗</w:t>
      </w:r>
      <w:r w:rsidR="008E0771">
        <w:rPr>
          <w:rFonts w:hint="eastAsia"/>
          <w:lang w:val="en-US" w:eastAsia="zh-CN"/>
        </w:rPr>
        <w:t>功能相结合（见第</w:t>
      </w:r>
      <w:r w:rsidR="008E0771">
        <w:rPr>
          <w:rFonts w:hint="eastAsia"/>
          <w:lang w:val="en-US" w:eastAsia="zh-CN"/>
        </w:rPr>
        <w:t>3</w:t>
      </w:r>
      <w:r w:rsidR="008E0771">
        <w:rPr>
          <w:rFonts w:hint="eastAsia"/>
          <w:lang w:val="en-US" w:eastAsia="zh-CN"/>
        </w:rPr>
        <w:t>节）。</w:t>
      </w:r>
      <w:r w:rsidRPr="00A60735">
        <w:rPr>
          <w:rFonts w:eastAsia="휴먼고딕,한컴돋움"/>
          <w:lang w:val="en-US" w:eastAsia="zh-CN"/>
        </w:rPr>
        <w:t xml:space="preserve"> </w:t>
      </w:r>
    </w:p>
    <w:p w:rsidR="00A60735" w:rsidRPr="00A60735" w:rsidRDefault="00A60735" w:rsidP="00F47257">
      <w:pPr>
        <w:pStyle w:val="enumlev1"/>
        <w:rPr>
          <w:lang w:val="en-US" w:eastAsia="zh-CN"/>
        </w:rPr>
      </w:pPr>
      <w:r w:rsidRPr="00A60735">
        <w:rPr>
          <w:lang w:val="en-US" w:eastAsia="zh-CN"/>
        </w:rPr>
        <w:t>–</w:t>
      </w:r>
      <w:r w:rsidRPr="00A60735">
        <w:rPr>
          <w:lang w:val="en-US" w:eastAsia="zh-CN"/>
        </w:rPr>
        <w:tab/>
      </w:r>
      <w:r w:rsidR="008E0771">
        <w:rPr>
          <w:rFonts w:hint="eastAsia"/>
          <w:lang w:val="en-US" w:eastAsia="zh-CN"/>
        </w:rPr>
        <w:t>在卫星链路使用大</w:t>
      </w:r>
      <w:r w:rsidR="008E0771">
        <w:rPr>
          <w:rFonts w:hint="eastAsia"/>
          <w:lang w:val="en-US" w:eastAsia="zh-CN"/>
        </w:rPr>
        <w:t>TCP</w:t>
      </w:r>
      <w:r w:rsidR="008E0771">
        <w:rPr>
          <w:rFonts w:hint="eastAsia"/>
          <w:lang w:val="en-US" w:eastAsia="zh-CN"/>
        </w:rPr>
        <w:t>窗口可将</w:t>
      </w:r>
      <w:r w:rsidR="001F203B">
        <w:rPr>
          <w:lang w:val="en-US" w:eastAsia="zh-CN"/>
        </w:rPr>
        <w:t>吞吐量</w:t>
      </w:r>
      <w:r w:rsidR="008E0771">
        <w:rPr>
          <w:rFonts w:hint="eastAsia"/>
          <w:lang w:val="en-US" w:eastAsia="zh-CN"/>
        </w:rPr>
        <w:t>提高至理论值的</w:t>
      </w:r>
      <w:r w:rsidRPr="00A60735">
        <w:rPr>
          <w:lang w:val="en-US" w:eastAsia="zh-CN"/>
        </w:rPr>
        <w:t>90%</w:t>
      </w:r>
      <w:r w:rsidR="008E0771">
        <w:rPr>
          <w:rFonts w:hint="eastAsia"/>
          <w:lang w:val="en-US" w:eastAsia="zh-CN"/>
        </w:rPr>
        <w:t>左右。但大</w:t>
      </w:r>
      <w:r w:rsidRPr="00A60735">
        <w:rPr>
          <w:lang w:val="en-US" w:eastAsia="zh-CN"/>
        </w:rPr>
        <w:t>TCP</w:t>
      </w:r>
      <w:r w:rsidR="008E0771">
        <w:rPr>
          <w:rFonts w:hint="eastAsia"/>
          <w:lang w:val="en-US" w:eastAsia="zh-CN"/>
        </w:rPr>
        <w:t>窗口生成猝发业务，因缓冲饱和而在中间路由产生分组损耗（见第</w:t>
      </w:r>
      <w:r w:rsidRPr="00A60735">
        <w:rPr>
          <w:lang w:val="en-US" w:eastAsia="zh-CN"/>
        </w:rPr>
        <w:t>4</w:t>
      </w:r>
      <w:r w:rsidR="008E0771">
        <w:rPr>
          <w:rFonts w:hint="eastAsia"/>
          <w:lang w:val="en-US" w:eastAsia="zh-CN"/>
        </w:rPr>
        <w:t>节）。</w:t>
      </w:r>
    </w:p>
    <w:p w:rsidR="00A60735" w:rsidRPr="00A60735" w:rsidRDefault="00A60735" w:rsidP="00855614">
      <w:pPr>
        <w:pStyle w:val="enumlev1"/>
        <w:rPr>
          <w:lang w:val="en-US" w:eastAsia="zh-CN"/>
        </w:rPr>
      </w:pPr>
      <w:r w:rsidRPr="00A60735">
        <w:rPr>
          <w:lang w:val="en-US" w:eastAsia="zh-CN"/>
        </w:rPr>
        <w:t>–</w:t>
      </w:r>
      <w:r w:rsidRPr="00A60735">
        <w:rPr>
          <w:lang w:val="en-US" w:eastAsia="zh-CN"/>
        </w:rPr>
        <w:tab/>
      </w:r>
      <w:r w:rsidR="000E4DE6">
        <w:rPr>
          <w:rFonts w:hint="eastAsia"/>
          <w:lang w:val="en-US" w:eastAsia="zh-CN"/>
        </w:rPr>
        <w:t>在</w:t>
      </w:r>
      <w:r w:rsidR="000E4DE6">
        <w:rPr>
          <w:rFonts w:hint="eastAsia"/>
          <w:lang w:val="en-US" w:eastAsia="zh-CN"/>
        </w:rPr>
        <w:t>TCP</w:t>
      </w:r>
      <w:r w:rsidR="000E4DE6">
        <w:rPr>
          <w:rFonts w:hint="eastAsia"/>
          <w:lang w:val="en-US" w:eastAsia="zh-CN"/>
        </w:rPr>
        <w:t>源使用业务控制机制可产生无卫星时延情况下</w:t>
      </w:r>
      <w:r w:rsidRPr="00A60735">
        <w:rPr>
          <w:lang w:val="en-US" w:eastAsia="zh-CN"/>
        </w:rPr>
        <w:t>95%</w:t>
      </w:r>
      <w:r w:rsidR="000E4DE6">
        <w:rPr>
          <w:rFonts w:hint="eastAsia"/>
          <w:lang w:val="en-US" w:eastAsia="zh-CN"/>
        </w:rPr>
        <w:t>的</w:t>
      </w:r>
      <w:r w:rsidR="000E4DE6">
        <w:rPr>
          <w:lang w:val="en-US" w:eastAsia="zh-CN"/>
        </w:rPr>
        <w:t>吞吐量</w:t>
      </w:r>
      <w:r w:rsidR="000E4DE6">
        <w:rPr>
          <w:rFonts w:hint="eastAsia"/>
          <w:lang w:val="en-US" w:eastAsia="zh-CN"/>
        </w:rPr>
        <w:t>（见第</w:t>
      </w:r>
      <w:r w:rsidR="000E4DE6">
        <w:rPr>
          <w:rFonts w:hint="eastAsia"/>
          <w:lang w:val="en-US" w:eastAsia="zh-CN"/>
        </w:rPr>
        <w:t>4</w:t>
      </w:r>
      <w:r w:rsidR="000E4DE6">
        <w:rPr>
          <w:rFonts w:hint="eastAsia"/>
          <w:lang w:val="en-US" w:eastAsia="zh-CN"/>
        </w:rPr>
        <w:t>节）。</w:t>
      </w:r>
    </w:p>
    <w:p w:rsidR="00A60735" w:rsidRPr="00A60735" w:rsidRDefault="00A60735" w:rsidP="00855614">
      <w:pPr>
        <w:pStyle w:val="enumlev1"/>
        <w:rPr>
          <w:lang w:val="en-US" w:eastAsia="zh-CN"/>
        </w:rPr>
      </w:pPr>
      <w:r w:rsidRPr="00A60735">
        <w:rPr>
          <w:lang w:val="en-US" w:eastAsia="zh-CN"/>
        </w:rPr>
        <w:t>–</w:t>
      </w:r>
      <w:r w:rsidRPr="00A60735">
        <w:rPr>
          <w:lang w:val="en-US" w:eastAsia="zh-CN"/>
        </w:rPr>
        <w:tab/>
      </w:r>
      <w:r w:rsidR="000E4DE6">
        <w:rPr>
          <w:rFonts w:hint="eastAsia"/>
          <w:lang w:val="en-US" w:eastAsia="zh-CN"/>
        </w:rPr>
        <w:t>提升</w:t>
      </w:r>
      <w:r w:rsidR="000E4DE6">
        <w:rPr>
          <w:rFonts w:hint="eastAsia"/>
          <w:lang w:val="en-US" w:eastAsia="zh-CN"/>
        </w:rPr>
        <w:t>TCP</w:t>
      </w:r>
      <w:r w:rsidR="000E4DE6">
        <w:rPr>
          <w:rFonts w:hint="eastAsia"/>
          <w:lang w:val="en-US" w:eastAsia="zh-CN"/>
        </w:rPr>
        <w:t>缓冲尺寸可增加</w:t>
      </w:r>
      <w:r w:rsidRPr="00A60735">
        <w:rPr>
          <w:lang w:val="en-US" w:eastAsia="zh-CN"/>
        </w:rPr>
        <w:t xml:space="preserve">TCP </w:t>
      </w:r>
      <w:r w:rsidR="001F203B">
        <w:rPr>
          <w:lang w:val="en-US" w:eastAsia="zh-CN"/>
        </w:rPr>
        <w:t>吞吐量</w:t>
      </w:r>
      <w:r w:rsidR="000E4DE6">
        <w:rPr>
          <w:rFonts w:hint="eastAsia"/>
          <w:lang w:val="en-US" w:eastAsia="zh-CN"/>
        </w:rPr>
        <w:t>，但也可以通过影响磁盘</w:t>
      </w:r>
      <w:r w:rsidR="000E4DE6" w:rsidRPr="00A60735">
        <w:rPr>
          <w:lang w:val="en-US" w:eastAsia="zh-CN"/>
        </w:rPr>
        <w:t>I/O</w:t>
      </w:r>
      <w:r w:rsidR="000E4DE6">
        <w:rPr>
          <w:rFonts w:hint="eastAsia"/>
          <w:lang w:val="en-US" w:eastAsia="zh-CN"/>
        </w:rPr>
        <w:t>或系统内存划分的方式降低应用层的性能（见第</w:t>
      </w:r>
      <w:r w:rsidR="000E4DE6">
        <w:rPr>
          <w:rFonts w:hint="eastAsia"/>
          <w:lang w:val="en-US" w:eastAsia="zh-CN"/>
        </w:rPr>
        <w:t>6</w:t>
      </w:r>
      <w:r w:rsidR="000E4DE6">
        <w:rPr>
          <w:rFonts w:hint="eastAsia"/>
          <w:lang w:val="en-US" w:eastAsia="zh-CN"/>
        </w:rPr>
        <w:t>节）。</w:t>
      </w:r>
    </w:p>
    <w:p w:rsidR="00A6617B" w:rsidRDefault="00A60735" w:rsidP="001F7B77">
      <w:pPr>
        <w:pStyle w:val="enumlev1"/>
        <w:rPr>
          <w:rFonts w:eastAsia="SimSun"/>
          <w:lang w:val="en-US" w:eastAsia="zh-CN"/>
        </w:rPr>
      </w:pPr>
      <w:r w:rsidRPr="00A60735">
        <w:rPr>
          <w:rFonts w:ascii="½Å¸íÁ¶" w:hAnsi="½Å¸íÁ¶"/>
          <w:lang w:val="en-US" w:eastAsia="zh-CN"/>
        </w:rPr>
        <w:t>–</w:t>
      </w:r>
      <w:r w:rsidRPr="00A60735">
        <w:rPr>
          <w:rFonts w:ascii="½Å¸íÁ¶" w:hAnsi="½Å¸íÁ¶"/>
          <w:lang w:val="en-US" w:eastAsia="zh-CN"/>
        </w:rPr>
        <w:tab/>
      </w:r>
      <w:r w:rsidR="00EB2461">
        <w:rPr>
          <w:rFonts w:ascii="½Å¸íÁ¶" w:hAnsi="½Å¸íÁ¶" w:hint="eastAsia"/>
          <w:lang w:val="en-US" w:eastAsia="zh-CN"/>
        </w:rPr>
        <w:t>在使用卫星链路的网络中，有管道选项的</w:t>
      </w:r>
      <w:r w:rsidRPr="00A60735">
        <w:rPr>
          <w:lang w:val="en-US" w:eastAsia="zh-CN"/>
        </w:rPr>
        <w:t>HTTP 1.1</w:t>
      </w:r>
      <w:r w:rsidR="00EB2461">
        <w:rPr>
          <w:rFonts w:hint="eastAsia"/>
          <w:lang w:val="en-US" w:eastAsia="zh-CN"/>
        </w:rPr>
        <w:t>，可在</w:t>
      </w:r>
      <w:r w:rsidR="00EB2461">
        <w:rPr>
          <w:lang w:val="en-US" w:eastAsia="zh-CN"/>
        </w:rPr>
        <w:t>吞吐量</w:t>
      </w:r>
      <w:r w:rsidR="00EB2461">
        <w:rPr>
          <w:rFonts w:hint="eastAsia"/>
          <w:lang w:val="en-US" w:eastAsia="zh-CN"/>
        </w:rPr>
        <w:t>方面提供最佳性能（见第</w:t>
      </w:r>
      <w:r w:rsidR="00EB2461">
        <w:rPr>
          <w:rFonts w:hint="eastAsia"/>
          <w:lang w:val="en-US" w:eastAsia="zh-CN"/>
        </w:rPr>
        <w:t>6</w:t>
      </w:r>
      <w:r w:rsidR="00EB2461">
        <w:rPr>
          <w:rFonts w:hint="eastAsia"/>
          <w:lang w:val="en-US" w:eastAsia="zh-CN"/>
        </w:rPr>
        <w:t>节）。</w:t>
      </w:r>
    </w:p>
    <w:p w:rsidR="0060023A" w:rsidRDefault="0060023A" w:rsidP="001F7B77">
      <w:pPr>
        <w:pStyle w:val="enumlev1"/>
        <w:rPr>
          <w:rFonts w:eastAsia="SimSun"/>
          <w:lang w:val="en-US" w:eastAsia="zh-CN"/>
        </w:rPr>
      </w:pPr>
    </w:p>
    <w:p w:rsidR="001B3CCD" w:rsidRDefault="001B3CCD">
      <w:pPr>
        <w:jc w:val="center"/>
      </w:pPr>
      <w:r>
        <w:t>______________</w:t>
      </w:r>
    </w:p>
    <w:p w:rsidR="0060023A" w:rsidRPr="0060023A" w:rsidRDefault="0060023A" w:rsidP="001F7B77">
      <w:pPr>
        <w:pStyle w:val="enumlev1"/>
        <w:rPr>
          <w:rFonts w:eastAsia="SimSun"/>
          <w:lang w:val="en-US" w:eastAsia="zh-CN"/>
        </w:rPr>
      </w:pPr>
    </w:p>
    <w:sectPr w:rsidR="0060023A" w:rsidRPr="0060023A" w:rsidSect="001D058F">
      <w:headerReference w:type="even" r:id="rId101"/>
      <w:headerReference w:type="default" r:id="rId102"/>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513" w:rsidRDefault="00F17513">
      <w:r>
        <w:separator/>
      </w:r>
    </w:p>
  </w:endnote>
  <w:endnote w:type="continuationSeparator" w:id="0">
    <w:p w:rsidR="00F17513" w:rsidRDefault="00F175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New Roman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휴먼명조,한컴돋움">
    <w:altName w:val="Batang"/>
    <w:panose1 w:val="00000000000000000000"/>
    <w:charset w:val="81"/>
    <w:family w:val="roman"/>
    <w:notTrueType/>
    <w:pitch w:val="default"/>
    <w:sig w:usb0="00000001" w:usb1="09060000" w:usb2="00000010" w:usb3="00000000" w:csb0="00080000" w:csb1="00000000"/>
  </w:font>
  <w:font w:name="Mincho">
    <w:altName w:val="明朝"/>
    <w:panose1 w:val="02020609040305080305"/>
    <w:charset w:val="80"/>
    <w:family w:val="roman"/>
    <w:notTrueType/>
    <w:pitch w:val="fixed"/>
    <w:sig w:usb0="00000001" w:usb1="08070000" w:usb2="00000010" w:usb3="00000000" w:csb0="00020000" w:csb1="00000000"/>
  </w:font>
  <w:font w:name="Gungsuh">
    <w:panose1 w:val="02030600000101010101"/>
    <w:charset w:val="81"/>
    <w:family w:val="roman"/>
    <w:pitch w:val="variable"/>
    <w:sig w:usb0="B00002AF" w:usb1="69D77CFB" w:usb2="00000030" w:usb3="00000000" w:csb0="0008009F" w:csb1="00000000"/>
  </w:font>
  <w:font w:name="휴먼고딕">
    <w:altName w:val="Batang"/>
    <w:panose1 w:val="00000000000000000000"/>
    <w:charset w:val="81"/>
    <w:family w:val="roman"/>
    <w:notTrueType/>
    <w:pitch w:val="default"/>
    <w:sig w:usb0="00000001" w:usb1="09060000" w:usb2="00000010" w:usb3="00000000" w:csb0="00080000" w:csb1="00000000"/>
  </w:font>
  <w:font w:name="한컴바탕">
    <w:altName w:val="Batang"/>
    <w:charset w:val="81"/>
    <w:family w:val="roman"/>
    <w:pitch w:val="variable"/>
    <w:sig w:usb0="F7FFAEFF" w:usb1="FFFFFFFF" w:usb2="0000003E"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휴먼고딕,한컴돋움">
    <w:altName w:val="Batang"/>
    <w:panose1 w:val="00000000000000000000"/>
    <w:charset w:val="81"/>
    <w:family w:val="roman"/>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½Å¸íÁ¶">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Pr="004A65D4" w:rsidRDefault="00F17513" w:rsidP="004A65D4">
    <w:pPr>
      <w:pStyle w:val="Footer"/>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Default="00F17513" w:rsidP="00A60735">
    <w:pPr>
      <w:pStyle w:val="SpecialFooter"/>
      <w:pBdr>
        <w:top w:val="single" w:sz="6" w:space="1" w:color="auto"/>
        <w:left w:val="single" w:sz="6" w:space="1" w:color="auto"/>
        <w:bottom w:val="single" w:sz="6" w:space="1" w:color="auto"/>
        <w:right w:val="single" w:sz="6" w:space="1" w:color="auto"/>
      </w:pBdr>
    </w:pPr>
    <w:r>
      <w:rPr>
        <w:b/>
      </w:rPr>
      <w:t>Attention:</w:t>
    </w:r>
    <w:r>
      <w:t xml:space="preserve"> This is not an ITU publication made available to the public, but </w:t>
    </w:r>
    <w:r>
      <w:rPr>
        <w:b/>
      </w:rPr>
      <w:t>an internal ITU Document</w:t>
    </w:r>
    <w:r>
      <w:t xml:space="preserve"> intended only for use by the Member States of the ITU and by its Sector Members and their respective staff and collaborators in their ITU related work. It shall not be made available to, and used by, any other persons or entities without the prior written consent of the ITU.</w:t>
    </w:r>
  </w:p>
  <w:p w:rsidR="00F17513" w:rsidRPr="00EC3328" w:rsidRDefault="00F63EDD" w:rsidP="00A60735">
    <w:pPr>
      <w:pStyle w:val="Footer"/>
      <w:rPr>
        <w:lang w:val="pt-BR"/>
      </w:rPr>
    </w:pPr>
    <w:fldSimple w:instr=" FILENAME \p \* MERGEFORMAT ">
      <w:r w:rsidR="00F17513" w:rsidRPr="00423FA0">
        <w:rPr>
          <w:lang w:val="pt-BR"/>
        </w:rPr>
        <w:t>P:\CHI\ITU-R\REC\S\1711\POOL</w:t>
      </w:r>
      <w:r w:rsidR="00F17513">
        <w:rPr>
          <w:lang w:val="en-US"/>
        </w:rPr>
        <w:t>\S1711-1(1-10)C.docx</w:t>
      </w:r>
    </w:fldSimple>
    <w:r w:rsidR="00F17513" w:rsidRPr="00EC3328">
      <w:rPr>
        <w:lang w:val="pt-BR"/>
      </w:rPr>
      <w:t xml:space="preserve"> (</w:t>
    </w:r>
    <w:r w:rsidR="00F17513">
      <w:rPr>
        <w:lang w:val="pt-BR"/>
      </w:rPr>
      <w:t>277437</w:t>
    </w:r>
    <w:r w:rsidR="00F17513" w:rsidRPr="00EC3328">
      <w:rPr>
        <w:lang w:val="pt-BR"/>
      </w:rPr>
      <w:t>)</w:t>
    </w:r>
    <w:r w:rsidR="00F17513" w:rsidRPr="00EC3328">
      <w:rPr>
        <w:lang w:val="pt-BR"/>
      </w:rPr>
      <w:tab/>
    </w:r>
    <w:r>
      <w:fldChar w:fldCharType="begin"/>
    </w:r>
    <w:r w:rsidR="00F17513">
      <w:instrText xml:space="preserve"> savedate \@ dd.MM.yy </w:instrText>
    </w:r>
    <w:r>
      <w:fldChar w:fldCharType="separate"/>
    </w:r>
    <w:r w:rsidR="002C5501">
      <w:t>28.09.10</w:t>
    </w:r>
    <w:r>
      <w:fldChar w:fldCharType="end"/>
    </w:r>
    <w:r w:rsidR="00F17513" w:rsidRPr="00EC3328">
      <w:rPr>
        <w:lang w:val="pt-BR"/>
      </w:rPr>
      <w:tab/>
    </w:r>
    <w:r>
      <w:fldChar w:fldCharType="begin"/>
    </w:r>
    <w:r w:rsidR="00F17513">
      <w:instrText xml:space="preserve"> printdate \@ dd.MM.yy </w:instrText>
    </w:r>
    <w:r>
      <w:fldChar w:fldCharType="separate"/>
    </w:r>
    <w:r w:rsidR="00F17513">
      <w:t>12.07.10</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Pr="00EC3328" w:rsidRDefault="00F63EDD">
    <w:pPr>
      <w:pStyle w:val="Footer"/>
      <w:rPr>
        <w:lang w:val="pt-BR"/>
      </w:rPr>
    </w:pPr>
    <w:fldSimple w:instr=" FILENAME \p  \* MERGEFORMAT ">
      <w:r w:rsidR="00F17513" w:rsidRPr="00423FA0">
        <w:rPr>
          <w:lang w:val="pt-BR"/>
        </w:rPr>
        <w:t>P:\CHI\ITU-R\REC\S\1711\POOL</w:t>
      </w:r>
      <w:r w:rsidR="00F17513">
        <w:rPr>
          <w:lang w:val="en-US"/>
        </w:rPr>
        <w:t>\S1711-1(1-10)C.docx</w:t>
      </w:r>
    </w:fldSimple>
    <w:r w:rsidR="00F17513" w:rsidRPr="00EC3328">
      <w:rPr>
        <w:lang w:val="pt-BR"/>
      </w:rPr>
      <w:t xml:space="preserve"> (269781)</w:t>
    </w:r>
    <w:r w:rsidR="00F17513" w:rsidRPr="00EC3328">
      <w:rPr>
        <w:lang w:val="pt-BR"/>
      </w:rPr>
      <w:tab/>
    </w:r>
    <w:r>
      <w:fldChar w:fldCharType="begin"/>
    </w:r>
    <w:r w:rsidR="00F17513">
      <w:instrText xml:space="preserve"> SAVEDATE \@ DD.MM.YY </w:instrText>
    </w:r>
    <w:r>
      <w:fldChar w:fldCharType="separate"/>
    </w:r>
    <w:r w:rsidR="002C5501">
      <w:t>28.09.10</w:t>
    </w:r>
    <w:r>
      <w:fldChar w:fldCharType="end"/>
    </w:r>
    <w:r w:rsidR="00F17513" w:rsidRPr="00EC3328">
      <w:rPr>
        <w:lang w:val="pt-BR"/>
      </w:rPr>
      <w:tab/>
    </w:r>
    <w:r>
      <w:fldChar w:fldCharType="begin"/>
    </w:r>
    <w:r w:rsidR="00F17513">
      <w:instrText xml:space="preserve"> PRINTDATE \@ DD.MM.YY </w:instrText>
    </w:r>
    <w:r>
      <w:fldChar w:fldCharType="separate"/>
    </w:r>
    <w:r w:rsidR="00F17513">
      <w:t>12.07.10</w:t>
    </w:r>
    <w:r>
      <w:fldChar w:fldCharType="end"/>
    </w:r>
  </w:p>
  <w:p w:rsidR="00F17513" w:rsidRPr="00EC3328" w:rsidRDefault="00F17513">
    <w:pPr>
      <w:pStyle w:val="Footer"/>
      <w:rPr>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513" w:rsidRDefault="00F17513">
      <w:r>
        <w:separator/>
      </w:r>
    </w:p>
  </w:footnote>
  <w:footnote w:type="continuationSeparator" w:id="0">
    <w:p w:rsidR="00F17513" w:rsidRDefault="00F17513">
      <w:r>
        <w:continuationSeparator/>
      </w:r>
    </w:p>
  </w:footnote>
  <w:footnote w:id="1">
    <w:p w:rsidR="00F17513" w:rsidRPr="00F5733D" w:rsidRDefault="00F17513" w:rsidP="00F5733D">
      <w:pPr>
        <w:pStyle w:val="FootnoteText"/>
        <w:ind w:left="213" w:hanging="213"/>
        <w:rPr>
          <w:lang w:val="en-US"/>
        </w:rPr>
      </w:pPr>
      <w:r>
        <w:rPr>
          <w:position w:val="6"/>
          <w:sz w:val="16"/>
        </w:rPr>
        <w:footnoteRef/>
      </w:r>
      <w:r>
        <w:rPr>
          <w:lang w:eastAsia="zh-CN"/>
        </w:rPr>
        <w:tab/>
        <w:t>Iperf</w:t>
      </w:r>
      <w:r>
        <w:rPr>
          <w:rFonts w:hint="eastAsia"/>
          <w:lang w:eastAsia="zh-CN"/>
        </w:rPr>
        <w:t>是一个产生业务量并测量</w:t>
      </w:r>
      <w:r>
        <w:rPr>
          <w:lang w:eastAsia="zh-CN"/>
        </w:rPr>
        <w:t>IP</w:t>
      </w:r>
      <w:r>
        <w:rPr>
          <w:rFonts w:hint="eastAsia"/>
          <w:lang w:eastAsia="zh-CN"/>
        </w:rPr>
        <w:t>分组的吞吐量的应用程序。</w:t>
      </w:r>
      <w:r w:rsidRPr="00F5733D">
        <w:rPr>
          <w:lang w:val="en-US"/>
        </w:rPr>
        <w:t>Iperf 1.1.1</w:t>
      </w:r>
      <w:r>
        <w:rPr>
          <w:rFonts w:hint="eastAsia"/>
        </w:rPr>
        <w:t>版是一个免费软件</w:t>
      </w:r>
      <w:r>
        <w:rPr>
          <w:rFonts w:hint="eastAsia"/>
          <w:lang w:val="en-GB"/>
        </w:rPr>
        <w:t>，</w:t>
      </w:r>
      <w:r>
        <w:rPr>
          <w:rFonts w:hint="eastAsia"/>
        </w:rPr>
        <w:t>可以从下列网址下载得到</w:t>
      </w:r>
      <w:r>
        <w:rPr>
          <w:rFonts w:hint="eastAsia"/>
          <w:lang w:val="en-GB"/>
        </w:rPr>
        <w:t>：</w:t>
      </w:r>
      <w:r w:rsidRPr="00F5733D">
        <w:rPr>
          <w:u w:val="single"/>
          <w:lang w:val="en-US"/>
        </w:rPr>
        <w:t>http://dast.nlanr.net/Projects/Iperf1.1.1/release.html</w:t>
      </w:r>
      <w:r>
        <w:rPr>
          <w:rFonts w:hint="eastAsi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Default="00F63EDD" w:rsidP="004A65D4">
    <w:pPr>
      <w:pStyle w:val="Header"/>
      <w:jc w:val="left"/>
      <w:rPr>
        <w:lang w:val="en-US"/>
      </w:rPr>
    </w:pPr>
    <w:r>
      <w:rPr>
        <w:rStyle w:val="PageNumber"/>
        <w:b/>
        <w:bCs/>
      </w:rPr>
      <w:fldChar w:fldCharType="begin"/>
    </w:r>
    <w:r w:rsidR="00F17513">
      <w:rPr>
        <w:rStyle w:val="PageNumber"/>
        <w:b/>
        <w:bCs/>
        <w:lang w:val="en-US"/>
      </w:rPr>
      <w:instrText xml:space="preserve"> PAGE </w:instrText>
    </w:r>
    <w:r>
      <w:rPr>
        <w:rStyle w:val="PageNumber"/>
        <w:b/>
        <w:bCs/>
      </w:rPr>
      <w:fldChar w:fldCharType="separate"/>
    </w:r>
    <w:r w:rsidR="00F17513">
      <w:rPr>
        <w:rStyle w:val="PageNumber"/>
        <w:b/>
        <w:bCs/>
        <w:noProof/>
        <w:lang w:val="en-US"/>
      </w:rPr>
      <w:t>2</w:t>
    </w:r>
    <w:r>
      <w:rPr>
        <w:rStyle w:val="PageNumber"/>
        <w:b/>
        <w:bCs/>
      </w:rPr>
      <w:fldChar w:fldCharType="end"/>
    </w:r>
    <w:r w:rsidR="00F17513">
      <w:rPr>
        <w:lang w:val="en-US"/>
      </w:rPr>
      <w:tab/>
    </w:r>
    <w:r w:rsidR="00F17513" w:rsidRPr="008429A7">
      <w:rPr>
        <w:b/>
        <w:bCs/>
      </w:rPr>
      <w:t>ITU-R  S.1844</w:t>
    </w:r>
    <w:r w:rsidR="00F17513">
      <w:rPr>
        <w:rFonts w:hint="eastAsia"/>
        <w:b/>
        <w:bCs/>
        <w:lang w:eastAsia="zh-CN"/>
      </w:rPr>
      <w:t xml:space="preserve"> </w:t>
    </w:r>
    <w:r w:rsidR="00F17513"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Default="00F17513" w:rsidP="004A65D4">
    <w:pPr>
      <w:pStyle w:val="Header"/>
      <w:jc w:val="left"/>
      <w:rPr>
        <w:lang w:val="en-US" w:eastAsia="zh-CN"/>
      </w:rPr>
    </w:pPr>
    <w:r>
      <w:rPr>
        <w:rFonts w:hint="eastAsia"/>
        <w:b/>
        <w:bCs/>
        <w:lang w:eastAsia="zh-CN"/>
      </w:rPr>
      <w:tab/>
    </w:r>
    <w:r w:rsidRPr="0042231E">
      <w:rPr>
        <w:b/>
        <w:bCs/>
        <w:noProof/>
        <w:lang w:val="en-GB"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4"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Pr="00FC42AF" w:rsidRDefault="00F63EDD" w:rsidP="0021579D">
    <w:pPr>
      <w:pStyle w:val="Header"/>
      <w:jc w:val="left"/>
      <w:rPr>
        <w:lang w:eastAsia="zh-CN"/>
      </w:rPr>
    </w:pPr>
    <w:r>
      <w:rPr>
        <w:rStyle w:val="PageNumber"/>
        <w:b/>
        <w:bCs/>
      </w:rPr>
      <w:fldChar w:fldCharType="begin"/>
    </w:r>
    <w:r w:rsidR="00F17513" w:rsidRPr="00FC42AF">
      <w:rPr>
        <w:rStyle w:val="PageNumber"/>
        <w:b/>
        <w:bCs/>
        <w:lang w:eastAsia="zh-CN"/>
      </w:rPr>
      <w:instrText xml:space="preserve"> PAGE </w:instrText>
    </w:r>
    <w:r>
      <w:rPr>
        <w:rStyle w:val="PageNumber"/>
        <w:b/>
        <w:bCs/>
      </w:rPr>
      <w:fldChar w:fldCharType="separate"/>
    </w:r>
    <w:r w:rsidR="002C5501">
      <w:rPr>
        <w:rStyle w:val="PageNumber"/>
        <w:b/>
        <w:bCs/>
        <w:noProof/>
        <w:lang w:eastAsia="zh-CN"/>
      </w:rPr>
      <w:t>ii</w:t>
    </w:r>
    <w:r>
      <w:rPr>
        <w:rStyle w:val="PageNumber"/>
        <w:b/>
        <w:bCs/>
      </w:rPr>
      <w:fldChar w:fldCharType="end"/>
    </w:r>
    <w:r w:rsidR="00F17513" w:rsidRPr="00FC42AF">
      <w:rPr>
        <w:lang w:eastAsia="zh-CN"/>
      </w:rPr>
      <w:tab/>
    </w:r>
    <w:r w:rsidR="00F17513" w:rsidRPr="00FF1FE2">
      <w:rPr>
        <w:b/>
        <w:bCs/>
        <w:lang w:val="en-US"/>
      </w:rPr>
      <w:t>ITU-R  S.1711-1</w:t>
    </w:r>
    <w:r w:rsidR="00F17513">
      <w:rPr>
        <w:rFonts w:eastAsia="SimSun" w:hint="eastAsia"/>
        <w:b/>
        <w:bCs/>
        <w:lang w:val="en-US" w:eastAsia="zh-CN"/>
      </w:rPr>
      <w:t xml:space="preserve"> </w:t>
    </w:r>
    <w:r w:rsidR="00F17513">
      <w:rPr>
        <w:rFonts w:hint="eastAsia"/>
        <w:b/>
        <w:bCs/>
        <w:lang w:val="en-US"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Default="00F17513" w:rsidP="00675B63">
    <w:pPr>
      <w:pStyle w:val="Header"/>
      <w:rPr>
        <w:lang w:eastAsia="zh-CN"/>
      </w:rPr>
    </w:pPr>
    <w:r>
      <w:tab/>
    </w:r>
    <w:r w:rsidR="00F63EDD">
      <w:rPr>
        <w:b/>
        <w:bCs/>
      </w:rPr>
      <w:fldChar w:fldCharType="begin"/>
    </w:r>
    <w:r>
      <w:rPr>
        <w:b/>
        <w:bCs/>
        <w:lang w:eastAsia="zh-CN"/>
      </w:rPr>
      <w:instrText>styleref href</w:instrText>
    </w:r>
    <w:r w:rsidR="00F63EDD">
      <w:rPr>
        <w:b/>
        <w:bCs/>
      </w:rPr>
      <w:fldChar w:fldCharType="separate"/>
    </w:r>
    <w:r w:rsidR="00F46DD3">
      <w:rPr>
        <w:noProof/>
        <w:lang w:val="en-US"/>
      </w:rPr>
      <w:t>Error! No text of specified style in document.</w:t>
    </w:r>
    <w:r w:rsidR="00F63EDD">
      <w:rPr>
        <w:b/>
        <w:bCs/>
      </w:rPr>
      <w:fldChar w:fldCharType="end"/>
    </w:r>
    <w:r>
      <w:rPr>
        <w:rFonts w:hint="eastAsia"/>
        <w:b/>
        <w:bCs/>
        <w:lang w:eastAsia="zh-CN"/>
      </w:rPr>
      <w:t>建议书</w:t>
    </w:r>
    <w:r>
      <w:rPr>
        <w:lang w:eastAsia="zh-CN"/>
      </w:rPr>
      <w:tab/>
    </w:r>
    <w:r w:rsidR="00F63EDD">
      <w:rPr>
        <w:rStyle w:val="PageNumber"/>
        <w:b/>
        <w:bCs/>
      </w:rPr>
      <w:fldChar w:fldCharType="begin"/>
    </w:r>
    <w:r>
      <w:rPr>
        <w:rStyle w:val="PageNumber"/>
        <w:b/>
        <w:bCs/>
        <w:lang w:eastAsia="zh-CN"/>
      </w:rPr>
      <w:instrText xml:space="preserve"> PAGE </w:instrText>
    </w:r>
    <w:r w:rsidR="00F63EDD">
      <w:rPr>
        <w:rStyle w:val="PageNumber"/>
        <w:b/>
        <w:bCs/>
      </w:rPr>
      <w:fldChar w:fldCharType="separate"/>
    </w:r>
    <w:r w:rsidR="00F46DD3">
      <w:rPr>
        <w:rStyle w:val="PageNumber"/>
        <w:b/>
        <w:bCs/>
        <w:noProof/>
        <w:lang w:eastAsia="zh-CN"/>
      </w:rPr>
      <w:t>iii</w:t>
    </w:r>
    <w:r w:rsidR="00F63ED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Pr="00FF1FE2" w:rsidRDefault="00F63EDD" w:rsidP="001F116E">
    <w:pPr>
      <w:pStyle w:val="Header"/>
      <w:framePr w:wrap="around" w:vAnchor="text" w:hAnchor="margin" w:xAlign="outside" w:y="1"/>
      <w:rPr>
        <w:rStyle w:val="PageNumber"/>
        <w:b/>
        <w:bCs/>
      </w:rPr>
    </w:pPr>
    <w:r w:rsidRPr="00FF1FE2">
      <w:rPr>
        <w:rStyle w:val="PageNumber"/>
        <w:b/>
        <w:bCs/>
      </w:rPr>
      <w:fldChar w:fldCharType="begin"/>
    </w:r>
    <w:r w:rsidR="00F17513" w:rsidRPr="00FF1FE2">
      <w:rPr>
        <w:rStyle w:val="PageNumber"/>
        <w:b/>
        <w:bCs/>
      </w:rPr>
      <w:instrText xml:space="preserve">PAGE  </w:instrText>
    </w:r>
    <w:r w:rsidRPr="00FF1FE2">
      <w:rPr>
        <w:rStyle w:val="PageNumber"/>
        <w:b/>
        <w:bCs/>
      </w:rPr>
      <w:fldChar w:fldCharType="separate"/>
    </w:r>
    <w:r w:rsidR="002C5501">
      <w:rPr>
        <w:rStyle w:val="PageNumber"/>
        <w:b/>
        <w:bCs/>
        <w:noProof/>
      </w:rPr>
      <w:t>28</w:t>
    </w:r>
    <w:r w:rsidRPr="00FF1FE2">
      <w:rPr>
        <w:rStyle w:val="PageNumber"/>
        <w:b/>
        <w:bCs/>
      </w:rPr>
      <w:fldChar w:fldCharType="end"/>
    </w:r>
  </w:p>
  <w:p w:rsidR="00F17513" w:rsidRDefault="00F17513" w:rsidP="00FF1FE2">
    <w:pPr>
      <w:pStyle w:val="Header"/>
      <w:ind w:right="360" w:firstLine="360"/>
      <w:rPr>
        <w:lang w:eastAsia="zh-CN"/>
      </w:rPr>
    </w:pPr>
    <w:r w:rsidRPr="00FF1FE2">
      <w:rPr>
        <w:b/>
        <w:bCs/>
        <w:lang w:val="en-US"/>
      </w:rPr>
      <w:t>ITU-R  S.1711-1</w:t>
    </w:r>
    <w:r>
      <w:rPr>
        <w:rFonts w:eastAsia="SimSun" w:hint="eastAsia"/>
        <w:b/>
        <w:bCs/>
        <w:lang w:val="en-US" w:eastAsia="zh-CN"/>
      </w:rPr>
      <w:t xml:space="preserve"> </w:t>
    </w:r>
    <w:r>
      <w:rPr>
        <w:rFonts w:hint="eastAsia"/>
        <w:b/>
        <w:bCs/>
        <w:lang w:val="en-US" w:eastAsia="zh-CN"/>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Pr="00FF1FE2" w:rsidRDefault="00F63EDD" w:rsidP="001F116E">
    <w:pPr>
      <w:pStyle w:val="Header"/>
      <w:framePr w:wrap="around" w:vAnchor="text" w:hAnchor="margin" w:xAlign="outside" w:y="1"/>
      <w:rPr>
        <w:rStyle w:val="PageNumber"/>
        <w:b/>
        <w:bCs/>
      </w:rPr>
    </w:pPr>
    <w:r w:rsidRPr="00FF1FE2">
      <w:rPr>
        <w:rStyle w:val="PageNumber"/>
        <w:b/>
        <w:bCs/>
      </w:rPr>
      <w:fldChar w:fldCharType="begin"/>
    </w:r>
    <w:r w:rsidR="00F17513" w:rsidRPr="00FF1FE2">
      <w:rPr>
        <w:rStyle w:val="PageNumber"/>
        <w:b/>
        <w:bCs/>
      </w:rPr>
      <w:instrText xml:space="preserve">PAGE  </w:instrText>
    </w:r>
    <w:r w:rsidRPr="00FF1FE2">
      <w:rPr>
        <w:rStyle w:val="PageNumber"/>
        <w:b/>
        <w:bCs/>
      </w:rPr>
      <w:fldChar w:fldCharType="separate"/>
    </w:r>
    <w:r w:rsidR="002C5501">
      <w:rPr>
        <w:rStyle w:val="PageNumber"/>
        <w:b/>
        <w:bCs/>
        <w:noProof/>
      </w:rPr>
      <w:t>27</w:t>
    </w:r>
    <w:r w:rsidRPr="00FF1FE2">
      <w:rPr>
        <w:rStyle w:val="PageNumber"/>
        <w:b/>
        <w:bCs/>
      </w:rPr>
      <w:fldChar w:fldCharType="end"/>
    </w:r>
  </w:p>
  <w:p w:rsidR="00F17513" w:rsidRPr="00FF1FE2" w:rsidRDefault="00F17513" w:rsidP="00FF1FE2">
    <w:pPr>
      <w:pStyle w:val="Header"/>
      <w:ind w:right="360" w:firstLine="360"/>
      <w:rPr>
        <w:b/>
        <w:bCs/>
        <w:lang w:val="en-US" w:eastAsia="zh-CN"/>
      </w:rPr>
    </w:pPr>
    <w:r w:rsidRPr="00FF1FE2">
      <w:rPr>
        <w:b/>
        <w:bCs/>
        <w:lang w:val="en-US"/>
      </w:rPr>
      <w:t>ITU-R  S.1711-1</w:t>
    </w:r>
    <w:r>
      <w:rPr>
        <w:rFonts w:eastAsia="SimSun" w:hint="eastAsia"/>
        <w:b/>
        <w:bCs/>
        <w:lang w:val="en-US" w:eastAsia="zh-CN"/>
      </w:rPr>
      <w:t xml:space="preserve"> </w:t>
    </w:r>
    <w:r>
      <w:rPr>
        <w:rFonts w:hint="eastAsia"/>
        <w:b/>
        <w:bCs/>
        <w:lang w:val="en-US" w:eastAsia="zh-CN"/>
      </w:rPr>
      <w:t>建议书</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Default="00F17513">
    <w:pPr>
      <w:pStyle w:val="Header"/>
      <w:rPr>
        <w:lang w:val="en-US"/>
      </w:rPr>
    </w:pPr>
    <w:r>
      <w:rPr>
        <w:lang w:val="en-US"/>
      </w:rPr>
      <w:t xml:space="preserve">- </w:t>
    </w:r>
    <w:r w:rsidR="00F63EDD">
      <w:rPr>
        <w:rStyle w:val="PageNumber"/>
      </w:rPr>
      <w:fldChar w:fldCharType="begin"/>
    </w:r>
    <w:r>
      <w:rPr>
        <w:rStyle w:val="PageNumber"/>
      </w:rPr>
      <w:instrText xml:space="preserve"> PAGE </w:instrText>
    </w:r>
    <w:r w:rsidR="00F63EDD">
      <w:rPr>
        <w:rStyle w:val="PageNumber"/>
      </w:rPr>
      <w:fldChar w:fldCharType="separate"/>
    </w:r>
    <w:r>
      <w:rPr>
        <w:rStyle w:val="PageNumber"/>
        <w:noProof/>
      </w:rPr>
      <w:t>50</w:t>
    </w:r>
    <w:r w:rsidR="00F63EDD">
      <w:rPr>
        <w:rStyle w:val="PageNumber"/>
      </w:rPr>
      <w:fldChar w:fldCharType="end"/>
    </w:r>
    <w:r>
      <w:rPr>
        <w:rStyle w:val="PageNumber"/>
      </w:rPr>
      <w:t xml:space="preserve"> -</w:t>
    </w:r>
    <w:r>
      <w:rPr>
        <w:rStyle w:val="PageNumber"/>
      </w:rPr>
      <w:br/>
      <w:t>4B/TEMP/37 -E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Default="00F63EDD" w:rsidP="00EE262C">
    <w:pPr>
      <w:pStyle w:val="Header"/>
      <w:jc w:val="left"/>
      <w:rPr>
        <w:lang w:val="en-US"/>
      </w:rPr>
    </w:pPr>
    <w:r>
      <w:rPr>
        <w:rStyle w:val="PageNumber"/>
        <w:b/>
        <w:bCs/>
      </w:rPr>
      <w:fldChar w:fldCharType="begin"/>
    </w:r>
    <w:r w:rsidR="00F17513">
      <w:rPr>
        <w:rStyle w:val="PageNumber"/>
        <w:b/>
        <w:bCs/>
        <w:lang w:val="en-US"/>
      </w:rPr>
      <w:instrText xml:space="preserve"> PAGE </w:instrText>
    </w:r>
    <w:r>
      <w:rPr>
        <w:rStyle w:val="PageNumber"/>
        <w:b/>
        <w:bCs/>
      </w:rPr>
      <w:fldChar w:fldCharType="separate"/>
    </w:r>
    <w:r w:rsidR="002C5501">
      <w:rPr>
        <w:rStyle w:val="PageNumber"/>
        <w:b/>
        <w:bCs/>
        <w:noProof/>
        <w:lang w:val="en-US"/>
      </w:rPr>
      <w:t>50</w:t>
    </w:r>
    <w:r>
      <w:rPr>
        <w:rStyle w:val="PageNumber"/>
        <w:b/>
        <w:bCs/>
      </w:rPr>
      <w:fldChar w:fldCharType="end"/>
    </w:r>
    <w:r w:rsidR="00F17513">
      <w:rPr>
        <w:lang w:val="en-US"/>
      </w:rPr>
      <w:tab/>
    </w:r>
    <w:r w:rsidR="00F17513" w:rsidRPr="00FF1FE2">
      <w:rPr>
        <w:b/>
        <w:bCs/>
        <w:lang w:val="en-US"/>
      </w:rPr>
      <w:t>ITU-R  S.1711-1</w:t>
    </w:r>
    <w:r w:rsidR="00F17513">
      <w:rPr>
        <w:rFonts w:eastAsia="SimSun" w:hint="eastAsia"/>
        <w:b/>
        <w:bCs/>
        <w:lang w:val="en-US" w:eastAsia="zh-CN"/>
      </w:rPr>
      <w:t xml:space="preserve"> </w:t>
    </w:r>
    <w:r w:rsidR="00F17513">
      <w:rPr>
        <w:rFonts w:hint="eastAsia"/>
        <w:b/>
        <w:bCs/>
        <w:lang w:val="en-US" w:eastAsia="zh-CN"/>
      </w:rPr>
      <w:t>建议书</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513" w:rsidRDefault="00F17513" w:rsidP="00EE262C">
    <w:pPr>
      <w:pStyle w:val="Header"/>
    </w:pPr>
    <w:r>
      <w:tab/>
    </w:r>
    <w:r w:rsidRPr="00FF1FE2">
      <w:rPr>
        <w:b/>
        <w:bCs/>
        <w:lang w:val="en-US"/>
      </w:rPr>
      <w:t>ITU-R  S.1711-1</w:t>
    </w:r>
    <w:r>
      <w:rPr>
        <w:rFonts w:eastAsia="SimSun" w:hint="eastAsia"/>
        <w:b/>
        <w:bCs/>
        <w:lang w:val="en-US" w:eastAsia="zh-CN"/>
      </w:rPr>
      <w:t xml:space="preserve"> </w:t>
    </w:r>
    <w:r>
      <w:rPr>
        <w:rFonts w:hint="eastAsia"/>
        <w:b/>
        <w:bCs/>
        <w:lang w:val="en-US" w:eastAsia="zh-CN"/>
      </w:rPr>
      <w:t>建议书</w:t>
    </w:r>
    <w:r>
      <w:tab/>
    </w:r>
    <w:r w:rsidR="00F63EDD">
      <w:rPr>
        <w:rStyle w:val="PageNumber"/>
        <w:b/>
        <w:bCs/>
      </w:rPr>
      <w:fldChar w:fldCharType="begin"/>
    </w:r>
    <w:r>
      <w:rPr>
        <w:rStyle w:val="PageNumber"/>
        <w:b/>
        <w:bCs/>
      </w:rPr>
      <w:instrText xml:space="preserve"> PAGE </w:instrText>
    </w:r>
    <w:r w:rsidR="00F63EDD">
      <w:rPr>
        <w:rStyle w:val="PageNumber"/>
        <w:b/>
        <w:bCs/>
      </w:rPr>
      <w:fldChar w:fldCharType="separate"/>
    </w:r>
    <w:r w:rsidR="002C5501">
      <w:rPr>
        <w:rStyle w:val="PageNumber"/>
        <w:b/>
        <w:bCs/>
        <w:noProof/>
      </w:rPr>
      <w:t>49</w:t>
    </w:r>
    <w:r w:rsidR="00F63ED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5248"/>
    <w:multiLevelType w:val="hybridMultilevel"/>
    <w:tmpl w:val="9C2CA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F53DC3"/>
    <w:multiLevelType w:val="hybridMultilevel"/>
    <w:tmpl w:val="E2D0D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0C16B8"/>
    <w:multiLevelType w:val="hybridMultilevel"/>
    <w:tmpl w:val="9FB20E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85439F5"/>
    <w:multiLevelType w:val="hybridMultilevel"/>
    <w:tmpl w:val="8C288440"/>
    <w:lvl w:ilvl="0" w:tplc="1A603D22">
      <w:start w:val="3"/>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577254"/>
    <w:multiLevelType w:val="hybridMultilevel"/>
    <w:tmpl w:val="B002C4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B0E479E"/>
    <w:multiLevelType w:val="hybridMultilevel"/>
    <w:tmpl w:val="74CC233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nsid w:val="0B574B50"/>
    <w:multiLevelType w:val="hybridMultilevel"/>
    <w:tmpl w:val="200265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374969"/>
    <w:multiLevelType w:val="hybridMultilevel"/>
    <w:tmpl w:val="2B2C9D7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1E4792D"/>
    <w:multiLevelType w:val="hybridMultilevel"/>
    <w:tmpl w:val="30604B38"/>
    <w:lvl w:ilvl="0" w:tplc="28B62086">
      <w:start w:val="1"/>
      <w:numFmt w:val="bullet"/>
      <w:lvlText w:val="–"/>
      <w:lvlJc w:val="left"/>
      <w:pPr>
        <w:tabs>
          <w:tab w:val="num" w:pos="720"/>
        </w:tabs>
        <w:ind w:left="720" w:hanging="360"/>
      </w:pPr>
      <w:rPr>
        <w:rFonts w:ascii="Times New Roman" w:eastAsia="Times New Roman" w:hAnsi="Times New Roman" w:cs="Times New Roman" w:hint="default"/>
        <w:i/>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677039F"/>
    <w:multiLevelType w:val="hybridMultilevel"/>
    <w:tmpl w:val="063A2700"/>
    <w:lvl w:ilvl="0" w:tplc="8E1C681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956727"/>
    <w:multiLevelType w:val="multilevel"/>
    <w:tmpl w:val="266C5AC0"/>
    <w:lvl w:ilvl="0">
      <w:start w:val="1"/>
      <w:numFmt w:val="decimal"/>
      <w:lvlText w:val="%1"/>
      <w:lvlJc w:val="left"/>
      <w:pPr>
        <w:tabs>
          <w:tab w:val="num" w:pos="795"/>
        </w:tabs>
        <w:ind w:left="795" w:hanging="795"/>
      </w:pPr>
      <w:rPr>
        <w:rFonts w:hint="default"/>
      </w:rPr>
    </w:lvl>
    <w:lvl w:ilvl="1">
      <w:start w:val="17"/>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04C2B29"/>
    <w:multiLevelType w:val="hybridMultilevel"/>
    <w:tmpl w:val="1122C21C"/>
    <w:lvl w:ilvl="0" w:tplc="F230A44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7546D46"/>
    <w:multiLevelType w:val="hybridMultilevel"/>
    <w:tmpl w:val="C51C5E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A484950"/>
    <w:multiLevelType w:val="hybridMultilevel"/>
    <w:tmpl w:val="7AAC918E"/>
    <w:lvl w:ilvl="0" w:tplc="28B62086">
      <w:start w:val="1"/>
      <w:numFmt w:val="bullet"/>
      <w:lvlText w:val="–"/>
      <w:lvlJc w:val="left"/>
      <w:pPr>
        <w:tabs>
          <w:tab w:val="num" w:pos="720"/>
        </w:tabs>
        <w:ind w:left="720" w:hanging="360"/>
      </w:pPr>
      <w:rPr>
        <w:rFonts w:ascii="Times New Roman" w:eastAsia="Times New Roman" w:hAnsi="Times New Roman" w:cs="Times New Roman" w:hint="default"/>
        <w:i/>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A50700D"/>
    <w:multiLevelType w:val="multilevel"/>
    <w:tmpl w:val="6F58E8D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CCC3B4E"/>
    <w:multiLevelType w:val="multilevel"/>
    <w:tmpl w:val="6F58E8D0"/>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3A4525C"/>
    <w:multiLevelType w:val="hybridMultilevel"/>
    <w:tmpl w:val="D8AA6B68"/>
    <w:lvl w:ilvl="0" w:tplc="28B62086">
      <w:start w:val="1"/>
      <w:numFmt w:val="bullet"/>
      <w:lvlText w:val="–"/>
      <w:lvlJc w:val="left"/>
      <w:pPr>
        <w:tabs>
          <w:tab w:val="num" w:pos="720"/>
        </w:tabs>
        <w:ind w:left="720" w:hanging="360"/>
      </w:pPr>
      <w:rPr>
        <w:rFonts w:ascii="Times New Roman" w:eastAsia="Times New Roman" w:hAnsi="Times New Roman" w:cs="Times New Roman" w:hint="default"/>
        <w:i/>
      </w:rPr>
    </w:lvl>
    <w:lvl w:ilvl="1" w:tplc="040C0001">
      <w:start w:val="1"/>
      <w:numFmt w:val="bullet"/>
      <w:lvlText w:val=""/>
      <w:lvlJc w:val="left"/>
      <w:pPr>
        <w:tabs>
          <w:tab w:val="num" w:pos="1440"/>
        </w:tabs>
        <w:ind w:left="1440" w:hanging="360"/>
      </w:pPr>
      <w:rPr>
        <w:rFonts w:ascii="Symbol" w:hAnsi="Symbol" w:hint="default"/>
        <w:i/>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137200"/>
    <w:multiLevelType w:val="hybridMultilevel"/>
    <w:tmpl w:val="834ED9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5163CCB"/>
    <w:multiLevelType w:val="hybridMultilevel"/>
    <w:tmpl w:val="F3F24FF2"/>
    <w:lvl w:ilvl="0" w:tplc="28B62086">
      <w:start w:val="1"/>
      <w:numFmt w:val="bullet"/>
      <w:lvlText w:val="–"/>
      <w:lvlJc w:val="left"/>
      <w:pPr>
        <w:tabs>
          <w:tab w:val="num" w:pos="720"/>
        </w:tabs>
        <w:ind w:left="720" w:hanging="360"/>
      </w:pPr>
      <w:rPr>
        <w:rFonts w:ascii="Times New Roman" w:eastAsia="Times New Roman" w:hAnsi="Times New Roman" w:cs="Times New Roman" w:hint="default"/>
        <w:i/>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E935F61"/>
    <w:multiLevelType w:val="hybridMultilevel"/>
    <w:tmpl w:val="859E88BE"/>
    <w:lvl w:ilvl="0" w:tplc="4AEA8786">
      <w:start w:val="1"/>
      <w:numFmt w:val="lowerLetter"/>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0">
    <w:nsid w:val="3FC64E18"/>
    <w:multiLevelType w:val="multilevel"/>
    <w:tmpl w:val="6F58E8D0"/>
    <w:lvl w:ilvl="0">
      <w:start w:val="2"/>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90333A1"/>
    <w:multiLevelType w:val="hybridMultilevel"/>
    <w:tmpl w:val="AB2C28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D2C5D95"/>
    <w:multiLevelType w:val="hybridMultilevel"/>
    <w:tmpl w:val="EBC0A2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4F583280"/>
    <w:multiLevelType w:val="hybridMultilevel"/>
    <w:tmpl w:val="1082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3F474BE"/>
    <w:multiLevelType w:val="hybridMultilevel"/>
    <w:tmpl w:val="80827280"/>
    <w:lvl w:ilvl="0" w:tplc="3156F638">
      <w:start w:val="2"/>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59880F3B"/>
    <w:multiLevelType w:val="hybridMultilevel"/>
    <w:tmpl w:val="12E64C84"/>
    <w:lvl w:ilvl="0" w:tplc="A3322C34">
      <w:start w:val="1"/>
      <w:numFmt w:val="lowerLetter"/>
      <w:lvlText w:val="%1)"/>
      <w:lvlJc w:val="left"/>
      <w:pPr>
        <w:tabs>
          <w:tab w:val="num" w:pos="795"/>
        </w:tabs>
        <w:ind w:left="795" w:hanging="79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683E5CCC"/>
    <w:multiLevelType w:val="hybridMultilevel"/>
    <w:tmpl w:val="C6647922"/>
    <w:lvl w:ilvl="0" w:tplc="28B62086">
      <w:numFmt w:val="bullet"/>
      <w:lvlText w:val="–"/>
      <w:lvlJc w:val="left"/>
      <w:pPr>
        <w:tabs>
          <w:tab w:val="num" w:pos="720"/>
        </w:tabs>
        <w:ind w:left="720" w:hanging="360"/>
      </w:pPr>
      <w:rPr>
        <w:rFonts w:ascii="Times New Roman" w:eastAsia="Times New Roman" w:hAnsi="Times New Roman" w:cs="Times New Roman" w:hint="default"/>
        <w:i/>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C164775"/>
    <w:multiLevelType w:val="hybridMultilevel"/>
    <w:tmpl w:val="0840DE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3903270"/>
    <w:multiLevelType w:val="hybridMultilevel"/>
    <w:tmpl w:val="51AEF4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ECB1684"/>
    <w:multiLevelType w:val="multilevel"/>
    <w:tmpl w:val="D9B0D25A"/>
    <w:lvl w:ilvl="0">
      <w:start w:val="4"/>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F5354F5"/>
    <w:multiLevelType w:val="hybridMultilevel"/>
    <w:tmpl w:val="0B9C9E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0"/>
  </w:num>
  <w:num w:numId="3">
    <w:abstractNumId w:val="23"/>
  </w:num>
  <w:num w:numId="4">
    <w:abstractNumId w:val="29"/>
  </w:num>
  <w:num w:numId="5">
    <w:abstractNumId w:val="24"/>
  </w:num>
  <w:num w:numId="6">
    <w:abstractNumId w:val="2"/>
  </w:num>
  <w:num w:numId="7">
    <w:abstractNumId w:val="10"/>
  </w:num>
  <w:num w:numId="8">
    <w:abstractNumId w:val="4"/>
  </w:num>
  <w:num w:numId="9">
    <w:abstractNumId w:val="3"/>
  </w:num>
  <w:num w:numId="10">
    <w:abstractNumId w:val="15"/>
  </w:num>
  <w:num w:numId="11">
    <w:abstractNumId w:val="20"/>
  </w:num>
  <w:num w:numId="12">
    <w:abstractNumId w:val="14"/>
  </w:num>
  <w:num w:numId="13">
    <w:abstractNumId w:val="16"/>
  </w:num>
  <w:num w:numId="14">
    <w:abstractNumId w:val="25"/>
  </w:num>
  <w:num w:numId="15">
    <w:abstractNumId w:val="28"/>
  </w:num>
  <w:num w:numId="16">
    <w:abstractNumId w:val="27"/>
  </w:num>
  <w:num w:numId="17">
    <w:abstractNumId w:val="22"/>
  </w:num>
  <w:num w:numId="18">
    <w:abstractNumId w:val="19"/>
  </w:num>
  <w:num w:numId="19">
    <w:abstractNumId w:val="5"/>
  </w:num>
  <w:num w:numId="20">
    <w:abstractNumId w:val="17"/>
  </w:num>
  <w:num w:numId="21">
    <w:abstractNumId w:val="1"/>
  </w:num>
  <w:num w:numId="22">
    <w:abstractNumId w:val="9"/>
  </w:num>
  <w:num w:numId="23">
    <w:abstractNumId w:val="11"/>
  </w:num>
  <w:num w:numId="24">
    <w:abstractNumId w:val="0"/>
  </w:num>
  <w:num w:numId="25">
    <w:abstractNumId w:val="12"/>
  </w:num>
  <w:num w:numId="26">
    <w:abstractNumId w:val="26"/>
  </w:num>
  <w:num w:numId="27">
    <w:abstractNumId w:val="18"/>
  </w:num>
  <w:num w:numId="28">
    <w:abstractNumId w:val="13"/>
  </w:num>
  <w:num w:numId="29">
    <w:abstractNumId w:val="7"/>
  </w:num>
  <w:num w:numId="30">
    <w:abstractNumId w:val="8"/>
  </w:num>
  <w:num w:numId="3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22529"/>
  </w:hdrShapeDefaults>
  <w:footnotePr>
    <w:footnote w:id="-1"/>
    <w:footnote w:id="0"/>
  </w:footnotePr>
  <w:endnotePr>
    <w:endnote w:id="-1"/>
    <w:endnote w:id="0"/>
  </w:endnotePr>
  <w:compat>
    <w:useFELayout/>
  </w:compat>
  <w:rsids>
    <w:rsidRoot w:val="00A60735"/>
    <w:rsid w:val="00002E78"/>
    <w:rsid w:val="00017484"/>
    <w:rsid w:val="00053435"/>
    <w:rsid w:val="000722A5"/>
    <w:rsid w:val="00093EA4"/>
    <w:rsid w:val="000E4DE6"/>
    <w:rsid w:val="000F100C"/>
    <w:rsid w:val="00120C85"/>
    <w:rsid w:val="001363D4"/>
    <w:rsid w:val="00161C0C"/>
    <w:rsid w:val="0018289B"/>
    <w:rsid w:val="001879C0"/>
    <w:rsid w:val="0019095D"/>
    <w:rsid w:val="0019733D"/>
    <w:rsid w:val="001B3CCD"/>
    <w:rsid w:val="001C494F"/>
    <w:rsid w:val="001D058F"/>
    <w:rsid w:val="001F116E"/>
    <w:rsid w:val="001F203B"/>
    <w:rsid w:val="001F7B77"/>
    <w:rsid w:val="001F7B88"/>
    <w:rsid w:val="00210A4E"/>
    <w:rsid w:val="0021579D"/>
    <w:rsid w:val="0021777D"/>
    <w:rsid w:val="00241D5D"/>
    <w:rsid w:val="0026651F"/>
    <w:rsid w:val="00266695"/>
    <w:rsid w:val="00270C60"/>
    <w:rsid w:val="002918FD"/>
    <w:rsid w:val="002A096C"/>
    <w:rsid w:val="002A7E7C"/>
    <w:rsid w:val="002C5501"/>
    <w:rsid w:val="002D51AA"/>
    <w:rsid w:val="002D76C4"/>
    <w:rsid w:val="002D7EE0"/>
    <w:rsid w:val="002F4476"/>
    <w:rsid w:val="003112AB"/>
    <w:rsid w:val="003144B1"/>
    <w:rsid w:val="00332245"/>
    <w:rsid w:val="00367FAB"/>
    <w:rsid w:val="003844F5"/>
    <w:rsid w:val="00395499"/>
    <w:rsid w:val="003975D1"/>
    <w:rsid w:val="003A3F3E"/>
    <w:rsid w:val="003D2481"/>
    <w:rsid w:val="003E332F"/>
    <w:rsid w:val="00413E6C"/>
    <w:rsid w:val="00423FA0"/>
    <w:rsid w:val="00426007"/>
    <w:rsid w:val="00431BD9"/>
    <w:rsid w:val="00434FAC"/>
    <w:rsid w:val="00436411"/>
    <w:rsid w:val="00473147"/>
    <w:rsid w:val="00497B66"/>
    <w:rsid w:val="004A65D4"/>
    <w:rsid w:val="004A6732"/>
    <w:rsid w:val="004C15E8"/>
    <w:rsid w:val="004C7CF0"/>
    <w:rsid w:val="004D62CE"/>
    <w:rsid w:val="005304D1"/>
    <w:rsid w:val="0053234A"/>
    <w:rsid w:val="00534A7F"/>
    <w:rsid w:val="00555AFA"/>
    <w:rsid w:val="005A1B01"/>
    <w:rsid w:val="005A5072"/>
    <w:rsid w:val="005A7FC5"/>
    <w:rsid w:val="005B248C"/>
    <w:rsid w:val="005E0216"/>
    <w:rsid w:val="005E2EB0"/>
    <w:rsid w:val="005E573A"/>
    <w:rsid w:val="0060023A"/>
    <w:rsid w:val="00607D68"/>
    <w:rsid w:val="00610C69"/>
    <w:rsid w:val="0061279C"/>
    <w:rsid w:val="00615A68"/>
    <w:rsid w:val="006604CA"/>
    <w:rsid w:val="006612F8"/>
    <w:rsid w:val="00670D59"/>
    <w:rsid w:val="00675B63"/>
    <w:rsid w:val="006835B3"/>
    <w:rsid w:val="00696DF9"/>
    <w:rsid w:val="006C0886"/>
    <w:rsid w:val="006F57EF"/>
    <w:rsid w:val="00700797"/>
    <w:rsid w:val="0071013B"/>
    <w:rsid w:val="00717E37"/>
    <w:rsid w:val="0072476A"/>
    <w:rsid w:val="00727264"/>
    <w:rsid w:val="00736153"/>
    <w:rsid w:val="00745E02"/>
    <w:rsid w:val="007468DA"/>
    <w:rsid w:val="00754B5A"/>
    <w:rsid w:val="007770E9"/>
    <w:rsid w:val="0078687C"/>
    <w:rsid w:val="007D5427"/>
    <w:rsid w:val="007F03E6"/>
    <w:rsid w:val="007F4AB1"/>
    <w:rsid w:val="008134FB"/>
    <w:rsid w:val="00855614"/>
    <w:rsid w:val="00887D74"/>
    <w:rsid w:val="008A3DD7"/>
    <w:rsid w:val="008D2A37"/>
    <w:rsid w:val="008E0771"/>
    <w:rsid w:val="008F186E"/>
    <w:rsid w:val="00927BB4"/>
    <w:rsid w:val="00932F3A"/>
    <w:rsid w:val="00960D55"/>
    <w:rsid w:val="0096552C"/>
    <w:rsid w:val="00983493"/>
    <w:rsid w:val="009B3CFB"/>
    <w:rsid w:val="009B644D"/>
    <w:rsid w:val="009D7A26"/>
    <w:rsid w:val="00A5234C"/>
    <w:rsid w:val="00A538EB"/>
    <w:rsid w:val="00A60735"/>
    <w:rsid w:val="00A6617B"/>
    <w:rsid w:val="00A85473"/>
    <w:rsid w:val="00A86955"/>
    <w:rsid w:val="00A97C6C"/>
    <w:rsid w:val="00AB0DC8"/>
    <w:rsid w:val="00AB5B53"/>
    <w:rsid w:val="00AE56AD"/>
    <w:rsid w:val="00AF202A"/>
    <w:rsid w:val="00B01F75"/>
    <w:rsid w:val="00B27E50"/>
    <w:rsid w:val="00B31AB5"/>
    <w:rsid w:val="00B42A9B"/>
    <w:rsid w:val="00B44E24"/>
    <w:rsid w:val="00B46DD3"/>
    <w:rsid w:val="00B566E0"/>
    <w:rsid w:val="00B74B42"/>
    <w:rsid w:val="00B77E60"/>
    <w:rsid w:val="00B81490"/>
    <w:rsid w:val="00B81796"/>
    <w:rsid w:val="00B87A22"/>
    <w:rsid w:val="00BA1878"/>
    <w:rsid w:val="00BA55DF"/>
    <w:rsid w:val="00BB27DA"/>
    <w:rsid w:val="00BD1C21"/>
    <w:rsid w:val="00C26A1D"/>
    <w:rsid w:val="00C40022"/>
    <w:rsid w:val="00C518C5"/>
    <w:rsid w:val="00C62FFA"/>
    <w:rsid w:val="00C7309D"/>
    <w:rsid w:val="00C808A9"/>
    <w:rsid w:val="00C87C22"/>
    <w:rsid w:val="00C97A5C"/>
    <w:rsid w:val="00CC1D7B"/>
    <w:rsid w:val="00CE7AA2"/>
    <w:rsid w:val="00D06F17"/>
    <w:rsid w:val="00D071E6"/>
    <w:rsid w:val="00D31AB2"/>
    <w:rsid w:val="00D40283"/>
    <w:rsid w:val="00D42D8E"/>
    <w:rsid w:val="00D743F9"/>
    <w:rsid w:val="00D967C0"/>
    <w:rsid w:val="00DB0585"/>
    <w:rsid w:val="00DB13B2"/>
    <w:rsid w:val="00DD7861"/>
    <w:rsid w:val="00DF4176"/>
    <w:rsid w:val="00E17A15"/>
    <w:rsid w:val="00E20B06"/>
    <w:rsid w:val="00E27A90"/>
    <w:rsid w:val="00E62CC6"/>
    <w:rsid w:val="00E65EA9"/>
    <w:rsid w:val="00E76BDC"/>
    <w:rsid w:val="00E868FE"/>
    <w:rsid w:val="00EB2461"/>
    <w:rsid w:val="00EC78C9"/>
    <w:rsid w:val="00EE262C"/>
    <w:rsid w:val="00F17513"/>
    <w:rsid w:val="00F25C14"/>
    <w:rsid w:val="00F35E34"/>
    <w:rsid w:val="00F46DD3"/>
    <w:rsid w:val="00F47257"/>
    <w:rsid w:val="00F5733D"/>
    <w:rsid w:val="00F63EDD"/>
    <w:rsid w:val="00F66346"/>
    <w:rsid w:val="00F705B4"/>
    <w:rsid w:val="00F71023"/>
    <w:rsid w:val="00F753A9"/>
    <w:rsid w:val="00FB0BCC"/>
    <w:rsid w:val="00FC29CE"/>
    <w:rsid w:val="00FD7911"/>
    <w:rsid w:val="00FF1FE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05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058F"/>
    <w:pPr>
      <w:keepNext/>
      <w:keepLines/>
      <w:spacing w:before="480"/>
      <w:ind w:left="794" w:hanging="794"/>
      <w:outlineLvl w:val="0"/>
    </w:pPr>
    <w:rPr>
      <w:b/>
    </w:rPr>
  </w:style>
  <w:style w:type="paragraph" w:styleId="Heading2">
    <w:name w:val="heading 2"/>
    <w:basedOn w:val="Heading1"/>
    <w:next w:val="Normal"/>
    <w:link w:val="Heading2Char"/>
    <w:qFormat/>
    <w:rsid w:val="001D058F"/>
    <w:pPr>
      <w:spacing w:before="320"/>
      <w:outlineLvl w:val="1"/>
    </w:pPr>
  </w:style>
  <w:style w:type="paragraph" w:styleId="Heading3">
    <w:name w:val="heading 3"/>
    <w:basedOn w:val="Heading1"/>
    <w:next w:val="Normal"/>
    <w:link w:val="Heading3Char"/>
    <w:qFormat/>
    <w:rsid w:val="001D058F"/>
    <w:pPr>
      <w:spacing w:before="200"/>
      <w:outlineLvl w:val="2"/>
    </w:pPr>
  </w:style>
  <w:style w:type="paragraph" w:styleId="Heading4">
    <w:name w:val="heading 4"/>
    <w:basedOn w:val="Heading3"/>
    <w:next w:val="Normal"/>
    <w:qFormat/>
    <w:rsid w:val="001D058F"/>
    <w:pPr>
      <w:tabs>
        <w:tab w:val="clear" w:pos="794"/>
        <w:tab w:val="left" w:pos="992"/>
      </w:tabs>
      <w:ind w:left="992" w:hanging="992"/>
      <w:outlineLvl w:val="3"/>
    </w:pPr>
  </w:style>
  <w:style w:type="paragraph" w:styleId="Heading5">
    <w:name w:val="heading 5"/>
    <w:basedOn w:val="Heading4"/>
    <w:next w:val="Normal"/>
    <w:qFormat/>
    <w:rsid w:val="001D058F"/>
    <w:pPr>
      <w:outlineLvl w:val="4"/>
    </w:pPr>
  </w:style>
  <w:style w:type="paragraph" w:styleId="Heading6">
    <w:name w:val="heading 6"/>
    <w:basedOn w:val="Heading4"/>
    <w:next w:val="Normal"/>
    <w:qFormat/>
    <w:rsid w:val="001D058F"/>
    <w:pPr>
      <w:tabs>
        <w:tab w:val="clear" w:pos="992"/>
        <w:tab w:val="clear" w:pos="1191"/>
      </w:tabs>
      <w:ind w:left="1588" w:hanging="1588"/>
      <w:outlineLvl w:val="5"/>
    </w:pPr>
  </w:style>
  <w:style w:type="paragraph" w:styleId="Heading7">
    <w:name w:val="heading 7"/>
    <w:basedOn w:val="Heading6"/>
    <w:next w:val="Normal"/>
    <w:qFormat/>
    <w:rsid w:val="001D058F"/>
    <w:pPr>
      <w:outlineLvl w:val="6"/>
    </w:pPr>
  </w:style>
  <w:style w:type="paragraph" w:styleId="Heading8">
    <w:name w:val="heading 8"/>
    <w:basedOn w:val="Heading6"/>
    <w:next w:val="Normal"/>
    <w:qFormat/>
    <w:rsid w:val="001D058F"/>
    <w:pPr>
      <w:outlineLvl w:val="7"/>
    </w:pPr>
  </w:style>
  <w:style w:type="paragraph" w:styleId="Heading9">
    <w:name w:val="heading 9"/>
    <w:basedOn w:val="Heading6"/>
    <w:next w:val="Normal"/>
    <w:qFormat/>
    <w:rsid w:val="001D058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1D058F"/>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pie de p·gina"/>
    <w:basedOn w:val="Normal"/>
    <w:rsid w:val="001D058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058F"/>
  </w:style>
  <w:style w:type="paragraph" w:customStyle="1" w:styleId="Headingb">
    <w:name w:val="Heading_b"/>
    <w:basedOn w:val="Heading3"/>
    <w:next w:val="Normal"/>
    <w:rsid w:val="001D058F"/>
    <w:pPr>
      <w:spacing w:before="160"/>
      <w:ind w:left="0" w:firstLine="0"/>
      <w:outlineLvl w:val="9"/>
    </w:pPr>
  </w:style>
  <w:style w:type="paragraph" w:customStyle="1" w:styleId="Headingi">
    <w:name w:val="Heading_i"/>
    <w:basedOn w:val="Heading3"/>
    <w:next w:val="Normal"/>
    <w:rsid w:val="001D058F"/>
    <w:pPr>
      <w:spacing w:before="160"/>
      <w:ind w:left="0" w:firstLine="0"/>
    </w:pPr>
    <w:rPr>
      <w:b w:val="0"/>
      <w:i/>
    </w:rPr>
  </w:style>
  <w:style w:type="character" w:customStyle="1" w:styleId="href">
    <w:name w:val="href"/>
    <w:basedOn w:val="DefaultParagraphFont"/>
    <w:rsid w:val="001D058F"/>
  </w:style>
  <w:style w:type="paragraph" w:customStyle="1" w:styleId="enumlev1">
    <w:name w:val="enumlev1"/>
    <w:basedOn w:val="Normal"/>
    <w:link w:val="enumlev1Char"/>
    <w:rsid w:val="001D058F"/>
    <w:pPr>
      <w:spacing w:before="80"/>
      <w:ind w:left="794" w:hanging="794"/>
    </w:pPr>
  </w:style>
  <w:style w:type="paragraph" w:customStyle="1" w:styleId="enumlev2">
    <w:name w:val="enumlev2"/>
    <w:basedOn w:val="enumlev1"/>
    <w:rsid w:val="001D058F"/>
    <w:pPr>
      <w:ind w:left="1191" w:hanging="397"/>
    </w:pPr>
  </w:style>
  <w:style w:type="paragraph" w:customStyle="1" w:styleId="enumlev3">
    <w:name w:val="enumlev3"/>
    <w:basedOn w:val="enumlev2"/>
    <w:rsid w:val="001D058F"/>
    <w:pPr>
      <w:ind w:left="1588"/>
    </w:pPr>
  </w:style>
  <w:style w:type="paragraph" w:customStyle="1" w:styleId="Normalaftertitle">
    <w:name w:val="Normal_after_title"/>
    <w:basedOn w:val="Normal"/>
    <w:next w:val="Normal"/>
    <w:link w:val="NormalaftertitleChar"/>
    <w:rsid w:val="001D058F"/>
    <w:pPr>
      <w:spacing w:before="320"/>
    </w:pPr>
  </w:style>
  <w:style w:type="paragraph" w:customStyle="1" w:styleId="Note">
    <w:name w:val="Note"/>
    <w:basedOn w:val="Normal"/>
    <w:rsid w:val="001D058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1D058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D058F"/>
    <w:pPr>
      <w:spacing w:before="240"/>
    </w:pPr>
    <w:rPr>
      <w:sz w:val="22"/>
      <w:lang w:val="es-ES_tradnl"/>
    </w:rPr>
  </w:style>
  <w:style w:type="paragraph" w:customStyle="1" w:styleId="Recref">
    <w:name w:val="Rec_ref"/>
    <w:basedOn w:val="Normal"/>
    <w:next w:val="Recdate"/>
    <w:rsid w:val="001D058F"/>
    <w:pPr>
      <w:jc w:val="center"/>
    </w:pPr>
  </w:style>
  <w:style w:type="paragraph" w:customStyle="1" w:styleId="Recdate">
    <w:name w:val="Rec_date"/>
    <w:basedOn w:val="Recref"/>
    <w:next w:val="Normalaftertitle"/>
    <w:rsid w:val="001D058F"/>
    <w:pPr>
      <w:jc w:val="right"/>
    </w:pPr>
  </w:style>
  <w:style w:type="paragraph" w:customStyle="1" w:styleId="AnnexNoTitle">
    <w:name w:val="Annex_NoTitle"/>
    <w:basedOn w:val="Normal"/>
    <w:next w:val="Normalaftertitle"/>
    <w:rsid w:val="001D058F"/>
    <w:pPr>
      <w:keepNext/>
      <w:keepLines/>
      <w:spacing w:before="480" w:after="80"/>
      <w:jc w:val="center"/>
    </w:pPr>
    <w:rPr>
      <w:b/>
      <w:sz w:val="28"/>
    </w:rPr>
  </w:style>
  <w:style w:type="paragraph" w:customStyle="1" w:styleId="AppendixNoTitle">
    <w:name w:val="Appendix_NoTitle"/>
    <w:basedOn w:val="AnnexNoTitle"/>
    <w:next w:val="Normal"/>
    <w:rsid w:val="001D058F"/>
  </w:style>
  <w:style w:type="paragraph" w:customStyle="1" w:styleId="Tablefin">
    <w:name w:val="Table_fin"/>
    <w:basedOn w:val="Normal"/>
    <w:next w:val="Normal"/>
    <w:rsid w:val="001D058F"/>
    <w:pPr>
      <w:spacing w:before="0"/>
    </w:pPr>
    <w:rPr>
      <w:sz w:val="20"/>
      <w:lang w:val="en-GB"/>
    </w:rPr>
  </w:style>
  <w:style w:type="paragraph" w:customStyle="1" w:styleId="Tablehead">
    <w:name w:val="Table_head"/>
    <w:basedOn w:val="Normal"/>
    <w:next w:val="Normal"/>
    <w:rsid w:val="001D05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05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D058F"/>
    <w:pPr>
      <w:keepNext/>
      <w:spacing w:before="360" w:after="120"/>
      <w:jc w:val="center"/>
    </w:pPr>
  </w:style>
  <w:style w:type="paragraph" w:customStyle="1" w:styleId="Tabletext">
    <w:name w:val="Table_text"/>
    <w:basedOn w:val="Normal"/>
    <w:rsid w:val="001D05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rsid w:val="001D058F"/>
    <w:pPr>
      <w:tabs>
        <w:tab w:val="clear" w:pos="1191"/>
        <w:tab w:val="clear" w:pos="1588"/>
        <w:tab w:val="clear" w:pos="1985"/>
        <w:tab w:val="center" w:pos="4820"/>
        <w:tab w:val="right" w:pos="9639"/>
      </w:tabs>
    </w:pPr>
  </w:style>
  <w:style w:type="paragraph" w:customStyle="1" w:styleId="Equationlegend">
    <w:name w:val="Equation_legend"/>
    <w:basedOn w:val="NormalIndent"/>
    <w:rsid w:val="001D058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058F"/>
    <w:pPr>
      <w:ind w:left="794"/>
    </w:pPr>
  </w:style>
  <w:style w:type="paragraph" w:customStyle="1" w:styleId="Figurelegend">
    <w:name w:val="Figure_legend"/>
    <w:basedOn w:val="Normal"/>
    <w:rsid w:val="001D058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1D058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058F"/>
    <w:pPr>
      <w:keepNext/>
      <w:keepLines/>
      <w:spacing w:before="480"/>
      <w:jc w:val="center"/>
    </w:pPr>
    <w:rPr>
      <w:sz w:val="28"/>
    </w:rPr>
  </w:style>
  <w:style w:type="paragraph" w:customStyle="1" w:styleId="Arttitle">
    <w:name w:val="Art_title"/>
    <w:basedOn w:val="Normal"/>
    <w:next w:val="Normalaftertitle"/>
    <w:rsid w:val="001D058F"/>
    <w:pPr>
      <w:keepNext/>
      <w:keepLines/>
      <w:spacing w:before="240"/>
      <w:jc w:val="center"/>
    </w:pPr>
    <w:rPr>
      <w:b/>
      <w:sz w:val="28"/>
    </w:rPr>
  </w:style>
  <w:style w:type="paragraph" w:customStyle="1" w:styleId="Blanc">
    <w:name w:val="Blanc"/>
    <w:basedOn w:val="Normal"/>
    <w:next w:val="Tabletext"/>
    <w:rsid w:val="001D058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058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058F"/>
    <w:pPr>
      <w:keepNext/>
      <w:keepLines/>
      <w:spacing w:before="160"/>
      <w:ind w:left="794"/>
    </w:pPr>
    <w:rPr>
      <w:i/>
    </w:rPr>
  </w:style>
  <w:style w:type="paragraph" w:customStyle="1" w:styleId="ChapNo">
    <w:name w:val="Chap_No"/>
    <w:basedOn w:val="ArtNo"/>
    <w:next w:val="Chaptitle"/>
    <w:rsid w:val="001D058F"/>
    <w:rPr>
      <w:b/>
    </w:rPr>
  </w:style>
  <w:style w:type="paragraph" w:customStyle="1" w:styleId="Chaptitle">
    <w:name w:val="Chap_title"/>
    <w:basedOn w:val="Arttitle"/>
    <w:next w:val="Normalaftertitle"/>
    <w:rsid w:val="001D058F"/>
  </w:style>
  <w:style w:type="character" w:styleId="FootnoteReference">
    <w:name w:val="footnote reference"/>
    <w:aliases w:val="Appel note de bas de p,Footnote Reference/"/>
    <w:basedOn w:val="DefaultParagraphFont"/>
    <w:semiHidden/>
    <w:rsid w:val="001D05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1D058F"/>
    <w:pPr>
      <w:keepLines/>
      <w:tabs>
        <w:tab w:val="left" w:pos="255"/>
      </w:tabs>
      <w:ind w:left="255" w:hanging="255"/>
    </w:pPr>
    <w:rPr>
      <w:sz w:val="22"/>
    </w:rPr>
  </w:style>
  <w:style w:type="paragraph" w:styleId="Index1">
    <w:name w:val="index 1"/>
    <w:basedOn w:val="Normal"/>
    <w:next w:val="Normal"/>
    <w:semiHidden/>
    <w:rsid w:val="001D058F"/>
  </w:style>
  <w:style w:type="paragraph" w:styleId="Index2">
    <w:name w:val="index 2"/>
    <w:basedOn w:val="Normal"/>
    <w:next w:val="Normal"/>
    <w:semiHidden/>
    <w:rsid w:val="001D058F"/>
    <w:pPr>
      <w:ind w:left="283"/>
    </w:pPr>
  </w:style>
  <w:style w:type="paragraph" w:styleId="Index3">
    <w:name w:val="index 3"/>
    <w:basedOn w:val="Normal"/>
    <w:next w:val="Normal"/>
    <w:semiHidden/>
    <w:rsid w:val="001D058F"/>
    <w:pPr>
      <w:ind w:left="566"/>
    </w:pPr>
  </w:style>
  <w:style w:type="paragraph" w:styleId="IndexHeading">
    <w:name w:val="index heading"/>
    <w:basedOn w:val="Normal"/>
    <w:next w:val="Index1"/>
    <w:semiHidden/>
    <w:rsid w:val="001D058F"/>
  </w:style>
  <w:style w:type="paragraph" w:customStyle="1" w:styleId="Line">
    <w:name w:val="Line"/>
    <w:basedOn w:val="Normal"/>
    <w:next w:val="Normal"/>
    <w:rsid w:val="001D058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058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058F"/>
  </w:style>
  <w:style w:type="paragraph" w:customStyle="1" w:styleId="Partref">
    <w:name w:val="Part_ref"/>
    <w:basedOn w:val="Normal"/>
    <w:next w:val="Normal"/>
    <w:rsid w:val="001D058F"/>
    <w:pPr>
      <w:keepNext/>
      <w:keepLines/>
      <w:spacing w:after="280"/>
      <w:jc w:val="center"/>
    </w:pPr>
  </w:style>
  <w:style w:type="paragraph" w:customStyle="1" w:styleId="Parttitle">
    <w:name w:val="Part_title"/>
    <w:basedOn w:val="Normal"/>
    <w:next w:val="Normalaftertitle"/>
    <w:rsid w:val="001D058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058F"/>
  </w:style>
  <w:style w:type="paragraph" w:customStyle="1" w:styleId="QuestionNo">
    <w:name w:val="Question_No"/>
    <w:basedOn w:val="RecNo"/>
    <w:next w:val="Normal"/>
    <w:rsid w:val="001D058F"/>
  </w:style>
  <w:style w:type="paragraph" w:customStyle="1" w:styleId="Questionref">
    <w:name w:val="Question_ref"/>
    <w:basedOn w:val="Recref"/>
    <w:next w:val="Questiondate"/>
    <w:rsid w:val="001D058F"/>
  </w:style>
  <w:style w:type="paragraph" w:customStyle="1" w:styleId="Questiontitle">
    <w:name w:val="Question_title"/>
    <w:basedOn w:val="Normal"/>
    <w:next w:val="Questionref"/>
    <w:rsid w:val="001D058F"/>
  </w:style>
  <w:style w:type="paragraph" w:customStyle="1" w:styleId="Reftext">
    <w:name w:val="Ref_text"/>
    <w:basedOn w:val="Normal"/>
    <w:rsid w:val="001D058F"/>
    <w:pPr>
      <w:ind w:left="794" w:hanging="794"/>
    </w:pPr>
    <w:rPr>
      <w:sz w:val="22"/>
    </w:rPr>
  </w:style>
  <w:style w:type="paragraph" w:customStyle="1" w:styleId="Reftitle">
    <w:name w:val="Ref_title"/>
    <w:basedOn w:val="Normal"/>
    <w:next w:val="Reftext"/>
    <w:rsid w:val="001D058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058F"/>
  </w:style>
  <w:style w:type="paragraph" w:customStyle="1" w:styleId="RepNo">
    <w:name w:val="Rep_No"/>
    <w:basedOn w:val="RecNo"/>
    <w:next w:val="Reptitle"/>
    <w:rsid w:val="001D058F"/>
  </w:style>
  <w:style w:type="paragraph" w:customStyle="1" w:styleId="Repref">
    <w:name w:val="Rep_ref"/>
    <w:basedOn w:val="Recref"/>
    <w:next w:val="Repdate"/>
    <w:rsid w:val="001D058F"/>
  </w:style>
  <w:style w:type="paragraph" w:customStyle="1" w:styleId="Reptitle">
    <w:name w:val="Rep_title"/>
    <w:basedOn w:val="RectitleBR"/>
    <w:next w:val="Repref"/>
    <w:rsid w:val="001D058F"/>
  </w:style>
  <w:style w:type="paragraph" w:customStyle="1" w:styleId="Resdate">
    <w:name w:val="Res_date"/>
    <w:basedOn w:val="Recdate"/>
    <w:next w:val="Normalaftertitle"/>
    <w:rsid w:val="001D058F"/>
  </w:style>
  <w:style w:type="paragraph" w:customStyle="1" w:styleId="ResNo">
    <w:name w:val="Res_No"/>
    <w:basedOn w:val="RecNo"/>
    <w:next w:val="Restitle"/>
    <w:rsid w:val="001D058F"/>
  </w:style>
  <w:style w:type="paragraph" w:customStyle="1" w:styleId="Resref">
    <w:name w:val="Res_ref"/>
    <w:basedOn w:val="Recref"/>
    <w:next w:val="Resdate"/>
    <w:rsid w:val="001D058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D058F"/>
  </w:style>
  <w:style w:type="paragraph" w:customStyle="1" w:styleId="Sectiontitle">
    <w:name w:val="Section_title"/>
    <w:basedOn w:val="Normal"/>
    <w:next w:val="Normalaftertitle"/>
    <w:rsid w:val="001D058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058F"/>
    <w:pPr>
      <w:tabs>
        <w:tab w:val="clear" w:pos="794"/>
        <w:tab w:val="clear" w:pos="1191"/>
        <w:tab w:val="clear" w:pos="1588"/>
        <w:tab w:val="clear" w:pos="1985"/>
        <w:tab w:val="right" w:pos="9611"/>
      </w:tabs>
    </w:pPr>
    <w:rPr>
      <w:i/>
    </w:rPr>
  </w:style>
  <w:style w:type="paragraph" w:styleId="TOC1">
    <w:name w:val="toc 1"/>
    <w:basedOn w:val="Normal"/>
    <w:uiPriority w:val="39"/>
    <w:rsid w:val="001D058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D058F"/>
    <w:pPr>
      <w:tabs>
        <w:tab w:val="clear" w:pos="567"/>
        <w:tab w:val="left" w:pos="1276"/>
      </w:tabs>
      <w:spacing w:before="160"/>
      <w:ind w:left="1276" w:hanging="709"/>
    </w:pPr>
  </w:style>
  <w:style w:type="paragraph" w:styleId="TOC3">
    <w:name w:val="toc 3"/>
    <w:basedOn w:val="TOC2"/>
    <w:uiPriority w:val="39"/>
    <w:rsid w:val="001D058F"/>
    <w:pPr>
      <w:tabs>
        <w:tab w:val="clear" w:pos="1276"/>
        <w:tab w:val="left" w:pos="2155"/>
      </w:tabs>
      <w:ind w:left="2155" w:hanging="879"/>
    </w:pPr>
  </w:style>
  <w:style w:type="paragraph" w:styleId="TOC4">
    <w:name w:val="toc 4"/>
    <w:basedOn w:val="TOC3"/>
    <w:semiHidden/>
    <w:rsid w:val="001D058F"/>
    <w:pPr>
      <w:tabs>
        <w:tab w:val="left" w:pos="3261"/>
      </w:tabs>
      <w:spacing w:before="80"/>
      <w:ind w:left="3261" w:hanging="993"/>
    </w:pPr>
  </w:style>
  <w:style w:type="paragraph" w:styleId="TOC5">
    <w:name w:val="toc 5"/>
    <w:basedOn w:val="TOC4"/>
    <w:semiHidden/>
    <w:rsid w:val="001D058F"/>
  </w:style>
  <w:style w:type="paragraph" w:styleId="TOC6">
    <w:name w:val="toc 6"/>
    <w:basedOn w:val="TOC4"/>
    <w:semiHidden/>
    <w:rsid w:val="001D058F"/>
  </w:style>
  <w:style w:type="paragraph" w:styleId="TOC7">
    <w:name w:val="toc 7"/>
    <w:basedOn w:val="TOC4"/>
    <w:semiHidden/>
    <w:rsid w:val="001D058F"/>
  </w:style>
  <w:style w:type="paragraph" w:styleId="TOC8">
    <w:name w:val="toc 8"/>
    <w:basedOn w:val="TOC4"/>
    <w:semiHidden/>
    <w:rsid w:val="001D058F"/>
  </w:style>
  <w:style w:type="paragraph" w:customStyle="1" w:styleId="RectitleBR">
    <w:name w:val="Rec_title_BR"/>
    <w:basedOn w:val="Normal"/>
    <w:next w:val="Recref"/>
    <w:rsid w:val="001D058F"/>
    <w:pPr>
      <w:keepNext/>
      <w:keepLines/>
      <w:spacing w:before="240"/>
      <w:jc w:val="center"/>
    </w:pPr>
    <w:rPr>
      <w:b/>
      <w:sz w:val="28"/>
    </w:rPr>
  </w:style>
  <w:style w:type="paragraph" w:customStyle="1" w:styleId="Annexref">
    <w:name w:val="Annex_ref"/>
    <w:basedOn w:val="Normal"/>
    <w:next w:val="Normalaftertitle"/>
    <w:rsid w:val="001D058F"/>
    <w:pPr>
      <w:keepNext/>
      <w:keepLines/>
      <w:spacing w:after="280"/>
      <w:jc w:val="center"/>
    </w:pPr>
  </w:style>
  <w:style w:type="paragraph" w:customStyle="1" w:styleId="Appendixref">
    <w:name w:val="Appendix_ref"/>
    <w:basedOn w:val="Annexref"/>
    <w:next w:val="Normalaftertitle"/>
    <w:rsid w:val="001D058F"/>
  </w:style>
  <w:style w:type="paragraph" w:customStyle="1" w:styleId="Figuretitle">
    <w:name w:val="Figure_title"/>
    <w:basedOn w:val="Normal"/>
    <w:next w:val="Figure"/>
    <w:rsid w:val="001D058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D058F"/>
    <w:pPr>
      <w:keepNext/>
      <w:spacing w:before="0" w:after="120"/>
      <w:jc w:val="center"/>
    </w:pPr>
    <w:rPr>
      <w:b/>
    </w:rPr>
  </w:style>
  <w:style w:type="paragraph" w:customStyle="1" w:styleId="Summary">
    <w:name w:val="Summary"/>
    <w:basedOn w:val="Normal"/>
    <w:next w:val="Normalaftertitle"/>
    <w:rsid w:val="001D058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customStyle="1" w:styleId="Heading1Char">
    <w:name w:val="Heading 1 Char"/>
    <w:basedOn w:val="DefaultParagraphFont"/>
    <w:link w:val="Heading1"/>
    <w:rsid w:val="00A60735"/>
    <w:rPr>
      <w:b/>
      <w:sz w:val="24"/>
      <w:lang w:val="fr-FR" w:eastAsia="en-US" w:bidi="ar-SA"/>
    </w:rPr>
  </w:style>
  <w:style w:type="character" w:customStyle="1" w:styleId="Heading2Char">
    <w:name w:val="Heading 2 Char"/>
    <w:basedOn w:val="DefaultParagraphFont"/>
    <w:link w:val="Heading2"/>
    <w:rsid w:val="00A60735"/>
    <w:rPr>
      <w:b/>
      <w:sz w:val="24"/>
      <w:lang w:val="fr-FR" w:eastAsia="en-US" w:bidi="ar-SA"/>
    </w:rPr>
  </w:style>
  <w:style w:type="character" w:customStyle="1" w:styleId="NormalaftertitleChar">
    <w:name w:val="Normal_after_title Char"/>
    <w:basedOn w:val="DefaultParagraphFont"/>
    <w:link w:val="Normalaftertitle"/>
    <w:rsid w:val="00A60735"/>
    <w:rPr>
      <w:sz w:val="24"/>
      <w:lang w:val="fr-FR" w:eastAsia="en-US" w:bidi="ar-SA"/>
    </w:rPr>
  </w:style>
  <w:style w:type="paragraph" w:customStyle="1" w:styleId="Artheading">
    <w:name w:val="Art_heading"/>
    <w:basedOn w:val="Normal"/>
    <w:next w:val="Normalaftertitle"/>
    <w:rsid w:val="00A60735"/>
    <w:pPr>
      <w:spacing w:before="480"/>
      <w:jc w:val="center"/>
    </w:pPr>
    <w:rPr>
      <w:b/>
      <w:sz w:val="28"/>
      <w:lang w:val="en-GB"/>
    </w:rPr>
  </w:style>
  <w:style w:type="character" w:styleId="EndnoteReference">
    <w:name w:val="endnote reference"/>
    <w:basedOn w:val="DefaultParagraphFont"/>
    <w:semiHidden/>
    <w:rsid w:val="00A60735"/>
    <w:rPr>
      <w:vertAlign w:val="superscript"/>
    </w:rPr>
  </w:style>
  <w:style w:type="character" w:customStyle="1" w:styleId="enumlev1Char">
    <w:name w:val="enumlev1 Char"/>
    <w:basedOn w:val="DefaultParagraphFont"/>
    <w:link w:val="enumlev1"/>
    <w:rsid w:val="00A60735"/>
    <w:rPr>
      <w:sz w:val="24"/>
      <w:lang w:val="fr-FR" w:eastAsia="en-US" w:bidi="ar-SA"/>
    </w:rPr>
  </w:style>
  <w:style w:type="character" w:customStyle="1" w:styleId="EquationeqChar">
    <w:name w:val="Equation.eq Char"/>
    <w:basedOn w:val="DefaultParagraphFont"/>
    <w:link w:val="Equation"/>
    <w:rsid w:val="00A60735"/>
    <w:rPr>
      <w:sz w:val="24"/>
      <w:lang w:val="fr-FR" w:eastAsia="en-US" w:bidi="ar-SA"/>
    </w:rPr>
  </w:style>
  <w:style w:type="paragraph" w:customStyle="1" w:styleId="Figurewithouttitle">
    <w:name w:val="Figure_without_title"/>
    <w:basedOn w:val="Normal"/>
    <w:next w:val="Normalaftertitle"/>
    <w:rsid w:val="00A60735"/>
    <w:pPr>
      <w:keepLines/>
      <w:spacing w:before="240" w:after="120"/>
      <w:jc w:val="center"/>
    </w:pPr>
    <w:rPr>
      <w:lang w:val="en-GB"/>
    </w:rPr>
  </w:style>
  <w:style w:type="paragraph" w:customStyle="1" w:styleId="FirstFooter">
    <w:name w:val="FirstFooter"/>
    <w:basedOn w:val="Footer"/>
    <w:rsid w:val="00A60735"/>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A60735"/>
    <w:rPr>
      <w:sz w:val="22"/>
      <w:lang w:val="fr-FR" w:eastAsia="en-US" w:bidi="ar-SA"/>
    </w:rPr>
  </w:style>
  <w:style w:type="paragraph" w:customStyle="1" w:styleId="Source">
    <w:name w:val="Source"/>
    <w:basedOn w:val="Normal"/>
    <w:next w:val="Normalaftertitle"/>
    <w:link w:val="SourceChar"/>
    <w:rsid w:val="00A60735"/>
    <w:pPr>
      <w:spacing w:before="840" w:after="200"/>
      <w:jc w:val="center"/>
    </w:pPr>
    <w:rPr>
      <w:b/>
      <w:sz w:val="28"/>
      <w:lang w:val="en-GB"/>
    </w:rPr>
  </w:style>
  <w:style w:type="character" w:customStyle="1" w:styleId="SourceChar">
    <w:name w:val="Source Char"/>
    <w:basedOn w:val="DefaultParagraphFont"/>
    <w:link w:val="Source"/>
    <w:rsid w:val="00A60735"/>
    <w:rPr>
      <w:b/>
      <w:sz w:val="28"/>
      <w:lang w:val="en-GB" w:eastAsia="en-US" w:bidi="ar-SA"/>
    </w:rPr>
  </w:style>
  <w:style w:type="paragraph" w:customStyle="1" w:styleId="SpecialFooter">
    <w:name w:val="Special Footer"/>
    <w:basedOn w:val="Footer"/>
    <w:rsid w:val="00A60735"/>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A60735"/>
    <w:rPr>
      <w:b/>
      <w:sz w:val="24"/>
      <w:lang w:val="fr-FR" w:eastAsia="en-US" w:bidi="ar-SA"/>
    </w:rPr>
  </w:style>
  <w:style w:type="character" w:customStyle="1" w:styleId="TableNoChar">
    <w:name w:val="Table_No Char"/>
    <w:basedOn w:val="DefaultParagraphFont"/>
    <w:link w:val="TableNo"/>
    <w:rsid w:val="00A60735"/>
    <w:rPr>
      <w:sz w:val="24"/>
      <w:lang w:val="fr-FR" w:eastAsia="en-US" w:bidi="ar-SA"/>
    </w:rPr>
  </w:style>
  <w:style w:type="paragraph" w:customStyle="1" w:styleId="Tableref">
    <w:name w:val="Table_ref"/>
    <w:basedOn w:val="Normal"/>
    <w:next w:val="Tabletitle"/>
    <w:rsid w:val="00A60735"/>
    <w:pPr>
      <w:keepNext/>
      <w:spacing w:before="0" w:after="120"/>
      <w:jc w:val="center"/>
    </w:pPr>
    <w:rPr>
      <w:lang w:val="en-GB"/>
    </w:rPr>
  </w:style>
  <w:style w:type="paragraph" w:customStyle="1" w:styleId="Title1">
    <w:name w:val="Title 1"/>
    <w:basedOn w:val="Source"/>
    <w:next w:val="Title2"/>
    <w:link w:val="Title1Char"/>
    <w:rsid w:val="00A6073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60735"/>
  </w:style>
  <w:style w:type="paragraph" w:customStyle="1" w:styleId="Title3">
    <w:name w:val="Title 3"/>
    <w:basedOn w:val="Title2"/>
    <w:next w:val="Title4"/>
    <w:rsid w:val="00A60735"/>
    <w:rPr>
      <w:caps w:val="0"/>
    </w:rPr>
  </w:style>
  <w:style w:type="paragraph" w:customStyle="1" w:styleId="Title4">
    <w:name w:val="Title 4"/>
    <w:basedOn w:val="Title3"/>
    <w:next w:val="Heading1"/>
    <w:rsid w:val="00A60735"/>
    <w:rPr>
      <w:b/>
    </w:rPr>
  </w:style>
  <w:style w:type="character" w:customStyle="1" w:styleId="Title1Char">
    <w:name w:val="Title 1 Char"/>
    <w:basedOn w:val="DefaultParagraphFont"/>
    <w:link w:val="Title1"/>
    <w:rsid w:val="00A60735"/>
    <w:rPr>
      <w:caps/>
      <w:sz w:val="28"/>
      <w:lang w:val="en-GB" w:eastAsia="en-US" w:bidi="ar-SA"/>
    </w:rPr>
  </w:style>
  <w:style w:type="character" w:customStyle="1" w:styleId="Appdef">
    <w:name w:val="App_def"/>
    <w:basedOn w:val="DefaultParagraphFont"/>
    <w:rsid w:val="00A60735"/>
    <w:rPr>
      <w:rFonts w:ascii="Times New Roman" w:hAnsi="Times New Roman"/>
      <w:b/>
    </w:rPr>
  </w:style>
  <w:style w:type="character" w:customStyle="1" w:styleId="Appref">
    <w:name w:val="App_ref"/>
    <w:basedOn w:val="DefaultParagraphFont"/>
    <w:rsid w:val="00A60735"/>
  </w:style>
  <w:style w:type="character" w:customStyle="1" w:styleId="Artdef">
    <w:name w:val="Art_def"/>
    <w:basedOn w:val="DefaultParagraphFont"/>
    <w:rsid w:val="00A60735"/>
    <w:rPr>
      <w:rFonts w:ascii="Times New Roman" w:hAnsi="Times New Roman"/>
      <w:b/>
    </w:rPr>
  </w:style>
  <w:style w:type="character" w:customStyle="1" w:styleId="Artref">
    <w:name w:val="Art_ref"/>
    <w:basedOn w:val="DefaultParagraphFont"/>
    <w:rsid w:val="00A60735"/>
  </w:style>
  <w:style w:type="character" w:customStyle="1" w:styleId="Recdef">
    <w:name w:val="Rec_def"/>
    <w:basedOn w:val="DefaultParagraphFont"/>
    <w:rsid w:val="00A60735"/>
    <w:rPr>
      <w:b/>
    </w:rPr>
  </w:style>
  <w:style w:type="character" w:customStyle="1" w:styleId="Resdef">
    <w:name w:val="Res_def"/>
    <w:basedOn w:val="DefaultParagraphFont"/>
    <w:rsid w:val="00A60735"/>
    <w:rPr>
      <w:rFonts w:ascii="Times New Roman" w:hAnsi="Times New Roman"/>
      <w:b/>
    </w:rPr>
  </w:style>
  <w:style w:type="character" w:customStyle="1" w:styleId="Tablefreq">
    <w:name w:val="Table_freq"/>
    <w:basedOn w:val="DefaultParagraphFont"/>
    <w:rsid w:val="00A60735"/>
    <w:rPr>
      <w:b/>
      <w:color w:val="auto"/>
    </w:rPr>
  </w:style>
  <w:style w:type="paragraph" w:customStyle="1" w:styleId="Formal">
    <w:name w:val="Formal"/>
    <w:basedOn w:val="ASN1"/>
    <w:rsid w:val="00A60735"/>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A60735"/>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A60735"/>
    <w:pPr>
      <w:tabs>
        <w:tab w:val="clear" w:pos="794"/>
        <w:tab w:val="clear" w:pos="1191"/>
        <w:tab w:val="clear" w:pos="1588"/>
        <w:tab w:val="clear" w:pos="1985"/>
      </w:tabs>
      <w:spacing w:before="240"/>
      <w:jc w:val="center"/>
    </w:pPr>
    <w:rPr>
      <w:i/>
      <w:lang w:val="en-GB"/>
    </w:rPr>
  </w:style>
  <w:style w:type="paragraph" w:styleId="BodyText">
    <w:name w:val="Body Text"/>
    <w:basedOn w:val="Normal"/>
    <w:rsid w:val="00A60735"/>
    <w:pPr>
      <w:spacing w:after="120"/>
      <w:jc w:val="left"/>
    </w:pPr>
    <w:rPr>
      <w:lang w:val="en-GB"/>
    </w:rPr>
  </w:style>
  <w:style w:type="character" w:styleId="Hyperlink">
    <w:name w:val="Hyperlink"/>
    <w:basedOn w:val="DefaultParagraphFont"/>
    <w:rsid w:val="00A60735"/>
    <w:rPr>
      <w:color w:val="0000FF"/>
      <w:u w:val="single"/>
    </w:rPr>
  </w:style>
  <w:style w:type="character" w:customStyle="1" w:styleId="Heading3Char">
    <w:name w:val="Heading 3 Char"/>
    <w:basedOn w:val="Heading1Char"/>
    <w:link w:val="Heading3"/>
    <w:rsid w:val="007770E9"/>
  </w:style>
  <w:style w:type="table" w:styleId="TableGrid">
    <w:name w:val="Table Grid"/>
    <w:basedOn w:val="TableNormal"/>
    <w:rsid w:val="0071013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2D51AA"/>
    <w:pPr>
      <w:spacing w:before="0"/>
    </w:pPr>
    <w:rPr>
      <w:rFonts w:ascii="Tahoma" w:hAnsi="Tahoma" w:cs="Tahoma"/>
      <w:sz w:val="16"/>
      <w:szCs w:val="16"/>
    </w:rPr>
  </w:style>
  <w:style w:type="character" w:customStyle="1" w:styleId="DocumentMapChar">
    <w:name w:val="Document Map Char"/>
    <w:basedOn w:val="DefaultParagraphFont"/>
    <w:link w:val="DocumentMap"/>
    <w:rsid w:val="002D51AA"/>
    <w:rPr>
      <w:rFonts w:ascii="Tahoma" w:hAnsi="Tahoma" w:cs="Tahoma"/>
      <w:sz w:val="16"/>
      <w:szCs w:val="16"/>
      <w:lang w:val="fr-FR" w:eastAsia="en-US"/>
    </w:rPr>
  </w:style>
  <w:style w:type="paragraph" w:customStyle="1" w:styleId="a">
    <w:name w:val="图序"/>
    <w:basedOn w:val="Normal"/>
    <w:rsid w:val="00C26A1D"/>
    <w:pPr>
      <w:widowControl w:val="0"/>
      <w:tabs>
        <w:tab w:val="clear" w:pos="1191"/>
        <w:tab w:val="clear" w:pos="1588"/>
        <w:tab w:val="clear" w:pos="1985"/>
      </w:tabs>
      <w:overflowPunct/>
      <w:topLinePunct/>
      <w:autoSpaceDE/>
      <w:autoSpaceDN/>
      <w:adjustRightInd/>
      <w:jc w:val="center"/>
      <w:textAlignment w:val="auto"/>
    </w:pPr>
    <w:rPr>
      <w:rFonts w:eastAsia="宋体"/>
      <w:sz w:val="18"/>
      <w:szCs w:val="24"/>
      <w:lang w:val="en-GB" w:eastAsia="zh-CN"/>
    </w:rPr>
  </w:style>
  <w:style w:type="paragraph" w:customStyle="1" w:styleId="a0">
    <w:name w:val="图题"/>
    <w:basedOn w:val="Normal"/>
    <w:rsid w:val="00C26A1D"/>
    <w:pPr>
      <w:widowControl w:val="0"/>
      <w:tabs>
        <w:tab w:val="clear" w:pos="1191"/>
        <w:tab w:val="clear" w:pos="1588"/>
        <w:tab w:val="clear" w:pos="1985"/>
      </w:tabs>
      <w:overflowPunct/>
      <w:topLinePunct/>
      <w:autoSpaceDE/>
      <w:autoSpaceDN/>
      <w:adjustRightInd/>
      <w:spacing w:before="0"/>
      <w:jc w:val="center"/>
      <w:textAlignment w:val="auto"/>
    </w:pPr>
    <w:rPr>
      <w:rFonts w:eastAsia="宋体"/>
      <w:b/>
      <w:sz w:val="18"/>
      <w:szCs w:val="24"/>
      <w:lang w:val="en-GB" w:eastAsia="zh-CN"/>
    </w:rPr>
  </w:style>
  <w:style w:type="paragraph" w:customStyle="1" w:styleId="a1">
    <w:name w:val="附件"/>
    <w:basedOn w:val="Normal"/>
    <w:rsid w:val="002A096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宋体"/>
      <w:b/>
      <w:kern w:val="2"/>
      <w:szCs w:val="24"/>
      <w:lang w:val="en-US" w:eastAsia="zh-CN"/>
    </w:rPr>
  </w:style>
  <w:style w:type="paragraph" w:customStyle="1" w:styleId="a2">
    <w:name w:val="表文"/>
    <w:basedOn w:val="Normal"/>
    <w:rsid w:val="00A538EB"/>
    <w:pPr>
      <w:widowControl w:val="0"/>
      <w:tabs>
        <w:tab w:val="clear" w:pos="794"/>
        <w:tab w:val="clear" w:pos="1191"/>
        <w:tab w:val="clear" w:pos="1588"/>
        <w:tab w:val="clear" w:pos="1985"/>
      </w:tabs>
      <w:overflowPunct/>
      <w:topLinePunct/>
      <w:autoSpaceDE/>
      <w:autoSpaceDN/>
      <w:adjustRightInd/>
      <w:spacing w:before="0"/>
      <w:textAlignment w:val="auto"/>
    </w:pPr>
    <w:rPr>
      <w:rFonts w:eastAsia="宋体"/>
      <w:sz w:val="18"/>
      <w:szCs w:val="24"/>
      <w:lang w:val="en-US" w:eastAsia="zh-CN"/>
    </w:rPr>
  </w:style>
  <w:style w:type="paragraph" w:customStyle="1" w:styleId="a3">
    <w:name w:val="表题"/>
    <w:basedOn w:val="Normal"/>
    <w:rsid w:val="0019733D"/>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宋体" w:cs="Arial"/>
      <w:b/>
      <w:sz w:val="18"/>
      <w:szCs w:val="24"/>
      <w:lang w:val="en-GB" w:eastAsia="zh-CN"/>
    </w:rPr>
  </w:style>
  <w:style w:type="paragraph" w:customStyle="1" w:styleId="ml3">
    <w:name w:val="ml3"/>
    <w:basedOn w:val="Normal"/>
    <w:rsid w:val="00426007"/>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rFonts w:eastAsia="宋体"/>
      <w:noProof/>
      <w:kern w:val="2"/>
      <w:sz w:val="21"/>
      <w:lang w:val="en-US" w:eastAsia="zh-CN"/>
    </w:rPr>
  </w:style>
  <w:style w:type="paragraph" w:customStyle="1" w:styleId="bt1">
    <w:name w:val="bt1"/>
    <w:basedOn w:val="Normal"/>
    <w:rsid w:val="00B42A9B"/>
    <w:pPr>
      <w:widowControl w:val="0"/>
      <w:tabs>
        <w:tab w:val="clear" w:pos="1191"/>
        <w:tab w:val="clear" w:pos="1588"/>
        <w:tab w:val="clear" w:pos="1985"/>
      </w:tabs>
      <w:overflowPunct/>
      <w:autoSpaceDE/>
      <w:autoSpaceDN/>
      <w:adjustRightInd/>
      <w:spacing w:before="320"/>
      <w:textAlignment w:val="auto"/>
    </w:pPr>
    <w:rPr>
      <w:rFonts w:eastAsia="宋体"/>
      <w:b/>
      <w:kern w:val="2"/>
      <w:szCs w:val="24"/>
      <w:lang w:val="en-US" w:eastAsia="zh-CN"/>
    </w:rPr>
  </w:style>
  <w:style w:type="paragraph" w:customStyle="1" w:styleId="1">
    <w:name w:val="正文 1"/>
    <w:basedOn w:val="Normal"/>
    <w:rsid w:val="00B42A9B"/>
    <w:pPr>
      <w:widowControl w:val="0"/>
      <w:tabs>
        <w:tab w:val="clear" w:pos="1191"/>
        <w:tab w:val="clear" w:pos="1588"/>
        <w:tab w:val="clear" w:pos="1985"/>
      </w:tabs>
      <w:overflowPunct/>
      <w:autoSpaceDE/>
      <w:autoSpaceDN/>
      <w:adjustRightInd/>
      <w:textAlignment w:val="auto"/>
    </w:pPr>
    <w:rPr>
      <w:rFonts w:eastAsia="宋体"/>
      <w:kern w:val="2"/>
      <w:sz w:val="21"/>
      <w:szCs w:val="24"/>
      <w:lang w:val="en-US" w:eastAsia="zh-CN"/>
    </w:rPr>
  </w:style>
  <w:style w:type="paragraph" w:customStyle="1" w:styleId="a4">
    <w:name w:val="图"/>
    <w:basedOn w:val="1"/>
    <w:rsid w:val="007F4AB1"/>
    <w:pPr>
      <w:topLinePunct/>
      <w:jc w:val="center"/>
    </w:pPr>
    <w:rPr>
      <w:kern w:val="0"/>
      <w:lang w:val="en-GB"/>
    </w:rPr>
  </w:style>
  <w:style w:type="paragraph" w:customStyle="1" w:styleId="a5">
    <w:name w:val="表序"/>
    <w:basedOn w:val="Normal"/>
    <w:rsid w:val="00D743F9"/>
    <w:pPr>
      <w:widowControl w:val="0"/>
      <w:tabs>
        <w:tab w:val="clear" w:pos="794"/>
        <w:tab w:val="clear" w:pos="1191"/>
        <w:tab w:val="clear" w:pos="1588"/>
        <w:tab w:val="clear" w:pos="1985"/>
      </w:tabs>
      <w:overflowPunct/>
      <w:topLinePunct/>
      <w:autoSpaceDE/>
      <w:autoSpaceDN/>
      <w:adjustRightInd/>
      <w:jc w:val="center"/>
      <w:textAlignment w:val="auto"/>
    </w:pPr>
    <w:rPr>
      <w:rFonts w:eastAsia="宋体"/>
      <w:sz w:val="18"/>
      <w:szCs w:val="24"/>
      <w:lang w:val="en-GB" w:eastAsia="zh-CN"/>
    </w:rPr>
  </w:style>
  <w:style w:type="paragraph" w:customStyle="1" w:styleId="bt2">
    <w:name w:val="bt2"/>
    <w:basedOn w:val="Normal"/>
    <w:rsid w:val="0053234A"/>
    <w:pPr>
      <w:widowControl w:val="0"/>
      <w:tabs>
        <w:tab w:val="clear" w:pos="1191"/>
        <w:tab w:val="clear" w:pos="1588"/>
        <w:tab w:val="clear" w:pos="1985"/>
      </w:tabs>
      <w:overflowPunct/>
      <w:autoSpaceDE/>
      <w:autoSpaceDN/>
      <w:adjustRightInd/>
      <w:spacing w:before="320"/>
      <w:textAlignment w:val="auto"/>
    </w:pPr>
    <w:rPr>
      <w:rFonts w:eastAsia="宋体"/>
      <w:b/>
      <w:kern w:val="2"/>
      <w:szCs w:val="24"/>
      <w:lang w:val="en-US" w:eastAsia="zh-CN"/>
    </w:rPr>
  </w:style>
  <w:style w:type="paragraph" w:customStyle="1" w:styleId="RecNoBR">
    <w:name w:val="Rec_No_BR"/>
    <w:basedOn w:val="Normal"/>
    <w:next w:val="Normal"/>
    <w:rsid w:val="004A65D4"/>
    <w:pPr>
      <w:keepNext/>
      <w:keepLines/>
      <w:tabs>
        <w:tab w:val="clear" w:pos="794"/>
        <w:tab w:val="clear" w:pos="1191"/>
        <w:tab w:val="clear" w:pos="1588"/>
        <w:tab w:val="clear" w:pos="1985"/>
      </w:tabs>
      <w:spacing w:before="480"/>
      <w:jc w:val="center"/>
    </w:pPr>
    <w:rPr>
      <w:rFonts w:eastAsia="SimSun"/>
      <w:sz w:val="28"/>
    </w:rPr>
  </w:style>
  <w:style w:type="table" w:customStyle="1" w:styleId="TableGrid1">
    <w:name w:val="Table Grid1"/>
    <w:basedOn w:val="TableNormal"/>
    <w:next w:val="TableGrid"/>
    <w:rsid w:val="004A65D4"/>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hyperlink" Target="http://www.naver.com" TargetMode="External"/><Relationship Id="rId63" Type="http://schemas.openxmlformats.org/officeDocument/2006/relationships/footer" Target="footer3.xml"/><Relationship Id="rId68" Type="http://schemas.openxmlformats.org/officeDocument/2006/relationships/image" Target="media/image41.wmf"/><Relationship Id="rId84" Type="http://schemas.openxmlformats.org/officeDocument/2006/relationships/image" Target="media/image51.jpeg"/><Relationship Id="rId89"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png"/><Relationship Id="rId11" Type="http://schemas.openxmlformats.org/officeDocument/2006/relationships/hyperlink" Target="http://www.itu.int/publ/R-REC/e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hyperlink" Target="http://www.naver.com" TargetMode="External"/><Relationship Id="rId66" Type="http://schemas.openxmlformats.org/officeDocument/2006/relationships/image" Target="media/image39.jpeg"/><Relationship Id="rId74" Type="http://schemas.openxmlformats.org/officeDocument/2006/relationships/image" Target="media/image44.jpeg"/><Relationship Id="rId79" Type="http://schemas.openxmlformats.org/officeDocument/2006/relationships/image" Target="media/image48.wmf"/><Relationship Id="rId87" Type="http://schemas.openxmlformats.org/officeDocument/2006/relationships/image" Target="media/image54.jpeg"/><Relationship Id="rId102"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hyperlink" Target="file:///\\blue\dfs\pool\QPUB\BR\REC\S\1711-1\www.kbstar.co.kr" TargetMode="External"/><Relationship Id="rId82" Type="http://schemas.openxmlformats.org/officeDocument/2006/relationships/oleObject" Target="embeddings/oleObject7.bin"/><Relationship Id="rId90" Type="http://schemas.openxmlformats.org/officeDocument/2006/relationships/image" Target="media/image57.jpeg"/><Relationship Id="rId95" Type="http://schemas.openxmlformats.org/officeDocument/2006/relationships/image" Target="media/image62.jpeg"/><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hyperlink" Target="file:///\\blue\dfs\pool\QPUB\BR\REC\S\1711-1\www.google.com" TargetMode="External"/><Relationship Id="rId56" Type="http://schemas.openxmlformats.org/officeDocument/2006/relationships/header" Target="header6.xml"/><Relationship Id="rId64" Type="http://schemas.openxmlformats.org/officeDocument/2006/relationships/image" Target="media/image37.jpeg"/><Relationship Id="rId69" Type="http://schemas.openxmlformats.org/officeDocument/2006/relationships/oleObject" Target="embeddings/oleObject2.bin"/><Relationship Id="rId77" Type="http://schemas.openxmlformats.org/officeDocument/2006/relationships/image" Target="media/image47.wmf"/><Relationship Id="rId100" Type="http://schemas.openxmlformats.org/officeDocument/2006/relationships/image" Target="media/image67.jpe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43.wmf"/><Relationship Id="rId80" Type="http://schemas.openxmlformats.org/officeDocument/2006/relationships/oleObject" Target="embeddings/oleObject6.bin"/><Relationship Id="rId85" Type="http://schemas.openxmlformats.org/officeDocument/2006/relationships/image" Target="media/image52.jpeg"/><Relationship Id="rId93" Type="http://schemas.openxmlformats.org/officeDocument/2006/relationships/image" Target="media/image60.jpeg"/><Relationship Id="rId98"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hyperlink" Target="file:///\\blue\dfs\pool\QPUB\BR\REC\S\1711-1\www.google.com" TargetMode="External"/><Relationship Id="rId67" Type="http://schemas.openxmlformats.org/officeDocument/2006/relationships/image" Target="media/image40.jpeg"/><Relationship Id="rId103"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36.png"/><Relationship Id="rId62" Type="http://schemas.openxmlformats.org/officeDocument/2006/relationships/header" Target="header7.xml"/><Relationship Id="rId70" Type="http://schemas.openxmlformats.org/officeDocument/2006/relationships/image" Target="media/image42.wmf"/><Relationship Id="rId75" Type="http://schemas.openxmlformats.org/officeDocument/2006/relationships/image" Target="media/image45.jpe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file:///\\blue\dfs\pool\QPUB\BR\REC\S\1711-1\www.hansei.ac.kr" TargetMode="External"/><Relationship Id="rId57" Type="http://schemas.openxmlformats.org/officeDocument/2006/relationships/footer" Target="footer2.xml"/><Relationship Id="rId10" Type="http://schemas.openxmlformats.org/officeDocument/2006/relationships/hyperlink" Target="http://www.itu.int/ITU-R/go/patents/en" TargetMode="Externa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4.png"/><Relationship Id="rId60" Type="http://schemas.openxmlformats.org/officeDocument/2006/relationships/hyperlink" Target="file:///\\blue\dfs\pool\QPUB\BR\REC\S\1711-1\www.hansei.ac.kr" TargetMode="External"/><Relationship Id="rId65" Type="http://schemas.openxmlformats.org/officeDocument/2006/relationships/image" Target="media/image38.jpeg"/><Relationship Id="rId73" Type="http://schemas.openxmlformats.org/officeDocument/2006/relationships/oleObject" Target="embeddings/oleObject4.bin"/><Relationship Id="rId78" Type="http://schemas.openxmlformats.org/officeDocument/2006/relationships/oleObject" Target="embeddings/oleObject5.bin"/><Relationship Id="rId81" Type="http://schemas.openxmlformats.org/officeDocument/2006/relationships/image" Target="media/image49.wmf"/><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hyperlink" Target="file:///\\blue\dfs\pool\QPUB\BR\REC\S\1711-1\www.kbstar.co.kr" TargetMode="External"/><Relationship Id="rId55" Type="http://schemas.openxmlformats.org/officeDocument/2006/relationships/header" Target="header5.xml"/><Relationship Id="rId76" Type="http://schemas.openxmlformats.org/officeDocument/2006/relationships/image" Target="media/image46.jpeg"/><Relationship Id="rId97" Type="http://schemas.openxmlformats.org/officeDocument/2006/relationships/image" Target="media/image64.jpeg"/><Relationship Id="rId10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13D0A-5FAC-4468-9D09-75DD0850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604</TotalTime>
  <Pages>52</Pages>
  <Words>16993</Words>
  <Characters>13598</Characters>
  <Application>Microsoft Office Word</Application>
  <DocSecurity>0</DocSecurity>
  <Lines>113</Lines>
  <Paragraphs>61</Paragraphs>
  <ScaleCrop>false</ScaleCrop>
  <HeadingPairs>
    <vt:vector size="2" baseType="variant">
      <vt:variant>
        <vt:lpstr>Title</vt:lpstr>
      </vt:variant>
      <vt:variant>
        <vt:i4>1</vt:i4>
      </vt:variant>
    </vt:vector>
  </HeadingPairs>
  <TitlesOfParts>
    <vt:vector size="1" baseType="lpstr">
      <vt:lpstr>ITU-R S.1711-1 建议书 - 卫星网络传输控制协议的性能增强</vt:lpstr>
    </vt:vector>
  </TitlesOfParts>
  <Manager/>
  <Company>ITU</Company>
  <LinksUpToDate>false</LinksUpToDate>
  <CharactersWithSpaces>30530</CharactersWithSpaces>
  <SharedDoc>false</SharedDoc>
  <HLinks>
    <vt:vector size="66" baseType="variant">
      <vt:variant>
        <vt:i4>131155</vt:i4>
      </vt:variant>
      <vt:variant>
        <vt:i4>90</vt:i4>
      </vt:variant>
      <vt:variant>
        <vt:i4>0</vt:i4>
      </vt:variant>
      <vt:variant>
        <vt:i4>5</vt:i4>
      </vt:variant>
      <vt:variant>
        <vt:lpwstr>www.kbstar.co.kr</vt:lpwstr>
      </vt:variant>
      <vt:variant>
        <vt:lpwstr/>
      </vt:variant>
      <vt:variant>
        <vt:i4>2031685</vt:i4>
      </vt:variant>
      <vt:variant>
        <vt:i4>87</vt:i4>
      </vt:variant>
      <vt:variant>
        <vt:i4>0</vt:i4>
      </vt:variant>
      <vt:variant>
        <vt:i4>5</vt:i4>
      </vt:variant>
      <vt:variant>
        <vt:lpwstr>www.hansei.ac.kr</vt:lpwstr>
      </vt:variant>
      <vt:variant>
        <vt:lpwstr/>
      </vt:variant>
      <vt:variant>
        <vt:i4>3801125</vt:i4>
      </vt:variant>
      <vt:variant>
        <vt:i4>84</vt:i4>
      </vt:variant>
      <vt:variant>
        <vt:i4>0</vt:i4>
      </vt:variant>
      <vt:variant>
        <vt:i4>5</vt:i4>
      </vt:variant>
      <vt:variant>
        <vt:lpwstr>www.google.com</vt:lpwstr>
      </vt:variant>
      <vt:variant>
        <vt:lpwstr/>
      </vt:variant>
      <vt:variant>
        <vt:i4>1835017</vt:i4>
      </vt:variant>
      <vt:variant>
        <vt:i4>81</vt:i4>
      </vt:variant>
      <vt:variant>
        <vt:i4>0</vt:i4>
      </vt:variant>
      <vt:variant>
        <vt:i4>5</vt:i4>
      </vt:variant>
      <vt:variant>
        <vt:lpwstr>www.naver.com</vt:lpwstr>
      </vt:variant>
      <vt:variant>
        <vt:lpwstr/>
      </vt:variant>
      <vt:variant>
        <vt:i4>131155</vt:i4>
      </vt:variant>
      <vt:variant>
        <vt:i4>72</vt:i4>
      </vt:variant>
      <vt:variant>
        <vt:i4>0</vt:i4>
      </vt:variant>
      <vt:variant>
        <vt:i4>5</vt:i4>
      </vt:variant>
      <vt:variant>
        <vt:lpwstr>www.kbstar.co.kr</vt:lpwstr>
      </vt:variant>
      <vt:variant>
        <vt:lpwstr/>
      </vt:variant>
      <vt:variant>
        <vt:i4>2031685</vt:i4>
      </vt:variant>
      <vt:variant>
        <vt:i4>69</vt:i4>
      </vt:variant>
      <vt:variant>
        <vt:i4>0</vt:i4>
      </vt:variant>
      <vt:variant>
        <vt:i4>5</vt:i4>
      </vt:variant>
      <vt:variant>
        <vt:lpwstr>www.hansei.ac.kr</vt:lpwstr>
      </vt:variant>
      <vt:variant>
        <vt:lpwstr/>
      </vt:variant>
      <vt:variant>
        <vt:i4>3801125</vt:i4>
      </vt:variant>
      <vt:variant>
        <vt:i4>66</vt:i4>
      </vt:variant>
      <vt:variant>
        <vt:i4>0</vt:i4>
      </vt:variant>
      <vt:variant>
        <vt:i4>5</vt:i4>
      </vt:variant>
      <vt:variant>
        <vt:lpwstr>www.google.com</vt:lpwstr>
      </vt:variant>
      <vt:variant>
        <vt:lpwstr/>
      </vt:variant>
      <vt:variant>
        <vt:i4>5177365</vt:i4>
      </vt:variant>
      <vt:variant>
        <vt:i4>63</vt:i4>
      </vt:variant>
      <vt:variant>
        <vt:i4>0</vt:i4>
      </vt:variant>
      <vt:variant>
        <vt:i4>5</vt:i4>
      </vt:variant>
      <vt:variant>
        <vt:lpwstr>http://www.naver.com/</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8126582</vt:i4>
      </vt:variant>
      <vt:variant>
        <vt:i4>0</vt:i4>
      </vt:variant>
      <vt:variant>
        <vt:i4>0</vt:i4>
      </vt:variant>
      <vt:variant>
        <vt:i4>5</vt:i4>
      </vt:variant>
      <vt:variant>
        <vt:lpwstr>http://dast.nlanr.net/Projects/Iperf1.1.1/release.html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S.1711-1 建议书 - 卫星网络传输控制协议的性能增强</dc:title>
  <dc:subject/>
  <dc:creator/>
  <cp:keywords/>
  <dc:description>3eme epreuve:  02.01.10 / sc</dc:description>
  <cp:lastModifiedBy>IS / INFRASTRUCTURE</cp:lastModifiedBy>
  <cp:revision>40</cp:revision>
  <cp:lastPrinted>2010-07-12T14:57:00Z</cp:lastPrinted>
  <dcterms:created xsi:type="dcterms:W3CDTF">2010-06-25T13:38:00Z</dcterms:created>
  <dcterms:modified xsi:type="dcterms:W3CDTF">2010-09-29T14:04:00Z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