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81070A" w:rsidRDefault="00FE79FE" w:rsidP="00DF1646">
            <w:pPr>
              <w:spacing w:before="380" w:line="280" w:lineRule="exact"/>
              <w:jc w:val="right"/>
              <w:rPr>
                <w:rFonts w:ascii="Tahoma" w:hAnsi="Tahoma" w:cs="Tahoma"/>
                <w:b/>
                <w:bCs/>
                <w:iCs/>
                <w:color w:val="243285"/>
                <w:sz w:val="36"/>
                <w:szCs w:val="36"/>
                <w:lang w:val="fr-CH"/>
              </w:rPr>
            </w:pPr>
            <w:r w:rsidRPr="0081070A">
              <w:rPr>
                <w:rFonts w:ascii="Tahoma" w:hAnsi="Tahoma" w:cs="Tahoma"/>
                <w:b/>
                <w:bCs/>
                <w:iCs/>
                <w:color w:val="243285"/>
                <w:sz w:val="36"/>
                <w:szCs w:val="36"/>
                <w:lang w:val="fr-CH"/>
              </w:rPr>
              <w:t xml:space="preserve">Recommendation  ITU-R  </w:t>
            </w:r>
            <w:r w:rsidR="00A4173A" w:rsidRPr="0081070A">
              <w:rPr>
                <w:rFonts w:ascii="Tahoma" w:hAnsi="Tahoma" w:cs="Tahoma"/>
                <w:b/>
                <w:bCs/>
                <w:iCs/>
                <w:color w:val="243285"/>
                <w:sz w:val="36"/>
                <w:szCs w:val="36"/>
                <w:lang w:val="fr-CH"/>
              </w:rPr>
              <w:t>SA</w:t>
            </w:r>
            <w:r w:rsidRPr="0081070A">
              <w:rPr>
                <w:rFonts w:ascii="Tahoma" w:hAnsi="Tahoma" w:cs="Tahoma"/>
                <w:b/>
                <w:bCs/>
                <w:iCs/>
                <w:color w:val="243285"/>
                <w:sz w:val="36"/>
                <w:szCs w:val="36"/>
                <w:lang w:val="fr-CH"/>
              </w:rPr>
              <w:t>.</w:t>
            </w:r>
            <w:r w:rsidR="00DF1646">
              <w:rPr>
                <w:rFonts w:ascii="Tahoma" w:hAnsi="Tahoma" w:cs="Tahoma"/>
                <w:b/>
                <w:bCs/>
                <w:iCs/>
                <w:color w:val="243285"/>
                <w:sz w:val="36"/>
                <w:szCs w:val="36"/>
                <w:lang w:val="fr-CH"/>
              </w:rPr>
              <w:t>1414-1</w:t>
            </w:r>
          </w:p>
          <w:p w:rsidR="00FE79FE" w:rsidRPr="0081070A" w:rsidRDefault="00FE79FE" w:rsidP="00DF1646">
            <w:pPr>
              <w:spacing w:before="80" w:line="280" w:lineRule="exact"/>
              <w:jc w:val="right"/>
              <w:rPr>
                <w:rFonts w:ascii="Tahoma" w:hAnsi="Tahoma" w:cs="Tahoma"/>
                <w:b/>
                <w:bCs/>
                <w:iCs/>
                <w:color w:val="243285"/>
                <w:szCs w:val="24"/>
                <w:lang w:val="fr-CH"/>
              </w:rPr>
            </w:pPr>
            <w:r w:rsidRPr="0081070A">
              <w:rPr>
                <w:rFonts w:ascii="Tahoma" w:hAnsi="Tahoma" w:cs="Tahoma"/>
                <w:b/>
                <w:bCs/>
                <w:iCs/>
                <w:color w:val="243285"/>
                <w:szCs w:val="24"/>
                <w:lang w:val="fr-CH"/>
              </w:rPr>
              <w:t>(</w:t>
            </w:r>
            <w:r w:rsidR="00DF1646">
              <w:rPr>
                <w:rFonts w:ascii="Tahoma" w:hAnsi="Tahoma" w:cs="Tahoma"/>
                <w:b/>
                <w:bCs/>
                <w:iCs/>
                <w:color w:val="243285"/>
                <w:szCs w:val="24"/>
                <w:lang w:val="fr-CH"/>
              </w:rPr>
              <w:t>12</w:t>
            </w:r>
            <w:r w:rsidRPr="0081070A">
              <w:rPr>
                <w:rFonts w:ascii="Tahoma" w:hAnsi="Tahoma" w:cs="Tahoma"/>
                <w:b/>
                <w:bCs/>
                <w:iCs/>
                <w:color w:val="243285"/>
                <w:szCs w:val="24"/>
                <w:lang w:val="fr-CH"/>
              </w:rPr>
              <w:t>/</w:t>
            </w:r>
            <w:r w:rsidR="00DF1646">
              <w:rPr>
                <w:rFonts w:ascii="Tahoma" w:hAnsi="Tahoma" w:cs="Tahoma"/>
                <w:b/>
                <w:bCs/>
                <w:iCs/>
                <w:color w:val="243285"/>
                <w:szCs w:val="24"/>
                <w:lang w:val="fr-CH"/>
              </w:rPr>
              <w:t>2013</w:t>
            </w:r>
            <w:r w:rsidRPr="0081070A">
              <w:rPr>
                <w:rFonts w:ascii="Tahoma" w:hAnsi="Tahoma" w:cs="Tahoma"/>
                <w:b/>
                <w:bCs/>
                <w:iCs/>
                <w:color w:val="243285"/>
                <w:szCs w:val="24"/>
                <w:lang w:val="fr-CH"/>
              </w:rPr>
              <w:t>)</w:t>
            </w:r>
          </w:p>
        </w:tc>
      </w:tr>
      <w:tr w:rsidR="00FE79FE" w:rsidRPr="0003614E">
        <w:tc>
          <w:tcPr>
            <w:tcW w:w="10089" w:type="dxa"/>
          </w:tcPr>
          <w:p w:rsidR="00013002" w:rsidRPr="00DF1646" w:rsidRDefault="00013002" w:rsidP="00FE79FE">
            <w:pPr>
              <w:spacing w:before="80" w:line="500" w:lineRule="exact"/>
              <w:jc w:val="right"/>
              <w:rPr>
                <w:rFonts w:ascii="Tahoma" w:hAnsi="Tahoma" w:cs="Tahoma"/>
                <w:b/>
                <w:bCs/>
                <w:iCs/>
                <w:color w:val="243285"/>
                <w:sz w:val="44"/>
                <w:szCs w:val="44"/>
                <w:lang w:val="en-US"/>
              </w:rPr>
            </w:pPr>
          </w:p>
          <w:p w:rsidR="00FE79FE" w:rsidRPr="001511A6" w:rsidRDefault="00DF1646" w:rsidP="00DF1646">
            <w:pPr>
              <w:spacing w:before="80" w:line="500" w:lineRule="exact"/>
              <w:jc w:val="right"/>
              <w:rPr>
                <w:rFonts w:ascii="Tahoma" w:hAnsi="Tahoma" w:cs="Tahoma"/>
                <w:b/>
                <w:bCs/>
                <w:iCs/>
                <w:color w:val="243285"/>
                <w:sz w:val="44"/>
                <w:szCs w:val="44"/>
                <w:lang w:val="en-US"/>
              </w:rPr>
            </w:pPr>
            <w:r w:rsidRPr="00DF1646">
              <w:rPr>
                <w:rFonts w:ascii="Tahoma" w:hAnsi="Tahoma" w:cs="Tahoma"/>
                <w:b/>
                <w:bCs/>
                <w:iCs/>
                <w:color w:val="243285"/>
                <w:sz w:val="44"/>
                <w:szCs w:val="44"/>
                <w:lang w:val="en-US"/>
              </w:rPr>
              <w:t xml:space="preserve">Characteristics of data relay </w:t>
            </w:r>
            <w:r>
              <w:rPr>
                <w:rFonts w:ascii="Tahoma" w:hAnsi="Tahoma" w:cs="Tahoma"/>
                <w:b/>
                <w:bCs/>
                <w:iCs/>
                <w:color w:val="243285"/>
                <w:sz w:val="44"/>
                <w:szCs w:val="44"/>
                <w:lang w:val="en-US"/>
              </w:rPr>
              <w:br/>
            </w:r>
            <w:r w:rsidRPr="00DF1646">
              <w:rPr>
                <w:rFonts w:ascii="Tahoma" w:hAnsi="Tahoma" w:cs="Tahoma"/>
                <w:b/>
                <w:bCs/>
                <w:iCs/>
                <w:color w:val="243285"/>
                <w:sz w:val="44"/>
                <w:szCs w:val="44"/>
                <w:lang w:val="en-US"/>
              </w:rPr>
              <w:t>satellite systems</w:t>
            </w:r>
          </w:p>
          <w:p w:rsidR="00A62A14" w:rsidRPr="00DF1646" w:rsidRDefault="00A62A14" w:rsidP="00FE79FE">
            <w:pPr>
              <w:spacing w:before="80" w:line="500" w:lineRule="exact"/>
              <w:jc w:val="right"/>
              <w:rPr>
                <w:rFonts w:ascii="Tahoma" w:hAnsi="Tahoma" w:cs="Tahoma"/>
                <w:b/>
                <w:bCs/>
                <w:iCs/>
                <w:color w:val="243285"/>
                <w:sz w:val="44"/>
                <w:szCs w:val="44"/>
                <w:lang w:val="en-US"/>
              </w:rPr>
            </w:pPr>
          </w:p>
        </w:tc>
      </w:tr>
      <w:tr w:rsidR="00FE79FE">
        <w:tc>
          <w:tcPr>
            <w:tcW w:w="10089" w:type="dxa"/>
          </w:tcPr>
          <w:p w:rsidR="001F38BB" w:rsidRPr="00DF1646" w:rsidRDefault="001F38BB" w:rsidP="001F38BB">
            <w:pPr>
              <w:spacing w:before="80" w:line="280" w:lineRule="exact"/>
              <w:ind w:right="640"/>
              <w:rPr>
                <w:rFonts w:ascii="Tahoma" w:hAnsi="Tahoma" w:cs="Tahoma"/>
                <w:b/>
                <w:bCs/>
                <w:iCs/>
                <w:color w:val="243285"/>
                <w:sz w:val="32"/>
                <w:szCs w:val="32"/>
                <w:lang w:val="en-US"/>
              </w:rPr>
            </w:pPr>
          </w:p>
          <w:p w:rsidR="001F38BB" w:rsidRPr="00DF1646" w:rsidRDefault="001F38BB" w:rsidP="001F38BB">
            <w:pPr>
              <w:spacing w:before="80" w:line="280" w:lineRule="exact"/>
              <w:ind w:right="640"/>
              <w:rPr>
                <w:rFonts w:ascii="Tahoma" w:hAnsi="Tahoma" w:cs="Tahoma"/>
                <w:b/>
                <w:bCs/>
                <w:iCs/>
                <w:color w:val="243285"/>
                <w:sz w:val="32"/>
                <w:szCs w:val="32"/>
                <w:lang w:val="en-US"/>
              </w:rPr>
            </w:pPr>
          </w:p>
          <w:p w:rsidR="001F38BB" w:rsidRPr="00DF1646" w:rsidRDefault="001F38BB" w:rsidP="001F38BB">
            <w:pPr>
              <w:spacing w:before="80" w:after="180" w:line="360" w:lineRule="exact"/>
              <w:ind w:right="720"/>
              <w:rPr>
                <w:rFonts w:ascii="Tahoma" w:hAnsi="Tahoma" w:cs="Tahoma"/>
                <w:b/>
                <w:bCs/>
                <w:iCs/>
                <w:color w:val="243285"/>
                <w:sz w:val="36"/>
                <w:szCs w:val="36"/>
                <w:lang w:val="en-US"/>
              </w:rPr>
            </w:pPr>
          </w:p>
          <w:p w:rsidR="00013002" w:rsidRPr="001511A6" w:rsidRDefault="00A4173A"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SA</w:t>
            </w:r>
            <w:r w:rsidR="00FE79FE" w:rsidRPr="001511A6">
              <w:rPr>
                <w:rFonts w:ascii="Tahoma" w:hAnsi="Tahoma" w:cs="Tahoma"/>
                <w:b/>
                <w:bCs/>
                <w:iCs/>
                <w:color w:val="243285"/>
                <w:sz w:val="36"/>
                <w:szCs w:val="36"/>
                <w:lang w:val="en-US"/>
              </w:rPr>
              <w:t xml:space="preserve"> Series</w:t>
            </w:r>
          </w:p>
          <w:p w:rsidR="00FE79FE" w:rsidRPr="001511A6" w:rsidRDefault="00A4173A" w:rsidP="00FE79FE">
            <w:pPr>
              <w:spacing w:before="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Space applications and meteorology</w:t>
            </w:r>
          </w:p>
          <w:p w:rsidR="00FE79FE" w:rsidRPr="001511A6" w:rsidRDefault="00FE79FE" w:rsidP="00FE79FE">
            <w:pPr>
              <w:spacing w:before="80" w:line="360" w:lineRule="exact"/>
              <w:jc w:val="right"/>
              <w:rPr>
                <w:rFonts w:ascii="Tahoma" w:hAnsi="Tahoma" w:cs="Tahoma"/>
                <w:b/>
                <w:bCs/>
                <w:iCs/>
                <w:color w:val="243285"/>
                <w:sz w:val="32"/>
                <w:szCs w:val="32"/>
                <w:lang w:val="en-US"/>
              </w:rPr>
            </w:pP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8"/>
          <w:headerReference w:type="default" r:id="rId9"/>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EE04BA">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sidRPr="00B714F3">
          <w:rPr>
            <w:rStyle w:val="Hyperlink"/>
            <w:sz w:val="20"/>
            <w:lang w:val="en-US"/>
          </w:rPr>
          <w:t>http://www.itu.int/ITU</w:t>
        </w:r>
        <w:r w:rsidR="00EE04BA">
          <w:rPr>
            <w:rStyle w:val="Hyperlink"/>
            <w:sz w:val="20"/>
            <w:lang w:val="en-US"/>
          </w:rPr>
          <w:t>-</w:t>
        </w:r>
        <w:r w:rsidRPr="00B714F3">
          <w:rPr>
            <w:rStyle w:val="Hyperlink"/>
            <w:sz w:val="20"/>
            <w:lang w:val="en-US"/>
          </w:rPr>
          <w:t>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36EE3" w:rsidRPr="0003614E">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sidRPr="00036EE3">
                <w:rPr>
                  <w:rStyle w:val="Hyperlink"/>
                  <w:b w:val="0"/>
                  <w:sz w:val="18"/>
                  <w:szCs w:val="18"/>
                  <w:lang w:val="en-US"/>
                </w:rPr>
                <w:t>http://www.itu.int/publ/R-REC/en</w:t>
              </w:r>
            </w:hyperlink>
            <w:r w:rsidRPr="00CE0A43">
              <w:rPr>
                <w:b w:val="0"/>
                <w:sz w:val="18"/>
                <w:szCs w:val="18"/>
                <w:lang w:val="en-US"/>
              </w:rPr>
              <w:t>)</w:t>
            </w:r>
          </w:p>
        </w:tc>
      </w:tr>
      <w:tr w:rsidR="00A971A1" w:rsidRPr="00036EE3" w:rsidTr="00A4173A">
        <w:tc>
          <w:tcPr>
            <w:tcW w:w="1140" w:type="dxa"/>
            <w:tcBorders>
              <w:bottom w:val="nil"/>
            </w:tcBorders>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Borders>
              <w:bottom w:val="nil"/>
            </w:tcBorders>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A4173A" w:rsidTr="00A4173A">
        <w:tc>
          <w:tcPr>
            <w:tcW w:w="1140" w:type="dxa"/>
            <w:tcBorders>
              <w:top w:val="nil"/>
              <w:bottom w:val="nil"/>
            </w:tcBorders>
            <w:shd w:val="clear" w:color="auto" w:fill="auto"/>
          </w:tcPr>
          <w:p w:rsidR="00A31928" w:rsidRPr="00A4173A" w:rsidRDefault="00A31928" w:rsidP="006B1D2B">
            <w:pPr>
              <w:spacing w:before="30" w:after="30"/>
              <w:ind w:left="57"/>
              <w:jc w:val="left"/>
              <w:rPr>
                <w:b/>
                <w:sz w:val="20"/>
                <w:lang w:val="en-US"/>
              </w:rPr>
            </w:pPr>
            <w:r w:rsidRPr="00A4173A">
              <w:rPr>
                <w:b/>
                <w:sz w:val="20"/>
                <w:lang w:val="en-US"/>
              </w:rPr>
              <w:t>BO</w:t>
            </w:r>
          </w:p>
        </w:tc>
        <w:tc>
          <w:tcPr>
            <w:tcW w:w="8220" w:type="dxa"/>
            <w:tcBorders>
              <w:top w:val="nil"/>
              <w:bottom w:val="nil"/>
            </w:tcBorders>
            <w:shd w:val="clear" w:color="auto" w:fill="auto"/>
          </w:tcPr>
          <w:p w:rsidR="00A31928" w:rsidRPr="00A4173A"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A4173A">
              <w:rPr>
                <w:b w:val="0"/>
                <w:bCs/>
                <w:sz w:val="20"/>
                <w:lang w:val="en-US"/>
              </w:rPr>
              <w:t>Satellite delivery</w:t>
            </w:r>
          </w:p>
        </w:tc>
      </w:tr>
      <w:tr w:rsidR="00A31928" w:rsidRPr="0003614E" w:rsidTr="001B164E">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top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BS</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A31928" w:rsidRPr="00ED2695">
        <w:tc>
          <w:tcPr>
            <w:tcW w:w="1140" w:type="dxa"/>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036EE3">
        <w:tc>
          <w:tcPr>
            <w:tcW w:w="1140" w:type="dxa"/>
            <w:shd w:val="clear" w:color="auto" w:fill="auto"/>
          </w:tcPr>
          <w:p w:rsidR="00A31928" w:rsidRPr="00036EE3" w:rsidRDefault="00A31928" w:rsidP="006B1D2B">
            <w:pPr>
              <w:spacing w:before="30" w:after="30"/>
              <w:ind w:left="57"/>
              <w:jc w:val="left"/>
              <w:rPr>
                <w:b/>
                <w:bCs/>
                <w:sz w:val="20"/>
                <w:lang w:val="fr-CH"/>
              </w:rPr>
            </w:pPr>
            <w:r w:rsidRPr="00036EE3">
              <w:rPr>
                <w:b/>
                <w:bCs/>
                <w:sz w:val="20"/>
                <w:lang w:val="fr-CH"/>
              </w:rPr>
              <w:t>F</w:t>
            </w:r>
          </w:p>
        </w:tc>
        <w:tc>
          <w:tcPr>
            <w:tcW w:w="8220" w:type="dxa"/>
            <w:shd w:val="clear" w:color="auto" w:fill="auto"/>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A31928" w:rsidRPr="00036EE3">
        <w:tc>
          <w:tcPr>
            <w:tcW w:w="1140" w:type="dxa"/>
            <w:shd w:val="clear" w:color="auto" w:fill="auto"/>
          </w:tcPr>
          <w:p w:rsidR="00A31928" w:rsidRPr="00906589" w:rsidRDefault="00A31928" w:rsidP="006B1D2B">
            <w:pPr>
              <w:spacing w:before="30" w:after="30"/>
              <w:ind w:left="57"/>
              <w:jc w:val="left"/>
              <w:rPr>
                <w:b/>
                <w:bCs/>
                <w:sz w:val="20"/>
                <w:lang w:val="en-US"/>
              </w:rPr>
            </w:pPr>
            <w:r w:rsidRPr="00906589">
              <w:rPr>
                <w:b/>
                <w:bCs/>
                <w:sz w:val="20"/>
                <w:lang w:val="en-US"/>
              </w:rPr>
              <w:t>M</w:t>
            </w:r>
          </w:p>
        </w:tc>
        <w:tc>
          <w:tcPr>
            <w:tcW w:w="8220" w:type="dxa"/>
            <w:shd w:val="clear" w:color="auto" w:fill="auto"/>
          </w:tcPr>
          <w:p w:rsidR="00A31928" w:rsidRPr="00906589"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A31928" w:rsidRPr="00036EE3">
        <w:tc>
          <w:tcPr>
            <w:tcW w:w="1140" w:type="dxa"/>
          </w:tcPr>
          <w:p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Pr>
          <w:p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rsidTr="00A4173A">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A4173A" w:rsidTr="00A4173A">
        <w:tc>
          <w:tcPr>
            <w:tcW w:w="1140" w:type="dxa"/>
            <w:tcBorders>
              <w:top w:val="nil"/>
              <w:bottom w:val="nil"/>
            </w:tcBorders>
            <w:shd w:val="clear" w:color="auto" w:fill="F3F3F3"/>
          </w:tcPr>
          <w:p w:rsidR="00A31928" w:rsidRPr="00A4173A" w:rsidRDefault="00A31928" w:rsidP="006B1D2B">
            <w:pPr>
              <w:spacing w:before="30" w:after="30"/>
              <w:ind w:left="57"/>
              <w:jc w:val="left"/>
              <w:rPr>
                <w:b/>
                <w:bCs/>
                <w:color w:val="000080"/>
                <w:sz w:val="20"/>
                <w:lang w:val="en-US"/>
              </w:rPr>
            </w:pPr>
            <w:r w:rsidRPr="00A4173A">
              <w:rPr>
                <w:b/>
                <w:bCs/>
                <w:color w:val="000080"/>
                <w:sz w:val="20"/>
                <w:lang w:val="en-US"/>
              </w:rPr>
              <w:t>SA</w:t>
            </w:r>
          </w:p>
        </w:tc>
        <w:tc>
          <w:tcPr>
            <w:tcW w:w="8220" w:type="dxa"/>
            <w:tcBorders>
              <w:top w:val="nil"/>
              <w:bottom w:val="nil"/>
            </w:tcBorders>
            <w:shd w:val="clear" w:color="auto" w:fill="F3F3F3"/>
          </w:tcPr>
          <w:p w:rsidR="00A31928" w:rsidRPr="00A4173A" w:rsidRDefault="00A31928" w:rsidP="006B1D2B">
            <w:pPr>
              <w:spacing w:before="30" w:after="30"/>
              <w:jc w:val="left"/>
              <w:rPr>
                <w:b/>
                <w:bCs/>
                <w:color w:val="000080"/>
                <w:sz w:val="20"/>
                <w:lang w:val="en-US"/>
              </w:rPr>
            </w:pPr>
            <w:r w:rsidRPr="00A4173A">
              <w:rPr>
                <w:b/>
                <w:bCs/>
                <w:color w:val="000080"/>
                <w:sz w:val="20"/>
                <w:lang w:val="en-US"/>
              </w:rPr>
              <w:t>Space applications and meteorology</w:t>
            </w:r>
          </w:p>
        </w:tc>
      </w:tr>
      <w:tr w:rsidR="00A31928" w:rsidRPr="0003614E" w:rsidTr="00A4173A">
        <w:tc>
          <w:tcPr>
            <w:tcW w:w="1140" w:type="dxa"/>
            <w:tcBorders>
              <w:top w:val="nil"/>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top w:val="nil"/>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1B164E">
        <w:tc>
          <w:tcPr>
            <w:tcW w:w="1140" w:type="dxa"/>
            <w:tcBorders>
              <w:top w:val="nil"/>
              <w:bottom w:val="nil"/>
            </w:tcBorders>
            <w:shd w:val="clear" w:color="auto" w:fill="auto"/>
          </w:tcPr>
          <w:p w:rsidR="00A31928" w:rsidRPr="001B164E" w:rsidRDefault="00A31928" w:rsidP="006B1D2B">
            <w:pPr>
              <w:spacing w:before="30" w:after="30"/>
              <w:ind w:left="57"/>
              <w:jc w:val="left"/>
              <w:rPr>
                <w:rFonts w:ascii="Times New Roman Bold" w:hAnsi="Times New Roman Bold" w:cs="Times New Roman Bold"/>
                <w:b/>
                <w:bCs/>
                <w:sz w:val="20"/>
                <w:lang w:val="en-US"/>
              </w:rPr>
            </w:pPr>
            <w:r w:rsidRPr="001B164E">
              <w:rPr>
                <w:rFonts w:ascii="Times New Roman Bold" w:hAnsi="Times New Roman Bold" w:cs="Times New Roman Bold"/>
                <w:b/>
                <w:bCs/>
                <w:sz w:val="20"/>
                <w:lang w:val="en-US"/>
              </w:rPr>
              <w:t>SM</w:t>
            </w:r>
          </w:p>
        </w:tc>
        <w:tc>
          <w:tcPr>
            <w:tcW w:w="8220" w:type="dxa"/>
            <w:tcBorders>
              <w:top w:val="nil"/>
              <w:bottom w:val="nil"/>
            </w:tcBorders>
            <w:shd w:val="clear" w:color="auto" w:fill="auto"/>
          </w:tcPr>
          <w:p w:rsidR="00A31928" w:rsidRPr="001B164E" w:rsidRDefault="00A31928" w:rsidP="006B1D2B">
            <w:pPr>
              <w:spacing w:before="30" w:after="30"/>
              <w:jc w:val="left"/>
              <w:rPr>
                <w:rFonts w:hAnsi="Times New Roman Bold"/>
                <w:sz w:val="20"/>
                <w:lang w:val="en-US"/>
              </w:rPr>
            </w:pPr>
            <w:r w:rsidRPr="001B164E">
              <w:rPr>
                <w:rFonts w:hAnsi="Times New Roman Bold"/>
                <w:sz w:val="20"/>
                <w:lang w:val="en-US"/>
              </w:rPr>
              <w:t>Spectrum management</w:t>
            </w:r>
          </w:p>
        </w:tc>
      </w:tr>
      <w:tr w:rsidR="00A31928" w:rsidRPr="00036EE3" w:rsidTr="001B164E">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03614E">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7B1357">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tc>
          <w:tcPr>
            <w:tcW w:w="720" w:type="dxa"/>
          </w:tcPr>
          <w:p w:rsidR="00036EE3" w:rsidRDefault="00036EE3" w:rsidP="007B1357">
            <w:pPr>
              <w:jc w:val="center"/>
              <w:rPr>
                <w:sz w:val="22"/>
                <w:lang w:val="en-US"/>
              </w:rPr>
            </w:pPr>
          </w:p>
        </w:tc>
      </w:tr>
    </w:tbl>
    <w:p w:rsidR="00036EE3" w:rsidRPr="00036EE3" w:rsidRDefault="00036EE3" w:rsidP="007B1357">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36EE3" w:rsidRPr="0003614E">
        <w:tc>
          <w:tcPr>
            <w:tcW w:w="9360" w:type="dxa"/>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7B1357">
      <w:pPr>
        <w:spacing w:before="0"/>
        <w:jc w:val="right"/>
        <w:rPr>
          <w:i/>
          <w:iCs/>
          <w:sz w:val="20"/>
          <w:lang w:val="en-US"/>
        </w:rPr>
      </w:pPr>
      <w:r w:rsidRPr="002F5199">
        <w:rPr>
          <w:i/>
          <w:iCs/>
          <w:sz w:val="20"/>
          <w:lang w:val="en-US"/>
        </w:rPr>
        <w:t>Electronic Publication</w:t>
      </w:r>
    </w:p>
    <w:p w:rsidR="002F5199" w:rsidRPr="002F5199" w:rsidRDefault="002F5199" w:rsidP="0003614E">
      <w:pPr>
        <w:spacing w:before="0"/>
        <w:jc w:val="right"/>
        <w:rPr>
          <w:sz w:val="20"/>
          <w:lang w:val="en-US"/>
        </w:rPr>
      </w:pPr>
      <w:smartTag w:uri="urn:schemas-microsoft-com:office:smarttags" w:element="City">
        <w:smartTag w:uri="urn:schemas-microsoft-com:office:smarttags" w:element="State">
          <w:r w:rsidRPr="002F5199">
            <w:rPr>
              <w:sz w:val="20"/>
              <w:lang w:val="en-US"/>
            </w:rPr>
            <w:t>Geneva</w:t>
          </w:r>
        </w:smartTag>
      </w:smartTag>
      <w:r w:rsidRPr="002F5199">
        <w:rPr>
          <w:sz w:val="20"/>
          <w:lang w:val="en-US"/>
        </w:rPr>
        <w:t>, 20</w:t>
      </w:r>
      <w:r w:rsidR="003E5917">
        <w:rPr>
          <w:sz w:val="20"/>
          <w:lang w:val="en-US"/>
        </w:rPr>
        <w:t>1</w:t>
      </w:r>
      <w:r w:rsidR="0003614E">
        <w:rPr>
          <w:sz w:val="20"/>
          <w:lang w:val="en-US"/>
        </w:rPr>
        <w:t>4</w:t>
      </w:r>
    </w:p>
    <w:p w:rsidR="00470E28" w:rsidRDefault="00470E28" w:rsidP="00906589">
      <w:pPr>
        <w:jc w:val="center"/>
        <w:rPr>
          <w:sz w:val="22"/>
          <w:lang w:val="en-US"/>
        </w:rPr>
      </w:pPr>
    </w:p>
    <w:p w:rsidR="00586EF8" w:rsidRPr="00470E28" w:rsidRDefault="00586EF8" w:rsidP="009644FE">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3E5917">
        <w:rPr>
          <w:sz w:val="20"/>
          <w:lang w:val="en-US"/>
        </w:rPr>
        <w:t>1</w:t>
      </w:r>
      <w:r w:rsidR="0003614E">
        <w:rPr>
          <w:sz w:val="20"/>
          <w:lang w:val="en-US"/>
        </w:rPr>
        <w:t>4</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DF1646" w:rsidRPr="004D7FE0" w:rsidRDefault="00934ED7" w:rsidP="00B95558">
      <w:pPr>
        <w:pStyle w:val="RecNo"/>
        <w:spacing w:before="0"/>
        <w:rPr>
          <w:lang w:val="en-US"/>
        </w:rPr>
      </w:pPr>
      <w:bookmarkStart w:id="2" w:name="irecnoe"/>
      <w:bookmarkEnd w:id="2"/>
      <w:r w:rsidRPr="004D7FE0">
        <w:rPr>
          <w:lang w:val="en-US"/>
        </w:rPr>
        <w:lastRenderedPageBreak/>
        <w:t xml:space="preserve">RECOMMENDATION  </w:t>
      </w:r>
      <w:r w:rsidRPr="004D7FE0">
        <w:rPr>
          <w:rStyle w:val="href"/>
          <w:lang w:val="en-US"/>
        </w:rPr>
        <w:t xml:space="preserve">ITU-R  </w:t>
      </w:r>
      <w:r w:rsidR="00A4173A" w:rsidRPr="004D7FE0">
        <w:rPr>
          <w:rStyle w:val="href"/>
          <w:lang w:val="en-US"/>
        </w:rPr>
        <w:t>SA</w:t>
      </w:r>
      <w:r w:rsidRPr="004D7FE0">
        <w:rPr>
          <w:rStyle w:val="href"/>
          <w:lang w:val="en-US"/>
        </w:rPr>
        <w:t>.</w:t>
      </w:r>
      <w:r w:rsidR="00DF1646" w:rsidRPr="004D7FE0">
        <w:rPr>
          <w:rStyle w:val="href"/>
          <w:lang w:val="en-US"/>
        </w:rPr>
        <w:t>1414</w:t>
      </w:r>
      <w:r w:rsidR="00B95558" w:rsidRPr="004D7FE0">
        <w:rPr>
          <w:rStyle w:val="href"/>
          <w:lang w:val="en-US"/>
        </w:rPr>
        <w:t>-1</w:t>
      </w:r>
    </w:p>
    <w:p w:rsidR="00DF1646" w:rsidRPr="00DF1646" w:rsidRDefault="00DF1646" w:rsidP="00B95558">
      <w:pPr>
        <w:pStyle w:val="Rectitle"/>
        <w:rPr>
          <w:lang w:val="en-US"/>
        </w:rPr>
      </w:pPr>
      <w:r w:rsidRPr="00DF1646">
        <w:rPr>
          <w:lang w:val="en-US"/>
        </w:rPr>
        <w:t>Characteristics of data relay satellite systems</w:t>
      </w:r>
    </w:p>
    <w:p w:rsidR="00DF1646" w:rsidRPr="00B95558" w:rsidRDefault="00DF1646" w:rsidP="00B95558">
      <w:pPr>
        <w:pStyle w:val="Recref"/>
        <w:rPr>
          <w:lang w:val="en-US"/>
        </w:rPr>
      </w:pPr>
      <w:r w:rsidRPr="00B95558">
        <w:rPr>
          <w:lang w:val="en-US"/>
        </w:rPr>
        <w:t xml:space="preserve">(Question </w:t>
      </w:r>
      <w:r w:rsidR="00D12994">
        <w:rPr>
          <w:lang w:val="en-US"/>
        </w:rPr>
        <w:t>ITU-R 118/7</w:t>
      </w:r>
      <w:r w:rsidRPr="00B95558">
        <w:rPr>
          <w:lang w:val="en-US"/>
        </w:rPr>
        <w:t>)</w:t>
      </w:r>
    </w:p>
    <w:p w:rsidR="00DF1646" w:rsidRPr="009F1730" w:rsidRDefault="00DF1646" w:rsidP="00B95558">
      <w:pPr>
        <w:pStyle w:val="Recdate"/>
        <w:rPr>
          <w:lang w:val="en-US"/>
        </w:rPr>
      </w:pPr>
      <w:r w:rsidRPr="009F1730">
        <w:rPr>
          <w:lang w:val="en-US"/>
        </w:rPr>
        <w:t>(1999</w:t>
      </w:r>
      <w:r w:rsidR="00B93041">
        <w:rPr>
          <w:lang w:val="en-US"/>
        </w:rPr>
        <w:t>-2013</w:t>
      </w:r>
      <w:r w:rsidRPr="009F1730">
        <w:rPr>
          <w:lang w:val="en-US"/>
        </w:rPr>
        <w:t>)</w:t>
      </w:r>
    </w:p>
    <w:p w:rsidR="00DF1646" w:rsidRPr="00E133BC" w:rsidRDefault="00DF1646" w:rsidP="00B95558">
      <w:pPr>
        <w:pStyle w:val="HeadingSum"/>
        <w:rPr>
          <w:sz w:val="22"/>
          <w:szCs w:val="22"/>
          <w:lang w:val="en-US"/>
        </w:rPr>
      </w:pPr>
      <w:r w:rsidRPr="00E133BC">
        <w:rPr>
          <w:sz w:val="22"/>
          <w:szCs w:val="22"/>
          <w:lang w:val="en-US"/>
        </w:rPr>
        <w:t>Scope</w:t>
      </w:r>
    </w:p>
    <w:p w:rsidR="00DF1646" w:rsidRPr="00E133BC" w:rsidRDefault="00DF1646" w:rsidP="00B95558">
      <w:pPr>
        <w:pStyle w:val="Summary"/>
        <w:rPr>
          <w:sz w:val="22"/>
          <w:szCs w:val="22"/>
          <w:lang w:val="en-US"/>
        </w:rPr>
      </w:pPr>
      <w:r w:rsidRPr="00E133BC">
        <w:rPr>
          <w:sz w:val="22"/>
          <w:szCs w:val="22"/>
          <w:lang w:val="en-US"/>
        </w:rPr>
        <w:t>This Recommendation provides parameters for data relay satellite (DRS) systems worldwide to be used as guidance for deriving sharing criteria and coordination thresholds.</w:t>
      </w:r>
    </w:p>
    <w:p w:rsidR="00DF1646" w:rsidRPr="009F1730" w:rsidRDefault="00DF1646" w:rsidP="00DF1646">
      <w:pPr>
        <w:spacing w:before="0"/>
        <w:rPr>
          <w:color w:val="FFFFFF"/>
          <w:sz w:val="8"/>
        </w:rPr>
      </w:pPr>
      <w:r w:rsidRPr="00D6192A">
        <w:rPr>
          <w:color w:val="FFFFFF"/>
          <w:sz w:val="8"/>
        </w:rPr>
        <w:t>Rec. ITU-R SA.1414</w:t>
      </w:r>
    </w:p>
    <w:p w:rsidR="00DF1646" w:rsidRPr="009F1730" w:rsidRDefault="00DF1646" w:rsidP="00B95558">
      <w:pPr>
        <w:pStyle w:val="Normalaftertitle"/>
        <w:rPr>
          <w:lang w:val="fr-CH"/>
        </w:rPr>
      </w:pPr>
      <w:r w:rsidRPr="009F1730">
        <w:rPr>
          <w:lang w:val="fr-CH"/>
        </w:rPr>
        <w:t xml:space="preserve">The ITU </w:t>
      </w:r>
      <w:r w:rsidRPr="00B95558">
        <w:t>Radiocommunication</w:t>
      </w:r>
      <w:r w:rsidRPr="009F1730">
        <w:rPr>
          <w:lang w:val="fr-CH"/>
        </w:rPr>
        <w:t xml:space="preserve"> Assembly,</w:t>
      </w:r>
    </w:p>
    <w:p w:rsidR="00DF1646" w:rsidRPr="00DF1646" w:rsidRDefault="00DF1646" w:rsidP="00DF1646">
      <w:pPr>
        <w:pStyle w:val="Call"/>
        <w:rPr>
          <w:lang w:val="en-US"/>
        </w:rPr>
      </w:pPr>
      <w:r w:rsidRPr="00DF1646">
        <w:rPr>
          <w:lang w:val="en-US"/>
        </w:rPr>
        <w:t>considering</w:t>
      </w:r>
    </w:p>
    <w:p w:rsidR="00DF1646" w:rsidRPr="00DF1646" w:rsidRDefault="00DF1646" w:rsidP="00D12994">
      <w:pPr>
        <w:rPr>
          <w:lang w:val="en-US"/>
        </w:rPr>
      </w:pPr>
      <w:r w:rsidRPr="00D12994">
        <w:rPr>
          <w:lang w:val="en-US"/>
        </w:rPr>
        <w:t>a)</w:t>
      </w:r>
      <w:r w:rsidRPr="00DF1646">
        <w:rPr>
          <w:i/>
          <w:iCs/>
          <w:lang w:val="en-US"/>
        </w:rPr>
        <w:tab/>
      </w:r>
      <w:r w:rsidRPr="00DF1646">
        <w:rPr>
          <w:lang w:val="en-US"/>
        </w:rPr>
        <w:t>that data relay satellite (DRS) systems operate as described in Recommendation ITU</w:t>
      </w:r>
      <w:r w:rsidRPr="00DF1646">
        <w:rPr>
          <w:lang w:val="en-US"/>
        </w:rPr>
        <w:noBreakHyphen/>
        <w:t>R</w:t>
      </w:r>
      <w:r w:rsidR="00D12994">
        <w:rPr>
          <w:lang w:val="en-US"/>
        </w:rPr>
        <w:t> </w:t>
      </w:r>
      <w:r w:rsidRPr="00DF1646">
        <w:rPr>
          <w:lang w:val="en-US"/>
        </w:rPr>
        <w:t>SA.1018 – Hypothetical reference system for systems comprising data relay satellites in the geostationary orbit and user spacecraft in low-Earth orbits;</w:t>
      </w:r>
    </w:p>
    <w:p w:rsidR="00DF1646" w:rsidRPr="00DF1646" w:rsidRDefault="00DF1646" w:rsidP="00DF1646">
      <w:pPr>
        <w:rPr>
          <w:lang w:val="en-US"/>
        </w:rPr>
      </w:pPr>
      <w:r w:rsidRPr="00D12994">
        <w:rPr>
          <w:lang w:val="en-US"/>
        </w:rPr>
        <w:t>b)</w:t>
      </w:r>
      <w:r w:rsidRPr="00DF1646">
        <w:rPr>
          <w:lang w:val="en-US"/>
        </w:rPr>
        <w:tab/>
        <w:t>that there is an increase in mission requirements and in space research activity conducted particularly in low-Earth orbit;</w:t>
      </w:r>
    </w:p>
    <w:p w:rsidR="00DF1646" w:rsidRPr="00DF1646" w:rsidRDefault="00DF1646" w:rsidP="00DF1646">
      <w:pPr>
        <w:rPr>
          <w:lang w:val="en-US"/>
        </w:rPr>
      </w:pPr>
      <w:r w:rsidRPr="00D12994">
        <w:rPr>
          <w:lang w:val="en-US"/>
        </w:rPr>
        <w:t>c)</w:t>
      </w:r>
      <w:r w:rsidRPr="00DF1646">
        <w:rPr>
          <w:lang w:val="en-US"/>
        </w:rPr>
        <w:tab/>
        <w:t>that DRS provide support to many programmes/missions in the space research service and are vital to supporting both manned and unmanned space research telecommunications;</w:t>
      </w:r>
    </w:p>
    <w:p w:rsidR="00DF1646" w:rsidRPr="00DF1646" w:rsidRDefault="00DF1646" w:rsidP="00DF1646">
      <w:pPr>
        <w:rPr>
          <w:lang w:val="en-US"/>
        </w:rPr>
      </w:pPr>
      <w:r w:rsidRPr="00D12994">
        <w:rPr>
          <w:lang w:val="en-US"/>
        </w:rPr>
        <w:t>d)</w:t>
      </w:r>
      <w:r w:rsidRPr="00DF1646">
        <w:rPr>
          <w:lang w:val="en-US"/>
        </w:rPr>
        <w:tab/>
        <w:t>that it is necessary to establish relevant criteria for sharing between DRS systems and other services operating in co-frequency bands;</w:t>
      </w:r>
    </w:p>
    <w:p w:rsidR="00DF1646" w:rsidRPr="00DF1646" w:rsidRDefault="00DF1646" w:rsidP="00DF1646">
      <w:pPr>
        <w:rPr>
          <w:lang w:val="en-US"/>
        </w:rPr>
      </w:pPr>
      <w:r w:rsidRPr="00D12994">
        <w:rPr>
          <w:lang w:val="en-US"/>
        </w:rPr>
        <w:t>e)</w:t>
      </w:r>
      <w:r w:rsidRPr="00DF1646">
        <w:rPr>
          <w:lang w:val="en-US"/>
        </w:rPr>
        <w:tab/>
        <w:t>that the technical characteristics of representative DRS systems need to be considered in order to derive relevant sharing criteria,</w:t>
      </w:r>
    </w:p>
    <w:p w:rsidR="00DF1646" w:rsidRPr="00DF1646" w:rsidRDefault="00DF1646" w:rsidP="00DF1646">
      <w:pPr>
        <w:pStyle w:val="Call"/>
        <w:rPr>
          <w:lang w:val="en-US"/>
        </w:rPr>
      </w:pPr>
      <w:r w:rsidRPr="00DF1646">
        <w:rPr>
          <w:lang w:val="en-US"/>
        </w:rPr>
        <w:t>recommends</w:t>
      </w:r>
    </w:p>
    <w:p w:rsidR="00DF1646" w:rsidRPr="00DF1646" w:rsidRDefault="00DF1646" w:rsidP="00DF1646">
      <w:pPr>
        <w:rPr>
          <w:lang w:val="en-US"/>
        </w:rPr>
      </w:pPr>
      <w:r w:rsidRPr="00D12994">
        <w:rPr>
          <w:b/>
          <w:bCs/>
          <w:lang w:val="en-US"/>
        </w:rPr>
        <w:t>1</w:t>
      </w:r>
      <w:r w:rsidRPr="00DF1646">
        <w:rPr>
          <w:lang w:val="en-US"/>
        </w:rPr>
        <w:tab/>
        <w:t>that the characteristics of DRS systems, as described in Annex 1, may be used in interference sharing studies;</w:t>
      </w:r>
    </w:p>
    <w:p w:rsidR="00DF1646" w:rsidRPr="00DF1646" w:rsidRDefault="00DF1646" w:rsidP="00DF1646">
      <w:pPr>
        <w:rPr>
          <w:lang w:val="en-US"/>
        </w:rPr>
      </w:pPr>
      <w:r w:rsidRPr="00D12994">
        <w:rPr>
          <w:b/>
          <w:bCs/>
          <w:lang w:val="en-US"/>
        </w:rPr>
        <w:t>2</w:t>
      </w:r>
      <w:r w:rsidRPr="00DF1646">
        <w:rPr>
          <w:lang w:val="en-US"/>
        </w:rPr>
        <w:tab/>
        <w:t>that the information provided in Annex 1 should also be used as guidance for deriving sharing criteria and coordination thresholds as appropriate for DRS systems.</w:t>
      </w:r>
    </w:p>
    <w:p w:rsidR="00D12994" w:rsidRDefault="00D12994">
      <w:pPr>
        <w:tabs>
          <w:tab w:val="clear" w:pos="794"/>
          <w:tab w:val="clear" w:pos="1191"/>
          <w:tab w:val="clear" w:pos="1588"/>
          <w:tab w:val="clear" w:pos="1985"/>
        </w:tabs>
        <w:overflowPunct/>
        <w:autoSpaceDE/>
        <w:autoSpaceDN/>
        <w:adjustRightInd/>
        <w:spacing w:before="0"/>
        <w:jc w:val="left"/>
        <w:textAlignment w:val="auto"/>
        <w:rPr>
          <w:caps/>
          <w:sz w:val="28"/>
          <w:lang w:val="en-GB"/>
        </w:rPr>
      </w:pPr>
      <w:r w:rsidRPr="004D7FE0">
        <w:rPr>
          <w:lang w:val="en-US"/>
        </w:rPr>
        <w:br w:type="page"/>
      </w:r>
    </w:p>
    <w:p w:rsidR="00DF1646" w:rsidRPr="00D12994" w:rsidRDefault="009319E2" w:rsidP="009319E2">
      <w:pPr>
        <w:pStyle w:val="AnnexNoTitle"/>
        <w:rPr>
          <w:lang w:val="en-US"/>
        </w:rPr>
      </w:pPr>
      <w:r w:rsidRPr="00D12994">
        <w:rPr>
          <w:lang w:val="en-US"/>
        </w:rPr>
        <w:lastRenderedPageBreak/>
        <w:t xml:space="preserve">Annex </w:t>
      </w:r>
      <w:r w:rsidR="00DF1646" w:rsidRPr="00D12994">
        <w:rPr>
          <w:lang w:val="en-US"/>
        </w:rPr>
        <w:t>1</w:t>
      </w:r>
      <w:r>
        <w:rPr>
          <w:lang w:val="en-US"/>
        </w:rPr>
        <w:br/>
      </w:r>
      <w:r>
        <w:rPr>
          <w:lang w:val="en-US"/>
        </w:rPr>
        <w:br/>
      </w:r>
      <w:r w:rsidR="00DF1646" w:rsidRPr="00D12994">
        <w:rPr>
          <w:lang w:val="en-US"/>
        </w:rPr>
        <w:t>Characteristics of existing Data Relay Satellite (DRS) systems</w:t>
      </w:r>
    </w:p>
    <w:p w:rsidR="00DF1646" w:rsidRPr="00DF1646" w:rsidRDefault="00DF1646" w:rsidP="00DF1646">
      <w:pPr>
        <w:pStyle w:val="TableNo"/>
        <w:rPr>
          <w:lang w:val="en-US"/>
        </w:rPr>
      </w:pPr>
      <w:r w:rsidRPr="00DF1646">
        <w:rPr>
          <w:lang w:val="en-US"/>
        </w:rPr>
        <w:t>TABLE 1</w:t>
      </w:r>
    </w:p>
    <w:p w:rsidR="00DF1646" w:rsidRPr="00DF1646" w:rsidRDefault="00DF1646" w:rsidP="00DF1646">
      <w:pPr>
        <w:pStyle w:val="Tabletitle"/>
        <w:rPr>
          <w:lang w:val="en-US"/>
        </w:rPr>
      </w:pPr>
      <w:r w:rsidRPr="00DF1646">
        <w:rPr>
          <w:lang w:val="en-US"/>
        </w:rPr>
        <w:t>Forward Earth-to-DRS feeder link characteristics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5"/>
        <w:gridCol w:w="1806"/>
        <w:gridCol w:w="1641"/>
        <w:gridCol w:w="1381"/>
        <w:gridCol w:w="1379"/>
        <w:gridCol w:w="1209"/>
      </w:tblGrid>
      <w:tr w:rsidR="00DF1646" w:rsidRPr="00B93041" w:rsidTr="00250CD2">
        <w:trPr>
          <w:cantSplit/>
          <w:trHeight w:val="200"/>
          <w:jc w:val="center"/>
        </w:trPr>
        <w:tc>
          <w:tcPr>
            <w:tcW w:w="5000" w:type="pct"/>
            <w:gridSpan w:val="6"/>
          </w:tcPr>
          <w:p w:rsidR="00DF1646" w:rsidRPr="00B93041" w:rsidRDefault="00DF1646" w:rsidP="009319E2">
            <w:pPr>
              <w:pStyle w:val="Tabletext"/>
              <w:rPr>
                <w:i/>
                <w:iCs/>
                <w:sz w:val="18"/>
                <w:szCs w:val="18"/>
              </w:rPr>
            </w:pPr>
            <w:r w:rsidRPr="00B93041">
              <w:rPr>
                <w:i/>
                <w:iCs/>
                <w:sz w:val="18"/>
                <w:szCs w:val="18"/>
              </w:rPr>
              <w:t>Transmitting earth station</w:t>
            </w:r>
          </w:p>
        </w:tc>
      </w:tr>
      <w:tr w:rsidR="00250CD2" w:rsidRPr="009319E2" w:rsidTr="00250CD2">
        <w:trPr>
          <w:cantSplit/>
          <w:trHeight w:val="200"/>
          <w:jc w:val="center"/>
        </w:trPr>
        <w:tc>
          <w:tcPr>
            <w:tcW w:w="1240" w:type="pct"/>
          </w:tcPr>
          <w:p w:rsidR="00DF1646" w:rsidRPr="009319E2" w:rsidRDefault="00DF1646" w:rsidP="00B93041">
            <w:pPr>
              <w:pStyle w:val="Tabletext"/>
              <w:jc w:val="left"/>
              <w:rPr>
                <w:sz w:val="18"/>
                <w:szCs w:val="18"/>
              </w:rPr>
            </w:pPr>
            <w:r w:rsidRPr="009319E2">
              <w:rPr>
                <w:sz w:val="18"/>
                <w:szCs w:val="18"/>
              </w:rPr>
              <w:t>Network</w:t>
            </w:r>
          </w:p>
        </w:tc>
        <w:tc>
          <w:tcPr>
            <w:tcW w:w="916" w:type="pct"/>
          </w:tcPr>
          <w:p w:rsidR="00DF1646" w:rsidRPr="009319E2" w:rsidRDefault="00DF1646" w:rsidP="009319E2">
            <w:pPr>
              <w:pStyle w:val="Tabletext"/>
              <w:jc w:val="center"/>
              <w:rPr>
                <w:sz w:val="18"/>
                <w:szCs w:val="18"/>
                <w:lang w:val="ru-RU"/>
              </w:rPr>
            </w:pPr>
            <w:r w:rsidRPr="009319E2">
              <w:rPr>
                <w:sz w:val="18"/>
                <w:szCs w:val="18"/>
              </w:rPr>
              <w:t>Russian Federation</w:t>
            </w:r>
          </w:p>
        </w:tc>
        <w:tc>
          <w:tcPr>
            <w:tcW w:w="832" w:type="pct"/>
          </w:tcPr>
          <w:p w:rsidR="00DF1646" w:rsidRPr="009319E2" w:rsidRDefault="00DF1646" w:rsidP="009319E2">
            <w:pPr>
              <w:pStyle w:val="Tabletext"/>
              <w:jc w:val="center"/>
              <w:rPr>
                <w:sz w:val="18"/>
                <w:szCs w:val="18"/>
              </w:rPr>
            </w:pPr>
            <w:r w:rsidRPr="009319E2">
              <w:rPr>
                <w:sz w:val="18"/>
                <w:szCs w:val="18"/>
              </w:rPr>
              <w:t>United States of America</w:t>
            </w:r>
          </w:p>
        </w:tc>
        <w:tc>
          <w:tcPr>
            <w:tcW w:w="700" w:type="pct"/>
          </w:tcPr>
          <w:p w:rsidR="00DF1646" w:rsidRPr="009319E2" w:rsidRDefault="00DF1646" w:rsidP="009319E2">
            <w:pPr>
              <w:pStyle w:val="Tabletext"/>
              <w:jc w:val="center"/>
              <w:rPr>
                <w:sz w:val="18"/>
                <w:szCs w:val="18"/>
              </w:rPr>
            </w:pPr>
            <w:r w:rsidRPr="009319E2">
              <w:rPr>
                <w:sz w:val="18"/>
                <w:szCs w:val="18"/>
              </w:rPr>
              <w:t>Europe</w:t>
            </w:r>
          </w:p>
        </w:tc>
        <w:tc>
          <w:tcPr>
            <w:tcW w:w="699" w:type="pct"/>
          </w:tcPr>
          <w:p w:rsidR="00DF1646" w:rsidRPr="009319E2" w:rsidRDefault="00DF1646" w:rsidP="009319E2">
            <w:pPr>
              <w:pStyle w:val="Tabletext"/>
              <w:jc w:val="center"/>
              <w:rPr>
                <w:sz w:val="18"/>
                <w:szCs w:val="18"/>
              </w:rPr>
            </w:pPr>
            <w:r w:rsidRPr="009319E2">
              <w:rPr>
                <w:sz w:val="18"/>
                <w:szCs w:val="18"/>
              </w:rPr>
              <w:t>Japan</w:t>
            </w:r>
          </w:p>
        </w:tc>
        <w:tc>
          <w:tcPr>
            <w:tcW w:w="613" w:type="pct"/>
          </w:tcPr>
          <w:p w:rsidR="00DF1646" w:rsidRPr="009319E2" w:rsidRDefault="00DF1646" w:rsidP="009319E2">
            <w:pPr>
              <w:pStyle w:val="Tabletext"/>
              <w:jc w:val="center"/>
              <w:rPr>
                <w:sz w:val="18"/>
                <w:szCs w:val="18"/>
              </w:rPr>
            </w:pPr>
            <w:r w:rsidRPr="009319E2">
              <w:rPr>
                <w:sz w:val="18"/>
                <w:szCs w:val="18"/>
              </w:rPr>
              <w:t>China</w:t>
            </w:r>
          </w:p>
        </w:tc>
      </w:tr>
      <w:tr w:rsidR="00250CD2" w:rsidRPr="009319E2" w:rsidTr="00250CD2">
        <w:trPr>
          <w:cantSplit/>
          <w:trHeight w:val="200"/>
          <w:jc w:val="center"/>
        </w:trPr>
        <w:tc>
          <w:tcPr>
            <w:tcW w:w="1240" w:type="pct"/>
          </w:tcPr>
          <w:p w:rsidR="00DF1646" w:rsidRPr="009319E2" w:rsidRDefault="00DF1646" w:rsidP="00B93041">
            <w:pPr>
              <w:pStyle w:val="Tabletext"/>
              <w:jc w:val="left"/>
              <w:rPr>
                <w:sz w:val="18"/>
                <w:szCs w:val="18"/>
              </w:rPr>
            </w:pPr>
            <w:r w:rsidRPr="009319E2">
              <w:rPr>
                <w:sz w:val="18"/>
                <w:szCs w:val="18"/>
              </w:rPr>
              <w:t>Location</w:t>
            </w:r>
          </w:p>
        </w:tc>
        <w:tc>
          <w:tcPr>
            <w:tcW w:w="916" w:type="pct"/>
          </w:tcPr>
          <w:p w:rsidR="00DF1646" w:rsidRPr="009319E2" w:rsidRDefault="00DF1646" w:rsidP="009319E2">
            <w:pPr>
              <w:pStyle w:val="Tabletext"/>
              <w:jc w:val="center"/>
              <w:rPr>
                <w:sz w:val="18"/>
                <w:szCs w:val="18"/>
              </w:rPr>
            </w:pPr>
            <w:r w:rsidRPr="009319E2">
              <w:rPr>
                <w:sz w:val="18"/>
                <w:szCs w:val="18"/>
              </w:rPr>
              <w:t>Russian Federation</w:t>
            </w:r>
            <w:r w:rsidRPr="00B93041">
              <w:rPr>
                <w:sz w:val="18"/>
                <w:szCs w:val="18"/>
                <w:vertAlign w:val="superscript"/>
              </w:rPr>
              <w:t>(1)</w:t>
            </w:r>
          </w:p>
        </w:tc>
        <w:tc>
          <w:tcPr>
            <w:tcW w:w="832" w:type="pct"/>
          </w:tcPr>
          <w:p w:rsidR="00DF1646" w:rsidRPr="009319E2" w:rsidRDefault="00DF1646" w:rsidP="009319E2">
            <w:pPr>
              <w:pStyle w:val="Tabletext"/>
              <w:jc w:val="center"/>
              <w:rPr>
                <w:sz w:val="18"/>
                <w:szCs w:val="18"/>
              </w:rPr>
            </w:pPr>
            <w:r w:rsidRPr="009319E2">
              <w:rPr>
                <w:sz w:val="18"/>
                <w:szCs w:val="18"/>
              </w:rPr>
              <w:t>United States of America</w:t>
            </w:r>
            <w:r w:rsidRPr="00B93041">
              <w:rPr>
                <w:sz w:val="18"/>
                <w:szCs w:val="18"/>
                <w:vertAlign w:val="superscript"/>
              </w:rPr>
              <w:t>(1)</w:t>
            </w:r>
          </w:p>
        </w:tc>
        <w:tc>
          <w:tcPr>
            <w:tcW w:w="700" w:type="pct"/>
          </w:tcPr>
          <w:p w:rsidR="00DF1646" w:rsidRPr="009319E2" w:rsidRDefault="00DF1646" w:rsidP="009319E2">
            <w:pPr>
              <w:pStyle w:val="Tabletext"/>
              <w:jc w:val="center"/>
              <w:rPr>
                <w:sz w:val="18"/>
                <w:szCs w:val="18"/>
              </w:rPr>
            </w:pPr>
            <w:r w:rsidRPr="009319E2">
              <w:rPr>
                <w:sz w:val="18"/>
                <w:szCs w:val="18"/>
              </w:rPr>
              <w:t>Europe</w:t>
            </w:r>
          </w:p>
        </w:tc>
        <w:tc>
          <w:tcPr>
            <w:tcW w:w="699" w:type="pct"/>
          </w:tcPr>
          <w:p w:rsidR="00DF1646" w:rsidRPr="009319E2" w:rsidRDefault="00DF1646" w:rsidP="009319E2">
            <w:pPr>
              <w:pStyle w:val="Tabletext"/>
              <w:jc w:val="center"/>
              <w:rPr>
                <w:sz w:val="18"/>
                <w:szCs w:val="18"/>
              </w:rPr>
            </w:pPr>
            <w:r w:rsidRPr="009319E2">
              <w:rPr>
                <w:sz w:val="18"/>
                <w:szCs w:val="18"/>
              </w:rPr>
              <w:t>Japan</w:t>
            </w:r>
          </w:p>
        </w:tc>
        <w:tc>
          <w:tcPr>
            <w:tcW w:w="613" w:type="pct"/>
          </w:tcPr>
          <w:p w:rsidR="00DF1646" w:rsidRPr="009319E2" w:rsidRDefault="00DF1646" w:rsidP="009319E2">
            <w:pPr>
              <w:pStyle w:val="Tabletext"/>
              <w:jc w:val="center"/>
              <w:rPr>
                <w:sz w:val="18"/>
                <w:szCs w:val="18"/>
              </w:rPr>
            </w:pPr>
            <w:r w:rsidRPr="009319E2">
              <w:rPr>
                <w:sz w:val="18"/>
                <w:szCs w:val="18"/>
              </w:rPr>
              <w:t>China</w:t>
            </w:r>
          </w:p>
        </w:tc>
      </w:tr>
      <w:tr w:rsidR="00250CD2" w:rsidRPr="009319E2" w:rsidTr="00250CD2">
        <w:trPr>
          <w:cantSplit/>
          <w:trHeight w:val="200"/>
          <w:jc w:val="center"/>
        </w:trPr>
        <w:tc>
          <w:tcPr>
            <w:tcW w:w="1240" w:type="pct"/>
          </w:tcPr>
          <w:p w:rsidR="00DF1646" w:rsidRPr="009319E2" w:rsidRDefault="00DF1646" w:rsidP="00B93041">
            <w:pPr>
              <w:pStyle w:val="Tabletext"/>
              <w:jc w:val="left"/>
              <w:rPr>
                <w:sz w:val="18"/>
                <w:szCs w:val="18"/>
              </w:rPr>
            </w:pPr>
            <w:r w:rsidRPr="009319E2">
              <w:rPr>
                <w:sz w:val="18"/>
                <w:szCs w:val="18"/>
              </w:rPr>
              <w:t>Frequency range (GHz)</w:t>
            </w:r>
          </w:p>
        </w:tc>
        <w:tc>
          <w:tcPr>
            <w:tcW w:w="916" w:type="pct"/>
          </w:tcPr>
          <w:p w:rsidR="00DF1646" w:rsidRPr="00B93041" w:rsidRDefault="00DF1646" w:rsidP="00B93041">
            <w:pPr>
              <w:pStyle w:val="Tabletext"/>
              <w:jc w:val="center"/>
              <w:rPr>
                <w:sz w:val="18"/>
                <w:szCs w:val="18"/>
              </w:rPr>
            </w:pPr>
            <w:r w:rsidRPr="00B93041">
              <w:rPr>
                <w:sz w:val="18"/>
                <w:szCs w:val="18"/>
              </w:rPr>
              <w:t>14.5</w:t>
            </w:r>
            <w:r w:rsidR="00B93041">
              <w:rPr>
                <w:sz w:val="18"/>
                <w:szCs w:val="18"/>
              </w:rPr>
              <w:t>-</w:t>
            </w:r>
            <w:r w:rsidRPr="00B93041">
              <w:rPr>
                <w:sz w:val="18"/>
                <w:szCs w:val="18"/>
              </w:rPr>
              <w:t xml:space="preserve">15.34 </w:t>
            </w:r>
            <w:r w:rsidRPr="00B93041">
              <w:rPr>
                <w:sz w:val="18"/>
                <w:szCs w:val="18"/>
              </w:rPr>
              <w:br/>
              <w:t>selectable</w:t>
            </w:r>
          </w:p>
        </w:tc>
        <w:tc>
          <w:tcPr>
            <w:tcW w:w="832" w:type="pct"/>
          </w:tcPr>
          <w:p w:rsidR="00DF1646" w:rsidRPr="00B93041" w:rsidRDefault="00DF1646" w:rsidP="00B93041">
            <w:pPr>
              <w:pStyle w:val="Tabletext"/>
              <w:jc w:val="center"/>
              <w:rPr>
                <w:sz w:val="18"/>
                <w:szCs w:val="18"/>
              </w:rPr>
            </w:pPr>
            <w:r w:rsidRPr="00B93041">
              <w:rPr>
                <w:sz w:val="18"/>
                <w:szCs w:val="18"/>
              </w:rPr>
              <w:t>14.6</w:t>
            </w:r>
            <w:r w:rsidR="00B93041">
              <w:rPr>
                <w:sz w:val="18"/>
                <w:szCs w:val="18"/>
              </w:rPr>
              <w:t>-</w:t>
            </w:r>
            <w:r w:rsidRPr="00B93041">
              <w:rPr>
                <w:sz w:val="18"/>
                <w:szCs w:val="18"/>
              </w:rPr>
              <w:t>15.25</w:t>
            </w:r>
            <w:r w:rsidRPr="00B93041">
              <w:rPr>
                <w:sz w:val="18"/>
                <w:szCs w:val="18"/>
              </w:rPr>
              <w:br/>
              <w:t>selectable</w:t>
            </w:r>
          </w:p>
        </w:tc>
        <w:tc>
          <w:tcPr>
            <w:tcW w:w="700" w:type="pct"/>
          </w:tcPr>
          <w:p w:rsidR="00DF1646" w:rsidRPr="00B93041" w:rsidRDefault="00DF1646" w:rsidP="00B93041">
            <w:pPr>
              <w:pStyle w:val="Tabletext"/>
              <w:jc w:val="center"/>
              <w:rPr>
                <w:sz w:val="18"/>
                <w:szCs w:val="18"/>
              </w:rPr>
            </w:pPr>
            <w:r w:rsidRPr="00B93041">
              <w:rPr>
                <w:sz w:val="18"/>
                <w:szCs w:val="18"/>
              </w:rPr>
              <w:t>28.6</w:t>
            </w:r>
            <w:r w:rsidR="00B93041">
              <w:rPr>
                <w:sz w:val="18"/>
                <w:szCs w:val="18"/>
              </w:rPr>
              <w:t>-</w:t>
            </w:r>
            <w:r w:rsidRPr="00B93041">
              <w:rPr>
                <w:sz w:val="18"/>
                <w:szCs w:val="18"/>
              </w:rPr>
              <w:t>29.8</w:t>
            </w:r>
            <w:r w:rsidRPr="00B93041">
              <w:rPr>
                <w:sz w:val="18"/>
                <w:szCs w:val="18"/>
              </w:rPr>
              <w:br/>
              <w:t>selectable</w:t>
            </w:r>
          </w:p>
        </w:tc>
        <w:tc>
          <w:tcPr>
            <w:tcW w:w="699" w:type="pct"/>
          </w:tcPr>
          <w:p w:rsidR="00DF1646" w:rsidRPr="00B93041" w:rsidRDefault="00DF1646" w:rsidP="00B93041">
            <w:pPr>
              <w:pStyle w:val="Tabletext"/>
              <w:jc w:val="center"/>
              <w:rPr>
                <w:sz w:val="18"/>
                <w:szCs w:val="18"/>
              </w:rPr>
            </w:pPr>
            <w:r w:rsidRPr="00B93041">
              <w:rPr>
                <w:sz w:val="18"/>
                <w:szCs w:val="18"/>
              </w:rPr>
              <w:t>29.5</w:t>
            </w:r>
            <w:r w:rsidR="00B93041">
              <w:rPr>
                <w:sz w:val="18"/>
                <w:szCs w:val="18"/>
              </w:rPr>
              <w:t>-</w:t>
            </w:r>
            <w:r w:rsidRPr="00B93041">
              <w:rPr>
                <w:sz w:val="18"/>
                <w:szCs w:val="18"/>
              </w:rPr>
              <w:t>31</w:t>
            </w:r>
            <w:r w:rsidRPr="00B93041">
              <w:rPr>
                <w:sz w:val="18"/>
                <w:szCs w:val="18"/>
              </w:rPr>
              <w:br/>
              <w:t>selectable</w:t>
            </w:r>
          </w:p>
        </w:tc>
        <w:tc>
          <w:tcPr>
            <w:tcW w:w="613" w:type="pct"/>
          </w:tcPr>
          <w:p w:rsidR="00DF1646" w:rsidRPr="00B93041" w:rsidRDefault="00DF1646" w:rsidP="00B93041">
            <w:pPr>
              <w:pStyle w:val="Tabletext"/>
              <w:jc w:val="center"/>
              <w:rPr>
                <w:sz w:val="18"/>
                <w:szCs w:val="18"/>
              </w:rPr>
            </w:pPr>
            <w:r w:rsidRPr="00B93041">
              <w:rPr>
                <w:sz w:val="18"/>
                <w:szCs w:val="18"/>
              </w:rPr>
              <w:t>29.4</w:t>
            </w:r>
            <w:r w:rsidR="00B93041">
              <w:rPr>
                <w:sz w:val="18"/>
                <w:szCs w:val="18"/>
              </w:rPr>
              <w:t>-</w:t>
            </w:r>
            <w:r w:rsidRPr="00B93041">
              <w:rPr>
                <w:sz w:val="18"/>
                <w:szCs w:val="18"/>
              </w:rPr>
              <w:t>30.2</w:t>
            </w:r>
            <w:r w:rsidRPr="00B93041">
              <w:rPr>
                <w:sz w:val="18"/>
                <w:szCs w:val="18"/>
              </w:rPr>
              <w:br/>
              <w:t>selectable</w:t>
            </w:r>
          </w:p>
        </w:tc>
      </w:tr>
      <w:tr w:rsidR="00250CD2" w:rsidRPr="009319E2" w:rsidTr="00250CD2">
        <w:trPr>
          <w:cantSplit/>
          <w:trHeight w:val="200"/>
          <w:jc w:val="center"/>
        </w:trPr>
        <w:tc>
          <w:tcPr>
            <w:tcW w:w="1240" w:type="pct"/>
          </w:tcPr>
          <w:p w:rsidR="00DF1646" w:rsidRPr="009319E2" w:rsidRDefault="00DF1646" w:rsidP="00B93041">
            <w:pPr>
              <w:pStyle w:val="Tabletext"/>
              <w:jc w:val="left"/>
              <w:rPr>
                <w:sz w:val="18"/>
                <w:szCs w:val="18"/>
                <w:lang w:val="en-US"/>
              </w:rPr>
            </w:pPr>
            <w:r w:rsidRPr="009319E2">
              <w:rPr>
                <w:sz w:val="18"/>
                <w:szCs w:val="18"/>
              </w:rPr>
              <w:t>Link description</w:t>
            </w:r>
          </w:p>
        </w:tc>
        <w:tc>
          <w:tcPr>
            <w:tcW w:w="916" w:type="pct"/>
          </w:tcPr>
          <w:p w:rsidR="00DF1646" w:rsidRPr="004D7FE0" w:rsidRDefault="00DF1646" w:rsidP="009319E2">
            <w:pPr>
              <w:pStyle w:val="Tabletext"/>
              <w:jc w:val="center"/>
              <w:rPr>
                <w:sz w:val="18"/>
                <w:szCs w:val="18"/>
                <w:lang w:val="en-US"/>
              </w:rPr>
            </w:pPr>
            <w:r w:rsidRPr="004D7FE0">
              <w:rPr>
                <w:sz w:val="18"/>
                <w:szCs w:val="18"/>
                <w:lang w:val="en-US"/>
              </w:rPr>
              <w:t>Forward feeder-links</w:t>
            </w:r>
          </w:p>
          <w:p w:rsidR="00DF1646" w:rsidRPr="004D7FE0" w:rsidRDefault="00DF1646" w:rsidP="00B93041">
            <w:pPr>
              <w:pStyle w:val="Tabletext"/>
              <w:jc w:val="center"/>
              <w:rPr>
                <w:sz w:val="18"/>
                <w:szCs w:val="18"/>
                <w:lang w:val="en-US"/>
              </w:rPr>
            </w:pPr>
            <w:r w:rsidRPr="004D7FE0">
              <w:rPr>
                <w:sz w:val="18"/>
                <w:szCs w:val="18"/>
                <w:lang w:val="en-US"/>
              </w:rPr>
              <w:t>Ku-band</w:t>
            </w:r>
            <w:r w:rsidRPr="004D7FE0">
              <w:rPr>
                <w:sz w:val="18"/>
                <w:szCs w:val="18"/>
                <w:vertAlign w:val="superscript"/>
                <w:lang w:val="en-US"/>
              </w:rPr>
              <w:t>(5)</w:t>
            </w:r>
          </w:p>
        </w:tc>
        <w:tc>
          <w:tcPr>
            <w:tcW w:w="832" w:type="pct"/>
          </w:tcPr>
          <w:p w:rsidR="00DF1646" w:rsidRPr="00B93041" w:rsidRDefault="00DF1646" w:rsidP="009319E2">
            <w:pPr>
              <w:pStyle w:val="Tabletext"/>
              <w:jc w:val="center"/>
              <w:rPr>
                <w:sz w:val="18"/>
                <w:szCs w:val="18"/>
              </w:rPr>
            </w:pPr>
            <w:r w:rsidRPr="00B93041">
              <w:rPr>
                <w:sz w:val="18"/>
                <w:szCs w:val="18"/>
              </w:rPr>
              <w:t>Composite</w:t>
            </w:r>
            <w:r w:rsidRPr="00B93041">
              <w:rPr>
                <w:sz w:val="18"/>
                <w:szCs w:val="18"/>
                <w:vertAlign w:val="superscript"/>
              </w:rPr>
              <w:t>(2)</w:t>
            </w:r>
          </w:p>
        </w:tc>
        <w:tc>
          <w:tcPr>
            <w:tcW w:w="700" w:type="pct"/>
          </w:tcPr>
          <w:p w:rsidR="00DF1646" w:rsidRPr="00B93041" w:rsidRDefault="00DF1646" w:rsidP="009319E2">
            <w:pPr>
              <w:pStyle w:val="Tabletext"/>
              <w:jc w:val="center"/>
              <w:rPr>
                <w:sz w:val="18"/>
                <w:szCs w:val="18"/>
              </w:rPr>
            </w:pPr>
            <w:r w:rsidRPr="00B93041">
              <w:rPr>
                <w:sz w:val="18"/>
                <w:szCs w:val="18"/>
              </w:rPr>
              <w:t>Decentralized</w:t>
            </w:r>
            <w:r w:rsidRPr="00B93041">
              <w:rPr>
                <w:sz w:val="18"/>
                <w:szCs w:val="18"/>
                <w:vertAlign w:val="superscript"/>
              </w:rPr>
              <w:t>(3)</w:t>
            </w:r>
          </w:p>
        </w:tc>
        <w:tc>
          <w:tcPr>
            <w:tcW w:w="699" w:type="pct"/>
          </w:tcPr>
          <w:p w:rsidR="00DF1646" w:rsidRPr="00B93041" w:rsidRDefault="00DF1646" w:rsidP="00B93041">
            <w:pPr>
              <w:pStyle w:val="Tabletext"/>
              <w:jc w:val="center"/>
              <w:rPr>
                <w:sz w:val="18"/>
                <w:szCs w:val="18"/>
              </w:rPr>
            </w:pPr>
            <w:r w:rsidRPr="00B93041">
              <w:rPr>
                <w:sz w:val="18"/>
                <w:szCs w:val="18"/>
              </w:rPr>
              <w:t>Decentralized</w:t>
            </w:r>
            <w:r w:rsidR="00B93041">
              <w:rPr>
                <w:sz w:val="18"/>
                <w:szCs w:val="18"/>
                <w:vertAlign w:val="superscript"/>
              </w:rPr>
              <w:br/>
              <w:t>(</w:t>
            </w:r>
            <w:r w:rsidRPr="00B93041">
              <w:rPr>
                <w:sz w:val="18"/>
                <w:szCs w:val="18"/>
                <w:vertAlign w:val="superscript"/>
              </w:rPr>
              <w:t>3), (4)</w:t>
            </w:r>
          </w:p>
        </w:tc>
        <w:tc>
          <w:tcPr>
            <w:tcW w:w="613" w:type="pct"/>
          </w:tcPr>
          <w:p w:rsidR="00DF1646" w:rsidRPr="00B93041" w:rsidRDefault="00DF1646" w:rsidP="009319E2">
            <w:pPr>
              <w:pStyle w:val="Tabletext"/>
              <w:jc w:val="center"/>
              <w:rPr>
                <w:sz w:val="18"/>
                <w:szCs w:val="18"/>
              </w:rPr>
            </w:pPr>
            <w:r w:rsidRPr="00B93041">
              <w:rPr>
                <w:sz w:val="18"/>
                <w:szCs w:val="18"/>
              </w:rPr>
              <w:t>Composite</w:t>
            </w:r>
            <w:r w:rsidRPr="00B93041">
              <w:rPr>
                <w:sz w:val="18"/>
                <w:szCs w:val="18"/>
                <w:vertAlign w:val="superscript"/>
              </w:rPr>
              <w:t>(7)</w:t>
            </w:r>
          </w:p>
        </w:tc>
      </w:tr>
      <w:tr w:rsidR="00250CD2" w:rsidRPr="009319E2" w:rsidTr="00250CD2">
        <w:trPr>
          <w:cantSplit/>
          <w:trHeight w:val="200"/>
          <w:jc w:val="center"/>
        </w:trPr>
        <w:tc>
          <w:tcPr>
            <w:tcW w:w="1240" w:type="pct"/>
          </w:tcPr>
          <w:p w:rsidR="00DF1646" w:rsidRPr="009319E2" w:rsidRDefault="00DF1646" w:rsidP="00B93041">
            <w:pPr>
              <w:pStyle w:val="Tabletext"/>
              <w:jc w:val="left"/>
              <w:rPr>
                <w:sz w:val="18"/>
                <w:szCs w:val="18"/>
                <w:lang w:val="en-US"/>
              </w:rPr>
            </w:pPr>
            <w:r w:rsidRPr="009319E2">
              <w:rPr>
                <w:sz w:val="18"/>
                <w:szCs w:val="18"/>
              </w:rPr>
              <w:t>Transmission rate</w:t>
            </w:r>
          </w:p>
        </w:tc>
        <w:tc>
          <w:tcPr>
            <w:tcW w:w="916" w:type="pct"/>
          </w:tcPr>
          <w:p w:rsidR="00DF1646" w:rsidRPr="00B93041" w:rsidRDefault="00B93041" w:rsidP="009319E2">
            <w:pPr>
              <w:pStyle w:val="Tabletext"/>
              <w:jc w:val="center"/>
              <w:rPr>
                <w:sz w:val="18"/>
                <w:szCs w:val="18"/>
              </w:rPr>
            </w:pPr>
            <w:r>
              <w:rPr>
                <w:sz w:val="18"/>
                <w:szCs w:val="18"/>
              </w:rPr>
              <w:t xml:space="preserve">≤ </w:t>
            </w:r>
            <w:r w:rsidR="00DF1646" w:rsidRPr="00B93041">
              <w:rPr>
                <w:sz w:val="18"/>
                <w:szCs w:val="18"/>
              </w:rPr>
              <w:t>90</w:t>
            </w:r>
            <w:r w:rsidR="00DF1646" w:rsidRPr="009319E2">
              <w:rPr>
                <w:sz w:val="18"/>
                <w:szCs w:val="18"/>
              </w:rPr>
              <w:t> </w:t>
            </w:r>
            <w:r w:rsidR="00DF1646" w:rsidRPr="00B93041">
              <w:rPr>
                <w:sz w:val="18"/>
                <w:szCs w:val="18"/>
              </w:rPr>
              <w:t>M</w:t>
            </w:r>
            <w:r w:rsidR="00DF1646" w:rsidRPr="009319E2">
              <w:rPr>
                <w:sz w:val="18"/>
                <w:szCs w:val="18"/>
              </w:rPr>
              <w:t>bit/s</w:t>
            </w:r>
          </w:p>
        </w:tc>
        <w:tc>
          <w:tcPr>
            <w:tcW w:w="832" w:type="pct"/>
          </w:tcPr>
          <w:p w:rsidR="00DF1646" w:rsidRPr="00B93041" w:rsidRDefault="00B93041" w:rsidP="009319E2">
            <w:pPr>
              <w:pStyle w:val="Tabletext"/>
              <w:jc w:val="center"/>
              <w:rPr>
                <w:sz w:val="18"/>
                <w:szCs w:val="18"/>
              </w:rPr>
            </w:pPr>
            <w:r>
              <w:rPr>
                <w:sz w:val="18"/>
                <w:szCs w:val="18"/>
              </w:rPr>
              <w:t xml:space="preserve">≤ </w:t>
            </w:r>
            <w:r w:rsidR="00DF1646" w:rsidRPr="009319E2">
              <w:rPr>
                <w:sz w:val="18"/>
                <w:szCs w:val="18"/>
              </w:rPr>
              <w:t>25 Mbit/s</w:t>
            </w:r>
          </w:p>
        </w:tc>
        <w:tc>
          <w:tcPr>
            <w:tcW w:w="700" w:type="pct"/>
          </w:tcPr>
          <w:p w:rsidR="00DF1646" w:rsidRPr="009319E2" w:rsidRDefault="00B93041" w:rsidP="009319E2">
            <w:pPr>
              <w:pStyle w:val="Tabletext"/>
              <w:jc w:val="center"/>
              <w:rPr>
                <w:sz w:val="18"/>
                <w:szCs w:val="18"/>
              </w:rPr>
            </w:pPr>
            <w:r>
              <w:rPr>
                <w:sz w:val="18"/>
                <w:szCs w:val="18"/>
              </w:rPr>
              <w:t>≤</w:t>
            </w:r>
            <w:r w:rsidR="00DF1646" w:rsidRPr="009319E2">
              <w:rPr>
                <w:sz w:val="18"/>
                <w:szCs w:val="18"/>
              </w:rPr>
              <w:t xml:space="preserve"> 10 Mbit/s</w:t>
            </w:r>
          </w:p>
        </w:tc>
        <w:tc>
          <w:tcPr>
            <w:tcW w:w="699" w:type="pct"/>
          </w:tcPr>
          <w:p w:rsidR="00DF1646" w:rsidRPr="009319E2" w:rsidRDefault="00B93041" w:rsidP="00B93041">
            <w:pPr>
              <w:pStyle w:val="Tabletext"/>
              <w:jc w:val="center"/>
              <w:rPr>
                <w:sz w:val="18"/>
                <w:szCs w:val="18"/>
              </w:rPr>
            </w:pPr>
            <w:r>
              <w:rPr>
                <w:sz w:val="18"/>
                <w:szCs w:val="18"/>
              </w:rPr>
              <w:t>≤</w:t>
            </w:r>
            <w:r w:rsidR="00DF1646" w:rsidRPr="009319E2">
              <w:rPr>
                <w:sz w:val="18"/>
                <w:szCs w:val="18"/>
              </w:rPr>
              <w:t xml:space="preserve"> 50 Mbit/s</w:t>
            </w:r>
          </w:p>
        </w:tc>
        <w:tc>
          <w:tcPr>
            <w:tcW w:w="613" w:type="pct"/>
          </w:tcPr>
          <w:p w:rsidR="00DF1646" w:rsidRPr="009319E2" w:rsidRDefault="00B93041" w:rsidP="00B93041">
            <w:pPr>
              <w:pStyle w:val="Tabletext"/>
              <w:jc w:val="center"/>
              <w:rPr>
                <w:sz w:val="18"/>
                <w:szCs w:val="18"/>
              </w:rPr>
            </w:pPr>
            <w:r>
              <w:rPr>
                <w:sz w:val="18"/>
                <w:szCs w:val="18"/>
              </w:rPr>
              <w:t>≤</w:t>
            </w:r>
            <w:r w:rsidR="00DF1646" w:rsidRPr="009319E2">
              <w:rPr>
                <w:sz w:val="18"/>
                <w:szCs w:val="18"/>
              </w:rPr>
              <w:t xml:space="preserve"> 100 Mbit/s</w:t>
            </w:r>
          </w:p>
        </w:tc>
      </w:tr>
      <w:tr w:rsidR="00250CD2" w:rsidRPr="009319E2" w:rsidTr="00250CD2">
        <w:trPr>
          <w:cantSplit/>
          <w:trHeight w:val="200"/>
          <w:jc w:val="center"/>
        </w:trPr>
        <w:tc>
          <w:tcPr>
            <w:tcW w:w="1240" w:type="pct"/>
          </w:tcPr>
          <w:p w:rsidR="00DF1646" w:rsidRPr="009319E2" w:rsidRDefault="00DF1646" w:rsidP="00B93041">
            <w:pPr>
              <w:pStyle w:val="Tabletext"/>
              <w:jc w:val="left"/>
              <w:rPr>
                <w:sz w:val="18"/>
                <w:szCs w:val="18"/>
              </w:rPr>
            </w:pPr>
            <w:r w:rsidRPr="009319E2">
              <w:rPr>
                <w:sz w:val="18"/>
                <w:szCs w:val="18"/>
              </w:rPr>
              <w:t>Modulation</w:t>
            </w:r>
          </w:p>
        </w:tc>
        <w:tc>
          <w:tcPr>
            <w:tcW w:w="916" w:type="pct"/>
          </w:tcPr>
          <w:p w:rsidR="00DF1646" w:rsidRPr="009319E2" w:rsidRDefault="00DF1646" w:rsidP="009319E2">
            <w:pPr>
              <w:pStyle w:val="Tabletext"/>
              <w:jc w:val="center"/>
              <w:rPr>
                <w:sz w:val="18"/>
                <w:szCs w:val="18"/>
              </w:rPr>
            </w:pPr>
            <w:r w:rsidRPr="009319E2">
              <w:rPr>
                <w:sz w:val="18"/>
                <w:szCs w:val="18"/>
              </w:rPr>
              <w:t>QPSK/SSM</w:t>
            </w:r>
            <w:r w:rsidRPr="00B93041">
              <w:rPr>
                <w:sz w:val="18"/>
                <w:szCs w:val="18"/>
                <w:vertAlign w:val="superscript"/>
              </w:rPr>
              <w:t>(6)</w:t>
            </w:r>
            <w:r w:rsidRPr="009319E2">
              <w:rPr>
                <w:sz w:val="18"/>
                <w:szCs w:val="18"/>
              </w:rPr>
              <w:t>, QPSK</w:t>
            </w:r>
          </w:p>
        </w:tc>
        <w:tc>
          <w:tcPr>
            <w:tcW w:w="832" w:type="pct"/>
          </w:tcPr>
          <w:p w:rsidR="00DF1646" w:rsidRPr="009319E2" w:rsidRDefault="00DF1646" w:rsidP="009319E2">
            <w:pPr>
              <w:pStyle w:val="Tabletext"/>
              <w:jc w:val="center"/>
              <w:rPr>
                <w:sz w:val="18"/>
                <w:szCs w:val="18"/>
              </w:rPr>
            </w:pPr>
            <w:r w:rsidRPr="009319E2">
              <w:rPr>
                <w:sz w:val="18"/>
                <w:szCs w:val="18"/>
              </w:rPr>
              <w:t>PSK</w:t>
            </w:r>
          </w:p>
        </w:tc>
        <w:tc>
          <w:tcPr>
            <w:tcW w:w="2012" w:type="pct"/>
            <w:gridSpan w:val="3"/>
          </w:tcPr>
          <w:p w:rsidR="00DF1646" w:rsidRPr="009319E2" w:rsidRDefault="00DF1646" w:rsidP="009319E2">
            <w:pPr>
              <w:pStyle w:val="Tabletext"/>
              <w:jc w:val="center"/>
              <w:rPr>
                <w:sz w:val="18"/>
                <w:szCs w:val="18"/>
              </w:rPr>
            </w:pPr>
            <w:r w:rsidRPr="009319E2">
              <w:rPr>
                <w:sz w:val="18"/>
                <w:szCs w:val="18"/>
              </w:rPr>
              <w:t>PSK</w:t>
            </w:r>
          </w:p>
        </w:tc>
      </w:tr>
      <w:tr w:rsidR="00250CD2" w:rsidRPr="009319E2" w:rsidTr="00250CD2">
        <w:trPr>
          <w:cantSplit/>
          <w:trHeight w:val="200"/>
          <w:jc w:val="center"/>
        </w:trPr>
        <w:tc>
          <w:tcPr>
            <w:tcW w:w="1240" w:type="pct"/>
          </w:tcPr>
          <w:p w:rsidR="00DF1646" w:rsidRPr="009319E2" w:rsidRDefault="00DF1646" w:rsidP="00B93041">
            <w:pPr>
              <w:pStyle w:val="Tabletext"/>
              <w:jc w:val="left"/>
              <w:rPr>
                <w:sz w:val="18"/>
                <w:szCs w:val="18"/>
              </w:rPr>
            </w:pPr>
            <w:r w:rsidRPr="009319E2">
              <w:rPr>
                <w:sz w:val="18"/>
                <w:szCs w:val="18"/>
              </w:rPr>
              <w:t>Polarization</w:t>
            </w:r>
          </w:p>
        </w:tc>
        <w:tc>
          <w:tcPr>
            <w:tcW w:w="916" w:type="pct"/>
          </w:tcPr>
          <w:p w:rsidR="00DF1646" w:rsidRPr="009319E2" w:rsidRDefault="00DF1646" w:rsidP="009319E2">
            <w:pPr>
              <w:pStyle w:val="Tabletext"/>
              <w:jc w:val="center"/>
              <w:rPr>
                <w:sz w:val="18"/>
                <w:szCs w:val="18"/>
              </w:rPr>
            </w:pPr>
            <w:r w:rsidRPr="009319E2">
              <w:rPr>
                <w:sz w:val="18"/>
                <w:szCs w:val="18"/>
              </w:rPr>
              <w:t>Left-hand circular</w:t>
            </w:r>
          </w:p>
        </w:tc>
        <w:tc>
          <w:tcPr>
            <w:tcW w:w="832" w:type="pct"/>
          </w:tcPr>
          <w:p w:rsidR="00DF1646" w:rsidRPr="009319E2" w:rsidRDefault="00DF1646" w:rsidP="009319E2">
            <w:pPr>
              <w:pStyle w:val="Tabletext"/>
              <w:jc w:val="center"/>
              <w:rPr>
                <w:sz w:val="18"/>
                <w:szCs w:val="18"/>
              </w:rPr>
            </w:pPr>
            <w:r w:rsidRPr="009319E2">
              <w:rPr>
                <w:sz w:val="18"/>
                <w:szCs w:val="18"/>
              </w:rPr>
              <w:t>Linear</w:t>
            </w:r>
          </w:p>
        </w:tc>
        <w:tc>
          <w:tcPr>
            <w:tcW w:w="700" w:type="pct"/>
          </w:tcPr>
          <w:p w:rsidR="00DF1646" w:rsidRPr="009319E2" w:rsidRDefault="00DF1646" w:rsidP="009319E2">
            <w:pPr>
              <w:pStyle w:val="Tabletext"/>
              <w:jc w:val="center"/>
              <w:rPr>
                <w:sz w:val="18"/>
                <w:szCs w:val="18"/>
              </w:rPr>
            </w:pPr>
            <w:r w:rsidRPr="009319E2">
              <w:rPr>
                <w:sz w:val="18"/>
                <w:szCs w:val="18"/>
              </w:rPr>
              <w:t>Linear</w:t>
            </w:r>
          </w:p>
        </w:tc>
        <w:tc>
          <w:tcPr>
            <w:tcW w:w="699" w:type="pct"/>
          </w:tcPr>
          <w:p w:rsidR="00DF1646" w:rsidRPr="009319E2" w:rsidRDefault="00DF1646" w:rsidP="009319E2">
            <w:pPr>
              <w:pStyle w:val="Tabletext"/>
              <w:jc w:val="center"/>
              <w:rPr>
                <w:sz w:val="18"/>
                <w:szCs w:val="18"/>
              </w:rPr>
            </w:pPr>
            <w:r w:rsidRPr="009319E2">
              <w:rPr>
                <w:sz w:val="18"/>
                <w:szCs w:val="18"/>
              </w:rPr>
              <w:t>Circular</w:t>
            </w:r>
          </w:p>
        </w:tc>
        <w:tc>
          <w:tcPr>
            <w:tcW w:w="613" w:type="pct"/>
          </w:tcPr>
          <w:p w:rsidR="00DF1646" w:rsidRPr="009319E2" w:rsidRDefault="00DF1646" w:rsidP="009319E2">
            <w:pPr>
              <w:pStyle w:val="Tabletext"/>
              <w:jc w:val="center"/>
              <w:rPr>
                <w:sz w:val="18"/>
                <w:szCs w:val="18"/>
              </w:rPr>
            </w:pPr>
            <w:r w:rsidRPr="009319E2">
              <w:rPr>
                <w:sz w:val="18"/>
                <w:szCs w:val="18"/>
              </w:rPr>
              <w:t>Linear</w:t>
            </w:r>
          </w:p>
        </w:tc>
      </w:tr>
      <w:tr w:rsidR="00250CD2" w:rsidRPr="009319E2" w:rsidTr="00250CD2">
        <w:trPr>
          <w:cantSplit/>
          <w:trHeight w:val="200"/>
          <w:jc w:val="center"/>
        </w:trPr>
        <w:tc>
          <w:tcPr>
            <w:tcW w:w="1240" w:type="pct"/>
          </w:tcPr>
          <w:p w:rsidR="00DF1646" w:rsidRPr="009319E2" w:rsidRDefault="00DF1646" w:rsidP="00B93041">
            <w:pPr>
              <w:pStyle w:val="Tabletext"/>
              <w:jc w:val="left"/>
              <w:rPr>
                <w:sz w:val="18"/>
                <w:szCs w:val="18"/>
              </w:rPr>
            </w:pPr>
            <w:r w:rsidRPr="009319E2">
              <w:rPr>
                <w:sz w:val="18"/>
                <w:szCs w:val="18"/>
              </w:rPr>
              <w:t>Antenna size (m)</w:t>
            </w:r>
          </w:p>
        </w:tc>
        <w:tc>
          <w:tcPr>
            <w:tcW w:w="916" w:type="pct"/>
          </w:tcPr>
          <w:p w:rsidR="00DF1646" w:rsidRPr="00B93041" w:rsidRDefault="00DF1646" w:rsidP="009319E2">
            <w:pPr>
              <w:pStyle w:val="Tabletext"/>
              <w:jc w:val="center"/>
              <w:rPr>
                <w:sz w:val="18"/>
                <w:szCs w:val="18"/>
              </w:rPr>
            </w:pPr>
            <w:r w:rsidRPr="009319E2">
              <w:rPr>
                <w:sz w:val="18"/>
                <w:szCs w:val="18"/>
              </w:rPr>
              <w:t>1</w:t>
            </w:r>
            <w:r w:rsidRPr="00B93041">
              <w:rPr>
                <w:sz w:val="18"/>
                <w:szCs w:val="18"/>
              </w:rPr>
              <w:t>3.1</w:t>
            </w:r>
          </w:p>
        </w:tc>
        <w:tc>
          <w:tcPr>
            <w:tcW w:w="832" w:type="pct"/>
          </w:tcPr>
          <w:p w:rsidR="00DF1646" w:rsidRPr="009319E2" w:rsidRDefault="00DF1646" w:rsidP="009319E2">
            <w:pPr>
              <w:pStyle w:val="Tabletext"/>
              <w:jc w:val="center"/>
              <w:rPr>
                <w:sz w:val="18"/>
                <w:szCs w:val="18"/>
              </w:rPr>
            </w:pPr>
            <w:r w:rsidRPr="009319E2">
              <w:rPr>
                <w:sz w:val="18"/>
                <w:szCs w:val="18"/>
              </w:rPr>
              <w:t>18.3</w:t>
            </w:r>
          </w:p>
        </w:tc>
        <w:tc>
          <w:tcPr>
            <w:tcW w:w="700" w:type="pct"/>
          </w:tcPr>
          <w:p w:rsidR="00DF1646" w:rsidRPr="009319E2" w:rsidRDefault="00DF1646" w:rsidP="009319E2">
            <w:pPr>
              <w:pStyle w:val="Tabletext"/>
              <w:jc w:val="center"/>
              <w:rPr>
                <w:sz w:val="18"/>
                <w:szCs w:val="18"/>
              </w:rPr>
            </w:pPr>
            <w:r w:rsidRPr="009319E2">
              <w:rPr>
                <w:sz w:val="18"/>
                <w:szCs w:val="18"/>
              </w:rPr>
              <w:t>3 and 9</w:t>
            </w:r>
          </w:p>
        </w:tc>
        <w:tc>
          <w:tcPr>
            <w:tcW w:w="699" w:type="pct"/>
          </w:tcPr>
          <w:p w:rsidR="00DF1646" w:rsidRPr="009319E2" w:rsidRDefault="00DF1646" w:rsidP="009319E2">
            <w:pPr>
              <w:pStyle w:val="Tabletext"/>
              <w:jc w:val="center"/>
              <w:rPr>
                <w:sz w:val="18"/>
                <w:szCs w:val="18"/>
              </w:rPr>
            </w:pPr>
            <w:r w:rsidRPr="009319E2">
              <w:rPr>
                <w:sz w:val="18"/>
                <w:szCs w:val="18"/>
              </w:rPr>
              <w:t>5, 9.2 and 13</w:t>
            </w:r>
          </w:p>
        </w:tc>
        <w:tc>
          <w:tcPr>
            <w:tcW w:w="613" w:type="pct"/>
          </w:tcPr>
          <w:p w:rsidR="00DF1646" w:rsidRPr="009319E2" w:rsidRDefault="00DF1646" w:rsidP="009319E2">
            <w:pPr>
              <w:pStyle w:val="Tabletext"/>
              <w:jc w:val="center"/>
              <w:rPr>
                <w:sz w:val="18"/>
                <w:szCs w:val="18"/>
              </w:rPr>
            </w:pPr>
            <w:r w:rsidRPr="009319E2">
              <w:rPr>
                <w:sz w:val="18"/>
                <w:szCs w:val="18"/>
              </w:rPr>
              <w:t>3, 12 and 15</w:t>
            </w:r>
          </w:p>
        </w:tc>
      </w:tr>
      <w:tr w:rsidR="00250CD2" w:rsidRPr="00250CD2" w:rsidTr="00250CD2">
        <w:trPr>
          <w:cantSplit/>
          <w:trHeight w:val="200"/>
          <w:jc w:val="center"/>
        </w:trPr>
        <w:tc>
          <w:tcPr>
            <w:tcW w:w="1240" w:type="pct"/>
          </w:tcPr>
          <w:p w:rsidR="00DF1646" w:rsidRPr="009319E2" w:rsidRDefault="00DF1646" w:rsidP="00B93041">
            <w:pPr>
              <w:pStyle w:val="Tabletext"/>
              <w:jc w:val="left"/>
              <w:rPr>
                <w:sz w:val="18"/>
                <w:szCs w:val="18"/>
              </w:rPr>
            </w:pPr>
            <w:r w:rsidRPr="009319E2">
              <w:rPr>
                <w:sz w:val="18"/>
                <w:szCs w:val="18"/>
              </w:rPr>
              <w:t>Tx antenna gain (dBi)</w:t>
            </w:r>
          </w:p>
        </w:tc>
        <w:tc>
          <w:tcPr>
            <w:tcW w:w="916" w:type="pct"/>
          </w:tcPr>
          <w:p w:rsidR="00DF1646" w:rsidRPr="00B93041" w:rsidRDefault="00DF1646" w:rsidP="009319E2">
            <w:pPr>
              <w:pStyle w:val="Tabletext"/>
              <w:jc w:val="center"/>
              <w:rPr>
                <w:sz w:val="18"/>
                <w:szCs w:val="18"/>
              </w:rPr>
            </w:pPr>
            <w:r w:rsidRPr="009319E2">
              <w:rPr>
                <w:sz w:val="18"/>
                <w:szCs w:val="18"/>
              </w:rPr>
              <w:t>63.3</w:t>
            </w:r>
          </w:p>
        </w:tc>
        <w:tc>
          <w:tcPr>
            <w:tcW w:w="832" w:type="pct"/>
          </w:tcPr>
          <w:p w:rsidR="00DF1646" w:rsidRPr="009319E2" w:rsidRDefault="00DF1646" w:rsidP="009319E2">
            <w:pPr>
              <w:pStyle w:val="Tabletext"/>
              <w:jc w:val="center"/>
              <w:rPr>
                <w:sz w:val="18"/>
                <w:szCs w:val="18"/>
              </w:rPr>
            </w:pPr>
            <w:r w:rsidRPr="009319E2">
              <w:rPr>
                <w:sz w:val="18"/>
                <w:szCs w:val="18"/>
              </w:rPr>
              <w:t>66.4</w:t>
            </w:r>
          </w:p>
        </w:tc>
        <w:tc>
          <w:tcPr>
            <w:tcW w:w="700" w:type="pct"/>
          </w:tcPr>
          <w:p w:rsidR="00DF1646" w:rsidRPr="009319E2" w:rsidRDefault="00DF1646" w:rsidP="009319E2">
            <w:pPr>
              <w:pStyle w:val="Tabletext"/>
              <w:jc w:val="center"/>
              <w:rPr>
                <w:sz w:val="18"/>
                <w:szCs w:val="18"/>
              </w:rPr>
            </w:pPr>
            <w:r w:rsidRPr="009319E2">
              <w:rPr>
                <w:sz w:val="18"/>
                <w:szCs w:val="18"/>
              </w:rPr>
              <w:t>57.6 and 67.6</w:t>
            </w:r>
          </w:p>
        </w:tc>
        <w:tc>
          <w:tcPr>
            <w:tcW w:w="699" w:type="pct"/>
          </w:tcPr>
          <w:p w:rsidR="00DF1646" w:rsidRPr="00250CD2" w:rsidRDefault="00DF1646" w:rsidP="009319E2">
            <w:pPr>
              <w:pStyle w:val="Tabletext"/>
              <w:jc w:val="center"/>
              <w:rPr>
                <w:sz w:val="18"/>
                <w:szCs w:val="18"/>
                <w:lang w:val="en-US"/>
              </w:rPr>
            </w:pPr>
            <w:r w:rsidRPr="00250CD2">
              <w:rPr>
                <w:sz w:val="18"/>
                <w:szCs w:val="18"/>
                <w:lang w:val="en-US"/>
              </w:rPr>
              <w:t xml:space="preserve">63, 68.2 </w:t>
            </w:r>
            <w:r w:rsidR="00250CD2" w:rsidRPr="00250CD2">
              <w:rPr>
                <w:sz w:val="18"/>
                <w:szCs w:val="18"/>
                <w:lang w:val="en-US"/>
              </w:rPr>
              <w:br/>
            </w:r>
            <w:r w:rsidRPr="00250CD2">
              <w:rPr>
                <w:sz w:val="18"/>
                <w:szCs w:val="18"/>
                <w:lang w:val="en-US"/>
              </w:rPr>
              <w:t>and 71.4</w:t>
            </w:r>
          </w:p>
        </w:tc>
        <w:tc>
          <w:tcPr>
            <w:tcW w:w="613" w:type="pct"/>
          </w:tcPr>
          <w:p w:rsidR="00DF1646" w:rsidRPr="00250CD2" w:rsidRDefault="00DF1646" w:rsidP="009319E2">
            <w:pPr>
              <w:pStyle w:val="Tabletext"/>
              <w:jc w:val="center"/>
              <w:rPr>
                <w:sz w:val="18"/>
                <w:szCs w:val="18"/>
                <w:lang w:val="en-US"/>
              </w:rPr>
            </w:pPr>
            <w:r w:rsidRPr="00250CD2">
              <w:rPr>
                <w:sz w:val="18"/>
                <w:szCs w:val="18"/>
                <w:lang w:val="en-US"/>
              </w:rPr>
              <w:t>56.9, 68.2 and 70.1</w:t>
            </w:r>
          </w:p>
        </w:tc>
      </w:tr>
      <w:tr w:rsidR="00DF1646" w:rsidRPr="00250CD2" w:rsidTr="00250CD2">
        <w:trPr>
          <w:cantSplit/>
          <w:trHeight w:val="200"/>
          <w:jc w:val="center"/>
        </w:trPr>
        <w:tc>
          <w:tcPr>
            <w:tcW w:w="1240" w:type="pct"/>
          </w:tcPr>
          <w:p w:rsidR="00DF1646" w:rsidRPr="00250CD2" w:rsidRDefault="00DF1646" w:rsidP="00B93041">
            <w:pPr>
              <w:pStyle w:val="Tabletext"/>
              <w:jc w:val="left"/>
              <w:rPr>
                <w:sz w:val="18"/>
                <w:szCs w:val="18"/>
                <w:lang w:val="en-US"/>
              </w:rPr>
            </w:pPr>
            <w:r w:rsidRPr="00250CD2">
              <w:rPr>
                <w:sz w:val="18"/>
                <w:szCs w:val="18"/>
                <w:lang w:val="en-US"/>
              </w:rPr>
              <w:t>Tx antenna radiation pattern</w:t>
            </w:r>
          </w:p>
        </w:tc>
        <w:tc>
          <w:tcPr>
            <w:tcW w:w="916" w:type="pct"/>
          </w:tcPr>
          <w:p w:rsidR="00DF1646" w:rsidRPr="00250CD2" w:rsidRDefault="00DF1646" w:rsidP="009319E2">
            <w:pPr>
              <w:pStyle w:val="Tabletext"/>
              <w:jc w:val="center"/>
              <w:rPr>
                <w:sz w:val="18"/>
                <w:szCs w:val="18"/>
                <w:lang w:val="en-US"/>
              </w:rPr>
            </w:pPr>
            <w:r w:rsidRPr="00250CD2">
              <w:rPr>
                <w:sz w:val="18"/>
                <w:szCs w:val="18"/>
                <w:lang w:val="en-US"/>
              </w:rPr>
              <w:t>Rec. ITU-R S.580</w:t>
            </w:r>
          </w:p>
        </w:tc>
        <w:tc>
          <w:tcPr>
            <w:tcW w:w="2845" w:type="pct"/>
            <w:gridSpan w:val="4"/>
          </w:tcPr>
          <w:p w:rsidR="00DF1646" w:rsidRPr="00250CD2" w:rsidRDefault="00DF1646" w:rsidP="009319E2">
            <w:pPr>
              <w:pStyle w:val="Tabletext"/>
              <w:jc w:val="center"/>
              <w:rPr>
                <w:sz w:val="18"/>
                <w:szCs w:val="18"/>
                <w:lang w:val="en-US"/>
              </w:rPr>
            </w:pPr>
            <w:r w:rsidRPr="00250CD2">
              <w:rPr>
                <w:sz w:val="18"/>
                <w:szCs w:val="18"/>
                <w:lang w:val="en-US"/>
              </w:rPr>
              <w:t>RR Appendix 8, Annex III</w:t>
            </w:r>
          </w:p>
        </w:tc>
      </w:tr>
      <w:tr w:rsidR="00250CD2" w:rsidRPr="009319E2" w:rsidTr="00250CD2">
        <w:trPr>
          <w:cantSplit/>
          <w:trHeight w:val="200"/>
          <w:jc w:val="center"/>
        </w:trPr>
        <w:tc>
          <w:tcPr>
            <w:tcW w:w="1240" w:type="pct"/>
          </w:tcPr>
          <w:p w:rsidR="00DF1646" w:rsidRPr="00250CD2" w:rsidRDefault="00DF1646" w:rsidP="00B93041">
            <w:pPr>
              <w:pStyle w:val="Tabletext"/>
              <w:jc w:val="left"/>
              <w:rPr>
                <w:sz w:val="18"/>
                <w:szCs w:val="18"/>
                <w:lang w:val="en-US"/>
              </w:rPr>
            </w:pPr>
            <w:r w:rsidRPr="00250CD2">
              <w:rPr>
                <w:sz w:val="18"/>
                <w:szCs w:val="18"/>
                <w:lang w:val="en-US"/>
              </w:rPr>
              <w:t>Necessary bandwidth (MHz)</w:t>
            </w:r>
          </w:p>
        </w:tc>
        <w:tc>
          <w:tcPr>
            <w:tcW w:w="916" w:type="pct"/>
          </w:tcPr>
          <w:p w:rsidR="00DF1646" w:rsidRPr="00B93041" w:rsidRDefault="00B93041" w:rsidP="009319E2">
            <w:pPr>
              <w:pStyle w:val="Tabletext"/>
              <w:jc w:val="center"/>
              <w:rPr>
                <w:sz w:val="18"/>
                <w:szCs w:val="18"/>
              </w:rPr>
            </w:pPr>
            <w:r w:rsidRPr="00250CD2">
              <w:rPr>
                <w:sz w:val="18"/>
                <w:szCs w:val="18"/>
                <w:lang w:val="en-US"/>
              </w:rPr>
              <w:t>≤</w:t>
            </w:r>
            <w:r w:rsidR="00DF1646" w:rsidRPr="00250CD2">
              <w:rPr>
                <w:sz w:val="18"/>
                <w:szCs w:val="18"/>
                <w:lang w:val="en-US"/>
              </w:rPr>
              <w:t xml:space="preserve"> 80 per </w:t>
            </w:r>
            <w:r w:rsidR="00DF1646" w:rsidRPr="009319E2">
              <w:rPr>
                <w:sz w:val="18"/>
                <w:szCs w:val="18"/>
              </w:rPr>
              <w:t>channel</w:t>
            </w:r>
          </w:p>
        </w:tc>
        <w:tc>
          <w:tcPr>
            <w:tcW w:w="832" w:type="pct"/>
          </w:tcPr>
          <w:p w:rsidR="00DF1646" w:rsidRPr="009319E2" w:rsidRDefault="00DF1646" w:rsidP="009319E2">
            <w:pPr>
              <w:pStyle w:val="Tabletext"/>
              <w:jc w:val="center"/>
              <w:rPr>
                <w:sz w:val="18"/>
                <w:szCs w:val="18"/>
              </w:rPr>
            </w:pPr>
            <w:r w:rsidRPr="009319E2">
              <w:rPr>
                <w:sz w:val="18"/>
                <w:szCs w:val="18"/>
              </w:rPr>
              <w:t>650 (composite)</w:t>
            </w:r>
          </w:p>
        </w:tc>
        <w:tc>
          <w:tcPr>
            <w:tcW w:w="700" w:type="pct"/>
          </w:tcPr>
          <w:p w:rsidR="00DF1646" w:rsidRPr="009319E2" w:rsidRDefault="00B93041" w:rsidP="009319E2">
            <w:pPr>
              <w:pStyle w:val="Tabletext"/>
              <w:jc w:val="center"/>
              <w:rPr>
                <w:sz w:val="18"/>
                <w:szCs w:val="18"/>
              </w:rPr>
            </w:pPr>
            <w:r>
              <w:rPr>
                <w:sz w:val="18"/>
                <w:szCs w:val="18"/>
              </w:rPr>
              <w:t>≤</w:t>
            </w:r>
            <w:r w:rsidR="00DF1646" w:rsidRPr="009319E2">
              <w:rPr>
                <w:sz w:val="18"/>
                <w:szCs w:val="18"/>
              </w:rPr>
              <w:t xml:space="preserve"> 100</w:t>
            </w:r>
          </w:p>
        </w:tc>
        <w:tc>
          <w:tcPr>
            <w:tcW w:w="699" w:type="pct"/>
          </w:tcPr>
          <w:p w:rsidR="00DF1646" w:rsidRPr="009319E2" w:rsidRDefault="00B93041" w:rsidP="009319E2">
            <w:pPr>
              <w:pStyle w:val="Tabletext"/>
              <w:jc w:val="center"/>
              <w:rPr>
                <w:sz w:val="18"/>
                <w:szCs w:val="18"/>
              </w:rPr>
            </w:pPr>
            <w:r>
              <w:rPr>
                <w:sz w:val="18"/>
                <w:szCs w:val="18"/>
              </w:rPr>
              <w:t>≤</w:t>
            </w:r>
            <w:r w:rsidR="00DF1646" w:rsidRPr="009319E2">
              <w:rPr>
                <w:sz w:val="18"/>
                <w:szCs w:val="18"/>
              </w:rPr>
              <w:t xml:space="preserve"> 978 (composite)</w:t>
            </w:r>
          </w:p>
        </w:tc>
        <w:tc>
          <w:tcPr>
            <w:tcW w:w="613" w:type="pct"/>
          </w:tcPr>
          <w:p w:rsidR="00DF1646" w:rsidRPr="009319E2" w:rsidRDefault="00B93041" w:rsidP="009319E2">
            <w:pPr>
              <w:pStyle w:val="Tabletext"/>
              <w:jc w:val="center"/>
              <w:rPr>
                <w:sz w:val="18"/>
                <w:szCs w:val="18"/>
              </w:rPr>
            </w:pPr>
            <w:r>
              <w:rPr>
                <w:sz w:val="18"/>
                <w:szCs w:val="18"/>
              </w:rPr>
              <w:t>≤ 80</w:t>
            </w:r>
            <w:r w:rsidR="00DF1646" w:rsidRPr="009319E2">
              <w:rPr>
                <w:sz w:val="18"/>
                <w:szCs w:val="18"/>
              </w:rPr>
              <w:t>0 (composite)</w:t>
            </w:r>
          </w:p>
        </w:tc>
      </w:tr>
      <w:tr w:rsidR="00250CD2" w:rsidRPr="009319E2" w:rsidTr="00250CD2">
        <w:trPr>
          <w:cantSplit/>
          <w:trHeight w:val="200"/>
          <w:jc w:val="center"/>
        </w:trPr>
        <w:tc>
          <w:tcPr>
            <w:tcW w:w="1240" w:type="pct"/>
          </w:tcPr>
          <w:p w:rsidR="00DF1646" w:rsidRPr="009319E2" w:rsidRDefault="00DF1646" w:rsidP="00B93041">
            <w:pPr>
              <w:pStyle w:val="Tabletext"/>
              <w:jc w:val="left"/>
              <w:rPr>
                <w:sz w:val="18"/>
                <w:szCs w:val="18"/>
                <w:lang w:val="en-US"/>
              </w:rPr>
            </w:pPr>
            <w:r w:rsidRPr="009319E2">
              <w:rPr>
                <w:sz w:val="18"/>
                <w:szCs w:val="18"/>
                <w:lang w:val="en-US"/>
              </w:rPr>
              <w:t>Maximum power spectral density (dB(W/Hz))</w:t>
            </w:r>
          </w:p>
        </w:tc>
        <w:tc>
          <w:tcPr>
            <w:tcW w:w="916" w:type="pct"/>
          </w:tcPr>
          <w:p w:rsidR="00DF1646" w:rsidRPr="00B93041" w:rsidRDefault="00C21226" w:rsidP="009319E2">
            <w:pPr>
              <w:pStyle w:val="Tabletext"/>
              <w:jc w:val="center"/>
              <w:rPr>
                <w:sz w:val="18"/>
                <w:szCs w:val="18"/>
              </w:rPr>
            </w:pPr>
            <w:r>
              <w:rPr>
                <w:sz w:val="18"/>
                <w:szCs w:val="18"/>
              </w:rPr>
              <w:t>–</w:t>
            </w:r>
            <w:r w:rsidR="00DF1646" w:rsidRPr="009319E2">
              <w:rPr>
                <w:sz w:val="18"/>
                <w:szCs w:val="18"/>
              </w:rPr>
              <w:t>52.8</w:t>
            </w:r>
          </w:p>
        </w:tc>
        <w:tc>
          <w:tcPr>
            <w:tcW w:w="832" w:type="pct"/>
          </w:tcPr>
          <w:p w:rsidR="00DF1646" w:rsidRPr="009319E2" w:rsidRDefault="00DF1646" w:rsidP="009319E2">
            <w:pPr>
              <w:pStyle w:val="Tabletext"/>
              <w:jc w:val="center"/>
              <w:rPr>
                <w:sz w:val="18"/>
                <w:szCs w:val="18"/>
              </w:rPr>
            </w:pPr>
            <w:r w:rsidRPr="009319E2">
              <w:rPr>
                <w:sz w:val="18"/>
                <w:szCs w:val="18"/>
              </w:rPr>
              <w:t>–58</w:t>
            </w:r>
          </w:p>
        </w:tc>
        <w:tc>
          <w:tcPr>
            <w:tcW w:w="700" w:type="pct"/>
          </w:tcPr>
          <w:p w:rsidR="00DF1646" w:rsidRPr="009319E2" w:rsidRDefault="00DF1646" w:rsidP="009319E2">
            <w:pPr>
              <w:pStyle w:val="Tabletext"/>
              <w:jc w:val="center"/>
              <w:rPr>
                <w:sz w:val="18"/>
                <w:szCs w:val="18"/>
              </w:rPr>
            </w:pPr>
            <w:r w:rsidRPr="009319E2">
              <w:rPr>
                <w:sz w:val="18"/>
                <w:szCs w:val="18"/>
              </w:rPr>
              <w:t>–38</w:t>
            </w:r>
          </w:p>
        </w:tc>
        <w:tc>
          <w:tcPr>
            <w:tcW w:w="699" w:type="pct"/>
          </w:tcPr>
          <w:p w:rsidR="00DF1646" w:rsidRPr="009319E2" w:rsidRDefault="00DF1646" w:rsidP="009319E2">
            <w:pPr>
              <w:pStyle w:val="Tabletext"/>
              <w:jc w:val="center"/>
              <w:rPr>
                <w:sz w:val="18"/>
                <w:szCs w:val="18"/>
              </w:rPr>
            </w:pPr>
            <w:r w:rsidRPr="009319E2">
              <w:rPr>
                <w:sz w:val="18"/>
                <w:szCs w:val="18"/>
              </w:rPr>
              <w:t>–32.5</w:t>
            </w:r>
          </w:p>
        </w:tc>
        <w:tc>
          <w:tcPr>
            <w:tcW w:w="613" w:type="pct"/>
          </w:tcPr>
          <w:p w:rsidR="00DF1646" w:rsidRPr="009319E2" w:rsidRDefault="00C21226" w:rsidP="009319E2">
            <w:pPr>
              <w:pStyle w:val="Tabletext"/>
              <w:jc w:val="center"/>
              <w:rPr>
                <w:sz w:val="18"/>
                <w:szCs w:val="18"/>
              </w:rPr>
            </w:pPr>
            <w:r>
              <w:rPr>
                <w:sz w:val="18"/>
                <w:szCs w:val="18"/>
              </w:rPr>
              <w:t>–</w:t>
            </w:r>
            <w:r w:rsidR="00DF1646" w:rsidRPr="009319E2">
              <w:rPr>
                <w:sz w:val="18"/>
                <w:szCs w:val="18"/>
              </w:rPr>
              <w:t>47</w:t>
            </w:r>
          </w:p>
        </w:tc>
      </w:tr>
      <w:tr w:rsidR="00250CD2" w:rsidRPr="009319E2" w:rsidTr="00250CD2">
        <w:trPr>
          <w:cantSplit/>
          <w:trHeight w:val="200"/>
          <w:jc w:val="center"/>
        </w:trPr>
        <w:tc>
          <w:tcPr>
            <w:tcW w:w="1240" w:type="pct"/>
          </w:tcPr>
          <w:p w:rsidR="00DF1646" w:rsidRPr="009319E2" w:rsidRDefault="00DF1646" w:rsidP="00B93041">
            <w:pPr>
              <w:pStyle w:val="Tabletext"/>
              <w:jc w:val="left"/>
              <w:rPr>
                <w:sz w:val="18"/>
                <w:szCs w:val="18"/>
                <w:lang w:val="en-US"/>
              </w:rPr>
            </w:pPr>
            <w:r w:rsidRPr="009319E2">
              <w:rPr>
                <w:sz w:val="18"/>
                <w:szCs w:val="18"/>
                <w:lang w:val="en-US"/>
              </w:rPr>
              <w:t>Maximum e.i.r.p. spectral density (dB(W/Hz))</w:t>
            </w:r>
          </w:p>
        </w:tc>
        <w:tc>
          <w:tcPr>
            <w:tcW w:w="916" w:type="pct"/>
          </w:tcPr>
          <w:p w:rsidR="00DF1646" w:rsidRPr="00B93041" w:rsidRDefault="00DF1646" w:rsidP="009319E2">
            <w:pPr>
              <w:pStyle w:val="Tabletext"/>
              <w:jc w:val="center"/>
              <w:rPr>
                <w:sz w:val="18"/>
                <w:szCs w:val="18"/>
              </w:rPr>
            </w:pPr>
            <w:r w:rsidRPr="009319E2">
              <w:rPr>
                <w:sz w:val="18"/>
                <w:szCs w:val="18"/>
              </w:rPr>
              <w:t>10.5</w:t>
            </w:r>
          </w:p>
        </w:tc>
        <w:tc>
          <w:tcPr>
            <w:tcW w:w="832" w:type="pct"/>
          </w:tcPr>
          <w:p w:rsidR="00DF1646" w:rsidRPr="009319E2" w:rsidRDefault="00DF1646" w:rsidP="009319E2">
            <w:pPr>
              <w:pStyle w:val="Tabletext"/>
              <w:jc w:val="center"/>
              <w:rPr>
                <w:sz w:val="18"/>
                <w:szCs w:val="18"/>
              </w:rPr>
            </w:pPr>
            <w:r w:rsidRPr="009319E2">
              <w:rPr>
                <w:sz w:val="18"/>
                <w:szCs w:val="18"/>
              </w:rPr>
              <w:t>8.8</w:t>
            </w:r>
          </w:p>
        </w:tc>
        <w:tc>
          <w:tcPr>
            <w:tcW w:w="700" w:type="pct"/>
          </w:tcPr>
          <w:p w:rsidR="00DF1646" w:rsidRPr="009319E2" w:rsidRDefault="00DF1646" w:rsidP="009319E2">
            <w:pPr>
              <w:pStyle w:val="Tabletext"/>
              <w:jc w:val="center"/>
              <w:rPr>
                <w:sz w:val="18"/>
                <w:szCs w:val="18"/>
              </w:rPr>
            </w:pPr>
            <w:r w:rsidRPr="009319E2">
              <w:rPr>
                <w:sz w:val="18"/>
                <w:szCs w:val="18"/>
              </w:rPr>
              <w:t>19.6</w:t>
            </w:r>
          </w:p>
        </w:tc>
        <w:tc>
          <w:tcPr>
            <w:tcW w:w="699" w:type="pct"/>
          </w:tcPr>
          <w:p w:rsidR="00DF1646" w:rsidRPr="009319E2" w:rsidRDefault="00DF1646" w:rsidP="009319E2">
            <w:pPr>
              <w:pStyle w:val="Tabletext"/>
              <w:jc w:val="center"/>
              <w:rPr>
                <w:sz w:val="18"/>
                <w:szCs w:val="18"/>
              </w:rPr>
            </w:pPr>
            <w:r w:rsidRPr="009319E2">
              <w:rPr>
                <w:sz w:val="18"/>
                <w:szCs w:val="18"/>
              </w:rPr>
              <w:t>38.9</w:t>
            </w:r>
          </w:p>
        </w:tc>
        <w:tc>
          <w:tcPr>
            <w:tcW w:w="613" w:type="pct"/>
          </w:tcPr>
          <w:p w:rsidR="00DF1646" w:rsidRPr="009319E2" w:rsidRDefault="00DF1646" w:rsidP="009319E2">
            <w:pPr>
              <w:pStyle w:val="Tabletext"/>
              <w:jc w:val="center"/>
              <w:rPr>
                <w:sz w:val="18"/>
                <w:szCs w:val="18"/>
              </w:rPr>
            </w:pPr>
            <w:r w:rsidRPr="009319E2">
              <w:rPr>
                <w:sz w:val="18"/>
                <w:szCs w:val="18"/>
              </w:rPr>
              <w:t>23.1</w:t>
            </w:r>
          </w:p>
        </w:tc>
      </w:tr>
      <w:tr w:rsidR="00DF1646" w:rsidRPr="009319E2" w:rsidTr="00250CD2">
        <w:trPr>
          <w:cantSplit/>
          <w:trHeight w:val="200"/>
          <w:jc w:val="center"/>
        </w:trPr>
        <w:tc>
          <w:tcPr>
            <w:tcW w:w="5000" w:type="pct"/>
            <w:gridSpan w:val="6"/>
          </w:tcPr>
          <w:p w:rsidR="00DF1646" w:rsidRPr="00B93041" w:rsidRDefault="00DF1646" w:rsidP="00B93041">
            <w:pPr>
              <w:pStyle w:val="Tabletext"/>
              <w:jc w:val="left"/>
              <w:rPr>
                <w:i/>
                <w:iCs/>
                <w:sz w:val="18"/>
                <w:szCs w:val="18"/>
              </w:rPr>
            </w:pPr>
            <w:r w:rsidRPr="00B93041">
              <w:rPr>
                <w:i/>
                <w:iCs/>
                <w:sz w:val="18"/>
                <w:szCs w:val="18"/>
              </w:rPr>
              <w:t>Receiving DRS</w:t>
            </w:r>
          </w:p>
        </w:tc>
      </w:tr>
      <w:tr w:rsidR="00DF1646" w:rsidRPr="009319E2" w:rsidTr="00250CD2">
        <w:trPr>
          <w:cantSplit/>
          <w:trHeight w:val="200"/>
          <w:jc w:val="center"/>
        </w:trPr>
        <w:tc>
          <w:tcPr>
            <w:tcW w:w="1240" w:type="pct"/>
          </w:tcPr>
          <w:p w:rsidR="00DF1646" w:rsidRPr="009319E2" w:rsidRDefault="00DF1646" w:rsidP="00B93041">
            <w:pPr>
              <w:pStyle w:val="Tabletext"/>
              <w:jc w:val="left"/>
              <w:rPr>
                <w:sz w:val="18"/>
                <w:szCs w:val="18"/>
              </w:rPr>
            </w:pPr>
            <w:r w:rsidRPr="009319E2">
              <w:rPr>
                <w:sz w:val="18"/>
                <w:szCs w:val="18"/>
              </w:rPr>
              <w:t>Orbital locations</w:t>
            </w:r>
          </w:p>
        </w:tc>
        <w:tc>
          <w:tcPr>
            <w:tcW w:w="916" w:type="pct"/>
          </w:tcPr>
          <w:p w:rsidR="00DF1646" w:rsidRPr="00B93041" w:rsidRDefault="00DF1646" w:rsidP="009319E2">
            <w:pPr>
              <w:pStyle w:val="Tabletext"/>
              <w:jc w:val="center"/>
              <w:rPr>
                <w:sz w:val="18"/>
                <w:szCs w:val="18"/>
              </w:rPr>
            </w:pPr>
            <w:r w:rsidRPr="00B93041">
              <w:rPr>
                <w:sz w:val="18"/>
                <w:szCs w:val="18"/>
              </w:rPr>
              <w:t xml:space="preserve">160W, 16W, </w:t>
            </w:r>
            <w:r w:rsidR="005A7D09">
              <w:rPr>
                <w:sz w:val="18"/>
                <w:szCs w:val="18"/>
              </w:rPr>
              <w:br/>
            </w:r>
            <w:r w:rsidRPr="00B93041">
              <w:rPr>
                <w:sz w:val="18"/>
                <w:szCs w:val="18"/>
              </w:rPr>
              <w:t>95E, 167E</w:t>
            </w:r>
          </w:p>
        </w:tc>
        <w:tc>
          <w:tcPr>
            <w:tcW w:w="2845" w:type="pct"/>
            <w:gridSpan w:val="4"/>
          </w:tcPr>
          <w:p w:rsidR="00DF1646" w:rsidRPr="009319E2" w:rsidRDefault="00DF1646" w:rsidP="009319E2">
            <w:pPr>
              <w:pStyle w:val="Tabletext"/>
              <w:jc w:val="center"/>
              <w:rPr>
                <w:sz w:val="18"/>
                <w:szCs w:val="18"/>
              </w:rPr>
            </w:pPr>
            <w:r w:rsidRPr="009319E2">
              <w:rPr>
                <w:sz w:val="18"/>
                <w:szCs w:val="18"/>
              </w:rPr>
              <w:t>Rec. ITU-R SA.1275 or Rec. ITU-R SA.1276</w:t>
            </w:r>
          </w:p>
        </w:tc>
      </w:tr>
      <w:tr w:rsidR="00250CD2" w:rsidRPr="009319E2" w:rsidTr="00250CD2">
        <w:trPr>
          <w:cantSplit/>
          <w:trHeight w:val="200"/>
          <w:jc w:val="center"/>
        </w:trPr>
        <w:tc>
          <w:tcPr>
            <w:tcW w:w="1240" w:type="pct"/>
          </w:tcPr>
          <w:p w:rsidR="00DF1646" w:rsidRPr="009319E2" w:rsidRDefault="00DF1646" w:rsidP="00B93041">
            <w:pPr>
              <w:pStyle w:val="Tabletext"/>
              <w:jc w:val="left"/>
              <w:rPr>
                <w:sz w:val="18"/>
                <w:szCs w:val="18"/>
              </w:rPr>
            </w:pPr>
            <w:r w:rsidRPr="009319E2">
              <w:rPr>
                <w:sz w:val="18"/>
                <w:szCs w:val="18"/>
              </w:rPr>
              <w:t>Antenna size (m)</w:t>
            </w:r>
          </w:p>
        </w:tc>
        <w:tc>
          <w:tcPr>
            <w:tcW w:w="916" w:type="pct"/>
          </w:tcPr>
          <w:p w:rsidR="00DF1646" w:rsidRPr="009319E2" w:rsidRDefault="00DF1646" w:rsidP="009319E2">
            <w:pPr>
              <w:pStyle w:val="Tabletext"/>
              <w:jc w:val="center"/>
              <w:rPr>
                <w:sz w:val="18"/>
                <w:szCs w:val="18"/>
              </w:rPr>
            </w:pPr>
            <w:r w:rsidRPr="00B93041">
              <w:rPr>
                <w:sz w:val="18"/>
                <w:szCs w:val="18"/>
              </w:rPr>
              <w:t>0</w:t>
            </w:r>
            <w:r w:rsidRPr="009319E2">
              <w:rPr>
                <w:sz w:val="18"/>
                <w:szCs w:val="18"/>
              </w:rPr>
              <w:t>.6</w:t>
            </w:r>
          </w:p>
        </w:tc>
        <w:tc>
          <w:tcPr>
            <w:tcW w:w="832" w:type="pct"/>
          </w:tcPr>
          <w:p w:rsidR="00DF1646" w:rsidRPr="009319E2" w:rsidRDefault="00DF1646" w:rsidP="009319E2">
            <w:pPr>
              <w:pStyle w:val="Tabletext"/>
              <w:jc w:val="center"/>
              <w:rPr>
                <w:sz w:val="18"/>
                <w:szCs w:val="18"/>
              </w:rPr>
            </w:pPr>
            <w:r w:rsidRPr="009319E2">
              <w:rPr>
                <w:sz w:val="18"/>
                <w:szCs w:val="18"/>
              </w:rPr>
              <w:t>1.8</w:t>
            </w:r>
          </w:p>
        </w:tc>
        <w:tc>
          <w:tcPr>
            <w:tcW w:w="700" w:type="pct"/>
          </w:tcPr>
          <w:p w:rsidR="00DF1646" w:rsidRPr="009319E2" w:rsidRDefault="00DF1646" w:rsidP="009319E2">
            <w:pPr>
              <w:pStyle w:val="Tabletext"/>
              <w:jc w:val="center"/>
              <w:rPr>
                <w:sz w:val="18"/>
                <w:szCs w:val="18"/>
              </w:rPr>
            </w:pPr>
            <w:r w:rsidRPr="009319E2">
              <w:rPr>
                <w:sz w:val="18"/>
                <w:szCs w:val="18"/>
              </w:rPr>
              <w:t>0.4</w:t>
            </w:r>
          </w:p>
        </w:tc>
        <w:tc>
          <w:tcPr>
            <w:tcW w:w="699" w:type="pct"/>
          </w:tcPr>
          <w:p w:rsidR="00DF1646" w:rsidRPr="009319E2" w:rsidRDefault="00DF1646" w:rsidP="009319E2">
            <w:pPr>
              <w:pStyle w:val="Tabletext"/>
              <w:jc w:val="center"/>
              <w:rPr>
                <w:sz w:val="18"/>
                <w:szCs w:val="18"/>
              </w:rPr>
            </w:pPr>
            <w:r w:rsidRPr="009319E2">
              <w:rPr>
                <w:sz w:val="18"/>
                <w:szCs w:val="18"/>
              </w:rPr>
              <w:t>2.0</w:t>
            </w:r>
          </w:p>
        </w:tc>
        <w:tc>
          <w:tcPr>
            <w:tcW w:w="613" w:type="pct"/>
          </w:tcPr>
          <w:p w:rsidR="00DF1646" w:rsidRPr="009319E2" w:rsidRDefault="00DF1646" w:rsidP="009319E2">
            <w:pPr>
              <w:pStyle w:val="Tabletext"/>
              <w:jc w:val="center"/>
              <w:rPr>
                <w:sz w:val="18"/>
                <w:szCs w:val="18"/>
              </w:rPr>
            </w:pPr>
            <w:r w:rsidRPr="009319E2">
              <w:rPr>
                <w:sz w:val="18"/>
                <w:szCs w:val="18"/>
              </w:rPr>
              <w:t>1.5</w:t>
            </w:r>
          </w:p>
        </w:tc>
      </w:tr>
      <w:tr w:rsidR="00250CD2" w:rsidRPr="009319E2" w:rsidTr="00250CD2">
        <w:trPr>
          <w:cantSplit/>
          <w:trHeight w:val="200"/>
          <w:jc w:val="center"/>
        </w:trPr>
        <w:tc>
          <w:tcPr>
            <w:tcW w:w="1240" w:type="pct"/>
          </w:tcPr>
          <w:p w:rsidR="00DF1646" w:rsidRPr="009319E2" w:rsidRDefault="00DF1646" w:rsidP="00B93041">
            <w:pPr>
              <w:pStyle w:val="Tabletext"/>
              <w:jc w:val="left"/>
              <w:rPr>
                <w:sz w:val="18"/>
                <w:szCs w:val="18"/>
              </w:rPr>
            </w:pPr>
            <w:r w:rsidRPr="009319E2">
              <w:rPr>
                <w:sz w:val="18"/>
                <w:szCs w:val="18"/>
              </w:rPr>
              <w:t>Rx antenna gain (dBi)</w:t>
            </w:r>
          </w:p>
        </w:tc>
        <w:tc>
          <w:tcPr>
            <w:tcW w:w="916" w:type="pct"/>
          </w:tcPr>
          <w:p w:rsidR="00DF1646" w:rsidRPr="009319E2" w:rsidRDefault="00DF1646" w:rsidP="009319E2">
            <w:pPr>
              <w:pStyle w:val="Tabletext"/>
              <w:jc w:val="center"/>
              <w:rPr>
                <w:sz w:val="18"/>
                <w:szCs w:val="18"/>
              </w:rPr>
            </w:pPr>
            <w:r w:rsidRPr="009319E2">
              <w:rPr>
                <w:sz w:val="18"/>
                <w:szCs w:val="18"/>
              </w:rPr>
              <w:t>36</w:t>
            </w:r>
          </w:p>
        </w:tc>
        <w:tc>
          <w:tcPr>
            <w:tcW w:w="832" w:type="pct"/>
          </w:tcPr>
          <w:p w:rsidR="00DF1646" w:rsidRPr="009319E2" w:rsidRDefault="00DF1646" w:rsidP="009319E2">
            <w:pPr>
              <w:pStyle w:val="Tabletext"/>
              <w:jc w:val="center"/>
              <w:rPr>
                <w:sz w:val="18"/>
                <w:szCs w:val="18"/>
              </w:rPr>
            </w:pPr>
            <w:r w:rsidRPr="009319E2">
              <w:rPr>
                <w:sz w:val="18"/>
                <w:szCs w:val="18"/>
              </w:rPr>
              <w:t>47.0</w:t>
            </w:r>
          </w:p>
        </w:tc>
        <w:tc>
          <w:tcPr>
            <w:tcW w:w="700" w:type="pct"/>
          </w:tcPr>
          <w:p w:rsidR="00DF1646" w:rsidRPr="009319E2" w:rsidRDefault="00DF1646" w:rsidP="009319E2">
            <w:pPr>
              <w:pStyle w:val="Tabletext"/>
              <w:jc w:val="center"/>
              <w:rPr>
                <w:sz w:val="18"/>
                <w:szCs w:val="18"/>
              </w:rPr>
            </w:pPr>
            <w:r w:rsidRPr="009319E2">
              <w:rPr>
                <w:sz w:val="18"/>
                <w:szCs w:val="18"/>
              </w:rPr>
              <w:t>40.2</w:t>
            </w:r>
          </w:p>
        </w:tc>
        <w:tc>
          <w:tcPr>
            <w:tcW w:w="699" w:type="pct"/>
          </w:tcPr>
          <w:p w:rsidR="00DF1646" w:rsidRPr="009319E2" w:rsidRDefault="00DF1646" w:rsidP="009319E2">
            <w:pPr>
              <w:pStyle w:val="Tabletext"/>
              <w:jc w:val="center"/>
              <w:rPr>
                <w:sz w:val="18"/>
                <w:szCs w:val="18"/>
              </w:rPr>
            </w:pPr>
            <w:r w:rsidRPr="009319E2">
              <w:rPr>
                <w:sz w:val="18"/>
                <w:szCs w:val="18"/>
              </w:rPr>
              <w:t>53</w:t>
            </w:r>
          </w:p>
        </w:tc>
        <w:tc>
          <w:tcPr>
            <w:tcW w:w="613" w:type="pct"/>
          </w:tcPr>
          <w:p w:rsidR="00DF1646" w:rsidRPr="009319E2" w:rsidRDefault="00DF1646" w:rsidP="009319E2">
            <w:pPr>
              <w:pStyle w:val="Tabletext"/>
              <w:jc w:val="center"/>
              <w:rPr>
                <w:sz w:val="18"/>
                <w:szCs w:val="18"/>
              </w:rPr>
            </w:pPr>
            <w:r w:rsidRPr="009319E2">
              <w:rPr>
                <w:sz w:val="18"/>
                <w:szCs w:val="18"/>
              </w:rPr>
              <w:t>49.5</w:t>
            </w:r>
          </w:p>
        </w:tc>
      </w:tr>
      <w:tr w:rsidR="00DF1646" w:rsidRPr="009319E2" w:rsidTr="00250CD2">
        <w:trPr>
          <w:cantSplit/>
          <w:trHeight w:val="200"/>
          <w:jc w:val="center"/>
        </w:trPr>
        <w:tc>
          <w:tcPr>
            <w:tcW w:w="1240" w:type="pct"/>
          </w:tcPr>
          <w:p w:rsidR="00DF1646" w:rsidRPr="009319E2" w:rsidRDefault="00DF1646" w:rsidP="00B93041">
            <w:pPr>
              <w:pStyle w:val="Tabletext"/>
              <w:jc w:val="left"/>
              <w:rPr>
                <w:sz w:val="18"/>
                <w:szCs w:val="18"/>
              </w:rPr>
            </w:pPr>
            <w:r w:rsidRPr="009319E2">
              <w:rPr>
                <w:sz w:val="18"/>
                <w:szCs w:val="18"/>
              </w:rPr>
              <w:t>Rx antenna radiation pattern</w:t>
            </w:r>
          </w:p>
        </w:tc>
        <w:tc>
          <w:tcPr>
            <w:tcW w:w="3760" w:type="pct"/>
            <w:gridSpan w:val="5"/>
          </w:tcPr>
          <w:p w:rsidR="00DF1646" w:rsidRPr="009319E2" w:rsidRDefault="00DF1646" w:rsidP="009319E2">
            <w:pPr>
              <w:pStyle w:val="Tabletext"/>
              <w:jc w:val="center"/>
              <w:rPr>
                <w:sz w:val="18"/>
                <w:szCs w:val="18"/>
              </w:rPr>
            </w:pPr>
            <w:r w:rsidRPr="009319E2">
              <w:rPr>
                <w:sz w:val="18"/>
                <w:szCs w:val="18"/>
              </w:rPr>
              <w:t>Rec. ITU-R S.672</w:t>
            </w:r>
          </w:p>
        </w:tc>
      </w:tr>
      <w:tr w:rsidR="00250CD2" w:rsidRPr="009319E2" w:rsidTr="00250CD2">
        <w:trPr>
          <w:cantSplit/>
          <w:trHeight w:val="200"/>
          <w:jc w:val="center"/>
        </w:trPr>
        <w:tc>
          <w:tcPr>
            <w:tcW w:w="1240" w:type="pct"/>
          </w:tcPr>
          <w:p w:rsidR="00DF1646" w:rsidRPr="009319E2" w:rsidRDefault="00DF1646" w:rsidP="00B93041">
            <w:pPr>
              <w:pStyle w:val="Tabletext"/>
              <w:jc w:val="left"/>
              <w:rPr>
                <w:sz w:val="18"/>
                <w:szCs w:val="18"/>
              </w:rPr>
            </w:pPr>
            <w:r w:rsidRPr="009319E2">
              <w:rPr>
                <w:sz w:val="18"/>
                <w:szCs w:val="18"/>
              </w:rPr>
              <w:t>System noise temperature (K)</w:t>
            </w:r>
          </w:p>
        </w:tc>
        <w:tc>
          <w:tcPr>
            <w:tcW w:w="916" w:type="pct"/>
          </w:tcPr>
          <w:p w:rsidR="00DF1646" w:rsidRPr="009319E2" w:rsidRDefault="00DF1646" w:rsidP="009319E2">
            <w:pPr>
              <w:pStyle w:val="Tabletext"/>
              <w:jc w:val="center"/>
              <w:rPr>
                <w:sz w:val="18"/>
                <w:szCs w:val="18"/>
              </w:rPr>
            </w:pPr>
            <w:r w:rsidRPr="009319E2">
              <w:rPr>
                <w:sz w:val="18"/>
                <w:szCs w:val="18"/>
              </w:rPr>
              <w:t>550</w:t>
            </w:r>
          </w:p>
        </w:tc>
        <w:tc>
          <w:tcPr>
            <w:tcW w:w="832" w:type="pct"/>
          </w:tcPr>
          <w:p w:rsidR="00DF1646" w:rsidRPr="009319E2" w:rsidRDefault="00DF1646" w:rsidP="009319E2">
            <w:pPr>
              <w:pStyle w:val="Tabletext"/>
              <w:jc w:val="center"/>
              <w:rPr>
                <w:sz w:val="18"/>
                <w:szCs w:val="18"/>
              </w:rPr>
            </w:pPr>
            <w:r w:rsidRPr="009319E2">
              <w:rPr>
                <w:sz w:val="18"/>
                <w:szCs w:val="18"/>
              </w:rPr>
              <w:t>977</w:t>
            </w:r>
          </w:p>
        </w:tc>
        <w:tc>
          <w:tcPr>
            <w:tcW w:w="700" w:type="pct"/>
          </w:tcPr>
          <w:p w:rsidR="00DF1646" w:rsidRPr="009319E2" w:rsidRDefault="00DF1646" w:rsidP="009319E2">
            <w:pPr>
              <w:pStyle w:val="Tabletext"/>
              <w:jc w:val="center"/>
              <w:rPr>
                <w:sz w:val="18"/>
                <w:szCs w:val="18"/>
              </w:rPr>
            </w:pPr>
            <w:r w:rsidRPr="009319E2">
              <w:rPr>
                <w:sz w:val="18"/>
                <w:szCs w:val="18"/>
              </w:rPr>
              <w:t>1</w:t>
            </w:r>
            <w:r w:rsidRPr="00B93041">
              <w:rPr>
                <w:sz w:val="18"/>
                <w:szCs w:val="18"/>
              </w:rPr>
              <w:t> </w:t>
            </w:r>
            <w:r w:rsidRPr="009319E2">
              <w:rPr>
                <w:sz w:val="18"/>
                <w:szCs w:val="18"/>
              </w:rPr>
              <w:t>305</w:t>
            </w:r>
          </w:p>
        </w:tc>
        <w:tc>
          <w:tcPr>
            <w:tcW w:w="699" w:type="pct"/>
          </w:tcPr>
          <w:p w:rsidR="00DF1646" w:rsidRPr="009319E2" w:rsidRDefault="00DF1646" w:rsidP="009319E2">
            <w:pPr>
              <w:pStyle w:val="Tabletext"/>
              <w:jc w:val="center"/>
              <w:rPr>
                <w:sz w:val="18"/>
                <w:szCs w:val="18"/>
              </w:rPr>
            </w:pPr>
            <w:r w:rsidRPr="009319E2">
              <w:rPr>
                <w:sz w:val="18"/>
                <w:szCs w:val="18"/>
              </w:rPr>
              <w:t>890 and 579</w:t>
            </w:r>
          </w:p>
        </w:tc>
        <w:tc>
          <w:tcPr>
            <w:tcW w:w="613" w:type="pct"/>
          </w:tcPr>
          <w:p w:rsidR="00DF1646" w:rsidRPr="009319E2" w:rsidRDefault="00DF1646" w:rsidP="009319E2">
            <w:pPr>
              <w:pStyle w:val="Tabletext"/>
              <w:jc w:val="center"/>
              <w:rPr>
                <w:sz w:val="18"/>
                <w:szCs w:val="18"/>
              </w:rPr>
            </w:pPr>
            <w:r w:rsidRPr="009319E2">
              <w:rPr>
                <w:sz w:val="18"/>
                <w:szCs w:val="18"/>
              </w:rPr>
              <w:t>1</w:t>
            </w:r>
            <w:r w:rsidRPr="00B93041">
              <w:rPr>
                <w:sz w:val="18"/>
                <w:szCs w:val="18"/>
              </w:rPr>
              <w:t> </w:t>
            </w:r>
            <w:r w:rsidRPr="009319E2">
              <w:rPr>
                <w:sz w:val="18"/>
                <w:szCs w:val="18"/>
              </w:rPr>
              <w:t>318</w:t>
            </w:r>
          </w:p>
        </w:tc>
      </w:tr>
      <w:tr w:rsidR="00250CD2" w:rsidRPr="009319E2" w:rsidTr="00250CD2">
        <w:trPr>
          <w:cantSplit/>
          <w:trHeight w:val="200"/>
          <w:jc w:val="center"/>
        </w:trPr>
        <w:tc>
          <w:tcPr>
            <w:tcW w:w="1240" w:type="pct"/>
          </w:tcPr>
          <w:p w:rsidR="00DF1646" w:rsidRPr="009319E2" w:rsidRDefault="00DF1646" w:rsidP="00B93041">
            <w:pPr>
              <w:pStyle w:val="Tabletext"/>
              <w:jc w:val="left"/>
              <w:rPr>
                <w:sz w:val="18"/>
                <w:szCs w:val="18"/>
              </w:rPr>
            </w:pPr>
            <w:r w:rsidRPr="009319E2">
              <w:rPr>
                <w:sz w:val="18"/>
                <w:szCs w:val="18"/>
              </w:rPr>
              <w:t>Link availability (%)</w:t>
            </w:r>
          </w:p>
        </w:tc>
        <w:tc>
          <w:tcPr>
            <w:tcW w:w="916" w:type="pct"/>
          </w:tcPr>
          <w:p w:rsidR="00DF1646" w:rsidRPr="009319E2" w:rsidRDefault="00DF1646" w:rsidP="009319E2">
            <w:pPr>
              <w:pStyle w:val="Tabletext"/>
              <w:jc w:val="center"/>
              <w:rPr>
                <w:sz w:val="18"/>
                <w:szCs w:val="18"/>
              </w:rPr>
            </w:pPr>
            <w:r w:rsidRPr="009319E2">
              <w:rPr>
                <w:sz w:val="18"/>
                <w:szCs w:val="18"/>
              </w:rPr>
              <w:t>99.9</w:t>
            </w:r>
          </w:p>
        </w:tc>
        <w:tc>
          <w:tcPr>
            <w:tcW w:w="832" w:type="pct"/>
          </w:tcPr>
          <w:p w:rsidR="00DF1646" w:rsidRPr="009319E2" w:rsidRDefault="00DF1646" w:rsidP="009319E2">
            <w:pPr>
              <w:pStyle w:val="Tabletext"/>
              <w:jc w:val="center"/>
              <w:rPr>
                <w:sz w:val="18"/>
                <w:szCs w:val="18"/>
              </w:rPr>
            </w:pPr>
            <w:r w:rsidRPr="009319E2">
              <w:rPr>
                <w:sz w:val="18"/>
                <w:szCs w:val="18"/>
              </w:rPr>
              <w:t>99.9</w:t>
            </w:r>
          </w:p>
        </w:tc>
        <w:tc>
          <w:tcPr>
            <w:tcW w:w="700" w:type="pct"/>
          </w:tcPr>
          <w:p w:rsidR="00DF1646" w:rsidRPr="009319E2" w:rsidRDefault="00DF1646" w:rsidP="009319E2">
            <w:pPr>
              <w:pStyle w:val="Tabletext"/>
              <w:jc w:val="center"/>
              <w:rPr>
                <w:sz w:val="18"/>
                <w:szCs w:val="18"/>
              </w:rPr>
            </w:pPr>
            <w:r w:rsidRPr="009319E2">
              <w:rPr>
                <w:sz w:val="18"/>
                <w:szCs w:val="18"/>
              </w:rPr>
              <w:t>99.9</w:t>
            </w:r>
          </w:p>
        </w:tc>
        <w:tc>
          <w:tcPr>
            <w:tcW w:w="699" w:type="pct"/>
          </w:tcPr>
          <w:p w:rsidR="00DF1646" w:rsidRPr="009319E2" w:rsidRDefault="00DF1646" w:rsidP="009319E2">
            <w:pPr>
              <w:pStyle w:val="Tabletext"/>
              <w:jc w:val="center"/>
              <w:rPr>
                <w:sz w:val="18"/>
                <w:szCs w:val="18"/>
              </w:rPr>
            </w:pPr>
            <w:r w:rsidRPr="009319E2">
              <w:rPr>
                <w:sz w:val="18"/>
                <w:szCs w:val="18"/>
              </w:rPr>
              <w:t>99.9</w:t>
            </w:r>
          </w:p>
        </w:tc>
        <w:tc>
          <w:tcPr>
            <w:tcW w:w="613" w:type="pct"/>
          </w:tcPr>
          <w:p w:rsidR="00DF1646" w:rsidRPr="009319E2" w:rsidRDefault="00DF1646" w:rsidP="009319E2">
            <w:pPr>
              <w:pStyle w:val="Tabletext"/>
              <w:jc w:val="center"/>
              <w:rPr>
                <w:sz w:val="18"/>
                <w:szCs w:val="18"/>
              </w:rPr>
            </w:pPr>
            <w:r w:rsidRPr="009319E2">
              <w:rPr>
                <w:sz w:val="18"/>
                <w:szCs w:val="18"/>
              </w:rPr>
              <w:t>99.9</w:t>
            </w:r>
          </w:p>
        </w:tc>
      </w:tr>
      <w:tr w:rsidR="00DF1646" w:rsidRPr="009319E2" w:rsidTr="00AC046C">
        <w:trPr>
          <w:cantSplit/>
          <w:trHeight w:val="200"/>
          <w:jc w:val="center"/>
        </w:trPr>
        <w:tc>
          <w:tcPr>
            <w:tcW w:w="1240" w:type="pct"/>
            <w:tcBorders>
              <w:bottom w:val="single" w:sz="4" w:space="0" w:color="auto"/>
            </w:tcBorders>
          </w:tcPr>
          <w:p w:rsidR="00DF1646" w:rsidRPr="009319E2" w:rsidRDefault="00DF1646" w:rsidP="00B93041">
            <w:pPr>
              <w:pStyle w:val="Tabletext"/>
              <w:jc w:val="left"/>
              <w:rPr>
                <w:sz w:val="18"/>
                <w:szCs w:val="18"/>
              </w:rPr>
            </w:pPr>
            <w:r w:rsidRPr="009319E2">
              <w:rPr>
                <w:sz w:val="18"/>
                <w:szCs w:val="18"/>
              </w:rPr>
              <w:t>Interference criterion</w:t>
            </w:r>
          </w:p>
        </w:tc>
        <w:tc>
          <w:tcPr>
            <w:tcW w:w="3760" w:type="pct"/>
            <w:gridSpan w:val="5"/>
            <w:tcBorders>
              <w:bottom w:val="single" w:sz="4" w:space="0" w:color="auto"/>
            </w:tcBorders>
          </w:tcPr>
          <w:p w:rsidR="00DF1646" w:rsidRPr="009319E2" w:rsidRDefault="00DF1646" w:rsidP="009319E2">
            <w:pPr>
              <w:pStyle w:val="Tabletext"/>
              <w:jc w:val="center"/>
              <w:rPr>
                <w:sz w:val="18"/>
                <w:szCs w:val="18"/>
              </w:rPr>
            </w:pPr>
            <w:r w:rsidRPr="009319E2">
              <w:rPr>
                <w:sz w:val="18"/>
                <w:szCs w:val="18"/>
              </w:rPr>
              <w:t>Rec. ITU-R SA.1155</w:t>
            </w:r>
          </w:p>
        </w:tc>
      </w:tr>
      <w:tr w:rsidR="00DF1646" w:rsidRPr="0003614E" w:rsidTr="00AC046C">
        <w:trPr>
          <w:cantSplit/>
          <w:trHeight w:val="200"/>
          <w:jc w:val="center"/>
        </w:trPr>
        <w:tc>
          <w:tcPr>
            <w:tcW w:w="5000" w:type="pct"/>
            <w:gridSpan w:val="6"/>
            <w:tcBorders>
              <w:top w:val="single" w:sz="4" w:space="0" w:color="auto"/>
              <w:left w:val="nil"/>
              <w:bottom w:val="nil"/>
              <w:right w:val="nil"/>
            </w:tcBorders>
          </w:tcPr>
          <w:p w:rsidR="00DF1646" w:rsidRPr="00C21226" w:rsidRDefault="00DF1646" w:rsidP="00C21226">
            <w:pPr>
              <w:pStyle w:val="Tablelegend"/>
              <w:spacing w:before="40"/>
              <w:rPr>
                <w:sz w:val="18"/>
                <w:szCs w:val="18"/>
                <w:lang w:val="en-US"/>
              </w:rPr>
            </w:pPr>
            <w:r w:rsidRPr="004D7FE0">
              <w:rPr>
                <w:sz w:val="18"/>
                <w:szCs w:val="18"/>
                <w:vertAlign w:val="superscript"/>
                <w:lang w:val="en-US"/>
              </w:rPr>
              <w:t>(1)</w:t>
            </w:r>
            <w:r w:rsidRPr="004D7FE0">
              <w:rPr>
                <w:sz w:val="18"/>
                <w:szCs w:val="18"/>
                <w:lang w:val="en-US"/>
              </w:rPr>
              <w:tab/>
              <w:t xml:space="preserve">The earth stations for the Russian Federation network are located within the territory of the Russian Federation. The earth stations for the United States of America network are located in White Sands (New Mexico), Blossom Point (Maryland) and Guam. </w:t>
            </w:r>
            <w:r w:rsidRPr="00C21226">
              <w:rPr>
                <w:sz w:val="18"/>
                <w:szCs w:val="18"/>
                <w:lang w:val="en-US"/>
              </w:rPr>
              <w:t>The coordinates of the stations are: 32.5</w:t>
            </w:r>
            <w:r w:rsidR="00C21226" w:rsidRPr="00C21226">
              <w:rPr>
                <w:sz w:val="18"/>
                <w:szCs w:val="18"/>
                <w:lang w:val="en-US"/>
              </w:rPr>
              <w:t>°</w:t>
            </w:r>
            <w:r w:rsidR="00C21226">
              <w:rPr>
                <w:sz w:val="18"/>
                <w:szCs w:val="18"/>
                <w:lang w:val="en-US"/>
              </w:rPr>
              <w:t xml:space="preserve"> </w:t>
            </w:r>
            <w:r w:rsidRPr="00C21226">
              <w:rPr>
                <w:sz w:val="18"/>
                <w:szCs w:val="18"/>
                <w:lang w:val="en-US"/>
              </w:rPr>
              <w:t>N, 106.60</w:t>
            </w:r>
            <w:r w:rsidR="00C21226">
              <w:rPr>
                <w:sz w:val="18"/>
                <w:szCs w:val="18"/>
                <w:lang w:val="en-US"/>
              </w:rPr>
              <w:t>°</w:t>
            </w:r>
            <w:r w:rsidRPr="00C21226">
              <w:rPr>
                <w:sz w:val="18"/>
                <w:szCs w:val="18"/>
                <w:lang w:val="en-US"/>
              </w:rPr>
              <w:t xml:space="preserve"> W for White Sands; 38.43</w:t>
            </w:r>
            <w:r w:rsidR="00C21226">
              <w:rPr>
                <w:sz w:val="18"/>
                <w:szCs w:val="18"/>
                <w:lang w:val="en-US"/>
              </w:rPr>
              <w:t>°</w:t>
            </w:r>
            <w:r w:rsidRPr="00C21226">
              <w:rPr>
                <w:sz w:val="18"/>
                <w:szCs w:val="18"/>
                <w:lang w:val="en-US"/>
              </w:rPr>
              <w:t xml:space="preserve"> N, 77.08</w:t>
            </w:r>
            <w:r w:rsidR="00C21226">
              <w:rPr>
                <w:sz w:val="18"/>
                <w:szCs w:val="18"/>
                <w:lang w:val="en-US"/>
              </w:rPr>
              <w:t xml:space="preserve">° </w:t>
            </w:r>
            <w:r w:rsidRPr="00C21226">
              <w:rPr>
                <w:sz w:val="18"/>
                <w:szCs w:val="18"/>
                <w:lang w:val="en-US"/>
              </w:rPr>
              <w:t>W for Blossom Point; and 13.62</w:t>
            </w:r>
            <w:r w:rsidR="00C21226">
              <w:rPr>
                <w:sz w:val="18"/>
                <w:szCs w:val="18"/>
                <w:lang w:val="en-US"/>
              </w:rPr>
              <w:t>°</w:t>
            </w:r>
            <w:r w:rsidRPr="00C21226">
              <w:rPr>
                <w:sz w:val="18"/>
                <w:szCs w:val="18"/>
                <w:lang w:val="en-US"/>
              </w:rPr>
              <w:t xml:space="preserve"> N, 144.86</w:t>
            </w:r>
            <w:r w:rsidR="00C21226">
              <w:rPr>
                <w:sz w:val="18"/>
                <w:szCs w:val="18"/>
                <w:lang w:val="en-US"/>
              </w:rPr>
              <w:t>°</w:t>
            </w:r>
            <w:r w:rsidRPr="00C21226">
              <w:rPr>
                <w:sz w:val="18"/>
                <w:szCs w:val="18"/>
                <w:lang w:val="en-US"/>
              </w:rPr>
              <w:t xml:space="preserve"> E for Guam.</w:t>
            </w:r>
          </w:p>
          <w:p w:rsidR="00DF1646" w:rsidRPr="004D7FE0" w:rsidRDefault="00DF1646" w:rsidP="00C21226">
            <w:pPr>
              <w:pStyle w:val="Tablelegend"/>
              <w:spacing w:before="40"/>
              <w:rPr>
                <w:sz w:val="18"/>
                <w:szCs w:val="18"/>
                <w:lang w:val="en-US"/>
              </w:rPr>
            </w:pPr>
            <w:r w:rsidRPr="004D7FE0">
              <w:rPr>
                <w:sz w:val="18"/>
                <w:szCs w:val="18"/>
                <w:vertAlign w:val="superscript"/>
                <w:lang w:val="en-US"/>
              </w:rPr>
              <w:t>(2)</w:t>
            </w:r>
            <w:r w:rsidRPr="004D7FE0">
              <w:rPr>
                <w:sz w:val="18"/>
                <w:szCs w:val="18"/>
                <w:lang w:val="en-US"/>
              </w:rPr>
              <w:tab/>
              <w:t>The composite link for the United States of America network is composed of seven channels: One DRS command and ranging channel, one DRS pilot tone signal, one S-band (2 GHz) multiple access (S</w:t>
            </w:r>
            <w:r w:rsidRPr="004D7FE0">
              <w:rPr>
                <w:sz w:val="18"/>
                <w:szCs w:val="18"/>
                <w:lang w:val="en-US"/>
              </w:rPr>
              <w:noBreakHyphen/>
              <w:t>MA) link, two S</w:t>
            </w:r>
            <w:r w:rsidRPr="004D7FE0">
              <w:rPr>
                <w:sz w:val="18"/>
                <w:szCs w:val="18"/>
                <w:lang w:val="en-US"/>
              </w:rPr>
              <w:noBreakHyphen/>
              <w:t>band single access (S-SA) links and two Ku-band (14/11 GHz and 30/20 GHz) single access (K-SA) links.</w:t>
            </w:r>
          </w:p>
          <w:p w:rsidR="00DF1646" w:rsidRPr="004D7FE0" w:rsidRDefault="00DF1646" w:rsidP="00C21226">
            <w:pPr>
              <w:pStyle w:val="Tablelegend"/>
              <w:spacing w:before="40"/>
              <w:rPr>
                <w:sz w:val="18"/>
                <w:szCs w:val="18"/>
                <w:lang w:val="en-US"/>
              </w:rPr>
            </w:pPr>
            <w:r w:rsidRPr="004D7FE0">
              <w:rPr>
                <w:sz w:val="18"/>
                <w:szCs w:val="18"/>
                <w:vertAlign w:val="superscript"/>
                <w:lang w:val="en-US"/>
              </w:rPr>
              <w:t>(3)</w:t>
            </w:r>
            <w:r w:rsidRPr="004D7FE0">
              <w:rPr>
                <w:sz w:val="18"/>
                <w:szCs w:val="18"/>
                <w:lang w:val="en-US"/>
              </w:rPr>
              <w:tab/>
              <w:t>The European DRS ground system consists of 12 earth stations, including the TT&amp;C earth station, located in different countries within Europe. The earth station communicates with the DRS through its European coverage antenna.</w:t>
            </w:r>
          </w:p>
          <w:p w:rsidR="00DF1646" w:rsidRPr="004D7FE0" w:rsidRDefault="00DF1646" w:rsidP="00C21226">
            <w:pPr>
              <w:pStyle w:val="Tablelegend"/>
              <w:spacing w:before="40"/>
              <w:rPr>
                <w:sz w:val="18"/>
                <w:szCs w:val="18"/>
                <w:lang w:val="en-US"/>
              </w:rPr>
            </w:pPr>
            <w:r w:rsidRPr="004D7FE0">
              <w:rPr>
                <w:sz w:val="18"/>
                <w:szCs w:val="18"/>
                <w:vertAlign w:val="superscript"/>
                <w:lang w:val="en-US"/>
              </w:rPr>
              <w:t>(4)</w:t>
            </w:r>
            <w:r w:rsidRPr="004D7FE0">
              <w:rPr>
                <w:sz w:val="18"/>
                <w:szCs w:val="18"/>
                <w:lang w:val="en-US"/>
              </w:rPr>
              <w:tab/>
              <w:t>The Japanese network employs a decentralized link concept that permits independent forward feeder links from different earth stations</w:t>
            </w:r>
            <w:r w:rsidR="00E133BC">
              <w:rPr>
                <w:sz w:val="18"/>
                <w:szCs w:val="18"/>
                <w:lang w:val="en-US"/>
              </w:rPr>
              <w:t>.</w:t>
            </w:r>
          </w:p>
          <w:p w:rsidR="00DF1646" w:rsidRPr="004D7FE0" w:rsidRDefault="00DF1646" w:rsidP="00C21226">
            <w:pPr>
              <w:pStyle w:val="Tablelegend"/>
              <w:spacing w:before="40"/>
              <w:rPr>
                <w:sz w:val="18"/>
                <w:szCs w:val="18"/>
                <w:lang w:val="en-US"/>
              </w:rPr>
            </w:pPr>
            <w:r w:rsidRPr="004D7FE0">
              <w:rPr>
                <w:sz w:val="18"/>
                <w:szCs w:val="18"/>
                <w:vertAlign w:val="superscript"/>
                <w:lang w:val="en-US"/>
              </w:rPr>
              <w:t>(5)</w:t>
            </w:r>
            <w:r w:rsidRPr="004D7FE0">
              <w:rPr>
                <w:sz w:val="18"/>
                <w:szCs w:val="18"/>
                <w:lang w:val="en-US"/>
              </w:rPr>
              <w:tab/>
              <w:t>The Russian Federation DRS employs several independent forward feeder-links, including S-band (2 GHz) multiple access (S</w:t>
            </w:r>
            <w:r w:rsidRPr="004D7FE0">
              <w:rPr>
                <w:sz w:val="18"/>
                <w:szCs w:val="18"/>
                <w:lang w:val="en-US"/>
              </w:rPr>
              <w:noBreakHyphen/>
              <w:t>MA) links, S</w:t>
            </w:r>
            <w:r w:rsidRPr="004D7FE0">
              <w:rPr>
                <w:sz w:val="18"/>
                <w:szCs w:val="18"/>
                <w:lang w:val="en-US"/>
              </w:rPr>
              <w:noBreakHyphen/>
              <w:t>band single access (S-SA) links, Ku-band single access (Ku-SA) links and differential correction and monitoring system links that are augmented for the GLONASS system (GLONASS/SDCM).</w:t>
            </w:r>
          </w:p>
          <w:p w:rsidR="00DF1646" w:rsidRPr="004D7FE0" w:rsidRDefault="00DF1646" w:rsidP="00C21226">
            <w:pPr>
              <w:pStyle w:val="Tablelegend"/>
              <w:spacing w:before="40"/>
              <w:rPr>
                <w:sz w:val="18"/>
                <w:szCs w:val="18"/>
                <w:lang w:val="en-US"/>
              </w:rPr>
            </w:pPr>
            <w:r w:rsidRPr="004D7FE0">
              <w:rPr>
                <w:sz w:val="18"/>
                <w:szCs w:val="18"/>
                <w:vertAlign w:val="superscript"/>
                <w:lang w:val="en-US"/>
              </w:rPr>
              <w:t>(6)</w:t>
            </w:r>
            <w:r w:rsidRPr="004D7FE0">
              <w:rPr>
                <w:sz w:val="18"/>
                <w:szCs w:val="18"/>
                <w:lang w:val="en-US"/>
              </w:rPr>
              <w:tab/>
              <w:t>SSM: Spread-spectrum modulation.</w:t>
            </w:r>
          </w:p>
          <w:p w:rsidR="00DF1646" w:rsidRPr="00C21226" w:rsidRDefault="00DF1646" w:rsidP="00C21226">
            <w:pPr>
              <w:pStyle w:val="Tablelegend"/>
              <w:spacing w:before="40"/>
              <w:rPr>
                <w:sz w:val="18"/>
                <w:szCs w:val="18"/>
                <w:lang w:val="en-US"/>
              </w:rPr>
            </w:pPr>
            <w:r w:rsidRPr="004D7FE0">
              <w:rPr>
                <w:sz w:val="18"/>
                <w:szCs w:val="18"/>
                <w:vertAlign w:val="superscript"/>
                <w:lang w:val="en-US"/>
              </w:rPr>
              <w:t>(7)</w:t>
            </w:r>
            <w:r w:rsidRPr="004D7FE0">
              <w:rPr>
                <w:sz w:val="18"/>
                <w:szCs w:val="18"/>
                <w:lang w:val="en-US"/>
              </w:rPr>
              <w:tab/>
              <w:t>The Chinese networks</w:t>
            </w:r>
            <w:r w:rsidRPr="00C21226">
              <w:rPr>
                <w:sz w:val="18"/>
                <w:szCs w:val="18"/>
                <w:lang w:val="en-US"/>
              </w:rPr>
              <w:t xml:space="preserve"> implement a composite link concept that permits forward feeder links from different earth stations. </w:t>
            </w:r>
          </w:p>
        </w:tc>
      </w:tr>
    </w:tbl>
    <w:p w:rsidR="00DF1646" w:rsidRDefault="00DF1646" w:rsidP="00DF1646">
      <w:pPr>
        <w:spacing w:before="0"/>
        <w:rPr>
          <w:sz w:val="8"/>
          <w:lang w:val="en-US"/>
        </w:rPr>
        <w:sectPr w:rsidR="00DF1646" w:rsidSect="00DF1646">
          <w:headerReference w:type="default" r:id="rId14"/>
          <w:footerReference w:type="default" r:id="rId15"/>
          <w:headerReference w:type="first" r:id="rId16"/>
          <w:footerReference w:type="first" r:id="rId17"/>
          <w:pgSz w:w="11913" w:h="16834" w:code="9"/>
          <w:pgMar w:top="1418" w:right="1134" w:bottom="1134" w:left="1134" w:header="720" w:footer="482" w:gutter="0"/>
          <w:pgNumType w:start="1"/>
          <w:cols w:space="720"/>
          <w:titlePg/>
        </w:sectPr>
      </w:pPr>
    </w:p>
    <w:p w:rsidR="00DF1646" w:rsidRDefault="00DF1646" w:rsidP="00C21226">
      <w:pPr>
        <w:pStyle w:val="TableNo"/>
        <w:spacing w:before="0"/>
        <w:rPr>
          <w:lang w:val="en-US"/>
        </w:rPr>
      </w:pPr>
      <w:r w:rsidRPr="004D7FE0">
        <w:rPr>
          <w:lang w:val="en-US"/>
        </w:rPr>
        <w:lastRenderedPageBreak/>
        <w:t>TABLE</w:t>
      </w:r>
      <w:r w:rsidRPr="009F1730">
        <w:rPr>
          <w:lang w:val="en-US"/>
        </w:rPr>
        <w:t xml:space="preserve"> 2</w:t>
      </w:r>
    </w:p>
    <w:p w:rsidR="00DF1646" w:rsidRPr="00DF1646" w:rsidRDefault="00DF1646" w:rsidP="00C21226">
      <w:pPr>
        <w:pStyle w:val="Tabletitle"/>
        <w:rPr>
          <w:lang w:val="en-US"/>
        </w:rPr>
      </w:pPr>
      <w:r w:rsidRPr="00DF1646">
        <w:rPr>
          <w:lang w:val="en-US"/>
        </w:rPr>
        <w:t>Forward DRS-to-spacecraft link characteristics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8"/>
        <w:gridCol w:w="1274"/>
        <w:gridCol w:w="1091"/>
        <w:gridCol w:w="999"/>
        <w:gridCol w:w="914"/>
        <w:gridCol w:w="843"/>
        <w:gridCol w:w="848"/>
        <w:gridCol w:w="863"/>
        <w:gridCol w:w="1097"/>
        <w:gridCol w:w="987"/>
        <w:gridCol w:w="961"/>
        <w:gridCol w:w="807"/>
        <w:gridCol w:w="834"/>
        <w:gridCol w:w="860"/>
        <w:gridCol w:w="866"/>
      </w:tblGrid>
      <w:tr w:rsidR="00DF1646" w:rsidRPr="00C21226" w:rsidTr="00250CD2">
        <w:trPr>
          <w:cantSplit/>
          <w:trHeight w:val="200"/>
          <w:jc w:val="center"/>
        </w:trPr>
        <w:tc>
          <w:tcPr>
            <w:tcW w:w="5000" w:type="pct"/>
            <w:gridSpan w:val="15"/>
          </w:tcPr>
          <w:p w:rsidR="00DF1646" w:rsidRPr="00C21226" w:rsidRDefault="00DF1646" w:rsidP="00C21226">
            <w:pPr>
              <w:pStyle w:val="Tabletext"/>
              <w:rPr>
                <w:i/>
                <w:iCs/>
                <w:sz w:val="18"/>
                <w:szCs w:val="18"/>
              </w:rPr>
            </w:pPr>
            <w:r w:rsidRPr="00C21226">
              <w:rPr>
                <w:i/>
                <w:iCs/>
                <w:sz w:val="18"/>
                <w:szCs w:val="18"/>
              </w:rPr>
              <w:t>Transmitting DRS</w:t>
            </w:r>
          </w:p>
        </w:tc>
      </w:tr>
      <w:tr w:rsidR="00250CD2" w:rsidRPr="00C21226" w:rsidTr="00250CD2">
        <w:trPr>
          <w:cantSplit/>
          <w:trHeight w:val="200"/>
          <w:jc w:val="center"/>
        </w:trPr>
        <w:tc>
          <w:tcPr>
            <w:tcW w:w="520" w:type="pct"/>
          </w:tcPr>
          <w:p w:rsidR="00DF1646" w:rsidRPr="00C21226" w:rsidRDefault="00DF1646" w:rsidP="00C21226">
            <w:pPr>
              <w:pStyle w:val="Tabletext"/>
              <w:jc w:val="left"/>
              <w:rPr>
                <w:sz w:val="18"/>
                <w:szCs w:val="18"/>
              </w:rPr>
            </w:pPr>
            <w:r w:rsidRPr="00C21226">
              <w:rPr>
                <w:sz w:val="18"/>
                <w:szCs w:val="18"/>
              </w:rPr>
              <w:t>Network</w:t>
            </w:r>
          </w:p>
        </w:tc>
        <w:tc>
          <w:tcPr>
            <w:tcW w:w="431" w:type="pct"/>
          </w:tcPr>
          <w:p w:rsidR="00DF1646" w:rsidRPr="00C21226" w:rsidRDefault="00DF1646" w:rsidP="00C21226">
            <w:pPr>
              <w:pStyle w:val="Tabletext"/>
              <w:jc w:val="center"/>
              <w:rPr>
                <w:sz w:val="18"/>
                <w:szCs w:val="18"/>
              </w:rPr>
            </w:pPr>
            <w:r w:rsidRPr="00C21226">
              <w:rPr>
                <w:sz w:val="18"/>
                <w:szCs w:val="18"/>
              </w:rPr>
              <w:t>Russian Federation</w:t>
            </w:r>
          </w:p>
        </w:tc>
        <w:tc>
          <w:tcPr>
            <w:tcW w:w="369" w:type="pct"/>
          </w:tcPr>
          <w:p w:rsidR="00DF1646" w:rsidRPr="00C21226" w:rsidRDefault="00DF1646" w:rsidP="00C21226">
            <w:pPr>
              <w:pStyle w:val="Tabletext"/>
              <w:jc w:val="center"/>
              <w:rPr>
                <w:sz w:val="18"/>
                <w:szCs w:val="18"/>
              </w:rPr>
            </w:pPr>
            <w:r w:rsidRPr="00C21226">
              <w:rPr>
                <w:sz w:val="18"/>
                <w:szCs w:val="18"/>
              </w:rPr>
              <w:t>China</w:t>
            </w:r>
          </w:p>
        </w:tc>
        <w:tc>
          <w:tcPr>
            <w:tcW w:w="338" w:type="pct"/>
          </w:tcPr>
          <w:p w:rsidR="00DF1646" w:rsidRPr="00250CD2" w:rsidRDefault="00DF1646" w:rsidP="00C21226">
            <w:pPr>
              <w:pStyle w:val="Tabletext"/>
              <w:jc w:val="center"/>
              <w:rPr>
                <w:sz w:val="18"/>
                <w:szCs w:val="18"/>
                <w:lang w:val="en-US"/>
              </w:rPr>
            </w:pPr>
            <w:r w:rsidRPr="00250CD2">
              <w:rPr>
                <w:sz w:val="18"/>
                <w:szCs w:val="18"/>
                <w:lang w:val="en-US"/>
              </w:rPr>
              <w:t xml:space="preserve">United </w:t>
            </w:r>
            <w:r w:rsidR="00250CD2" w:rsidRPr="00250CD2">
              <w:rPr>
                <w:sz w:val="18"/>
                <w:szCs w:val="18"/>
                <w:lang w:val="en-US"/>
              </w:rPr>
              <w:br/>
            </w:r>
            <w:r w:rsidRPr="00250CD2">
              <w:rPr>
                <w:sz w:val="18"/>
                <w:szCs w:val="18"/>
                <w:lang w:val="en-US"/>
              </w:rPr>
              <w:t>States of America</w:t>
            </w:r>
          </w:p>
        </w:tc>
        <w:tc>
          <w:tcPr>
            <w:tcW w:w="309" w:type="pct"/>
          </w:tcPr>
          <w:p w:rsidR="00DF1646" w:rsidRPr="00250CD2" w:rsidRDefault="00DF1646" w:rsidP="00C21226">
            <w:pPr>
              <w:pStyle w:val="Tabletext"/>
              <w:jc w:val="center"/>
              <w:rPr>
                <w:sz w:val="18"/>
                <w:szCs w:val="18"/>
                <w:lang w:val="en-US"/>
              </w:rPr>
            </w:pPr>
            <w:r w:rsidRPr="00250CD2">
              <w:rPr>
                <w:sz w:val="18"/>
                <w:szCs w:val="18"/>
                <w:lang w:val="en-US"/>
              </w:rPr>
              <w:t>Europe</w:t>
            </w:r>
          </w:p>
        </w:tc>
        <w:tc>
          <w:tcPr>
            <w:tcW w:w="285" w:type="pct"/>
          </w:tcPr>
          <w:p w:rsidR="00DF1646" w:rsidRPr="00250CD2" w:rsidRDefault="00DF1646" w:rsidP="00C21226">
            <w:pPr>
              <w:pStyle w:val="Tabletext"/>
              <w:jc w:val="center"/>
              <w:rPr>
                <w:sz w:val="18"/>
                <w:szCs w:val="18"/>
                <w:lang w:val="en-US"/>
              </w:rPr>
            </w:pPr>
            <w:r w:rsidRPr="00250CD2">
              <w:rPr>
                <w:sz w:val="18"/>
                <w:szCs w:val="18"/>
                <w:lang w:val="en-US"/>
              </w:rPr>
              <w:t>Japan</w:t>
            </w:r>
          </w:p>
        </w:tc>
        <w:tc>
          <w:tcPr>
            <w:tcW w:w="287" w:type="pct"/>
            <w:shd w:val="clear" w:color="auto" w:fill="auto"/>
          </w:tcPr>
          <w:p w:rsidR="00DF1646" w:rsidRPr="00250CD2" w:rsidRDefault="00DF1646" w:rsidP="00C21226">
            <w:pPr>
              <w:pStyle w:val="Tabletext"/>
              <w:jc w:val="center"/>
              <w:rPr>
                <w:sz w:val="18"/>
                <w:szCs w:val="18"/>
                <w:lang w:val="en-US"/>
              </w:rPr>
            </w:pPr>
            <w:r w:rsidRPr="00250CD2">
              <w:rPr>
                <w:sz w:val="18"/>
                <w:szCs w:val="18"/>
                <w:lang w:val="en-US"/>
              </w:rPr>
              <w:t>United States of America</w:t>
            </w:r>
          </w:p>
        </w:tc>
        <w:tc>
          <w:tcPr>
            <w:tcW w:w="292" w:type="pct"/>
            <w:shd w:val="clear" w:color="auto" w:fill="auto"/>
          </w:tcPr>
          <w:p w:rsidR="00DF1646" w:rsidRPr="00250CD2" w:rsidRDefault="00DF1646" w:rsidP="00C21226">
            <w:pPr>
              <w:pStyle w:val="Tabletext"/>
              <w:jc w:val="center"/>
              <w:rPr>
                <w:sz w:val="18"/>
                <w:szCs w:val="18"/>
                <w:lang w:val="en-US"/>
              </w:rPr>
            </w:pPr>
            <w:r w:rsidRPr="00250CD2">
              <w:rPr>
                <w:sz w:val="18"/>
                <w:szCs w:val="18"/>
                <w:lang w:val="en-US"/>
              </w:rPr>
              <w:t>China</w:t>
            </w:r>
          </w:p>
        </w:tc>
        <w:tc>
          <w:tcPr>
            <w:tcW w:w="371" w:type="pct"/>
          </w:tcPr>
          <w:p w:rsidR="00DF1646" w:rsidRPr="00250CD2" w:rsidRDefault="00DF1646" w:rsidP="00C21226">
            <w:pPr>
              <w:pStyle w:val="Tabletext"/>
              <w:jc w:val="center"/>
              <w:rPr>
                <w:sz w:val="18"/>
                <w:szCs w:val="18"/>
                <w:lang w:val="en-US"/>
              </w:rPr>
            </w:pPr>
            <w:r w:rsidRPr="00250CD2">
              <w:rPr>
                <w:sz w:val="18"/>
                <w:szCs w:val="18"/>
                <w:lang w:val="en-US"/>
              </w:rPr>
              <w:t>Russian Federation</w:t>
            </w:r>
          </w:p>
        </w:tc>
        <w:tc>
          <w:tcPr>
            <w:tcW w:w="334" w:type="pct"/>
          </w:tcPr>
          <w:p w:rsidR="00DF1646" w:rsidRPr="00250CD2" w:rsidRDefault="00DF1646" w:rsidP="00C21226">
            <w:pPr>
              <w:pStyle w:val="Tabletext"/>
              <w:jc w:val="center"/>
              <w:rPr>
                <w:sz w:val="18"/>
                <w:szCs w:val="18"/>
                <w:lang w:val="en-US"/>
              </w:rPr>
            </w:pPr>
            <w:r w:rsidRPr="00250CD2">
              <w:rPr>
                <w:sz w:val="18"/>
                <w:szCs w:val="18"/>
                <w:lang w:val="en-US"/>
              </w:rPr>
              <w:t>Russian Federation</w:t>
            </w:r>
          </w:p>
        </w:tc>
        <w:tc>
          <w:tcPr>
            <w:tcW w:w="325" w:type="pct"/>
          </w:tcPr>
          <w:p w:rsidR="00DF1646" w:rsidRPr="00250CD2" w:rsidRDefault="00DF1646" w:rsidP="00C21226">
            <w:pPr>
              <w:pStyle w:val="Tabletext"/>
              <w:jc w:val="center"/>
              <w:rPr>
                <w:sz w:val="18"/>
                <w:szCs w:val="18"/>
                <w:lang w:val="en-US"/>
              </w:rPr>
            </w:pPr>
            <w:r w:rsidRPr="00250CD2">
              <w:rPr>
                <w:sz w:val="18"/>
                <w:szCs w:val="18"/>
                <w:lang w:val="en-US"/>
              </w:rPr>
              <w:t>United States of America</w:t>
            </w:r>
          </w:p>
        </w:tc>
        <w:tc>
          <w:tcPr>
            <w:tcW w:w="273" w:type="pct"/>
          </w:tcPr>
          <w:p w:rsidR="00DF1646" w:rsidRPr="00250CD2" w:rsidRDefault="00DF1646" w:rsidP="00C21226">
            <w:pPr>
              <w:pStyle w:val="Tabletext"/>
              <w:jc w:val="center"/>
              <w:rPr>
                <w:sz w:val="18"/>
                <w:szCs w:val="18"/>
                <w:lang w:val="en-US"/>
              </w:rPr>
            </w:pPr>
            <w:r w:rsidRPr="00250CD2">
              <w:rPr>
                <w:sz w:val="18"/>
                <w:szCs w:val="18"/>
                <w:lang w:val="en-US"/>
              </w:rPr>
              <w:t>Europe</w:t>
            </w:r>
          </w:p>
        </w:tc>
        <w:tc>
          <w:tcPr>
            <w:tcW w:w="282" w:type="pct"/>
          </w:tcPr>
          <w:p w:rsidR="00DF1646" w:rsidRPr="00250CD2" w:rsidRDefault="00DF1646" w:rsidP="00C21226">
            <w:pPr>
              <w:pStyle w:val="Tabletext"/>
              <w:jc w:val="center"/>
              <w:rPr>
                <w:sz w:val="18"/>
                <w:szCs w:val="18"/>
                <w:lang w:val="en-US"/>
              </w:rPr>
            </w:pPr>
            <w:r w:rsidRPr="00250CD2">
              <w:rPr>
                <w:sz w:val="18"/>
                <w:szCs w:val="18"/>
                <w:lang w:val="en-US"/>
              </w:rPr>
              <w:t>Japan</w:t>
            </w:r>
          </w:p>
        </w:tc>
        <w:tc>
          <w:tcPr>
            <w:tcW w:w="291" w:type="pct"/>
          </w:tcPr>
          <w:p w:rsidR="00DF1646" w:rsidRPr="00C21226" w:rsidRDefault="00DF1646" w:rsidP="00C21226">
            <w:pPr>
              <w:pStyle w:val="Tabletext"/>
              <w:jc w:val="center"/>
              <w:rPr>
                <w:sz w:val="18"/>
                <w:szCs w:val="18"/>
              </w:rPr>
            </w:pPr>
            <w:r w:rsidRPr="00250CD2">
              <w:rPr>
                <w:sz w:val="18"/>
                <w:szCs w:val="18"/>
                <w:lang w:val="en-US"/>
              </w:rPr>
              <w:t xml:space="preserve">United </w:t>
            </w:r>
            <w:r w:rsidRPr="00C21226">
              <w:rPr>
                <w:sz w:val="18"/>
                <w:szCs w:val="18"/>
              </w:rPr>
              <w:t>States of America</w:t>
            </w:r>
          </w:p>
        </w:tc>
        <w:tc>
          <w:tcPr>
            <w:tcW w:w="293" w:type="pct"/>
          </w:tcPr>
          <w:p w:rsidR="00DF1646" w:rsidRPr="00C21226" w:rsidRDefault="00DF1646" w:rsidP="00C21226">
            <w:pPr>
              <w:pStyle w:val="Tabletext"/>
              <w:jc w:val="center"/>
              <w:rPr>
                <w:sz w:val="18"/>
                <w:szCs w:val="18"/>
              </w:rPr>
            </w:pPr>
            <w:r w:rsidRPr="00C21226">
              <w:rPr>
                <w:sz w:val="18"/>
                <w:szCs w:val="18"/>
              </w:rPr>
              <w:t>China</w:t>
            </w:r>
          </w:p>
        </w:tc>
      </w:tr>
      <w:tr w:rsidR="00250CD2" w:rsidRPr="00C21226" w:rsidTr="00250CD2">
        <w:trPr>
          <w:cantSplit/>
          <w:trHeight w:val="525"/>
          <w:jc w:val="center"/>
        </w:trPr>
        <w:tc>
          <w:tcPr>
            <w:tcW w:w="520" w:type="pct"/>
          </w:tcPr>
          <w:p w:rsidR="00DF1646" w:rsidRPr="00C21226" w:rsidRDefault="00DF1646" w:rsidP="00C21226">
            <w:pPr>
              <w:pStyle w:val="Tabletext"/>
              <w:jc w:val="left"/>
              <w:rPr>
                <w:sz w:val="18"/>
                <w:szCs w:val="18"/>
              </w:rPr>
            </w:pPr>
            <w:r w:rsidRPr="00C21226">
              <w:rPr>
                <w:sz w:val="18"/>
                <w:szCs w:val="18"/>
              </w:rPr>
              <w:t>Orbital locations</w:t>
            </w:r>
          </w:p>
        </w:tc>
        <w:tc>
          <w:tcPr>
            <w:tcW w:w="431" w:type="pct"/>
          </w:tcPr>
          <w:p w:rsidR="00DF1646" w:rsidRPr="00C21226" w:rsidRDefault="00DF1646" w:rsidP="00C21226">
            <w:pPr>
              <w:pStyle w:val="Tabletext"/>
              <w:jc w:val="center"/>
              <w:rPr>
                <w:sz w:val="18"/>
                <w:szCs w:val="18"/>
                <w:lang w:val="ru-RU"/>
              </w:rPr>
            </w:pPr>
            <w:r w:rsidRPr="00C21226">
              <w:rPr>
                <w:sz w:val="18"/>
                <w:szCs w:val="18"/>
                <w:lang w:val="ru-RU"/>
              </w:rPr>
              <w:t>16</w:t>
            </w:r>
            <w:r w:rsidRPr="00C21226">
              <w:rPr>
                <w:sz w:val="18"/>
                <w:szCs w:val="18"/>
                <w:lang w:val="en-US"/>
              </w:rPr>
              <w:t>W, 95E, 167E</w:t>
            </w:r>
          </w:p>
        </w:tc>
        <w:tc>
          <w:tcPr>
            <w:tcW w:w="1880" w:type="pct"/>
            <w:gridSpan w:val="6"/>
          </w:tcPr>
          <w:p w:rsidR="00DF1646" w:rsidRPr="00C21226" w:rsidRDefault="00DF1646" w:rsidP="00C21226">
            <w:pPr>
              <w:pStyle w:val="Tabletext"/>
              <w:jc w:val="center"/>
              <w:rPr>
                <w:sz w:val="18"/>
                <w:szCs w:val="18"/>
              </w:rPr>
            </w:pPr>
            <w:r w:rsidRPr="00C21226">
              <w:rPr>
                <w:sz w:val="18"/>
                <w:szCs w:val="18"/>
              </w:rPr>
              <w:t>Rec. ITU-R SA.1275 or Rec. ITU-R SA.1276</w:t>
            </w:r>
          </w:p>
        </w:tc>
        <w:tc>
          <w:tcPr>
            <w:tcW w:w="371" w:type="pct"/>
          </w:tcPr>
          <w:p w:rsidR="00DF1646" w:rsidRPr="00C21226" w:rsidRDefault="00DF1646" w:rsidP="00C21226">
            <w:pPr>
              <w:pStyle w:val="Tabletext"/>
              <w:jc w:val="center"/>
              <w:rPr>
                <w:sz w:val="18"/>
                <w:szCs w:val="18"/>
              </w:rPr>
            </w:pPr>
            <w:r w:rsidRPr="00C21226">
              <w:rPr>
                <w:sz w:val="18"/>
                <w:szCs w:val="18"/>
                <w:lang w:val="ru-RU"/>
              </w:rPr>
              <w:t>16</w:t>
            </w:r>
            <w:r w:rsidRPr="00C21226">
              <w:rPr>
                <w:sz w:val="18"/>
                <w:szCs w:val="18"/>
                <w:lang w:val="en-US"/>
              </w:rPr>
              <w:t>W, 95E, 167E</w:t>
            </w:r>
          </w:p>
        </w:tc>
        <w:tc>
          <w:tcPr>
            <w:tcW w:w="334" w:type="pct"/>
          </w:tcPr>
          <w:p w:rsidR="00DF1646" w:rsidRPr="00C21226" w:rsidRDefault="00DF1646" w:rsidP="00C21226">
            <w:pPr>
              <w:pStyle w:val="Tabletext"/>
              <w:jc w:val="center"/>
              <w:rPr>
                <w:sz w:val="18"/>
                <w:szCs w:val="18"/>
              </w:rPr>
            </w:pPr>
            <w:r w:rsidRPr="00C21226">
              <w:rPr>
                <w:sz w:val="18"/>
                <w:szCs w:val="18"/>
                <w:lang w:val="en-US"/>
              </w:rPr>
              <w:t xml:space="preserve">160W, </w:t>
            </w:r>
            <w:r w:rsidRPr="00C21226">
              <w:rPr>
                <w:sz w:val="18"/>
                <w:szCs w:val="18"/>
                <w:lang w:val="ru-RU"/>
              </w:rPr>
              <w:t>16</w:t>
            </w:r>
            <w:r w:rsidRPr="00C21226">
              <w:rPr>
                <w:sz w:val="18"/>
                <w:szCs w:val="18"/>
                <w:lang w:val="en-US"/>
              </w:rPr>
              <w:t>W, 95E, 167E</w:t>
            </w:r>
          </w:p>
        </w:tc>
        <w:tc>
          <w:tcPr>
            <w:tcW w:w="1464" w:type="pct"/>
            <w:gridSpan w:val="5"/>
          </w:tcPr>
          <w:p w:rsidR="00DF1646" w:rsidRPr="00C21226" w:rsidRDefault="00DF1646" w:rsidP="00C21226">
            <w:pPr>
              <w:pStyle w:val="Tabletext"/>
              <w:jc w:val="center"/>
              <w:rPr>
                <w:sz w:val="18"/>
                <w:szCs w:val="18"/>
              </w:rPr>
            </w:pPr>
            <w:r w:rsidRPr="00C21226">
              <w:rPr>
                <w:sz w:val="18"/>
                <w:szCs w:val="18"/>
              </w:rPr>
              <w:t>Rec. ITU-R SA.1275 or Rec. ITU-R SA.1276</w:t>
            </w:r>
          </w:p>
        </w:tc>
      </w:tr>
      <w:tr w:rsidR="00250CD2" w:rsidRPr="00250CD2" w:rsidTr="00250CD2">
        <w:trPr>
          <w:cantSplit/>
          <w:trHeight w:val="200"/>
          <w:jc w:val="center"/>
        </w:trPr>
        <w:tc>
          <w:tcPr>
            <w:tcW w:w="520" w:type="pct"/>
          </w:tcPr>
          <w:p w:rsidR="00DF1646" w:rsidRPr="00C21226" w:rsidRDefault="00DF1646" w:rsidP="00C21226">
            <w:pPr>
              <w:pStyle w:val="Tabletext"/>
              <w:jc w:val="left"/>
              <w:rPr>
                <w:sz w:val="18"/>
                <w:szCs w:val="18"/>
              </w:rPr>
            </w:pPr>
            <w:r w:rsidRPr="00C21226">
              <w:rPr>
                <w:sz w:val="18"/>
                <w:szCs w:val="18"/>
              </w:rPr>
              <w:t>Frequency range (GHz)</w:t>
            </w:r>
          </w:p>
        </w:tc>
        <w:tc>
          <w:tcPr>
            <w:tcW w:w="431" w:type="pct"/>
          </w:tcPr>
          <w:p w:rsidR="00DF1646" w:rsidRPr="00250CD2" w:rsidRDefault="00DF1646" w:rsidP="00C21226">
            <w:pPr>
              <w:pStyle w:val="Tabletext"/>
              <w:jc w:val="center"/>
              <w:rPr>
                <w:sz w:val="18"/>
                <w:szCs w:val="18"/>
                <w:lang w:val="en-US"/>
              </w:rPr>
            </w:pPr>
            <w:r w:rsidRPr="00250CD2">
              <w:rPr>
                <w:sz w:val="18"/>
                <w:szCs w:val="18"/>
                <w:lang w:val="en-US"/>
              </w:rPr>
              <w:t>2.025-</w:t>
            </w:r>
            <w:r w:rsidR="00250CD2" w:rsidRPr="00250CD2">
              <w:rPr>
                <w:sz w:val="18"/>
                <w:szCs w:val="18"/>
                <w:lang w:val="en-US"/>
              </w:rPr>
              <w:br/>
            </w:r>
            <w:r w:rsidRPr="00250CD2">
              <w:rPr>
                <w:sz w:val="18"/>
                <w:szCs w:val="18"/>
                <w:lang w:val="en-US"/>
              </w:rPr>
              <w:t>2.110</w:t>
            </w:r>
            <w:r w:rsidRPr="00250CD2">
              <w:rPr>
                <w:sz w:val="18"/>
                <w:szCs w:val="18"/>
                <w:vertAlign w:val="superscript"/>
                <w:lang w:val="en-US"/>
              </w:rPr>
              <w:t>(3)</w:t>
            </w:r>
          </w:p>
        </w:tc>
        <w:tc>
          <w:tcPr>
            <w:tcW w:w="369" w:type="pct"/>
          </w:tcPr>
          <w:p w:rsidR="00DF1646" w:rsidRPr="00250CD2" w:rsidDel="00801B68" w:rsidRDefault="00DF1646" w:rsidP="00C21226">
            <w:pPr>
              <w:pStyle w:val="Tabletext"/>
              <w:jc w:val="center"/>
              <w:rPr>
                <w:sz w:val="18"/>
                <w:szCs w:val="18"/>
                <w:lang w:val="en-US"/>
              </w:rPr>
            </w:pPr>
            <w:r w:rsidRPr="00250CD2">
              <w:rPr>
                <w:sz w:val="18"/>
                <w:szCs w:val="18"/>
                <w:lang w:val="en-US"/>
              </w:rPr>
              <w:t>2.090-</w:t>
            </w:r>
            <w:r w:rsidR="00250CD2">
              <w:rPr>
                <w:sz w:val="18"/>
                <w:szCs w:val="18"/>
                <w:lang w:val="en-US"/>
              </w:rPr>
              <w:br/>
            </w:r>
            <w:r w:rsidRPr="00250CD2">
              <w:rPr>
                <w:sz w:val="18"/>
                <w:szCs w:val="18"/>
                <w:lang w:val="en-US"/>
              </w:rPr>
              <w:t>2.098</w:t>
            </w:r>
          </w:p>
        </w:tc>
        <w:tc>
          <w:tcPr>
            <w:tcW w:w="338" w:type="pct"/>
          </w:tcPr>
          <w:p w:rsidR="00DF1646" w:rsidRPr="00250CD2" w:rsidRDefault="00DF1646" w:rsidP="00C21226">
            <w:pPr>
              <w:pStyle w:val="Tabletext"/>
              <w:jc w:val="center"/>
              <w:rPr>
                <w:sz w:val="18"/>
                <w:szCs w:val="18"/>
                <w:lang w:val="en-US"/>
              </w:rPr>
            </w:pPr>
            <w:r w:rsidRPr="00250CD2">
              <w:rPr>
                <w:sz w:val="18"/>
                <w:szCs w:val="18"/>
                <w:lang w:val="en-US"/>
              </w:rPr>
              <w:t>2.103-</w:t>
            </w:r>
            <w:r w:rsidR="00250CD2">
              <w:rPr>
                <w:sz w:val="18"/>
                <w:szCs w:val="18"/>
                <w:lang w:val="en-US"/>
              </w:rPr>
              <w:br/>
            </w:r>
            <w:r w:rsidRPr="00250CD2">
              <w:rPr>
                <w:sz w:val="18"/>
                <w:szCs w:val="18"/>
                <w:lang w:val="en-US"/>
              </w:rPr>
              <w:t>2.110</w:t>
            </w:r>
          </w:p>
        </w:tc>
        <w:tc>
          <w:tcPr>
            <w:tcW w:w="1544" w:type="pct"/>
            <w:gridSpan w:val="5"/>
          </w:tcPr>
          <w:p w:rsidR="00DF1646" w:rsidRPr="00250CD2" w:rsidRDefault="00DF1646" w:rsidP="00C21226">
            <w:pPr>
              <w:pStyle w:val="Tabletext"/>
              <w:jc w:val="center"/>
              <w:rPr>
                <w:sz w:val="18"/>
                <w:szCs w:val="18"/>
                <w:lang w:val="en-US"/>
              </w:rPr>
            </w:pPr>
            <w:r w:rsidRPr="00250CD2">
              <w:rPr>
                <w:sz w:val="18"/>
                <w:szCs w:val="18"/>
                <w:lang w:val="en-US"/>
              </w:rPr>
              <w:t>2.025-2.110</w:t>
            </w:r>
            <w:r w:rsidRPr="00250CD2">
              <w:rPr>
                <w:sz w:val="18"/>
                <w:szCs w:val="18"/>
                <w:vertAlign w:val="superscript"/>
                <w:lang w:val="en-US"/>
              </w:rPr>
              <w:t>(1)</w:t>
            </w:r>
          </w:p>
        </w:tc>
        <w:tc>
          <w:tcPr>
            <w:tcW w:w="334" w:type="pct"/>
          </w:tcPr>
          <w:p w:rsidR="00DF1646" w:rsidRPr="00250CD2" w:rsidRDefault="00DF1646" w:rsidP="00C21226">
            <w:pPr>
              <w:pStyle w:val="Tabletext"/>
              <w:jc w:val="center"/>
              <w:rPr>
                <w:sz w:val="18"/>
                <w:szCs w:val="18"/>
                <w:lang w:val="en-US"/>
              </w:rPr>
            </w:pPr>
            <w:r w:rsidRPr="00250CD2">
              <w:rPr>
                <w:sz w:val="18"/>
                <w:szCs w:val="18"/>
                <w:lang w:val="en-US"/>
              </w:rPr>
              <w:t>13.4-13.8</w:t>
            </w:r>
          </w:p>
        </w:tc>
        <w:tc>
          <w:tcPr>
            <w:tcW w:w="325" w:type="pct"/>
          </w:tcPr>
          <w:p w:rsidR="00DF1646" w:rsidRPr="00250CD2" w:rsidRDefault="00DF1646" w:rsidP="00C21226">
            <w:pPr>
              <w:pStyle w:val="Tabletext"/>
              <w:jc w:val="center"/>
              <w:rPr>
                <w:sz w:val="18"/>
                <w:szCs w:val="18"/>
                <w:lang w:val="en-US"/>
              </w:rPr>
            </w:pPr>
            <w:r w:rsidRPr="00250CD2">
              <w:rPr>
                <w:sz w:val="18"/>
                <w:szCs w:val="18"/>
                <w:lang w:val="en-US"/>
              </w:rPr>
              <w:t>13.750-13.800</w:t>
            </w:r>
          </w:p>
        </w:tc>
        <w:tc>
          <w:tcPr>
            <w:tcW w:w="1139" w:type="pct"/>
            <w:gridSpan w:val="4"/>
          </w:tcPr>
          <w:p w:rsidR="00DF1646" w:rsidRPr="00250CD2" w:rsidRDefault="00DF1646" w:rsidP="00C21226">
            <w:pPr>
              <w:pStyle w:val="Tabletext"/>
              <w:jc w:val="center"/>
              <w:rPr>
                <w:sz w:val="18"/>
                <w:szCs w:val="18"/>
                <w:lang w:val="en-US"/>
              </w:rPr>
            </w:pPr>
            <w:r w:rsidRPr="00250CD2">
              <w:rPr>
                <w:sz w:val="18"/>
                <w:szCs w:val="18"/>
                <w:lang w:val="en-US"/>
              </w:rPr>
              <w:t>22.55-23.55</w:t>
            </w:r>
          </w:p>
        </w:tc>
      </w:tr>
      <w:tr w:rsidR="00250CD2" w:rsidRPr="0003614E" w:rsidTr="00250CD2">
        <w:trPr>
          <w:cantSplit/>
          <w:trHeight w:val="200"/>
          <w:jc w:val="center"/>
        </w:trPr>
        <w:tc>
          <w:tcPr>
            <w:tcW w:w="520" w:type="pct"/>
          </w:tcPr>
          <w:p w:rsidR="00DF1646" w:rsidRPr="00250CD2" w:rsidRDefault="00DF1646" w:rsidP="00C21226">
            <w:pPr>
              <w:pStyle w:val="Tabletext"/>
              <w:jc w:val="left"/>
              <w:rPr>
                <w:sz w:val="18"/>
                <w:szCs w:val="18"/>
                <w:lang w:val="en-US"/>
              </w:rPr>
            </w:pPr>
            <w:r w:rsidRPr="00250CD2">
              <w:rPr>
                <w:sz w:val="18"/>
                <w:szCs w:val="18"/>
                <w:lang w:val="en-US"/>
              </w:rPr>
              <w:t>Link description</w:t>
            </w:r>
          </w:p>
        </w:tc>
        <w:tc>
          <w:tcPr>
            <w:tcW w:w="1138" w:type="pct"/>
            <w:gridSpan w:val="3"/>
          </w:tcPr>
          <w:p w:rsidR="00DF1646" w:rsidRPr="00C21226" w:rsidRDefault="00DF1646" w:rsidP="00C21226">
            <w:pPr>
              <w:pStyle w:val="Tabletext"/>
              <w:jc w:val="center"/>
              <w:rPr>
                <w:sz w:val="18"/>
                <w:szCs w:val="18"/>
                <w:lang w:val="en-US"/>
              </w:rPr>
            </w:pPr>
            <w:r w:rsidRPr="00C21226">
              <w:rPr>
                <w:sz w:val="18"/>
                <w:szCs w:val="18"/>
                <w:lang w:val="en-US"/>
              </w:rPr>
              <w:t>Multiple access</w:t>
            </w:r>
            <w:r w:rsidRPr="00C21226">
              <w:rPr>
                <w:sz w:val="18"/>
                <w:szCs w:val="18"/>
                <w:lang w:val="en-US"/>
              </w:rPr>
              <w:br/>
              <w:t>(S-MA) links</w:t>
            </w:r>
          </w:p>
        </w:tc>
        <w:tc>
          <w:tcPr>
            <w:tcW w:w="1544" w:type="pct"/>
            <w:gridSpan w:val="5"/>
          </w:tcPr>
          <w:p w:rsidR="00DF1646" w:rsidRPr="00C21226" w:rsidRDefault="00DF1646" w:rsidP="00C21226">
            <w:pPr>
              <w:pStyle w:val="Tabletext"/>
              <w:jc w:val="center"/>
              <w:rPr>
                <w:sz w:val="18"/>
                <w:szCs w:val="18"/>
                <w:lang w:val="en-US"/>
              </w:rPr>
            </w:pPr>
            <w:r w:rsidRPr="00C21226">
              <w:rPr>
                <w:sz w:val="18"/>
                <w:szCs w:val="18"/>
                <w:lang w:val="en-US"/>
              </w:rPr>
              <w:t>Single access (S-SA) links</w:t>
            </w:r>
          </w:p>
        </w:tc>
        <w:tc>
          <w:tcPr>
            <w:tcW w:w="659" w:type="pct"/>
            <w:gridSpan w:val="2"/>
          </w:tcPr>
          <w:p w:rsidR="00DF1646" w:rsidRPr="00C21226" w:rsidRDefault="00DF1646" w:rsidP="00C21226">
            <w:pPr>
              <w:pStyle w:val="Tabletext"/>
              <w:jc w:val="center"/>
              <w:rPr>
                <w:sz w:val="18"/>
                <w:szCs w:val="18"/>
              </w:rPr>
            </w:pPr>
            <w:r w:rsidRPr="00C21226">
              <w:rPr>
                <w:sz w:val="18"/>
                <w:szCs w:val="18"/>
              </w:rPr>
              <w:t>Single Access (Ku-SA) links</w:t>
            </w:r>
          </w:p>
        </w:tc>
        <w:tc>
          <w:tcPr>
            <w:tcW w:w="1139" w:type="pct"/>
            <w:gridSpan w:val="4"/>
          </w:tcPr>
          <w:p w:rsidR="00DF1646" w:rsidRPr="00C21226" w:rsidRDefault="00DF1646" w:rsidP="00C21226">
            <w:pPr>
              <w:pStyle w:val="Tabletext"/>
              <w:jc w:val="center"/>
              <w:rPr>
                <w:sz w:val="18"/>
                <w:szCs w:val="18"/>
                <w:lang w:val="en-US"/>
              </w:rPr>
            </w:pPr>
            <w:r w:rsidRPr="00C21226">
              <w:rPr>
                <w:sz w:val="18"/>
                <w:szCs w:val="18"/>
                <w:lang w:val="en-US"/>
              </w:rPr>
              <w:t>Single Access (Ka-SA) links</w:t>
            </w:r>
          </w:p>
        </w:tc>
      </w:tr>
      <w:tr w:rsidR="00250CD2" w:rsidRPr="00C21226" w:rsidTr="00250CD2">
        <w:trPr>
          <w:cantSplit/>
          <w:trHeight w:val="200"/>
          <w:jc w:val="center"/>
        </w:trPr>
        <w:tc>
          <w:tcPr>
            <w:tcW w:w="520" w:type="pct"/>
          </w:tcPr>
          <w:p w:rsidR="00DF1646" w:rsidRPr="00C21226" w:rsidRDefault="00DF1646" w:rsidP="00C21226">
            <w:pPr>
              <w:pStyle w:val="Tabletext"/>
              <w:jc w:val="left"/>
              <w:rPr>
                <w:sz w:val="18"/>
                <w:szCs w:val="18"/>
              </w:rPr>
            </w:pPr>
            <w:r w:rsidRPr="00C21226">
              <w:rPr>
                <w:sz w:val="18"/>
                <w:szCs w:val="18"/>
              </w:rPr>
              <w:t>Transmission rate (bit/s)</w:t>
            </w:r>
          </w:p>
        </w:tc>
        <w:tc>
          <w:tcPr>
            <w:tcW w:w="431" w:type="pct"/>
          </w:tcPr>
          <w:p w:rsidR="00DF1646" w:rsidRPr="00C21226" w:rsidRDefault="007F5A3E" w:rsidP="00C21226">
            <w:pPr>
              <w:pStyle w:val="Tabletext"/>
              <w:jc w:val="center"/>
              <w:rPr>
                <w:rFonts w:ascii="Symbol" w:hAnsi="Symbol"/>
                <w:sz w:val="18"/>
                <w:szCs w:val="18"/>
              </w:rPr>
            </w:pPr>
            <w:r w:rsidRPr="00250CD2">
              <w:rPr>
                <w:sz w:val="18"/>
                <w:szCs w:val="18"/>
                <w:lang w:val="en-US"/>
              </w:rPr>
              <w:t>≤</w:t>
            </w:r>
            <w:r w:rsidR="00DF1646" w:rsidRPr="00C21226">
              <w:rPr>
                <w:sz w:val="18"/>
                <w:szCs w:val="18"/>
              </w:rPr>
              <w:t xml:space="preserve"> 1 kbit/s</w:t>
            </w:r>
          </w:p>
        </w:tc>
        <w:tc>
          <w:tcPr>
            <w:tcW w:w="707" w:type="pct"/>
            <w:gridSpan w:val="2"/>
          </w:tcPr>
          <w:p w:rsidR="00DF1646" w:rsidRPr="00C21226" w:rsidRDefault="007F5A3E" w:rsidP="00C21226">
            <w:pPr>
              <w:pStyle w:val="Tabletext"/>
              <w:jc w:val="center"/>
              <w:rPr>
                <w:sz w:val="18"/>
                <w:szCs w:val="18"/>
              </w:rPr>
            </w:pPr>
            <w:r w:rsidRPr="00250CD2">
              <w:rPr>
                <w:sz w:val="18"/>
                <w:szCs w:val="18"/>
                <w:lang w:val="en-US"/>
              </w:rPr>
              <w:t>≤</w:t>
            </w:r>
            <w:r w:rsidR="00DF1646" w:rsidRPr="00C21226">
              <w:rPr>
                <w:sz w:val="18"/>
                <w:szCs w:val="18"/>
              </w:rPr>
              <w:t xml:space="preserve"> 300 kbit/s</w:t>
            </w:r>
            <w:r w:rsidR="00DF1646" w:rsidRPr="00C21226">
              <w:rPr>
                <w:sz w:val="18"/>
                <w:szCs w:val="18"/>
              </w:rPr>
              <w:br/>
              <w:t>3 Mcps</w:t>
            </w:r>
          </w:p>
        </w:tc>
        <w:tc>
          <w:tcPr>
            <w:tcW w:w="309" w:type="pct"/>
          </w:tcPr>
          <w:p w:rsidR="00DF1646" w:rsidRPr="00C21226" w:rsidRDefault="007F5A3E" w:rsidP="00C21226">
            <w:pPr>
              <w:pStyle w:val="Tabletext"/>
              <w:jc w:val="center"/>
              <w:rPr>
                <w:sz w:val="18"/>
                <w:szCs w:val="18"/>
              </w:rPr>
            </w:pPr>
            <w:r w:rsidRPr="00250CD2">
              <w:rPr>
                <w:sz w:val="18"/>
                <w:szCs w:val="18"/>
                <w:lang w:val="en-US"/>
              </w:rPr>
              <w:t>≤</w:t>
            </w:r>
            <w:r w:rsidR="00DF1646" w:rsidRPr="00C21226">
              <w:rPr>
                <w:sz w:val="18"/>
                <w:szCs w:val="18"/>
              </w:rPr>
              <w:t xml:space="preserve"> 1 Mbit/s</w:t>
            </w:r>
          </w:p>
        </w:tc>
        <w:tc>
          <w:tcPr>
            <w:tcW w:w="285" w:type="pct"/>
          </w:tcPr>
          <w:p w:rsidR="00DF1646" w:rsidRPr="00C21226" w:rsidRDefault="007F5A3E" w:rsidP="00C21226">
            <w:pPr>
              <w:pStyle w:val="Tabletext"/>
              <w:jc w:val="center"/>
              <w:rPr>
                <w:sz w:val="18"/>
                <w:szCs w:val="18"/>
              </w:rPr>
            </w:pPr>
            <w:r w:rsidRPr="00250CD2">
              <w:rPr>
                <w:sz w:val="18"/>
                <w:szCs w:val="18"/>
                <w:lang w:val="en-US"/>
              </w:rPr>
              <w:t>≤</w:t>
            </w:r>
            <w:r w:rsidR="00DF1646" w:rsidRPr="00C21226">
              <w:rPr>
                <w:sz w:val="18"/>
                <w:szCs w:val="18"/>
              </w:rPr>
              <w:t xml:space="preserve"> 6 Mbit/s</w:t>
            </w:r>
          </w:p>
        </w:tc>
        <w:tc>
          <w:tcPr>
            <w:tcW w:w="287" w:type="pct"/>
          </w:tcPr>
          <w:p w:rsidR="00DF1646" w:rsidRPr="00C21226" w:rsidRDefault="007F5A3E" w:rsidP="00C21226">
            <w:pPr>
              <w:pStyle w:val="Tabletext"/>
              <w:jc w:val="center"/>
              <w:rPr>
                <w:rFonts w:ascii="Symbol" w:hAnsi="Symbol"/>
                <w:sz w:val="18"/>
                <w:szCs w:val="18"/>
              </w:rPr>
            </w:pPr>
            <w:r w:rsidRPr="00250CD2">
              <w:rPr>
                <w:sz w:val="18"/>
                <w:szCs w:val="18"/>
                <w:lang w:val="en-US"/>
              </w:rPr>
              <w:t>≤</w:t>
            </w:r>
            <w:r w:rsidR="00DF1646" w:rsidRPr="00C21226">
              <w:rPr>
                <w:sz w:val="18"/>
                <w:szCs w:val="18"/>
              </w:rPr>
              <w:t xml:space="preserve"> 300 kbit/s</w:t>
            </w:r>
            <w:r w:rsidR="00DF1646" w:rsidRPr="00C21226">
              <w:rPr>
                <w:sz w:val="18"/>
                <w:szCs w:val="18"/>
              </w:rPr>
              <w:br/>
              <w:t>3 Mcps</w:t>
            </w:r>
          </w:p>
        </w:tc>
        <w:tc>
          <w:tcPr>
            <w:tcW w:w="292" w:type="pct"/>
          </w:tcPr>
          <w:p w:rsidR="00DF1646" w:rsidRPr="00C21226" w:rsidRDefault="007F5A3E" w:rsidP="00C21226">
            <w:pPr>
              <w:pStyle w:val="Tabletext"/>
              <w:jc w:val="center"/>
              <w:rPr>
                <w:rFonts w:ascii="Symbol" w:hAnsi="Symbol"/>
                <w:sz w:val="18"/>
                <w:szCs w:val="18"/>
              </w:rPr>
            </w:pPr>
            <w:r w:rsidRPr="00250CD2">
              <w:rPr>
                <w:sz w:val="18"/>
                <w:szCs w:val="18"/>
                <w:lang w:val="en-US"/>
              </w:rPr>
              <w:t>≤</w:t>
            </w:r>
            <w:r w:rsidR="00DF1646" w:rsidRPr="00C21226">
              <w:rPr>
                <w:sz w:val="18"/>
                <w:szCs w:val="18"/>
              </w:rPr>
              <w:t xml:space="preserve"> 300 kbit/s</w:t>
            </w:r>
            <w:r w:rsidR="00DF1646" w:rsidRPr="00C21226">
              <w:rPr>
                <w:sz w:val="18"/>
                <w:szCs w:val="18"/>
              </w:rPr>
              <w:br/>
              <w:t>3 Mcps</w:t>
            </w:r>
          </w:p>
        </w:tc>
        <w:tc>
          <w:tcPr>
            <w:tcW w:w="371" w:type="pct"/>
          </w:tcPr>
          <w:p w:rsidR="00DF1646" w:rsidRPr="00C21226" w:rsidRDefault="007F5A3E" w:rsidP="00C21226">
            <w:pPr>
              <w:pStyle w:val="Tabletext"/>
              <w:jc w:val="center"/>
              <w:rPr>
                <w:sz w:val="18"/>
                <w:szCs w:val="18"/>
                <w:lang w:val="en-US"/>
              </w:rPr>
            </w:pPr>
            <w:r w:rsidRPr="00250CD2">
              <w:rPr>
                <w:sz w:val="18"/>
                <w:szCs w:val="18"/>
                <w:lang w:val="en-US"/>
              </w:rPr>
              <w:t>≤</w:t>
            </w:r>
            <w:r w:rsidR="00DF1646" w:rsidRPr="00C21226">
              <w:rPr>
                <w:sz w:val="18"/>
                <w:szCs w:val="18"/>
                <w:lang w:val="en-US"/>
              </w:rPr>
              <w:t xml:space="preserve"> 64 </w:t>
            </w:r>
            <w:r w:rsidR="00C21226">
              <w:rPr>
                <w:sz w:val="18"/>
                <w:szCs w:val="18"/>
                <w:lang w:val="en-US"/>
              </w:rPr>
              <w:br/>
            </w:r>
            <w:r w:rsidR="00DF1646" w:rsidRPr="00C21226">
              <w:rPr>
                <w:sz w:val="18"/>
                <w:szCs w:val="18"/>
                <w:lang w:val="en-US"/>
              </w:rPr>
              <w:t>kbit/s</w:t>
            </w:r>
          </w:p>
        </w:tc>
        <w:tc>
          <w:tcPr>
            <w:tcW w:w="334" w:type="pct"/>
          </w:tcPr>
          <w:p w:rsidR="00DF1646" w:rsidRPr="00C21226" w:rsidRDefault="007F5A3E" w:rsidP="00C21226">
            <w:pPr>
              <w:pStyle w:val="Tabletext"/>
              <w:jc w:val="center"/>
              <w:rPr>
                <w:sz w:val="18"/>
                <w:szCs w:val="18"/>
                <w:lang w:val="en-US"/>
              </w:rPr>
            </w:pPr>
            <w:r w:rsidRPr="00250CD2">
              <w:rPr>
                <w:sz w:val="18"/>
                <w:szCs w:val="18"/>
                <w:lang w:val="en-US"/>
              </w:rPr>
              <w:t>≤</w:t>
            </w:r>
            <w:r w:rsidR="00DF1646" w:rsidRPr="00C21226">
              <w:rPr>
                <w:sz w:val="18"/>
                <w:szCs w:val="18"/>
                <w:lang w:val="en-US"/>
              </w:rPr>
              <w:t xml:space="preserve"> 40 Mbit/s</w:t>
            </w:r>
          </w:p>
        </w:tc>
        <w:tc>
          <w:tcPr>
            <w:tcW w:w="325" w:type="pct"/>
          </w:tcPr>
          <w:p w:rsidR="00DF1646" w:rsidRPr="00C21226" w:rsidRDefault="007F5A3E" w:rsidP="00C21226">
            <w:pPr>
              <w:pStyle w:val="Tabletext"/>
              <w:jc w:val="center"/>
              <w:rPr>
                <w:sz w:val="18"/>
                <w:szCs w:val="18"/>
                <w:lang w:val="en-US"/>
              </w:rPr>
            </w:pPr>
            <w:r w:rsidRPr="00250CD2">
              <w:rPr>
                <w:sz w:val="18"/>
                <w:szCs w:val="18"/>
                <w:lang w:val="en-US"/>
              </w:rPr>
              <w:t>≤</w:t>
            </w:r>
            <w:r w:rsidR="00DF1646" w:rsidRPr="00C21226">
              <w:rPr>
                <w:sz w:val="18"/>
                <w:szCs w:val="18"/>
                <w:lang w:val="en-US"/>
              </w:rPr>
              <w:t xml:space="preserve"> 25 </w:t>
            </w:r>
            <w:r w:rsidR="00C21226">
              <w:rPr>
                <w:sz w:val="18"/>
                <w:szCs w:val="18"/>
                <w:lang w:val="en-US"/>
              </w:rPr>
              <w:br/>
            </w:r>
            <w:r w:rsidR="00DF1646" w:rsidRPr="00C21226">
              <w:rPr>
                <w:sz w:val="18"/>
                <w:szCs w:val="18"/>
                <w:lang w:val="en-US"/>
              </w:rPr>
              <w:t>Mbit/s</w:t>
            </w:r>
          </w:p>
        </w:tc>
        <w:tc>
          <w:tcPr>
            <w:tcW w:w="273" w:type="pct"/>
          </w:tcPr>
          <w:p w:rsidR="00DF1646" w:rsidRPr="00C21226" w:rsidRDefault="007F5A3E" w:rsidP="00C21226">
            <w:pPr>
              <w:pStyle w:val="Tabletext"/>
              <w:jc w:val="center"/>
              <w:rPr>
                <w:sz w:val="18"/>
                <w:szCs w:val="18"/>
                <w:lang w:val="en-US"/>
              </w:rPr>
            </w:pPr>
            <w:r w:rsidRPr="00250CD2">
              <w:rPr>
                <w:sz w:val="18"/>
                <w:szCs w:val="18"/>
                <w:lang w:val="en-US"/>
              </w:rPr>
              <w:t>≤</w:t>
            </w:r>
            <w:r w:rsidR="00DF1646" w:rsidRPr="00C21226">
              <w:rPr>
                <w:sz w:val="18"/>
                <w:szCs w:val="18"/>
                <w:lang w:val="en-US"/>
              </w:rPr>
              <w:t xml:space="preserve"> 10 Mbit/s</w:t>
            </w:r>
          </w:p>
        </w:tc>
        <w:tc>
          <w:tcPr>
            <w:tcW w:w="282" w:type="pct"/>
          </w:tcPr>
          <w:p w:rsidR="00DF1646" w:rsidRPr="00C21226" w:rsidRDefault="007F5A3E" w:rsidP="00C21226">
            <w:pPr>
              <w:pStyle w:val="Tabletext"/>
              <w:jc w:val="center"/>
              <w:rPr>
                <w:sz w:val="18"/>
                <w:szCs w:val="18"/>
                <w:lang w:val="en-US"/>
              </w:rPr>
            </w:pPr>
            <w:r w:rsidRPr="00250CD2">
              <w:rPr>
                <w:sz w:val="18"/>
                <w:szCs w:val="18"/>
                <w:lang w:val="en-US"/>
              </w:rPr>
              <w:t>≤</w:t>
            </w:r>
            <w:r w:rsidR="00DF1646" w:rsidRPr="00C21226">
              <w:rPr>
                <w:sz w:val="18"/>
                <w:szCs w:val="18"/>
                <w:lang w:val="en-US"/>
              </w:rPr>
              <w:t xml:space="preserve"> 50 Mbit/s</w:t>
            </w:r>
          </w:p>
        </w:tc>
        <w:tc>
          <w:tcPr>
            <w:tcW w:w="291" w:type="pct"/>
          </w:tcPr>
          <w:p w:rsidR="00DF1646" w:rsidRPr="00C21226" w:rsidRDefault="007F5A3E" w:rsidP="00C21226">
            <w:pPr>
              <w:pStyle w:val="Tabletext"/>
              <w:jc w:val="center"/>
              <w:rPr>
                <w:sz w:val="18"/>
                <w:szCs w:val="18"/>
                <w:lang w:val="en-US"/>
              </w:rPr>
            </w:pPr>
            <w:r w:rsidRPr="00250CD2">
              <w:rPr>
                <w:sz w:val="18"/>
                <w:szCs w:val="18"/>
                <w:lang w:val="en-US"/>
              </w:rPr>
              <w:t>≤</w:t>
            </w:r>
            <w:r w:rsidR="00DF1646" w:rsidRPr="00C21226">
              <w:rPr>
                <w:sz w:val="18"/>
                <w:szCs w:val="18"/>
                <w:lang w:val="en-US"/>
              </w:rPr>
              <w:t xml:space="preserve"> 25 Mbit/s</w:t>
            </w:r>
          </w:p>
        </w:tc>
        <w:tc>
          <w:tcPr>
            <w:tcW w:w="293" w:type="pct"/>
          </w:tcPr>
          <w:p w:rsidR="00DF1646" w:rsidRPr="00C21226" w:rsidRDefault="007F5A3E" w:rsidP="00C21226">
            <w:pPr>
              <w:pStyle w:val="Tabletext"/>
              <w:jc w:val="center"/>
              <w:rPr>
                <w:sz w:val="18"/>
                <w:szCs w:val="18"/>
                <w:lang w:val="en-US"/>
              </w:rPr>
            </w:pPr>
            <w:r w:rsidRPr="00250CD2">
              <w:rPr>
                <w:sz w:val="18"/>
                <w:szCs w:val="18"/>
                <w:lang w:val="en-US"/>
              </w:rPr>
              <w:t>≤</w:t>
            </w:r>
            <w:r w:rsidR="00DF1646" w:rsidRPr="00C21226">
              <w:rPr>
                <w:sz w:val="18"/>
                <w:szCs w:val="18"/>
                <w:lang w:val="en-US"/>
              </w:rPr>
              <w:t xml:space="preserve"> 100 Mbit/s</w:t>
            </w:r>
          </w:p>
        </w:tc>
      </w:tr>
      <w:tr w:rsidR="00250CD2" w:rsidRPr="00C21226" w:rsidTr="00250CD2">
        <w:trPr>
          <w:cantSplit/>
          <w:trHeight w:val="200"/>
          <w:jc w:val="center"/>
        </w:trPr>
        <w:tc>
          <w:tcPr>
            <w:tcW w:w="520" w:type="pct"/>
          </w:tcPr>
          <w:p w:rsidR="00DF1646" w:rsidRPr="00C21226" w:rsidRDefault="00DF1646" w:rsidP="00C21226">
            <w:pPr>
              <w:pStyle w:val="Tabletext"/>
              <w:jc w:val="left"/>
              <w:rPr>
                <w:sz w:val="18"/>
                <w:szCs w:val="18"/>
                <w:lang w:val="en-US"/>
              </w:rPr>
            </w:pPr>
            <w:r w:rsidRPr="00C21226">
              <w:rPr>
                <w:sz w:val="18"/>
                <w:szCs w:val="18"/>
                <w:lang w:val="en-US"/>
              </w:rPr>
              <w:t>Modulation</w:t>
            </w:r>
          </w:p>
        </w:tc>
        <w:tc>
          <w:tcPr>
            <w:tcW w:w="431" w:type="pct"/>
          </w:tcPr>
          <w:p w:rsidR="00DF1646" w:rsidRPr="00C21226" w:rsidRDefault="00DF1646" w:rsidP="00C21226">
            <w:pPr>
              <w:pStyle w:val="Tabletext"/>
              <w:jc w:val="center"/>
              <w:rPr>
                <w:sz w:val="18"/>
                <w:szCs w:val="18"/>
                <w:lang w:val="en-US"/>
              </w:rPr>
            </w:pPr>
            <w:r w:rsidRPr="00C21226">
              <w:rPr>
                <w:sz w:val="18"/>
                <w:szCs w:val="18"/>
                <w:lang w:val="en-US"/>
              </w:rPr>
              <w:t>QPSK/SSM</w:t>
            </w:r>
            <w:r w:rsidRPr="00250CD2">
              <w:rPr>
                <w:sz w:val="18"/>
                <w:szCs w:val="18"/>
                <w:vertAlign w:val="superscript"/>
                <w:lang w:val="en-US"/>
              </w:rPr>
              <w:t>(2)</w:t>
            </w:r>
          </w:p>
        </w:tc>
        <w:tc>
          <w:tcPr>
            <w:tcW w:w="369" w:type="pct"/>
          </w:tcPr>
          <w:p w:rsidR="00DF1646" w:rsidRPr="00C21226" w:rsidRDefault="00DF1646" w:rsidP="00C21226">
            <w:pPr>
              <w:pStyle w:val="Tabletext"/>
              <w:jc w:val="center"/>
              <w:rPr>
                <w:sz w:val="18"/>
                <w:szCs w:val="18"/>
                <w:lang w:val="en-US"/>
              </w:rPr>
            </w:pPr>
            <w:r w:rsidRPr="00C21226">
              <w:rPr>
                <w:sz w:val="18"/>
                <w:szCs w:val="18"/>
                <w:lang w:val="en-US"/>
              </w:rPr>
              <w:t>PSK</w:t>
            </w:r>
          </w:p>
        </w:tc>
        <w:tc>
          <w:tcPr>
            <w:tcW w:w="1219" w:type="pct"/>
            <w:gridSpan w:val="4"/>
          </w:tcPr>
          <w:p w:rsidR="00DF1646" w:rsidRPr="00C21226" w:rsidRDefault="00DF1646" w:rsidP="00C21226">
            <w:pPr>
              <w:pStyle w:val="Tabletext"/>
              <w:jc w:val="center"/>
              <w:rPr>
                <w:sz w:val="18"/>
                <w:szCs w:val="18"/>
                <w:lang w:val="en-US"/>
              </w:rPr>
            </w:pPr>
            <w:r w:rsidRPr="00C21226">
              <w:rPr>
                <w:sz w:val="18"/>
                <w:szCs w:val="18"/>
                <w:lang w:val="en-US"/>
              </w:rPr>
              <w:t>SQPN/PSK</w:t>
            </w:r>
            <w:r w:rsidRPr="00250CD2">
              <w:rPr>
                <w:sz w:val="18"/>
                <w:szCs w:val="18"/>
                <w:vertAlign w:val="superscript"/>
                <w:lang w:val="en-US"/>
              </w:rPr>
              <w:t>(2)</w:t>
            </w:r>
          </w:p>
        </w:tc>
        <w:tc>
          <w:tcPr>
            <w:tcW w:w="292" w:type="pct"/>
          </w:tcPr>
          <w:p w:rsidR="00DF1646" w:rsidRPr="00C21226" w:rsidRDefault="00DF1646" w:rsidP="00C21226">
            <w:pPr>
              <w:pStyle w:val="Tabletext"/>
              <w:jc w:val="center"/>
              <w:rPr>
                <w:sz w:val="18"/>
                <w:szCs w:val="18"/>
                <w:lang w:val="en-US"/>
              </w:rPr>
            </w:pPr>
            <w:r w:rsidRPr="00C21226">
              <w:rPr>
                <w:sz w:val="18"/>
                <w:szCs w:val="18"/>
                <w:lang w:val="en-US"/>
              </w:rPr>
              <w:t>PSK</w:t>
            </w:r>
          </w:p>
        </w:tc>
        <w:tc>
          <w:tcPr>
            <w:tcW w:w="371" w:type="pct"/>
            <w:tcMar>
              <w:left w:w="14" w:type="dxa"/>
              <w:right w:w="14" w:type="dxa"/>
            </w:tcMar>
          </w:tcPr>
          <w:p w:rsidR="00DF1646" w:rsidRPr="00C21226" w:rsidRDefault="00DF1646" w:rsidP="00C21226">
            <w:pPr>
              <w:pStyle w:val="Tabletext"/>
              <w:jc w:val="center"/>
              <w:rPr>
                <w:sz w:val="18"/>
                <w:szCs w:val="18"/>
              </w:rPr>
            </w:pPr>
            <w:r w:rsidRPr="00C21226">
              <w:rPr>
                <w:sz w:val="18"/>
                <w:szCs w:val="18"/>
                <w:lang w:val="en-US"/>
              </w:rPr>
              <w:t>QPSK/SSM</w:t>
            </w:r>
            <w:r w:rsidRPr="00250CD2">
              <w:rPr>
                <w:sz w:val="18"/>
                <w:szCs w:val="18"/>
                <w:vertAlign w:val="superscript"/>
                <w:lang w:val="en-US"/>
              </w:rPr>
              <w:t>(2)</w:t>
            </w:r>
          </w:p>
        </w:tc>
        <w:tc>
          <w:tcPr>
            <w:tcW w:w="334" w:type="pct"/>
          </w:tcPr>
          <w:p w:rsidR="00DF1646" w:rsidRPr="00C21226" w:rsidRDefault="00DF1646" w:rsidP="00C21226">
            <w:pPr>
              <w:pStyle w:val="Tabletext"/>
              <w:jc w:val="center"/>
              <w:rPr>
                <w:sz w:val="18"/>
                <w:szCs w:val="18"/>
              </w:rPr>
            </w:pPr>
            <w:r w:rsidRPr="00C21226">
              <w:rPr>
                <w:sz w:val="18"/>
                <w:szCs w:val="18"/>
              </w:rPr>
              <w:t>QPSK</w:t>
            </w:r>
          </w:p>
        </w:tc>
        <w:tc>
          <w:tcPr>
            <w:tcW w:w="1464" w:type="pct"/>
            <w:gridSpan w:val="5"/>
          </w:tcPr>
          <w:p w:rsidR="00DF1646" w:rsidRPr="00C21226" w:rsidRDefault="00DF1646" w:rsidP="00C21226">
            <w:pPr>
              <w:pStyle w:val="Tabletext"/>
              <w:jc w:val="center"/>
              <w:rPr>
                <w:sz w:val="18"/>
                <w:szCs w:val="18"/>
              </w:rPr>
            </w:pPr>
            <w:r w:rsidRPr="00C21226">
              <w:rPr>
                <w:sz w:val="18"/>
                <w:szCs w:val="18"/>
              </w:rPr>
              <w:t>PSK</w:t>
            </w:r>
          </w:p>
        </w:tc>
      </w:tr>
      <w:tr w:rsidR="00250CD2" w:rsidRPr="00C21226" w:rsidTr="00250CD2">
        <w:trPr>
          <w:cantSplit/>
          <w:trHeight w:val="200"/>
          <w:jc w:val="center"/>
        </w:trPr>
        <w:tc>
          <w:tcPr>
            <w:tcW w:w="520" w:type="pct"/>
          </w:tcPr>
          <w:p w:rsidR="00DF1646" w:rsidRPr="00C21226" w:rsidRDefault="00DF1646" w:rsidP="00C21226">
            <w:pPr>
              <w:pStyle w:val="Tabletext"/>
              <w:jc w:val="left"/>
              <w:rPr>
                <w:sz w:val="18"/>
                <w:szCs w:val="18"/>
              </w:rPr>
            </w:pPr>
            <w:r w:rsidRPr="00C21226">
              <w:rPr>
                <w:sz w:val="18"/>
                <w:szCs w:val="18"/>
              </w:rPr>
              <w:t>Polarization</w:t>
            </w:r>
          </w:p>
        </w:tc>
        <w:tc>
          <w:tcPr>
            <w:tcW w:w="431" w:type="pct"/>
          </w:tcPr>
          <w:p w:rsidR="00DF1646" w:rsidRPr="00C21226" w:rsidRDefault="00DF1646" w:rsidP="00C21226">
            <w:pPr>
              <w:pStyle w:val="Tabletext"/>
              <w:jc w:val="center"/>
              <w:rPr>
                <w:sz w:val="18"/>
                <w:szCs w:val="18"/>
              </w:rPr>
            </w:pPr>
            <w:r w:rsidRPr="00C21226">
              <w:rPr>
                <w:sz w:val="18"/>
                <w:szCs w:val="18"/>
              </w:rPr>
              <w:t>RHC</w:t>
            </w:r>
          </w:p>
        </w:tc>
        <w:tc>
          <w:tcPr>
            <w:tcW w:w="369" w:type="pct"/>
          </w:tcPr>
          <w:p w:rsidR="00DF1646" w:rsidRPr="00C21226" w:rsidDel="00801B68" w:rsidRDefault="00DF1646" w:rsidP="00C21226">
            <w:pPr>
              <w:pStyle w:val="Tabletext"/>
              <w:jc w:val="center"/>
              <w:rPr>
                <w:sz w:val="18"/>
                <w:szCs w:val="18"/>
              </w:rPr>
            </w:pPr>
            <w:r w:rsidRPr="00C21226">
              <w:rPr>
                <w:sz w:val="18"/>
                <w:szCs w:val="18"/>
              </w:rPr>
              <w:t>LHC</w:t>
            </w:r>
          </w:p>
        </w:tc>
        <w:tc>
          <w:tcPr>
            <w:tcW w:w="338" w:type="pct"/>
          </w:tcPr>
          <w:p w:rsidR="00DF1646" w:rsidRPr="00C21226" w:rsidRDefault="00DF1646" w:rsidP="00C21226">
            <w:pPr>
              <w:pStyle w:val="Tabletext"/>
              <w:jc w:val="center"/>
              <w:rPr>
                <w:sz w:val="18"/>
                <w:szCs w:val="18"/>
              </w:rPr>
            </w:pPr>
            <w:r w:rsidRPr="00C21226">
              <w:rPr>
                <w:sz w:val="18"/>
                <w:szCs w:val="18"/>
              </w:rPr>
              <w:t>LHC</w:t>
            </w:r>
          </w:p>
        </w:tc>
        <w:tc>
          <w:tcPr>
            <w:tcW w:w="1173" w:type="pct"/>
            <w:gridSpan w:val="4"/>
          </w:tcPr>
          <w:p w:rsidR="00DF1646" w:rsidRPr="00C21226" w:rsidRDefault="00DF1646" w:rsidP="00C21226">
            <w:pPr>
              <w:pStyle w:val="Tabletext"/>
              <w:jc w:val="center"/>
              <w:rPr>
                <w:sz w:val="18"/>
                <w:szCs w:val="18"/>
              </w:rPr>
            </w:pPr>
            <w:r w:rsidRPr="00C21226">
              <w:rPr>
                <w:sz w:val="18"/>
                <w:szCs w:val="18"/>
              </w:rPr>
              <w:t>Circular</w:t>
            </w:r>
          </w:p>
        </w:tc>
        <w:tc>
          <w:tcPr>
            <w:tcW w:w="371" w:type="pct"/>
          </w:tcPr>
          <w:p w:rsidR="00DF1646" w:rsidRPr="00C21226" w:rsidRDefault="00DF1646" w:rsidP="00C21226">
            <w:pPr>
              <w:pStyle w:val="Tabletext"/>
              <w:jc w:val="center"/>
              <w:rPr>
                <w:sz w:val="18"/>
                <w:szCs w:val="18"/>
              </w:rPr>
            </w:pPr>
            <w:r w:rsidRPr="00C21226">
              <w:rPr>
                <w:sz w:val="18"/>
                <w:szCs w:val="18"/>
              </w:rPr>
              <w:t>RHC</w:t>
            </w:r>
          </w:p>
        </w:tc>
        <w:tc>
          <w:tcPr>
            <w:tcW w:w="334" w:type="pct"/>
          </w:tcPr>
          <w:p w:rsidR="00DF1646" w:rsidRPr="00C21226" w:rsidRDefault="00DF1646" w:rsidP="00C21226">
            <w:pPr>
              <w:pStyle w:val="Tabletext"/>
              <w:jc w:val="center"/>
              <w:rPr>
                <w:sz w:val="18"/>
                <w:szCs w:val="18"/>
                <w:lang w:val="ru-RU"/>
              </w:rPr>
            </w:pPr>
            <w:r w:rsidRPr="00C21226">
              <w:rPr>
                <w:sz w:val="18"/>
                <w:szCs w:val="18"/>
                <w:lang w:val="ru-RU"/>
              </w:rPr>
              <w:t>RHC</w:t>
            </w:r>
          </w:p>
        </w:tc>
        <w:tc>
          <w:tcPr>
            <w:tcW w:w="1464" w:type="pct"/>
            <w:gridSpan w:val="5"/>
          </w:tcPr>
          <w:p w:rsidR="00DF1646" w:rsidRPr="00C21226" w:rsidRDefault="00DF1646" w:rsidP="00C21226">
            <w:pPr>
              <w:pStyle w:val="Tabletext"/>
              <w:jc w:val="center"/>
              <w:rPr>
                <w:sz w:val="18"/>
                <w:szCs w:val="18"/>
              </w:rPr>
            </w:pPr>
            <w:r w:rsidRPr="00C21226">
              <w:rPr>
                <w:sz w:val="18"/>
                <w:szCs w:val="18"/>
              </w:rPr>
              <w:t>Circular</w:t>
            </w:r>
          </w:p>
        </w:tc>
      </w:tr>
      <w:tr w:rsidR="00250CD2" w:rsidRPr="00C21226" w:rsidTr="00250CD2">
        <w:trPr>
          <w:cantSplit/>
          <w:trHeight w:val="200"/>
          <w:jc w:val="center"/>
        </w:trPr>
        <w:tc>
          <w:tcPr>
            <w:tcW w:w="520" w:type="pct"/>
          </w:tcPr>
          <w:p w:rsidR="00DF1646" w:rsidRPr="00C21226" w:rsidRDefault="00DF1646" w:rsidP="00C21226">
            <w:pPr>
              <w:pStyle w:val="Tabletext"/>
              <w:jc w:val="left"/>
              <w:rPr>
                <w:sz w:val="18"/>
                <w:szCs w:val="18"/>
              </w:rPr>
            </w:pPr>
            <w:r w:rsidRPr="00C21226">
              <w:rPr>
                <w:sz w:val="18"/>
                <w:szCs w:val="18"/>
              </w:rPr>
              <w:t>Antenna size (m)</w:t>
            </w:r>
          </w:p>
        </w:tc>
        <w:tc>
          <w:tcPr>
            <w:tcW w:w="800" w:type="pct"/>
            <w:gridSpan w:val="2"/>
          </w:tcPr>
          <w:p w:rsidR="00DF1646" w:rsidRPr="00C21226" w:rsidRDefault="00DF1646" w:rsidP="00C21226">
            <w:pPr>
              <w:pStyle w:val="Tabletext"/>
              <w:jc w:val="center"/>
              <w:rPr>
                <w:sz w:val="18"/>
                <w:szCs w:val="18"/>
              </w:rPr>
            </w:pPr>
            <w:r w:rsidRPr="00C21226">
              <w:rPr>
                <w:sz w:val="18"/>
                <w:szCs w:val="18"/>
              </w:rPr>
              <w:t>Phased array</w:t>
            </w:r>
          </w:p>
        </w:tc>
        <w:tc>
          <w:tcPr>
            <w:tcW w:w="338" w:type="pct"/>
          </w:tcPr>
          <w:p w:rsidR="00DF1646" w:rsidRPr="00C21226" w:rsidRDefault="00DF1646" w:rsidP="00C21226">
            <w:pPr>
              <w:pStyle w:val="Tabletext"/>
              <w:jc w:val="center"/>
              <w:rPr>
                <w:sz w:val="18"/>
                <w:szCs w:val="18"/>
              </w:rPr>
            </w:pPr>
            <w:r w:rsidRPr="00C21226">
              <w:rPr>
                <w:sz w:val="18"/>
                <w:szCs w:val="18"/>
              </w:rPr>
              <w:t>Phased array</w:t>
            </w:r>
          </w:p>
        </w:tc>
        <w:tc>
          <w:tcPr>
            <w:tcW w:w="309" w:type="pct"/>
          </w:tcPr>
          <w:p w:rsidR="00DF1646" w:rsidRPr="00C21226" w:rsidRDefault="00DF1646" w:rsidP="00C21226">
            <w:pPr>
              <w:pStyle w:val="Tabletext"/>
              <w:jc w:val="center"/>
              <w:rPr>
                <w:sz w:val="18"/>
                <w:szCs w:val="18"/>
              </w:rPr>
            </w:pPr>
            <w:r w:rsidRPr="00C21226">
              <w:rPr>
                <w:sz w:val="18"/>
                <w:szCs w:val="18"/>
              </w:rPr>
              <w:t>2.8</w:t>
            </w:r>
          </w:p>
        </w:tc>
        <w:tc>
          <w:tcPr>
            <w:tcW w:w="285" w:type="pct"/>
          </w:tcPr>
          <w:p w:rsidR="00DF1646" w:rsidRPr="00C21226" w:rsidRDefault="00DF1646" w:rsidP="00C21226">
            <w:pPr>
              <w:pStyle w:val="Tabletext"/>
              <w:jc w:val="center"/>
              <w:rPr>
                <w:sz w:val="18"/>
                <w:szCs w:val="18"/>
              </w:rPr>
            </w:pPr>
            <w:r w:rsidRPr="00C21226">
              <w:rPr>
                <w:sz w:val="18"/>
                <w:szCs w:val="18"/>
              </w:rPr>
              <w:t>3.6</w:t>
            </w:r>
          </w:p>
        </w:tc>
        <w:tc>
          <w:tcPr>
            <w:tcW w:w="287" w:type="pct"/>
          </w:tcPr>
          <w:p w:rsidR="00DF1646" w:rsidRPr="00C21226" w:rsidRDefault="00DF1646" w:rsidP="00C21226">
            <w:pPr>
              <w:pStyle w:val="Tabletext"/>
              <w:jc w:val="center"/>
              <w:rPr>
                <w:sz w:val="18"/>
                <w:szCs w:val="18"/>
              </w:rPr>
            </w:pPr>
            <w:r w:rsidRPr="00C21226">
              <w:rPr>
                <w:sz w:val="18"/>
                <w:szCs w:val="18"/>
              </w:rPr>
              <w:t>4.9</w:t>
            </w:r>
          </w:p>
        </w:tc>
        <w:tc>
          <w:tcPr>
            <w:tcW w:w="292" w:type="pct"/>
          </w:tcPr>
          <w:p w:rsidR="00DF1646" w:rsidRPr="00C21226" w:rsidRDefault="00DF1646" w:rsidP="00C21226">
            <w:pPr>
              <w:pStyle w:val="Tabletext"/>
              <w:jc w:val="center"/>
              <w:rPr>
                <w:sz w:val="18"/>
                <w:szCs w:val="18"/>
              </w:rPr>
            </w:pPr>
            <w:r w:rsidRPr="00C21226">
              <w:rPr>
                <w:sz w:val="18"/>
                <w:szCs w:val="18"/>
              </w:rPr>
              <w:t>4.2</w:t>
            </w:r>
          </w:p>
        </w:tc>
        <w:tc>
          <w:tcPr>
            <w:tcW w:w="371" w:type="pct"/>
          </w:tcPr>
          <w:p w:rsidR="00DF1646" w:rsidRPr="00C21226" w:rsidRDefault="00DF1646" w:rsidP="00C21226">
            <w:pPr>
              <w:pStyle w:val="Tabletext"/>
              <w:jc w:val="center"/>
              <w:rPr>
                <w:sz w:val="18"/>
                <w:szCs w:val="18"/>
                <w:lang w:val="en-US"/>
              </w:rPr>
            </w:pPr>
            <w:r w:rsidRPr="00C21226">
              <w:rPr>
                <w:sz w:val="18"/>
                <w:szCs w:val="18"/>
                <w:lang w:val="en-US"/>
              </w:rPr>
              <w:t>4</w:t>
            </w:r>
          </w:p>
        </w:tc>
        <w:tc>
          <w:tcPr>
            <w:tcW w:w="334" w:type="pct"/>
          </w:tcPr>
          <w:p w:rsidR="00DF1646" w:rsidRPr="00C21226" w:rsidRDefault="00DF1646" w:rsidP="00C21226">
            <w:pPr>
              <w:pStyle w:val="Tabletext"/>
              <w:jc w:val="center"/>
              <w:rPr>
                <w:sz w:val="18"/>
                <w:szCs w:val="18"/>
              </w:rPr>
            </w:pPr>
            <w:r w:rsidRPr="00C21226">
              <w:rPr>
                <w:sz w:val="18"/>
                <w:szCs w:val="18"/>
              </w:rPr>
              <w:t>4</w:t>
            </w:r>
          </w:p>
        </w:tc>
        <w:tc>
          <w:tcPr>
            <w:tcW w:w="325" w:type="pct"/>
          </w:tcPr>
          <w:p w:rsidR="00DF1646" w:rsidRPr="00C21226" w:rsidRDefault="00DF1646" w:rsidP="00C21226">
            <w:pPr>
              <w:pStyle w:val="Tabletext"/>
              <w:jc w:val="center"/>
              <w:rPr>
                <w:sz w:val="18"/>
                <w:szCs w:val="18"/>
                <w:lang w:val="en-US"/>
              </w:rPr>
            </w:pPr>
            <w:r w:rsidRPr="00C21226">
              <w:rPr>
                <w:sz w:val="18"/>
                <w:szCs w:val="18"/>
                <w:lang w:val="en-US"/>
              </w:rPr>
              <w:t>4.9</w:t>
            </w:r>
          </w:p>
        </w:tc>
        <w:tc>
          <w:tcPr>
            <w:tcW w:w="273" w:type="pct"/>
          </w:tcPr>
          <w:p w:rsidR="00DF1646" w:rsidRPr="00C21226" w:rsidRDefault="00DF1646" w:rsidP="00C21226">
            <w:pPr>
              <w:pStyle w:val="Tabletext"/>
              <w:jc w:val="center"/>
              <w:rPr>
                <w:sz w:val="18"/>
                <w:szCs w:val="18"/>
                <w:lang w:val="en-US"/>
              </w:rPr>
            </w:pPr>
            <w:r w:rsidRPr="00C21226">
              <w:rPr>
                <w:sz w:val="18"/>
                <w:szCs w:val="18"/>
                <w:lang w:val="en-US"/>
              </w:rPr>
              <w:t>2.8</w:t>
            </w:r>
          </w:p>
        </w:tc>
        <w:tc>
          <w:tcPr>
            <w:tcW w:w="282" w:type="pct"/>
          </w:tcPr>
          <w:p w:rsidR="00DF1646" w:rsidRPr="00C21226" w:rsidRDefault="00DF1646" w:rsidP="00C21226">
            <w:pPr>
              <w:pStyle w:val="Tabletext"/>
              <w:jc w:val="center"/>
              <w:rPr>
                <w:sz w:val="18"/>
                <w:szCs w:val="18"/>
                <w:lang w:val="en-US"/>
              </w:rPr>
            </w:pPr>
            <w:r w:rsidRPr="00C21226">
              <w:rPr>
                <w:sz w:val="18"/>
                <w:szCs w:val="18"/>
                <w:lang w:val="en-US"/>
              </w:rPr>
              <w:t>3.6</w:t>
            </w:r>
          </w:p>
        </w:tc>
        <w:tc>
          <w:tcPr>
            <w:tcW w:w="291" w:type="pct"/>
          </w:tcPr>
          <w:p w:rsidR="00DF1646" w:rsidRPr="00C21226" w:rsidRDefault="00DF1646" w:rsidP="00C21226">
            <w:pPr>
              <w:pStyle w:val="Tabletext"/>
              <w:jc w:val="center"/>
              <w:rPr>
                <w:sz w:val="18"/>
                <w:szCs w:val="18"/>
                <w:lang w:val="en-US"/>
              </w:rPr>
            </w:pPr>
            <w:r w:rsidRPr="00C21226">
              <w:rPr>
                <w:sz w:val="18"/>
                <w:szCs w:val="18"/>
                <w:lang w:val="en-US"/>
              </w:rPr>
              <w:t>4.9</w:t>
            </w:r>
          </w:p>
        </w:tc>
        <w:tc>
          <w:tcPr>
            <w:tcW w:w="293" w:type="pct"/>
          </w:tcPr>
          <w:p w:rsidR="00DF1646" w:rsidRPr="00C21226" w:rsidRDefault="00DF1646" w:rsidP="00C21226">
            <w:pPr>
              <w:pStyle w:val="Tabletext"/>
              <w:jc w:val="center"/>
              <w:rPr>
                <w:sz w:val="18"/>
                <w:szCs w:val="18"/>
                <w:lang w:val="en-US"/>
              </w:rPr>
            </w:pPr>
            <w:r w:rsidRPr="00C21226">
              <w:rPr>
                <w:sz w:val="18"/>
                <w:szCs w:val="18"/>
                <w:lang w:val="en-US"/>
              </w:rPr>
              <w:t>4.2</w:t>
            </w:r>
          </w:p>
        </w:tc>
      </w:tr>
      <w:tr w:rsidR="00250CD2" w:rsidRPr="00C21226" w:rsidTr="00250CD2">
        <w:trPr>
          <w:cantSplit/>
          <w:trHeight w:val="200"/>
          <w:jc w:val="center"/>
        </w:trPr>
        <w:tc>
          <w:tcPr>
            <w:tcW w:w="520" w:type="pct"/>
          </w:tcPr>
          <w:p w:rsidR="00DF1646" w:rsidRPr="00C21226" w:rsidRDefault="00DF1646" w:rsidP="00C21226">
            <w:pPr>
              <w:pStyle w:val="Tabletext"/>
              <w:jc w:val="left"/>
              <w:rPr>
                <w:sz w:val="18"/>
                <w:szCs w:val="18"/>
              </w:rPr>
            </w:pPr>
            <w:r w:rsidRPr="00C21226">
              <w:rPr>
                <w:sz w:val="18"/>
                <w:szCs w:val="18"/>
              </w:rPr>
              <w:t>Tx antenna gain (dBi)</w:t>
            </w:r>
          </w:p>
        </w:tc>
        <w:tc>
          <w:tcPr>
            <w:tcW w:w="431" w:type="pct"/>
          </w:tcPr>
          <w:p w:rsidR="00DF1646" w:rsidRPr="00C21226" w:rsidRDefault="00DF1646" w:rsidP="00C21226">
            <w:pPr>
              <w:pStyle w:val="Tabletext"/>
              <w:jc w:val="center"/>
              <w:rPr>
                <w:sz w:val="18"/>
                <w:szCs w:val="18"/>
              </w:rPr>
            </w:pPr>
            <w:r w:rsidRPr="00C21226">
              <w:rPr>
                <w:sz w:val="18"/>
                <w:szCs w:val="18"/>
              </w:rPr>
              <w:t>14.3</w:t>
            </w:r>
          </w:p>
        </w:tc>
        <w:tc>
          <w:tcPr>
            <w:tcW w:w="369" w:type="pct"/>
          </w:tcPr>
          <w:p w:rsidR="00DF1646" w:rsidRPr="00C21226" w:rsidDel="00801B68" w:rsidRDefault="00DF1646" w:rsidP="00C21226">
            <w:pPr>
              <w:pStyle w:val="Tabletext"/>
              <w:jc w:val="center"/>
              <w:rPr>
                <w:sz w:val="18"/>
                <w:szCs w:val="18"/>
              </w:rPr>
            </w:pPr>
            <w:r w:rsidRPr="00C21226">
              <w:rPr>
                <w:sz w:val="18"/>
                <w:szCs w:val="18"/>
              </w:rPr>
              <w:t>26</w:t>
            </w:r>
          </w:p>
        </w:tc>
        <w:tc>
          <w:tcPr>
            <w:tcW w:w="338" w:type="pct"/>
          </w:tcPr>
          <w:p w:rsidR="00DF1646" w:rsidRPr="00C21226" w:rsidRDefault="00DF1646" w:rsidP="00C21226">
            <w:pPr>
              <w:pStyle w:val="Tabletext"/>
              <w:jc w:val="center"/>
              <w:rPr>
                <w:sz w:val="18"/>
                <w:szCs w:val="18"/>
              </w:rPr>
            </w:pPr>
            <w:r w:rsidRPr="00C21226">
              <w:rPr>
                <w:sz w:val="18"/>
                <w:szCs w:val="18"/>
              </w:rPr>
              <w:t>26.0</w:t>
            </w:r>
          </w:p>
        </w:tc>
        <w:tc>
          <w:tcPr>
            <w:tcW w:w="309" w:type="pct"/>
          </w:tcPr>
          <w:p w:rsidR="00DF1646" w:rsidRPr="00C21226" w:rsidRDefault="00DF1646" w:rsidP="00C21226">
            <w:pPr>
              <w:pStyle w:val="Tabletext"/>
              <w:jc w:val="center"/>
              <w:rPr>
                <w:sz w:val="18"/>
                <w:szCs w:val="18"/>
              </w:rPr>
            </w:pPr>
            <w:r w:rsidRPr="00C21226">
              <w:rPr>
                <w:sz w:val="18"/>
                <w:szCs w:val="18"/>
              </w:rPr>
              <w:t>34</w:t>
            </w:r>
          </w:p>
        </w:tc>
        <w:tc>
          <w:tcPr>
            <w:tcW w:w="285" w:type="pct"/>
          </w:tcPr>
          <w:p w:rsidR="00DF1646" w:rsidRPr="00C21226" w:rsidRDefault="00DF1646" w:rsidP="00C21226">
            <w:pPr>
              <w:pStyle w:val="Tabletext"/>
              <w:jc w:val="center"/>
              <w:rPr>
                <w:sz w:val="18"/>
                <w:szCs w:val="18"/>
              </w:rPr>
            </w:pPr>
            <w:r w:rsidRPr="00C21226">
              <w:rPr>
                <w:sz w:val="18"/>
                <w:szCs w:val="18"/>
              </w:rPr>
              <w:t>36.4</w:t>
            </w:r>
          </w:p>
        </w:tc>
        <w:tc>
          <w:tcPr>
            <w:tcW w:w="287" w:type="pct"/>
          </w:tcPr>
          <w:p w:rsidR="00DF1646" w:rsidRPr="00C21226" w:rsidDel="00801B68" w:rsidRDefault="00DF1646" w:rsidP="00C21226">
            <w:pPr>
              <w:pStyle w:val="Tabletext"/>
              <w:jc w:val="center"/>
              <w:rPr>
                <w:sz w:val="18"/>
                <w:szCs w:val="18"/>
              </w:rPr>
            </w:pPr>
            <w:r w:rsidRPr="00C21226">
              <w:rPr>
                <w:sz w:val="18"/>
                <w:szCs w:val="18"/>
              </w:rPr>
              <w:t>36.0</w:t>
            </w:r>
          </w:p>
        </w:tc>
        <w:tc>
          <w:tcPr>
            <w:tcW w:w="292" w:type="pct"/>
          </w:tcPr>
          <w:p w:rsidR="00DF1646" w:rsidRPr="00C21226" w:rsidDel="00801B68" w:rsidRDefault="00DF1646" w:rsidP="00C21226">
            <w:pPr>
              <w:pStyle w:val="Tabletext"/>
              <w:jc w:val="center"/>
              <w:rPr>
                <w:sz w:val="18"/>
                <w:szCs w:val="18"/>
              </w:rPr>
            </w:pPr>
            <w:r w:rsidRPr="00C21226">
              <w:rPr>
                <w:sz w:val="18"/>
                <w:szCs w:val="18"/>
              </w:rPr>
              <w:t>35</w:t>
            </w:r>
          </w:p>
        </w:tc>
        <w:tc>
          <w:tcPr>
            <w:tcW w:w="371" w:type="pct"/>
          </w:tcPr>
          <w:p w:rsidR="00DF1646" w:rsidRPr="00C21226" w:rsidDel="00801B68" w:rsidRDefault="00DF1646" w:rsidP="00C21226">
            <w:pPr>
              <w:pStyle w:val="Tabletext"/>
              <w:jc w:val="center"/>
              <w:rPr>
                <w:sz w:val="18"/>
                <w:szCs w:val="18"/>
                <w:lang w:val="en-US"/>
              </w:rPr>
            </w:pPr>
            <w:r w:rsidRPr="00C21226">
              <w:rPr>
                <w:sz w:val="18"/>
                <w:szCs w:val="18"/>
                <w:lang w:val="en-US"/>
              </w:rPr>
              <w:t>35.0</w:t>
            </w:r>
          </w:p>
        </w:tc>
        <w:tc>
          <w:tcPr>
            <w:tcW w:w="334" w:type="pct"/>
          </w:tcPr>
          <w:p w:rsidR="00DF1646" w:rsidRPr="00C21226" w:rsidRDefault="00DF1646" w:rsidP="00C21226">
            <w:pPr>
              <w:pStyle w:val="Tabletext"/>
              <w:jc w:val="center"/>
              <w:rPr>
                <w:sz w:val="18"/>
                <w:szCs w:val="18"/>
              </w:rPr>
            </w:pPr>
            <w:r w:rsidRPr="00C21226">
              <w:rPr>
                <w:sz w:val="18"/>
                <w:szCs w:val="18"/>
              </w:rPr>
              <w:t>51.8</w:t>
            </w:r>
          </w:p>
        </w:tc>
        <w:tc>
          <w:tcPr>
            <w:tcW w:w="325" w:type="pct"/>
          </w:tcPr>
          <w:p w:rsidR="00DF1646" w:rsidRPr="00C21226" w:rsidRDefault="00DF1646" w:rsidP="00C21226">
            <w:pPr>
              <w:pStyle w:val="Tabletext"/>
              <w:jc w:val="center"/>
              <w:rPr>
                <w:sz w:val="18"/>
                <w:szCs w:val="18"/>
              </w:rPr>
            </w:pPr>
            <w:r w:rsidRPr="00C21226">
              <w:rPr>
                <w:sz w:val="18"/>
                <w:szCs w:val="18"/>
              </w:rPr>
              <w:t>51.2</w:t>
            </w:r>
          </w:p>
        </w:tc>
        <w:tc>
          <w:tcPr>
            <w:tcW w:w="273" w:type="pct"/>
          </w:tcPr>
          <w:p w:rsidR="00DF1646" w:rsidRPr="00C21226" w:rsidRDefault="00DF1646" w:rsidP="00C21226">
            <w:pPr>
              <w:pStyle w:val="Tabletext"/>
              <w:jc w:val="center"/>
              <w:rPr>
                <w:sz w:val="18"/>
                <w:szCs w:val="18"/>
              </w:rPr>
            </w:pPr>
            <w:r w:rsidRPr="00C21226">
              <w:rPr>
                <w:sz w:val="18"/>
                <w:szCs w:val="18"/>
              </w:rPr>
              <w:t>53.4</w:t>
            </w:r>
          </w:p>
        </w:tc>
        <w:tc>
          <w:tcPr>
            <w:tcW w:w="282" w:type="pct"/>
          </w:tcPr>
          <w:p w:rsidR="00DF1646" w:rsidRPr="00C21226" w:rsidRDefault="00DF1646" w:rsidP="00C21226">
            <w:pPr>
              <w:pStyle w:val="Tabletext"/>
              <w:jc w:val="center"/>
              <w:rPr>
                <w:sz w:val="18"/>
                <w:szCs w:val="18"/>
              </w:rPr>
            </w:pPr>
            <w:r w:rsidRPr="00C21226">
              <w:rPr>
                <w:sz w:val="18"/>
                <w:szCs w:val="18"/>
              </w:rPr>
              <w:t>57.4</w:t>
            </w:r>
          </w:p>
        </w:tc>
        <w:tc>
          <w:tcPr>
            <w:tcW w:w="291" w:type="pct"/>
          </w:tcPr>
          <w:p w:rsidR="00DF1646" w:rsidRPr="00C21226" w:rsidRDefault="00DF1646" w:rsidP="00C21226">
            <w:pPr>
              <w:pStyle w:val="Tabletext"/>
              <w:jc w:val="center"/>
              <w:rPr>
                <w:sz w:val="18"/>
                <w:szCs w:val="18"/>
              </w:rPr>
            </w:pPr>
            <w:r w:rsidRPr="00C21226">
              <w:rPr>
                <w:sz w:val="18"/>
                <w:szCs w:val="18"/>
              </w:rPr>
              <w:t>54.7</w:t>
            </w:r>
          </w:p>
        </w:tc>
        <w:tc>
          <w:tcPr>
            <w:tcW w:w="293" w:type="pct"/>
          </w:tcPr>
          <w:p w:rsidR="00DF1646" w:rsidRPr="00C21226" w:rsidRDefault="00DF1646" w:rsidP="00C21226">
            <w:pPr>
              <w:pStyle w:val="Tabletext"/>
              <w:jc w:val="center"/>
              <w:rPr>
                <w:sz w:val="18"/>
                <w:szCs w:val="18"/>
              </w:rPr>
            </w:pPr>
            <w:r w:rsidRPr="00C21226">
              <w:rPr>
                <w:sz w:val="18"/>
                <w:szCs w:val="18"/>
              </w:rPr>
              <w:t>56.5</w:t>
            </w:r>
          </w:p>
        </w:tc>
      </w:tr>
      <w:tr w:rsidR="00250CD2" w:rsidRPr="00C21226" w:rsidTr="00250CD2">
        <w:trPr>
          <w:cantSplit/>
          <w:trHeight w:val="200"/>
          <w:jc w:val="center"/>
        </w:trPr>
        <w:tc>
          <w:tcPr>
            <w:tcW w:w="520" w:type="pct"/>
          </w:tcPr>
          <w:p w:rsidR="00DF1646" w:rsidRPr="00C21226" w:rsidRDefault="00DF1646" w:rsidP="00C21226">
            <w:pPr>
              <w:pStyle w:val="Tabletext"/>
              <w:jc w:val="left"/>
              <w:rPr>
                <w:sz w:val="18"/>
                <w:szCs w:val="18"/>
              </w:rPr>
            </w:pPr>
            <w:r w:rsidRPr="00C21226">
              <w:rPr>
                <w:sz w:val="18"/>
                <w:szCs w:val="18"/>
              </w:rPr>
              <w:t>Tx antenna radiation pattern</w:t>
            </w:r>
          </w:p>
        </w:tc>
        <w:tc>
          <w:tcPr>
            <w:tcW w:w="431" w:type="pct"/>
          </w:tcPr>
          <w:p w:rsidR="00DF1646" w:rsidRPr="00C21226" w:rsidRDefault="00DF1646" w:rsidP="00C21226">
            <w:pPr>
              <w:pStyle w:val="Tabletext"/>
              <w:jc w:val="center"/>
              <w:rPr>
                <w:sz w:val="18"/>
                <w:szCs w:val="18"/>
              </w:rPr>
            </w:pPr>
            <w:r w:rsidRPr="00C21226">
              <w:rPr>
                <w:sz w:val="18"/>
                <w:szCs w:val="18"/>
              </w:rPr>
              <w:t>Rec. ITU-R S.672</w:t>
            </w:r>
          </w:p>
        </w:tc>
        <w:tc>
          <w:tcPr>
            <w:tcW w:w="369" w:type="pct"/>
            <w:shd w:val="clear" w:color="auto" w:fill="FFFFFF"/>
          </w:tcPr>
          <w:p w:rsidR="00DF1646" w:rsidRPr="00C21226" w:rsidRDefault="00DF1646" w:rsidP="00250CD2">
            <w:pPr>
              <w:pStyle w:val="Tabletext"/>
              <w:jc w:val="center"/>
              <w:rPr>
                <w:sz w:val="18"/>
                <w:szCs w:val="18"/>
              </w:rPr>
            </w:pPr>
            <w:r w:rsidRPr="00C21226">
              <w:rPr>
                <w:sz w:val="18"/>
                <w:szCs w:val="18"/>
              </w:rPr>
              <w:t>Rec. ITU-R S.672</w:t>
            </w:r>
          </w:p>
        </w:tc>
        <w:tc>
          <w:tcPr>
            <w:tcW w:w="3680" w:type="pct"/>
            <w:gridSpan w:val="12"/>
            <w:shd w:val="clear" w:color="auto" w:fill="auto"/>
          </w:tcPr>
          <w:p w:rsidR="00DF1646" w:rsidRPr="00C21226" w:rsidRDefault="00DF1646" w:rsidP="00C21226">
            <w:pPr>
              <w:pStyle w:val="Tabletext"/>
              <w:jc w:val="center"/>
              <w:rPr>
                <w:sz w:val="18"/>
                <w:szCs w:val="18"/>
              </w:rPr>
            </w:pPr>
            <w:r w:rsidRPr="00C21226">
              <w:rPr>
                <w:sz w:val="18"/>
                <w:szCs w:val="18"/>
              </w:rPr>
              <w:t>Rec. ITU-R S.672</w:t>
            </w:r>
          </w:p>
        </w:tc>
      </w:tr>
      <w:tr w:rsidR="00250CD2" w:rsidRPr="00C21226" w:rsidTr="00250CD2">
        <w:trPr>
          <w:cantSplit/>
          <w:trHeight w:val="200"/>
          <w:jc w:val="center"/>
        </w:trPr>
        <w:tc>
          <w:tcPr>
            <w:tcW w:w="520" w:type="pct"/>
          </w:tcPr>
          <w:p w:rsidR="00DF1646" w:rsidRPr="00C21226" w:rsidRDefault="00DF1646" w:rsidP="00C21226">
            <w:pPr>
              <w:pStyle w:val="Tabletext"/>
              <w:jc w:val="left"/>
              <w:rPr>
                <w:sz w:val="18"/>
                <w:szCs w:val="18"/>
              </w:rPr>
            </w:pPr>
            <w:r w:rsidRPr="00C21226">
              <w:rPr>
                <w:sz w:val="18"/>
                <w:szCs w:val="18"/>
              </w:rPr>
              <w:t>Necessary bandwidth (MHz)</w:t>
            </w:r>
          </w:p>
        </w:tc>
        <w:tc>
          <w:tcPr>
            <w:tcW w:w="431" w:type="pct"/>
          </w:tcPr>
          <w:p w:rsidR="00DF1646" w:rsidRPr="00C21226" w:rsidRDefault="007F5A3E" w:rsidP="00C21226">
            <w:pPr>
              <w:pStyle w:val="Tabletext"/>
              <w:jc w:val="center"/>
              <w:rPr>
                <w:rFonts w:ascii="Symbol" w:hAnsi="Symbol"/>
                <w:sz w:val="18"/>
                <w:szCs w:val="18"/>
              </w:rPr>
            </w:pPr>
            <w:r w:rsidRPr="00250CD2">
              <w:rPr>
                <w:sz w:val="18"/>
                <w:szCs w:val="18"/>
                <w:lang w:val="en-US"/>
              </w:rPr>
              <w:t>≤</w:t>
            </w:r>
            <w:r w:rsidR="00DF1646" w:rsidRPr="00C21226">
              <w:rPr>
                <w:sz w:val="18"/>
                <w:szCs w:val="18"/>
              </w:rPr>
              <w:t xml:space="preserve"> 6</w:t>
            </w:r>
          </w:p>
        </w:tc>
        <w:tc>
          <w:tcPr>
            <w:tcW w:w="369" w:type="pct"/>
          </w:tcPr>
          <w:p w:rsidR="00DF1646" w:rsidRPr="00C21226" w:rsidRDefault="007F5A3E" w:rsidP="00C21226">
            <w:pPr>
              <w:pStyle w:val="Tabletext"/>
              <w:jc w:val="center"/>
              <w:rPr>
                <w:rFonts w:ascii="Symbol" w:hAnsi="Symbol"/>
                <w:sz w:val="18"/>
                <w:szCs w:val="18"/>
              </w:rPr>
            </w:pPr>
            <w:r w:rsidRPr="00250CD2">
              <w:rPr>
                <w:sz w:val="18"/>
                <w:szCs w:val="18"/>
                <w:lang w:val="en-US"/>
              </w:rPr>
              <w:t>≤</w:t>
            </w:r>
            <w:r w:rsidR="00DF1646" w:rsidRPr="00C21226">
              <w:rPr>
                <w:sz w:val="18"/>
                <w:szCs w:val="18"/>
              </w:rPr>
              <w:t xml:space="preserve"> 8</w:t>
            </w:r>
          </w:p>
        </w:tc>
        <w:tc>
          <w:tcPr>
            <w:tcW w:w="338" w:type="pct"/>
          </w:tcPr>
          <w:p w:rsidR="00DF1646" w:rsidRPr="00C21226" w:rsidRDefault="007F5A3E" w:rsidP="00C21226">
            <w:pPr>
              <w:pStyle w:val="Tabletext"/>
              <w:jc w:val="center"/>
              <w:rPr>
                <w:sz w:val="18"/>
                <w:szCs w:val="18"/>
              </w:rPr>
            </w:pPr>
            <w:r w:rsidRPr="00250CD2">
              <w:rPr>
                <w:sz w:val="18"/>
                <w:szCs w:val="18"/>
                <w:lang w:val="en-US"/>
              </w:rPr>
              <w:t>≤</w:t>
            </w:r>
            <w:r w:rsidR="00DF1646" w:rsidRPr="00C21226">
              <w:rPr>
                <w:sz w:val="18"/>
                <w:szCs w:val="18"/>
              </w:rPr>
              <w:t xml:space="preserve"> 6</w:t>
            </w:r>
          </w:p>
        </w:tc>
        <w:tc>
          <w:tcPr>
            <w:tcW w:w="309" w:type="pct"/>
          </w:tcPr>
          <w:p w:rsidR="00DF1646" w:rsidRPr="00C21226" w:rsidRDefault="007F5A3E" w:rsidP="00C21226">
            <w:pPr>
              <w:pStyle w:val="Tabletext"/>
              <w:jc w:val="center"/>
              <w:rPr>
                <w:sz w:val="18"/>
                <w:szCs w:val="18"/>
              </w:rPr>
            </w:pPr>
            <w:r w:rsidRPr="00250CD2">
              <w:rPr>
                <w:sz w:val="18"/>
                <w:szCs w:val="18"/>
                <w:lang w:val="en-US"/>
              </w:rPr>
              <w:t>≤</w:t>
            </w:r>
            <w:r w:rsidR="00DF1646" w:rsidRPr="00C21226">
              <w:rPr>
                <w:sz w:val="18"/>
                <w:szCs w:val="18"/>
              </w:rPr>
              <w:t xml:space="preserve"> 6</w:t>
            </w:r>
          </w:p>
        </w:tc>
        <w:tc>
          <w:tcPr>
            <w:tcW w:w="285" w:type="pct"/>
          </w:tcPr>
          <w:p w:rsidR="00DF1646" w:rsidRPr="00C21226" w:rsidRDefault="00DF1646" w:rsidP="00C21226">
            <w:pPr>
              <w:pStyle w:val="Tabletext"/>
              <w:jc w:val="center"/>
              <w:rPr>
                <w:sz w:val="18"/>
                <w:szCs w:val="18"/>
              </w:rPr>
            </w:pPr>
            <w:r w:rsidRPr="00C21226">
              <w:rPr>
                <w:sz w:val="18"/>
                <w:szCs w:val="18"/>
              </w:rPr>
              <w:t>30</w:t>
            </w:r>
          </w:p>
        </w:tc>
        <w:tc>
          <w:tcPr>
            <w:tcW w:w="287" w:type="pct"/>
          </w:tcPr>
          <w:p w:rsidR="00DF1646" w:rsidRPr="00C21226" w:rsidDel="00AB5E62" w:rsidRDefault="00DF1646" w:rsidP="00C21226">
            <w:pPr>
              <w:pStyle w:val="Tabletext"/>
              <w:jc w:val="center"/>
              <w:rPr>
                <w:sz w:val="18"/>
                <w:szCs w:val="18"/>
              </w:rPr>
            </w:pPr>
            <w:r w:rsidRPr="00C21226">
              <w:rPr>
                <w:sz w:val="18"/>
                <w:szCs w:val="18"/>
              </w:rPr>
              <w:t>6</w:t>
            </w:r>
          </w:p>
        </w:tc>
        <w:tc>
          <w:tcPr>
            <w:tcW w:w="292" w:type="pct"/>
          </w:tcPr>
          <w:p w:rsidR="00DF1646" w:rsidRPr="00C21226" w:rsidDel="00AB5E62" w:rsidRDefault="00DF1646" w:rsidP="00C21226">
            <w:pPr>
              <w:pStyle w:val="Tabletext"/>
              <w:jc w:val="center"/>
              <w:rPr>
                <w:sz w:val="18"/>
                <w:szCs w:val="18"/>
              </w:rPr>
            </w:pPr>
            <w:r w:rsidRPr="00C21226">
              <w:rPr>
                <w:sz w:val="18"/>
                <w:szCs w:val="18"/>
              </w:rPr>
              <w:t>20</w:t>
            </w:r>
          </w:p>
        </w:tc>
        <w:tc>
          <w:tcPr>
            <w:tcW w:w="371" w:type="pct"/>
          </w:tcPr>
          <w:p w:rsidR="00DF1646" w:rsidRPr="00C21226" w:rsidRDefault="00DF1646" w:rsidP="00C21226">
            <w:pPr>
              <w:pStyle w:val="Tabletext"/>
              <w:jc w:val="center"/>
              <w:rPr>
                <w:sz w:val="18"/>
                <w:szCs w:val="18"/>
              </w:rPr>
            </w:pPr>
            <w:r w:rsidRPr="00C21226">
              <w:rPr>
                <w:sz w:val="18"/>
                <w:szCs w:val="18"/>
              </w:rPr>
              <w:t>6</w:t>
            </w:r>
          </w:p>
        </w:tc>
        <w:tc>
          <w:tcPr>
            <w:tcW w:w="334" w:type="pct"/>
          </w:tcPr>
          <w:p w:rsidR="00DF1646" w:rsidRPr="00C21226" w:rsidRDefault="00DF1646" w:rsidP="00C21226">
            <w:pPr>
              <w:pStyle w:val="Tabletext"/>
              <w:jc w:val="center"/>
              <w:rPr>
                <w:sz w:val="18"/>
                <w:szCs w:val="18"/>
              </w:rPr>
            </w:pPr>
            <w:r w:rsidRPr="00C21226">
              <w:rPr>
                <w:sz w:val="18"/>
                <w:szCs w:val="18"/>
              </w:rPr>
              <w:t>40</w:t>
            </w:r>
          </w:p>
        </w:tc>
        <w:tc>
          <w:tcPr>
            <w:tcW w:w="325" w:type="pct"/>
          </w:tcPr>
          <w:p w:rsidR="00DF1646" w:rsidRPr="00C21226" w:rsidRDefault="00DF1646" w:rsidP="00C21226">
            <w:pPr>
              <w:pStyle w:val="Tabletext"/>
              <w:jc w:val="center"/>
              <w:rPr>
                <w:sz w:val="18"/>
                <w:szCs w:val="18"/>
              </w:rPr>
            </w:pPr>
            <w:r w:rsidRPr="00C21226">
              <w:rPr>
                <w:sz w:val="18"/>
                <w:szCs w:val="18"/>
              </w:rPr>
              <w:t>50</w:t>
            </w:r>
          </w:p>
        </w:tc>
        <w:tc>
          <w:tcPr>
            <w:tcW w:w="273" w:type="pct"/>
          </w:tcPr>
          <w:p w:rsidR="00DF1646" w:rsidRPr="00C21226" w:rsidRDefault="00DF1646" w:rsidP="00C21226">
            <w:pPr>
              <w:pStyle w:val="Tabletext"/>
              <w:jc w:val="center"/>
              <w:rPr>
                <w:sz w:val="18"/>
                <w:szCs w:val="18"/>
              </w:rPr>
            </w:pPr>
            <w:r w:rsidRPr="00C21226">
              <w:rPr>
                <w:sz w:val="18"/>
                <w:szCs w:val="18"/>
              </w:rPr>
              <w:t>60</w:t>
            </w:r>
          </w:p>
        </w:tc>
        <w:tc>
          <w:tcPr>
            <w:tcW w:w="282" w:type="pct"/>
          </w:tcPr>
          <w:p w:rsidR="00DF1646" w:rsidRPr="00C21226" w:rsidRDefault="007F5A3E" w:rsidP="00C21226">
            <w:pPr>
              <w:pStyle w:val="Tabletext"/>
              <w:jc w:val="center"/>
              <w:rPr>
                <w:sz w:val="18"/>
                <w:szCs w:val="18"/>
              </w:rPr>
            </w:pPr>
            <w:r w:rsidRPr="00250CD2">
              <w:rPr>
                <w:sz w:val="18"/>
                <w:szCs w:val="18"/>
                <w:lang w:val="en-US"/>
              </w:rPr>
              <w:t>≤</w:t>
            </w:r>
            <w:r w:rsidR="00DF1646" w:rsidRPr="00C21226">
              <w:rPr>
                <w:sz w:val="18"/>
                <w:szCs w:val="18"/>
              </w:rPr>
              <w:t xml:space="preserve"> 150</w:t>
            </w:r>
          </w:p>
        </w:tc>
        <w:tc>
          <w:tcPr>
            <w:tcW w:w="291" w:type="pct"/>
          </w:tcPr>
          <w:p w:rsidR="00DF1646" w:rsidRPr="00C21226" w:rsidRDefault="00DF1646" w:rsidP="00C21226">
            <w:pPr>
              <w:pStyle w:val="Tabletext"/>
              <w:jc w:val="center"/>
              <w:rPr>
                <w:sz w:val="18"/>
                <w:szCs w:val="18"/>
              </w:rPr>
            </w:pPr>
            <w:r w:rsidRPr="00C21226">
              <w:rPr>
                <w:sz w:val="18"/>
                <w:szCs w:val="18"/>
              </w:rPr>
              <w:t>50</w:t>
            </w:r>
          </w:p>
        </w:tc>
        <w:tc>
          <w:tcPr>
            <w:tcW w:w="293" w:type="pct"/>
          </w:tcPr>
          <w:p w:rsidR="00DF1646" w:rsidRPr="00C21226" w:rsidRDefault="007F5A3E" w:rsidP="00C21226">
            <w:pPr>
              <w:pStyle w:val="Tabletext"/>
              <w:jc w:val="center"/>
              <w:rPr>
                <w:sz w:val="18"/>
                <w:szCs w:val="18"/>
              </w:rPr>
            </w:pPr>
            <w:r w:rsidRPr="00250CD2">
              <w:rPr>
                <w:sz w:val="18"/>
                <w:szCs w:val="18"/>
                <w:lang w:val="en-US"/>
              </w:rPr>
              <w:t>≤</w:t>
            </w:r>
            <w:r w:rsidR="00DF1646" w:rsidRPr="00C21226">
              <w:rPr>
                <w:sz w:val="18"/>
                <w:szCs w:val="18"/>
              </w:rPr>
              <w:t xml:space="preserve"> 100</w:t>
            </w:r>
          </w:p>
        </w:tc>
      </w:tr>
      <w:tr w:rsidR="00250CD2" w:rsidRPr="00C21226" w:rsidTr="00250CD2">
        <w:trPr>
          <w:cantSplit/>
          <w:trHeight w:val="200"/>
          <w:jc w:val="center"/>
        </w:trPr>
        <w:tc>
          <w:tcPr>
            <w:tcW w:w="520" w:type="pct"/>
          </w:tcPr>
          <w:p w:rsidR="00DF1646" w:rsidRPr="00C21226" w:rsidRDefault="00DF1646" w:rsidP="00C21226">
            <w:pPr>
              <w:pStyle w:val="Tabletext"/>
              <w:jc w:val="left"/>
              <w:rPr>
                <w:sz w:val="18"/>
                <w:szCs w:val="18"/>
                <w:lang w:val="en-US"/>
              </w:rPr>
            </w:pPr>
            <w:r w:rsidRPr="00C21226">
              <w:rPr>
                <w:sz w:val="18"/>
                <w:szCs w:val="18"/>
                <w:lang w:val="en-US"/>
              </w:rPr>
              <w:t>Maximum power spectral density (dB(W/Hz))</w:t>
            </w:r>
          </w:p>
        </w:tc>
        <w:tc>
          <w:tcPr>
            <w:tcW w:w="431" w:type="pct"/>
          </w:tcPr>
          <w:p w:rsidR="00DF1646" w:rsidRPr="00C21226" w:rsidRDefault="007F5A3E" w:rsidP="00C21226">
            <w:pPr>
              <w:pStyle w:val="Tabletext"/>
              <w:jc w:val="center"/>
              <w:rPr>
                <w:sz w:val="18"/>
                <w:szCs w:val="18"/>
              </w:rPr>
            </w:pPr>
            <w:r>
              <w:rPr>
                <w:sz w:val="18"/>
                <w:szCs w:val="18"/>
              </w:rPr>
              <w:t>–</w:t>
            </w:r>
            <w:r w:rsidR="00DF1646" w:rsidRPr="00C21226">
              <w:rPr>
                <w:sz w:val="18"/>
                <w:szCs w:val="18"/>
              </w:rPr>
              <w:t>52.5</w:t>
            </w:r>
          </w:p>
        </w:tc>
        <w:tc>
          <w:tcPr>
            <w:tcW w:w="369" w:type="pct"/>
          </w:tcPr>
          <w:p w:rsidR="00DF1646" w:rsidRPr="00C21226" w:rsidDel="00801B68" w:rsidRDefault="00250CD2" w:rsidP="00C21226">
            <w:pPr>
              <w:pStyle w:val="Tabletext"/>
              <w:jc w:val="center"/>
              <w:rPr>
                <w:sz w:val="18"/>
                <w:szCs w:val="18"/>
                <w:lang w:val="en-US"/>
              </w:rPr>
            </w:pPr>
            <w:r>
              <w:rPr>
                <w:sz w:val="18"/>
                <w:szCs w:val="18"/>
                <w:lang w:val="en-US"/>
              </w:rPr>
              <w:t>–</w:t>
            </w:r>
            <w:r w:rsidR="00DF1646" w:rsidRPr="00C21226">
              <w:rPr>
                <w:sz w:val="18"/>
                <w:szCs w:val="18"/>
                <w:lang w:val="en-US"/>
              </w:rPr>
              <w:t>46</w:t>
            </w:r>
          </w:p>
        </w:tc>
        <w:tc>
          <w:tcPr>
            <w:tcW w:w="338" w:type="pct"/>
          </w:tcPr>
          <w:p w:rsidR="00DF1646" w:rsidRPr="00C21226" w:rsidRDefault="00DF1646" w:rsidP="00C21226">
            <w:pPr>
              <w:pStyle w:val="Tabletext"/>
              <w:jc w:val="center"/>
              <w:rPr>
                <w:sz w:val="18"/>
                <w:szCs w:val="18"/>
              </w:rPr>
            </w:pPr>
            <w:r w:rsidRPr="00C21226">
              <w:rPr>
                <w:sz w:val="18"/>
                <w:szCs w:val="18"/>
                <w:lang w:val="en-US"/>
              </w:rPr>
              <w:t>–</w:t>
            </w:r>
            <w:r w:rsidRPr="00C21226">
              <w:rPr>
                <w:sz w:val="18"/>
                <w:szCs w:val="18"/>
              </w:rPr>
              <w:t>51.8</w:t>
            </w:r>
          </w:p>
        </w:tc>
        <w:tc>
          <w:tcPr>
            <w:tcW w:w="309" w:type="pct"/>
          </w:tcPr>
          <w:p w:rsidR="00DF1646" w:rsidRPr="00C21226" w:rsidRDefault="00DF1646" w:rsidP="00C21226">
            <w:pPr>
              <w:pStyle w:val="Tabletext"/>
              <w:jc w:val="center"/>
              <w:rPr>
                <w:sz w:val="18"/>
                <w:szCs w:val="18"/>
              </w:rPr>
            </w:pPr>
            <w:r w:rsidRPr="00C21226">
              <w:rPr>
                <w:sz w:val="18"/>
                <w:szCs w:val="18"/>
              </w:rPr>
              <w:t>–54.7</w:t>
            </w:r>
          </w:p>
        </w:tc>
        <w:tc>
          <w:tcPr>
            <w:tcW w:w="285" w:type="pct"/>
          </w:tcPr>
          <w:p w:rsidR="00DF1646" w:rsidRPr="00C21226" w:rsidRDefault="00DF1646" w:rsidP="00C21226">
            <w:pPr>
              <w:pStyle w:val="Tabletext"/>
              <w:jc w:val="center"/>
              <w:rPr>
                <w:sz w:val="18"/>
                <w:szCs w:val="18"/>
              </w:rPr>
            </w:pPr>
            <w:r w:rsidRPr="00C21226">
              <w:rPr>
                <w:sz w:val="18"/>
                <w:szCs w:val="18"/>
              </w:rPr>
              <w:t>–44.5</w:t>
            </w:r>
          </w:p>
        </w:tc>
        <w:tc>
          <w:tcPr>
            <w:tcW w:w="287" w:type="pct"/>
          </w:tcPr>
          <w:p w:rsidR="00DF1646" w:rsidRPr="00C21226" w:rsidDel="00801B68" w:rsidRDefault="00DF1646" w:rsidP="00C21226">
            <w:pPr>
              <w:pStyle w:val="Tabletext"/>
              <w:jc w:val="center"/>
              <w:rPr>
                <w:sz w:val="18"/>
                <w:szCs w:val="18"/>
              </w:rPr>
            </w:pPr>
            <w:r w:rsidRPr="00C21226">
              <w:rPr>
                <w:sz w:val="18"/>
                <w:szCs w:val="18"/>
              </w:rPr>
              <w:t>–55.3</w:t>
            </w:r>
          </w:p>
        </w:tc>
        <w:tc>
          <w:tcPr>
            <w:tcW w:w="292" w:type="pct"/>
          </w:tcPr>
          <w:p w:rsidR="00DF1646" w:rsidRPr="00C21226" w:rsidDel="00801B68" w:rsidRDefault="007F5A3E" w:rsidP="00C21226">
            <w:pPr>
              <w:pStyle w:val="Tabletext"/>
              <w:jc w:val="center"/>
              <w:rPr>
                <w:sz w:val="18"/>
                <w:szCs w:val="18"/>
              </w:rPr>
            </w:pPr>
            <w:r>
              <w:rPr>
                <w:sz w:val="18"/>
                <w:szCs w:val="18"/>
              </w:rPr>
              <w:t>–</w:t>
            </w:r>
            <w:r w:rsidR="00DF1646" w:rsidRPr="00C21226">
              <w:rPr>
                <w:sz w:val="18"/>
                <w:szCs w:val="18"/>
              </w:rPr>
              <w:t>49.9</w:t>
            </w:r>
          </w:p>
        </w:tc>
        <w:tc>
          <w:tcPr>
            <w:tcW w:w="371" w:type="pct"/>
          </w:tcPr>
          <w:p w:rsidR="00DF1646" w:rsidRPr="00C21226" w:rsidRDefault="00250CD2" w:rsidP="00C21226">
            <w:pPr>
              <w:pStyle w:val="Tabletext"/>
              <w:jc w:val="center"/>
              <w:rPr>
                <w:sz w:val="18"/>
                <w:szCs w:val="18"/>
              </w:rPr>
            </w:pPr>
            <w:r>
              <w:rPr>
                <w:sz w:val="18"/>
                <w:szCs w:val="18"/>
              </w:rPr>
              <w:t>–</w:t>
            </w:r>
            <w:r w:rsidR="00DF1646" w:rsidRPr="00C21226">
              <w:rPr>
                <w:sz w:val="18"/>
                <w:szCs w:val="18"/>
              </w:rPr>
              <w:t>56.4</w:t>
            </w:r>
          </w:p>
        </w:tc>
        <w:tc>
          <w:tcPr>
            <w:tcW w:w="334" w:type="pct"/>
          </w:tcPr>
          <w:p w:rsidR="00DF1646" w:rsidRPr="00C21226" w:rsidRDefault="00DF1646" w:rsidP="00C21226">
            <w:pPr>
              <w:pStyle w:val="Tabletext"/>
              <w:jc w:val="center"/>
              <w:rPr>
                <w:sz w:val="18"/>
                <w:szCs w:val="18"/>
              </w:rPr>
            </w:pPr>
            <w:r w:rsidRPr="00C21226">
              <w:rPr>
                <w:sz w:val="18"/>
                <w:szCs w:val="18"/>
              </w:rPr>
              <w:t>–66.6</w:t>
            </w:r>
          </w:p>
        </w:tc>
        <w:tc>
          <w:tcPr>
            <w:tcW w:w="325" w:type="pct"/>
          </w:tcPr>
          <w:p w:rsidR="00DF1646" w:rsidRPr="00C21226" w:rsidRDefault="00DF1646" w:rsidP="00C21226">
            <w:pPr>
              <w:pStyle w:val="Tabletext"/>
              <w:jc w:val="center"/>
              <w:rPr>
                <w:sz w:val="18"/>
                <w:szCs w:val="18"/>
              </w:rPr>
            </w:pPr>
            <w:r w:rsidRPr="00C21226">
              <w:rPr>
                <w:sz w:val="18"/>
                <w:szCs w:val="18"/>
              </w:rPr>
              <w:t>–79.7</w:t>
            </w:r>
          </w:p>
        </w:tc>
        <w:tc>
          <w:tcPr>
            <w:tcW w:w="273" w:type="pct"/>
          </w:tcPr>
          <w:p w:rsidR="00DF1646" w:rsidRPr="00C21226" w:rsidRDefault="00DF1646" w:rsidP="00C21226">
            <w:pPr>
              <w:pStyle w:val="Tabletext"/>
              <w:jc w:val="center"/>
              <w:rPr>
                <w:sz w:val="18"/>
                <w:szCs w:val="18"/>
              </w:rPr>
            </w:pPr>
            <w:r w:rsidRPr="00C21226">
              <w:rPr>
                <w:sz w:val="18"/>
                <w:szCs w:val="18"/>
              </w:rPr>
              <w:t>–65.1</w:t>
            </w:r>
          </w:p>
        </w:tc>
        <w:tc>
          <w:tcPr>
            <w:tcW w:w="282" w:type="pct"/>
          </w:tcPr>
          <w:p w:rsidR="00DF1646" w:rsidRPr="00C21226" w:rsidRDefault="00DF1646" w:rsidP="00C21226">
            <w:pPr>
              <w:pStyle w:val="Tabletext"/>
              <w:jc w:val="center"/>
              <w:rPr>
                <w:sz w:val="18"/>
                <w:szCs w:val="18"/>
              </w:rPr>
            </w:pPr>
            <w:r w:rsidRPr="00C21226">
              <w:rPr>
                <w:sz w:val="18"/>
                <w:szCs w:val="18"/>
              </w:rPr>
              <w:t>–49.5</w:t>
            </w:r>
          </w:p>
        </w:tc>
        <w:tc>
          <w:tcPr>
            <w:tcW w:w="291" w:type="pct"/>
          </w:tcPr>
          <w:p w:rsidR="00DF1646" w:rsidRPr="00C21226" w:rsidRDefault="00DF1646" w:rsidP="00C21226">
            <w:pPr>
              <w:pStyle w:val="Tabletext"/>
              <w:jc w:val="center"/>
              <w:rPr>
                <w:sz w:val="18"/>
                <w:szCs w:val="18"/>
              </w:rPr>
            </w:pPr>
            <w:r w:rsidRPr="00C21226">
              <w:rPr>
                <w:sz w:val="18"/>
                <w:szCs w:val="18"/>
              </w:rPr>
              <w:t>–68.7</w:t>
            </w:r>
          </w:p>
        </w:tc>
        <w:tc>
          <w:tcPr>
            <w:tcW w:w="293" w:type="pct"/>
          </w:tcPr>
          <w:p w:rsidR="00DF1646" w:rsidRPr="00C21226" w:rsidRDefault="00250CD2" w:rsidP="00C21226">
            <w:pPr>
              <w:pStyle w:val="Tabletext"/>
              <w:jc w:val="center"/>
              <w:rPr>
                <w:sz w:val="18"/>
                <w:szCs w:val="18"/>
              </w:rPr>
            </w:pPr>
            <w:r>
              <w:rPr>
                <w:sz w:val="18"/>
                <w:szCs w:val="18"/>
              </w:rPr>
              <w:t>–</w:t>
            </w:r>
            <w:r w:rsidR="00DF1646" w:rsidRPr="00C21226">
              <w:rPr>
                <w:sz w:val="18"/>
                <w:szCs w:val="18"/>
              </w:rPr>
              <w:t>64</w:t>
            </w:r>
          </w:p>
        </w:tc>
      </w:tr>
      <w:tr w:rsidR="00250CD2" w:rsidRPr="00C21226" w:rsidTr="004D7FE0">
        <w:trPr>
          <w:cantSplit/>
          <w:trHeight w:val="200"/>
          <w:jc w:val="center"/>
        </w:trPr>
        <w:tc>
          <w:tcPr>
            <w:tcW w:w="520" w:type="pct"/>
            <w:tcBorders>
              <w:bottom w:val="single" w:sz="4" w:space="0" w:color="auto"/>
            </w:tcBorders>
          </w:tcPr>
          <w:p w:rsidR="00DF1646" w:rsidRPr="00C21226" w:rsidRDefault="00DF1646" w:rsidP="00C21226">
            <w:pPr>
              <w:pStyle w:val="Tabletext"/>
              <w:jc w:val="left"/>
              <w:rPr>
                <w:sz w:val="18"/>
                <w:szCs w:val="18"/>
                <w:lang w:val="en-US"/>
              </w:rPr>
            </w:pPr>
            <w:r w:rsidRPr="00C21226">
              <w:rPr>
                <w:sz w:val="18"/>
                <w:szCs w:val="18"/>
                <w:lang w:val="en-US"/>
              </w:rPr>
              <w:t>Maximum e.i.r.p. spectral density (dB(W/Hz))</w:t>
            </w:r>
          </w:p>
        </w:tc>
        <w:tc>
          <w:tcPr>
            <w:tcW w:w="431" w:type="pct"/>
            <w:tcBorders>
              <w:bottom w:val="single" w:sz="4" w:space="0" w:color="auto"/>
            </w:tcBorders>
          </w:tcPr>
          <w:p w:rsidR="00DF1646" w:rsidRPr="00C21226" w:rsidRDefault="00250CD2" w:rsidP="00C21226">
            <w:pPr>
              <w:pStyle w:val="Tabletext"/>
              <w:jc w:val="center"/>
              <w:rPr>
                <w:sz w:val="18"/>
                <w:szCs w:val="18"/>
              </w:rPr>
            </w:pPr>
            <w:r>
              <w:rPr>
                <w:sz w:val="18"/>
                <w:szCs w:val="18"/>
              </w:rPr>
              <w:t>–</w:t>
            </w:r>
            <w:r w:rsidR="00DF1646" w:rsidRPr="00C21226">
              <w:rPr>
                <w:sz w:val="18"/>
                <w:szCs w:val="18"/>
              </w:rPr>
              <w:t>38.2</w:t>
            </w:r>
          </w:p>
        </w:tc>
        <w:tc>
          <w:tcPr>
            <w:tcW w:w="369" w:type="pct"/>
            <w:tcBorders>
              <w:bottom w:val="single" w:sz="4" w:space="0" w:color="auto"/>
            </w:tcBorders>
          </w:tcPr>
          <w:p w:rsidR="00DF1646" w:rsidRPr="00C21226" w:rsidDel="00801B68" w:rsidRDefault="00250CD2" w:rsidP="00C21226">
            <w:pPr>
              <w:pStyle w:val="Tabletext"/>
              <w:jc w:val="center"/>
              <w:rPr>
                <w:sz w:val="18"/>
                <w:szCs w:val="18"/>
              </w:rPr>
            </w:pPr>
            <w:r>
              <w:rPr>
                <w:sz w:val="18"/>
                <w:szCs w:val="18"/>
              </w:rPr>
              <w:t>–</w:t>
            </w:r>
            <w:r w:rsidR="00DF1646" w:rsidRPr="00C21226">
              <w:rPr>
                <w:sz w:val="18"/>
                <w:szCs w:val="18"/>
              </w:rPr>
              <w:t>20</w:t>
            </w:r>
          </w:p>
        </w:tc>
        <w:tc>
          <w:tcPr>
            <w:tcW w:w="338" w:type="pct"/>
            <w:tcBorders>
              <w:bottom w:val="single" w:sz="4" w:space="0" w:color="auto"/>
            </w:tcBorders>
          </w:tcPr>
          <w:p w:rsidR="00DF1646" w:rsidRPr="00C21226" w:rsidRDefault="00DF1646" w:rsidP="00C21226">
            <w:pPr>
              <w:pStyle w:val="Tabletext"/>
              <w:jc w:val="center"/>
              <w:rPr>
                <w:sz w:val="18"/>
                <w:szCs w:val="18"/>
              </w:rPr>
            </w:pPr>
            <w:r w:rsidRPr="00C21226">
              <w:rPr>
                <w:sz w:val="18"/>
                <w:szCs w:val="18"/>
              </w:rPr>
              <w:t>–25.8</w:t>
            </w:r>
          </w:p>
        </w:tc>
        <w:tc>
          <w:tcPr>
            <w:tcW w:w="309" w:type="pct"/>
            <w:tcBorders>
              <w:bottom w:val="single" w:sz="4" w:space="0" w:color="auto"/>
            </w:tcBorders>
          </w:tcPr>
          <w:p w:rsidR="00DF1646" w:rsidRPr="00C21226" w:rsidRDefault="00DF1646" w:rsidP="00C21226">
            <w:pPr>
              <w:pStyle w:val="Tabletext"/>
              <w:jc w:val="center"/>
              <w:rPr>
                <w:sz w:val="18"/>
                <w:szCs w:val="18"/>
              </w:rPr>
            </w:pPr>
            <w:r w:rsidRPr="00C21226">
              <w:rPr>
                <w:sz w:val="18"/>
                <w:szCs w:val="18"/>
              </w:rPr>
              <w:t>–20.7</w:t>
            </w:r>
          </w:p>
        </w:tc>
        <w:tc>
          <w:tcPr>
            <w:tcW w:w="285" w:type="pct"/>
            <w:tcBorders>
              <w:bottom w:val="single" w:sz="4" w:space="0" w:color="auto"/>
            </w:tcBorders>
          </w:tcPr>
          <w:p w:rsidR="00DF1646" w:rsidRPr="00C21226" w:rsidRDefault="00DF1646" w:rsidP="00C21226">
            <w:pPr>
              <w:pStyle w:val="Tabletext"/>
              <w:jc w:val="center"/>
              <w:rPr>
                <w:sz w:val="18"/>
                <w:szCs w:val="18"/>
              </w:rPr>
            </w:pPr>
            <w:r w:rsidRPr="00C21226">
              <w:rPr>
                <w:sz w:val="18"/>
                <w:szCs w:val="18"/>
              </w:rPr>
              <w:t>–8.1</w:t>
            </w:r>
          </w:p>
        </w:tc>
        <w:tc>
          <w:tcPr>
            <w:tcW w:w="287" w:type="pct"/>
            <w:tcBorders>
              <w:bottom w:val="single" w:sz="4" w:space="0" w:color="auto"/>
            </w:tcBorders>
          </w:tcPr>
          <w:p w:rsidR="00DF1646" w:rsidRPr="00C21226" w:rsidDel="00801B68" w:rsidRDefault="00DF1646" w:rsidP="00C21226">
            <w:pPr>
              <w:pStyle w:val="Tabletext"/>
              <w:jc w:val="center"/>
              <w:rPr>
                <w:sz w:val="18"/>
                <w:szCs w:val="18"/>
              </w:rPr>
            </w:pPr>
            <w:r w:rsidRPr="00C21226">
              <w:rPr>
                <w:sz w:val="18"/>
                <w:szCs w:val="18"/>
              </w:rPr>
              <w:t>–19.3</w:t>
            </w:r>
          </w:p>
        </w:tc>
        <w:tc>
          <w:tcPr>
            <w:tcW w:w="292" w:type="pct"/>
            <w:tcBorders>
              <w:bottom w:val="single" w:sz="4" w:space="0" w:color="auto"/>
            </w:tcBorders>
          </w:tcPr>
          <w:p w:rsidR="00DF1646" w:rsidRPr="00C21226" w:rsidDel="00801B68" w:rsidRDefault="007F5A3E" w:rsidP="00C21226">
            <w:pPr>
              <w:pStyle w:val="Tabletext"/>
              <w:jc w:val="center"/>
              <w:rPr>
                <w:sz w:val="18"/>
                <w:szCs w:val="18"/>
              </w:rPr>
            </w:pPr>
            <w:r>
              <w:rPr>
                <w:sz w:val="18"/>
                <w:szCs w:val="18"/>
              </w:rPr>
              <w:t>–</w:t>
            </w:r>
            <w:r w:rsidR="00DF1646" w:rsidRPr="00C21226">
              <w:rPr>
                <w:sz w:val="18"/>
                <w:szCs w:val="18"/>
              </w:rPr>
              <w:t>14.9</w:t>
            </w:r>
          </w:p>
        </w:tc>
        <w:tc>
          <w:tcPr>
            <w:tcW w:w="371" w:type="pct"/>
            <w:tcBorders>
              <w:bottom w:val="single" w:sz="4" w:space="0" w:color="auto"/>
            </w:tcBorders>
          </w:tcPr>
          <w:p w:rsidR="00DF1646" w:rsidRPr="00C21226" w:rsidRDefault="00250CD2" w:rsidP="00C21226">
            <w:pPr>
              <w:pStyle w:val="Tabletext"/>
              <w:jc w:val="center"/>
              <w:rPr>
                <w:sz w:val="18"/>
                <w:szCs w:val="18"/>
              </w:rPr>
            </w:pPr>
            <w:r>
              <w:rPr>
                <w:sz w:val="18"/>
                <w:szCs w:val="18"/>
              </w:rPr>
              <w:t>–</w:t>
            </w:r>
            <w:r w:rsidR="00DF1646" w:rsidRPr="00C21226">
              <w:rPr>
                <w:sz w:val="18"/>
                <w:szCs w:val="18"/>
              </w:rPr>
              <w:t>21.4</w:t>
            </w:r>
          </w:p>
        </w:tc>
        <w:tc>
          <w:tcPr>
            <w:tcW w:w="334" w:type="pct"/>
            <w:tcBorders>
              <w:bottom w:val="single" w:sz="4" w:space="0" w:color="auto"/>
            </w:tcBorders>
          </w:tcPr>
          <w:p w:rsidR="00DF1646" w:rsidRPr="00C21226" w:rsidRDefault="00DF1646" w:rsidP="00C21226">
            <w:pPr>
              <w:pStyle w:val="Tabletext"/>
              <w:jc w:val="center"/>
              <w:rPr>
                <w:sz w:val="18"/>
                <w:szCs w:val="18"/>
              </w:rPr>
            </w:pPr>
            <w:r w:rsidRPr="00C21226">
              <w:rPr>
                <w:sz w:val="18"/>
                <w:szCs w:val="18"/>
              </w:rPr>
              <w:t>–14.8</w:t>
            </w:r>
          </w:p>
        </w:tc>
        <w:tc>
          <w:tcPr>
            <w:tcW w:w="325" w:type="pct"/>
            <w:tcBorders>
              <w:bottom w:val="single" w:sz="4" w:space="0" w:color="auto"/>
            </w:tcBorders>
          </w:tcPr>
          <w:p w:rsidR="00DF1646" w:rsidRPr="00C21226" w:rsidRDefault="00DF1646" w:rsidP="00C21226">
            <w:pPr>
              <w:pStyle w:val="Tabletext"/>
              <w:jc w:val="center"/>
              <w:rPr>
                <w:sz w:val="18"/>
                <w:szCs w:val="18"/>
              </w:rPr>
            </w:pPr>
            <w:r w:rsidRPr="00C21226">
              <w:rPr>
                <w:sz w:val="18"/>
                <w:szCs w:val="18"/>
              </w:rPr>
              <w:t>–28.5</w:t>
            </w:r>
          </w:p>
        </w:tc>
        <w:tc>
          <w:tcPr>
            <w:tcW w:w="273" w:type="pct"/>
            <w:tcBorders>
              <w:bottom w:val="single" w:sz="4" w:space="0" w:color="auto"/>
            </w:tcBorders>
          </w:tcPr>
          <w:p w:rsidR="00DF1646" w:rsidRPr="00C21226" w:rsidRDefault="00DF1646" w:rsidP="00C21226">
            <w:pPr>
              <w:pStyle w:val="Tabletext"/>
              <w:jc w:val="center"/>
              <w:rPr>
                <w:sz w:val="18"/>
                <w:szCs w:val="18"/>
              </w:rPr>
            </w:pPr>
            <w:r w:rsidRPr="00C21226">
              <w:rPr>
                <w:sz w:val="18"/>
                <w:szCs w:val="18"/>
              </w:rPr>
              <w:t>–11.7</w:t>
            </w:r>
          </w:p>
        </w:tc>
        <w:tc>
          <w:tcPr>
            <w:tcW w:w="282" w:type="pct"/>
            <w:tcBorders>
              <w:bottom w:val="single" w:sz="4" w:space="0" w:color="auto"/>
            </w:tcBorders>
          </w:tcPr>
          <w:p w:rsidR="00DF1646" w:rsidRPr="00C21226" w:rsidRDefault="00DF1646" w:rsidP="00C21226">
            <w:pPr>
              <w:pStyle w:val="Tabletext"/>
              <w:jc w:val="center"/>
              <w:rPr>
                <w:sz w:val="18"/>
                <w:szCs w:val="18"/>
              </w:rPr>
            </w:pPr>
            <w:r w:rsidRPr="00C21226">
              <w:rPr>
                <w:sz w:val="18"/>
                <w:szCs w:val="18"/>
              </w:rPr>
              <w:t>–7.9</w:t>
            </w:r>
          </w:p>
        </w:tc>
        <w:tc>
          <w:tcPr>
            <w:tcW w:w="291" w:type="pct"/>
            <w:tcBorders>
              <w:bottom w:val="single" w:sz="4" w:space="0" w:color="auto"/>
            </w:tcBorders>
          </w:tcPr>
          <w:p w:rsidR="00DF1646" w:rsidRPr="00C21226" w:rsidRDefault="00DF1646" w:rsidP="00C21226">
            <w:pPr>
              <w:pStyle w:val="Tabletext"/>
              <w:jc w:val="center"/>
              <w:rPr>
                <w:sz w:val="18"/>
                <w:szCs w:val="18"/>
              </w:rPr>
            </w:pPr>
            <w:r w:rsidRPr="00C21226">
              <w:rPr>
                <w:sz w:val="18"/>
                <w:szCs w:val="18"/>
              </w:rPr>
              <w:t>–14.0</w:t>
            </w:r>
          </w:p>
        </w:tc>
        <w:tc>
          <w:tcPr>
            <w:tcW w:w="293" w:type="pct"/>
            <w:tcBorders>
              <w:bottom w:val="single" w:sz="4" w:space="0" w:color="auto"/>
            </w:tcBorders>
          </w:tcPr>
          <w:p w:rsidR="00DF1646" w:rsidRPr="00C21226" w:rsidRDefault="00250CD2" w:rsidP="00C21226">
            <w:pPr>
              <w:pStyle w:val="Tabletext"/>
              <w:jc w:val="center"/>
              <w:rPr>
                <w:sz w:val="18"/>
                <w:szCs w:val="18"/>
              </w:rPr>
            </w:pPr>
            <w:r>
              <w:rPr>
                <w:sz w:val="18"/>
                <w:szCs w:val="18"/>
              </w:rPr>
              <w:t>–</w:t>
            </w:r>
            <w:r w:rsidR="00DF1646" w:rsidRPr="00C21226">
              <w:rPr>
                <w:sz w:val="18"/>
                <w:szCs w:val="18"/>
              </w:rPr>
              <w:t>7.5</w:t>
            </w:r>
          </w:p>
        </w:tc>
      </w:tr>
      <w:tr w:rsidR="004D7FE0" w:rsidRPr="0003614E" w:rsidTr="004D7FE0">
        <w:trPr>
          <w:cantSplit/>
          <w:trHeight w:val="200"/>
          <w:jc w:val="center"/>
        </w:trPr>
        <w:tc>
          <w:tcPr>
            <w:tcW w:w="5000" w:type="pct"/>
            <w:gridSpan w:val="15"/>
            <w:tcBorders>
              <w:top w:val="single" w:sz="4" w:space="0" w:color="auto"/>
              <w:left w:val="nil"/>
              <w:bottom w:val="nil"/>
              <w:right w:val="nil"/>
            </w:tcBorders>
          </w:tcPr>
          <w:p w:rsidR="004D7FE0" w:rsidRPr="004D7FE0" w:rsidRDefault="004D7FE0" w:rsidP="004D7FE0">
            <w:pPr>
              <w:pStyle w:val="Tablelegend"/>
              <w:rPr>
                <w:sz w:val="18"/>
                <w:szCs w:val="18"/>
                <w:lang w:val="en-US" w:eastAsia="zh-CN"/>
              </w:rPr>
            </w:pPr>
            <w:r w:rsidRPr="00250CD2">
              <w:rPr>
                <w:sz w:val="18"/>
                <w:szCs w:val="18"/>
                <w:lang w:val="en-US"/>
              </w:rPr>
              <w:t>LHC – Left-hand circular; RHC – right-hand circular.</w:t>
            </w:r>
          </w:p>
        </w:tc>
      </w:tr>
    </w:tbl>
    <w:p w:rsidR="00DF1646" w:rsidRPr="009F1730" w:rsidRDefault="00DF1646" w:rsidP="00250CD2">
      <w:pPr>
        <w:pStyle w:val="TableNo"/>
        <w:rPr>
          <w:sz w:val="16"/>
          <w:lang w:val="en-US"/>
        </w:rPr>
      </w:pPr>
      <w:r w:rsidRPr="009F1730">
        <w:rPr>
          <w:rStyle w:val="TableNoChar"/>
          <w:lang w:val="en-US"/>
        </w:rPr>
        <w:lastRenderedPageBreak/>
        <w:t>TABLE 2</w:t>
      </w:r>
      <w:r w:rsidRPr="009F1730">
        <w:rPr>
          <w:lang w:val="en-US"/>
        </w:rPr>
        <w:t xml:space="preserve"> (</w:t>
      </w:r>
      <w:r w:rsidR="00250CD2">
        <w:rPr>
          <w:i/>
          <w:iCs/>
          <w:lang w:val="en-US"/>
        </w:rPr>
        <w:t>end</w:t>
      </w:r>
      <w:r w:rsidRPr="009F1730">
        <w:rPr>
          <w:lang w:val="en-US"/>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10"/>
        <w:gridCol w:w="1112"/>
        <w:gridCol w:w="925"/>
        <w:gridCol w:w="1008"/>
        <w:gridCol w:w="866"/>
        <w:gridCol w:w="840"/>
        <w:gridCol w:w="940"/>
        <w:gridCol w:w="1073"/>
        <w:gridCol w:w="896"/>
        <w:gridCol w:w="987"/>
        <w:gridCol w:w="1005"/>
        <w:gridCol w:w="804"/>
        <w:gridCol w:w="775"/>
        <w:gridCol w:w="884"/>
        <w:gridCol w:w="857"/>
      </w:tblGrid>
      <w:tr w:rsidR="00DF1646" w:rsidRPr="00250CD2" w:rsidTr="00BB0DB4">
        <w:trPr>
          <w:cantSplit/>
          <w:trHeight w:val="200"/>
          <w:jc w:val="center"/>
        </w:trPr>
        <w:tc>
          <w:tcPr>
            <w:tcW w:w="5000" w:type="pct"/>
            <w:gridSpan w:val="15"/>
          </w:tcPr>
          <w:p w:rsidR="00DF1646" w:rsidRPr="00250CD2" w:rsidRDefault="00DF1646" w:rsidP="00250CD2">
            <w:pPr>
              <w:pStyle w:val="Tabletext"/>
              <w:rPr>
                <w:i/>
                <w:iCs/>
                <w:sz w:val="18"/>
                <w:szCs w:val="18"/>
                <w:lang w:val="en-US"/>
              </w:rPr>
            </w:pPr>
            <w:r w:rsidRPr="00250CD2">
              <w:rPr>
                <w:i/>
                <w:iCs/>
                <w:sz w:val="18"/>
                <w:szCs w:val="18"/>
              </w:rPr>
              <w:t>Receiving spacecraft</w:t>
            </w:r>
          </w:p>
        </w:tc>
      </w:tr>
      <w:tr w:rsidR="00BB0DB4" w:rsidRPr="00250CD2" w:rsidTr="00BB0DB4">
        <w:trPr>
          <w:cantSplit/>
          <w:trHeight w:val="200"/>
          <w:jc w:val="center"/>
        </w:trPr>
        <w:tc>
          <w:tcPr>
            <w:tcW w:w="612" w:type="pct"/>
          </w:tcPr>
          <w:p w:rsidR="00DF1646" w:rsidRPr="00250CD2" w:rsidRDefault="00DF1646" w:rsidP="007F5A3E">
            <w:pPr>
              <w:pStyle w:val="Tabletext"/>
              <w:jc w:val="left"/>
              <w:rPr>
                <w:sz w:val="18"/>
                <w:szCs w:val="18"/>
              </w:rPr>
            </w:pPr>
            <w:r w:rsidRPr="00250CD2">
              <w:rPr>
                <w:sz w:val="18"/>
                <w:szCs w:val="18"/>
              </w:rPr>
              <w:t>Network</w:t>
            </w:r>
          </w:p>
        </w:tc>
        <w:tc>
          <w:tcPr>
            <w:tcW w:w="376" w:type="pct"/>
          </w:tcPr>
          <w:p w:rsidR="00DF1646" w:rsidRPr="00250CD2" w:rsidRDefault="00DF1646" w:rsidP="007F5A3E">
            <w:pPr>
              <w:pStyle w:val="Tabletext"/>
              <w:jc w:val="center"/>
              <w:rPr>
                <w:sz w:val="18"/>
                <w:szCs w:val="18"/>
              </w:rPr>
            </w:pPr>
            <w:r w:rsidRPr="00250CD2">
              <w:rPr>
                <w:sz w:val="18"/>
                <w:szCs w:val="18"/>
              </w:rPr>
              <w:t>Russian Federation</w:t>
            </w:r>
          </w:p>
        </w:tc>
        <w:tc>
          <w:tcPr>
            <w:tcW w:w="313" w:type="pct"/>
          </w:tcPr>
          <w:p w:rsidR="00DF1646" w:rsidRPr="00250CD2" w:rsidRDefault="00DF1646" w:rsidP="007F5A3E">
            <w:pPr>
              <w:pStyle w:val="Tabletext"/>
              <w:jc w:val="center"/>
              <w:rPr>
                <w:sz w:val="18"/>
                <w:szCs w:val="18"/>
              </w:rPr>
            </w:pPr>
            <w:r w:rsidRPr="00250CD2">
              <w:rPr>
                <w:sz w:val="18"/>
                <w:szCs w:val="18"/>
              </w:rPr>
              <w:t>China</w:t>
            </w:r>
          </w:p>
        </w:tc>
        <w:tc>
          <w:tcPr>
            <w:tcW w:w="341" w:type="pct"/>
          </w:tcPr>
          <w:p w:rsidR="00DF1646" w:rsidRPr="00250CD2" w:rsidRDefault="00DF1646" w:rsidP="007F5A3E">
            <w:pPr>
              <w:pStyle w:val="Tabletext"/>
              <w:jc w:val="center"/>
              <w:rPr>
                <w:sz w:val="18"/>
                <w:szCs w:val="18"/>
              </w:rPr>
            </w:pPr>
            <w:r w:rsidRPr="00250CD2">
              <w:rPr>
                <w:sz w:val="18"/>
                <w:szCs w:val="18"/>
              </w:rPr>
              <w:t>United States of America</w:t>
            </w:r>
          </w:p>
        </w:tc>
        <w:tc>
          <w:tcPr>
            <w:tcW w:w="293" w:type="pct"/>
          </w:tcPr>
          <w:p w:rsidR="00DF1646" w:rsidRPr="00250CD2" w:rsidRDefault="00DF1646" w:rsidP="007F5A3E">
            <w:pPr>
              <w:pStyle w:val="Tabletext"/>
              <w:jc w:val="center"/>
              <w:rPr>
                <w:sz w:val="18"/>
                <w:szCs w:val="18"/>
                <w:lang w:val="en-US"/>
              </w:rPr>
            </w:pPr>
            <w:r w:rsidRPr="00250CD2">
              <w:rPr>
                <w:sz w:val="18"/>
                <w:szCs w:val="18"/>
                <w:lang w:val="en-US"/>
              </w:rPr>
              <w:t>Europe</w:t>
            </w:r>
          </w:p>
        </w:tc>
        <w:tc>
          <w:tcPr>
            <w:tcW w:w="284" w:type="pct"/>
          </w:tcPr>
          <w:p w:rsidR="00DF1646" w:rsidRPr="00250CD2" w:rsidRDefault="00DF1646" w:rsidP="007F5A3E">
            <w:pPr>
              <w:pStyle w:val="Tabletext"/>
              <w:jc w:val="center"/>
              <w:rPr>
                <w:sz w:val="18"/>
                <w:szCs w:val="18"/>
              </w:rPr>
            </w:pPr>
            <w:r w:rsidRPr="00250CD2">
              <w:rPr>
                <w:sz w:val="18"/>
                <w:szCs w:val="18"/>
              </w:rPr>
              <w:t>Japan</w:t>
            </w:r>
          </w:p>
        </w:tc>
        <w:tc>
          <w:tcPr>
            <w:tcW w:w="318" w:type="pct"/>
          </w:tcPr>
          <w:p w:rsidR="00DF1646" w:rsidRPr="00250CD2" w:rsidRDefault="00DF1646" w:rsidP="007F5A3E">
            <w:pPr>
              <w:pStyle w:val="Tabletext"/>
              <w:jc w:val="center"/>
              <w:rPr>
                <w:sz w:val="18"/>
                <w:szCs w:val="18"/>
              </w:rPr>
            </w:pPr>
            <w:r w:rsidRPr="00250CD2">
              <w:rPr>
                <w:sz w:val="18"/>
                <w:szCs w:val="18"/>
              </w:rPr>
              <w:t>United States of America</w:t>
            </w:r>
          </w:p>
        </w:tc>
        <w:tc>
          <w:tcPr>
            <w:tcW w:w="363" w:type="pct"/>
          </w:tcPr>
          <w:p w:rsidR="00DF1646" w:rsidRPr="00250CD2" w:rsidRDefault="00DF1646" w:rsidP="007F5A3E">
            <w:pPr>
              <w:pStyle w:val="Tabletext"/>
              <w:jc w:val="center"/>
              <w:rPr>
                <w:sz w:val="18"/>
                <w:szCs w:val="18"/>
              </w:rPr>
            </w:pPr>
            <w:r w:rsidRPr="00250CD2">
              <w:rPr>
                <w:sz w:val="18"/>
                <w:szCs w:val="18"/>
              </w:rPr>
              <w:t>Russian Federation</w:t>
            </w:r>
          </w:p>
        </w:tc>
        <w:tc>
          <w:tcPr>
            <w:tcW w:w="303" w:type="pct"/>
          </w:tcPr>
          <w:p w:rsidR="00DF1646" w:rsidRPr="00250CD2" w:rsidRDefault="00DF1646" w:rsidP="007F5A3E">
            <w:pPr>
              <w:pStyle w:val="Tabletext"/>
              <w:jc w:val="center"/>
              <w:rPr>
                <w:sz w:val="18"/>
                <w:szCs w:val="18"/>
              </w:rPr>
            </w:pPr>
            <w:r w:rsidRPr="00250CD2">
              <w:rPr>
                <w:sz w:val="18"/>
                <w:szCs w:val="18"/>
              </w:rPr>
              <w:t>China</w:t>
            </w:r>
          </w:p>
        </w:tc>
        <w:tc>
          <w:tcPr>
            <w:tcW w:w="334" w:type="pct"/>
          </w:tcPr>
          <w:p w:rsidR="00DF1646" w:rsidRPr="00250CD2" w:rsidRDefault="00DF1646" w:rsidP="007F5A3E">
            <w:pPr>
              <w:pStyle w:val="Tabletext"/>
              <w:jc w:val="center"/>
              <w:rPr>
                <w:sz w:val="18"/>
                <w:szCs w:val="18"/>
              </w:rPr>
            </w:pPr>
            <w:r w:rsidRPr="00250CD2">
              <w:rPr>
                <w:sz w:val="18"/>
                <w:szCs w:val="18"/>
              </w:rPr>
              <w:t>Russian Federation</w:t>
            </w:r>
          </w:p>
        </w:tc>
        <w:tc>
          <w:tcPr>
            <w:tcW w:w="340" w:type="pct"/>
          </w:tcPr>
          <w:p w:rsidR="00DF1646" w:rsidRPr="00250CD2" w:rsidRDefault="00DF1646" w:rsidP="007F5A3E">
            <w:pPr>
              <w:pStyle w:val="Tabletext"/>
              <w:jc w:val="center"/>
              <w:rPr>
                <w:sz w:val="18"/>
                <w:szCs w:val="18"/>
              </w:rPr>
            </w:pPr>
            <w:r w:rsidRPr="00250CD2">
              <w:rPr>
                <w:sz w:val="18"/>
                <w:szCs w:val="18"/>
              </w:rPr>
              <w:t>United States of America</w:t>
            </w:r>
          </w:p>
        </w:tc>
        <w:tc>
          <w:tcPr>
            <w:tcW w:w="272" w:type="pct"/>
          </w:tcPr>
          <w:p w:rsidR="00DF1646" w:rsidRPr="00250CD2" w:rsidRDefault="00DF1646" w:rsidP="007F5A3E">
            <w:pPr>
              <w:pStyle w:val="Tabletext"/>
              <w:jc w:val="center"/>
              <w:rPr>
                <w:sz w:val="18"/>
                <w:szCs w:val="18"/>
                <w:lang w:val="en-US"/>
              </w:rPr>
            </w:pPr>
            <w:r w:rsidRPr="00250CD2">
              <w:rPr>
                <w:sz w:val="18"/>
                <w:szCs w:val="18"/>
                <w:lang w:val="en-US"/>
              </w:rPr>
              <w:t>Europe</w:t>
            </w:r>
          </w:p>
        </w:tc>
        <w:tc>
          <w:tcPr>
            <w:tcW w:w="262" w:type="pct"/>
          </w:tcPr>
          <w:p w:rsidR="00DF1646" w:rsidRPr="00250CD2" w:rsidRDefault="00DF1646" w:rsidP="007F5A3E">
            <w:pPr>
              <w:pStyle w:val="Tabletext"/>
              <w:jc w:val="center"/>
              <w:rPr>
                <w:sz w:val="18"/>
                <w:szCs w:val="18"/>
              </w:rPr>
            </w:pPr>
            <w:r w:rsidRPr="00250CD2">
              <w:rPr>
                <w:sz w:val="18"/>
                <w:szCs w:val="18"/>
              </w:rPr>
              <w:t>Japan</w:t>
            </w:r>
          </w:p>
        </w:tc>
        <w:tc>
          <w:tcPr>
            <w:tcW w:w="299" w:type="pct"/>
          </w:tcPr>
          <w:p w:rsidR="00DF1646" w:rsidRPr="00250CD2" w:rsidRDefault="00DF1646" w:rsidP="007F5A3E">
            <w:pPr>
              <w:pStyle w:val="Tabletext"/>
              <w:jc w:val="center"/>
              <w:rPr>
                <w:sz w:val="18"/>
                <w:szCs w:val="18"/>
              </w:rPr>
            </w:pPr>
            <w:r w:rsidRPr="00250CD2">
              <w:rPr>
                <w:sz w:val="18"/>
                <w:szCs w:val="18"/>
              </w:rPr>
              <w:t>United States of America</w:t>
            </w:r>
          </w:p>
        </w:tc>
        <w:tc>
          <w:tcPr>
            <w:tcW w:w="290" w:type="pct"/>
          </w:tcPr>
          <w:p w:rsidR="00DF1646" w:rsidRPr="00250CD2" w:rsidRDefault="00DF1646" w:rsidP="007F5A3E">
            <w:pPr>
              <w:pStyle w:val="Tabletext"/>
              <w:jc w:val="center"/>
              <w:rPr>
                <w:sz w:val="18"/>
                <w:szCs w:val="18"/>
              </w:rPr>
            </w:pPr>
            <w:r w:rsidRPr="00250CD2">
              <w:rPr>
                <w:sz w:val="18"/>
                <w:szCs w:val="18"/>
              </w:rPr>
              <w:t>China</w:t>
            </w:r>
          </w:p>
        </w:tc>
      </w:tr>
      <w:tr w:rsidR="00DF1646" w:rsidRPr="00250CD2" w:rsidTr="00BB0DB4">
        <w:trPr>
          <w:cantSplit/>
          <w:trHeight w:val="200"/>
          <w:jc w:val="center"/>
        </w:trPr>
        <w:tc>
          <w:tcPr>
            <w:tcW w:w="612" w:type="pct"/>
          </w:tcPr>
          <w:p w:rsidR="00DF1646" w:rsidRPr="00250CD2" w:rsidRDefault="00DF1646" w:rsidP="007F5A3E">
            <w:pPr>
              <w:pStyle w:val="Tabletext"/>
              <w:jc w:val="left"/>
              <w:rPr>
                <w:sz w:val="18"/>
                <w:szCs w:val="18"/>
                <w:lang w:val="en-US"/>
              </w:rPr>
            </w:pPr>
            <w:r w:rsidRPr="00250CD2">
              <w:rPr>
                <w:sz w:val="18"/>
                <w:szCs w:val="18"/>
              </w:rPr>
              <w:br w:type="page"/>
              <w:t>Orbital locations</w:t>
            </w:r>
          </w:p>
        </w:tc>
        <w:tc>
          <w:tcPr>
            <w:tcW w:w="4388" w:type="pct"/>
            <w:gridSpan w:val="14"/>
          </w:tcPr>
          <w:p w:rsidR="00DF1646" w:rsidRPr="00250CD2" w:rsidRDefault="00DF1646" w:rsidP="007F5A3E">
            <w:pPr>
              <w:pStyle w:val="Tabletext"/>
              <w:jc w:val="center"/>
              <w:rPr>
                <w:sz w:val="18"/>
                <w:szCs w:val="18"/>
                <w:lang w:val="en-US"/>
              </w:rPr>
            </w:pPr>
            <w:r w:rsidRPr="00250CD2">
              <w:rPr>
                <w:sz w:val="18"/>
                <w:szCs w:val="18"/>
              </w:rPr>
              <w:t>Mainly low-Earth orbit</w:t>
            </w:r>
          </w:p>
        </w:tc>
      </w:tr>
      <w:tr w:rsidR="00BB0DB4" w:rsidRPr="00250CD2" w:rsidTr="00BB0DB4">
        <w:trPr>
          <w:cantSplit/>
          <w:jc w:val="center"/>
        </w:trPr>
        <w:tc>
          <w:tcPr>
            <w:tcW w:w="612" w:type="pct"/>
          </w:tcPr>
          <w:p w:rsidR="00DF1646" w:rsidRPr="00250CD2" w:rsidRDefault="00DF1646" w:rsidP="007F5A3E">
            <w:pPr>
              <w:pStyle w:val="Tabletext"/>
              <w:jc w:val="left"/>
              <w:rPr>
                <w:sz w:val="18"/>
                <w:szCs w:val="18"/>
              </w:rPr>
            </w:pPr>
            <w:r w:rsidRPr="00250CD2">
              <w:rPr>
                <w:sz w:val="18"/>
                <w:szCs w:val="18"/>
              </w:rPr>
              <w:t>Frequency range (GHz)</w:t>
            </w:r>
          </w:p>
        </w:tc>
        <w:tc>
          <w:tcPr>
            <w:tcW w:w="376" w:type="pct"/>
          </w:tcPr>
          <w:p w:rsidR="00DF1646" w:rsidRPr="00250CD2" w:rsidRDefault="00DF1646" w:rsidP="007F5A3E">
            <w:pPr>
              <w:pStyle w:val="Tabletext"/>
              <w:jc w:val="center"/>
              <w:rPr>
                <w:sz w:val="18"/>
                <w:szCs w:val="18"/>
              </w:rPr>
            </w:pPr>
            <w:r w:rsidRPr="00250CD2">
              <w:rPr>
                <w:sz w:val="18"/>
                <w:szCs w:val="18"/>
              </w:rPr>
              <w:t>2.025-2.110</w:t>
            </w:r>
            <w:r w:rsidRPr="007F5A3E">
              <w:rPr>
                <w:sz w:val="18"/>
                <w:szCs w:val="18"/>
                <w:vertAlign w:val="superscript"/>
              </w:rPr>
              <w:t>(3)</w:t>
            </w:r>
          </w:p>
        </w:tc>
        <w:tc>
          <w:tcPr>
            <w:tcW w:w="313" w:type="pct"/>
          </w:tcPr>
          <w:p w:rsidR="00DF1646" w:rsidRPr="00250CD2" w:rsidDel="00801B68" w:rsidRDefault="00DF1646" w:rsidP="007F5A3E">
            <w:pPr>
              <w:pStyle w:val="Tabletext"/>
              <w:jc w:val="center"/>
              <w:rPr>
                <w:sz w:val="18"/>
                <w:szCs w:val="18"/>
              </w:rPr>
            </w:pPr>
            <w:r w:rsidRPr="00250CD2">
              <w:rPr>
                <w:sz w:val="18"/>
                <w:szCs w:val="18"/>
              </w:rPr>
              <w:t>2.090-2.098</w:t>
            </w:r>
          </w:p>
        </w:tc>
        <w:tc>
          <w:tcPr>
            <w:tcW w:w="341" w:type="pct"/>
          </w:tcPr>
          <w:p w:rsidR="00DF1646" w:rsidRPr="00250CD2" w:rsidRDefault="00DF1646" w:rsidP="007F5A3E">
            <w:pPr>
              <w:pStyle w:val="Tabletext"/>
              <w:jc w:val="center"/>
              <w:rPr>
                <w:sz w:val="18"/>
                <w:szCs w:val="18"/>
              </w:rPr>
            </w:pPr>
            <w:r w:rsidRPr="00250CD2">
              <w:rPr>
                <w:sz w:val="18"/>
                <w:szCs w:val="18"/>
              </w:rPr>
              <w:t>2.103-2.110</w:t>
            </w:r>
          </w:p>
        </w:tc>
        <w:tc>
          <w:tcPr>
            <w:tcW w:w="1561" w:type="pct"/>
            <w:gridSpan w:val="5"/>
          </w:tcPr>
          <w:p w:rsidR="00DF1646" w:rsidRPr="00250CD2" w:rsidRDefault="00DF1646" w:rsidP="007F5A3E">
            <w:pPr>
              <w:pStyle w:val="Tabletext"/>
              <w:jc w:val="center"/>
              <w:rPr>
                <w:sz w:val="18"/>
                <w:szCs w:val="18"/>
              </w:rPr>
            </w:pPr>
            <w:r w:rsidRPr="00250CD2">
              <w:rPr>
                <w:sz w:val="18"/>
                <w:szCs w:val="18"/>
              </w:rPr>
              <w:t>2.025-2.110</w:t>
            </w:r>
            <w:r w:rsidRPr="007F5A3E">
              <w:rPr>
                <w:sz w:val="18"/>
                <w:szCs w:val="18"/>
                <w:vertAlign w:val="superscript"/>
              </w:rPr>
              <w:t>(1)</w:t>
            </w:r>
          </w:p>
        </w:tc>
        <w:tc>
          <w:tcPr>
            <w:tcW w:w="334" w:type="pct"/>
          </w:tcPr>
          <w:p w:rsidR="00DF1646" w:rsidRPr="00250CD2" w:rsidRDefault="00DF1646" w:rsidP="007F5A3E">
            <w:pPr>
              <w:pStyle w:val="Tabletext"/>
              <w:jc w:val="center"/>
              <w:rPr>
                <w:sz w:val="18"/>
                <w:szCs w:val="18"/>
              </w:rPr>
            </w:pPr>
            <w:r w:rsidRPr="00250CD2">
              <w:rPr>
                <w:sz w:val="18"/>
                <w:szCs w:val="18"/>
              </w:rPr>
              <w:t>13.4-13.8</w:t>
            </w:r>
          </w:p>
        </w:tc>
        <w:tc>
          <w:tcPr>
            <w:tcW w:w="340" w:type="pct"/>
          </w:tcPr>
          <w:p w:rsidR="00DF1646" w:rsidRPr="00250CD2" w:rsidRDefault="00DF1646" w:rsidP="007F5A3E">
            <w:pPr>
              <w:pStyle w:val="Tabletext"/>
              <w:jc w:val="center"/>
              <w:rPr>
                <w:sz w:val="18"/>
                <w:szCs w:val="18"/>
              </w:rPr>
            </w:pPr>
            <w:r w:rsidRPr="00250CD2">
              <w:rPr>
                <w:sz w:val="18"/>
                <w:szCs w:val="18"/>
              </w:rPr>
              <w:t>13.750-13.800</w:t>
            </w:r>
          </w:p>
        </w:tc>
        <w:tc>
          <w:tcPr>
            <w:tcW w:w="1123" w:type="pct"/>
            <w:gridSpan w:val="4"/>
          </w:tcPr>
          <w:p w:rsidR="00DF1646" w:rsidRPr="00250CD2" w:rsidRDefault="00DF1646" w:rsidP="007F5A3E">
            <w:pPr>
              <w:pStyle w:val="Tabletext"/>
              <w:jc w:val="center"/>
              <w:rPr>
                <w:sz w:val="18"/>
                <w:szCs w:val="18"/>
              </w:rPr>
            </w:pPr>
            <w:r w:rsidRPr="00250CD2">
              <w:rPr>
                <w:sz w:val="18"/>
                <w:szCs w:val="18"/>
              </w:rPr>
              <w:t>22.55-23.55</w:t>
            </w:r>
          </w:p>
        </w:tc>
      </w:tr>
      <w:tr w:rsidR="00BB0DB4" w:rsidRPr="007F5A3E" w:rsidTr="00BB0DB4">
        <w:trPr>
          <w:cantSplit/>
          <w:trHeight w:val="200"/>
          <w:jc w:val="center"/>
        </w:trPr>
        <w:tc>
          <w:tcPr>
            <w:tcW w:w="612" w:type="pct"/>
          </w:tcPr>
          <w:p w:rsidR="00DF1646" w:rsidRPr="00250CD2" w:rsidRDefault="00DF1646" w:rsidP="007F5A3E">
            <w:pPr>
              <w:pStyle w:val="Tabletext"/>
              <w:jc w:val="left"/>
              <w:rPr>
                <w:sz w:val="18"/>
                <w:szCs w:val="18"/>
                <w:lang w:val="en-US"/>
              </w:rPr>
            </w:pPr>
            <w:r w:rsidRPr="00250CD2">
              <w:rPr>
                <w:sz w:val="18"/>
                <w:szCs w:val="18"/>
              </w:rPr>
              <w:t>Antenna size (m)</w:t>
            </w:r>
          </w:p>
        </w:tc>
        <w:tc>
          <w:tcPr>
            <w:tcW w:w="1030" w:type="pct"/>
            <w:gridSpan w:val="3"/>
          </w:tcPr>
          <w:p w:rsidR="00DF1646" w:rsidRPr="007F5A3E" w:rsidRDefault="00DF1646" w:rsidP="007F5A3E">
            <w:pPr>
              <w:pStyle w:val="Tabletext"/>
              <w:jc w:val="center"/>
              <w:rPr>
                <w:sz w:val="18"/>
                <w:szCs w:val="18"/>
                <w:lang w:val="en-US"/>
              </w:rPr>
            </w:pPr>
            <w:r w:rsidRPr="007F5A3E">
              <w:rPr>
                <w:sz w:val="18"/>
                <w:szCs w:val="18"/>
                <w:lang w:val="en-US"/>
              </w:rPr>
              <w:t>Omnidirectional,</w:t>
            </w:r>
            <w:r w:rsidR="007F5A3E" w:rsidRPr="007F5A3E">
              <w:rPr>
                <w:sz w:val="18"/>
                <w:szCs w:val="18"/>
                <w:lang w:val="en-US"/>
              </w:rPr>
              <w:t xml:space="preserve"> </w:t>
            </w:r>
            <w:r w:rsidR="007F5A3E" w:rsidRPr="007F5A3E">
              <w:rPr>
                <w:sz w:val="18"/>
                <w:szCs w:val="18"/>
                <w:lang w:val="en-US"/>
              </w:rPr>
              <w:br/>
            </w:r>
            <w:r w:rsidRPr="007F5A3E">
              <w:rPr>
                <w:sz w:val="18"/>
                <w:szCs w:val="18"/>
                <w:lang w:val="en-US"/>
              </w:rPr>
              <w:t>arrays</w:t>
            </w:r>
          </w:p>
        </w:tc>
        <w:tc>
          <w:tcPr>
            <w:tcW w:w="1258" w:type="pct"/>
            <w:gridSpan w:val="4"/>
          </w:tcPr>
          <w:p w:rsidR="00DF1646" w:rsidRPr="007F5A3E" w:rsidRDefault="00DF1646" w:rsidP="00317E50">
            <w:pPr>
              <w:pStyle w:val="Tabletext"/>
              <w:jc w:val="center"/>
              <w:rPr>
                <w:sz w:val="18"/>
                <w:szCs w:val="18"/>
                <w:lang w:val="en-US"/>
              </w:rPr>
            </w:pPr>
            <w:r w:rsidRPr="007F5A3E">
              <w:rPr>
                <w:sz w:val="18"/>
                <w:szCs w:val="18"/>
                <w:lang w:val="en-US"/>
              </w:rPr>
              <w:t xml:space="preserve">Omnidirectional, arrays, parabolic </w:t>
            </w:r>
            <w:r w:rsidR="00317E50">
              <w:rPr>
                <w:sz w:val="18"/>
                <w:szCs w:val="18"/>
                <w:lang w:val="en-US"/>
              </w:rPr>
              <w:t>=</w:t>
            </w:r>
            <w:r w:rsidRPr="007F5A3E">
              <w:rPr>
                <w:sz w:val="18"/>
                <w:szCs w:val="18"/>
                <w:lang w:val="en-US"/>
              </w:rPr>
              <w:t xml:space="preserve"> </w:t>
            </w:r>
            <w:r w:rsidR="00317E50" w:rsidRPr="00250CD2">
              <w:rPr>
                <w:sz w:val="18"/>
                <w:szCs w:val="18"/>
                <w:lang w:val="en-US"/>
              </w:rPr>
              <w:t>≤</w:t>
            </w:r>
            <w:r w:rsidRPr="007F5A3E">
              <w:rPr>
                <w:sz w:val="18"/>
                <w:szCs w:val="18"/>
                <w:lang w:val="en-US"/>
              </w:rPr>
              <w:t xml:space="preserve"> 1.5</w:t>
            </w:r>
          </w:p>
        </w:tc>
        <w:tc>
          <w:tcPr>
            <w:tcW w:w="303" w:type="pct"/>
          </w:tcPr>
          <w:p w:rsidR="00DF1646" w:rsidRPr="007F5A3E" w:rsidRDefault="00DF1646" w:rsidP="00317E50">
            <w:pPr>
              <w:pStyle w:val="Tabletext"/>
              <w:jc w:val="center"/>
              <w:rPr>
                <w:sz w:val="18"/>
                <w:szCs w:val="18"/>
                <w:lang w:val="en-US"/>
              </w:rPr>
            </w:pPr>
            <w:r w:rsidRPr="007F5A3E">
              <w:rPr>
                <w:sz w:val="18"/>
                <w:szCs w:val="18"/>
                <w:lang w:val="en-US"/>
              </w:rPr>
              <w:t xml:space="preserve">Omnidi-rectional, arrays, parabolic </w:t>
            </w:r>
            <w:r w:rsidR="00317E50">
              <w:rPr>
                <w:rFonts w:ascii="Symbol" w:hAnsi="Symbol"/>
                <w:sz w:val="18"/>
                <w:szCs w:val="18"/>
              </w:rPr>
              <w:t></w:t>
            </w:r>
            <w:r w:rsidRPr="007F5A3E">
              <w:rPr>
                <w:sz w:val="18"/>
                <w:szCs w:val="18"/>
                <w:lang w:val="en-US"/>
              </w:rPr>
              <w:t xml:space="preserve"> </w:t>
            </w:r>
            <w:r w:rsidR="00317E50" w:rsidRPr="00250CD2">
              <w:rPr>
                <w:sz w:val="18"/>
                <w:szCs w:val="18"/>
                <w:lang w:val="en-US"/>
              </w:rPr>
              <w:t>≤</w:t>
            </w:r>
            <w:r w:rsidR="00317E50">
              <w:rPr>
                <w:sz w:val="18"/>
                <w:szCs w:val="18"/>
                <w:lang w:val="en-US"/>
              </w:rPr>
              <w:t xml:space="preserve"> </w:t>
            </w:r>
            <w:r w:rsidRPr="007F5A3E">
              <w:rPr>
                <w:sz w:val="18"/>
                <w:szCs w:val="18"/>
                <w:lang w:val="en-US"/>
              </w:rPr>
              <w:t>0.8</w:t>
            </w:r>
          </w:p>
        </w:tc>
        <w:tc>
          <w:tcPr>
            <w:tcW w:w="334" w:type="pct"/>
          </w:tcPr>
          <w:p w:rsidR="00DF1646" w:rsidRPr="007F5A3E" w:rsidRDefault="00317E50" w:rsidP="007F5A3E">
            <w:pPr>
              <w:pStyle w:val="Tabletext"/>
              <w:jc w:val="center"/>
              <w:rPr>
                <w:sz w:val="18"/>
                <w:szCs w:val="18"/>
                <w:lang w:val="en-US"/>
              </w:rPr>
            </w:pPr>
            <w:r w:rsidRPr="00250CD2">
              <w:rPr>
                <w:sz w:val="18"/>
                <w:szCs w:val="18"/>
                <w:lang w:val="en-US"/>
              </w:rPr>
              <w:t>≤</w:t>
            </w:r>
            <w:r w:rsidR="00DF1646" w:rsidRPr="007F5A3E">
              <w:rPr>
                <w:sz w:val="18"/>
                <w:szCs w:val="18"/>
                <w:lang w:val="en-US"/>
              </w:rPr>
              <w:t xml:space="preserve"> 1.2</w:t>
            </w:r>
          </w:p>
        </w:tc>
        <w:tc>
          <w:tcPr>
            <w:tcW w:w="340" w:type="pct"/>
          </w:tcPr>
          <w:p w:rsidR="00DF1646" w:rsidRPr="007F5A3E" w:rsidRDefault="00317E50" w:rsidP="00317E50">
            <w:pPr>
              <w:pStyle w:val="Tabletext"/>
              <w:jc w:val="center"/>
              <w:rPr>
                <w:sz w:val="18"/>
                <w:szCs w:val="18"/>
                <w:lang w:val="en-US"/>
              </w:rPr>
            </w:pPr>
            <w:r w:rsidRPr="00250CD2">
              <w:rPr>
                <w:sz w:val="18"/>
                <w:szCs w:val="18"/>
                <w:lang w:val="en-US"/>
              </w:rPr>
              <w:t>≤</w:t>
            </w:r>
            <w:r>
              <w:rPr>
                <w:sz w:val="18"/>
                <w:szCs w:val="18"/>
                <w:lang w:val="en-US"/>
              </w:rPr>
              <w:t xml:space="preserve"> </w:t>
            </w:r>
            <w:r w:rsidR="00DF1646" w:rsidRPr="00250CD2">
              <w:rPr>
                <w:rFonts w:ascii="Symbol" w:hAnsi="Symbol"/>
                <w:sz w:val="18"/>
                <w:szCs w:val="18"/>
              </w:rPr>
              <w:t></w:t>
            </w:r>
            <w:r w:rsidR="00DF1646" w:rsidRPr="00250CD2">
              <w:rPr>
                <w:rFonts w:ascii="Symbol" w:hAnsi="Symbol"/>
                <w:sz w:val="18"/>
                <w:szCs w:val="18"/>
              </w:rPr>
              <w:t></w:t>
            </w:r>
            <w:r w:rsidR="00DF1646" w:rsidRPr="00250CD2">
              <w:rPr>
                <w:rFonts w:ascii="Symbol" w:hAnsi="Symbol"/>
                <w:sz w:val="18"/>
                <w:szCs w:val="18"/>
              </w:rPr>
              <w:t></w:t>
            </w:r>
          </w:p>
        </w:tc>
        <w:tc>
          <w:tcPr>
            <w:tcW w:w="272" w:type="pct"/>
          </w:tcPr>
          <w:p w:rsidR="00DF1646" w:rsidRPr="007F5A3E" w:rsidRDefault="00317E50" w:rsidP="007F5A3E">
            <w:pPr>
              <w:pStyle w:val="Tabletext"/>
              <w:jc w:val="center"/>
              <w:rPr>
                <w:sz w:val="18"/>
                <w:szCs w:val="18"/>
                <w:lang w:val="en-US"/>
              </w:rPr>
            </w:pPr>
            <w:r w:rsidRPr="00250CD2">
              <w:rPr>
                <w:sz w:val="18"/>
                <w:szCs w:val="18"/>
                <w:lang w:val="en-US"/>
              </w:rPr>
              <w:t>≤</w:t>
            </w:r>
            <w:r w:rsidR="00DF1646" w:rsidRPr="007F5A3E">
              <w:rPr>
                <w:sz w:val="18"/>
                <w:szCs w:val="18"/>
                <w:lang w:val="en-US"/>
              </w:rPr>
              <w:t xml:space="preserve"> 1.3</w:t>
            </w:r>
          </w:p>
        </w:tc>
        <w:tc>
          <w:tcPr>
            <w:tcW w:w="262" w:type="pct"/>
          </w:tcPr>
          <w:p w:rsidR="00DF1646" w:rsidRPr="007F5A3E" w:rsidRDefault="00DF1646" w:rsidP="007F5A3E">
            <w:pPr>
              <w:pStyle w:val="Tabletext"/>
              <w:jc w:val="center"/>
              <w:rPr>
                <w:sz w:val="18"/>
                <w:szCs w:val="18"/>
                <w:lang w:val="en-US"/>
              </w:rPr>
            </w:pPr>
          </w:p>
        </w:tc>
        <w:tc>
          <w:tcPr>
            <w:tcW w:w="299" w:type="pct"/>
          </w:tcPr>
          <w:p w:rsidR="00DF1646" w:rsidRPr="007F5A3E" w:rsidRDefault="00317E50" w:rsidP="007F5A3E">
            <w:pPr>
              <w:pStyle w:val="Tabletext"/>
              <w:jc w:val="center"/>
              <w:rPr>
                <w:sz w:val="18"/>
                <w:szCs w:val="18"/>
                <w:lang w:val="en-US"/>
              </w:rPr>
            </w:pPr>
            <w:r w:rsidRPr="00250CD2">
              <w:rPr>
                <w:sz w:val="18"/>
                <w:szCs w:val="18"/>
                <w:lang w:val="en-US"/>
              </w:rPr>
              <w:t>≤</w:t>
            </w:r>
            <w:r w:rsidR="00DF1646" w:rsidRPr="007F5A3E">
              <w:rPr>
                <w:sz w:val="18"/>
                <w:szCs w:val="18"/>
                <w:lang w:val="en-US"/>
              </w:rPr>
              <w:t xml:space="preserve"> 1.3</w:t>
            </w:r>
          </w:p>
        </w:tc>
        <w:tc>
          <w:tcPr>
            <w:tcW w:w="290" w:type="pct"/>
          </w:tcPr>
          <w:p w:rsidR="00DF1646" w:rsidRPr="007F5A3E" w:rsidRDefault="00317E50" w:rsidP="007F5A3E">
            <w:pPr>
              <w:pStyle w:val="Tabletext"/>
              <w:jc w:val="center"/>
              <w:rPr>
                <w:sz w:val="18"/>
                <w:szCs w:val="18"/>
                <w:lang w:val="en-US"/>
              </w:rPr>
            </w:pPr>
            <w:r w:rsidRPr="00250CD2">
              <w:rPr>
                <w:sz w:val="18"/>
                <w:szCs w:val="18"/>
                <w:lang w:val="en-US"/>
              </w:rPr>
              <w:t>≤</w:t>
            </w:r>
            <w:r w:rsidR="00DF1646" w:rsidRPr="007F5A3E">
              <w:rPr>
                <w:sz w:val="18"/>
                <w:szCs w:val="18"/>
                <w:lang w:val="en-US"/>
              </w:rPr>
              <w:t xml:space="preserve"> 0.8</w:t>
            </w:r>
          </w:p>
        </w:tc>
      </w:tr>
      <w:tr w:rsidR="00BB0DB4" w:rsidRPr="00250CD2" w:rsidTr="00BB0DB4">
        <w:trPr>
          <w:cantSplit/>
          <w:trHeight w:val="200"/>
          <w:jc w:val="center"/>
        </w:trPr>
        <w:tc>
          <w:tcPr>
            <w:tcW w:w="612" w:type="pct"/>
          </w:tcPr>
          <w:p w:rsidR="00DF1646" w:rsidRPr="00250CD2" w:rsidRDefault="00DF1646" w:rsidP="007F5A3E">
            <w:pPr>
              <w:pStyle w:val="Tabletext"/>
              <w:jc w:val="left"/>
              <w:rPr>
                <w:sz w:val="18"/>
                <w:szCs w:val="18"/>
              </w:rPr>
            </w:pPr>
            <w:r w:rsidRPr="00300893">
              <w:rPr>
                <w:sz w:val="18"/>
                <w:szCs w:val="18"/>
              </w:rPr>
              <w:t>Rx ante</w:t>
            </w:r>
            <w:r w:rsidRPr="00250CD2">
              <w:rPr>
                <w:sz w:val="18"/>
                <w:szCs w:val="18"/>
              </w:rPr>
              <w:t>nna gain (dBi)</w:t>
            </w:r>
          </w:p>
        </w:tc>
        <w:tc>
          <w:tcPr>
            <w:tcW w:w="376" w:type="pct"/>
          </w:tcPr>
          <w:p w:rsidR="00DF1646" w:rsidRPr="00250CD2" w:rsidRDefault="00317E50" w:rsidP="00317E50">
            <w:pPr>
              <w:pStyle w:val="Tabletext"/>
              <w:jc w:val="center"/>
              <w:rPr>
                <w:rFonts w:ascii="Symbol" w:hAnsi="Symbol"/>
                <w:sz w:val="18"/>
                <w:szCs w:val="18"/>
              </w:rPr>
            </w:pPr>
            <w:r w:rsidRPr="00300893">
              <w:rPr>
                <w:sz w:val="18"/>
                <w:szCs w:val="18"/>
              </w:rPr>
              <w:t>≤</w:t>
            </w:r>
            <w:r w:rsidR="00DF1646" w:rsidRPr="00250CD2">
              <w:rPr>
                <w:sz w:val="18"/>
                <w:szCs w:val="18"/>
              </w:rPr>
              <w:t xml:space="preserve"> 1.5 </w:t>
            </w:r>
            <w:r>
              <w:rPr>
                <w:sz w:val="18"/>
                <w:szCs w:val="18"/>
              </w:rPr>
              <w:t>/</w:t>
            </w:r>
            <w:r w:rsidR="00DF1646" w:rsidRPr="00250CD2">
              <w:rPr>
                <w:sz w:val="18"/>
                <w:szCs w:val="18"/>
              </w:rPr>
              <w:t xml:space="preserve"> </w:t>
            </w:r>
            <w:r w:rsidRPr="00300893">
              <w:rPr>
                <w:sz w:val="18"/>
                <w:szCs w:val="18"/>
              </w:rPr>
              <w:t>≤</w:t>
            </w:r>
            <w:r w:rsidR="00DF1646" w:rsidRPr="00250CD2">
              <w:rPr>
                <w:sz w:val="18"/>
                <w:szCs w:val="18"/>
              </w:rPr>
              <w:t xml:space="preserve"> 7.2</w:t>
            </w:r>
          </w:p>
        </w:tc>
        <w:tc>
          <w:tcPr>
            <w:tcW w:w="313" w:type="pct"/>
          </w:tcPr>
          <w:p w:rsidR="00DF1646" w:rsidRPr="00250CD2" w:rsidRDefault="00317E50" w:rsidP="007F5A3E">
            <w:pPr>
              <w:pStyle w:val="Tabletext"/>
              <w:jc w:val="center"/>
              <w:rPr>
                <w:rFonts w:ascii="Symbol" w:hAnsi="Symbol"/>
                <w:sz w:val="18"/>
                <w:szCs w:val="18"/>
              </w:rPr>
            </w:pPr>
            <w:r w:rsidRPr="00300893">
              <w:rPr>
                <w:sz w:val="18"/>
                <w:szCs w:val="18"/>
              </w:rPr>
              <w:t>≤</w:t>
            </w:r>
            <w:r w:rsidR="00DF1646" w:rsidRPr="00250CD2">
              <w:rPr>
                <w:sz w:val="18"/>
                <w:szCs w:val="18"/>
              </w:rPr>
              <w:t xml:space="preserve"> </w:t>
            </w:r>
            <w:r w:rsidR="00DF1646" w:rsidRPr="00250CD2">
              <w:rPr>
                <w:rFonts w:ascii="Symbol" w:hAnsi="Symbol"/>
                <w:sz w:val="18"/>
                <w:szCs w:val="18"/>
              </w:rPr>
              <w:t></w:t>
            </w:r>
            <w:r w:rsidR="00DF1646" w:rsidRPr="00250CD2">
              <w:rPr>
                <w:rFonts w:ascii="Symbol" w:hAnsi="Symbol"/>
                <w:sz w:val="18"/>
                <w:szCs w:val="18"/>
              </w:rPr>
              <w:t></w:t>
            </w:r>
          </w:p>
        </w:tc>
        <w:tc>
          <w:tcPr>
            <w:tcW w:w="341" w:type="pct"/>
          </w:tcPr>
          <w:p w:rsidR="00DF1646" w:rsidRPr="00250CD2" w:rsidRDefault="00317E50" w:rsidP="007F5A3E">
            <w:pPr>
              <w:pStyle w:val="Tabletext"/>
              <w:jc w:val="center"/>
              <w:rPr>
                <w:sz w:val="18"/>
                <w:szCs w:val="18"/>
              </w:rPr>
            </w:pPr>
            <w:r w:rsidRPr="00300893">
              <w:rPr>
                <w:sz w:val="18"/>
                <w:szCs w:val="18"/>
              </w:rPr>
              <w:t>≤</w:t>
            </w:r>
            <w:r w:rsidR="00DF1646" w:rsidRPr="00250CD2">
              <w:rPr>
                <w:sz w:val="18"/>
                <w:szCs w:val="18"/>
              </w:rPr>
              <w:t xml:space="preserve"> 1.5</w:t>
            </w:r>
          </w:p>
        </w:tc>
        <w:tc>
          <w:tcPr>
            <w:tcW w:w="293" w:type="pct"/>
          </w:tcPr>
          <w:p w:rsidR="00DF1646" w:rsidRPr="00250CD2" w:rsidRDefault="00317E50" w:rsidP="007F5A3E">
            <w:pPr>
              <w:pStyle w:val="Tabletext"/>
              <w:jc w:val="center"/>
              <w:rPr>
                <w:sz w:val="18"/>
                <w:szCs w:val="18"/>
              </w:rPr>
            </w:pPr>
            <w:r w:rsidRPr="00300893">
              <w:rPr>
                <w:sz w:val="18"/>
                <w:szCs w:val="18"/>
              </w:rPr>
              <w:t>≤</w:t>
            </w:r>
            <w:r w:rsidR="00DF1646" w:rsidRPr="00250CD2">
              <w:rPr>
                <w:sz w:val="18"/>
                <w:szCs w:val="18"/>
              </w:rPr>
              <w:t xml:space="preserve"> 27.3</w:t>
            </w:r>
          </w:p>
        </w:tc>
        <w:tc>
          <w:tcPr>
            <w:tcW w:w="284" w:type="pct"/>
          </w:tcPr>
          <w:p w:rsidR="00DF1646" w:rsidRPr="00250CD2" w:rsidRDefault="00317E50" w:rsidP="007F5A3E">
            <w:pPr>
              <w:pStyle w:val="Tabletext"/>
              <w:jc w:val="center"/>
              <w:rPr>
                <w:sz w:val="18"/>
                <w:szCs w:val="18"/>
              </w:rPr>
            </w:pPr>
            <w:r w:rsidRPr="00300893">
              <w:rPr>
                <w:sz w:val="18"/>
                <w:szCs w:val="18"/>
              </w:rPr>
              <w:t>≤</w:t>
            </w:r>
            <w:r w:rsidR="00DF1646" w:rsidRPr="00250CD2">
              <w:rPr>
                <w:sz w:val="18"/>
                <w:szCs w:val="18"/>
              </w:rPr>
              <w:t xml:space="preserve"> 27.1</w:t>
            </w:r>
          </w:p>
        </w:tc>
        <w:tc>
          <w:tcPr>
            <w:tcW w:w="318" w:type="pct"/>
          </w:tcPr>
          <w:p w:rsidR="00DF1646" w:rsidRPr="00250CD2" w:rsidRDefault="00317E50" w:rsidP="007F5A3E">
            <w:pPr>
              <w:pStyle w:val="Tabletext"/>
              <w:jc w:val="center"/>
              <w:rPr>
                <w:rFonts w:ascii="Symbol" w:hAnsi="Symbol"/>
                <w:sz w:val="18"/>
                <w:szCs w:val="18"/>
              </w:rPr>
            </w:pPr>
            <w:r w:rsidRPr="00300893">
              <w:rPr>
                <w:sz w:val="18"/>
                <w:szCs w:val="18"/>
              </w:rPr>
              <w:t>≤</w:t>
            </w:r>
            <w:r w:rsidR="00DF1646" w:rsidRPr="00250CD2">
              <w:rPr>
                <w:sz w:val="18"/>
                <w:szCs w:val="18"/>
              </w:rPr>
              <w:t xml:space="preserve"> 27.3</w:t>
            </w:r>
          </w:p>
        </w:tc>
        <w:tc>
          <w:tcPr>
            <w:tcW w:w="363" w:type="pct"/>
          </w:tcPr>
          <w:p w:rsidR="00DF1646" w:rsidRPr="00250CD2" w:rsidRDefault="00317E50" w:rsidP="00317E50">
            <w:pPr>
              <w:pStyle w:val="Tabletext"/>
              <w:jc w:val="center"/>
              <w:rPr>
                <w:rFonts w:ascii="Symbol" w:hAnsi="Symbol"/>
                <w:sz w:val="18"/>
                <w:szCs w:val="18"/>
              </w:rPr>
            </w:pPr>
            <w:r w:rsidRPr="00300893">
              <w:rPr>
                <w:sz w:val="18"/>
                <w:szCs w:val="18"/>
              </w:rPr>
              <w:t xml:space="preserve">≤ </w:t>
            </w:r>
            <w:r w:rsidR="00DF1646" w:rsidRPr="00250CD2">
              <w:rPr>
                <w:sz w:val="18"/>
                <w:szCs w:val="18"/>
              </w:rPr>
              <w:t>11</w:t>
            </w:r>
          </w:p>
        </w:tc>
        <w:tc>
          <w:tcPr>
            <w:tcW w:w="303" w:type="pct"/>
          </w:tcPr>
          <w:p w:rsidR="00DF1646" w:rsidRPr="00250CD2" w:rsidRDefault="00317E50" w:rsidP="007F5A3E">
            <w:pPr>
              <w:pStyle w:val="Tabletext"/>
              <w:jc w:val="center"/>
              <w:rPr>
                <w:sz w:val="18"/>
                <w:szCs w:val="18"/>
              </w:rPr>
            </w:pPr>
            <w:r w:rsidRPr="00300893">
              <w:rPr>
                <w:sz w:val="18"/>
                <w:szCs w:val="18"/>
              </w:rPr>
              <w:t>≤</w:t>
            </w:r>
            <w:r w:rsidR="00DF1646" w:rsidRPr="00250CD2">
              <w:rPr>
                <w:sz w:val="18"/>
                <w:szCs w:val="18"/>
              </w:rPr>
              <w:t xml:space="preserve"> 15</w:t>
            </w:r>
          </w:p>
        </w:tc>
        <w:tc>
          <w:tcPr>
            <w:tcW w:w="334" w:type="pct"/>
          </w:tcPr>
          <w:p w:rsidR="00DF1646" w:rsidRPr="00250CD2" w:rsidRDefault="00317E50" w:rsidP="007F5A3E">
            <w:pPr>
              <w:pStyle w:val="Tabletext"/>
              <w:jc w:val="center"/>
              <w:rPr>
                <w:sz w:val="18"/>
                <w:szCs w:val="18"/>
              </w:rPr>
            </w:pPr>
            <w:r w:rsidRPr="00300893">
              <w:rPr>
                <w:sz w:val="18"/>
                <w:szCs w:val="18"/>
              </w:rPr>
              <w:t>≤</w:t>
            </w:r>
            <w:r w:rsidR="00DF1646" w:rsidRPr="00250CD2">
              <w:rPr>
                <w:sz w:val="18"/>
                <w:szCs w:val="18"/>
              </w:rPr>
              <w:t xml:space="preserve"> 40.8</w:t>
            </w:r>
          </w:p>
        </w:tc>
        <w:tc>
          <w:tcPr>
            <w:tcW w:w="340" w:type="pct"/>
          </w:tcPr>
          <w:p w:rsidR="00DF1646" w:rsidRPr="00250CD2" w:rsidRDefault="00317E50" w:rsidP="007F5A3E">
            <w:pPr>
              <w:pStyle w:val="Tabletext"/>
              <w:jc w:val="center"/>
              <w:rPr>
                <w:sz w:val="18"/>
                <w:szCs w:val="18"/>
              </w:rPr>
            </w:pPr>
            <w:r w:rsidRPr="00300893">
              <w:rPr>
                <w:sz w:val="18"/>
                <w:szCs w:val="18"/>
              </w:rPr>
              <w:t xml:space="preserve">≤ </w:t>
            </w:r>
            <w:r w:rsidR="00DF1646" w:rsidRPr="00250CD2">
              <w:rPr>
                <w:rFonts w:ascii="Symbol" w:hAnsi="Symbol"/>
                <w:sz w:val="18"/>
                <w:szCs w:val="18"/>
              </w:rPr>
              <w:t></w:t>
            </w:r>
            <w:r w:rsidR="00DF1646" w:rsidRPr="00250CD2">
              <w:rPr>
                <w:rFonts w:ascii="Symbol" w:hAnsi="Symbol"/>
                <w:sz w:val="18"/>
                <w:szCs w:val="18"/>
              </w:rPr>
              <w:t></w:t>
            </w:r>
          </w:p>
        </w:tc>
        <w:tc>
          <w:tcPr>
            <w:tcW w:w="272" w:type="pct"/>
          </w:tcPr>
          <w:p w:rsidR="00DF1646" w:rsidRPr="00250CD2" w:rsidRDefault="00317E50" w:rsidP="007F5A3E">
            <w:pPr>
              <w:pStyle w:val="Tabletext"/>
              <w:jc w:val="center"/>
              <w:rPr>
                <w:sz w:val="18"/>
                <w:szCs w:val="18"/>
              </w:rPr>
            </w:pPr>
            <w:r w:rsidRPr="00300893">
              <w:rPr>
                <w:sz w:val="18"/>
                <w:szCs w:val="18"/>
              </w:rPr>
              <w:t>≤</w:t>
            </w:r>
            <w:r w:rsidR="00DF1646" w:rsidRPr="00250CD2">
              <w:rPr>
                <w:sz w:val="18"/>
                <w:szCs w:val="18"/>
              </w:rPr>
              <w:t xml:space="preserve"> 47</w:t>
            </w:r>
          </w:p>
        </w:tc>
        <w:tc>
          <w:tcPr>
            <w:tcW w:w="262" w:type="pct"/>
          </w:tcPr>
          <w:p w:rsidR="00DF1646" w:rsidRPr="00250CD2" w:rsidRDefault="00317E50" w:rsidP="007F5A3E">
            <w:pPr>
              <w:pStyle w:val="Tabletext"/>
              <w:jc w:val="center"/>
              <w:rPr>
                <w:sz w:val="18"/>
                <w:szCs w:val="18"/>
              </w:rPr>
            </w:pPr>
            <w:r w:rsidRPr="00300893">
              <w:rPr>
                <w:sz w:val="18"/>
                <w:szCs w:val="18"/>
              </w:rPr>
              <w:t>≤</w:t>
            </w:r>
            <w:r w:rsidR="00DF1646" w:rsidRPr="00250CD2">
              <w:rPr>
                <w:sz w:val="18"/>
                <w:szCs w:val="18"/>
              </w:rPr>
              <w:t xml:space="preserve"> 48.9</w:t>
            </w:r>
          </w:p>
        </w:tc>
        <w:tc>
          <w:tcPr>
            <w:tcW w:w="299" w:type="pct"/>
          </w:tcPr>
          <w:p w:rsidR="00DF1646" w:rsidRPr="00250CD2" w:rsidRDefault="00317E50" w:rsidP="007F5A3E">
            <w:pPr>
              <w:pStyle w:val="Tabletext"/>
              <w:jc w:val="center"/>
              <w:rPr>
                <w:sz w:val="18"/>
                <w:szCs w:val="18"/>
              </w:rPr>
            </w:pPr>
            <w:r w:rsidRPr="00300893">
              <w:rPr>
                <w:sz w:val="18"/>
                <w:szCs w:val="18"/>
              </w:rPr>
              <w:t>≤</w:t>
            </w:r>
            <w:r w:rsidR="00DF1646" w:rsidRPr="00250CD2">
              <w:rPr>
                <w:sz w:val="18"/>
                <w:szCs w:val="18"/>
              </w:rPr>
              <w:t xml:space="preserve"> 47</w:t>
            </w:r>
          </w:p>
        </w:tc>
        <w:tc>
          <w:tcPr>
            <w:tcW w:w="290" w:type="pct"/>
          </w:tcPr>
          <w:p w:rsidR="00DF1646" w:rsidRPr="00250CD2" w:rsidRDefault="00317E50" w:rsidP="007F5A3E">
            <w:pPr>
              <w:pStyle w:val="Tabletext"/>
              <w:jc w:val="center"/>
              <w:rPr>
                <w:sz w:val="18"/>
                <w:szCs w:val="18"/>
              </w:rPr>
            </w:pPr>
            <w:r w:rsidRPr="00300893">
              <w:rPr>
                <w:sz w:val="18"/>
                <w:szCs w:val="18"/>
              </w:rPr>
              <w:t>≤</w:t>
            </w:r>
            <w:r w:rsidR="00DF1646" w:rsidRPr="00250CD2">
              <w:rPr>
                <w:sz w:val="18"/>
                <w:szCs w:val="18"/>
              </w:rPr>
              <w:t xml:space="preserve"> 43</w:t>
            </w:r>
          </w:p>
        </w:tc>
      </w:tr>
      <w:tr w:rsidR="00BB0DB4" w:rsidRPr="00250CD2" w:rsidTr="00BB0DB4">
        <w:trPr>
          <w:cantSplit/>
          <w:trHeight w:val="200"/>
          <w:jc w:val="center"/>
        </w:trPr>
        <w:tc>
          <w:tcPr>
            <w:tcW w:w="612" w:type="pct"/>
          </w:tcPr>
          <w:p w:rsidR="00DF1646" w:rsidRPr="00300893" w:rsidRDefault="00DF1646" w:rsidP="007F5A3E">
            <w:pPr>
              <w:pStyle w:val="Tabletext"/>
              <w:jc w:val="left"/>
              <w:rPr>
                <w:sz w:val="18"/>
                <w:szCs w:val="18"/>
              </w:rPr>
            </w:pPr>
            <w:r w:rsidRPr="00300893">
              <w:rPr>
                <w:sz w:val="18"/>
                <w:szCs w:val="18"/>
              </w:rPr>
              <w:t>Rx antenna radiation pattern</w:t>
            </w:r>
          </w:p>
        </w:tc>
        <w:tc>
          <w:tcPr>
            <w:tcW w:w="376" w:type="pct"/>
          </w:tcPr>
          <w:p w:rsidR="00DF1646" w:rsidRPr="00300893" w:rsidRDefault="00DF1646" w:rsidP="007F5A3E">
            <w:pPr>
              <w:pStyle w:val="Tabletext"/>
              <w:jc w:val="center"/>
              <w:rPr>
                <w:sz w:val="18"/>
                <w:szCs w:val="18"/>
              </w:rPr>
            </w:pPr>
          </w:p>
        </w:tc>
        <w:tc>
          <w:tcPr>
            <w:tcW w:w="2215" w:type="pct"/>
            <w:gridSpan w:val="7"/>
            <w:shd w:val="clear" w:color="auto" w:fill="auto"/>
          </w:tcPr>
          <w:p w:rsidR="00DF1646" w:rsidRPr="00250CD2" w:rsidRDefault="00DF1646" w:rsidP="007F5A3E">
            <w:pPr>
              <w:pStyle w:val="Tabletext"/>
              <w:jc w:val="center"/>
              <w:rPr>
                <w:sz w:val="18"/>
                <w:szCs w:val="18"/>
                <w:lang w:val="en-US"/>
              </w:rPr>
            </w:pPr>
            <w:r w:rsidRPr="004146DA">
              <w:rPr>
                <w:sz w:val="18"/>
                <w:szCs w:val="18"/>
                <w:lang w:val="en-US"/>
              </w:rPr>
              <w:t>Rec. I</w:t>
            </w:r>
            <w:r w:rsidRPr="00250CD2">
              <w:rPr>
                <w:sz w:val="18"/>
                <w:szCs w:val="18"/>
                <w:lang w:val="en-US"/>
              </w:rPr>
              <w:t>TU-R S.672 for high gain antenna</w:t>
            </w:r>
          </w:p>
        </w:tc>
        <w:tc>
          <w:tcPr>
            <w:tcW w:w="1797" w:type="pct"/>
            <w:gridSpan w:val="6"/>
          </w:tcPr>
          <w:p w:rsidR="00DF1646" w:rsidRPr="00250CD2" w:rsidRDefault="00DF1646" w:rsidP="007F5A3E">
            <w:pPr>
              <w:pStyle w:val="Tabletext"/>
              <w:jc w:val="center"/>
              <w:rPr>
                <w:sz w:val="18"/>
                <w:szCs w:val="18"/>
              </w:rPr>
            </w:pPr>
            <w:r w:rsidRPr="00250CD2">
              <w:rPr>
                <w:sz w:val="18"/>
                <w:szCs w:val="18"/>
              </w:rPr>
              <w:t>Rec. ITU-R S.672</w:t>
            </w:r>
          </w:p>
        </w:tc>
      </w:tr>
      <w:tr w:rsidR="00BB0DB4" w:rsidRPr="00250CD2" w:rsidTr="00BB0DB4">
        <w:trPr>
          <w:cantSplit/>
          <w:trHeight w:val="200"/>
          <w:jc w:val="center"/>
        </w:trPr>
        <w:tc>
          <w:tcPr>
            <w:tcW w:w="612" w:type="pct"/>
          </w:tcPr>
          <w:p w:rsidR="00DF1646" w:rsidRPr="00250CD2" w:rsidRDefault="00DF1646" w:rsidP="007F5A3E">
            <w:pPr>
              <w:pStyle w:val="Tabletext"/>
              <w:jc w:val="left"/>
              <w:rPr>
                <w:sz w:val="18"/>
                <w:szCs w:val="18"/>
                <w:lang w:val="en-US"/>
              </w:rPr>
            </w:pPr>
            <w:r w:rsidRPr="00250CD2">
              <w:rPr>
                <w:sz w:val="18"/>
                <w:szCs w:val="18"/>
              </w:rPr>
              <w:t>System noise temperature (K)</w:t>
            </w:r>
          </w:p>
        </w:tc>
        <w:tc>
          <w:tcPr>
            <w:tcW w:w="376" w:type="pct"/>
          </w:tcPr>
          <w:p w:rsidR="00DF1646" w:rsidRPr="00250CD2" w:rsidRDefault="00DF1646" w:rsidP="007F5A3E">
            <w:pPr>
              <w:pStyle w:val="Tabletext"/>
              <w:jc w:val="center"/>
              <w:rPr>
                <w:rFonts w:ascii="Symbol" w:hAnsi="Symbol"/>
                <w:sz w:val="18"/>
                <w:szCs w:val="18"/>
              </w:rPr>
            </w:pPr>
            <w:r w:rsidRPr="00250CD2">
              <w:rPr>
                <w:rFonts w:ascii="Symbol" w:hAnsi="Symbol"/>
                <w:sz w:val="18"/>
                <w:szCs w:val="18"/>
              </w:rPr>
              <w:t></w:t>
            </w:r>
            <w:r w:rsidRPr="00250CD2">
              <w:rPr>
                <w:rFonts w:ascii="Symbol" w:hAnsi="Symbol"/>
                <w:sz w:val="18"/>
                <w:szCs w:val="18"/>
              </w:rPr>
              <w:t></w:t>
            </w:r>
            <w:r w:rsidRPr="00250CD2">
              <w:rPr>
                <w:rFonts w:ascii="Symbol" w:hAnsi="Symbol"/>
                <w:sz w:val="18"/>
                <w:szCs w:val="18"/>
              </w:rPr>
              <w:t></w:t>
            </w:r>
          </w:p>
        </w:tc>
        <w:tc>
          <w:tcPr>
            <w:tcW w:w="313" w:type="pct"/>
          </w:tcPr>
          <w:p w:rsidR="00DF1646" w:rsidRPr="00250CD2" w:rsidRDefault="00DF1646" w:rsidP="007F5A3E">
            <w:pPr>
              <w:pStyle w:val="Tabletext"/>
              <w:jc w:val="center"/>
              <w:rPr>
                <w:rFonts w:ascii="Symbol" w:hAnsi="Symbol"/>
                <w:sz w:val="18"/>
                <w:szCs w:val="18"/>
              </w:rPr>
            </w:pPr>
            <w:r w:rsidRPr="00250CD2">
              <w:rPr>
                <w:rFonts w:ascii="Symbol" w:hAnsi="Symbol"/>
                <w:sz w:val="18"/>
                <w:szCs w:val="18"/>
              </w:rPr>
              <w:t></w:t>
            </w:r>
            <w:r w:rsidRPr="00250CD2">
              <w:rPr>
                <w:rFonts w:ascii="Symbol" w:hAnsi="Symbol"/>
                <w:sz w:val="18"/>
                <w:szCs w:val="18"/>
              </w:rPr>
              <w:t></w:t>
            </w:r>
            <w:r w:rsidRPr="00250CD2">
              <w:rPr>
                <w:rFonts w:ascii="Symbol" w:hAnsi="Symbol"/>
                <w:sz w:val="18"/>
                <w:szCs w:val="18"/>
              </w:rPr>
              <w:t></w:t>
            </w:r>
          </w:p>
        </w:tc>
        <w:tc>
          <w:tcPr>
            <w:tcW w:w="341" w:type="pct"/>
          </w:tcPr>
          <w:p w:rsidR="00DF1646" w:rsidRPr="00250CD2" w:rsidRDefault="00DF1646" w:rsidP="007F5A3E">
            <w:pPr>
              <w:pStyle w:val="Tabletext"/>
              <w:jc w:val="center"/>
              <w:rPr>
                <w:sz w:val="18"/>
                <w:szCs w:val="18"/>
              </w:rPr>
            </w:pPr>
            <w:r w:rsidRPr="00250CD2">
              <w:rPr>
                <w:rFonts w:ascii="Symbol" w:hAnsi="Symbol"/>
                <w:sz w:val="18"/>
                <w:szCs w:val="18"/>
              </w:rPr>
              <w:t></w:t>
            </w:r>
            <w:r w:rsidRPr="00250CD2">
              <w:rPr>
                <w:rFonts w:ascii="Symbol" w:hAnsi="Symbol"/>
                <w:sz w:val="18"/>
                <w:szCs w:val="18"/>
              </w:rPr>
              <w:t></w:t>
            </w:r>
            <w:r w:rsidRPr="00250CD2">
              <w:rPr>
                <w:rFonts w:ascii="Symbol" w:hAnsi="Symbol"/>
                <w:sz w:val="18"/>
                <w:szCs w:val="18"/>
              </w:rPr>
              <w:t></w:t>
            </w:r>
          </w:p>
        </w:tc>
        <w:tc>
          <w:tcPr>
            <w:tcW w:w="293" w:type="pct"/>
          </w:tcPr>
          <w:p w:rsidR="00DF1646" w:rsidRPr="00250CD2" w:rsidRDefault="00DF1646" w:rsidP="007F5A3E">
            <w:pPr>
              <w:pStyle w:val="Tabletext"/>
              <w:jc w:val="center"/>
              <w:rPr>
                <w:sz w:val="18"/>
                <w:szCs w:val="18"/>
              </w:rPr>
            </w:pPr>
            <w:r w:rsidRPr="00250CD2">
              <w:rPr>
                <w:rFonts w:ascii="Symbol" w:hAnsi="Symbol"/>
                <w:sz w:val="18"/>
                <w:szCs w:val="18"/>
              </w:rPr>
              <w:t></w:t>
            </w:r>
            <w:r w:rsidRPr="00250CD2">
              <w:rPr>
                <w:rFonts w:ascii="Symbol" w:hAnsi="Symbol"/>
                <w:sz w:val="18"/>
                <w:szCs w:val="18"/>
              </w:rPr>
              <w:t></w:t>
            </w:r>
            <w:r w:rsidRPr="00250CD2">
              <w:rPr>
                <w:rFonts w:ascii="Symbol" w:hAnsi="Symbol"/>
                <w:sz w:val="18"/>
                <w:szCs w:val="18"/>
              </w:rPr>
              <w:t></w:t>
            </w:r>
          </w:p>
        </w:tc>
        <w:tc>
          <w:tcPr>
            <w:tcW w:w="284" w:type="pct"/>
          </w:tcPr>
          <w:p w:rsidR="00DF1646" w:rsidRPr="00250CD2" w:rsidRDefault="00DF1646" w:rsidP="007F5A3E">
            <w:pPr>
              <w:pStyle w:val="Tabletext"/>
              <w:jc w:val="center"/>
              <w:rPr>
                <w:sz w:val="18"/>
                <w:szCs w:val="18"/>
              </w:rPr>
            </w:pPr>
            <w:r w:rsidRPr="00250CD2">
              <w:rPr>
                <w:rFonts w:ascii="Symbol" w:hAnsi="Symbol"/>
                <w:sz w:val="18"/>
                <w:szCs w:val="18"/>
              </w:rPr>
              <w:t></w:t>
            </w:r>
            <w:r w:rsidRPr="00250CD2">
              <w:rPr>
                <w:rFonts w:ascii="Symbol" w:hAnsi="Symbol"/>
                <w:sz w:val="18"/>
                <w:szCs w:val="18"/>
              </w:rPr>
              <w:t></w:t>
            </w:r>
            <w:r w:rsidRPr="00250CD2">
              <w:rPr>
                <w:rFonts w:ascii="Symbol" w:hAnsi="Symbol"/>
                <w:sz w:val="18"/>
                <w:szCs w:val="18"/>
              </w:rPr>
              <w:t></w:t>
            </w:r>
          </w:p>
        </w:tc>
        <w:tc>
          <w:tcPr>
            <w:tcW w:w="318" w:type="pct"/>
          </w:tcPr>
          <w:p w:rsidR="00DF1646" w:rsidRPr="00250CD2" w:rsidRDefault="00DF1646" w:rsidP="007F5A3E">
            <w:pPr>
              <w:pStyle w:val="Tabletext"/>
              <w:jc w:val="center"/>
              <w:rPr>
                <w:rFonts w:ascii="Symbol" w:hAnsi="Symbol"/>
                <w:sz w:val="18"/>
                <w:szCs w:val="18"/>
              </w:rPr>
            </w:pPr>
            <w:r w:rsidRPr="00250CD2">
              <w:rPr>
                <w:rFonts w:ascii="Symbol" w:hAnsi="Symbol"/>
                <w:sz w:val="18"/>
                <w:szCs w:val="18"/>
              </w:rPr>
              <w:t></w:t>
            </w:r>
            <w:r w:rsidRPr="00250CD2">
              <w:rPr>
                <w:rFonts w:ascii="Symbol" w:hAnsi="Symbol"/>
                <w:sz w:val="18"/>
                <w:szCs w:val="18"/>
              </w:rPr>
              <w:t></w:t>
            </w:r>
            <w:r w:rsidRPr="00250CD2">
              <w:rPr>
                <w:rFonts w:ascii="Symbol" w:hAnsi="Symbol"/>
                <w:sz w:val="18"/>
                <w:szCs w:val="18"/>
              </w:rPr>
              <w:t></w:t>
            </w:r>
          </w:p>
        </w:tc>
        <w:tc>
          <w:tcPr>
            <w:tcW w:w="363" w:type="pct"/>
          </w:tcPr>
          <w:p w:rsidR="00DF1646" w:rsidRPr="00250CD2" w:rsidRDefault="00DF1646" w:rsidP="007F5A3E">
            <w:pPr>
              <w:pStyle w:val="Tabletext"/>
              <w:jc w:val="center"/>
              <w:rPr>
                <w:rFonts w:ascii="Symbol" w:hAnsi="Symbol"/>
                <w:sz w:val="18"/>
                <w:szCs w:val="18"/>
              </w:rPr>
            </w:pPr>
            <w:r w:rsidRPr="00250CD2">
              <w:rPr>
                <w:rFonts w:ascii="Symbol" w:hAnsi="Symbol"/>
                <w:sz w:val="18"/>
                <w:szCs w:val="18"/>
              </w:rPr>
              <w:t></w:t>
            </w:r>
            <w:r w:rsidRPr="00250CD2">
              <w:rPr>
                <w:rFonts w:ascii="Symbol" w:hAnsi="Symbol"/>
                <w:sz w:val="18"/>
                <w:szCs w:val="18"/>
              </w:rPr>
              <w:t></w:t>
            </w:r>
            <w:r w:rsidRPr="00250CD2">
              <w:rPr>
                <w:rFonts w:ascii="Symbol" w:hAnsi="Symbol"/>
                <w:sz w:val="18"/>
                <w:szCs w:val="18"/>
              </w:rPr>
              <w:t></w:t>
            </w:r>
          </w:p>
        </w:tc>
        <w:tc>
          <w:tcPr>
            <w:tcW w:w="303" w:type="pct"/>
          </w:tcPr>
          <w:p w:rsidR="00DF1646" w:rsidRPr="00250CD2" w:rsidRDefault="00DF1646" w:rsidP="007F5A3E">
            <w:pPr>
              <w:pStyle w:val="Tabletext"/>
              <w:jc w:val="center"/>
              <w:rPr>
                <w:sz w:val="18"/>
                <w:szCs w:val="18"/>
              </w:rPr>
            </w:pPr>
            <w:r w:rsidRPr="00250CD2">
              <w:rPr>
                <w:sz w:val="18"/>
                <w:szCs w:val="18"/>
              </w:rPr>
              <w:t>600</w:t>
            </w:r>
          </w:p>
        </w:tc>
        <w:tc>
          <w:tcPr>
            <w:tcW w:w="334" w:type="pct"/>
          </w:tcPr>
          <w:p w:rsidR="00DF1646" w:rsidRPr="00250CD2" w:rsidRDefault="00DF1646" w:rsidP="007F5A3E">
            <w:pPr>
              <w:pStyle w:val="Tabletext"/>
              <w:jc w:val="center"/>
              <w:rPr>
                <w:sz w:val="18"/>
                <w:szCs w:val="18"/>
              </w:rPr>
            </w:pPr>
            <w:r w:rsidRPr="00250CD2">
              <w:rPr>
                <w:rFonts w:ascii="Symbol" w:hAnsi="Symbol"/>
                <w:sz w:val="18"/>
                <w:szCs w:val="18"/>
              </w:rPr>
              <w:t></w:t>
            </w:r>
            <w:r w:rsidRPr="00250CD2">
              <w:rPr>
                <w:rFonts w:ascii="Symbol" w:hAnsi="Symbol"/>
                <w:sz w:val="18"/>
                <w:szCs w:val="18"/>
              </w:rPr>
              <w:t></w:t>
            </w:r>
            <w:r w:rsidRPr="00250CD2">
              <w:rPr>
                <w:rFonts w:ascii="Symbol" w:hAnsi="Symbol"/>
                <w:sz w:val="18"/>
                <w:szCs w:val="18"/>
              </w:rPr>
              <w:t></w:t>
            </w:r>
          </w:p>
        </w:tc>
        <w:tc>
          <w:tcPr>
            <w:tcW w:w="340" w:type="pct"/>
          </w:tcPr>
          <w:p w:rsidR="00DF1646" w:rsidRPr="00250CD2" w:rsidRDefault="00DF1646" w:rsidP="007F5A3E">
            <w:pPr>
              <w:pStyle w:val="Tabletext"/>
              <w:jc w:val="center"/>
              <w:rPr>
                <w:sz w:val="18"/>
                <w:szCs w:val="18"/>
              </w:rPr>
            </w:pPr>
            <w:r w:rsidRPr="00250CD2">
              <w:rPr>
                <w:sz w:val="18"/>
                <w:szCs w:val="18"/>
              </w:rPr>
              <w:t>1 000</w:t>
            </w:r>
          </w:p>
        </w:tc>
        <w:tc>
          <w:tcPr>
            <w:tcW w:w="272" w:type="pct"/>
          </w:tcPr>
          <w:p w:rsidR="00DF1646" w:rsidRPr="00250CD2" w:rsidRDefault="00DF1646" w:rsidP="007F5A3E">
            <w:pPr>
              <w:pStyle w:val="Tabletext"/>
              <w:jc w:val="center"/>
              <w:rPr>
                <w:sz w:val="18"/>
                <w:szCs w:val="18"/>
              </w:rPr>
            </w:pPr>
            <w:r w:rsidRPr="00250CD2">
              <w:rPr>
                <w:rFonts w:ascii="Symbol" w:hAnsi="Symbol"/>
                <w:sz w:val="18"/>
                <w:szCs w:val="18"/>
              </w:rPr>
              <w:t></w:t>
            </w:r>
            <w:r w:rsidRPr="00250CD2">
              <w:rPr>
                <w:rFonts w:ascii="Tms Rmn" w:hAnsi="Tms Rmn"/>
                <w:sz w:val="18"/>
                <w:szCs w:val="18"/>
              </w:rPr>
              <w:t> </w:t>
            </w:r>
            <w:r w:rsidRPr="00250CD2">
              <w:rPr>
                <w:rFonts w:ascii="Symbol" w:hAnsi="Symbol"/>
                <w:sz w:val="18"/>
                <w:szCs w:val="18"/>
              </w:rPr>
              <w:t></w:t>
            </w:r>
            <w:r w:rsidRPr="00250CD2">
              <w:rPr>
                <w:rFonts w:ascii="Symbol" w:hAnsi="Symbol"/>
                <w:sz w:val="18"/>
                <w:szCs w:val="18"/>
              </w:rPr>
              <w:t></w:t>
            </w:r>
            <w:r w:rsidRPr="00250CD2">
              <w:rPr>
                <w:rFonts w:ascii="Symbol" w:hAnsi="Symbol"/>
                <w:sz w:val="18"/>
                <w:szCs w:val="18"/>
              </w:rPr>
              <w:t></w:t>
            </w:r>
          </w:p>
        </w:tc>
        <w:tc>
          <w:tcPr>
            <w:tcW w:w="262" w:type="pct"/>
          </w:tcPr>
          <w:p w:rsidR="00DF1646" w:rsidRPr="00250CD2" w:rsidRDefault="00DF1646" w:rsidP="007F5A3E">
            <w:pPr>
              <w:pStyle w:val="Tabletext"/>
              <w:jc w:val="center"/>
              <w:rPr>
                <w:sz w:val="18"/>
                <w:szCs w:val="18"/>
              </w:rPr>
            </w:pPr>
            <w:r w:rsidRPr="00250CD2">
              <w:rPr>
                <w:rFonts w:ascii="Symbol" w:hAnsi="Symbol"/>
                <w:sz w:val="18"/>
                <w:szCs w:val="18"/>
              </w:rPr>
              <w:t></w:t>
            </w:r>
            <w:r w:rsidRPr="00250CD2">
              <w:rPr>
                <w:rFonts w:ascii="Symbol" w:hAnsi="Symbol"/>
                <w:sz w:val="18"/>
                <w:szCs w:val="18"/>
              </w:rPr>
              <w:t></w:t>
            </w:r>
            <w:r w:rsidRPr="00250CD2">
              <w:rPr>
                <w:rFonts w:ascii="Symbol" w:hAnsi="Symbol"/>
                <w:sz w:val="18"/>
                <w:szCs w:val="18"/>
              </w:rPr>
              <w:t></w:t>
            </w:r>
          </w:p>
        </w:tc>
        <w:tc>
          <w:tcPr>
            <w:tcW w:w="299" w:type="pct"/>
          </w:tcPr>
          <w:p w:rsidR="00DF1646" w:rsidRPr="00250CD2" w:rsidRDefault="00DF1646" w:rsidP="007F5A3E">
            <w:pPr>
              <w:pStyle w:val="Tabletext"/>
              <w:jc w:val="center"/>
              <w:rPr>
                <w:sz w:val="18"/>
                <w:szCs w:val="18"/>
              </w:rPr>
            </w:pPr>
            <w:r w:rsidRPr="00250CD2">
              <w:rPr>
                <w:rFonts w:ascii="Symbol" w:hAnsi="Symbol"/>
                <w:sz w:val="18"/>
                <w:szCs w:val="18"/>
              </w:rPr>
              <w:t></w:t>
            </w:r>
            <w:r w:rsidRPr="00250CD2">
              <w:rPr>
                <w:rFonts w:ascii="Tms Rmn" w:hAnsi="Tms Rmn"/>
                <w:sz w:val="18"/>
                <w:szCs w:val="18"/>
              </w:rPr>
              <w:t> </w:t>
            </w:r>
            <w:r w:rsidRPr="00250CD2">
              <w:rPr>
                <w:rFonts w:ascii="Symbol" w:hAnsi="Symbol"/>
                <w:sz w:val="18"/>
                <w:szCs w:val="18"/>
              </w:rPr>
              <w:t></w:t>
            </w:r>
            <w:r w:rsidRPr="00250CD2">
              <w:rPr>
                <w:rFonts w:ascii="Symbol" w:hAnsi="Symbol"/>
                <w:sz w:val="18"/>
                <w:szCs w:val="18"/>
              </w:rPr>
              <w:t></w:t>
            </w:r>
            <w:r w:rsidRPr="00250CD2">
              <w:rPr>
                <w:rFonts w:ascii="Symbol" w:hAnsi="Symbol"/>
                <w:sz w:val="18"/>
                <w:szCs w:val="18"/>
              </w:rPr>
              <w:t></w:t>
            </w:r>
          </w:p>
        </w:tc>
        <w:tc>
          <w:tcPr>
            <w:tcW w:w="290" w:type="pct"/>
          </w:tcPr>
          <w:p w:rsidR="00DF1646" w:rsidRPr="00250CD2" w:rsidRDefault="00DF1646" w:rsidP="007F5A3E">
            <w:pPr>
              <w:pStyle w:val="Tabletext"/>
              <w:jc w:val="center"/>
              <w:rPr>
                <w:sz w:val="18"/>
                <w:szCs w:val="18"/>
              </w:rPr>
            </w:pPr>
            <w:r w:rsidRPr="00250CD2">
              <w:rPr>
                <w:rFonts w:ascii="Symbol" w:hAnsi="Symbol"/>
                <w:sz w:val="18"/>
                <w:szCs w:val="18"/>
              </w:rPr>
              <w:t></w:t>
            </w:r>
            <w:r w:rsidRPr="00250CD2">
              <w:rPr>
                <w:rFonts w:ascii="Tms Rmn" w:hAnsi="Tms Rmn"/>
                <w:sz w:val="18"/>
                <w:szCs w:val="18"/>
              </w:rPr>
              <w:t> </w:t>
            </w:r>
            <w:r w:rsidRPr="00250CD2">
              <w:rPr>
                <w:rFonts w:ascii="Symbol" w:hAnsi="Symbol"/>
                <w:sz w:val="18"/>
                <w:szCs w:val="18"/>
              </w:rPr>
              <w:t></w:t>
            </w:r>
            <w:r w:rsidRPr="00250CD2">
              <w:rPr>
                <w:rFonts w:ascii="Symbol" w:hAnsi="Symbol"/>
                <w:sz w:val="18"/>
                <w:szCs w:val="18"/>
              </w:rPr>
              <w:t></w:t>
            </w:r>
            <w:r w:rsidRPr="00250CD2">
              <w:rPr>
                <w:rFonts w:ascii="Symbol" w:hAnsi="Symbol"/>
                <w:sz w:val="18"/>
                <w:szCs w:val="18"/>
              </w:rPr>
              <w:t></w:t>
            </w:r>
          </w:p>
        </w:tc>
      </w:tr>
      <w:tr w:rsidR="00BB0DB4" w:rsidRPr="00250CD2" w:rsidTr="00BB0DB4">
        <w:trPr>
          <w:cantSplit/>
          <w:trHeight w:val="200"/>
          <w:jc w:val="center"/>
        </w:trPr>
        <w:tc>
          <w:tcPr>
            <w:tcW w:w="612" w:type="pct"/>
          </w:tcPr>
          <w:p w:rsidR="00DF1646" w:rsidRPr="00250CD2" w:rsidRDefault="00DF1646" w:rsidP="007F5A3E">
            <w:pPr>
              <w:pStyle w:val="Tabletext"/>
              <w:jc w:val="left"/>
              <w:rPr>
                <w:sz w:val="18"/>
                <w:szCs w:val="18"/>
                <w:lang w:val="en-US"/>
              </w:rPr>
            </w:pPr>
            <w:r w:rsidRPr="00250CD2">
              <w:rPr>
                <w:sz w:val="18"/>
                <w:szCs w:val="18"/>
              </w:rPr>
              <w:t xml:space="preserve">Required </w:t>
            </w:r>
            <w:r w:rsidRPr="007F5A3E">
              <w:rPr>
                <w:i/>
                <w:iCs/>
                <w:sz w:val="18"/>
                <w:szCs w:val="18"/>
              </w:rPr>
              <w:t>E</w:t>
            </w:r>
            <w:r w:rsidRPr="007F5A3E">
              <w:rPr>
                <w:i/>
                <w:iCs/>
                <w:sz w:val="18"/>
                <w:szCs w:val="18"/>
                <w:vertAlign w:val="subscript"/>
              </w:rPr>
              <w:t>b</w:t>
            </w:r>
            <w:r w:rsidRPr="007F5A3E">
              <w:rPr>
                <w:sz w:val="18"/>
                <w:szCs w:val="18"/>
              </w:rPr>
              <w:t>/</w:t>
            </w:r>
            <w:r w:rsidRPr="007F5A3E">
              <w:rPr>
                <w:i/>
                <w:iCs/>
                <w:sz w:val="18"/>
                <w:szCs w:val="18"/>
              </w:rPr>
              <w:t>N</w:t>
            </w:r>
            <w:r w:rsidRPr="007F5A3E">
              <w:rPr>
                <w:sz w:val="18"/>
                <w:szCs w:val="18"/>
                <w:vertAlign w:val="subscript"/>
              </w:rPr>
              <w:t>0</w:t>
            </w:r>
            <w:r w:rsidRPr="00250CD2">
              <w:rPr>
                <w:sz w:val="18"/>
                <w:szCs w:val="18"/>
              </w:rPr>
              <w:t xml:space="preserve"> (dB)</w:t>
            </w:r>
          </w:p>
        </w:tc>
        <w:tc>
          <w:tcPr>
            <w:tcW w:w="376" w:type="pct"/>
          </w:tcPr>
          <w:p w:rsidR="00DF1646" w:rsidRPr="00250CD2" w:rsidRDefault="00DF1646" w:rsidP="007F5A3E">
            <w:pPr>
              <w:pStyle w:val="Tabletext"/>
              <w:jc w:val="center"/>
              <w:rPr>
                <w:sz w:val="18"/>
                <w:szCs w:val="18"/>
              </w:rPr>
            </w:pPr>
            <w:r w:rsidRPr="00250CD2">
              <w:rPr>
                <w:sz w:val="18"/>
                <w:szCs w:val="18"/>
              </w:rPr>
              <w:t>10.6</w:t>
            </w:r>
          </w:p>
        </w:tc>
        <w:tc>
          <w:tcPr>
            <w:tcW w:w="313" w:type="pct"/>
          </w:tcPr>
          <w:p w:rsidR="00DF1646" w:rsidRPr="00250CD2" w:rsidDel="00801B68" w:rsidRDefault="00DF1646" w:rsidP="007F5A3E">
            <w:pPr>
              <w:pStyle w:val="Tabletext"/>
              <w:jc w:val="center"/>
              <w:rPr>
                <w:sz w:val="18"/>
                <w:szCs w:val="18"/>
              </w:rPr>
            </w:pPr>
            <w:r w:rsidRPr="00250CD2">
              <w:rPr>
                <w:sz w:val="18"/>
                <w:szCs w:val="18"/>
              </w:rPr>
              <w:t>9.5</w:t>
            </w:r>
          </w:p>
        </w:tc>
        <w:tc>
          <w:tcPr>
            <w:tcW w:w="341" w:type="pct"/>
          </w:tcPr>
          <w:p w:rsidR="00DF1646" w:rsidRPr="00250CD2" w:rsidRDefault="00DF1646" w:rsidP="007F5A3E">
            <w:pPr>
              <w:pStyle w:val="Tabletext"/>
              <w:jc w:val="center"/>
              <w:rPr>
                <w:sz w:val="18"/>
                <w:szCs w:val="18"/>
              </w:rPr>
            </w:pPr>
            <w:r w:rsidRPr="00250CD2">
              <w:rPr>
                <w:sz w:val="18"/>
                <w:szCs w:val="18"/>
              </w:rPr>
              <w:t>–9.5</w:t>
            </w:r>
          </w:p>
        </w:tc>
        <w:tc>
          <w:tcPr>
            <w:tcW w:w="293" w:type="pct"/>
          </w:tcPr>
          <w:p w:rsidR="00DF1646" w:rsidRPr="00250CD2" w:rsidRDefault="00DF1646" w:rsidP="007F5A3E">
            <w:pPr>
              <w:pStyle w:val="Tabletext"/>
              <w:jc w:val="center"/>
              <w:rPr>
                <w:sz w:val="18"/>
                <w:szCs w:val="18"/>
              </w:rPr>
            </w:pPr>
            <w:r w:rsidRPr="00250CD2">
              <w:rPr>
                <w:sz w:val="18"/>
                <w:szCs w:val="18"/>
              </w:rPr>
              <w:t>9.5</w:t>
            </w:r>
          </w:p>
        </w:tc>
        <w:tc>
          <w:tcPr>
            <w:tcW w:w="284" w:type="pct"/>
          </w:tcPr>
          <w:p w:rsidR="00DF1646" w:rsidRPr="00250CD2" w:rsidRDefault="00DF1646" w:rsidP="007F5A3E">
            <w:pPr>
              <w:pStyle w:val="Tabletext"/>
              <w:jc w:val="center"/>
              <w:rPr>
                <w:sz w:val="18"/>
                <w:szCs w:val="18"/>
              </w:rPr>
            </w:pPr>
            <w:r w:rsidRPr="00250CD2">
              <w:rPr>
                <w:sz w:val="18"/>
                <w:szCs w:val="18"/>
              </w:rPr>
              <w:t>10.5</w:t>
            </w:r>
          </w:p>
        </w:tc>
        <w:tc>
          <w:tcPr>
            <w:tcW w:w="318" w:type="pct"/>
          </w:tcPr>
          <w:p w:rsidR="00DF1646" w:rsidRPr="00250CD2" w:rsidRDefault="00DF1646" w:rsidP="007F5A3E">
            <w:pPr>
              <w:pStyle w:val="Tabletext"/>
              <w:jc w:val="center"/>
              <w:rPr>
                <w:sz w:val="18"/>
                <w:szCs w:val="18"/>
              </w:rPr>
            </w:pPr>
            <w:r w:rsidRPr="00250CD2">
              <w:rPr>
                <w:sz w:val="18"/>
                <w:szCs w:val="18"/>
              </w:rPr>
              <w:t>9.5</w:t>
            </w:r>
          </w:p>
        </w:tc>
        <w:tc>
          <w:tcPr>
            <w:tcW w:w="363" w:type="pct"/>
          </w:tcPr>
          <w:p w:rsidR="00DF1646" w:rsidRPr="00250CD2" w:rsidRDefault="00DF1646" w:rsidP="007F5A3E">
            <w:pPr>
              <w:pStyle w:val="Tabletext"/>
              <w:jc w:val="center"/>
              <w:rPr>
                <w:sz w:val="18"/>
                <w:szCs w:val="18"/>
              </w:rPr>
            </w:pPr>
            <w:r w:rsidRPr="00250CD2">
              <w:rPr>
                <w:sz w:val="18"/>
                <w:szCs w:val="18"/>
              </w:rPr>
              <w:t>10.6</w:t>
            </w:r>
          </w:p>
        </w:tc>
        <w:tc>
          <w:tcPr>
            <w:tcW w:w="303" w:type="pct"/>
          </w:tcPr>
          <w:p w:rsidR="00DF1646" w:rsidRPr="00250CD2" w:rsidRDefault="00DF1646" w:rsidP="007F5A3E">
            <w:pPr>
              <w:pStyle w:val="Tabletext"/>
              <w:jc w:val="center"/>
              <w:rPr>
                <w:sz w:val="18"/>
                <w:szCs w:val="18"/>
              </w:rPr>
            </w:pPr>
            <w:r w:rsidRPr="00250CD2">
              <w:rPr>
                <w:sz w:val="18"/>
                <w:szCs w:val="18"/>
              </w:rPr>
              <w:t>9.5</w:t>
            </w:r>
          </w:p>
        </w:tc>
        <w:tc>
          <w:tcPr>
            <w:tcW w:w="334" w:type="pct"/>
          </w:tcPr>
          <w:p w:rsidR="00DF1646" w:rsidRPr="00250CD2" w:rsidRDefault="00DF1646" w:rsidP="007F5A3E">
            <w:pPr>
              <w:pStyle w:val="Tabletext"/>
              <w:jc w:val="center"/>
              <w:rPr>
                <w:sz w:val="18"/>
                <w:szCs w:val="18"/>
              </w:rPr>
            </w:pPr>
            <w:r w:rsidRPr="00250CD2">
              <w:rPr>
                <w:sz w:val="18"/>
                <w:szCs w:val="18"/>
              </w:rPr>
              <w:t>10.6</w:t>
            </w:r>
          </w:p>
        </w:tc>
        <w:tc>
          <w:tcPr>
            <w:tcW w:w="340" w:type="pct"/>
          </w:tcPr>
          <w:p w:rsidR="00DF1646" w:rsidRPr="00250CD2" w:rsidRDefault="00DF1646" w:rsidP="007F5A3E">
            <w:pPr>
              <w:pStyle w:val="Tabletext"/>
              <w:jc w:val="center"/>
              <w:rPr>
                <w:sz w:val="18"/>
                <w:szCs w:val="18"/>
              </w:rPr>
            </w:pPr>
            <w:r w:rsidRPr="00250CD2">
              <w:rPr>
                <w:sz w:val="18"/>
                <w:szCs w:val="18"/>
              </w:rPr>
              <w:t>9.5</w:t>
            </w:r>
          </w:p>
        </w:tc>
        <w:tc>
          <w:tcPr>
            <w:tcW w:w="272" w:type="pct"/>
          </w:tcPr>
          <w:p w:rsidR="00DF1646" w:rsidRPr="00250CD2" w:rsidRDefault="00DF1646" w:rsidP="007F5A3E">
            <w:pPr>
              <w:pStyle w:val="Tabletext"/>
              <w:jc w:val="center"/>
              <w:rPr>
                <w:sz w:val="18"/>
                <w:szCs w:val="18"/>
              </w:rPr>
            </w:pPr>
            <w:r w:rsidRPr="00250CD2">
              <w:rPr>
                <w:sz w:val="18"/>
                <w:szCs w:val="18"/>
              </w:rPr>
              <w:t>9.5</w:t>
            </w:r>
          </w:p>
        </w:tc>
        <w:tc>
          <w:tcPr>
            <w:tcW w:w="262" w:type="pct"/>
          </w:tcPr>
          <w:p w:rsidR="00DF1646" w:rsidRPr="00250CD2" w:rsidRDefault="00DF1646" w:rsidP="007F5A3E">
            <w:pPr>
              <w:pStyle w:val="Tabletext"/>
              <w:jc w:val="center"/>
              <w:rPr>
                <w:sz w:val="18"/>
                <w:szCs w:val="18"/>
              </w:rPr>
            </w:pPr>
            <w:r w:rsidRPr="00250CD2">
              <w:rPr>
                <w:sz w:val="18"/>
                <w:szCs w:val="18"/>
              </w:rPr>
              <w:t>10.8</w:t>
            </w:r>
          </w:p>
        </w:tc>
        <w:tc>
          <w:tcPr>
            <w:tcW w:w="299" w:type="pct"/>
          </w:tcPr>
          <w:p w:rsidR="00DF1646" w:rsidRPr="00250CD2" w:rsidRDefault="00DF1646" w:rsidP="007F5A3E">
            <w:pPr>
              <w:pStyle w:val="Tabletext"/>
              <w:jc w:val="center"/>
              <w:rPr>
                <w:sz w:val="18"/>
                <w:szCs w:val="18"/>
              </w:rPr>
            </w:pPr>
            <w:r w:rsidRPr="00250CD2">
              <w:rPr>
                <w:sz w:val="18"/>
                <w:szCs w:val="18"/>
              </w:rPr>
              <w:t>9.5</w:t>
            </w:r>
          </w:p>
        </w:tc>
        <w:tc>
          <w:tcPr>
            <w:tcW w:w="290" w:type="pct"/>
          </w:tcPr>
          <w:p w:rsidR="00DF1646" w:rsidRPr="00250CD2" w:rsidRDefault="00DF1646" w:rsidP="007F5A3E">
            <w:pPr>
              <w:pStyle w:val="Tabletext"/>
              <w:jc w:val="center"/>
              <w:rPr>
                <w:sz w:val="18"/>
                <w:szCs w:val="18"/>
              </w:rPr>
            </w:pPr>
            <w:r w:rsidRPr="00250CD2">
              <w:rPr>
                <w:sz w:val="18"/>
                <w:szCs w:val="18"/>
              </w:rPr>
              <w:t>9.5</w:t>
            </w:r>
          </w:p>
        </w:tc>
      </w:tr>
      <w:tr w:rsidR="00BB0DB4" w:rsidRPr="00250CD2" w:rsidTr="00BB0DB4">
        <w:trPr>
          <w:cantSplit/>
          <w:trHeight w:val="200"/>
          <w:jc w:val="center"/>
        </w:trPr>
        <w:tc>
          <w:tcPr>
            <w:tcW w:w="612" w:type="pct"/>
          </w:tcPr>
          <w:p w:rsidR="00DF1646" w:rsidRPr="00250CD2" w:rsidRDefault="00DF1646" w:rsidP="007F5A3E">
            <w:pPr>
              <w:pStyle w:val="Tabletext"/>
              <w:jc w:val="left"/>
              <w:rPr>
                <w:sz w:val="18"/>
                <w:szCs w:val="18"/>
              </w:rPr>
            </w:pPr>
            <w:r w:rsidRPr="00250CD2">
              <w:rPr>
                <w:sz w:val="18"/>
                <w:szCs w:val="18"/>
              </w:rPr>
              <w:t>Required BER</w:t>
            </w:r>
          </w:p>
        </w:tc>
        <w:tc>
          <w:tcPr>
            <w:tcW w:w="376" w:type="pct"/>
          </w:tcPr>
          <w:p w:rsidR="00DF1646" w:rsidRPr="00250CD2" w:rsidRDefault="00DF1646" w:rsidP="00317E50">
            <w:pPr>
              <w:pStyle w:val="Tabletext"/>
              <w:jc w:val="center"/>
              <w:rPr>
                <w:sz w:val="18"/>
                <w:szCs w:val="18"/>
              </w:rPr>
            </w:pPr>
            <w:r w:rsidRPr="00250CD2">
              <w:rPr>
                <w:sz w:val="18"/>
                <w:szCs w:val="18"/>
              </w:rPr>
              <w:t xml:space="preserve">1 </w:t>
            </w:r>
            <w:r w:rsidR="00317E50">
              <w:rPr>
                <w:sz w:val="18"/>
                <w:szCs w:val="18"/>
              </w:rPr>
              <w:t>×</w:t>
            </w:r>
            <w:r w:rsidRPr="00250CD2">
              <w:rPr>
                <w:sz w:val="18"/>
                <w:szCs w:val="18"/>
              </w:rPr>
              <w:t xml:space="preserve"> 10</w:t>
            </w:r>
            <w:r w:rsidRPr="00317E50">
              <w:rPr>
                <w:sz w:val="18"/>
                <w:szCs w:val="18"/>
                <w:vertAlign w:val="superscript"/>
              </w:rPr>
              <w:t>–6</w:t>
            </w:r>
          </w:p>
        </w:tc>
        <w:tc>
          <w:tcPr>
            <w:tcW w:w="313" w:type="pct"/>
          </w:tcPr>
          <w:p w:rsidR="00DF1646" w:rsidRPr="00250CD2" w:rsidRDefault="00DF1646" w:rsidP="00317E50">
            <w:pPr>
              <w:pStyle w:val="Tabletext"/>
              <w:jc w:val="center"/>
              <w:rPr>
                <w:sz w:val="18"/>
                <w:szCs w:val="18"/>
              </w:rPr>
            </w:pPr>
            <w:r w:rsidRPr="00250CD2">
              <w:rPr>
                <w:sz w:val="18"/>
                <w:szCs w:val="18"/>
              </w:rPr>
              <w:t xml:space="preserve">1 </w:t>
            </w:r>
            <w:r w:rsidR="00317E50">
              <w:rPr>
                <w:sz w:val="18"/>
                <w:szCs w:val="18"/>
              </w:rPr>
              <w:t>×</w:t>
            </w:r>
            <w:r w:rsidRPr="00250CD2">
              <w:rPr>
                <w:sz w:val="18"/>
                <w:szCs w:val="18"/>
              </w:rPr>
              <w:t xml:space="preserve"> 10</w:t>
            </w:r>
            <w:r w:rsidRPr="00317E50">
              <w:rPr>
                <w:sz w:val="18"/>
                <w:szCs w:val="18"/>
                <w:vertAlign w:val="superscript"/>
              </w:rPr>
              <w:t>–6</w:t>
            </w:r>
          </w:p>
        </w:tc>
        <w:tc>
          <w:tcPr>
            <w:tcW w:w="341" w:type="pct"/>
          </w:tcPr>
          <w:p w:rsidR="00DF1646" w:rsidRPr="00250CD2" w:rsidRDefault="00DF1646" w:rsidP="00317E50">
            <w:pPr>
              <w:pStyle w:val="Tabletext"/>
              <w:jc w:val="center"/>
              <w:rPr>
                <w:sz w:val="18"/>
                <w:szCs w:val="18"/>
              </w:rPr>
            </w:pPr>
            <w:r w:rsidRPr="00250CD2">
              <w:rPr>
                <w:sz w:val="18"/>
                <w:szCs w:val="18"/>
              </w:rPr>
              <w:t xml:space="preserve">1 </w:t>
            </w:r>
            <w:r w:rsidR="00317E50">
              <w:rPr>
                <w:sz w:val="18"/>
                <w:szCs w:val="18"/>
              </w:rPr>
              <w:t>×</w:t>
            </w:r>
            <w:r w:rsidRPr="00250CD2">
              <w:rPr>
                <w:sz w:val="18"/>
                <w:szCs w:val="18"/>
              </w:rPr>
              <w:t xml:space="preserve"> 10</w:t>
            </w:r>
            <w:r w:rsidRPr="00317E50">
              <w:rPr>
                <w:sz w:val="18"/>
                <w:szCs w:val="18"/>
                <w:vertAlign w:val="superscript"/>
              </w:rPr>
              <w:t>–5</w:t>
            </w:r>
          </w:p>
        </w:tc>
        <w:tc>
          <w:tcPr>
            <w:tcW w:w="293" w:type="pct"/>
          </w:tcPr>
          <w:p w:rsidR="00DF1646" w:rsidRPr="00250CD2" w:rsidRDefault="00DF1646" w:rsidP="00317E50">
            <w:pPr>
              <w:pStyle w:val="Tabletext"/>
              <w:jc w:val="center"/>
              <w:rPr>
                <w:sz w:val="18"/>
                <w:szCs w:val="18"/>
              </w:rPr>
            </w:pPr>
            <w:r w:rsidRPr="00250CD2">
              <w:rPr>
                <w:sz w:val="18"/>
                <w:szCs w:val="18"/>
              </w:rPr>
              <w:t xml:space="preserve">1 </w:t>
            </w:r>
            <w:r w:rsidR="00317E50">
              <w:rPr>
                <w:sz w:val="18"/>
                <w:szCs w:val="18"/>
              </w:rPr>
              <w:t>×</w:t>
            </w:r>
            <w:r w:rsidRPr="00250CD2">
              <w:rPr>
                <w:sz w:val="18"/>
                <w:szCs w:val="18"/>
              </w:rPr>
              <w:t xml:space="preserve"> 10</w:t>
            </w:r>
            <w:r w:rsidRPr="00317E50">
              <w:rPr>
                <w:sz w:val="18"/>
                <w:szCs w:val="18"/>
                <w:vertAlign w:val="superscript"/>
              </w:rPr>
              <w:t>–6</w:t>
            </w:r>
          </w:p>
        </w:tc>
        <w:tc>
          <w:tcPr>
            <w:tcW w:w="284" w:type="pct"/>
          </w:tcPr>
          <w:p w:rsidR="00DF1646" w:rsidRPr="00250CD2" w:rsidRDefault="00DF1646" w:rsidP="00317E50">
            <w:pPr>
              <w:pStyle w:val="Tabletext"/>
              <w:jc w:val="center"/>
              <w:rPr>
                <w:sz w:val="18"/>
                <w:szCs w:val="18"/>
              </w:rPr>
            </w:pPr>
            <w:r w:rsidRPr="00250CD2">
              <w:rPr>
                <w:sz w:val="18"/>
                <w:szCs w:val="18"/>
              </w:rPr>
              <w:t xml:space="preserve">1 </w:t>
            </w:r>
            <w:r w:rsidR="00317E50">
              <w:rPr>
                <w:sz w:val="18"/>
                <w:szCs w:val="18"/>
              </w:rPr>
              <w:t>×</w:t>
            </w:r>
            <w:r w:rsidRPr="00250CD2">
              <w:rPr>
                <w:sz w:val="18"/>
                <w:szCs w:val="18"/>
              </w:rPr>
              <w:t xml:space="preserve"> 10</w:t>
            </w:r>
            <w:r w:rsidRPr="00317E50">
              <w:rPr>
                <w:sz w:val="18"/>
                <w:szCs w:val="18"/>
                <w:vertAlign w:val="superscript"/>
              </w:rPr>
              <w:t>–6</w:t>
            </w:r>
          </w:p>
        </w:tc>
        <w:tc>
          <w:tcPr>
            <w:tcW w:w="318" w:type="pct"/>
          </w:tcPr>
          <w:p w:rsidR="00DF1646" w:rsidRPr="00317E50" w:rsidDel="00801B68" w:rsidRDefault="00DF1646" w:rsidP="00317E50">
            <w:pPr>
              <w:pStyle w:val="Tabletext"/>
              <w:jc w:val="center"/>
              <w:rPr>
                <w:sz w:val="18"/>
                <w:szCs w:val="18"/>
              </w:rPr>
            </w:pPr>
            <w:r w:rsidRPr="00250CD2">
              <w:rPr>
                <w:sz w:val="18"/>
                <w:szCs w:val="18"/>
              </w:rPr>
              <w:t xml:space="preserve">1 </w:t>
            </w:r>
            <w:r w:rsidR="00317E50">
              <w:rPr>
                <w:sz w:val="18"/>
                <w:szCs w:val="18"/>
              </w:rPr>
              <w:t xml:space="preserve">× </w:t>
            </w:r>
            <w:r w:rsidRPr="00250CD2">
              <w:rPr>
                <w:sz w:val="18"/>
                <w:szCs w:val="18"/>
              </w:rPr>
              <w:t>10</w:t>
            </w:r>
            <w:r w:rsidRPr="00317E50">
              <w:rPr>
                <w:sz w:val="18"/>
                <w:szCs w:val="18"/>
                <w:vertAlign w:val="superscript"/>
              </w:rPr>
              <w:t>–5</w:t>
            </w:r>
          </w:p>
        </w:tc>
        <w:tc>
          <w:tcPr>
            <w:tcW w:w="363" w:type="pct"/>
          </w:tcPr>
          <w:p w:rsidR="00DF1646" w:rsidRPr="00250CD2" w:rsidDel="00801B68" w:rsidRDefault="00DF1646" w:rsidP="00317E50">
            <w:pPr>
              <w:pStyle w:val="Tabletext"/>
              <w:jc w:val="center"/>
              <w:rPr>
                <w:sz w:val="18"/>
                <w:szCs w:val="18"/>
              </w:rPr>
            </w:pPr>
            <w:r w:rsidRPr="00250CD2">
              <w:rPr>
                <w:sz w:val="18"/>
                <w:szCs w:val="18"/>
              </w:rPr>
              <w:t xml:space="preserve">1 </w:t>
            </w:r>
            <w:r w:rsidR="00317E50">
              <w:rPr>
                <w:sz w:val="18"/>
                <w:szCs w:val="18"/>
              </w:rPr>
              <w:t>×</w:t>
            </w:r>
            <w:r w:rsidRPr="00250CD2">
              <w:rPr>
                <w:sz w:val="18"/>
                <w:szCs w:val="18"/>
              </w:rPr>
              <w:t xml:space="preserve"> 10</w:t>
            </w:r>
            <w:r w:rsidRPr="00317E50">
              <w:rPr>
                <w:sz w:val="18"/>
                <w:szCs w:val="18"/>
                <w:vertAlign w:val="superscript"/>
              </w:rPr>
              <w:t>–6</w:t>
            </w:r>
          </w:p>
        </w:tc>
        <w:tc>
          <w:tcPr>
            <w:tcW w:w="303" w:type="pct"/>
          </w:tcPr>
          <w:p w:rsidR="00DF1646" w:rsidRPr="00250CD2" w:rsidRDefault="00DF1646" w:rsidP="00317E50">
            <w:pPr>
              <w:pStyle w:val="Tabletext"/>
              <w:jc w:val="center"/>
              <w:rPr>
                <w:sz w:val="18"/>
                <w:szCs w:val="18"/>
              </w:rPr>
            </w:pPr>
            <w:r w:rsidRPr="00250CD2">
              <w:rPr>
                <w:sz w:val="18"/>
                <w:szCs w:val="18"/>
              </w:rPr>
              <w:t xml:space="preserve">1 </w:t>
            </w:r>
            <w:r w:rsidR="00317E50">
              <w:rPr>
                <w:sz w:val="18"/>
                <w:szCs w:val="18"/>
              </w:rPr>
              <w:t>×</w:t>
            </w:r>
            <w:r w:rsidRPr="00250CD2">
              <w:rPr>
                <w:sz w:val="18"/>
                <w:szCs w:val="18"/>
              </w:rPr>
              <w:t xml:space="preserve"> 10</w:t>
            </w:r>
            <w:r w:rsidRPr="00317E50">
              <w:rPr>
                <w:sz w:val="18"/>
                <w:szCs w:val="18"/>
                <w:vertAlign w:val="superscript"/>
              </w:rPr>
              <w:t>–6</w:t>
            </w:r>
          </w:p>
        </w:tc>
        <w:tc>
          <w:tcPr>
            <w:tcW w:w="334" w:type="pct"/>
          </w:tcPr>
          <w:p w:rsidR="00DF1646" w:rsidRPr="00250CD2" w:rsidRDefault="00DF1646" w:rsidP="00317E50">
            <w:pPr>
              <w:pStyle w:val="Tabletext"/>
              <w:jc w:val="center"/>
              <w:rPr>
                <w:sz w:val="18"/>
                <w:szCs w:val="18"/>
              </w:rPr>
            </w:pPr>
            <w:r w:rsidRPr="00250CD2">
              <w:rPr>
                <w:sz w:val="18"/>
                <w:szCs w:val="18"/>
              </w:rPr>
              <w:t xml:space="preserve">1 </w:t>
            </w:r>
            <w:r w:rsidR="00317E50">
              <w:rPr>
                <w:sz w:val="18"/>
                <w:szCs w:val="18"/>
              </w:rPr>
              <w:t>×</w:t>
            </w:r>
            <w:r w:rsidRPr="00250CD2">
              <w:rPr>
                <w:sz w:val="18"/>
                <w:szCs w:val="18"/>
              </w:rPr>
              <w:t xml:space="preserve"> 10</w:t>
            </w:r>
            <w:r w:rsidRPr="00317E50">
              <w:rPr>
                <w:sz w:val="18"/>
                <w:szCs w:val="18"/>
                <w:vertAlign w:val="superscript"/>
              </w:rPr>
              <w:t>–6</w:t>
            </w:r>
          </w:p>
        </w:tc>
        <w:tc>
          <w:tcPr>
            <w:tcW w:w="340" w:type="pct"/>
          </w:tcPr>
          <w:p w:rsidR="00DF1646" w:rsidRPr="00250CD2" w:rsidRDefault="00DF1646" w:rsidP="00317E50">
            <w:pPr>
              <w:pStyle w:val="Tabletext"/>
              <w:jc w:val="center"/>
              <w:rPr>
                <w:sz w:val="18"/>
                <w:szCs w:val="18"/>
              </w:rPr>
            </w:pPr>
            <w:r w:rsidRPr="00250CD2">
              <w:rPr>
                <w:sz w:val="18"/>
                <w:szCs w:val="18"/>
              </w:rPr>
              <w:t xml:space="preserve">1 </w:t>
            </w:r>
            <w:r w:rsidR="00317E50">
              <w:rPr>
                <w:sz w:val="18"/>
                <w:szCs w:val="18"/>
              </w:rPr>
              <w:t xml:space="preserve">× </w:t>
            </w:r>
            <w:r w:rsidRPr="00250CD2">
              <w:rPr>
                <w:sz w:val="18"/>
                <w:szCs w:val="18"/>
              </w:rPr>
              <w:t>10</w:t>
            </w:r>
            <w:r w:rsidRPr="00317E50">
              <w:rPr>
                <w:sz w:val="18"/>
                <w:szCs w:val="18"/>
                <w:vertAlign w:val="superscript"/>
              </w:rPr>
              <w:t>–5</w:t>
            </w:r>
          </w:p>
        </w:tc>
        <w:tc>
          <w:tcPr>
            <w:tcW w:w="534" w:type="pct"/>
            <w:gridSpan w:val="2"/>
          </w:tcPr>
          <w:p w:rsidR="00DF1646" w:rsidRPr="00250CD2" w:rsidRDefault="00DF1646" w:rsidP="00317E50">
            <w:pPr>
              <w:pStyle w:val="Tabletext"/>
              <w:jc w:val="center"/>
              <w:rPr>
                <w:sz w:val="18"/>
                <w:szCs w:val="18"/>
              </w:rPr>
            </w:pPr>
            <w:r w:rsidRPr="00250CD2">
              <w:rPr>
                <w:sz w:val="18"/>
                <w:szCs w:val="18"/>
              </w:rPr>
              <w:t xml:space="preserve">1 </w:t>
            </w:r>
            <w:r w:rsidR="00317E50">
              <w:rPr>
                <w:sz w:val="18"/>
                <w:szCs w:val="18"/>
              </w:rPr>
              <w:t>×</w:t>
            </w:r>
            <w:r w:rsidRPr="00250CD2">
              <w:rPr>
                <w:sz w:val="18"/>
                <w:szCs w:val="18"/>
              </w:rPr>
              <w:t xml:space="preserve"> 10</w:t>
            </w:r>
            <w:r w:rsidRPr="00317E50">
              <w:rPr>
                <w:sz w:val="18"/>
                <w:szCs w:val="18"/>
                <w:vertAlign w:val="superscript"/>
              </w:rPr>
              <w:t>–6</w:t>
            </w:r>
          </w:p>
        </w:tc>
        <w:tc>
          <w:tcPr>
            <w:tcW w:w="299" w:type="pct"/>
          </w:tcPr>
          <w:p w:rsidR="00DF1646" w:rsidRPr="00317E50" w:rsidDel="00801B68" w:rsidRDefault="00DF1646" w:rsidP="00317E50">
            <w:pPr>
              <w:pStyle w:val="Tabletext"/>
              <w:jc w:val="center"/>
              <w:rPr>
                <w:sz w:val="18"/>
                <w:szCs w:val="18"/>
              </w:rPr>
            </w:pPr>
            <w:r w:rsidRPr="00250CD2">
              <w:rPr>
                <w:sz w:val="18"/>
                <w:szCs w:val="18"/>
              </w:rPr>
              <w:t xml:space="preserve">1 </w:t>
            </w:r>
            <w:r w:rsidR="00317E50">
              <w:rPr>
                <w:sz w:val="18"/>
                <w:szCs w:val="18"/>
              </w:rPr>
              <w:t>×</w:t>
            </w:r>
            <w:r w:rsidRPr="00250CD2">
              <w:rPr>
                <w:sz w:val="18"/>
                <w:szCs w:val="18"/>
              </w:rPr>
              <w:t xml:space="preserve"> 10</w:t>
            </w:r>
            <w:r w:rsidRPr="00317E50">
              <w:rPr>
                <w:sz w:val="18"/>
                <w:szCs w:val="18"/>
                <w:vertAlign w:val="superscript"/>
              </w:rPr>
              <w:t>–5</w:t>
            </w:r>
          </w:p>
        </w:tc>
        <w:tc>
          <w:tcPr>
            <w:tcW w:w="290" w:type="pct"/>
          </w:tcPr>
          <w:p w:rsidR="00DF1646" w:rsidRPr="00250CD2" w:rsidRDefault="00DF1646" w:rsidP="00317E50">
            <w:pPr>
              <w:pStyle w:val="Tabletext"/>
              <w:jc w:val="center"/>
              <w:rPr>
                <w:sz w:val="18"/>
                <w:szCs w:val="18"/>
              </w:rPr>
            </w:pPr>
            <w:r w:rsidRPr="00250CD2">
              <w:rPr>
                <w:sz w:val="18"/>
                <w:szCs w:val="18"/>
              </w:rPr>
              <w:t xml:space="preserve">1 </w:t>
            </w:r>
            <w:r w:rsidR="00317E50">
              <w:rPr>
                <w:sz w:val="18"/>
                <w:szCs w:val="18"/>
              </w:rPr>
              <w:t>×</w:t>
            </w:r>
            <w:r w:rsidRPr="00250CD2">
              <w:rPr>
                <w:sz w:val="18"/>
                <w:szCs w:val="18"/>
              </w:rPr>
              <w:t xml:space="preserve"> 10</w:t>
            </w:r>
            <w:r w:rsidRPr="00317E50">
              <w:rPr>
                <w:sz w:val="18"/>
                <w:szCs w:val="18"/>
                <w:vertAlign w:val="superscript"/>
              </w:rPr>
              <w:t>–6</w:t>
            </w:r>
          </w:p>
        </w:tc>
      </w:tr>
      <w:tr w:rsidR="00BB0DB4" w:rsidRPr="00250CD2" w:rsidTr="00BB0DB4">
        <w:trPr>
          <w:cantSplit/>
          <w:trHeight w:val="200"/>
          <w:jc w:val="center"/>
        </w:trPr>
        <w:tc>
          <w:tcPr>
            <w:tcW w:w="612" w:type="pct"/>
          </w:tcPr>
          <w:p w:rsidR="00DF1646" w:rsidRPr="00250CD2" w:rsidRDefault="00DF1646" w:rsidP="007F5A3E">
            <w:pPr>
              <w:pStyle w:val="Tabletext"/>
              <w:jc w:val="left"/>
              <w:rPr>
                <w:sz w:val="18"/>
                <w:szCs w:val="18"/>
              </w:rPr>
            </w:pPr>
            <w:r w:rsidRPr="00250CD2">
              <w:rPr>
                <w:sz w:val="18"/>
                <w:szCs w:val="18"/>
              </w:rPr>
              <w:t>Link reliability (%)</w:t>
            </w:r>
          </w:p>
        </w:tc>
        <w:tc>
          <w:tcPr>
            <w:tcW w:w="376" w:type="pct"/>
          </w:tcPr>
          <w:p w:rsidR="00DF1646" w:rsidRPr="00250CD2" w:rsidRDefault="00DF1646" w:rsidP="007F5A3E">
            <w:pPr>
              <w:pStyle w:val="Tabletext"/>
              <w:jc w:val="center"/>
              <w:rPr>
                <w:sz w:val="18"/>
                <w:szCs w:val="18"/>
              </w:rPr>
            </w:pPr>
            <w:r w:rsidRPr="00250CD2">
              <w:rPr>
                <w:sz w:val="18"/>
                <w:szCs w:val="18"/>
              </w:rPr>
              <w:t>99.9</w:t>
            </w:r>
          </w:p>
        </w:tc>
        <w:tc>
          <w:tcPr>
            <w:tcW w:w="313" w:type="pct"/>
          </w:tcPr>
          <w:p w:rsidR="00DF1646" w:rsidRPr="00250CD2" w:rsidRDefault="00DF1646" w:rsidP="007F5A3E">
            <w:pPr>
              <w:pStyle w:val="Tabletext"/>
              <w:jc w:val="center"/>
              <w:rPr>
                <w:sz w:val="18"/>
                <w:szCs w:val="18"/>
              </w:rPr>
            </w:pPr>
            <w:r w:rsidRPr="00250CD2">
              <w:rPr>
                <w:sz w:val="18"/>
                <w:szCs w:val="18"/>
              </w:rPr>
              <w:t>99.9</w:t>
            </w:r>
          </w:p>
        </w:tc>
        <w:tc>
          <w:tcPr>
            <w:tcW w:w="341" w:type="pct"/>
          </w:tcPr>
          <w:p w:rsidR="00DF1646" w:rsidRPr="00250CD2" w:rsidRDefault="00DF1646" w:rsidP="007F5A3E">
            <w:pPr>
              <w:pStyle w:val="Tabletext"/>
              <w:jc w:val="center"/>
              <w:rPr>
                <w:sz w:val="18"/>
                <w:szCs w:val="18"/>
              </w:rPr>
            </w:pPr>
            <w:r w:rsidRPr="00250CD2">
              <w:rPr>
                <w:sz w:val="18"/>
                <w:szCs w:val="18"/>
              </w:rPr>
              <w:t>99.99</w:t>
            </w:r>
          </w:p>
        </w:tc>
        <w:tc>
          <w:tcPr>
            <w:tcW w:w="293" w:type="pct"/>
          </w:tcPr>
          <w:p w:rsidR="00DF1646" w:rsidRPr="00250CD2" w:rsidRDefault="00DF1646" w:rsidP="007F5A3E">
            <w:pPr>
              <w:pStyle w:val="Tabletext"/>
              <w:jc w:val="center"/>
              <w:rPr>
                <w:sz w:val="18"/>
                <w:szCs w:val="18"/>
              </w:rPr>
            </w:pPr>
            <w:r w:rsidRPr="00250CD2">
              <w:rPr>
                <w:sz w:val="18"/>
                <w:szCs w:val="18"/>
              </w:rPr>
              <w:t>99.9</w:t>
            </w:r>
          </w:p>
        </w:tc>
        <w:tc>
          <w:tcPr>
            <w:tcW w:w="284" w:type="pct"/>
          </w:tcPr>
          <w:p w:rsidR="00DF1646" w:rsidRPr="00250CD2" w:rsidRDefault="00DF1646" w:rsidP="007F5A3E">
            <w:pPr>
              <w:pStyle w:val="Tabletext"/>
              <w:jc w:val="center"/>
              <w:rPr>
                <w:sz w:val="18"/>
                <w:szCs w:val="18"/>
              </w:rPr>
            </w:pPr>
            <w:r w:rsidRPr="00250CD2">
              <w:rPr>
                <w:sz w:val="18"/>
                <w:szCs w:val="18"/>
              </w:rPr>
              <w:t>99.9</w:t>
            </w:r>
          </w:p>
        </w:tc>
        <w:tc>
          <w:tcPr>
            <w:tcW w:w="318" w:type="pct"/>
          </w:tcPr>
          <w:p w:rsidR="00DF1646" w:rsidRPr="00250CD2" w:rsidRDefault="00DF1646" w:rsidP="007F5A3E">
            <w:pPr>
              <w:pStyle w:val="Tabletext"/>
              <w:jc w:val="center"/>
              <w:rPr>
                <w:sz w:val="18"/>
                <w:szCs w:val="18"/>
                <w:lang w:val="ru-RU"/>
              </w:rPr>
            </w:pPr>
            <w:r w:rsidRPr="00250CD2">
              <w:rPr>
                <w:sz w:val="18"/>
                <w:szCs w:val="18"/>
              </w:rPr>
              <w:t>99.9</w:t>
            </w:r>
            <w:r w:rsidRPr="00250CD2">
              <w:rPr>
                <w:sz w:val="18"/>
                <w:szCs w:val="18"/>
                <w:lang w:val="ru-RU"/>
              </w:rPr>
              <w:t>9</w:t>
            </w:r>
          </w:p>
        </w:tc>
        <w:tc>
          <w:tcPr>
            <w:tcW w:w="363" w:type="pct"/>
          </w:tcPr>
          <w:p w:rsidR="00DF1646" w:rsidRPr="00250CD2" w:rsidRDefault="00DF1646" w:rsidP="007F5A3E">
            <w:pPr>
              <w:pStyle w:val="Tabletext"/>
              <w:jc w:val="center"/>
              <w:rPr>
                <w:sz w:val="18"/>
                <w:szCs w:val="18"/>
                <w:lang w:val="ru-RU"/>
              </w:rPr>
            </w:pPr>
            <w:r w:rsidRPr="00250CD2">
              <w:rPr>
                <w:sz w:val="18"/>
                <w:szCs w:val="18"/>
              </w:rPr>
              <w:t>99.9</w:t>
            </w:r>
          </w:p>
        </w:tc>
        <w:tc>
          <w:tcPr>
            <w:tcW w:w="303" w:type="pct"/>
          </w:tcPr>
          <w:p w:rsidR="00DF1646" w:rsidRPr="00250CD2" w:rsidRDefault="00DF1646" w:rsidP="007F5A3E">
            <w:pPr>
              <w:pStyle w:val="Tabletext"/>
              <w:jc w:val="center"/>
              <w:rPr>
                <w:sz w:val="18"/>
                <w:szCs w:val="18"/>
              </w:rPr>
            </w:pPr>
            <w:r w:rsidRPr="00250CD2">
              <w:rPr>
                <w:sz w:val="18"/>
                <w:szCs w:val="18"/>
              </w:rPr>
              <w:t>99.9</w:t>
            </w:r>
          </w:p>
        </w:tc>
        <w:tc>
          <w:tcPr>
            <w:tcW w:w="334" w:type="pct"/>
          </w:tcPr>
          <w:p w:rsidR="00DF1646" w:rsidRPr="00250CD2" w:rsidRDefault="00DF1646" w:rsidP="007F5A3E">
            <w:pPr>
              <w:pStyle w:val="Tabletext"/>
              <w:jc w:val="center"/>
              <w:rPr>
                <w:sz w:val="18"/>
                <w:szCs w:val="18"/>
              </w:rPr>
            </w:pPr>
            <w:r w:rsidRPr="00250CD2">
              <w:rPr>
                <w:sz w:val="18"/>
                <w:szCs w:val="18"/>
              </w:rPr>
              <w:t>99.9</w:t>
            </w:r>
          </w:p>
        </w:tc>
        <w:tc>
          <w:tcPr>
            <w:tcW w:w="340" w:type="pct"/>
          </w:tcPr>
          <w:p w:rsidR="00DF1646" w:rsidRPr="00250CD2" w:rsidRDefault="00DF1646" w:rsidP="007F5A3E">
            <w:pPr>
              <w:pStyle w:val="Tabletext"/>
              <w:jc w:val="center"/>
              <w:rPr>
                <w:sz w:val="18"/>
                <w:szCs w:val="18"/>
              </w:rPr>
            </w:pPr>
            <w:r w:rsidRPr="00250CD2">
              <w:rPr>
                <w:sz w:val="18"/>
                <w:szCs w:val="18"/>
              </w:rPr>
              <w:t>99.9</w:t>
            </w:r>
          </w:p>
        </w:tc>
        <w:tc>
          <w:tcPr>
            <w:tcW w:w="534" w:type="pct"/>
            <w:gridSpan w:val="2"/>
          </w:tcPr>
          <w:p w:rsidR="00DF1646" w:rsidRPr="00250CD2" w:rsidRDefault="00DF1646" w:rsidP="007F5A3E">
            <w:pPr>
              <w:pStyle w:val="Tabletext"/>
              <w:jc w:val="center"/>
              <w:rPr>
                <w:sz w:val="18"/>
                <w:szCs w:val="18"/>
              </w:rPr>
            </w:pPr>
            <w:r w:rsidRPr="00250CD2">
              <w:rPr>
                <w:sz w:val="18"/>
                <w:szCs w:val="18"/>
              </w:rPr>
              <w:t>99.9</w:t>
            </w:r>
          </w:p>
        </w:tc>
        <w:tc>
          <w:tcPr>
            <w:tcW w:w="299" w:type="pct"/>
          </w:tcPr>
          <w:p w:rsidR="00DF1646" w:rsidRPr="00250CD2" w:rsidRDefault="00DF1646" w:rsidP="007F5A3E">
            <w:pPr>
              <w:pStyle w:val="Tabletext"/>
              <w:jc w:val="center"/>
              <w:rPr>
                <w:sz w:val="18"/>
                <w:szCs w:val="18"/>
              </w:rPr>
            </w:pPr>
            <w:r w:rsidRPr="00250CD2">
              <w:rPr>
                <w:sz w:val="18"/>
                <w:szCs w:val="18"/>
              </w:rPr>
              <w:t>99.9</w:t>
            </w:r>
          </w:p>
        </w:tc>
        <w:tc>
          <w:tcPr>
            <w:tcW w:w="290" w:type="pct"/>
          </w:tcPr>
          <w:p w:rsidR="00DF1646" w:rsidRPr="00250CD2" w:rsidRDefault="00DF1646" w:rsidP="007F5A3E">
            <w:pPr>
              <w:pStyle w:val="Tabletext"/>
              <w:jc w:val="center"/>
              <w:rPr>
                <w:sz w:val="18"/>
                <w:szCs w:val="18"/>
              </w:rPr>
            </w:pPr>
            <w:r w:rsidRPr="00250CD2">
              <w:rPr>
                <w:sz w:val="18"/>
                <w:szCs w:val="18"/>
              </w:rPr>
              <w:t>99.9</w:t>
            </w:r>
          </w:p>
        </w:tc>
      </w:tr>
      <w:tr w:rsidR="00DF1646" w:rsidRPr="00250CD2" w:rsidTr="001D7C98">
        <w:trPr>
          <w:cantSplit/>
          <w:trHeight w:val="200"/>
          <w:jc w:val="center"/>
        </w:trPr>
        <w:tc>
          <w:tcPr>
            <w:tcW w:w="612" w:type="pct"/>
            <w:tcBorders>
              <w:bottom w:val="single" w:sz="4" w:space="0" w:color="auto"/>
            </w:tcBorders>
          </w:tcPr>
          <w:p w:rsidR="00DF1646" w:rsidRPr="00250CD2" w:rsidRDefault="00DF1646" w:rsidP="007F5A3E">
            <w:pPr>
              <w:pStyle w:val="Tabletext"/>
              <w:jc w:val="left"/>
              <w:rPr>
                <w:sz w:val="18"/>
                <w:szCs w:val="18"/>
              </w:rPr>
            </w:pPr>
            <w:r w:rsidRPr="00250CD2">
              <w:rPr>
                <w:sz w:val="18"/>
                <w:szCs w:val="18"/>
              </w:rPr>
              <w:t>Interference criterion</w:t>
            </w:r>
          </w:p>
        </w:tc>
        <w:tc>
          <w:tcPr>
            <w:tcW w:w="4388" w:type="pct"/>
            <w:gridSpan w:val="14"/>
            <w:tcBorders>
              <w:bottom w:val="single" w:sz="4" w:space="0" w:color="auto"/>
            </w:tcBorders>
          </w:tcPr>
          <w:p w:rsidR="00DF1646" w:rsidRPr="00250CD2" w:rsidRDefault="00DF1646" w:rsidP="007F5A3E">
            <w:pPr>
              <w:pStyle w:val="Tabletext"/>
              <w:jc w:val="center"/>
              <w:rPr>
                <w:sz w:val="18"/>
                <w:szCs w:val="18"/>
              </w:rPr>
            </w:pPr>
            <w:r w:rsidRPr="00250CD2">
              <w:rPr>
                <w:sz w:val="18"/>
                <w:szCs w:val="18"/>
              </w:rPr>
              <w:t>Rec. ITU-R SA.1155</w:t>
            </w:r>
          </w:p>
        </w:tc>
      </w:tr>
      <w:tr w:rsidR="00DF1646" w:rsidRPr="0003614E" w:rsidTr="001D7C98">
        <w:trPr>
          <w:cantSplit/>
          <w:trHeight w:val="200"/>
          <w:jc w:val="center"/>
        </w:trPr>
        <w:tc>
          <w:tcPr>
            <w:tcW w:w="5000" w:type="pct"/>
            <w:gridSpan w:val="15"/>
            <w:tcBorders>
              <w:top w:val="single" w:sz="4" w:space="0" w:color="auto"/>
              <w:left w:val="nil"/>
              <w:bottom w:val="nil"/>
              <w:right w:val="nil"/>
            </w:tcBorders>
          </w:tcPr>
          <w:p w:rsidR="00DF1646" w:rsidRPr="00317E50" w:rsidRDefault="00DF1646" w:rsidP="00317E50">
            <w:pPr>
              <w:pStyle w:val="Tablelegend"/>
              <w:rPr>
                <w:sz w:val="18"/>
                <w:szCs w:val="18"/>
                <w:lang w:val="en-US"/>
              </w:rPr>
            </w:pPr>
            <w:r w:rsidRPr="00317E50">
              <w:rPr>
                <w:sz w:val="18"/>
                <w:szCs w:val="18"/>
                <w:lang w:val="en-US"/>
              </w:rPr>
              <w:t>SQPN:</w:t>
            </w:r>
            <w:r w:rsidRPr="00317E50">
              <w:rPr>
                <w:sz w:val="18"/>
                <w:szCs w:val="18"/>
                <w:lang w:val="en-US"/>
              </w:rPr>
              <w:tab/>
              <w:t>Staggered quadriphase pseudo-random noise; SSM: Spread-spectrum modulation.</w:t>
            </w:r>
          </w:p>
          <w:p w:rsidR="00DF1646" w:rsidRPr="00317E50" w:rsidRDefault="00DF1646" w:rsidP="00317E50">
            <w:pPr>
              <w:pStyle w:val="Tablelegend"/>
              <w:rPr>
                <w:sz w:val="18"/>
                <w:szCs w:val="18"/>
                <w:lang w:val="en-US"/>
              </w:rPr>
            </w:pPr>
            <w:r w:rsidRPr="00317E50">
              <w:rPr>
                <w:sz w:val="18"/>
                <w:szCs w:val="18"/>
                <w:vertAlign w:val="superscript"/>
                <w:lang w:val="en-US"/>
              </w:rPr>
              <w:t>(1)</w:t>
            </w:r>
            <w:r w:rsidRPr="00317E50">
              <w:rPr>
                <w:sz w:val="18"/>
                <w:szCs w:val="18"/>
                <w:lang w:val="en-US"/>
              </w:rPr>
              <w:tab/>
              <w:t xml:space="preserve">Transmit frequency is selectable in 5 MHz steps, 500 </w:t>
            </w:r>
            <w:r w:rsidR="00317E50">
              <w:rPr>
                <w:sz w:val="18"/>
                <w:szCs w:val="18"/>
                <w:lang w:val="en-US"/>
              </w:rPr>
              <w:t>×</w:t>
            </w:r>
            <w:r w:rsidRPr="00317E50">
              <w:rPr>
                <w:sz w:val="18"/>
                <w:szCs w:val="18"/>
                <w:lang w:val="en-US"/>
              </w:rPr>
              <w:t xml:space="preserve"> 221/240 kHz steps for the Russian Federation DRS, 1 MHz steps for Chinese DRS.</w:t>
            </w:r>
          </w:p>
          <w:p w:rsidR="00DF1646" w:rsidRPr="00317E50" w:rsidRDefault="00DF1646" w:rsidP="00317E50">
            <w:pPr>
              <w:pStyle w:val="Tablelegend"/>
              <w:rPr>
                <w:sz w:val="18"/>
                <w:szCs w:val="18"/>
                <w:lang w:val="en-US"/>
              </w:rPr>
            </w:pPr>
            <w:r w:rsidRPr="00317E50">
              <w:rPr>
                <w:sz w:val="18"/>
                <w:szCs w:val="18"/>
                <w:vertAlign w:val="superscript"/>
                <w:lang w:val="en-US"/>
              </w:rPr>
              <w:t>(2)</w:t>
            </w:r>
            <w:r w:rsidRPr="00317E50">
              <w:rPr>
                <w:sz w:val="18"/>
                <w:szCs w:val="18"/>
                <w:lang w:val="en-US"/>
              </w:rPr>
              <w:tab/>
              <w:t>Signals with low data rate transmissions will be spread by a pseudo-random noise code so as to meet pfd limits.</w:t>
            </w:r>
          </w:p>
          <w:p w:rsidR="00DF1646" w:rsidRPr="00250CD2" w:rsidRDefault="00DF1646" w:rsidP="00317E50">
            <w:pPr>
              <w:pStyle w:val="Tablelegend"/>
              <w:rPr>
                <w:sz w:val="18"/>
                <w:szCs w:val="18"/>
                <w:lang w:val="en-US"/>
              </w:rPr>
            </w:pPr>
            <w:r w:rsidRPr="00317E50">
              <w:rPr>
                <w:sz w:val="18"/>
                <w:szCs w:val="18"/>
                <w:vertAlign w:val="superscript"/>
                <w:lang w:val="en-US"/>
              </w:rPr>
              <w:t>(3)</w:t>
            </w:r>
            <w:r w:rsidRPr="00317E50">
              <w:rPr>
                <w:sz w:val="18"/>
                <w:szCs w:val="18"/>
                <w:lang w:val="en-US"/>
              </w:rPr>
              <w:tab/>
              <w:t xml:space="preserve">For the Russian Federation DRS transmit frequency is selectable in 500 </w:t>
            </w:r>
            <w:r w:rsidR="00317E50" w:rsidRPr="00317E50">
              <w:rPr>
                <w:sz w:val="18"/>
                <w:szCs w:val="18"/>
                <w:lang w:val="en-US"/>
              </w:rPr>
              <w:t>×</w:t>
            </w:r>
            <w:r w:rsidRPr="00317E50">
              <w:rPr>
                <w:sz w:val="18"/>
                <w:szCs w:val="18"/>
                <w:lang w:val="en-US"/>
              </w:rPr>
              <w:t xml:space="preserve"> 221/240 kHz steps.</w:t>
            </w:r>
          </w:p>
        </w:tc>
      </w:tr>
    </w:tbl>
    <w:p w:rsidR="009319E2" w:rsidRDefault="009319E2">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DF1646" w:rsidRPr="009F1730" w:rsidRDefault="00DF1646" w:rsidP="00BB0DB4">
      <w:pPr>
        <w:pStyle w:val="TableNo"/>
        <w:rPr>
          <w:lang w:val="en-US"/>
        </w:rPr>
      </w:pPr>
      <w:r w:rsidRPr="004D7FE0">
        <w:rPr>
          <w:lang w:val="en-US"/>
        </w:rPr>
        <w:lastRenderedPageBreak/>
        <w:t>TABLE</w:t>
      </w:r>
      <w:r w:rsidRPr="009F1730">
        <w:rPr>
          <w:lang w:val="en-US"/>
        </w:rPr>
        <w:t xml:space="preserve"> 3</w:t>
      </w:r>
    </w:p>
    <w:p w:rsidR="00DF1646" w:rsidRPr="00DF1646" w:rsidRDefault="00DF1646" w:rsidP="00BB0DB4">
      <w:pPr>
        <w:pStyle w:val="Tabletitle"/>
        <w:rPr>
          <w:lang w:val="en-US"/>
        </w:rPr>
      </w:pPr>
      <w:r w:rsidRPr="00DF1646">
        <w:rPr>
          <w:lang w:val="en-US"/>
        </w:rPr>
        <w:t>Return spacecraft-to-DRS link characteristics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5"/>
        <w:gridCol w:w="1126"/>
        <w:gridCol w:w="911"/>
        <w:gridCol w:w="1023"/>
        <w:gridCol w:w="804"/>
        <w:gridCol w:w="712"/>
        <w:gridCol w:w="893"/>
        <w:gridCol w:w="893"/>
        <w:gridCol w:w="1100"/>
        <w:gridCol w:w="1132"/>
        <w:gridCol w:w="1070"/>
        <w:gridCol w:w="982"/>
        <w:gridCol w:w="893"/>
        <w:gridCol w:w="887"/>
        <w:gridCol w:w="35"/>
        <w:gridCol w:w="846"/>
      </w:tblGrid>
      <w:tr w:rsidR="00DF1646" w:rsidRPr="00BB0DB4" w:rsidTr="00BB0DB4">
        <w:trPr>
          <w:cantSplit/>
          <w:trHeight w:val="200"/>
          <w:jc w:val="center"/>
        </w:trPr>
        <w:tc>
          <w:tcPr>
            <w:tcW w:w="5000" w:type="pct"/>
            <w:gridSpan w:val="16"/>
          </w:tcPr>
          <w:p w:rsidR="00DF1646" w:rsidRPr="00344DE7" w:rsidRDefault="00DF1646" w:rsidP="00BB0DB4">
            <w:pPr>
              <w:pStyle w:val="Tabletext"/>
              <w:rPr>
                <w:i/>
                <w:iCs/>
                <w:sz w:val="18"/>
                <w:szCs w:val="18"/>
              </w:rPr>
            </w:pPr>
            <w:r w:rsidRPr="00344DE7">
              <w:rPr>
                <w:i/>
                <w:iCs/>
                <w:sz w:val="18"/>
                <w:szCs w:val="18"/>
              </w:rPr>
              <w:t>Transmitting spacecraft</w:t>
            </w:r>
          </w:p>
        </w:tc>
      </w:tr>
      <w:tr w:rsidR="00BB0DB4" w:rsidRPr="00BB0DB4" w:rsidTr="00A43D4A">
        <w:trPr>
          <w:cantSplit/>
          <w:trHeight w:val="200"/>
          <w:jc w:val="center"/>
        </w:trPr>
        <w:tc>
          <w:tcPr>
            <w:tcW w:w="499" w:type="pct"/>
          </w:tcPr>
          <w:p w:rsidR="00DF1646" w:rsidRPr="00BB0DB4" w:rsidRDefault="00DF1646" w:rsidP="00BB0DB4">
            <w:pPr>
              <w:pStyle w:val="Tabletext"/>
              <w:jc w:val="left"/>
              <w:rPr>
                <w:sz w:val="18"/>
                <w:szCs w:val="18"/>
              </w:rPr>
            </w:pPr>
            <w:r w:rsidRPr="00BB0DB4">
              <w:rPr>
                <w:sz w:val="18"/>
                <w:szCs w:val="18"/>
              </w:rPr>
              <w:t>Network</w:t>
            </w:r>
          </w:p>
        </w:tc>
        <w:tc>
          <w:tcPr>
            <w:tcW w:w="381" w:type="pct"/>
          </w:tcPr>
          <w:p w:rsidR="00DF1646" w:rsidRPr="00BB0DB4" w:rsidRDefault="00DF1646" w:rsidP="00BB0DB4">
            <w:pPr>
              <w:pStyle w:val="Tabletext"/>
              <w:jc w:val="center"/>
              <w:rPr>
                <w:sz w:val="18"/>
                <w:szCs w:val="18"/>
              </w:rPr>
            </w:pPr>
            <w:r w:rsidRPr="00BB0DB4">
              <w:rPr>
                <w:sz w:val="18"/>
                <w:szCs w:val="18"/>
              </w:rPr>
              <w:t>Russian Federation</w:t>
            </w:r>
          </w:p>
        </w:tc>
        <w:tc>
          <w:tcPr>
            <w:tcW w:w="308" w:type="pct"/>
          </w:tcPr>
          <w:p w:rsidR="00DF1646" w:rsidRPr="00BB0DB4" w:rsidRDefault="00DF1646" w:rsidP="00BB0DB4">
            <w:pPr>
              <w:pStyle w:val="Tabletext"/>
              <w:jc w:val="center"/>
              <w:rPr>
                <w:sz w:val="18"/>
                <w:szCs w:val="18"/>
              </w:rPr>
            </w:pPr>
            <w:r w:rsidRPr="00BB0DB4">
              <w:rPr>
                <w:sz w:val="18"/>
                <w:szCs w:val="18"/>
              </w:rPr>
              <w:t>China</w:t>
            </w:r>
          </w:p>
        </w:tc>
        <w:tc>
          <w:tcPr>
            <w:tcW w:w="346" w:type="pct"/>
          </w:tcPr>
          <w:p w:rsidR="00DF1646" w:rsidRPr="00BB0DB4" w:rsidRDefault="00DF1646" w:rsidP="00BB0DB4">
            <w:pPr>
              <w:pStyle w:val="Tabletext"/>
              <w:jc w:val="center"/>
              <w:rPr>
                <w:sz w:val="18"/>
                <w:szCs w:val="18"/>
              </w:rPr>
            </w:pPr>
            <w:r w:rsidRPr="00BB0DB4">
              <w:rPr>
                <w:sz w:val="18"/>
                <w:szCs w:val="18"/>
              </w:rPr>
              <w:t>United States of America</w:t>
            </w:r>
          </w:p>
        </w:tc>
        <w:tc>
          <w:tcPr>
            <w:tcW w:w="272" w:type="pct"/>
          </w:tcPr>
          <w:p w:rsidR="00DF1646" w:rsidRPr="00BB0DB4" w:rsidRDefault="00DF1646" w:rsidP="00BB0DB4">
            <w:pPr>
              <w:pStyle w:val="Tabletext"/>
              <w:jc w:val="center"/>
              <w:rPr>
                <w:sz w:val="18"/>
                <w:szCs w:val="18"/>
              </w:rPr>
            </w:pPr>
            <w:r w:rsidRPr="00BB0DB4">
              <w:rPr>
                <w:sz w:val="18"/>
                <w:szCs w:val="18"/>
              </w:rPr>
              <w:t>Europe</w:t>
            </w:r>
          </w:p>
        </w:tc>
        <w:tc>
          <w:tcPr>
            <w:tcW w:w="241" w:type="pct"/>
          </w:tcPr>
          <w:p w:rsidR="00DF1646" w:rsidRPr="00BB0DB4" w:rsidRDefault="00DF1646" w:rsidP="00BB0DB4">
            <w:pPr>
              <w:pStyle w:val="Tabletext"/>
              <w:jc w:val="center"/>
              <w:rPr>
                <w:sz w:val="18"/>
                <w:szCs w:val="18"/>
              </w:rPr>
            </w:pPr>
            <w:r w:rsidRPr="00BB0DB4">
              <w:rPr>
                <w:sz w:val="18"/>
                <w:szCs w:val="18"/>
              </w:rPr>
              <w:t>Japan</w:t>
            </w:r>
          </w:p>
        </w:tc>
        <w:tc>
          <w:tcPr>
            <w:tcW w:w="302" w:type="pct"/>
          </w:tcPr>
          <w:p w:rsidR="00DF1646" w:rsidRPr="00BB0DB4" w:rsidRDefault="00DF1646" w:rsidP="00BB0DB4">
            <w:pPr>
              <w:pStyle w:val="Tabletext"/>
              <w:jc w:val="center"/>
              <w:rPr>
                <w:sz w:val="18"/>
                <w:szCs w:val="18"/>
              </w:rPr>
            </w:pPr>
            <w:r w:rsidRPr="00BB0DB4">
              <w:rPr>
                <w:sz w:val="18"/>
                <w:szCs w:val="18"/>
              </w:rPr>
              <w:t>United States of America</w:t>
            </w:r>
          </w:p>
        </w:tc>
        <w:tc>
          <w:tcPr>
            <w:tcW w:w="302" w:type="pct"/>
          </w:tcPr>
          <w:p w:rsidR="00DF1646" w:rsidRPr="00BB0DB4" w:rsidRDefault="00DF1646" w:rsidP="00BB0DB4">
            <w:pPr>
              <w:pStyle w:val="Tabletext"/>
              <w:jc w:val="center"/>
              <w:rPr>
                <w:sz w:val="18"/>
                <w:szCs w:val="18"/>
              </w:rPr>
            </w:pPr>
            <w:r w:rsidRPr="00BB0DB4">
              <w:rPr>
                <w:sz w:val="18"/>
                <w:szCs w:val="18"/>
              </w:rPr>
              <w:t>China</w:t>
            </w:r>
          </w:p>
        </w:tc>
        <w:tc>
          <w:tcPr>
            <w:tcW w:w="372" w:type="pct"/>
          </w:tcPr>
          <w:p w:rsidR="00DF1646" w:rsidRPr="00BB0DB4" w:rsidRDefault="00DF1646" w:rsidP="00BB0DB4">
            <w:pPr>
              <w:pStyle w:val="Tabletext"/>
              <w:jc w:val="center"/>
              <w:rPr>
                <w:sz w:val="18"/>
                <w:szCs w:val="18"/>
              </w:rPr>
            </w:pPr>
            <w:r w:rsidRPr="00BB0DB4">
              <w:rPr>
                <w:sz w:val="18"/>
                <w:szCs w:val="18"/>
              </w:rPr>
              <w:t>Russian Federation</w:t>
            </w:r>
          </w:p>
        </w:tc>
        <w:tc>
          <w:tcPr>
            <w:tcW w:w="383" w:type="pct"/>
          </w:tcPr>
          <w:p w:rsidR="00DF1646" w:rsidRPr="00BB0DB4" w:rsidRDefault="00DF1646" w:rsidP="00BB0DB4">
            <w:pPr>
              <w:pStyle w:val="Tabletext"/>
              <w:jc w:val="center"/>
              <w:rPr>
                <w:sz w:val="18"/>
                <w:szCs w:val="18"/>
              </w:rPr>
            </w:pPr>
            <w:r w:rsidRPr="00BB0DB4">
              <w:rPr>
                <w:sz w:val="18"/>
                <w:szCs w:val="18"/>
              </w:rPr>
              <w:t>Russian Federation</w:t>
            </w:r>
          </w:p>
        </w:tc>
        <w:tc>
          <w:tcPr>
            <w:tcW w:w="362" w:type="pct"/>
          </w:tcPr>
          <w:p w:rsidR="00DF1646" w:rsidRPr="00BB0DB4" w:rsidRDefault="00DF1646" w:rsidP="00BB0DB4">
            <w:pPr>
              <w:pStyle w:val="Tabletext"/>
              <w:jc w:val="center"/>
              <w:rPr>
                <w:sz w:val="18"/>
                <w:szCs w:val="18"/>
              </w:rPr>
            </w:pPr>
            <w:r w:rsidRPr="00BB0DB4">
              <w:rPr>
                <w:sz w:val="18"/>
                <w:szCs w:val="18"/>
              </w:rPr>
              <w:t>United States of America</w:t>
            </w:r>
          </w:p>
        </w:tc>
        <w:tc>
          <w:tcPr>
            <w:tcW w:w="332" w:type="pct"/>
          </w:tcPr>
          <w:p w:rsidR="00DF1646" w:rsidRPr="00BB0DB4" w:rsidRDefault="00DF1646" w:rsidP="00BB0DB4">
            <w:pPr>
              <w:pStyle w:val="Tabletext"/>
              <w:jc w:val="center"/>
              <w:rPr>
                <w:sz w:val="18"/>
                <w:szCs w:val="18"/>
              </w:rPr>
            </w:pPr>
            <w:r w:rsidRPr="00BB0DB4">
              <w:rPr>
                <w:sz w:val="18"/>
                <w:szCs w:val="18"/>
              </w:rPr>
              <w:t>Europe</w:t>
            </w:r>
          </w:p>
        </w:tc>
        <w:tc>
          <w:tcPr>
            <w:tcW w:w="302" w:type="pct"/>
          </w:tcPr>
          <w:p w:rsidR="00DF1646" w:rsidRPr="00BB0DB4" w:rsidRDefault="00DF1646" w:rsidP="00BB0DB4">
            <w:pPr>
              <w:pStyle w:val="Tabletext"/>
              <w:jc w:val="center"/>
              <w:rPr>
                <w:sz w:val="18"/>
                <w:szCs w:val="18"/>
              </w:rPr>
            </w:pPr>
            <w:r w:rsidRPr="00BB0DB4">
              <w:rPr>
                <w:sz w:val="18"/>
                <w:szCs w:val="18"/>
              </w:rPr>
              <w:t>Japan</w:t>
            </w:r>
          </w:p>
        </w:tc>
        <w:tc>
          <w:tcPr>
            <w:tcW w:w="312" w:type="pct"/>
            <w:gridSpan w:val="2"/>
          </w:tcPr>
          <w:p w:rsidR="00DF1646" w:rsidRPr="00BB0DB4" w:rsidRDefault="00DF1646" w:rsidP="00BB0DB4">
            <w:pPr>
              <w:pStyle w:val="Tabletext"/>
              <w:jc w:val="center"/>
              <w:rPr>
                <w:sz w:val="18"/>
                <w:szCs w:val="18"/>
              </w:rPr>
            </w:pPr>
            <w:r w:rsidRPr="00BB0DB4">
              <w:rPr>
                <w:sz w:val="18"/>
                <w:szCs w:val="18"/>
              </w:rPr>
              <w:t>United States of America</w:t>
            </w:r>
          </w:p>
        </w:tc>
        <w:tc>
          <w:tcPr>
            <w:tcW w:w="286" w:type="pct"/>
          </w:tcPr>
          <w:p w:rsidR="00DF1646" w:rsidRPr="00BB0DB4" w:rsidRDefault="00DF1646" w:rsidP="00BB0DB4">
            <w:pPr>
              <w:pStyle w:val="Tabletext"/>
              <w:jc w:val="center"/>
              <w:rPr>
                <w:sz w:val="18"/>
                <w:szCs w:val="18"/>
              </w:rPr>
            </w:pPr>
            <w:r w:rsidRPr="00BB0DB4">
              <w:rPr>
                <w:sz w:val="18"/>
                <w:szCs w:val="18"/>
              </w:rPr>
              <w:t>China</w:t>
            </w:r>
          </w:p>
        </w:tc>
      </w:tr>
      <w:tr w:rsidR="00DF1646" w:rsidRPr="00BB0DB4" w:rsidTr="00BB0DB4">
        <w:trPr>
          <w:cantSplit/>
          <w:trHeight w:val="200"/>
          <w:jc w:val="center"/>
        </w:trPr>
        <w:tc>
          <w:tcPr>
            <w:tcW w:w="499" w:type="pct"/>
          </w:tcPr>
          <w:p w:rsidR="00DF1646" w:rsidRPr="00BB0DB4" w:rsidRDefault="00DF1646" w:rsidP="00BB0DB4">
            <w:pPr>
              <w:pStyle w:val="Tabletext"/>
              <w:jc w:val="left"/>
              <w:rPr>
                <w:sz w:val="18"/>
                <w:szCs w:val="18"/>
              </w:rPr>
            </w:pPr>
            <w:r w:rsidRPr="00BB0DB4">
              <w:rPr>
                <w:sz w:val="18"/>
                <w:szCs w:val="18"/>
              </w:rPr>
              <w:t>Orbital locations</w:t>
            </w:r>
          </w:p>
        </w:tc>
        <w:tc>
          <w:tcPr>
            <w:tcW w:w="4501" w:type="pct"/>
            <w:gridSpan w:val="15"/>
          </w:tcPr>
          <w:p w:rsidR="00DF1646" w:rsidRPr="00BB0DB4" w:rsidRDefault="00DF1646" w:rsidP="00BB0DB4">
            <w:pPr>
              <w:pStyle w:val="Tabletext"/>
              <w:jc w:val="center"/>
              <w:rPr>
                <w:sz w:val="18"/>
                <w:szCs w:val="18"/>
              </w:rPr>
            </w:pPr>
            <w:r w:rsidRPr="00BB0DB4">
              <w:rPr>
                <w:sz w:val="18"/>
                <w:szCs w:val="18"/>
              </w:rPr>
              <w:t>Mainly low-Earth orbit</w:t>
            </w:r>
          </w:p>
        </w:tc>
      </w:tr>
      <w:tr w:rsidR="00BB0DB4" w:rsidRPr="00BB0DB4" w:rsidTr="00A43D4A">
        <w:trPr>
          <w:cantSplit/>
          <w:trHeight w:val="200"/>
          <w:jc w:val="center"/>
        </w:trPr>
        <w:tc>
          <w:tcPr>
            <w:tcW w:w="499" w:type="pct"/>
          </w:tcPr>
          <w:p w:rsidR="00DF1646" w:rsidRPr="00BB0DB4" w:rsidRDefault="00DF1646" w:rsidP="00BB0DB4">
            <w:pPr>
              <w:pStyle w:val="Tabletext"/>
              <w:jc w:val="left"/>
              <w:rPr>
                <w:sz w:val="18"/>
                <w:szCs w:val="18"/>
              </w:rPr>
            </w:pPr>
            <w:r w:rsidRPr="00BB0DB4">
              <w:rPr>
                <w:sz w:val="18"/>
                <w:szCs w:val="18"/>
              </w:rPr>
              <w:t>Frequency range (GHz)</w:t>
            </w:r>
          </w:p>
        </w:tc>
        <w:tc>
          <w:tcPr>
            <w:tcW w:w="381" w:type="pct"/>
          </w:tcPr>
          <w:p w:rsidR="00DF1646" w:rsidRPr="00BB0DB4" w:rsidDel="00801B68" w:rsidRDefault="00DF1646" w:rsidP="00BB0DB4">
            <w:pPr>
              <w:pStyle w:val="Tabletext"/>
              <w:jc w:val="center"/>
              <w:rPr>
                <w:sz w:val="18"/>
                <w:szCs w:val="18"/>
              </w:rPr>
            </w:pPr>
            <w:r w:rsidRPr="00BB0DB4">
              <w:rPr>
                <w:sz w:val="18"/>
                <w:szCs w:val="18"/>
              </w:rPr>
              <w:t>2.200-2.290</w:t>
            </w:r>
            <w:r w:rsidRPr="00BB0DB4">
              <w:rPr>
                <w:sz w:val="18"/>
                <w:szCs w:val="18"/>
                <w:vertAlign w:val="superscript"/>
              </w:rPr>
              <w:t>(3)</w:t>
            </w:r>
          </w:p>
        </w:tc>
        <w:tc>
          <w:tcPr>
            <w:tcW w:w="308" w:type="pct"/>
          </w:tcPr>
          <w:p w:rsidR="00DF1646" w:rsidRPr="00BB0DB4" w:rsidDel="00801B68" w:rsidRDefault="00DF1646" w:rsidP="00BB0DB4">
            <w:pPr>
              <w:pStyle w:val="Tabletext"/>
              <w:jc w:val="center"/>
              <w:rPr>
                <w:sz w:val="18"/>
                <w:szCs w:val="18"/>
              </w:rPr>
            </w:pPr>
            <w:r w:rsidRPr="00BB0DB4">
              <w:rPr>
                <w:sz w:val="18"/>
                <w:szCs w:val="18"/>
              </w:rPr>
              <w:t>2.270-2.278</w:t>
            </w:r>
          </w:p>
        </w:tc>
        <w:tc>
          <w:tcPr>
            <w:tcW w:w="346" w:type="pct"/>
          </w:tcPr>
          <w:p w:rsidR="00DF1646" w:rsidRPr="00BB0DB4" w:rsidRDefault="00DF1646" w:rsidP="00BB0DB4">
            <w:pPr>
              <w:pStyle w:val="Tabletext"/>
              <w:jc w:val="center"/>
              <w:rPr>
                <w:sz w:val="18"/>
                <w:szCs w:val="18"/>
              </w:rPr>
            </w:pPr>
            <w:r w:rsidRPr="00BB0DB4">
              <w:rPr>
                <w:sz w:val="18"/>
                <w:szCs w:val="18"/>
              </w:rPr>
              <w:t>2.284-2.291</w:t>
            </w:r>
          </w:p>
        </w:tc>
        <w:tc>
          <w:tcPr>
            <w:tcW w:w="1489" w:type="pct"/>
            <w:gridSpan w:val="5"/>
          </w:tcPr>
          <w:p w:rsidR="00DF1646" w:rsidRPr="00BB0DB4" w:rsidRDefault="00DF1646" w:rsidP="00BB0DB4">
            <w:pPr>
              <w:pStyle w:val="Tabletext"/>
              <w:jc w:val="center"/>
              <w:rPr>
                <w:sz w:val="18"/>
                <w:szCs w:val="18"/>
              </w:rPr>
            </w:pPr>
            <w:r w:rsidRPr="00BB0DB4">
              <w:rPr>
                <w:sz w:val="18"/>
                <w:szCs w:val="18"/>
              </w:rPr>
              <w:t>2.200-2.290</w:t>
            </w:r>
            <w:r w:rsidRPr="00BB0DB4">
              <w:rPr>
                <w:sz w:val="18"/>
                <w:szCs w:val="18"/>
                <w:vertAlign w:val="superscript"/>
              </w:rPr>
              <w:t>(1)</w:t>
            </w:r>
          </w:p>
        </w:tc>
        <w:tc>
          <w:tcPr>
            <w:tcW w:w="383" w:type="pct"/>
          </w:tcPr>
          <w:p w:rsidR="00DF1646" w:rsidRPr="00BB0DB4" w:rsidRDefault="00DF1646" w:rsidP="00BB0DB4">
            <w:pPr>
              <w:pStyle w:val="Tabletext"/>
              <w:jc w:val="center"/>
              <w:rPr>
                <w:sz w:val="18"/>
                <w:szCs w:val="18"/>
              </w:rPr>
            </w:pPr>
            <w:r w:rsidRPr="00BB0DB4">
              <w:rPr>
                <w:sz w:val="18"/>
                <w:szCs w:val="18"/>
              </w:rPr>
              <w:t>14.76-15.34</w:t>
            </w:r>
          </w:p>
        </w:tc>
        <w:tc>
          <w:tcPr>
            <w:tcW w:w="362" w:type="pct"/>
          </w:tcPr>
          <w:p w:rsidR="00DF1646" w:rsidRPr="00BB0DB4" w:rsidRDefault="00DF1646" w:rsidP="00BB0DB4">
            <w:pPr>
              <w:pStyle w:val="Tabletext"/>
              <w:jc w:val="center"/>
              <w:rPr>
                <w:sz w:val="18"/>
                <w:szCs w:val="18"/>
              </w:rPr>
            </w:pPr>
            <w:r w:rsidRPr="00BB0DB4">
              <w:rPr>
                <w:sz w:val="18"/>
                <w:szCs w:val="18"/>
              </w:rPr>
              <w:t>14.891-15.116</w:t>
            </w:r>
          </w:p>
        </w:tc>
        <w:tc>
          <w:tcPr>
            <w:tcW w:w="1232" w:type="pct"/>
            <w:gridSpan w:val="5"/>
          </w:tcPr>
          <w:p w:rsidR="00DF1646" w:rsidRPr="00BB0DB4" w:rsidRDefault="00DF1646" w:rsidP="00BB0DB4">
            <w:pPr>
              <w:pStyle w:val="Tabletext"/>
              <w:jc w:val="center"/>
              <w:rPr>
                <w:sz w:val="18"/>
                <w:szCs w:val="18"/>
              </w:rPr>
            </w:pPr>
            <w:r w:rsidRPr="00BB0DB4">
              <w:rPr>
                <w:sz w:val="18"/>
                <w:szCs w:val="18"/>
              </w:rPr>
              <w:t>25.25-27.50</w:t>
            </w:r>
          </w:p>
        </w:tc>
      </w:tr>
      <w:tr w:rsidR="00DF1646" w:rsidRPr="0003614E" w:rsidTr="00A43D4A">
        <w:trPr>
          <w:cantSplit/>
          <w:trHeight w:val="200"/>
          <w:jc w:val="center"/>
        </w:trPr>
        <w:tc>
          <w:tcPr>
            <w:tcW w:w="499" w:type="pct"/>
          </w:tcPr>
          <w:p w:rsidR="00DF1646" w:rsidRPr="00BB0DB4" w:rsidRDefault="00DF1646" w:rsidP="00BB0DB4">
            <w:pPr>
              <w:pStyle w:val="Tabletext"/>
              <w:jc w:val="left"/>
              <w:rPr>
                <w:sz w:val="18"/>
                <w:szCs w:val="18"/>
              </w:rPr>
            </w:pPr>
            <w:r w:rsidRPr="00BB0DB4">
              <w:rPr>
                <w:sz w:val="18"/>
                <w:szCs w:val="18"/>
              </w:rPr>
              <w:t>Link description</w:t>
            </w:r>
          </w:p>
        </w:tc>
        <w:tc>
          <w:tcPr>
            <w:tcW w:w="1035" w:type="pct"/>
            <w:gridSpan w:val="3"/>
          </w:tcPr>
          <w:p w:rsidR="00DF1646" w:rsidRPr="00BB0DB4" w:rsidRDefault="00DF1646" w:rsidP="00BB0DB4">
            <w:pPr>
              <w:pStyle w:val="Tabletext"/>
              <w:jc w:val="center"/>
              <w:rPr>
                <w:sz w:val="18"/>
                <w:szCs w:val="18"/>
                <w:lang w:val="en-US"/>
              </w:rPr>
            </w:pPr>
            <w:r w:rsidRPr="00BB0DB4">
              <w:rPr>
                <w:sz w:val="18"/>
                <w:szCs w:val="18"/>
                <w:lang w:val="en-US"/>
              </w:rPr>
              <w:t>Multiple access</w:t>
            </w:r>
            <w:r w:rsidRPr="00BB0DB4">
              <w:rPr>
                <w:sz w:val="18"/>
                <w:szCs w:val="18"/>
                <w:lang w:val="en-US"/>
              </w:rPr>
              <w:br/>
              <w:t>(S-MA) links</w:t>
            </w:r>
          </w:p>
        </w:tc>
        <w:tc>
          <w:tcPr>
            <w:tcW w:w="1489" w:type="pct"/>
            <w:gridSpan w:val="5"/>
          </w:tcPr>
          <w:p w:rsidR="00DF1646" w:rsidRPr="00BB0DB4" w:rsidRDefault="00DF1646" w:rsidP="00BB0DB4">
            <w:pPr>
              <w:pStyle w:val="Tabletext"/>
              <w:jc w:val="center"/>
              <w:rPr>
                <w:sz w:val="18"/>
                <w:szCs w:val="18"/>
                <w:lang w:val="en-US"/>
              </w:rPr>
            </w:pPr>
            <w:r w:rsidRPr="00BB0DB4">
              <w:rPr>
                <w:sz w:val="18"/>
                <w:szCs w:val="18"/>
                <w:lang w:val="en-US"/>
              </w:rPr>
              <w:t>Single access (S-SA) links</w:t>
            </w:r>
          </w:p>
        </w:tc>
        <w:tc>
          <w:tcPr>
            <w:tcW w:w="745" w:type="pct"/>
            <w:gridSpan w:val="2"/>
          </w:tcPr>
          <w:p w:rsidR="00DF1646" w:rsidRPr="00BB0DB4" w:rsidRDefault="00DF1646" w:rsidP="00BB0DB4">
            <w:pPr>
              <w:pStyle w:val="Tabletext"/>
              <w:jc w:val="center"/>
              <w:rPr>
                <w:sz w:val="18"/>
                <w:szCs w:val="18"/>
              </w:rPr>
            </w:pPr>
            <w:r w:rsidRPr="00BB0DB4">
              <w:rPr>
                <w:sz w:val="18"/>
                <w:szCs w:val="18"/>
              </w:rPr>
              <w:t>Single access (Ku-SA) links</w:t>
            </w:r>
          </w:p>
        </w:tc>
        <w:tc>
          <w:tcPr>
            <w:tcW w:w="1232" w:type="pct"/>
            <w:gridSpan w:val="5"/>
          </w:tcPr>
          <w:p w:rsidR="00DF1646" w:rsidRPr="00BB0DB4" w:rsidRDefault="00DF1646" w:rsidP="00BB0DB4">
            <w:pPr>
              <w:pStyle w:val="Tabletext"/>
              <w:jc w:val="center"/>
              <w:rPr>
                <w:sz w:val="18"/>
                <w:szCs w:val="18"/>
                <w:lang w:val="en-US"/>
              </w:rPr>
            </w:pPr>
            <w:r w:rsidRPr="00BB0DB4">
              <w:rPr>
                <w:sz w:val="18"/>
                <w:szCs w:val="18"/>
                <w:lang w:val="en-US"/>
              </w:rPr>
              <w:t>Single access (Ka-SA) links</w:t>
            </w:r>
          </w:p>
        </w:tc>
      </w:tr>
      <w:tr w:rsidR="00BB0DB4" w:rsidRPr="00BB0DB4" w:rsidTr="00A43D4A">
        <w:trPr>
          <w:cantSplit/>
          <w:trHeight w:val="200"/>
          <w:jc w:val="center"/>
        </w:trPr>
        <w:tc>
          <w:tcPr>
            <w:tcW w:w="499" w:type="pct"/>
          </w:tcPr>
          <w:p w:rsidR="00DF1646" w:rsidRPr="00BB0DB4" w:rsidRDefault="00DF1646" w:rsidP="00BB0DB4">
            <w:pPr>
              <w:pStyle w:val="Tabletext"/>
              <w:jc w:val="left"/>
              <w:rPr>
                <w:sz w:val="18"/>
                <w:szCs w:val="18"/>
              </w:rPr>
            </w:pPr>
            <w:r w:rsidRPr="00BB0DB4">
              <w:rPr>
                <w:sz w:val="18"/>
                <w:szCs w:val="18"/>
              </w:rPr>
              <w:t>Transmission rate</w:t>
            </w:r>
          </w:p>
        </w:tc>
        <w:tc>
          <w:tcPr>
            <w:tcW w:w="381" w:type="pct"/>
          </w:tcPr>
          <w:p w:rsidR="00DF1646" w:rsidRPr="00BB0DB4" w:rsidRDefault="00BB0DB4" w:rsidP="00BB0DB4">
            <w:pPr>
              <w:pStyle w:val="Tabletext"/>
              <w:jc w:val="center"/>
              <w:rPr>
                <w:rFonts w:ascii="Symbol" w:hAnsi="Symbol"/>
                <w:sz w:val="18"/>
                <w:szCs w:val="18"/>
              </w:rPr>
            </w:pPr>
            <w:r w:rsidRPr="00250CD2">
              <w:rPr>
                <w:sz w:val="18"/>
                <w:szCs w:val="18"/>
                <w:lang w:val="en-US"/>
              </w:rPr>
              <w:t>≤</w:t>
            </w:r>
            <w:r w:rsidR="00DF1646" w:rsidRPr="00BB0DB4">
              <w:rPr>
                <w:sz w:val="18"/>
                <w:szCs w:val="18"/>
              </w:rPr>
              <w:t xml:space="preserve"> 1 kbit/s</w:t>
            </w:r>
          </w:p>
        </w:tc>
        <w:tc>
          <w:tcPr>
            <w:tcW w:w="308" w:type="pct"/>
          </w:tcPr>
          <w:p w:rsidR="00DF1646" w:rsidRPr="00BB0DB4" w:rsidRDefault="00BB0DB4" w:rsidP="00BB0DB4">
            <w:pPr>
              <w:pStyle w:val="Tabletext"/>
              <w:jc w:val="center"/>
              <w:rPr>
                <w:rFonts w:ascii="Symbol" w:hAnsi="Symbol"/>
                <w:sz w:val="18"/>
                <w:szCs w:val="18"/>
              </w:rPr>
            </w:pPr>
            <w:r w:rsidRPr="00250CD2">
              <w:rPr>
                <w:sz w:val="18"/>
                <w:szCs w:val="18"/>
                <w:lang w:val="en-US"/>
              </w:rPr>
              <w:t>≤</w:t>
            </w:r>
            <w:r w:rsidR="00DF1646" w:rsidRPr="00BB0DB4">
              <w:rPr>
                <w:sz w:val="18"/>
                <w:szCs w:val="18"/>
              </w:rPr>
              <w:t xml:space="preserve"> 300 kbit/s</w:t>
            </w:r>
            <w:r w:rsidR="00DF1646" w:rsidRPr="00BB0DB4">
              <w:rPr>
                <w:sz w:val="18"/>
                <w:szCs w:val="18"/>
              </w:rPr>
              <w:br/>
              <w:t>3 Mcps</w:t>
            </w:r>
          </w:p>
        </w:tc>
        <w:tc>
          <w:tcPr>
            <w:tcW w:w="346" w:type="pct"/>
          </w:tcPr>
          <w:p w:rsidR="00DF1646" w:rsidRPr="00BB0DB4" w:rsidRDefault="00BB0DB4" w:rsidP="00BB0DB4">
            <w:pPr>
              <w:pStyle w:val="Tabletext"/>
              <w:jc w:val="center"/>
              <w:rPr>
                <w:sz w:val="18"/>
                <w:szCs w:val="18"/>
              </w:rPr>
            </w:pPr>
            <w:r w:rsidRPr="00250CD2">
              <w:rPr>
                <w:sz w:val="18"/>
                <w:szCs w:val="18"/>
                <w:lang w:val="en-US"/>
              </w:rPr>
              <w:t>≤</w:t>
            </w:r>
            <w:r w:rsidR="00DF1646" w:rsidRPr="00BB0DB4">
              <w:rPr>
                <w:sz w:val="18"/>
                <w:szCs w:val="18"/>
              </w:rPr>
              <w:t xml:space="preserve"> 3 Mbit/s</w:t>
            </w:r>
          </w:p>
        </w:tc>
        <w:tc>
          <w:tcPr>
            <w:tcW w:w="272" w:type="pct"/>
          </w:tcPr>
          <w:p w:rsidR="00DF1646" w:rsidRPr="00BB0DB4" w:rsidRDefault="00BB0DB4" w:rsidP="00BB0DB4">
            <w:pPr>
              <w:pStyle w:val="Tabletext"/>
              <w:jc w:val="center"/>
              <w:rPr>
                <w:sz w:val="18"/>
                <w:szCs w:val="18"/>
              </w:rPr>
            </w:pPr>
            <w:r w:rsidRPr="00250CD2">
              <w:rPr>
                <w:sz w:val="18"/>
                <w:szCs w:val="18"/>
                <w:lang w:val="en-US"/>
              </w:rPr>
              <w:t>≤</w:t>
            </w:r>
            <w:r w:rsidR="00DF1646" w:rsidRPr="00BB0DB4">
              <w:rPr>
                <w:sz w:val="18"/>
                <w:szCs w:val="18"/>
              </w:rPr>
              <w:t xml:space="preserve"> 1 Mbit/s</w:t>
            </w:r>
          </w:p>
        </w:tc>
        <w:tc>
          <w:tcPr>
            <w:tcW w:w="241" w:type="pct"/>
          </w:tcPr>
          <w:p w:rsidR="00DF1646" w:rsidRPr="00BB0DB4" w:rsidRDefault="00BB0DB4" w:rsidP="00BB0DB4">
            <w:pPr>
              <w:pStyle w:val="Tabletext"/>
              <w:jc w:val="center"/>
              <w:rPr>
                <w:sz w:val="18"/>
                <w:szCs w:val="18"/>
              </w:rPr>
            </w:pPr>
            <w:r w:rsidRPr="00250CD2">
              <w:rPr>
                <w:sz w:val="18"/>
                <w:szCs w:val="18"/>
                <w:lang w:val="en-US"/>
              </w:rPr>
              <w:t>≤</w:t>
            </w:r>
            <w:r w:rsidR="00DF1646" w:rsidRPr="00BB0DB4">
              <w:rPr>
                <w:sz w:val="18"/>
                <w:szCs w:val="18"/>
              </w:rPr>
              <w:t xml:space="preserve"> 12 Mbit/s</w:t>
            </w:r>
          </w:p>
        </w:tc>
        <w:tc>
          <w:tcPr>
            <w:tcW w:w="302" w:type="pct"/>
          </w:tcPr>
          <w:p w:rsidR="00DF1646" w:rsidRPr="00BB0DB4" w:rsidRDefault="00BB0DB4" w:rsidP="00BB0DB4">
            <w:pPr>
              <w:pStyle w:val="Tabletext"/>
              <w:jc w:val="center"/>
              <w:rPr>
                <w:rFonts w:ascii="Symbol" w:hAnsi="Symbol"/>
                <w:sz w:val="18"/>
                <w:szCs w:val="18"/>
              </w:rPr>
            </w:pPr>
            <w:r w:rsidRPr="00250CD2">
              <w:rPr>
                <w:sz w:val="18"/>
                <w:szCs w:val="18"/>
                <w:lang w:val="en-US"/>
              </w:rPr>
              <w:t>≤</w:t>
            </w:r>
            <w:r w:rsidR="00DF1646" w:rsidRPr="00BB0DB4">
              <w:rPr>
                <w:sz w:val="18"/>
                <w:szCs w:val="18"/>
              </w:rPr>
              <w:t xml:space="preserve"> 6 Mbit/s</w:t>
            </w:r>
          </w:p>
        </w:tc>
        <w:tc>
          <w:tcPr>
            <w:tcW w:w="302" w:type="pct"/>
          </w:tcPr>
          <w:p w:rsidR="00DF1646" w:rsidRPr="00BB0DB4" w:rsidRDefault="00BB0DB4" w:rsidP="00BB0DB4">
            <w:pPr>
              <w:pStyle w:val="Tabletext"/>
              <w:jc w:val="center"/>
              <w:rPr>
                <w:rFonts w:ascii="Symbol" w:hAnsi="Symbol"/>
                <w:sz w:val="18"/>
                <w:szCs w:val="18"/>
              </w:rPr>
            </w:pPr>
            <w:r w:rsidRPr="00250CD2">
              <w:rPr>
                <w:sz w:val="18"/>
                <w:szCs w:val="18"/>
                <w:lang w:val="en-US"/>
              </w:rPr>
              <w:t>≤</w:t>
            </w:r>
            <w:r w:rsidR="00DF1646" w:rsidRPr="00BB0DB4">
              <w:rPr>
                <w:sz w:val="18"/>
                <w:szCs w:val="18"/>
              </w:rPr>
              <w:t xml:space="preserve"> 2 Mbit/s</w:t>
            </w:r>
          </w:p>
        </w:tc>
        <w:tc>
          <w:tcPr>
            <w:tcW w:w="372" w:type="pct"/>
          </w:tcPr>
          <w:p w:rsidR="00DF1646" w:rsidRPr="00BB0DB4" w:rsidRDefault="00BB0DB4" w:rsidP="00BB0DB4">
            <w:pPr>
              <w:pStyle w:val="Tabletext"/>
              <w:jc w:val="center"/>
              <w:rPr>
                <w:sz w:val="18"/>
                <w:szCs w:val="18"/>
              </w:rPr>
            </w:pPr>
            <w:r w:rsidRPr="00250CD2">
              <w:rPr>
                <w:sz w:val="18"/>
                <w:szCs w:val="18"/>
                <w:lang w:val="en-US"/>
              </w:rPr>
              <w:t>≤</w:t>
            </w:r>
            <w:r w:rsidR="00DF1646" w:rsidRPr="00BB0DB4">
              <w:rPr>
                <w:sz w:val="18"/>
                <w:szCs w:val="18"/>
              </w:rPr>
              <w:t xml:space="preserve"> 64 kbit/s</w:t>
            </w:r>
          </w:p>
        </w:tc>
        <w:tc>
          <w:tcPr>
            <w:tcW w:w="383" w:type="pct"/>
          </w:tcPr>
          <w:p w:rsidR="00DF1646" w:rsidRPr="00BB0DB4" w:rsidRDefault="00BB0DB4" w:rsidP="00BB0DB4">
            <w:pPr>
              <w:pStyle w:val="Tabletext"/>
              <w:jc w:val="center"/>
              <w:rPr>
                <w:sz w:val="18"/>
                <w:szCs w:val="18"/>
              </w:rPr>
            </w:pPr>
            <w:r w:rsidRPr="00250CD2">
              <w:rPr>
                <w:sz w:val="18"/>
                <w:szCs w:val="18"/>
                <w:lang w:val="en-US"/>
              </w:rPr>
              <w:t>≤</w:t>
            </w:r>
            <w:r w:rsidR="00DF1646" w:rsidRPr="00BB0DB4">
              <w:rPr>
                <w:sz w:val="18"/>
                <w:szCs w:val="18"/>
              </w:rPr>
              <w:t xml:space="preserve"> 90 Mbit/s</w:t>
            </w:r>
          </w:p>
        </w:tc>
        <w:tc>
          <w:tcPr>
            <w:tcW w:w="362" w:type="pct"/>
          </w:tcPr>
          <w:p w:rsidR="00DF1646" w:rsidRPr="00BB0DB4" w:rsidRDefault="00BB0DB4" w:rsidP="00BB0DB4">
            <w:pPr>
              <w:pStyle w:val="Tabletext"/>
              <w:jc w:val="center"/>
              <w:rPr>
                <w:sz w:val="18"/>
                <w:szCs w:val="18"/>
              </w:rPr>
            </w:pPr>
            <w:r w:rsidRPr="00250CD2">
              <w:rPr>
                <w:sz w:val="18"/>
                <w:szCs w:val="18"/>
                <w:lang w:val="en-US"/>
              </w:rPr>
              <w:t>≤</w:t>
            </w:r>
            <w:r w:rsidR="00DF1646" w:rsidRPr="00BB0DB4">
              <w:rPr>
                <w:sz w:val="18"/>
                <w:szCs w:val="18"/>
              </w:rPr>
              <w:t xml:space="preserve"> 300 Mbit/s</w:t>
            </w:r>
          </w:p>
        </w:tc>
        <w:tc>
          <w:tcPr>
            <w:tcW w:w="332" w:type="pct"/>
          </w:tcPr>
          <w:p w:rsidR="00DF1646" w:rsidRPr="00BB0DB4" w:rsidRDefault="00BB0DB4" w:rsidP="00BB0DB4">
            <w:pPr>
              <w:pStyle w:val="Tabletext"/>
              <w:jc w:val="center"/>
              <w:rPr>
                <w:sz w:val="18"/>
                <w:szCs w:val="18"/>
              </w:rPr>
            </w:pPr>
            <w:r w:rsidRPr="00250CD2">
              <w:rPr>
                <w:sz w:val="18"/>
                <w:szCs w:val="18"/>
                <w:lang w:val="en-US"/>
              </w:rPr>
              <w:t>≤</w:t>
            </w:r>
            <w:r>
              <w:rPr>
                <w:sz w:val="18"/>
                <w:szCs w:val="18"/>
                <w:lang w:val="en-US"/>
              </w:rPr>
              <w:t xml:space="preserve"> </w:t>
            </w:r>
            <w:r w:rsidR="00DF1646" w:rsidRPr="00BB0DB4">
              <w:rPr>
                <w:sz w:val="18"/>
                <w:szCs w:val="18"/>
              </w:rPr>
              <w:t>150 Mbit/s</w:t>
            </w:r>
          </w:p>
        </w:tc>
        <w:tc>
          <w:tcPr>
            <w:tcW w:w="302" w:type="pct"/>
          </w:tcPr>
          <w:p w:rsidR="00DF1646" w:rsidRPr="00BB0DB4" w:rsidRDefault="00BB0DB4" w:rsidP="00BB0DB4">
            <w:pPr>
              <w:pStyle w:val="Tabletext"/>
              <w:jc w:val="center"/>
              <w:rPr>
                <w:sz w:val="18"/>
                <w:szCs w:val="18"/>
              </w:rPr>
            </w:pPr>
            <w:r w:rsidRPr="00250CD2">
              <w:rPr>
                <w:sz w:val="18"/>
                <w:szCs w:val="18"/>
                <w:lang w:val="en-US"/>
              </w:rPr>
              <w:t>≤</w:t>
            </w:r>
            <w:r w:rsidR="00DF1646" w:rsidRPr="00BB0DB4">
              <w:rPr>
                <w:sz w:val="18"/>
                <w:szCs w:val="18"/>
              </w:rPr>
              <w:t xml:space="preserve"> 300 Mbit/s</w:t>
            </w:r>
          </w:p>
        </w:tc>
        <w:tc>
          <w:tcPr>
            <w:tcW w:w="300" w:type="pct"/>
          </w:tcPr>
          <w:p w:rsidR="00DF1646" w:rsidRPr="00BB0DB4" w:rsidRDefault="00BB0DB4" w:rsidP="00BB0DB4">
            <w:pPr>
              <w:pStyle w:val="Tabletext"/>
              <w:jc w:val="center"/>
              <w:rPr>
                <w:sz w:val="18"/>
                <w:szCs w:val="18"/>
              </w:rPr>
            </w:pPr>
            <w:r w:rsidRPr="00250CD2">
              <w:rPr>
                <w:sz w:val="18"/>
                <w:szCs w:val="18"/>
                <w:lang w:val="en-US"/>
              </w:rPr>
              <w:t>≤</w:t>
            </w:r>
            <w:r w:rsidR="00DF1646" w:rsidRPr="00BB0DB4">
              <w:rPr>
                <w:sz w:val="18"/>
                <w:szCs w:val="18"/>
              </w:rPr>
              <w:t xml:space="preserve"> 800 Mbit/s</w:t>
            </w:r>
          </w:p>
        </w:tc>
        <w:tc>
          <w:tcPr>
            <w:tcW w:w="298" w:type="pct"/>
            <w:gridSpan w:val="2"/>
          </w:tcPr>
          <w:p w:rsidR="00DF1646" w:rsidRPr="00BB0DB4" w:rsidRDefault="00BB0DB4" w:rsidP="00BB0DB4">
            <w:pPr>
              <w:pStyle w:val="Tabletext"/>
              <w:jc w:val="center"/>
              <w:rPr>
                <w:sz w:val="18"/>
                <w:szCs w:val="18"/>
              </w:rPr>
            </w:pPr>
            <w:r w:rsidRPr="00250CD2">
              <w:rPr>
                <w:sz w:val="18"/>
                <w:szCs w:val="18"/>
                <w:lang w:val="en-US"/>
              </w:rPr>
              <w:t>≤</w:t>
            </w:r>
            <w:r w:rsidR="00DF1646" w:rsidRPr="00BB0DB4">
              <w:rPr>
                <w:sz w:val="18"/>
                <w:szCs w:val="18"/>
              </w:rPr>
              <w:t xml:space="preserve"> 600 Mbit/s</w:t>
            </w:r>
          </w:p>
        </w:tc>
      </w:tr>
      <w:tr w:rsidR="00BB0DB4" w:rsidRPr="00BB0DB4" w:rsidTr="00A43D4A">
        <w:trPr>
          <w:cantSplit/>
          <w:trHeight w:val="200"/>
          <w:jc w:val="center"/>
        </w:trPr>
        <w:tc>
          <w:tcPr>
            <w:tcW w:w="499" w:type="pct"/>
          </w:tcPr>
          <w:p w:rsidR="00DF1646" w:rsidRPr="00BB0DB4" w:rsidRDefault="00DF1646" w:rsidP="00BB0DB4">
            <w:pPr>
              <w:pStyle w:val="Tabletext"/>
              <w:jc w:val="left"/>
              <w:rPr>
                <w:sz w:val="18"/>
                <w:szCs w:val="18"/>
              </w:rPr>
            </w:pPr>
            <w:r w:rsidRPr="00BB0DB4">
              <w:rPr>
                <w:sz w:val="18"/>
                <w:szCs w:val="18"/>
              </w:rPr>
              <w:t>Modulation</w:t>
            </w:r>
          </w:p>
        </w:tc>
        <w:tc>
          <w:tcPr>
            <w:tcW w:w="381" w:type="pct"/>
          </w:tcPr>
          <w:p w:rsidR="00DF1646" w:rsidRPr="00BB0DB4" w:rsidRDefault="00DF1646" w:rsidP="00BB0DB4">
            <w:pPr>
              <w:pStyle w:val="Tabletext"/>
              <w:jc w:val="center"/>
              <w:rPr>
                <w:sz w:val="18"/>
                <w:szCs w:val="18"/>
              </w:rPr>
            </w:pPr>
            <w:r w:rsidRPr="00BB0DB4">
              <w:rPr>
                <w:sz w:val="18"/>
                <w:szCs w:val="18"/>
              </w:rPr>
              <w:t>QPSK/SSM</w:t>
            </w:r>
          </w:p>
        </w:tc>
        <w:tc>
          <w:tcPr>
            <w:tcW w:w="308" w:type="pct"/>
          </w:tcPr>
          <w:p w:rsidR="00DF1646" w:rsidRPr="00BB0DB4" w:rsidRDefault="00DF1646" w:rsidP="00BB0DB4">
            <w:pPr>
              <w:pStyle w:val="Tabletext"/>
              <w:jc w:val="center"/>
              <w:rPr>
                <w:sz w:val="18"/>
                <w:szCs w:val="18"/>
              </w:rPr>
            </w:pPr>
            <w:r w:rsidRPr="00BB0DB4">
              <w:rPr>
                <w:sz w:val="18"/>
                <w:szCs w:val="18"/>
              </w:rPr>
              <w:t>PSK</w:t>
            </w:r>
          </w:p>
        </w:tc>
        <w:tc>
          <w:tcPr>
            <w:tcW w:w="1161" w:type="pct"/>
            <w:gridSpan w:val="4"/>
          </w:tcPr>
          <w:p w:rsidR="00DF1646" w:rsidRPr="00BB0DB4" w:rsidRDefault="00DF1646" w:rsidP="00BB0DB4">
            <w:pPr>
              <w:pStyle w:val="Tabletext"/>
              <w:jc w:val="center"/>
              <w:rPr>
                <w:sz w:val="18"/>
                <w:szCs w:val="18"/>
              </w:rPr>
            </w:pPr>
            <w:r w:rsidRPr="00BB0DB4">
              <w:rPr>
                <w:sz w:val="18"/>
                <w:szCs w:val="18"/>
              </w:rPr>
              <w:t>SQPN/PSK</w:t>
            </w:r>
            <w:r w:rsidRPr="00A43D4A">
              <w:rPr>
                <w:sz w:val="18"/>
                <w:szCs w:val="18"/>
                <w:vertAlign w:val="superscript"/>
              </w:rPr>
              <w:t>(2)</w:t>
            </w:r>
          </w:p>
        </w:tc>
        <w:tc>
          <w:tcPr>
            <w:tcW w:w="302" w:type="pct"/>
          </w:tcPr>
          <w:p w:rsidR="00DF1646" w:rsidRPr="00BB0DB4" w:rsidRDefault="00DF1646" w:rsidP="00BB0DB4">
            <w:pPr>
              <w:pStyle w:val="Tabletext"/>
              <w:jc w:val="center"/>
              <w:rPr>
                <w:sz w:val="18"/>
                <w:szCs w:val="18"/>
              </w:rPr>
            </w:pPr>
            <w:r w:rsidRPr="00BB0DB4">
              <w:rPr>
                <w:sz w:val="18"/>
                <w:szCs w:val="18"/>
              </w:rPr>
              <w:t>PSK</w:t>
            </w:r>
          </w:p>
        </w:tc>
        <w:tc>
          <w:tcPr>
            <w:tcW w:w="372" w:type="pct"/>
          </w:tcPr>
          <w:p w:rsidR="00DF1646" w:rsidRPr="00BB0DB4" w:rsidRDefault="00DF1646" w:rsidP="00BB0DB4">
            <w:pPr>
              <w:pStyle w:val="Tabletext"/>
              <w:jc w:val="center"/>
              <w:rPr>
                <w:sz w:val="18"/>
                <w:szCs w:val="18"/>
              </w:rPr>
            </w:pPr>
            <w:r w:rsidRPr="00BB0DB4">
              <w:rPr>
                <w:sz w:val="18"/>
                <w:szCs w:val="18"/>
              </w:rPr>
              <w:t>QPSK/SSM</w:t>
            </w:r>
          </w:p>
        </w:tc>
        <w:tc>
          <w:tcPr>
            <w:tcW w:w="383" w:type="pct"/>
          </w:tcPr>
          <w:p w:rsidR="00DF1646" w:rsidRPr="00BB0DB4" w:rsidRDefault="00DF1646" w:rsidP="00BB0DB4">
            <w:pPr>
              <w:pStyle w:val="Tabletext"/>
              <w:jc w:val="center"/>
              <w:rPr>
                <w:sz w:val="18"/>
                <w:szCs w:val="18"/>
              </w:rPr>
            </w:pPr>
            <w:r w:rsidRPr="00BB0DB4">
              <w:rPr>
                <w:sz w:val="18"/>
                <w:szCs w:val="18"/>
              </w:rPr>
              <w:t>QPSK</w:t>
            </w:r>
          </w:p>
        </w:tc>
        <w:tc>
          <w:tcPr>
            <w:tcW w:w="1594" w:type="pct"/>
            <w:gridSpan w:val="6"/>
          </w:tcPr>
          <w:p w:rsidR="00DF1646" w:rsidRPr="00BB0DB4" w:rsidRDefault="00DF1646" w:rsidP="00BB0DB4">
            <w:pPr>
              <w:pStyle w:val="Tabletext"/>
              <w:jc w:val="center"/>
              <w:rPr>
                <w:sz w:val="18"/>
                <w:szCs w:val="18"/>
              </w:rPr>
            </w:pPr>
            <w:r w:rsidRPr="00BB0DB4">
              <w:rPr>
                <w:sz w:val="18"/>
                <w:szCs w:val="18"/>
              </w:rPr>
              <w:t>PSK</w:t>
            </w:r>
          </w:p>
        </w:tc>
      </w:tr>
      <w:tr w:rsidR="00BB0DB4" w:rsidRPr="00BB0DB4" w:rsidTr="00A43D4A">
        <w:trPr>
          <w:cantSplit/>
          <w:trHeight w:val="200"/>
          <w:jc w:val="center"/>
        </w:trPr>
        <w:tc>
          <w:tcPr>
            <w:tcW w:w="499" w:type="pct"/>
          </w:tcPr>
          <w:p w:rsidR="00DF1646" w:rsidRPr="00BB0DB4" w:rsidRDefault="00DF1646" w:rsidP="00BB0DB4">
            <w:pPr>
              <w:pStyle w:val="Tabletext"/>
              <w:jc w:val="left"/>
              <w:rPr>
                <w:sz w:val="18"/>
                <w:szCs w:val="18"/>
              </w:rPr>
            </w:pPr>
            <w:r w:rsidRPr="00BB0DB4">
              <w:rPr>
                <w:sz w:val="18"/>
                <w:szCs w:val="18"/>
              </w:rPr>
              <w:t>Polarization</w:t>
            </w:r>
          </w:p>
        </w:tc>
        <w:tc>
          <w:tcPr>
            <w:tcW w:w="381" w:type="pct"/>
          </w:tcPr>
          <w:p w:rsidR="00DF1646" w:rsidRPr="00BB0DB4" w:rsidRDefault="00DF1646" w:rsidP="00BB0DB4">
            <w:pPr>
              <w:pStyle w:val="Tabletext"/>
              <w:jc w:val="center"/>
              <w:rPr>
                <w:sz w:val="18"/>
                <w:szCs w:val="18"/>
                <w:lang w:val="en-US"/>
              </w:rPr>
            </w:pPr>
            <w:r w:rsidRPr="00BB0DB4">
              <w:rPr>
                <w:sz w:val="18"/>
                <w:szCs w:val="18"/>
                <w:lang w:val="en-US"/>
              </w:rPr>
              <w:t>RHC</w:t>
            </w:r>
          </w:p>
        </w:tc>
        <w:tc>
          <w:tcPr>
            <w:tcW w:w="308" w:type="pct"/>
          </w:tcPr>
          <w:p w:rsidR="00DF1646" w:rsidRPr="00BB0DB4" w:rsidRDefault="00DF1646" w:rsidP="00BB0DB4">
            <w:pPr>
              <w:pStyle w:val="Tabletext"/>
              <w:jc w:val="center"/>
              <w:rPr>
                <w:sz w:val="18"/>
                <w:szCs w:val="18"/>
                <w:lang w:val="en-US"/>
              </w:rPr>
            </w:pPr>
            <w:r w:rsidRPr="00BB0DB4">
              <w:rPr>
                <w:sz w:val="18"/>
                <w:szCs w:val="18"/>
                <w:lang w:val="en-US"/>
              </w:rPr>
              <w:t>LHC</w:t>
            </w:r>
          </w:p>
        </w:tc>
        <w:tc>
          <w:tcPr>
            <w:tcW w:w="346" w:type="pct"/>
          </w:tcPr>
          <w:p w:rsidR="00DF1646" w:rsidRPr="00BB0DB4" w:rsidRDefault="00DF1646" w:rsidP="00BB0DB4">
            <w:pPr>
              <w:pStyle w:val="Tabletext"/>
              <w:jc w:val="center"/>
              <w:rPr>
                <w:sz w:val="18"/>
                <w:szCs w:val="18"/>
                <w:lang w:val="en-US"/>
              </w:rPr>
            </w:pPr>
            <w:r w:rsidRPr="00BB0DB4">
              <w:rPr>
                <w:sz w:val="18"/>
                <w:szCs w:val="18"/>
                <w:lang w:val="en-US"/>
              </w:rPr>
              <w:t>LHC</w:t>
            </w:r>
          </w:p>
        </w:tc>
        <w:tc>
          <w:tcPr>
            <w:tcW w:w="1117" w:type="pct"/>
            <w:gridSpan w:val="4"/>
          </w:tcPr>
          <w:p w:rsidR="00DF1646" w:rsidRPr="00BB0DB4" w:rsidRDefault="00DF1646" w:rsidP="00BB0DB4">
            <w:pPr>
              <w:pStyle w:val="Tabletext"/>
              <w:jc w:val="center"/>
              <w:rPr>
                <w:sz w:val="18"/>
                <w:szCs w:val="18"/>
                <w:lang w:val="en-US"/>
              </w:rPr>
            </w:pPr>
            <w:r w:rsidRPr="00BB0DB4">
              <w:rPr>
                <w:sz w:val="18"/>
                <w:szCs w:val="18"/>
                <w:lang w:val="en-US"/>
              </w:rPr>
              <w:t>Circular</w:t>
            </w:r>
          </w:p>
        </w:tc>
        <w:tc>
          <w:tcPr>
            <w:tcW w:w="372" w:type="pct"/>
          </w:tcPr>
          <w:p w:rsidR="00DF1646" w:rsidRPr="00BB0DB4" w:rsidRDefault="00DF1646" w:rsidP="00BB0DB4">
            <w:pPr>
              <w:pStyle w:val="Tabletext"/>
              <w:jc w:val="center"/>
              <w:rPr>
                <w:sz w:val="18"/>
                <w:szCs w:val="18"/>
                <w:lang w:val="en-US"/>
              </w:rPr>
            </w:pPr>
            <w:r w:rsidRPr="00BB0DB4">
              <w:rPr>
                <w:sz w:val="18"/>
                <w:szCs w:val="18"/>
                <w:lang w:val="en-US"/>
              </w:rPr>
              <w:t>RHC</w:t>
            </w:r>
          </w:p>
        </w:tc>
        <w:tc>
          <w:tcPr>
            <w:tcW w:w="383" w:type="pct"/>
          </w:tcPr>
          <w:p w:rsidR="00DF1646" w:rsidRPr="00BB0DB4" w:rsidRDefault="00DF1646" w:rsidP="00BB0DB4">
            <w:pPr>
              <w:pStyle w:val="Tabletext"/>
              <w:jc w:val="center"/>
              <w:rPr>
                <w:sz w:val="18"/>
                <w:szCs w:val="18"/>
                <w:lang w:val="en-US"/>
              </w:rPr>
            </w:pPr>
            <w:r w:rsidRPr="00BB0DB4">
              <w:rPr>
                <w:sz w:val="18"/>
                <w:szCs w:val="18"/>
                <w:lang w:val="en-US"/>
              </w:rPr>
              <w:t>RHC</w:t>
            </w:r>
          </w:p>
        </w:tc>
        <w:tc>
          <w:tcPr>
            <w:tcW w:w="1594" w:type="pct"/>
            <w:gridSpan w:val="6"/>
          </w:tcPr>
          <w:p w:rsidR="00DF1646" w:rsidRPr="00BB0DB4" w:rsidRDefault="00DF1646" w:rsidP="00BB0DB4">
            <w:pPr>
              <w:pStyle w:val="Tabletext"/>
              <w:jc w:val="center"/>
              <w:rPr>
                <w:sz w:val="18"/>
                <w:szCs w:val="18"/>
                <w:lang w:val="en-US"/>
              </w:rPr>
            </w:pPr>
            <w:r w:rsidRPr="00BB0DB4">
              <w:rPr>
                <w:sz w:val="18"/>
                <w:szCs w:val="18"/>
                <w:lang w:val="en-US"/>
              </w:rPr>
              <w:t>Circular</w:t>
            </w:r>
          </w:p>
        </w:tc>
      </w:tr>
      <w:tr w:rsidR="00BB0DB4" w:rsidRPr="00BB0DB4" w:rsidTr="00A43D4A">
        <w:trPr>
          <w:cantSplit/>
          <w:trHeight w:val="200"/>
          <w:jc w:val="center"/>
        </w:trPr>
        <w:tc>
          <w:tcPr>
            <w:tcW w:w="499" w:type="pct"/>
          </w:tcPr>
          <w:p w:rsidR="00DF1646" w:rsidRPr="00BB0DB4" w:rsidRDefault="00DF1646" w:rsidP="00BB0DB4">
            <w:pPr>
              <w:pStyle w:val="Tabletext"/>
              <w:jc w:val="left"/>
              <w:rPr>
                <w:sz w:val="18"/>
                <w:szCs w:val="18"/>
              </w:rPr>
            </w:pPr>
            <w:r w:rsidRPr="00BB0DB4">
              <w:rPr>
                <w:sz w:val="18"/>
                <w:szCs w:val="18"/>
              </w:rPr>
              <w:t>Antenna size (m)</w:t>
            </w:r>
          </w:p>
        </w:tc>
        <w:tc>
          <w:tcPr>
            <w:tcW w:w="1035" w:type="pct"/>
            <w:gridSpan w:val="3"/>
            <w:tcMar>
              <w:left w:w="29" w:type="dxa"/>
              <w:right w:w="29" w:type="dxa"/>
            </w:tcMar>
          </w:tcPr>
          <w:p w:rsidR="00DF1646" w:rsidRPr="00BB0DB4" w:rsidRDefault="00DF1646" w:rsidP="00BB0DB4">
            <w:pPr>
              <w:pStyle w:val="Tabletext"/>
              <w:jc w:val="center"/>
              <w:rPr>
                <w:sz w:val="18"/>
                <w:szCs w:val="18"/>
              </w:rPr>
            </w:pPr>
            <w:r w:rsidRPr="00BB0DB4">
              <w:rPr>
                <w:sz w:val="18"/>
                <w:szCs w:val="18"/>
              </w:rPr>
              <w:t>Omnidirectional, arrays</w:t>
            </w:r>
          </w:p>
        </w:tc>
        <w:tc>
          <w:tcPr>
            <w:tcW w:w="815" w:type="pct"/>
            <w:gridSpan w:val="3"/>
          </w:tcPr>
          <w:p w:rsidR="00DF1646" w:rsidRPr="00BB0DB4" w:rsidRDefault="00DF1646" w:rsidP="00BB0DB4">
            <w:pPr>
              <w:pStyle w:val="Tabletext"/>
              <w:jc w:val="center"/>
              <w:rPr>
                <w:sz w:val="18"/>
                <w:szCs w:val="18"/>
              </w:rPr>
            </w:pPr>
            <w:r w:rsidRPr="00BB0DB4">
              <w:rPr>
                <w:sz w:val="18"/>
                <w:szCs w:val="18"/>
              </w:rPr>
              <w:t xml:space="preserve">Omnidirectional, arrays, parabolic </w:t>
            </w:r>
            <w:r w:rsidRPr="00BB0DB4">
              <w:rPr>
                <w:rFonts w:ascii="Symbol" w:hAnsi="Symbol"/>
                <w:sz w:val="18"/>
                <w:szCs w:val="18"/>
              </w:rPr>
              <w:t></w:t>
            </w:r>
            <w:r w:rsidRPr="00BB0DB4">
              <w:rPr>
                <w:sz w:val="18"/>
                <w:szCs w:val="18"/>
              </w:rPr>
              <w:t xml:space="preserve"> </w:t>
            </w:r>
            <w:r w:rsidRPr="00BB0DB4">
              <w:rPr>
                <w:rFonts w:ascii="Symbol" w:hAnsi="Symbol"/>
                <w:sz w:val="18"/>
                <w:szCs w:val="18"/>
              </w:rPr>
              <w:t></w:t>
            </w:r>
            <w:r w:rsidRPr="00BB0DB4">
              <w:rPr>
                <w:sz w:val="18"/>
                <w:szCs w:val="18"/>
              </w:rPr>
              <w:t xml:space="preserve"> 1.5</w:t>
            </w:r>
          </w:p>
        </w:tc>
        <w:tc>
          <w:tcPr>
            <w:tcW w:w="302" w:type="pct"/>
          </w:tcPr>
          <w:p w:rsidR="00DF1646" w:rsidRPr="00BB0DB4" w:rsidRDefault="00DF1646" w:rsidP="00BB0DB4">
            <w:pPr>
              <w:pStyle w:val="Tabletext"/>
              <w:jc w:val="center"/>
              <w:rPr>
                <w:sz w:val="18"/>
                <w:szCs w:val="18"/>
              </w:rPr>
            </w:pPr>
            <w:r w:rsidRPr="00BB0DB4">
              <w:rPr>
                <w:sz w:val="18"/>
                <w:szCs w:val="18"/>
              </w:rPr>
              <w:t xml:space="preserve">Omnidi-rectional, arrays, parabolic </w:t>
            </w:r>
            <w:r w:rsidR="00BB0DB4">
              <w:rPr>
                <w:sz w:val="18"/>
                <w:szCs w:val="18"/>
              </w:rPr>
              <w:t>=</w:t>
            </w:r>
            <w:r w:rsidRPr="00BB0DB4">
              <w:rPr>
                <w:sz w:val="18"/>
                <w:szCs w:val="18"/>
              </w:rPr>
              <w:t xml:space="preserve"> </w:t>
            </w:r>
            <w:r w:rsidR="00BB0DB4" w:rsidRPr="00250CD2">
              <w:rPr>
                <w:sz w:val="18"/>
                <w:szCs w:val="18"/>
                <w:lang w:val="en-US"/>
              </w:rPr>
              <w:t>≤</w:t>
            </w:r>
            <w:r w:rsidRPr="00BB0DB4">
              <w:rPr>
                <w:sz w:val="18"/>
                <w:szCs w:val="18"/>
              </w:rPr>
              <w:t xml:space="preserve"> 0.8</w:t>
            </w:r>
          </w:p>
        </w:tc>
        <w:tc>
          <w:tcPr>
            <w:tcW w:w="372" w:type="pct"/>
          </w:tcPr>
          <w:p w:rsidR="00DF1646" w:rsidRPr="00BB0DB4" w:rsidRDefault="00DF1646" w:rsidP="00BB0DB4">
            <w:pPr>
              <w:pStyle w:val="Tabletext"/>
              <w:jc w:val="center"/>
              <w:rPr>
                <w:sz w:val="18"/>
                <w:szCs w:val="18"/>
              </w:rPr>
            </w:pPr>
            <w:r w:rsidRPr="00BB0DB4">
              <w:rPr>
                <w:sz w:val="18"/>
                <w:szCs w:val="18"/>
              </w:rPr>
              <w:t xml:space="preserve">Omnidi-rectional, arrays, parabolic </w:t>
            </w:r>
            <w:r w:rsidR="00BB0DB4">
              <w:rPr>
                <w:sz w:val="18"/>
                <w:szCs w:val="18"/>
              </w:rPr>
              <w:br/>
              <w:t>=</w:t>
            </w:r>
            <w:r w:rsidRPr="00BB0DB4">
              <w:rPr>
                <w:sz w:val="18"/>
                <w:szCs w:val="18"/>
              </w:rPr>
              <w:t xml:space="preserve"> </w:t>
            </w:r>
            <w:r w:rsidR="00BB0DB4" w:rsidRPr="00BB0DB4">
              <w:rPr>
                <w:sz w:val="18"/>
                <w:szCs w:val="18"/>
              </w:rPr>
              <w:t>≤</w:t>
            </w:r>
            <w:r w:rsidRPr="00BB0DB4">
              <w:rPr>
                <w:sz w:val="18"/>
                <w:szCs w:val="18"/>
              </w:rPr>
              <w:t xml:space="preserve"> 1.5</w:t>
            </w:r>
          </w:p>
        </w:tc>
        <w:tc>
          <w:tcPr>
            <w:tcW w:w="383" w:type="pct"/>
          </w:tcPr>
          <w:p w:rsidR="00DF1646" w:rsidRPr="00BB0DB4" w:rsidRDefault="00BB0DB4" w:rsidP="00BB0DB4">
            <w:pPr>
              <w:pStyle w:val="Tabletext"/>
              <w:jc w:val="center"/>
              <w:rPr>
                <w:sz w:val="18"/>
                <w:szCs w:val="18"/>
              </w:rPr>
            </w:pPr>
            <w:r w:rsidRPr="00BB0DB4">
              <w:rPr>
                <w:sz w:val="18"/>
                <w:szCs w:val="18"/>
              </w:rPr>
              <w:t>≤</w:t>
            </w:r>
            <w:r w:rsidR="00DF1646" w:rsidRPr="00BB0DB4">
              <w:rPr>
                <w:sz w:val="18"/>
                <w:szCs w:val="18"/>
              </w:rPr>
              <w:t xml:space="preserve"> 1.2</w:t>
            </w:r>
          </w:p>
        </w:tc>
        <w:tc>
          <w:tcPr>
            <w:tcW w:w="694" w:type="pct"/>
            <w:gridSpan w:val="2"/>
          </w:tcPr>
          <w:p w:rsidR="00DF1646" w:rsidRPr="00BB0DB4" w:rsidRDefault="00BB0DB4" w:rsidP="00BB0DB4">
            <w:pPr>
              <w:pStyle w:val="Tabletext"/>
              <w:jc w:val="center"/>
              <w:rPr>
                <w:sz w:val="18"/>
                <w:szCs w:val="18"/>
              </w:rPr>
            </w:pPr>
            <w:r w:rsidRPr="00BB0DB4">
              <w:rPr>
                <w:sz w:val="18"/>
                <w:szCs w:val="18"/>
              </w:rPr>
              <w:t>≤</w:t>
            </w:r>
            <w:r w:rsidR="00DF1646" w:rsidRPr="00BB0DB4">
              <w:rPr>
                <w:sz w:val="18"/>
                <w:szCs w:val="18"/>
              </w:rPr>
              <w:t xml:space="preserve"> 1.5</w:t>
            </w:r>
          </w:p>
        </w:tc>
        <w:tc>
          <w:tcPr>
            <w:tcW w:w="302" w:type="pct"/>
          </w:tcPr>
          <w:p w:rsidR="00DF1646" w:rsidRPr="00BB0DB4" w:rsidRDefault="00BB0DB4" w:rsidP="00BB0DB4">
            <w:pPr>
              <w:pStyle w:val="Tabletext"/>
              <w:jc w:val="center"/>
              <w:rPr>
                <w:sz w:val="18"/>
                <w:szCs w:val="18"/>
              </w:rPr>
            </w:pPr>
            <w:r w:rsidRPr="00BB0DB4">
              <w:rPr>
                <w:sz w:val="18"/>
                <w:szCs w:val="18"/>
              </w:rPr>
              <w:t>≤</w:t>
            </w:r>
            <w:r w:rsidR="00DF1646" w:rsidRPr="00BB0DB4">
              <w:rPr>
                <w:sz w:val="18"/>
                <w:szCs w:val="18"/>
              </w:rPr>
              <w:t xml:space="preserve"> 1.9</w:t>
            </w:r>
          </w:p>
        </w:tc>
        <w:tc>
          <w:tcPr>
            <w:tcW w:w="300" w:type="pct"/>
          </w:tcPr>
          <w:p w:rsidR="00DF1646" w:rsidRPr="00BB0DB4" w:rsidRDefault="00BB0DB4" w:rsidP="00BB0DB4">
            <w:pPr>
              <w:pStyle w:val="Tabletext"/>
              <w:jc w:val="center"/>
              <w:rPr>
                <w:sz w:val="18"/>
                <w:szCs w:val="18"/>
              </w:rPr>
            </w:pPr>
            <w:r w:rsidRPr="00BB0DB4">
              <w:rPr>
                <w:sz w:val="18"/>
                <w:szCs w:val="18"/>
              </w:rPr>
              <w:t>≤</w:t>
            </w:r>
            <w:r w:rsidR="00DF1646" w:rsidRPr="00BB0DB4">
              <w:rPr>
                <w:sz w:val="18"/>
                <w:szCs w:val="18"/>
              </w:rPr>
              <w:t xml:space="preserve"> 1.5</w:t>
            </w:r>
          </w:p>
        </w:tc>
        <w:tc>
          <w:tcPr>
            <w:tcW w:w="298" w:type="pct"/>
            <w:gridSpan w:val="2"/>
          </w:tcPr>
          <w:p w:rsidR="00DF1646" w:rsidRPr="00BB0DB4" w:rsidRDefault="00BB0DB4" w:rsidP="00BB0DB4">
            <w:pPr>
              <w:pStyle w:val="Tabletext"/>
              <w:jc w:val="center"/>
              <w:rPr>
                <w:sz w:val="18"/>
                <w:szCs w:val="18"/>
              </w:rPr>
            </w:pPr>
            <w:r w:rsidRPr="00BB0DB4">
              <w:rPr>
                <w:sz w:val="18"/>
                <w:szCs w:val="18"/>
              </w:rPr>
              <w:t>≤</w:t>
            </w:r>
            <w:r w:rsidR="00DF1646" w:rsidRPr="00BB0DB4">
              <w:rPr>
                <w:sz w:val="18"/>
                <w:szCs w:val="18"/>
              </w:rPr>
              <w:t xml:space="preserve"> 0.8</w:t>
            </w:r>
          </w:p>
        </w:tc>
      </w:tr>
      <w:tr w:rsidR="00BB0DB4" w:rsidRPr="00BB0DB4" w:rsidTr="00A43D4A">
        <w:trPr>
          <w:cantSplit/>
          <w:trHeight w:val="200"/>
          <w:jc w:val="center"/>
        </w:trPr>
        <w:tc>
          <w:tcPr>
            <w:tcW w:w="499" w:type="pct"/>
          </w:tcPr>
          <w:p w:rsidR="00DF1646" w:rsidRPr="00BB0DB4" w:rsidRDefault="00DF1646" w:rsidP="00BB0DB4">
            <w:pPr>
              <w:pStyle w:val="Tabletext"/>
              <w:jc w:val="left"/>
              <w:rPr>
                <w:sz w:val="18"/>
                <w:szCs w:val="18"/>
              </w:rPr>
            </w:pPr>
            <w:r w:rsidRPr="00BB0DB4">
              <w:rPr>
                <w:sz w:val="18"/>
                <w:szCs w:val="18"/>
              </w:rPr>
              <w:t>Tx antenna gain (dBi)</w:t>
            </w:r>
          </w:p>
        </w:tc>
        <w:tc>
          <w:tcPr>
            <w:tcW w:w="381" w:type="pct"/>
          </w:tcPr>
          <w:p w:rsidR="00DF1646" w:rsidRPr="00B65C99" w:rsidRDefault="00B65C99" w:rsidP="00BB0DB4">
            <w:pPr>
              <w:pStyle w:val="Tabletext"/>
              <w:jc w:val="center"/>
              <w:rPr>
                <w:sz w:val="18"/>
                <w:szCs w:val="18"/>
              </w:rPr>
            </w:pPr>
            <w:r w:rsidRPr="00BB0DB4">
              <w:rPr>
                <w:sz w:val="18"/>
                <w:szCs w:val="18"/>
              </w:rPr>
              <w:t>≤</w:t>
            </w:r>
            <w:r>
              <w:rPr>
                <w:sz w:val="18"/>
                <w:szCs w:val="18"/>
              </w:rPr>
              <w:t xml:space="preserve"> 1.5 / 7.2</w:t>
            </w:r>
          </w:p>
        </w:tc>
        <w:tc>
          <w:tcPr>
            <w:tcW w:w="308" w:type="pct"/>
          </w:tcPr>
          <w:p w:rsidR="00DF1646" w:rsidRPr="00B65C99" w:rsidRDefault="00BB0DB4" w:rsidP="00BB0DB4">
            <w:pPr>
              <w:pStyle w:val="Tabletext"/>
              <w:jc w:val="center"/>
              <w:rPr>
                <w:sz w:val="18"/>
                <w:szCs w:val="18"/>
              </w:rPr>
            </w:pPr>
            <w:r w:rsidRPr="00BB0DB4">
              <w:rPr>
                <w:sz w:val="18"/>
                <w:szCs w:val="18"/>
              </w:rPr>
              <w:t>≤</w:t>
            </w:r>
            <w:r w:rsidR="00DF1646" w:rsidRPr="00BB0DB4">
              <w:rPr>
                <w:sz w:val="18"/>
                <w:szCs w:val="18"/>
              </w:rPr>
              <w:t xml:space="preserve"> 11</w:t>
            </w:r>
          </w:p>
        </w:tc>
        <w:tc>
          <w:tcPr>
            <w:tcW w:w="346" w:type="pct"/>
          </w:tcPr>
          <w:p w:rsidR="00DF1646" w:rsidRPr="00BB0DB4" w:rsidRDefault="00BB0DB4" w:rsidP="00BB0DB4">
            <w:pPr>
              <w:pStyle w:val="Tabletext"/>
              <w:jc w:val="center"/>
              <w:rPr>
                <w:sz w:val="18"/>
                <w:szCs w:val="18"/>
              </w:rPr>
            </w:pPr>
            <w:r w:rsidRPr="00BB0DB4">
              <w:rPr>
                <w:sz w:val="18"/>
                <w:szCs w:val="18"/>
              </w:rPr>
              <w:t>≤</w:t>
            </w:r>
            <w:r w:rsidR="00DF1646" w:rsidRPr="00BB0DB4">
              <w:rPr>
                <w:sz w:val="18"/>
                <w:szCs w:val="18"/>
              </w:rPr>
              <w:t xml:space="preserve"> 15</w:t>
            </w:r>
          </w:p>
        </w:tc>
        <w:tc>
          <w:tcPr>
            <w:tcW w:w="272" w:type="pct"/>
          </w:tcPr>
          <w:p w:rsidR="00DF1646" w:rsidRPr="00BB0DB4" w:rsidRDefault="00BB0DB4" w:rsidP="00BB0DB4">
            <w:pPr>
              <w:pStyle w:val="Tabletext"/>
              <w:jc w:val="center"/>
              <w:rPr>
                <w:sz w:val="18"/>
                <w:szCs w:val="18"/>
              </w:rPr>
            </w:pPr>
            <w:r w:rsidRPr="00BB0DB4">
              <w:rPr>
                <w:sz w:val="18"/>
                <w:szCs w:val="18"/>
              </w:rPr>
              <w:t>≤</w:t>
            </w:r>
            <w:r w:rsidR="00DF1646" w:rsidRPr="00BB0DB4">
              <w:rPr>
                <w:sz w:val="18"/>
                <w:szCs w:val="18"/>
              </w:rPr>
              <w:t xml:space="preserve"> 27.3</w:t>
            </w:r>
          </w:p>
        </w:tc>
        <w:tc>
          <w:tcPr>
            <w:tcW w:w="241" w:type="pct"/>
          </w:tcPr>
          <w:p w:rsidR="00DF1646" w:rsidRPr="00BB0DB4" w:rsidRDefault="00BB0DB4" w:rsidP="00BB0DB4">
            <w:pPr>
              <w:pStyle w:val="Tabletext"/>
              <w:jc w:val="center"/>
              <w:rPr>
                <w:sz w:val="18"/>
                <w:szCs w:val="18"/>
              </w:rPr>
            </w:pPr>
            <w:r w:rsidRPr="00BB0DB4">
              <w:rPr>
                <w:sz w:val="18"/>
                <w:szCs w:val="18"/>
              </w:rPr>
              <w:t>≤</w:t>
            </w:r>
            <w:r w:rsidR="00DF1646" w:rsidRPr="00BB0DB4">
              <w:rPr>
                <w:sz w:val="18"/>
                <w:szCs w:val="18"/>
              </w:rPr>
              <w:t xml:space="preserve"> 27.6</w:t>
            </w:r>
          </w:p>
        </w:tc>
        <w:tc>
          <w:tcPr>
            <w:tcW w:w="302" w:type="pct"/>
          </w:tcPr>
          <w:p w:rsidR="00DF1646" w:rsidRPr="00BB0DB4" w:rsidRDefault="00BB0DB4" w:rsidP="00BB0DB4">
            <w:pPr>
              <w:pStyle w:val="Tabletext"/>
              <w:jc w:val="center"/>
              <w:rPr>
                <w:rFonts w:ascii="Symbol" w:hAnsi="Symbol"/>
                <w:sz w:val="18"/>
                <w:szCs w:val="18"/>
              </w:rPr>
            </w:pPr>
            <w:r w:rsidRPr="00BB0DB4">
              <w:rPr>
                <w:sz w:val="18"/>
                <w:szCs w:val="18"/>
              </w:rPr>
              <w:t>≤</w:t>
            </w:r>
            <w:r w:rsidR="00DF1646" w:rsidRPr="00BB0DB4">
              <w:rPr>
                <w:sz w:val="18"/>
                <w:szCs w:val="18"/>
              </w:rPr>
              <w:t xml:space="preserve"> 27.3</w:t>
            </w:r>
          </w:p>
        </w:tc>
        <w:tc>
          <w:tcPr>
            <w:tcW w:w="302" w:type="pct"/>
          </w:tcPr>
          <w:p w:rsidR="00DF1646" w:rsidRPr="00BB0DB4" w:rsidRDefault="00BB0DB4" w:rsidP="00BB0DB4">
            <w:pPr>
              <w:pStyle w:val="Tabletext"/>
              <w:jc w:val="center"/>
              <w:rPr>
                <w:rFonts w:ascii="Symbol" w:hAnsi="Symbol"/>
                <w:sz w:val="18"/>
                <w:szCs w:val="18"/>
              </w:rPr>
            </w:pPr>
            <w:r w:rsidRPr="00300893">
              <w:rPr>
                <w:sz w:val="18"/>
                <w:szCs w:val="18"/>
              </w:rPr>
              <w:t>≤</w:t>
            </w:r>
            <w:r w:rsidR="00DF1646" w:rsidRPr="00BB0DB4">
              <w:rPr>
                <w:sz w:val="18"/>
                <w:szCs w:val="18"/>
              </w:rPr>
              <w:t xml:space="preserve"> 15</w:t>
            </w:r>
          </w:p>
        </w:tc>
        <w:tc>
          <w:tcPr>
            <w:tcW w:w="372" w:type="pct"/>
          </w:tcPr>
          <w:p w:rsidR="00DF1646" w:rsidRPr="00BB0DB4" w:rsidRDefault="00BB0DB4" w:rsidP="00BB0DB4">
            <w:pPr>
              <w:pStyle w:val="Tabletext"/>
              <w:jc w:val="center"/>
              <w:rPr>
                <w:sz w:val="18"/>
                <w:szCs w:val="18"/>
              </w:rPr>
            </w:pPr>
            <w:r w:rsidRPr="00300893">
              <w:rPr>
                <w:sz w:val="18"/>
                <w:szCs w:val="18"/>
              </w:rPr>
              <w:t>≤</w:t>
            </w:r>
            <w:r w:rsidR="00DF1646" w:rsidRPr="00BB0DB4">
              <w:rPr>
                <w:sz w:val="18"/>
                <w:szCs w:val="18"/>
              </w:rPr>
              <w:t xml:space="preserve"> 11</w:t>
            </w:r>
          </w:p>
        </w:tc>
        <w:tc>
          <w:tcPr>
            <w:tcW w:w="383" w:type="pct"/>
          </w:tcPr>
          <w:p w:rsidR="00DF1646" w:rsidRPr="00BB0DB4" w:rsidRDefault="00BB0DB4" w:rsidP="00BB0DB4">
            <w:pPr>
              <w:pStyle w:val="Tabletext"/>
              <w:jc w:val="center"/>
              <w:rPr>
                <w:sz w:val="18"/>
                <w:szCs w:val="18"/>
              </w:rPr>
            </w:pPr>
            <w:r w:rsidRPr="00300893">
              <w:rPr>
                <w:sz w:val="18"/>
                <w:szCs w:val="18"/>
              </w:rPr>
              <w:t>≤</w:t>
            </w:r>
            <w:r w:rsidR="00DF1646" w:rsidRPr="00BB0DB4">
              <w:rPr>
                <w:sz w:val="18"/>
                <w:szCs w:val="18"/>
              </w:rPr>
              <w:t xml:space="preserve"> 42.2</w:t>
            </w:r>
          </w:p>
        </w:tc>
        <w:tc>
          <w:tcPr>
            <w:tcW w:w="362" w:type="pct"/>
          </w:tcPr>
          <w:p w:rsidR="00DF1646" w:rsidRPr="00BB0DB4" w:rsidRDefault="00BB0DB4" w:rsidP="00BB0DB4">
            <w:pPr>
              <w:pStyle w:val="Tabletext"/>
              <w:jc w:val="center"/>
              <w:rPr>
                <w:sz w:val="18"/>
                <w:szCs w:val="18"/>
              </w:rPr>
            </w:pPr>
            <w:r w:rsidRPr="00300893">
              <w:rPr>
                <w:sz w:val="18"/>
                <w:szCs w:val="18"/>
              </w:rPr>
              <w:t xml:space="preserve">≤ </w:t>
            </w:r>
            <w:r w:rsidR="00DF1646" w:rsidRPr="00BB0DB4">
              <w:rPr>
                <w:rFonts w:ascii="Symbol" w:hAnsi="Symbol"/>
                <w:sz w:val="18"/>
                <w:szCs w:val="18"/>
              </w:rPr>
              <w:t></w:t>
            </w:r>
            <w:r w:rsidR="00DF1646" w:rsidRPr="00BB0DB4">
              <w:rPr>
                <w:rFonts w:ascii="Symbol" w:hAnsi="Symbol"/>
                <w:sz w:val="18"/>
                <w:szCs w:val="18"/>
              </w:rPr>
              <w:t></w:t>
            </w:r>
          </w:p>
        </w:tc>
        <w:tc>
          <w:tcPr>
            <w:tcW w:w="332" w:type="pct"/>
          </w:tcPr>
          <w:p w:rsidR="00DF1646" w:rsidRPr="00BB0DB4" w:rsidRDefault="00BB0DB4" w:rsidP="00BB0DB4">
            <w:pPr>
              <w:pStyle w:val="Tabletext"/>
              <w:jc w:val="center"/>
              <w:rPr>
                <w:sz w:val="18"/>
                <w:szCs w:val="18"/>
              </w:rPr>
            </w:pPr>
            <w:r w:rsidRPr="00300893">
              <w:rPr>
                <w:sz w:val="18"/>
                <w:szCs w:val="18"/>
              </w:rPr>
              <w:t>≤</w:t>
            </w:r>
            <w:r w:rsidR="00DF1646" w:rsidRPr="00BB0DB4">
              <w:rPr>
                <w:sz w:val="18"/>
                <w:szCs w:val="18"/>
              </w:rPr>
              <w:t xml:space="preserve"> 47</w:t>
            </w:r>
          </w:p>
        </w:tc>
        <w:tc>
          <w:tcPr>
            <w:tcW w:w="302" w:type="pct"/>
          </w:tcPr>
          <w:p w:rsidR="00DF1646" w:rsidRPr="00BB0DB4" w:rsidRDefault="00BB0DB4" w:rsidP="00BB0DB4">
            <w:pPr>
              <w:pStyle w:val="Tabletext"/>
              <w:jc w:val="center"/>
              <w:rPr>
                <w:sz w:val="18"/>
                <w:szCs w:val="18"/>
              </w:rPr>
            </w:pPr>
            <w:r w:rsidRPr="00300893">
              <w:rPr>
                <w:sz w:val="18"/>
                <w:szCs w:val="18"/>
              </w:rPr>
              <w:t>≤</w:t>
            </w:r>
            <w:r w:rsidR="00DF1646" w:rsidRPr="00BB0DB4">
              <w:rPr>
                <w:sz w:val="18"/>
                <w:szCs w:val="18"/>
              </w:rPr>
              <w:t xml:space="preserve"> 49.7</w:t>
            </w:r>
          </w:p>
        </w:tc>
        <w:tc>
          <w:tcPr>
            <w:tcW w:w="300" w:type="pct"/>
          </w:tcPr>
          <w:p w:rsidR="00DF1646" w:rsidRPr="00BB0DB4" w:rsidRDefault="00BB0DB4" w:rsidP="00BB0DB4">
            <w:pPr>
              <w:pStyle w:val="Tabletext"/>
              <w:jc w:val="center"/>
              <w:rPr>
                <w:sz w:val="18"/>
                <w:szCs w:val="18"/>
              </w:rPr>
            </w:pPr>
            <w:r w:rsidRPr="00300893">
              <w:rPr>
                <w:sz w:val="18"/>
                <w:szCs w:val="18"/>
              </w:rPr>
              <w:t>≤</w:t>
            </w:r>
            <w:r w:rsidR="00DF1646" w:rsidRPr="00BB0DB4">
              <w:rPr>
                <w:sz w:val="18"/>
                <w:szCs w:val="18"/>
              </w:rPr>
              <w:t xml:space="preserve"> 47</w:t>
            </w:r>
          </w:p>
        </w:tc>
        <w:tc>
          <w:tcPr>
            <w:tcW w:w="298" w:type="pct"/>
            <w:gridSpan w:val="2"/>
          </w:tcPr>
          <w:p w:rsidR="00DF1646" w:rsidRPr="00BB0DB4" w:rsidRDefault="00BB0DB4" w:rsidP="00BB0DB4">
            <w:pPr>
              <w:pStyle w:val="Tabletext"/>
              <w:jc w:val="center"/>
              <w:rPr>
                <w:sz w:val="18"/>
                <w:szCs w:val="18"/>
              </w:rPr>
            </w:pPr>
            <w:r w:rsidRPr="00300893">
              <w:rPr>
                <w:sz w:val="18"/>
                <w:szCs w:val="18"/>
              </w:rPr>
              <w:t>≤</w:t>
            </w:r>
            <w:r w:rsidR="00DF1646" w:rsidRPr="00BB0DB4">
              <w:rPr>
                <w:sz w:val="18"/>
                <w:szCs w:val="18"/>
              </w:rPr>
              <w:t xml:space="preserve"> 44.5</w:t>
            </w:r>
          </w:p>
        </w:tc>
      </w:tr>
      <w:tr w:rsidR="00DF1646" w:rsidRPr="00BB0DB4" w:rsidTr="00A43D4A">
        <w:trPr>
          <w:cantSplit/>
          <w:trHeight w:val="200"/>
          <w:jc w:val="center"/>
        </w:trPr>
        <w:tc>
          <w:tcPr>
            <w:tcW w:w="499" w:type="pct"/>
          </w:tcPr>
          <w:p w:rsidR="00DF1646" w:rsidRPr="00BB0DB4" w:rsidRDefault="00DF1646" w:rsidP="00BB0DB4">
            <w:pPr>
              <w:pStyle w:val="Tabletext"/>
              <w:jc w:val="left"/>
              <w:rPr>
                <w:sz w:val="18"/>
                <w:szCs w:val="18"/>
              </w:rPr>
            </w:pPr>
            <w:r w:rsidRPr="00BB0DB4">
              <w:rPr>
                <w:sz w:val="18"/>
                <w:szCs w:val="18"/>
              </w:rPr>
              <w:t>Tx antenna radiation pattern</w:t>
            </w:r>
          </w:p>
        </w:tc>
        <w:tc>
          <w:tcPr>
            <w:tcW w:w="2524" w:type="pct"/>
            <w:gridSpan w:val="8"/>
            <w:shd w:val="clear" w:color="auto" w:fill="auto"/>
          </w:tcPr>
          <w:p w:rsidR="00DF1646" w:rsidRPr="00BB0DB4" w:rsidRDefault="00DF1646" w:rsidP="00BB0DB4">
            <w:pPr>
              <w:pStyle w:val="Tabletext"/>
              <w:jc w:val="center"/>
              <w:rPr>
                <w:sz w:val="18"/>
                <w:szCs w:val="18"/>
                <w:lang w:val="en-US"/>
              </w:rPr>
            </w:pPr>
            <w:r w:rsidRPr="004146DA">
              <w:rPr>
                <w:sz w:val="18"/>
                <w:szCs w:val="18"/>
                <w:lang w:val="en-US"/>
              </w:rPr>
              <w:t>Rec. ITU</w:t>
            </w:r>
            <w:r w:rsidRPr="00BB0DB4">
              <w:rPr>
                <w:sz w:val="18"/>
                <w:szCs w:val="18"/>
                <w:lang w:val="en-US"/>
              </w:rPr>
              <w:t>-R S.672 for high gain antenna</w:t>
            </w:r>
          </w:p>
        </w:tc>
        <w:tc>
          <w:tcPr>
            <w:tcW w:w="1977" w:type="pct"/>
            <w:gridSpan w:val="7"/>
          </w:tcPr>
          <w:p w:rsidR="00DF1646" w:rsidRPr="00BB0DB4" w:rsidRDefault="00DF1646" w:rsidP="00BB0DB4">
            <w:pPr>
              <w:pStyle w:val="Tabletext"/>
              <w:jc w:val="center"/>
              <w:rPr>
                <w:sz w:val="18"/>
                <w:szCs w:val="18"/>
              </w:rPr>
            </w:pPr>
            <w:r w:rsidRPr="00BB0DB4">
              <w:rPr>
                <w:sz w:val="18"/>
                <w:szCs w:val="18"/>
              </w:rPr>
              <w:t>Rec. ITU-R S.672</w:t>
            </w:r>
          </w:p>
        </w:tc>
      </w:tr>
      <w:tr w:rsidR="00BB0DB4" w:rsidRPr="00BB0DB4" w:rsidTr="00A43D4A">
        <w:trPr>
          <w:cantSplit/>
          <w:trHeight w:val="200"/>
          <w:jc w:val="center"/>
        </w:trPr>
        <w:tc>
          <w:tcPr>
            <w:tcW w:w="499" w:type="pct"/>
          </w:tcPr>
          <w:p w:rsidR="00DF1646" w:rsidRPr="00BB0DB4" w:rsidRDefault="00DF1646" w:rsidP="00BB0DB4">
            <w:pPr>
              <w:pStyle w:val="Tabletext"/>
              <w:jc w:val="left"/>
              <w:rPr>
                <w:sz w:val="18"/>
                <w:szCs w:val="18"/>
              </w:rPr>
            </w:pPr>
            <w:r w:rsidRPr="00BB0DB4">
              <w:rPr>
                <w:sz w:val="18"/>
                <w:szCs w:val="18"/>
              </w:rPr>
              <w:t>Necessary bandwidth (MHz)</w:t>
            </w:r>
          </w:p>
        </w:tc>
        <w:tc>
          <w:tcPr>
            <w:tcW w:w="381" w:type="pct"/>
          </w:tcPr>
          <w:p w:rsidR="00DF1646" w:rsidRPr="00BB0DB4" w:rsidRDefault="00DF1646" w:rsidP="00BB0DB4">
            <w:pPr>
              <w:pStyle w:val="Tabletext"/>
              <w:jc w:val="center"/>
              <w:rPr>
                <w:sz w:val="18"/>
                <w:szCs w:val="18"/>
              </w:rPr>
            </w:pPr>
            <w:r w:rsidRPr="00BB0DB4">
              <w:rPr>
                <w:sz w:val="18"/>
                <w:szCs w:val="18"/>
              </w:rPr>
              <w:t>6</w:t>
            </w:r>
          </w:p>
        </w:tc>
        <w:tc>
          <w:tcPr>
            <w:tcW w:w="308" w:type="pct"/>
          </w:tcPr>
          <w:p w:rsidR="00DF1646" w:rsidRPr="00BB0DB4" w:rsidRDefault="00DF1646" w:rsidP="00BB0DB4">
            <w:pPr>
              <w:pStyle w:val="Tabletext"/>
              <w:jc w:val="center"/>
              <w:rPr>
                <w:sz w:val="18"/>
                <w:szCs w:val="18"/>
              </w:rPr>
            </w:pPr>
            <w:r w:rsidRPr="00BB0DB4">
              <w:rPr>
                <w:sz w:val="18"/>
                <w:szCs w:val="18"/>
              </w:rPr>
              <w:t>8</w:t>
            </w:r>
          </w:p>
        </w:tc>
        <w:tc>
          <w:tcPr>
            <w:tcW w:w="346" w:type="pct"/>
          </w:tcPr>
          <w:p w:rsidR="00DF1646" w:rsidRPr="00BB0DB4" w:rsidRDefault="00DF1646" w:rsidP="00BB0DB4">
            <w:pPr>
              <w:pStyle w:val="Tabletext"/>
              <w:jc w:val="center"/>
              <w:rPr>
                <w:sz w:val="18"/>
                <w:szCs w:val="18"/>
              </w:rPr>
            </w:pPr>
            <w:r w:rsidRPr="00BB0DB4">
              <w:rPr>
                <w:sz w:val="18"/>
                <w:szCs w:val="18"/>
              </w:rPr>
              <w:t>6</w:t>
            </w:r>
          </w:p>
        </w:tc>
        <w:tc>
          <w:tcPr>
            <w:tcW w:w="272" w:type="pct"/>
          </w:tcPr>
          <w:p w:rsidR="00DF1646" w:rsidRPr="00BB0DB4" w:rsidRDefault="00BB0DB4" w:rsidP="00BB0DB4">
            <w:pPr>
              <w:pStyle w:val="Tabletext"/>
              <w:jc w:val="center"/>
              <w:rPr>
                <w:sz w:val="18"/>
                <w:szCs w:val="18"/>
              </w:rPr>
            </w:pPr>
            <w:r w:rsidRPr="00250CD2">
              <w:rPr>
                <w:sz w:val="18"/>
                <w:szCs w:val="18"/>
                <w:lang w:val="en-US"/>
              </w:rPr>
              <w:t>≤</w:t>
            </w:r>
            <w:r w:rsidR="00DF1646" w:rsidRPr="00BB0DB4">
              <w:rPr>
                <w:sz w:val="18"/>
                <w:szCs w:val="18"/>
              </w:rPr>
              <w:t xml:space="preserve"> 6</w:t>
            </w:r>
          </w:p>
        </w:tc>
        <w:tc>
          <w:tcPr>
            <w:tcW w:w="241" w:type="pct"/>
          </w:tcPr>
          <w:p w:rsidR="00DF1646" w:rsidRPr="00BB0DB4" w:rsidRDefault="00DF1646" w:rsidP="00BB0DB4">
            <w:pPr>
              <w:pStyle w:val="Tabletext"/>
              <w:jc w:val="center"/>
              <w:rPr>
                <w:sz w:val="18"/>
                <w:szCs w:val="18"/>
              </w:rPr>
            </w:pPr>
            <w:r w:rsidRPr="00BB0DB4">
              <w:rPr>
                <w:sz w:val="18"/>
                <w:szCs w:val="18"/>
              </w:rPr>
              <w:t>20</w:t>
            </w:r>
          </w:p>
        </w:tc>
        <w:tc>
          <w:tcPr>
            <w:tcW w:w="302" w:type="pct"/>
          </w:tcPr>
          <w:p w:rsidR="00DF1646" w:rsidRPr="00BB0DB4" w:rsidDel="00801B68" w:rsidRDefault="00DF1646" w:rsidP="00BB0DB4">
            <w:pPr>
              <w:pStyle w:val="Tabletext"/>
              <w:jc w:val="center"/>
              <w:rPr>
                <w:sz w:val="18"/>
                <w:szCs w:val="18"/>
              </w:rPr>
            </w:pPr>
            <w:r w:rsidRPr="00BB0DB4">
              <w:rPr>
                <w:sz w:val="18"/>
                <w:szCs w:val="18"/>
              </w:rPr>
              <w:t>6</w:t>
            </w:r>
          </w:p>
        </w:tc>
        <w:tc>
          <w:tcPr>
            <w:tcW w:w="302" w:type="pct"/>
          </w:tcPr>
          <w:p w:rsidR="00DF1646" w:rsidRPr="00BB0DB4" w:rsidDel="00801B68" w:rsidRDefault="00DF1646" w:rsidP="00BB0DB4">
            <w:pPr>
              <w:pStyle w:val="Tabletext"/>
              <w:jc w:val="center"/>
              <w:rPr>
                <w:sz w:val="18"/>
                <w:szCs w:val="18"/>
              </w:rPr>
            </w:pPr>
            <w:r w:rsidRPr="00BB0DB4">
              <w:rPr>
                <w:sz w:val="18"/>
                <w:szCs w:val="18"/>
              </w:rPr>
              <w:t>20</w:t>
            </w:r>
          </w:p>
        </w:tc>
        <w:tc>
          <w:tcPr>
            <w:tcW w:w="372" w:type="pct"/>
          </w:tcPr>
          <w:p w:rsidR="00DF1646" w:rsidRPr="00BB0DB4" w:rsidRDefault="00DF1646" w:rsidP="00BB0DB4">
            <w:pPr>
              <w:pStyle w:val="Tabletext"/>
              <w:jc w:val="center"/>
              <w:rPr>
                <w:sz w:val="18"/>
                <w:szCs w:val="18"/>
              </w:rPr>
            </w:pPr>
            <w:r w:rsidRPr="00BB0DB4">
              <w:rPr>
                <w:sz w:val="18"/>
                <w:szCs w:val="18"/>
              </w:rPr>
              <w:t>6</w:t>
            </w:r>
          </w:p>
        </w:tc>
        <w:tc>
          <w:tcPr>
            <w:tcW w:w="383" w:type="pct"/>
          </w:tcPr>
          <w:p w:rsidR="00DF1646" w:rsidRPr="00BB0DB4" w:rsidRDefault="00BB0DB4" w:rsidP="00BB0DB4">
            <w:pPr>
              <w:pStyle w:val="Tabletext"/>
              <w:jc w:val="center"/>
              <w:rPr>
                <w:sz w:val="18"/>
                <w:szCs w:val="18"/>
              </w:rPr>
            </w:pPr>
            <w:r w:rsidRPr="00250CD2">
              <w:rPr>
                <w:sz w:val="18"/>
                <w:szCs w:val="18"/>
                <w:lang w:val="en-US"/>
              </w:rPr>
              <w:t>≤</w:t>
            </w:r>
            <w:r w:rsidR="00DF1646" w:rsidRPr="00BB0DB4">
              <w:rPr>
                <w:sz w:val="18"/>
                <w:szCs w:val="18"/>
              </w:rPr>
              <w:t xml:space="preserve"> 80 per channel</w:t>
            </w:r>
          </w:p>
        </w:tc>
        <w:tc>
          <w:tcPr>
            <w:tcW w:w="362" w:type="pct"/>
          </w:tcPr>
          <w:p w:rsidR="00DF1646" w:rsidRPr="00BB0DB4" w:rsidRDefault="00BB0DB4" w:rsidP="00BB0DB4">
            <w:pPr>
              <w:pStyle w:val="Tabletext"/>
              <w:jc w:val="center"/>
              <w:rPr>
                <w:sz w:val="18"/>
                <w:szCs w:val="18"/>
              </w:rPr>
            </w:pPr>
            <w:r w:rsidRPr="00250CD2">
              <w:rPr>
                <w:sz w:val="18"/>
                <w:szCs w:val="18"/>
                <w:lang w:val="en-US"/>
              </w:rPr>
              <w:t>≤</w:t>
            </w:r>
            <w:r w:rsidR="00DF1646" w:rsidRPr="00BB0DB4">
              <w:rPr>
                <w:sz w:val="18"/>
                <w:szCs w:val="18"/>
              </w:rPr>
              <w:t xml:space="preserve"> 225</w:t>
            </w:r>
          </w:p>
        </w:tc>
        <w:tc>
          <w:tcPr>
            <w:tcW w:w="332" w:type="pct"/>
          </w:tcPr>
          <w:p w:rsidR="00DF1646" w:rsidRPr="00BB0DB4" w:rsidRDefault="00BB0DB4" w:rsidP="00BB0DB4">
            <w:pPr>
              <w:pStyle w:val="Tabletext"/>
              <w:jc w:val="center"/>
              <w:rPr>
                <w:sz w:val="18"/>
                <w:szCs w:val="18"/>
              </w:rPr>
            </w:pPr>
            <w:r w:rsidRPr="00250CD2">
              <w:rPr>
                <w:sz w:val="18"/>
                <w:szCs w:val="18"/>
                <w:lang w:val="en-US"/>
              </w:rPr>
              <w:t>≤</w:t>
            </w:r>
            <w:r w:rsidR="00DF1646" w:rsidRPr="00BB0DB4">
              <w:rPr>
                <w:sz w:val="18"/>
                <w:szCs w:val="18"/>
              </w:rPr>
              <w:t xml:space="preserve"> 300</w:t>
            </w:r>
          </w:p>
        </w:tc>
        <w:tc>
          <w:tcPr>
            <w:tcW w:w="302" w:type="pct"/>
          </w:tcPr>
          <w:p w:rsidR="00DF1646" w:rsidRPr="00BB0DB4" w:rsidRDefault="00BB0DB4" w:rsidP="00BB0DB4">
            <w:pPr>
              <w:pStyle w:val="Tabletext"/>
              <w:jc w:val="center"/>
              <w:rPr>
                <w:sz w:val="18"/>
                <w:szCs w:val="18"/>
              </w:rPr>
            </w:pPr>
            <w:r w:rsidRPr="00250CD2">
              <w:rPr>
                <w:sz w:val="18"/>
                <w:szCs w:val="18"/>
                <w:lang w:val="en-US"/>
              </w:rPr>
              <w:t>≤</w:t>
            </w:r>
            <w:r w:rsidR="00DF1646" w:rsidRPr="00BB0DB4">
              <w:rPr>
                <w:sz w:val="18"/>
                <w:szCs w:val="18"/>
              </w:rPr>
              <w:t xml:space="preserve"> 300</w:t>
            </w:r>
          </w:p>
        </w:tc>
        <w:tc>
          <w:tcPr>
            <w:tcW w:w="300" w:type="pct"/>
          </w:tcPr>
          <w:p w:rsidR="00DF1646" w:rsidRPr="00BB0DB4" w:rsidRDefault="00BB0DB4" w:rsidP="00BB0DB4">
            <w:pPr>
              <w:pStyle w:val="Tabletext"/>
              <w:jc w:val="center"/>
              <w:rPr>
                <w:sz w:val="18"/>
                <w:szCs w:val="18"/>
              </w:rPr>
            </w:pPr>
            <w:r w:rsidRPr="00250CD2">
              <w:rPr>
                <w:sz w:val="18"/>
                <w:szCs w:val="18"/>
                <w:lang w:val="en-US"/>
              </w:rPr>
              <w:t>≤</w:t>
            </w:r>
            <w:r w:rsidR="00DF1646" w:rsidRPr="00BB0DB4">
              <w:rPr>
                <w:sz w:val="18"/>
                <w:szCs w:val="18"/>
              </w:rPr>
              <w:t xml:space="preserve"> 650</w:t>
            </w:r>
          </w:p>
        </w:tc>
        <w:tc>
          <w:tcPr>
            <w:tcW w:w="298" w:type="pct"/>
            <w:gridSpan w:val="2"/>
          </w:tcPr>
          <w:p w:rsidR="00DF1646" w:rsidRPr="00BB0DB4" w:rsidRDefault="00BB0DB4" w:rsidP="00BB0DB4">
            <w:pPr>
              <w:pStyle w:val="Tabletext"/>
              <w:jc w:val="center"/>
              <w:rPr>
                <w:b/>
                <w:sz w:val="18"/>
                <w:szCs w:val="18"/>
              </w:rPr>
            </w:pPr>
            <w:r w:rsidRPr="00250CD2">
              <w:rPr>
                <w:sz w:val="18"/>
                <w:szCs w:val="18"/>
                <w:lang w:val="en-US"/>
              </w:rPr>
              <w:t>≤</w:t>
            </w:r>
            <w:r w:rsidR="00DF1646" w:rsidRPr="00BB0DB4">
              <w:rPr>
                <w:sz w:val="18"/>
                <w:szCs w:val="18"/>
              </w:rPr>
              <w:t xml:space="preserve"> 600</w:t>
            </w:r>
          </w:p>
        </w:tc>
      </w:tr>
      <w:tr w:rsidR="00BB0DB4" w:rsidRPr="00BB0DB4" w:rsidTr="00A43D4A">
        <w:trPr>
          <w:cantSplit/>
          <w:trHeight w:val="200"/>
          <w:jc w:val="center"/>
        </w:trPr>
        <w:tc>
          <w:tcPr>
            <w:tcW w:w="499" w:type="pct"/>
          </w:tcPr>
          <w:p w:rsidR="00DF1646" w:rsidRPr="00BB0DB4" w:rsidRDefault="00DF1646" w:rsidP="00BB0DB4">
            <w:pPr>
              <w:pStyle w:val="Tabletext"/>
              <w:jc w:val="left"/>
              <w:rPr>
                <w:sz w:val="18"/>
                <w:szCs w:val="18"/>
                <w:lang w:val="en-US"/>
              </w:rPr>
            </w:pPr>
            <w:r w:rsidRPr="00BB0DB4">
              <w:rPr>
                <w:sz w:val="18"/>
                <w:szCs w:val="18"/>
                <w:lang w:val="en-US"/>
              </w:rPr>
              <w:t>Maximum power spectral density (dB(W/Hz))</w:t>
            </w:r>
          </w:p>
        </w:tc>
        <w:tc>
          <w:tcPr>
            <w:tcW w:w="381" w:type="pct"/>
          </w:tcPr>
          <w:p w:rsidR="00DF1646" w:rsidRPr="00BB0DB4" w:rsidDel="00801B68" w:rsidRDefault="00BB0DB4" w:rsidP="00BB0DB4">
            <w:pPr>
              <w:pStyle w:val="Tabletext"/>
              <w:jc w:val="center"/>
              <w:rPr>
                <w:sz w:val="18"/>
                <w:szCs w:val="18"/>
                <w:lang w:val="en-US"/>
              </w:rPr>
            </w:pPr>
            <w:r>
              <w:rPr>
                <w:sz w:val="18"/>
                <w:szCs w:val="18"/>
              </w:rPr>
              <w:t>–</w:t>
            </w:r>
            <w:r w:rsidR="00DF1646" w:rsidRPr="00BB0DB4">
              <w:rPr>
                <w:sz w:val="18"/>
                <w:szCs w:val="18"/>
              </w:rPr>
              <w:t>55.8</w:t>
            </w:r>
          </w:p>
        </w:tc>
        <w:tc>
          <w:tcPr>
            <w:tcW w:w="308" w:type="pct"/>
          </w:tcPr>
          <w:p w:rsidR="00DF1646" w:rsidRPr="00BB0DB4" w:rsidDel="00801B68" w:rsidRDefault="00BB0DB4" w:rsidP="00BB0DB4">
            <w:pPr>
              <w:pStyle w:val="Tabletext"/>
              <w:jc w:val="center"/>
              <w:rPr>
                <w:sz w:val="18"/>
                <w:szCs w:val="18"/>
                <w:lang w:val="en-US"/>
              </w:rPr>
            </w:pPr>
            <w:r>
              <w:rPr>
                <w:sz w:val="18"/>
                <w:szCs w:val="18"/>
                <w:lang w:val="en-US"/>
              </w:rPr>
              <w:t>–</w:t>
            </w:r>
            <w:r w:rsidR="00DF1646" w:rsidRPr="00BB0DB4">
              <w:rPr>
                <w:sz w:val="18"/>
                <w:szCs w:val="18"/>
                <w:lang w:val="en-US"/>
              </w:rPr>
              <w:t>46</w:t>
            </w:r>
          </w:p>
        </w:tc>
        <w:tc>
          <w:tcPr>
            <w:tcW w:w="346" w:type="pct"/>
          </w:tcPr>
          <w:p w:rsidR="00DF1646" w:rsidRPr="00BB0DB4" w:rsidRDefault="00BB0DB4" w:rsidP="00BB0DB4">
            <w:pPr>
              <w:pStyle w:val="Tabletext"/>
              <w:jc w:val="center"/>
              <w:rPr>
                <w:sz w:val="18"/>
                <w:szCs w:val="18"/>
              </w:rPr>
            </w:pPr>
            <w:r>
              <w:rPr>
                <w:sz w:val="18"/>
                <w:szCs w:val="18"/>
              </w:rPr>
              <w:t>–</w:t>
            </w:r>
            <w:r w:rsidR="00DF1646" w:rsidRPr="00BB0DB4">
              <w:rPr>
                <w:sz w:val="18"/>
                <w:szCs w:val="18"/>
              </w:rPr>
              <w:t>60.8</w:t>
            </w:r>
          </w:p>
        </w:tc>
        <w:tc>
          <w:tcPr>
            <w:tcW w:w="272" w:type="pct"/>
          </w:tcPr>
          <w:p w:rsidR="00DF1646" w:rsidRPr="00BB0DB4" w:rsidRDefault="00DF1646" w:rsidP="00BB0DB4">
            <w:pPr>
              <w:pStyle w:val="Tabletext"/>
              <w:jc w:val="center"/>
              <w:rPr>
                <w:sz w:val="18"/>
                <w:szCs w:val="18"/>
              </w:rPr>
            </w:pPr>
            <w:r w:rsidRPr="00BB0DB4">
              <w:rPr>
                <w:sz w:val="18"/>
                <w:szCs w:val="18"/>
              </w:rPr>
              <w:t>–51</w:t>
            </w:r>
          </w:p>
        </w:tc>
        <w:tc>
          <w:tcPr>
            <w:tcW w:w="241" w:type="pct"/>
          </w:tcPr>
          <w:p w:rsidR="00DF1646" w:rsidRPr="00BB0DB4" w:rsidRDefault="00DF1646" w:rsidP="00BB0DB4">
            <w:pPr>
              <w:pStyle w:val="Tabletext"/>
              <w:jc w:val="center"/>
              <w:rPr>
                <w:sz w:val="18"/>
                <w:szCs w:val="18"/>
              </w:rPr>
            </w:pPr>
            <w:r w:rsidRPr="00BB0DB4">
              <w:rPr>
                <w:sz w:val="18"/>
                <w:szCs w:val="18"/>
              </w:rPr>
              <w:t>–55.7</w:t>
            </w:r>
          </w:p>
        </w:tc>
        <w:tc>
          <w:tcPr>
            <w:tcW w:w="302" w:type="pct"/>
          </w:tcPr>
          <w:p w:rsidR="00DF1646" w:rsidRPr="00BB0DB4" w:rsidDel="00801B68" w:rsidRDefault="00DF1646" w:rsidP="00BB0DB4">
            <w:pPr>
              <w:pStyle w:val="Tabletext"/>
              <w:jc w:val="center"/>
              <w:rPr>
                <w:sz w:val="18"/>
                <w:szCs w:val="18"/>
              </w:rPr>
            </w:pPr>
            <w:r w:rsidRPr="00BB0DB4">
              <w:rPr>
                <w:sz w:val="18"/>
                <w:szCs w:val="18"/>
              </w:rPr>
              <w:t>–60.8</w:t>
            </w:r>
          </w:p>
        </w:tc>
        <w:tc>
          <w:tcPr>
            <w:tcW w:w="302" w:type="pct"/>
          </w:tcPr>
          <w:p w:rsidR="00DF1646" w:rsidRPr="00BB0DB4" w:rsidDel="00801B68" w:rsidRDefault="00BB0DB4" w:rsidP="00BB0DB4">
            <w:pPr>
              <w:pStyle w:val="Tabletext"/>
              <w:jc w:val="center"/>
              <w:rPr>
                <w:sz w:val="18"/>
                <w:szCs w:val="18"/>
              </w:rPr>
            </w:pPr>
            <w:r>
              <w:rPr>
                <w:sz w:val="18"/>
                <w:szCs w:val="18"/>
              </w:rPr>
              <w:t>–</w:t>
            </w:r>
            <w:r w:rsidR="00DF1646" w:rsidRPr="00BB0DB4">
              <w:rPr>
                <w:sz w:val="18"/>
                <w:szCs w:val="18"/>
              </w:rPr>
              <w:t>46</w:t>
            </w:r>
          </w:p>
        </w:tc>
        <w:tc>
          <w:tcPr>
            <w:tcW w:w="372" w:type="pct"/>
          </w:tcPr>
          <w:p w:rsidR="00DF1646" w:rsidRPr="00BB0DB4" w:rsidRDefault="00DF1646" w:rsidP="00BB0DB4">
            <w:pPr>
              <w:pStyle w:val="Tabletext"/>
              <w:jc w:val="center"/>
              <w:rPr>
                <w:sz w:val="18"/>
                <w:szCs w:val="18"/>
              </w:rPr>
            </w:pPr>
            <w:r w:rsidRPr="00BB0DB4">
              <w:rPr>
                <w:sz w:val="18"/>
                <w:szCs w:val="18"/>
              </w:rPr>
              <w:t>55.8</w:t>
            </w:r>
          </w:p>
        </w:tc>
        <w:tc>
          <w:tcPr>
            <w:tcW w:w="383" w:type="pct"/>
          </w:tcPr>
          <w:p w:rsidR="00DF1646" w:rsidRPr="00BB0DB4" w:rsidRDefault="00BB0DB4" w:rsidP="00D94B10">
            <w:pPr>
              <w:pStyle w:val="Tabletext"/>
              <w:jc w:val="center"/>
              <w:rPr>
                <w:sz w:val="18"/>
                <w:szCs w:val="18"/>
              </w:rPr>
            </w:pPr>
            <w:r>
              <w:rPr>
                <w:sz w:val="18"/>
                <w:szCs w:val="18"/>
              </w:rPr>
              <w:t>–</w:t>
            </w:r>
            <w:r w:rsidR="00DF1646" w:rsidRPr="00BB0DB4">
              <w:rPr>
                <w:sz w:val="18"/>
                <w:szCs w:val="18"/>
              </w:rPr>
              <w:t>71</w:t>
            </w:r>
            <w:r w:rsidR="00D94B10">
              <w:rPr>
                <w:sz w:val="18"/>
                <w:szCs w:val="18"/>
              </w:rPr>
              <w:t>.</w:t>
            </w:r>
            <w:r w:rsidR="00DF1646" w:rsidRPr="00BB0DB4">
              <w:rPr>
                <w:sz w:val="18"/>
                <w:szCs w:val="18"/>
              </w:rPr>
              <w:t>5</w:t>
            </w:r>
          </w:p>
        </w:tc>
        <w:tc>
          <w:tcPr>
            <w:tcW w:w="362" w:type="pct"/>
          </w:tcPr>
          <w:p w:rsidR="00DF1646" w:rsidRPr="00BB0DB4" w:rsidRDefault="00BB0DB4" w:rsidP="00BB0DB4">
            <w:pPr>
              <w:pStyle w:val="Tabletext"/>
              <w:jc w:val="center"/>
              <w:rPr>
                <w:sz w:val="18"/>
                <w:szCs w:val="18"/>
              </w:rPr>
            </w:pPr>
            <w:r>
              <w:rPr>
                <w:sz w:val="18"/>
                <w:szCs w:val="18"/>
              </w:rPr>
              <w:t>–</w:t>
            </w:r>
            <w:r w:rsidR="00DF1646" w:rsidRPr="00BB0DB4">
              <w:rPr>
                <w:sz w:val="18"/>
                <w:szCs w:val="18"/>
              </w:rPr>
              <w:t>73.5</w:t>
            </w:r>
          </w:p>
        </w:tc>
        <w:tc>
          <w:tcPr>
            <w:tcW w:w="332" w:type="pct"/>
          </w:tcPr>
          <w:p w:rsidR="00DF1646" w:rsidRPr="00BB0DB4" w:rsidRDefault="00BB0DB4" w:rsidP="00BB0DB4">
            <w:pPr>
              <w:pStyle w:val="Tabletext"/>
              <w:jc w:val="center"/>
              <w:rPr>
                <w:sz w:val="18"/>
                <w:szCs w:val="18"/>
              </w:rPr>
            </w:pPr>
            <w:r>
              <w:rPr>
                <w:sz w:val="18"/>
                <w:szCs w:val="18"/>
              </w:rPr>
              <w:t>–</w:t>
            </w:r>
            <w:r w:rsidR="00DF1646" w:rsidRPr="00BB0DB4">
              <w:rPr>
                <w:sz w:val="18"/>
                <w:szCs w:val="18"/>
              </w:rPr>
              <w:t>65.1</w:t>
            </w:r>
          </w:p>
        </w:tc>
        <w:tc>
          <w:tcPr>
            <w:tcW w:w="302" w:type="pct"/>
          </w:tcPr>
          <w:p w:rsidR="00DF1646" w:rsidRPr="00BB0DB4" w:rsidRDefault="00BB0DB4" w:rsidP="00BB0DB4">
            <w:pPr>
              <w:pStyle w:val="Tabletext"/>
              <w:jc w:val="center"/>
              <w:rPr>
                <w:sz w:val="18"/>
                <w:szCs w:val="18"/>
              </w:rPr>
            </w:pPr>
            <w:r>
              <w:rPr>
                <w:sz w:val="18"/>
                <w:szCs w:val="18"/>
              </w:rPr>
              <w:t>–</w:t>
            </w:r>
            <w:r w:rsidR="00DF1646" w:rsidRPr="00BB0DB4">
              <w:rPr>
                <w:sz w:val="18"/>
                <w:szCs w:val="18"/>
              </w:rPr>
              <w:t>58.8</w:t>
            </w:r>
          </w:p>
        </w:tc>
        <w:tc>
          <w:tcPr>
            <w:tcW w:w="300" w:type="pct"/>
          </w:tcPr>
          <w:p w:rsidR="00DF1646" w:rsidRPr="00BB0DB4" w:rsidRDefault="00DF1646" w:rsidP="00BB0DB4">
            <w:pPr>
              <w:pStyle w:val="Tabletext"/>
              <w:jc w:val="center"/>
              <w:rPr>
                <w:sz w:val="18"/>
                <w:szCs w:val="18"/>
              </w:rPr>
            </w:pPr>
            <w:r w:rsidRPr="00BB0DB4">
              <w:rPr>
                <w:sz w:val="18"/>
                <w:szCs w:val="18"/>
              </w:rPr>
              <w:t>–67.5</w:t>
            </w:r>
          </w:p>
        </w:tc>
        <w:tc>
          <w:tcPr>
            <w:tcW w:w="298" w:type="pct"/>
            <w:gridSpan w:val="2"/>
          </w:tcPr>
          <w:p w:rsidR="00DF1646" w:rsidRPr="00BB0DB4" w:rsidRDefault="00BB0DB4" w:rsidP="00BB0DB4">
            <w:pPr>
              <w:pStyle w:val="Tabletext"/>
              <w:jc w:val="center"/>
              <w:rPr>
                <w:sz w:val="18"/>
                <w:szCs w:val="18"/>
              </w:rPr>
            </w:pPr>
            <w:r>
              <w:rPr>
                <w:sz w:val="18"/>
                <w:szCs w:val="18"/>
              </w:rPr>
              <w:t>–</w:t>
            </w:r>
            <w:r w:rsidR="00DF1646" w:rsidRPr="00BB0DB4">
              <w:rPr>
                <w:sz w:val="18"/>
                <w:szCs w:val="18"/>
              </w:rPr>
              <w:t>50</w:t>
            </w:r>
          </w:p>
        </w:tc>
      </w:tr>
      <w:tr w:rsidR="00DF1646" w:rsidRPr="00BB0DB4" w:rsidTr="00E133BC">
        <w:trPr>
          <w:cantSplit/>
          <w:trHeight w:val="200"/>
          <w:jc w:val="center"/>
        </w:trPr>
        <w:tc>
          <w:tcPr>
            <w:tcW w:w="499" w:type="pct"/>
          </w:tcPr>
          <w:p w:rsidR="00DF1646" w:rsidRPr="00BB0DB4" w:rsidRDefault="00DF1646" w:rsidP="00BB0DB4">
            <w:pPr>
              <w:pStyle w:val="Tabletext"/>
              <w:jc w:val="left"/>
              <w:rPr>
                <w:sz w:val="18"/>
                <w:szCs w:val="18"/>
                <w:lang w:val="en-US"/>
              </w:rPr>
            </w:pPr>
            <w:r w:rsidRPr="00BB0DB4">
              <w:rPr>
                <w:sz w:val="18"/>
                <w:szCs w:val="18"/>
                <w:lang w:val="en-US"/>
              </w:rPr>
              <w:t>Maximum e.i.r.p. spectral density (dB(W/Hz))</w:t>
            </w:r>
          </w:p>
        </w:tc>
        <w:tc>
          <w:tcPr>
            <w:tcW w:w="2524" w:type="pct"/>
            <w:gridSpan w:val="8"/>
            <w:vAlign w:val="center"/>
          </w:tcPr>
          <w:p w:rsidR="00DF1646" w:rsidRPr="00BB0DB4" w:rsidRDefault="00DF1646" w:rsidP="00E133BC">
            <w:pPr>
              <w:pStyle w:val="Tabletext"/>
              <w:jc w:val="center"/>
              <w:rPr>
                <w:sz w:val="18"/>
                <w:szCs w:val="18"/>
              </w:rPr>
            </w:pPr>
            <w:r w:rsidRPr="00BB0DB4">
              <w:rPr>
                <w:sz w:val="18"/>
                <w:szCs w:val="18"/>
              </w:rPr>
              <w:t>Compliant with pfd limits</w:t>
            </w:r>
          </w:p>
        </w:tc>
        <w:tc>
          <w:tcPr>
            <w:tcW w:w="383" w:type="pct"/>
            <w:vAlign w:val="center"/>
          </w:tcPr>
          <w:p w:rsidR="00DF1646" w:rsidRPr="00BB0DB4" w:rsidRDefault="00BB0DB4" w:rsidP="00E133BC">
            <w:pPr>
              <w:pStyle w:val="Tabletext"/>
              <w:jc w:val="center"/>
              <w:rPr>
                <w:sz w:val="18"/>
                <w:szCs w:val="18"/>
              </w:rPr>
            </w:pPr>
            <w:r>
              <w:rPr>
                <w:sz w:val="18"/>
                <w:szCs w:val="18"/>
              </w:rPr>
              <w:t>–</w:t>
            </w:r>
            <w:r w:rsidR="00DF1646" w:rsidRPr="00BB0DB4">
              <w:rPr>
                <w:sz w:val="18"/>
                <w:szCs w:val="18"/>
              </w:rPr>
              <w:t>29.3</w:t>
            </w:r>
          </w:p>
        </w:tc>
        <w:tc>
          <w:tcPr>
            <w:tcW w:w="362" w:type="pct"/>
            <w:vAlign w:val="center"/>
          </w:tcPr>
          <w:p w:rsidR="00DF1646" w:rsidRPr="00BB0DB4" w:rsidRDefault="00DF1646" w:rsidP="00E133BC">
            <w:pPr>
              <w:pStyle w:val="Tabletext"/>
              <w:jc w:val="center"/>
              <w:rPr>
                <w:sz w:val="18"/>
                <w:szCs w:val="18"/>
              </w:rPr>
            </w:pPr>
            <w:r w:rsidRPr="00BB0DB4">
              <w:rPr>
                <w:sz w:val="18"/>
                <w:szCs w:val="18"/>
              </w:rPr>
              <w:t>–30.5</w:t>
            </w:r>
          </w:p>
        </w:tc>
        <w:tc>
          <w:tcPr>
            <w:tcW w:w="332" w:type="pct"/>
            <w:vAlign w:val="center"/>
          </w:tcPr>
          <w:p w:rsidR="00DF1646" w:rsidRPr="00BB0DB4" w:rsidRDefault="00DF1646" w:rsidP="00E133BC">
            <w:pPr>
              <w:pStyle w:val="Tabletext"/>
              <w:jc w:val="center"/>
              <w:rPr>
                <w:sz w:val="18"/>
                <w:szCs w:val="18"/>
              </w:rPr>
            </w:pPr>
            <w:r w:rsidRPr="00BB0DB4">
              <w:rPr>
                <w:sz w:val="18"/>
                <w:szCs w:val="18"/>
              </w:rPr>
              <w:t>–23</w:t>
            </w:r>
          </w:p>
        </w:tc>
        <w:tc>
          <w:tcPr>
            <w:tcW w:w="302" w:type="pct"/>
            <w:vAlign w:val="center"/>
          </w:tcPr>
          <w:p w:rsidR="00DF1646" w:rsidRPr="00BB0DB4" w:rsidRDefault="00DF1646" w:rsidP="00E133BC">
            <w:pPr>
              <w:pStyle w:val="Tabletext"/>
              <w:jc w:val="center"/>
              <w:rPr>
                <w:sz w:val="18"/>
                <w:szCs w:val="18"/>
              </w:rPr>
            </w:pPr>
            <w:r w:rsidRPr="00BB0DB4">
              <w:rPr>
                <w:sz w:val="18"/>
                <w:szCs w:val="18"/>
              </w:rPr>
              <w:t>–9.1</w:t>
            </w:r>
          </w:p>
        </w:tc>
        <w:tc>
          <w:tcPr>
            <w:tcW w:w="300" w:type="pct"/>
            <w:vAlign w:val="center"/>
          </w:tcPr>
          <w:p w:rsidR="00DF1646" w:rsidRPr="00BB0DB4" w:rsidRDefault="00DF1646" w:rsidP="00E133BC">
            <w:pPr>
              <w:pStyle w:val="Tabletext"/>
              <w:jc w:val="center"/>
              <w:rPr>
                <w:sz w:val="18"/>
                <w:szCs w:val="18"/>
              </w:rPr>
            </w:pPr>
            <w:r w:rsidRPr="00BB0DB4">
              <w:rPr>
                <w:sz w:val="18"/>
                <w:szCs w:val="18"/>
              </w:rPr>
              <w:t>–20.5</w:t>
            </w:r>
          </w:p>
        </w:tc>
        <w:tc>
          <w:tcPr>
            <w:tcW w:w="298" w:type="pct"/>
            <w:gridSpan w:val="2"/>
            <w:vAlign w:val="center"/>
          </w:tcPr>
          <w:p w:rsidR="00DF1646" w:rsidRPr="00BB0DB4" w:rsidRDefault="00BB0DB4" w:rsidP="00E133BC">
            <w:pPr>
              <w:pStyle w:val="Tabletext"/>
              <w:jc w:val="center"/>
              <w:rPr>
                <w:sz w:val="18"/>
                <w:szCs w:val="18"/>
              </w:rPr>
            </w:pPr>
            <w:r>
              <w:rPr>
                <w:sz w:val="18"/>
                <w:szCs w:val="18"/>
              </w:rPr>
              <w:t>–</w:t>
            </w:r>
            <w:r w:rsidR="00DF1646" w:rsidRPr="00BB0DB4">
              <w:rPr>
                <w:sz w:val="18"/>
                <w:szCs w:val="18"/>
              </w:rPr>
              <w:t>5.5</w:t>
            </w:r>
          </w:p>
        </w:tc>
      </w:tr>
    </w:tbl>
    <w:p w:rsidR="00DF1646" w:rsidRPr="009F1730" w:rsidRDefault="00DF1646" w:rsidP="00A43D4A">
      <w:pPr>
        <w:pStyle w:val="TableNo"/>
        <w:rPr>
          <w:lang w:val="en-US"/>
        </w:rPr>
      </w:pPr>
      <w:r w:rsidRPr="009F1730">
        <w:rPr>
          <w:lang w:val="en-US"/>
        </w:rPr>
        <w:lastRenderedPageBreak/>
        <w:t>TABLE 3 (</w:t>
      </w:r>
      <w:r w:rsidR="00A43D4A">
        <w:rPr>
          <w:i/>
          <w:iCs/>
          <w:lang w:val="en-US"/>
        </w:rPr>
        <w:t>end</w:t>
      </w:r>
      <w:r w:rsidRPr="009F1730">
        <w:rPr>
          <w:lang w:val="en-US"/>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30"/>
        <w:gridCol w:w="1082"/>
        <w:gridCol w:w="1091"/>
        <w:gridCol w:w="875"/>
        <w:gridCol w:w="878"/>
        <w:gridCol w:w="851"/>
        <w:gridCol w:w="1041"/>
        <w:gridCol w:w="863"/>
        <w:gridCol w:w="1061"/>
        <w:gridCol w:w="1239"/>
        <w:gridCol w:w="949"/>
        <w:gridCol w:w="816"/>
        <w:gridCol w:w="730"/>
        <w:gridCol w:w="940"/>
        <w:gridCol w:w="736"/>
      </w:tblGrid>
      <w:tr w:rsidR="00DF1646" w:rsidRPr="00A43D4A" w:rsidTr="00A43D4A">
        <w:trPr>
          <w:cantSplit/>
          <w:trHeight w:val="200"/>
          <w:jc w:val="center"/>
        </w:trPr>
        <w:tc>
          <w:tcPr>
            <w:tcW w:w="5000" w:type="pct"/>
            <w:gridSpan w:val="15"/>
          </w:tcPr>
          <w:p w:rsidR="00DF1646" w:rsidRPr="00A43D4A" w:rsidRDefault="00DF1646" w:rsidP="00BB0DB4">
            <w:pPr>
              <w:pStyle w:val="Tabletext"/>
              <w:rPr>
                <w:i/>
                <w:iCs/>
                <w:sz w:val="18"/>
                <w:szCs w:val="18"/>
              </w:rPr>
            </w:pPr>
            <w:r w:rsidRPr="00A43D4A">
              <w:rPr>
                <w:i/>
                <w:iCs/>
                <w:sz w:val="18"/>
                <w:szCs w:val="18"/>
              </w:rPr>
              <w:t>Receiving DRS</w:t>
            </w:r>
          </w:p>
        </w:tc>
      </w:tr>
      <w:tr w:rsidR="00A43D4A" w:rsidRPr="00BB0DB4" w:rsidTr="00300893">
        <w:trPr>
          <w:cantSplit/>
          <w:trHeight w:val="200"/>
          <w:jc w:val="center"/>
        </w:trPr>
        <w:tc>
          <w:tcPr>
            <w:tcW w:w="551" w:type="pct"/>
          </w:tcPr>
          <w:p w:rsidR="00DF1646" w:rsidRPr="00BB0DB4" w:rsidRDefault="00DF1646" w:rsidP="00A43D4A">
            <w:pPr>
              <w:pStyle w:val="Tabletext"/>
              <w:jc w:val="left"/>
              <w:rPr>
                <w:sz w:val="18"/>
                <w:szCs w:val="18"/>
              </w:rPr>
            </w:pPr>
            <w:r w:rsidRPr="00BB0DB4">
              <w:rPr>
                <w:sz w:val="18"/>
                <w:szCs w:val="18"/>
              </w:rPr>
              <w:t>Network</w:t>
            </w:r>
          </w:p>
        </w:tc>
        <w:tc>
          <w:tcPr>
            <w:tcW w:w="366" w:type="pct"/>
          </w:tcPr>
          <w:p w:rsidR="00DF1646" w:rsidRPr="00A43D4A" w:rsidRDefault="00DF1646" w:rsidP="00A43D4A">
            <w:pPr>
              <w:pStyle w:val="Tabletext"/>
              <w:jc w:val="center"/>
              <w:rPr>
                <w:sz w:val="18"/>
                <w:szCs w:val="18"/>
                <w:lang w:val="en-US"/>
              </w:rPr>
            </w:pPr>
            <w:r w:rsidRPr="00A43D4A">
              <w:rPr>
                <w:sz w:val="18"/>
                <w:szCs w:val="18"/>
                <w:lang w:val="en-US"/>
              </w:rPr>
              <w:t>Russian Federation</w:t>
            </w:r>
          </w:p>
        </w:tc>
        <w:tc>
          <w:tcPr>
            <w:tcW w:w="369" w:type="pct"/>
          </w:tcPr>
          <w:p w:rsidR="00DF1646" w:rsidRPr="00A43D4A" w:rsidRDefault="00DF1646" w:rsidP="00A43D4A">
            <w:pPr>
              <w:pStyle w:val="Tabletext"/>
              <w:jc w:val="center"/>
              <w:rPr>
                <w:sz w:val="18"/>
                <w:szCs w:val="18"/>
                <w:lang w:val="en-US"/>
              </w:rPr>
            </w:pPr>
            <w:r w:rsidRPr="00A43D4A">
              <w:rPr>
                <w:sz w:val="18"/>
                <w:szCs w:val="18"/>
                <w:lang w:val="en-US"/>
              </w:rPr>
              <w:t>China</w:t>
            </w:r>
          </w:p>
        </w:tc>
        <w:tc>
          <w:tcPr>
            <w:tcW w:w="296" w:type="pct"/>
          </w:tcPr>
          <w:p w:rsidR="00DF1646" w:rsidRPr="00A43D4A" w:rsidRDefault="00DF1646" w:rsidP="00A43D4A">
            <w:pPr>
              <w:pStyle w:val="Tabletext"/>
              <w:jc w:val="center"/>
              <w:rPr>
                <w:sz w:val="18"/>
                <w:szCs w:val="18"/>
                <w:lang w:val="en-US"/>
              </w:rPr>
            </w:pPr>
            <w:r w:rsidRPr="00A43D4A">
              <w:rPr>
                <w:sz w:val="18"/>
                <w:szCs w:val="18"/>
                <w:lang w:val="en-US"/>
              </w:rPr>
              <w:t>United States of America</w:t>
            </w:r>
          </w:p>
        </w:tc>
        <w:tc>
          <w:tcPr>
            <w:tcW w:w="297" w:type="pct"/>
          </w:tcPr>
          <w:p w:rsidR="00DF1646" w:rsidRPr="00BB0DB4" w:rsidRDefault="00DF1646" w:rsidP="00A43D4A">
            <w:pPr>
              <w:pStyle w:val="Tabletext"/>
              <w:jc w:val="center"/>
              <w:rPr>
                <w:sz w:val="18"/>
                <w:szCs w:val="18"/>
                <w:lang w:val="en-US"/>
              </w:rPr>
            </w:pPr>
            <w:r w:rsidRPr="00BB0DB4">
              <w:rPr>
                <w:sz w:val="18"/>
                <w:szCs w:val="18"/>
                <w:lang w:val="en-US"/>
              </w:rPr>
              <w:t>Europe</w:t>
            </w:r>
          </w:p>
        </w:tc>
        <w:tc>
          <w:tcPr>
            <w:tcW w:w="288" w:type="pct"/>
          </w:tcPr>
          <w:p w:rsidR="00DF1646" w:rsidRPr="00BB0DB4" w:rsidRDefault="00DF1646" w:rsidP="00A43D4A">
            <w:pPr>
              <w:pStyle w:val="Tabletext"/>
              <w:jc w:val="center"/>
              <w:rPr>
                <w:sz w:val="18"/>
                <w:szCs w:val="18"/>
                <w:lang w:val="en-US"/>
              </w:rPr>
            </w:pPr>
            <w:r w:rsidRPr="00A43D4A">
              <w:rPr>
                <w:sz w:val="18"/>
                <w:szCs w:val="18"/>
                <w:lang w:val="en-US"/>
              </w:rPr>
              <w:t>Japan</w:t>
            </w:r>
          </w:p>
        </w:tc>
        <w:tc>
          <w:tcPr>
            <w:tcW w:w="352" w:type="pct"/>
          </w:tcPr>
          <w:p w:rsidR="00DF1646" w:rsidRPr="00A43D4A" w:rsidRDefault="00DF1646" w:rsidP="00A43D4A">
            <w:pPr>
              <w:pStyle w:val="Tabletext"/>
              <w:jc w:val="center"/>
              <w:rPr>
                <w:sz w:val="18"/>
                <w:szCs w:val="18"/>
                <w:lang w:val="en-US"/>
              </w:rPr>
            </w:pPr>
            <w:r w:rsidRPr="00A43D4A">
              <w:rPr>
                <w:sz w:val="18"/>
                <w:szCs w:val="18"/>
                <w:lang w:val="en-US"/>
              </w:rPr>
              <w:t>United States of America</w:t>
            </w:r>
          </w:p>
        </w:tc>
        <w:tc>
          <w:tcPr>
            <w:tcW w:w="292" w:type="pct"/>
          </w:tcPr>
          <w:p w:rsidR="00DF1646" w:rsidRPr="00A43D4A" w:rsidRDefault="00DF1646" w:rsidP="00A43D4A">
            <w:pPr>
              <w:pStyle w:val="Tabletext"/>
              <w:jc w:val="center"/>
              <w:rPr>
                <w:sz w:val="18"/>
                <w:szCs w:val="18"/>
                <w:lang w:val="en-US"/>
              </w:rPr>
            </w:pPr>
            <w:r w:rsidRPr="00A43D4A">
              <w:rPr>
                <w:sz w:val="18"/>
                <w:szCs w:val="18"/>
                <w:lang w:val="en-US"/>
              </w:rPr>
              <w:t>China</w:t>
            </w:r>
          </w:p>
        </w:tc>
        <w:tc>
          <w:tcPr>
            <w:tcW w:w="359" w:type="pct"/>
          </w:tcPr>
          <w:p w:rsidR="00DF1646" w:rsidRPr="00BB0DB4" w:rsidRDefault="00DF1646" w:rsidP="00A43D4A">
            <w:pPr>
              <w:pStyle w:val="Tabletext"/>
              <w:jc w:val="center"/>
              <w:rPr>
                <w:sz w:val="18"/>
                <w:szCs w:val="18"/>
                <w:lang w:val="en-US"/>
              </w:rPr>
            </w:pPr>
            <w:r w:rsidRPr="00A43D4A">
              <w:rPr>
                <w:sz w:val="18"/>
                <w:szCs w:val="18"/>
                <w:lang w:val="en-US"/>
              </w:rPr>
              <w:t>Russian Federation</w:t>
            </w:r>
          </w:p>
        </w:tc>
        <w:tc>
          <w:tcPr>
            <w:tcW w:w="419" w:type="pct"/>
          </w:tcPr>
          <w:p w:rsidR="00DF1646" w:rsidRPr="00BB0DB4" w:rsidRDefault="00DF1646" w:rsidP="00A43D4A">
            <w:pPr>
              <w:pStyle w:val="Tabletext"/>
              <w:jc w:val="center"/>
              <w:rPr>
                <w:sz w:val="18"/>
                <w:szCs w:val="18"/>
                <w:lang w:val="en-US"/>
              </w:rPr>
            </w:pPr>
            <w:r w:rsidRPr="00A43D4A">
              <w:rPr>
                <w:sz w:val="18"/>
                <w:szCs w:val="18"/>
                <w:lang w:val="en-US"/>
              </w:rPr>
              <w:t>Russian Federation</w:t>
            </w:r>
          </w:p>
        </w:tc>
        <w:tc>
          <w:tcPr>
            <w:tcW w:w="321" w:type="pct"/>
          </w:tcPr>
          <w:p w:rsidR="00DF1646" w:rsidRPr="00BB0DB4" w:rsidRDefault="00DF1646" w:rsidP="00A43D4A">
            <w:pPr>
              <w:pStyle w:val="Tabletext"/>
              <w:jc w:val="center"/>
              <w:rPr>
                <w:sz w:val="18"/>
                <w:szCs w:val="18"/>
                <w:lang w:val="en-US"/>
              </w:rPr>
            </w:pPr>
            <w:r w:rsidRPr="00A43D4A">
              <w:rPr>
                <w:sz w:val="18"/>
                <w:szCs w:val="18"/>
                <w:lang w:val="en-US"/>
              </w:rPr>
              <w:t>United States of America</w:t>
            </w:r>
          </w:p>
        </w:tc>
        <w:tc>
          <w:tcPr>
            <w:tcW w:w="276" w:type="pct"/>
          </w:tcPr>
          <w:p w:rsidR="00DF1646" w:rsidRPr="00BB0DB4" w:rsidRDefault="00DF1646" w:rsidP="00A43D4A">
            <w:pPr>
              <w:pStyle w:val="Tabletext"/>
              <w:jc w:val="center"/>
              <w:rPr>
                <w:sz w:val="18"/>
                <w:szCs w:val="18"/>
                <w:lang w:val="en-US"/>
              </w:rPr>
            </w:pPr>
            <w:r w:rsidRPr="00A43D4A">
              <w:rPr>
                <w:sz w:val="18"/>
                <w:szCs w:val="18"/>
                <w:lang w:val="en-US"/>
              </w:rPr>
              <w:t>Europe</w:t>
            </w:r>
          </w:p>
        </w:tc>
        <w:tc>
          <w:tcPr>
            <w:tcW w:w="247" w:type="pct"/>
          </w:tcPr>
          <w:p w:rsidR="00DF1646" w:rsidRPr="00BB0DB4" w:rsidRDefault="00DF1646" w:rsidP="00A43D4A">
            <w:pPr>
              <w:pStyle w:val="Tabletext"/>
              <w:jc w:val="center"/>
              <w:rPr>
                <w:sz w:val="18"/>
                <w:szCs w:val="18"/>
                <w:lang w:val="en-US"/>
              </w:rPr>
            </w:pPr>
            <w:r w:rsidRPr="00A43D4A">
              <w:rPr>
                <w:sz w:val="18"/>
                <w:szCs w:val="18"/>
                <w:lang w:val="en-US"/>
              </w:rPr>
              <w:t>Japan</w:t>
            </w:r>
          </w:p>
        </w:tc>
        <w:tc>
          <w:tcPr>
            <w:tcW w:w="318" w:type="pct"/>
          </w:tcPr>
          <w:p w:rsidR="00DF1646" w:rsidRPr="00BB0DB4" w:rsidRDefault="00DF1646" w:rsidP="00A43D4A">
            <w:pPr>
              <w:pStyle w:val="Tabletext"/>
              <w:jc w:val="center"/>
              <w:rPr>
                <w:sz w:val="18"/>
                <w:szCs w:val="18"/>
                <w:lang w:val="en-US"/>
              </w:rPr>
            </w:pPr>
            <w:r w:rsidRPr="00A43D4A">
              <w:rPr>
                <w:sz w:val="18"/>
                <w:szCs w:val="18"/>
                <w:lang w:val="en-US"/>
              </w:rPr>
              <w:t>United States of America</w:t>
            </w:r>
          </w:p>
        </w:tc>
        <w:tc>
          <w:tcPr>
            <w:tcW w:w="249" w:type="pct"/>
          </w:tcPr>
          <w:p w:rsidR="00DF1646" w:rsidRPr="00BB0DB4" w:rsidRDefault="00DF1646" w:rsidP="00A43D4A">
            <w:pPr>
              <w:pStyle w:val="Tabletext"/>
              <w:jc w:val="center"/>
              <w:rPr>
                <w:sz w:val="18"/>
                <w:szCs w:val="18"/>
                <w:lang w:val="en-US"/>
              </w:rPr>
            </w:pPr>
            <w:r w:rsidRPr="00BB0DB4">
              <w:rPr>
                <w:sz w:val="18"/>
                <w:szCs w:val="18"/>
                <w:lang w:val="en-US"/>
              </w:rPr>
              <w:t>China</w:t>
            </w:r>
          </w:p>
        </w:tc>
      </w:tr>
      <w:tr w:rsidR="00DF1646" w:rsidRPr="00E133BC" w:rsidTr="00300893">
        <w:trPr>
          <w:cantSplit/>
          <w:trHeight w:val="200"/>
          <w:jc w:val="center"/>
        </w:trPr>
        <w:tc>
          <w:tcPr>
            <w:tcW w:w="551" w:type="pct"/>
          </w:tcPr>
          <w:p w:rsidR="00DF1646" w:rsidRPr="00BB0DB4" w:rsidRDefault="00DF1646" w:rsidP="00A43D4A">
            <w:pPr>
              <w:pStyle w:val="Tabletext"/>
              <w:jc w:val="left"/>
              <w:rPr>
                <w:sz w:val="18"/>
                <w:szCs w:val="18"/>
              </w:rPr>
            </w:pPr>
            <w:r w:rsidRPr="00BB0DB4">
              <w:rPr>
                <w:sz w:val="18"/>
                <w:szCs w:val="18"/>
              </w:rPr>
              <w:t>Orbital locations</w:t>
            </w:r>
          </w:p>
        </w:tc>
        <w:tc>
          <w:tcPr>
            <w:tcW w:w="366" w:type="pct"/>
          </w:tcPr>
          <w:p w:rsidR="00DF1646" w:rsidRPr="00A43D4A" w:rsidRDefault="00DF1646" w:rsidP="00A43D4A">
            <w:pPr>
              <w:pStyle w:val="Tabletext"/>
              <w:jc w:val="center"/>
              <w:rPr>
                <w:sz w:val="18"/>
                <w:szCs w:val="18"/>
                <w:lang w:val="en-US"/>
              </w:rPr>
            </w:pPr>
            <w:r w:rsidRPr="00A43D4A">
              <w:rPr>
                <w:sz w:val="18"/>
                <w:szCs w:val="18"/>
                <w:lang w:val="en-US"/>
              </w:rPr>
              <w:t>16</w:t>
            </w:r>
            <w:r w:rsidRPr="00BB0DB4">
              <w:rPr>
                <w:sz w:val="18"/>
                <w:szCs w:val="18"/>
                <w:lang w:val="en-US"/>
              </w:rPr>
              <w:t>W, 95E, 167E</w:t>
            </w:r>
          </w:p>
        </w:tc>
        <w:tc>
          <w:tcPr>
            <w:tcW w:w="1894" w:type="pct"/>
            <w:gridSpan w:val="6"/>
          </w:tcPr>
          <w:p w:rsidR="00DF1646" w:rsidRPr="0003614E" w:rsidRDefault="00DE5D19" w:rsidP="00E133BC">
            <w:pPr>
              <w:pStyle w:val="Tabletext"/>
              <w:jc w:val="center"/>
              <w:rPr>
                <w:sz w:val="18"/>
                <w:szCs w:val="18"/>
                <w:lang w:val="fr-CH"/>
              </w:rPr>
            </w:pPr>
            <w:r w:rsidRPr="0003614E">
              <w:rPr>
                <w:sz w:val="18"/>
                <w:szCs w:val="18"/>
                <w:lang w:val="fr-CH"/>
              </w:rPr>
              <w:t>Rec</w:t>
            </w:r>
            <w:r w:rsidR="00E133BC" w:rsidRPr="0003614E">
              <w:rPr>
                <w:sz w:val="18"/>
                <w:szCs w:val="18"/>
                <w:lang w:val="fr-CH"/>
              </w:rPr>
              <w:t>.</w:t>
            </w:r>
            <w:r w:rsidR="00DF1646" w:rsidRPr="0003614E">
              <w:rPr>
                <w:sz w:val="18"/>
                <w:szCs w:val="18"/>
                <w:lang w:val="fr-CH"/>
              </w:rPr>
              <w:t xml:space="preserve"> ITU-R SA.1275</w:t>
            </w:r>
          </w:p>
          <w:p w:rsidR="00DF1646" w:rsidRPr="00E133BC" w:rsidRDefault="00DF1646" w:rsidP="00A43D4A">
            <w:pPr>
              <w:pStyle w:val="Tabletext"/>
              <w:jc w:val="center"/>
              <w:rPr>
                <w:sz w:val="18"/>
                <w:szCs w:val="18"/>
                <w:lang w:val="fr-CH"/>
              </w:rPr>
            </w:pPr>
            <w:r w:rsidRPr="00E133BC">
              <w:rPr>
                <w:sz w:val="18"/>
                <w:szCs w:val="18"/>
                <w:lang w:val="fr-CH"/>
              </w:rPr>
              <w:t xml:space="preserve">or </w:t>
            </w:r>
            <w:r w:rsidR="00E133BC" w:rsidRPr="00E133BC">
              <w:rPr>
                <w:sz w:val="18"/>
                <w:szCs w:val="18"/>
                <w:lang w:val="fr-CH"/>
              </w:rPr>
              <w:t xml:space="preserve">Rec. </w:t>
            </w:r>
            <w:r w:rsidRPr="00E133BC">
              <w:rPr>
                <w:sz w:val="18"/>
                <w:szCs w:val="18"/>
                <w:lang w:val="fr-CH"/>
              </w:rPr>
              <w:t>ITU-R SA.1276</w:t>
            </w:r>
          </w:p>
        </w:tc>
        <w:tc>
          <w:tcPr>
            <w:tcW w:w="359" w:type="pct"/>
          </w:tcPr>
          <w:p w:rsidR="00DF1646" w:rsidRPr="00A43D4A" w:rsidRDefault="00DF1646" w:rsidP="00A43D4A">
            <w:pPr>
              <w:pStyle w:val="Tabletext"/>
              <w:jc w:val="center"/>
              <w:rPr>
                <w:sz w:val="18"/>
                <w:szCs w:val="18"/>
                <w:lang w:val="en-US"/>
              </w:rPr>
            </w:pPr>
            <w:r w:rsidRPr="00A43D4A">
              <w:rPr>
                <w:sz w:val="18"/>
                <w:szCs w:val="18"/>
                <w:lang w:val="en-US"/>
              </w:rPr>
              <w:t>16</w:t>
            </w:r>
            <w:r w:rsidRPr="00BB0DB4">
              <w:rPr>
                <w:sz w:val="18"/>
                <w:szCs w:val="18"/>
                <w:lang w:val="en-US"/>
              </w:rPr>
              <w:t>W, 95E, 167E</w:t>
            </w:r>
          </w:p>
        </w:tc>
        <w:tc>
          <w:tcPr>
            <w:tcW w:w="419" w:type="pct"/>
          </w:tcPr>
          <w:p w:rsidR="00DF1646" w:rsidRPr="00A43D4A" w:rsidRDefault="00DF1646" w:rsidP="00A43D4A">
            <w:pPr>
              <w:pStyle w:val="Tabletext"/>
              <w:jc w:val="center"/>
              <w:rPr>
                <w:sz w:val="18"/>
                <w:szCs w:val="18"/>
                <w:lang w:val="en-US"/>
              </w:rPr>
            </w:pPr>
            <w:r w:rsidRPr="00BB0DB4">
              <w:rPr>
                <w:sz w:val="18"/>
                <w:szCs w:val="18"/>
                <w:lang w:val="en-US"/>
              </w:rPr>
              <w:t xml:space="preserve">160W, </w:t>
            </w:r>
            <w:r w:rsidRPr="00A43D4A">
              <w:rPr>
                <w:sz w:val="18"/>
                <w:szCs w:val="18"/>
                <w:lang w:val="en-US"/>
              </w:rPr>
              <w:t>16</w:t>
            </w:r>
            <w:r w:rsidRPr="00BB0DB4">
              <w:rPr>
                <w:sz w:val="18"/>
                <w:szCs w:val="18"/>
                <w:lang w:val="en-US"/>
              </w:rPr>
              <w:t>W, 95E, 167E</w:t>
            </w:r>
          </w:p>
        </w:tc>
        <w:tc>
          <w:tcPr>
            <w:tcW w:w="1411" w:type="pct"/>
            <w:gridSpan w:val="5"/>
          </w:tcPr>
          <w:p w:rsidR="00DF1646" w:rsidRPr="00E133BC" w:rsidRDefault="00E133BC" w:rsidP="00E133BC">
            <w:pPr>
              <w:pStyle w:val="Tabletext"/>
              <w:jc w:val="center"/>
              <w:rPr>
                <w:sz w:val="18"/>
                <w:szCs w:val="18"/>
                <w:lang w:val="fr-CH"/>
              </w:rPr>
            </w:pPr>
            <w:r w:rsidRPr="00E133BC">
              <w:rPr>
                <w:sz w:val="18"/>
                <w:szCs w:val="18"/>
                <w:lang w:val="fr-CH"/>
              </w:rPr>
              <w:t xml:space="preserve">Rec. </w:t>
            </w:r>
            <w:r w:rsidR="00DF1646" w:rsidRPr="00E133BC">
              <w:rPr>
                <w:sz w:val="18"/>
                <w:szCs w:val="18"/>
                <w:lang w:val="fr-CH"/>
              </w:rPr>
              <w:t xml:space="preserve">ITU-R SA.1275 or </w:t>
            </w:r>
            <w:r w:rsidRPr="00E133BC">
              <w:rPr>
                <w:sz w:val="18"/>
                <w:szCs w:val="18"/>
                <w:lang w:val="fr-CH"/>
              </w:rPr>
              <w:t xml:space="preserve">Rec. </w:t>
            </w:r>
            <w:r w:rsidR="00DF1646" w:rsidRPr="00E133BC">
              <w:rPr>
                <w:sz w:val="18"/>
                <w:szCs w:val="18"/>
                <w:lang w:val="fr-CH"/>
              </w:rPr>
              <w:t>ITU-R SA.1276</w:t>
            </w:r>
          </w:p>
        </w:tc>
      </w:tr>
      <w:tr w:rsidR="00DF1646" w:rsidRPr="00300893" w:rsidTr="00300893">
        <w:trPr>
          <w:cantSplit/>
          <w:trHeight w:val="200"/>
          <w:jc w:val="center"/>
        </w:trPr>
        <w:tc>
          <w:tcPr>
            <w:tcW w:w="551" w:type="pct"/>
          </w:tcPr>
          <w:p w:rsidR="00DF1646" w:rsidRPr="00E133BC" w:rsidRDefault="00DF1646" w:rsidP="00A43D4A">
            <w:pPr>
              <w:pStyle w:val="Tabletext"/>
              <w:jc w:val="left"/>
              <w:rPr>
                <w:sz w:val="18"/>
                <w:szCs w:val="18"/>
                <w:lang w:val="en-US"/>
              </w:rPr>
            </w:pPr>
            <w:r w:rsidRPr="00E133BC">
              <w:rPr>
                <w:sz w:val="18"/>
                <w:szCs w:val="18"/>
                <w:lang w:val="en-US"/>
              </w:rPr>
              <w:t>Frequency range (GHz)</w:t>
            </w:r>
          </w:p>
        </w:tc>
        <w:tc>
          <w:tcPr>
            <w:tcW w:w="366" w:type="pct"/>
          </w:tcPr>
          <w:p w:rsidR="00DF1646" w:rsidRPr="00A43D4A" w:rsidDel="00801B68" w:rsidRDefault="00DF1646" w:rsidP="00A43D4A">
            <w:pPr>
              <w:pStyle w:val="Tabletext"/>
              <w:jc w:val="center"/>
              <w:rPr>
                <w:sz w:val="18"/>
                <w:szCs w:val="18"/>
                <w:lang w:val="en-US"/>
              </w:rPr>
            </w:pPr>
            <w:r w:rsidRPr="00A43D4A">
              <w:rPr>
                <w:sz w:val="18"/>
                <w:szCs w:val="18"/>
                <w:lang w:val="en-US"/>
              </w:rPr>
              <w:t>2.200-2.290</w:t>
            </w:r>
            <w:r w:rsidRPr="00A43D4A">
              <w:rPr>
                <w:sz w:val="18"/>
                <w:szCs w:val="18"/>
                <w:vertAlign w:val="superscript"/>
                <w:lang w:val="en-US"/>
              </w:rPr>
              <w:t>(1)</w:t>
            </w:r>
          </w:p>
        </w:tc>
        <w:tc>
          <w:tcPr>
            <w:tcW w:w="369" w:type="pct"/>
          </w:tcPr>
          <w:p w:rsidR="00DF1646" w:rsidRPr="00A43D4A" w:rsidDel="00801B68" w:rsidRDefault="00DF1646" w:rsidP="00A43D4A">
            <w:pPr>
              <w:pStyle w:val="Tabletext"/>
              <w:jc w:val="center"/>
              <w:rPr>
                <w:sz w:val="18"/>
                <w:szCs w:val="18"/>
                <w:lang w:val="en-US"/>
              </w:rPr>
            </w:pPr>
            <w:r w:rsidRPr="00A43D4A">
              <w:rPr>
                <w:sz w:val="18"/>
                <w:szCs w:val="18"/>
                <w:lang w:val="en-US"/>
              </w:rPr>
              <w:t>2.270-</w:t>
            </w:r>
            <w:r w:rsidR="00300893">
              <w:rPr>
                <w:sz w:val="18"/>
                <w:szCs w:val="18"/>
                <w:lang w:val="en-US"/>
              </w:rPr>
              <w:br/>
            </w:r>
            <w:r w:rsidRPr="00A43D4A">
              <w:rPr>
                <w:sz w:val="18"/>
                <w:szCs w:val="18"/>
                <w:lang w:val="en-US"/>
              </w:rPr>
              <w:t>2.278</w:t>
            </w:r>
          </w:p>
        </w:tc>
        <w:tc>
          <w:tcPr>
            <w:tcW w:w="296" w:type="pct"/>
          </w:tcPr>
          <w:p w:rsidR="00DF1646" w:rsidRPr="00A43D4A" w:rsidRDefault="00DF1646" w:rsidP="00A43D4A">
            <w:pPr>
              <w:pStyle w:val="Tabletext"/>
              <w:jc w:val="center"/>
              <w:rPr>
                <w:sz w:val="18"/>
                <w:szCs w:val="18"/>
                <w:lang w:val="en-US"/>
              </w:rPr>
            </w:pPr>
            <w:r w:rsidRPr="00A43D4A">
              <w:rPr>
                <w:sz w:val="18"/>
                <w:szCs w:val="18"/>
                <w:lang w:val="en-US"/>
              </w:rPr>
              <w:t>2.284-2.291</w:t>
            </w:r>
          </w:p>
        </w:tc>
        <w:tc>
          <w:tcPr>
            <w:tcW w:w="1588" w:type="pct"/>
            <w:gridSpan w:val="5"/>
          </w:tcPr>
          <w:p w:rsidR="00DF1646" w:rsidRPr="00BB0DB4" w:rsidRDefault="00DF1646" w:rsidP="00A43D4A">
            <w:pPr>
              <w:pStyle w:val="Tabletext"/>
              <w:jc w:val="center"/>
              <w:rPr>
                <w:sz w:val="18"/>
                <w:szCs w:val="18"/>
                <w:lang w:val="en-US"/>
              </w:rPr>
            </w:pPr>
            <w:r w:rsidRPr="00A43D4A">
              <w:rPr>
                <w:sz w:val="18"/>
                <w:szCs w:val="18"/>
                <w:lang w:val="en-US"/>
              </w:rPr>
              <w:t>2.200-2.290</w:t>
            </w:r>
            <w:r w:rsidRPr="00A43D4A">
              <w:rPr>
                <w:sz w:val="18"/>
                <w:szCs w:val="18"/>
                <w:vertAlign w:val="superscript"/>
                <w:lang w:val="en-US"/>
              </w:rPr>
              <w:t>(1)</w:t>
            </w:r>
          </w:p>
        </w:tc>
        <w:tc>
          <w:tcPr>
            <w:tcW w:w="419" w:type="pct"/>
          </w:tcPr>
          <w:p w:rsidR="00DF1646" w:rsidRPr="00A43D4A" w:rsidRDefault="00DF1646" w:rsidP="00A43D4A">
            <w:pPr>
              <w:pStyle w:val="Tabletext"/>
              <w:jc w:val="center"/>
              <w:rPr>
                <w:sz w:val="18"/>
                <w:szCs w:val="18"/>
                <w:lang w:val="en-US"/>
              </w:rPr>
            </w:pPr>
            <w:r w:rsidRPr="00A43D4A">
              <w:rPr>
                <w:sz w:val="18"/>
                <w:szCs w:val="18"/>
                <w:lang w:val="en-US"/>
              </w:rPr>
              <w:t>14.76-15.34</w:t>
            </w:r>
          </w:p>
        </w:tc>
        <w:tc>
          <w:tcPr>
            <w:tcW w:w="321" w:type="pct"/>
          </w:tcPr>
          <w:p w:rsidR="00DF1646" w:rsidRPr="00BB0DB4" w:rsidRDefault="00DF1646" w:rsidP="00A43D4A">
            <w:pPr>
              <w:pStyle w:val="Tabletext"/>
              <w:jc w:val="center"/>
              <w:rPr>
                <w:sz w:val="18"/>
                <w:szCs w:val="18"/>
                <w:lang w:val="en-US"/>
              </w:rPr>
            </w:pPr>
            <w:r w:rsidRPr="00A43D4A">
              <w:rPr>
                <w:sz w:val="18"/>
                <w:szCs w:val="18"/>
                <w:lang w:val="en-US"/>
              </w:rPr>
              <w:t>14.891-15.116</w:t>
            </w:r>
          </w:p>
        </w:tc>
        <w:tc>
          <w:tcPr>
            <w:tcW w:w="1090" w:type="pct"/>
            <w:gridSpan w:val="4"/>
          </w:tcPr>
          <w:p w:rsidR="00DF1646" w:rsidRPr="00BB0DB4" w:rsidRDefault="00DF1646" w:rsidP="00A43D4A">
            <w:pPr>
              <w:pStyle w:val="Tabletext"/>
              <w:jc w:val="center"/>
              <w:rPr>
                <w:sz w:val="18"/>
                <w:szCs w:val="18"/>
                <w:lang w:val="en-US"/>
              </w:rPr>
            </w:pPr>
            <w:r w:rsidRPr="00A43D4A">
              <w:rPr>
                <w:sz w:val="18"/>
                <w:szCs w:val="18"/>
                <w:lang w:val="en-US"/>
              </w:rPr>
              <w:t>25.25-27.50</w:t>
            </w:r>
          </w:p>
        </w:tc>
      </w:tr>
      <w:tr w:rsidR="00A43D4A" w:rsidRPr="00BB0DB4" w:rsidTr="00300893">
        <w:trPr>
          <w:cantSplit/>
          <w:trHeight w:val="200"/>
          <w:jc w:val="center"/>
        </w:trPr>
        <w:tc>
          <w:tcPr>
            <w:tcW w:w="551" w:type="pct"/>
          </w:tcPr>
          <w:p w:rsidR="00DF1646" w:rsidRPr="00BB0DB4" w:rsidRDefault="00DF1646" w:rsidP="00A43D4A">
            <w:pPr>
              <w:pStyle w:val="Tabletext"/>
              <w:jc w:val="left"/>
              <w:rPr>
                <w:sz w:val="18"/>
                <w:szCs w:val="18"/>
                <w:lang w:val="en-US"/>
              </w:rPr>
            </w:pPr>
            <w:r w:rsidRPr="00300893">
              <w:rPr>
                <w:sz w:val="18"/>
                <w:szCs w:val="18"/>
                <w:lang w:val="en-US"/>
              </w:rPr>
              <w:t>Antenna size (m)</w:t>
            </w:r>
          </w:p>
        </w:tc>
        <w:tc>
          <w:tcPr>
            <w:tcW w:w="366" w:type="pct"/>
          </w:tcPr>
          <w:p w:rsidR="00DF1646" w:rsidRPr="00A43D4A" w:rsidRDefault="00DF1646" w:rsidP="00A43D4A">
            <w:pPr>
              <w:pStyle w:val="Tabletext"/>
              <w:jc w:val="center"/>
              <w:rPr>
                <w:sz w:val="18"/>
                <w:szCs w:val="18"/>
                <w:lang w:val="en-US"/>
              </w:rPr>
            </w:pPr>
            <w:r w:rsidRPr="00A43D4A">
              <w:rPr>
                <w:sz w:val="18"/>
                <w:szCs w:val="18"/>
                <w:lang w:val="en-US"/>
              </w:rPr>
              <w:t>Horn</w:t>
            </w:r>
          </w:p>
        </w:tc>
        <w:tc>
          <w:tcPr>
            <w:tcW w:w="665" w:type="pct"/>
            <w:gridSpan w:val="2"/>
          </w:tcPr>
          <w:p w:rsidR="00DF1646" w:rsidRPr="00BB0DB4" w:rsidRDefault="00DF1646" w:rsidP="00A43D4A">
            <w:pPr>
              <w:pStyle w:val="Tabletext"/>
              <w:jc w:val="center"/>
              <w:rPr>
                <w:sz w:val="18"/>
                <w:szCs w:val="18"/>
                <w:lang w:val="en-US"/>
              </w:rPr>
            </w:pPr>
            <w:r w:rsidRPr="00A43D4A">
              <w:rPr>
                <w:sz w:val="18"/>
                <w:szCs w:val="18"/>
                <w:lang w:val="en-US"/>
              </w:rPr>
              <w:t>Phased array</w:t>
            </w:r>
          </w:p>
        </w:tc>
        <w:tc>
          <w:tcPr>
            <w:tcW w:w="297" w:type="pct"/>
          </w:tcPr>
          <w:p w:rsidR="00DF1646" w:rsidRPr="00BB0DB4" w:rsidRDefault="00DF1646" w:rsidP="00A43D4A">
            <w:pPr>
              <w:pStyle w:val="Tabletext"/>
              <w:jc w:val="center"/>
              <w:rPr>
                <w:sz w:val="18"/>
                <w:szCs w:val="18"/>
                <w:lang w:val="en-US"/>
              </w:rPr>
            </w:pPr>
            <w:r w:rsidRPr="00BB0DB4">
              <w:rPr>
                <w:sz w:val="18"/>
                <w:szCs w:val="18"/>
                <w:lang w:val="en-US"/>
              </w:rPr>
              <w:t>2.8</w:t>
            </w:r>
          </w:p>
        </w:tc>
        <w:tc>
          <w:tcPr>
            <w:tcW w:w="288" w:type="pct"/>
          </w:tcPr>
          <w:p w:rsidR="00DF1646" w:rsidRPr="00BB0DB4" w:rsidRDefault="00DF1646" w:rsidP="00A43D4A">
            <w:pPr>
              <w:pStyle w:val="Tabletext"/>
              <w:jc w:val="center"/>
              <w:rPr>
                <w:sz w:val="18"/>
                <w:szCs w:val="18"/>
                <w:lang w:val="en-US"/>
              </w:rPr>
            </w:pPr>
            <w:r w:rsidRPr="00BB0DB4">
              <w:rPr>
                <w:sz w:val="18"/>
                <w:szCs w:val="18"/>
                <w:lang w:val="en-US"/>
              </w:rPr>
              <w:t>3.6</w:t>
            </w:r>
          </w:p>
        </w:tc>
        <w:tc>
          <w:tcPr>
            <w:tcW w:w="352" w:type="pct"/>
          </w:tcPr>
          <w:p w:rsidR="00DF1646" w:rsidRPr="00BB0DB4" w:rsidRDefault="00DF1646" w:rsidP="00A43D4A">
            <w:pPr>
              <w:pStyle w:val="Tabletext"/>
              <w:jc w:val="center"/>
              <w:rPr>
                <w:sz w:val="18"/>
                <w:szCs w:val="18"/>
                <w:lang w:val="en-US"/>
              </w:rPr>
            </w:pPr>
            <w:r w:rsidRPr="00BB0DB4">
              <w:rPr>
                <w:sz w:val="18"/>
                <w:szCs w:val="18"/>
                <w:lang w:val="en-US"/>
              </w:rPr>
              <w:t>4.9</w:t>
            </w:r>
          </w:p>
        </w:tc>
        <w:tc>
          <w:tcPr>
            <w:tcW w:w="292" w:type="pct"/>
          </w:tcPr>
          <w:p w:rsidR="00DF1646" w:rsidRPr="00BB0DB4" w:rsidRDefault="00DF1646" w:rsidP="00A43D4A">
            <w:pPr>
              <w:pStyle w:val="Tabletext"/>
              <w:jc w:val="center"/>
              <w:rPr>
                <w:sz w:val="18"/>
                <w:szCs w:val="18"/>
                <w:lang w:val="en-US"/>
              </w:rPr>
            </w:pPr>
            <w:r w:rsidRPr="00BB0DB4">
              <w:rPr>
                <w:sz w:val="18"/>
                <w:szCs w:val="18"/>
                <w:lang w:val="en-US"/>
              </w:rPr>
              <w:t>4.2</w:t>
            </w:r>
          </w:p>
        </w:tc>
        <w:tc>
          <w:tcPr>
            <w:tcW w:w="359" w:type="pct"/>
          </w:tcPr>
          <w:p w:rsidR="00DF1646" w:rsidRPr="00BB0DB4" w:rsidRDefault="00DF1646" w:rsidP="00A43D4A">
            <w:pPr>
              <w:pStyle w:val="Tabletext"/>
              <w:jc w:val="center"/>
              <w:rPr>
                <w:sz w:val="18"/>
                <w:szCs w:val="18"/>
                <w:lang w:val="en-US"/>
              </w:rPr>
            </w:pPr>
            <w:r w:rsidRPr="00BB0DB4">
              <w:rPr>
                <w:sz w:val="18"/>
                <w:szCs w:val="18"/>
                <w:lang w:val="en-US"/>
              </w:rPr>
              <w:t>4</w:t>
            </w:r>
          </w:p>
        </w:tc>
        <w:tc>
          <w:tcPr>
            <w:tcW w:w="419" w:type="pct"/>
          </w:tcPr>
          <w:p w:rsidR="00DF1646" w:rsidRPr="00A43D4A" w:rsidRDefault="00DF1646" w:rsidP="00A43D4A">
            <w:pPr>
              <w:pStyle w:val="Tabletext"/>
              <w:jc w:val="center"/>
              <w:rPr>
                <w:sz w:val="18"/>
                <w:szCs w:val="18"/>
                <w:lang w:val="en-US"/>
              </w:rPr>
            </w:pPr>
            <w:r w:rsidRPr="00A43D4A">
              <w:rPr>
                <w:sz w:val="18"/>
                <w:szCs w:val="18"/>
                <w:lang w:val="en-US"/>
              </w:rPr>
              <w:t>4</w:t>
            </w:r>
          </w:p>
        </w:tc>
        <w:tc>
          <w:tcPr>
            <w:tcW w:w="321" w:type="pct"/>
          </w:tcPr>
          <w:p w:rsidR="00DF1646" w:rsidRPr="00A43D4A" w:rsidRDefault="00DF1646" w:rsidP="00A43D4A">
            <w:pPr>
              <w:pStyle w:val="Tabletext"/>
              <w:jc w:val="center"/>
              <w:rPr>
                <w:sz w:val="18"/>
                <w:szCs w:val="18"/>
                <w:lang w:val="en-US"/>
              </w:rPr>
            </w:pPr>
            <w:r w:rsidRPr="00A43D4A">
              <w:rPr>
                <w:sz w:val="18"/>
                <w:szCs w:val="18"/>
                <w:lang w:val="en-US"/>
              </w:rPr>
              <w:t>4.9</w:t>
            </w:r>
          </w:p>
        </w:tc>
        <w:tc>
          <w:tcPr>
            <w:tcW w:w="276" w:type="pct"/>
          </w:tcPr>
          <w:p w:rsidR="00DF1646" w:rsidRPr="00A43D4A" w:rsidRDefault="00DF1646" w:rsidP="00A43D4A">
            <w:pPr>
              <w:pStyle w:val="Tabletext"/>
              <w:jc w:val="center"/>
              <w:rPr>
                <w:sz w:val="18"/>
                <w:szCs w:val="18"/>
                <w:lang w:val="en-US"/>
              </w:rPr>
            </w:pPr>
            <w:r w:rsidRPr="00A43D4A">
              <w:rPr>
                <w:sz w:val="18"/>
                <w:szCs w:val="18"/>
                <w:lang w:val="en-US"/>
              </w:rPr>
              <w:t>2.8</w:t>
            </w:r>
          </w:p>
        </w:tc>
        <w:tc>
          <w:tcPr>
            <w:tcW w:w="247" w:type="pct"/>
          </w:tcPr>
          <w:p w:rsidR="00DF1646" w:rsidRPr="00A43D4A" w:rsidRDefault="00DF1646" w:rsidP="00A43D4A">
            <w:pPr>
              <w:pStyle w:val="Tabletext"/>
              <w:jc w:val="center"/>
              <w:rPr>
                <w:sz w:val="18"/>
                <w:szCs w:val="18"/>
                <w:lang w:val="en-US"/>
              </w:rPr>
            </w:pPr>
            <w:r w:rsidRPr="00A43D4A">
              <w:rPr>
                <w:sz w:val="18"/>
                <w:szCs w:val="18"/>
                <w:lang w:val="en-US"/>
              </w:rPr>
              <w:t>3.6</w:t>
            </w:r>
          </w:p>
        </w:tc>
        <w:tc>
          <w:tcPr>
            <w:tcW w:w="318" w:type="pct"/>
          </w:tcPr>
          <w:p w:rsidR="00DF1646" w:rsidRPr="00A43D4A" w:rsidRDefault="00DF1646" w:rsidP="00A43D4A">
            <w:pPr>
              <w:pStyle w:val="Tabletext"/>
              <w:jc w:val="center"/>
              <w:rPr>
                <w:sz w:val="18"/>
                <w:szCs w:val="18"/>
                <w:lang w:val="en-US"/>
              </w:rPr>
            </w:pPr>
            <w:r w:rsidRPr="00A43D4A">
              <w:rPr>
                <w:sz w:val="18"/>
                <w:szCs w:val="18"/>
                <w:lang w:val="en-US"/>
              </w:rPr>
              <w:t>4.9</w:t>
            </w:r>
          </w:p>
        </w:tc>
        <w:tc>
          <w:tcPr>
            <w:tcW w:w="249" w:type="pct"/>
          </w:tcPr>
          <w:p w:rsidR="00DF1646" w:rsidRPr="00A43D4A" w:rsidRDefault="00DF1646" w:rsidP="00A43D4A">
            <w:pPr>
              <w:pStyle w:val="Tabletext"/>
              <w:jc w:val="center"/>
              <w:rPr>
                <w:sz w:val="18"/>
                <w:szCs w:val="18"/>
                <w:lang w:val="en-US"/>
              </w:rPr>
            </w:pPr>
            <w:r w:rsidRPr="00A43D4A">
              <w:rPr>
                <w:sz w:val="18"/>
                <w:szCs w:val="18"/>
                <w:lang w:val="en-US"/>
              </w:rPr>
              <w:t>4.2</w:t>
            </w:r>
          </w:p>
        </w:tc>
      </w:tr>
      <w:tr w:rsidR="00A43D4A" w:rsidRPr="00BB0DB4" w:rsidTr="00300893">
        <w:trPr>
          <w:cantSplit/>
          <w:trHeight w:val="200"/>
          <w:jc w:val="center"/>
        </w:trPr>
        <w:tc>
          <w:tcPr>
            <w:tcW w:w="551" w:type="pct"/>
          </w:tcPr>
          <w:p w:rsidR="00DF1646" w:rsidRPr="00BB0DB4" w:rsidRDefault="00DF1646" w:rsidP="00A43D4A">
            <w:pPr>
              <w:pStyle w:val="Tabletext"/>
              <w:jc w:val="left"/>
              <w:rPr>
                <w:sz w:val="18"/>
                <w:szCs w:val="18"/>
                <w:lang w:val="en-US"/>
              </w:rPr>
            </w:pPr>
            <w:r w:rsidRPr="00BB0DB4">
              <w:rPr>
                <w:sz w:val="18"/>
                <w:szCs w:val="18"/>
              </w:rPr>
              <w:t>Rx antenna gain (dBi)</w:t>
            </w:r>
          </w:p>
        </w:tc>
        <w:tc>
          <w:tcPr>
            <w:tcW w:w="366" w:type="pct"/>
          </w:tcPr>
          <w:p w:rsidR="00DF1646" w:rsidRPr="00A43D4A" w:rsidDel="00801B68" w:rsidRDefault="00DF1646" w:rsidP="00A43D4A">
            <w:pPr>
              <w:pStyle w:val="Tabletext"/>
              <w:jc w:val="center"/>
              <w:rPr>
                <w:sz w:val="18"/>
                <w:szCs w:val="18"/>
                <w:lang w:val="en-US"/>
              </w:rPr>
            </w:pPr>
            <w:r w:rsidRPr="00A43D4A">
              <w:rPr>
                <w:sz w:val="18"/>
                <w:szCs w:val="18"/>
                <w:lang w:val="en-US"/>
              </w:rPr>
              <w:t>14.8</w:t>
            </w:r>
          </w:p>
        </w:tc>
        <w:tc>
          <w:tcPr>
            <w:tcW w:w="369" w:type="pct"/>
          </w:tcPr>
          <w:p w:rsidR="00DF1646" w:rsidRPr="00A43D4A" w:rsidDel="00801B68" w:rsidRDefault="00DF1646" w:rsidP="00A43D4A">
            <w:pPr>
              <w:pStyle w:val="Tabletext"/>
              <w:jc w:val="center"/>
              <w:rPr>
                <w:sz w:val="18"/>
                <w:szCs w:val="18"/>
                <w:lang w:val="en-US"/>
              </w:rPr>
            </w:pPr>
            <w:r w:rsidRPr="00A43D4A">
              <w:rPr>
                <w:sz w:val="18"/>
                <w:szCs w:val="18"/>
                <w:lang w:val="en-US"/>
              </w:rPr>
              <w:t>27</w:t>
            </w:r>
          </w:p>
        </w:tc>
        <w:tc>
          <w:tcPr>
            <w:tcW w:w="296" w:type="pct"/>
          </w:tcPr>
          <w:p w:rsidR="00DF1646" w:rsidRPr="00A43D4A" w:rsidRDefault="00DF1646" w:rsidP="00A43D4A">
            <w:pPr>
              <w:pStyle w:val="Tabletext"/>
              <w:jc w:val="center"/>
              <w:rPr>
                <w:sz w:val="18"/>
                <w:szCs w:val="18"/>
                <w:lang w:val="en-US"/>
              </w:rPr>
            </w:pPr>
            <w:r w:rsidRPr="00A43D4A">
              <w:rPr>
                <w:sz w:val="18"/>
                <w:szCs w:val="18"/>
                <w:lang w:val="en-US"/>
              </w:rPr>
              <w:t>30.0</w:t>
            </w:r>
          </w:p>
        </w:tc>
        <w:tc>
          <w:tcPr>
            <w:tcW w:w="297" w:type="pct"/>
          </w:tcPr>
          <w:p w:rsidR="00DF1646" w:rsidRPr="00A43D4A" w:rsidRDefault="00DF1646" w:rsidP="00A43D4A">
            <w:pPr>
              <w:pStyle w:val="Tabletext"/>
              <w:jc w:val="center"/>
              <w:rPr>
                <w:sz w:val="18"/>
                <w:szCs w:val="18"/>
                <w:lang w:val="en-US"/>
              </w:rPr>
            </w:pPr>
            <w:r w:rsidRPr="00A43D4A">
              <w:rPr>
                <w:sz w:val="18"/>
                <w:szCs w:val="18"/>
                <w:lang w:val="en-US"/>
              </w:rPr>
              <w:t>34.7</w:t>
            </w:r>
          </w:p>
        </w:tc>
        <w:tc>
          <w:tcPr>
            <w:tcW w:w="288" w:type="pct"/>
          </w:tcPr>
          <w:p w:rsidR="00DF1646" w:rsidRPr="00A43D4A" w:rsidRDefault="00DF1646" w:rsidP="00A43D4A">
            <w:pPr>
              <w:pStyle w:val="Tabletext"/>
              <w:jc w:val="center"/>
              <w:rPr>
                <w:sz w:val="18"/>
                <w:szCs w:val="18"/>
                <w:lang w:val="en-US"/>
              </w:rPr>
            </w:pPr>
            <w:r w:rsidRPr="00A43D4A">
              <w:rPr>
                <w:sz w:val="18"/>
                <w:szCs w:val="18"/>
                <w:lang w:val="en-US"/>
              </w:rPr>
              <w:t>37.2</w:t>
            </w:r>
          </w:p>
        </w:tc>
        <w:tc>
          <w:tcPr>
            <w:tcW w:w="352" w:type="pct"/>
          </w:tcPr>
          <w:p w:rsidR="00DF1646" w:rsidRPr="00A43D4A" w:rsidDel="00801B68" w:rsidRDefault="00DF1646" w:rsidP="00A43D4A">
            <w:pPr>
              <w:pStyle w:val="Tabletext"/>
              <w:jc w:val="center"/>
              <w:rPr>
                <w:sz w:val="18"/>
                <w:szCs w:val="18"/>
                <w:lang w:val="en-US"/>
              </w:rPr>
            </w:pPr>
            <w:r w:rsidRPr="00A43D4A">
              <w:rPr>
                <w:sz w:val="18"/>
                <w:szCs w:val="18"/>
                <w:lang w:val="en-US"/>
              </w:rPr>
              <w:t>36.8</w:t>
            </w:r>
          </w:p>
        </w:tc>
        <w:tc>
          <w:tcPr>
            <w:tcW w:w="292" w:type="pct"/>
          </w:tcPr>
          <w:p w:rsidR="00DF1646" w:rsidRPr="00A43D4A" w:rsidDel="00801B68" w:rsidRDefault="00DF1646" w:rsidP="00A43D4A">
            <w:pPr>
              <w:pStyle w:val="Tabletext"/>
              <w:jc w:val="center"/>
              <w:rPr>
                <w:sz w:val="18"/>
                <w:szCs w:val="18"/>
                <w:lang w:val="en-US"/>
              </w:rPr>
            </w:pPr>
            <w:r w:rsidRPr="00A43D4A">
              <w:rPr>
                <w:sz w:val="18"/>
                <w:szCs w:val="18"/>
                <w:lang w:val="en-US"/>
              </w:rPr>
              <w:t>36.5</w:t>
            </w:r>
          </w:p>
        </w:tc>
        <w:tc>
          <w:tcPr>
            <w:tcW w:w="359" w:type="pct"/>
          </w:tcPr>
          <w:p w:rsidR="00DF1646" w:rsidRPr="00A43D4A" w:rsidRDefault="00DF1646" w:rsidP="00A43D4A">
            <w:pPr>
              <w:pStyle w:val="Tabletext"/>
              <w:jc w:val="center"/>
              <w:rPr>
                <w:sz w:val="18"/>
                <w:szCs w:val="18"/>
                <w:lang w:val="en-US"/>
              </w:rPr>
            </w:pPr>
            <w:r w:rsidRPr="00A43D4A">
              <w:rPr>
                <w:sz w:val="18"/>
                <w:szCs w:val="18"/>
                <w:lang w:val="en-US"/>
              </w:rPr>
              <w:t>35.7</w:t>
            </w:r>
          </w:p>
        </w:tc>
        <w:tc>
          <w:tcPr>
            <w:tcW w:w="419" w:type="pct"/>
          </w:tcPr>
          <w:p w:rsidR="00DF1646" w:rsidRPr="00A43D4A" w:rsidRDefault="00DF1646" w:rsidP="00A43D4A">
            <w:pPr>
              <w:pStyle w:val="Tabletext"/>
              <w:jc w:val="center"/>
              <w:rPr>
                <w:sz w:val="18"/>
                <w:szCs w:val="18"/>
                <w:lang w:val="en-US"/>
              </w:rPr>
            </w:pPr>
            <w:r w:rsidRPr="00A43D4A">
              <w:rPr>
                <w:sz w:val="18"/>
                <w:szCs w:val="18"/>
                <w:lang w:val="en-US"/>
              </w:rPr>
              <w:t>52.6</w:t>
            </w:r>
          </w:p>
        </w:tc>
        <w:tc>
          <w:tcPr>
            <w:tcW w:w="321" w:type="pct"/>
          </w:tcPr>
          <w:p w:rsidR="00DF1646" w:rsidRPr="00A43D4A" w:rsidRDefault="00DF1646" w:rsidP="00A43D4A">
            <w:pPr>
              <w:pStyle w:val="Tabletext"/>
              <w:jc w:val="center"/>
              <w:rPr>
                <w:sz w:val="18"/>
                <w:szCs w:val="18"/>
                <w:lang w:val="en-US"/>
              </w:rPr>
            </w:pPr>
            <w:r w:rsidRPr="00A43D4A">
              <w:rPr>
                <w:sz w:val="18"/>
                <w:szCs w:val="18"/>
                <w:lang w:val="en-US"/>
              </w:rPr>
              <w:t>52.6</w:t>
            </w:r>
          </w:p>
        </w:tc>
        <w:tc>
          <w:tcPr>
            <w:tcW w:w="276" w:type="pct"/>
          </w:tcPr>
          <w:p w:rsidR="00DF1646" w:rsidRPr="00A43D4A" w:rsidRDefault="00DF1646" w:rsidP="00A43D4A">
            <w:pPr>
              <w:pStyle w:val="Tabletext"/>
              <w:jc w:val="center"/>
              <w:rPr>
                <w:sz w:val="18"/>
                <w:szCs w:val="18"/>
                <w:lang w:val="en-US"/>
              </w:rPr>
            </w:pPr>
            <w:r w:rsidRPr="00A43D4A">
              <w:rPr>
                <w:sz w:val="18"/>
                <w:szCs w:val="18"/>
                <w:lang w:val="en-US"/>
              </w:rPr>
              <w:t>53.4</w:t>
            </w:r>
          </w:p>
        </w:tc>
        <w:tc>
          <w:tcPr>
            <w:tcW w:w="247" w:type="pct"/>
          </w:tcPr>
          <w:p w:rsidR="00DF1646" w:rsidRPr="00A43D4A" w:rsidRDefault="00DF1646" w:rsidP="00A43D4A">
            <w:pPr>
              <w:pStyle w:val="Tabletext"/>
              <w:jc w:val="center"/>
              <w:rPr>
                <w:sz w:val="18"/>
                <w:szCs w:val="18"/>
                <w:lang w:val="en-US"/>
              </w:rPr>
            </w:pPr>
            <w:r w:rsidRPr="00A43D4A">
              <w:rPr>
                <w:sz w:val="18"/>
                <w:szCs w:val="18"/>
                <w:lang w:val="en-US"/>
              </w:rPr>
              <w:t>58.8</w:t>
            </w:r>
          </w:p>
        </w:tc>
        <w:tc>
          <w:tcPr>
            <w:tcW w:w="318" w:type="pct"/>
          </w:tcPr>
          <w:p w:rsidR="00DF1646" w:rsidRPr="00A43D4A" w:rsidRDefault="00DF1646" w:rsidP="00A43D4A">
            <w:pPr>
              <w:pStyle w:val="Tabletext"/>
              <w:jc w:val="center"/>
              <w:rPr>
                <w:sz w:val="18"/>
                <w:szCs w:val="18"/>
                <w:lang w:val="en-US"/>
              </w:rPr>
            </w:pPr>
            <w:r w:rsidRPr="00A43D4A">
              <w:rPr>
                <w:sz w:val="18"/>
                <w:szCs w:val="18"/>
                <w:lang w:val="en-US"/>
              </w:rPr>
              <w:t>55.9</w:t>
            </w:r>
          </w:p>
        </w:tc>
        <w:tc>
          <w:tcPr>
            <w:tcW w:w="249" w:type="pct"/>
          </w:tcPr>
          <w:p w:rsidR="00DF1646" w:rsidRPr="00A43D4A" w:rsidRDefault="00DF1646" w:rsidP="00A43D4A">
            <w:pPr>
              <w:pStyle w:val="Tabletext"/>
              <w:jc w:val="center"/>
              <w:rPr>
                <w:sz w:val="18"/>
                <w:szCs w:val="18"/>
                <w:lang w:val="en-US"/>
              </w:rPr>
            </w:pPr>
            <w:r w:rsidRPr="00A43D4A">
              <w:rPr>
                <w:sz w:val="18"/>
                <w:szCs w:val="18"/>
                <w:lang w:val="en-US"/>
              </w:rPr>
              <w:t>57.5</w:t>
            </w:r>
          </w:p>
        </w:tc>
      </w:tr>
      <w:tr w:rsidR="00DF1646" w:rsidRPr="00BB0DB4" w:rsidTr="00300893">
        <w:trPr>
          <w:cantSplit/>
          <w:trHeight w:val="200"/>
          <w:jc w:val="center"/>
        </w:trPr>
        <w:tc>
          <w:tcPr>
            <w:tcW w:w="551" w:type="pct"/>
          </w:tcPr>
          <w:p w:rsidR="00DF1646" w:rsidRPr="00BB0DB4" w:rsidRDefault="00DF1646" w:rsidP="00A43D4A">
            <w:pPr>
              <w:pStyle w:val="Tabletext"/>
              <w:jc w:val="left"/>
              <w:rPr>
                <w:sz w:val="18"/>
                <w:szCs w:val="18"/>
              </w:rPr>
            </w:pPr>
            <w:r w:rsidRPr="00BB0DB4">
              <w:rPr>
                <w:sz w:val="18"/>
                <w:szCs w:val="18"/>
              </w:rPr>
              <w:t>Rx antenna radiation pattern</w:t>
            </w:r>
          </w:p>
        </w:tc>
        <w:tc>
          <w:tcPr>
            <w:tcW w:w="366" w:type="pct"/>
          </w:tcPr>
          <w:p w:rsidR="00DF1646" w:rsidRPr="00A43D4A" w:rsidRDefault="00DF1646" w:rsidP="00A43D4A">
            <w:pPr>
              <w:pStyle w:val="Tabletext"/>
              <w:jc w:val="center"/>
              <w:rPr>
                <w:sz w:val="18"/>
                <w:szCs w:val="18"/>
                <w:lang w:val="en-US"/>
              </w:rPr>
            </w:pPr>
            <w:r w:rsidRPr="00A43D4A">
              <w:rPr>
                <w:sz w:val="18"/>
                <w:szCs w:val="18"/>
                <w:lang w:val="en-US"/>
              </w:rPr>
              <w:t>Rec. ITU-R S.672</w:t>
            </w:r>
          </w:p>
        </w:tc>
        <w:tc>
          <w:tcPr>
            <w:tcW w:w="369" w:type="pct"/>
            <w:shd w:val="clear" w:color="auto" w:fill="auto"/>
          </w:tcPr>
          <w:p w:rsidR="00DF1646" w:rsidRPr="00A43D4A" w:rsidRDefault="00DF1646" w:rsidP="00A43D4A">
            <w:pPr>
              <w:pStyle w:val="Tabletext"/>
              <w:jc w:val="center"/>
              <w:rPr>
                <w:sz w:val="18"/>
                <w:szCs w:val="18"/>
                <w:lang w:val="en-US"/>
              </w:rPr>
            </w:pPr>
            <w:r w:rsidRPr="00A43D4A">
              <w:rPr>
                <w:sz w:val="18"/>
                <w:szCs w:val="18"/>
                <w:lang w:val="en-US"/>
              </w:rPr>
              <w:t>Rec. ITU-R S.672</w:t>
            </w:r>
          </w:p>
        </w:tc>
        <w:tc>
          <w:tcPr>
            <w:tcW w:w="3714" w:type="pct"/>
            <w:gridSpan w:val="12"/>
            <w:shd w:val="clear" w:color="auto" w:fill="auto"/>
          </w:tcPr>
          <w:p w:rsidR="00DF1646" w:rsidRPr="00A43D4A" w:rsidRDefault="00DF1646" w:rsidP="00A43D4A">
            <w:pPr>
              <w:pStyle w:val="Tabletext"/>
              <w:jc w:val="center"/>
              <w:rPr>
                <w:sz w:val="18"/>
                <w:szCs w:val="18"/>
                <w:lang w:val="en-US"/>
              </w:rPr>
            </w:pPr>
            <w:r w:rsidRPr="00A43D4A">
              <w:rPr>
                <w:sz w:val="18"/>
                <w:szCs w:val="18"/>
                <w:lang w:val="en-US"/>
              </w:rPr>
              <w:t>Rec. ITU-R S.672</w:t>
            </w:r>
          </w:p>
        </w:tc>
      </w:tr>
      <w:tr w:rsidR="00A43D4A" w:rsidRPr="00BB0DB4" w:rsidTr="00300893">
        <w:trPr>
          <w:cantSplit/>
          <w:trHeight w:val="200"/>
          <w:jc w:val="center"/>
        </w:trPr>
        <w:tc>
          <w:tcPr>
            <w:tcW w:w="551" w:type="pct"/>
          </w:tcPr>
          <w:p w:rsidR="00DF1646" w:rsidRPr="00BB0DB4" w:rsidRDefault="00DF1646" w:rsidP="00A43D4A">
            <w:pPr>
              <w:pStyle w:val="Tabletext"/>
              <w:jc w:val="left"/>
              <w:rPr>
                <w:sz w:val="18"/>
                <w:szCs w:val="18"/>
                <w:lang w:val="en-US"/>
              </w:rPr>
            </w:pPr>
            <w:r w:rsidRPr="00BB0DB4">
              <w:rPr>
                <w:sz w:val="18"/>
                <w:szCs w:val="18"/>
              </w:rPr>
              <w:t>System noise temperature (K)</w:t>
            </w:r>
          </w:p>
        </w:tc>
        <w:tc>
          <w:tcPr>
            <w:tcW w:w="366" w:type="pct"/>
          </w:tcPr>
          <w:p w:rsidR="00DF1646" w:rsidRPr="00A43D4A" w:rsidDel="00801B68" w:rsidRDefault="00344DE7" w:rsidP="00A43D4A">
            <w:pPr>
              <w:pStyle w:val="Tabletext"/>
              <w:jc w:val="center"/>
              <w:rPr>
                <w:sz w:val="18"/>
                <w:szCs w:val="18"/>
                <w:lang w:val="en-US"/>
              </w:rPr>
            </w:pPr>
            <w:r>
              <w:rPr>
                <w:sz w:val="18"/>
                <w:szCs w:val="18"/>
                <w:lang w:val="en-US"/>
              </w:rPr>
              <w:t>450</w:t>
            </w:r>
          </w:p>
        </w:tc>
        <w:tc>
          <w:tcPr>
            <w:tcW w:w="369" w:type="pct"/>
          </w:tcPr>
          <w:p w:rsidR="00DF1646" w:rsidRPr="00A43D4A" w:rsidDel="00801B68" w:rsidRDefault="00344DE7" w:rsidP="00A43D4A">
            <w:pPr>
              <w:pStyle w:val="Tabletext"/>
              <w:jc w:val="center"/>
              <w:rPr>
                <w:sz w:val="18"/>
                <w:szCs w:val="18"/>
                <w:lang w:val="en-US"/>
              </w:rPr>
            </w:pPr>
            <w:r>
              <w:rPr>
                <w:sz w:val="18"/>
                <w:szCs w:val="18"/>
                <w:lang w:val="en-US"/>
              </w:rPr>
              <w:t>741</w:t>
            </w:r>
          </w:p>
        </w:tc>
        <w:tc>
          <w:tcPr>
            <w:tcW w:w="296" w:type="pct"/>
          </w:tcPr>
          <w:p w:rsidR="00DF1646" w:rsidRPr="00A43D4A" w:rsidRDefault="00344DE7" w:rsidP="00A43D4A">
            <w:pPr>
              <w:pStyle w:val="Tabletext"/>
              <w:jc w:val="center"/>
              <w:rPr>
                <w:sz w:val="18"/>
                <w:szCs w:val="18"/>
                <w:lang w:val="en-US"/>
              </w:rPr>
            </w:pPr>
            <w:r>
              <w:rPr>
                <w:sz w:val="18"/>
                <w:szCs w:val="18"/>
                <w:lang w:val="en-US"/>
              </w:rPr>
              <w:t>478</w:t>
            </w:r>
          </w:p>
        </w:tc>
        <w:tc>
          <w:tcPr>
            <w:tcW w:w="297" w:type="pct"/>
          </w:tcPr>
          <w:p w:rsidR="00DF1646" w:rsidRPr="00A43D4A" w:rsidRDefault="00344DE7" w:rsidP="00A43D4A">
            <w:pPr>
              <w:pStyle w:val="Tabletext"/>
              <w:jc w:val="center"/>
              <w:rPr>
                <w:sz w:val="18"/>
                <w:szCs w:val="18"/>
                <w:lang w:val="en-US"/>
              </w:rPr>
            </w:pPr>
            <w:r>
              <w:rPr>
                <w:sz w:val="18"/>
                <w:szCs w:val="18"/>
                <w:lang w:val="en-US"/>
              </w:rPr>
              <w:t>590</w:t>
            </w:r>
          </w:p>
        </w:tc>
        <w:tc>
          <w:tcPr>
            <w:tcW w:w="288" w:type="pct"/>
          </w:tcPr>
          <w:p w:rsidR="00DF1646" w:rsidRPr="00A43D4A" w:rsidRDefault="00344DE7" w:rsidP="00A43D4A">
            <w:pPr>
              <w:pStyle w:val="Tabletext"/>
              <w:jc w:val="center"/>
              <w:rPr>
                <w:sz w:val="18"/>
                <w:szCs w:val="18"/>
                <w:lang w:val="en-US"/>
              </w:rPr>
            </w:pPr>
            <w:r>
              <w:rPr>
                <w:sz w:val="18"/>
                <w:szCs w:val="18"/>
                <w:lang w:val="en-US"/>
              </w:rPr>
              <w:t>404</w:t>
            </w:r>
          </w:p>
        </w:tc>
        <w:tc>
          <w:tcPr>
            <w:tcW w:w="352" w:type="pct"/>
          </w:tcPr>
          <w:p w:rsidR="00DF1646" w:rsidRPr="00A43D4A" w:rsidDel="00801B68" w:rsidRDefault="00344DE7" w:rsidP="00A43D4A">
            <w:pPr>
              <w:pStyle w:val="Tabletext"/>
              <w:jc w:val="center"/>
              <w:rPr>
                <w:sz w:val="18"/>
                <w:szCs w:val="18"/>
                <w:lang w:val="en-US"/>
              </w:rPr>
            </w:pPr>
            <w:r>
              <w:rPr>
                <w:sz w:val="18"/>
                <w:szCs w:val="18"/>
                <w:lang w:val="en-US"/>
              </w:rPr>
              <w:t>537</w:t>
            </w:r>
          </w:p>
        </w:tc>
        <w:tc>
          <w:tcPr>
            <w:tcW w:w="292" w:type="pct"/>
          </w:tcPr>
          <w:p w:rsidR="00DF1646" w:rsidRPr="00A43D4A" w:rsidDel="00801B68" w:rsidRDefault="00344DE7" w:rsidP="00A43D4A">
            <w:pPr>
              <w:pStyle w:val="Tabletext"/>
              <w:jc w:val="center"/>
              <w:rPr>
                <w:sz w:val="18"/>
                <w:szCs w:val="18"/>
                <w:lang w:val="en-US"/>
              </w:rPr>
            </w:pPr>
            <w:r>
              <w:rPr>
                <w:sz w:val="18"/>
                <w:szCs w:val="18"/>
                <w:lang w:val="en-US"/>
              </w:rPr>
              <w:t>741</w:t>
            </w:r>
          </w:p>
        </w:tc>
        <w:tc>
          <w:tcPr>
            <w:tcW w:w="359" w:type="pct"/>
          </w:tcPr>
          <w:p w:rsidR="00DF1646" w:rsidRPr="00A43D4A" w:rsidRDefault="00344DE7" w:rsidP="00A43D4A">
            <w:pPr>
              <w:pStyle w:val="Tabletext"/>
              <w:jc w:val="center"/>
              <w:rPr>
                <w:sz w:val="18"/>
                <w:szCs w:val="18"/>
                <w:lang w:val="en-US"/>
              </w:rPr>
            </w:pPr>
            <w:r>
              <w:rPr>
                <w:sz w:val="18"/>
                <w:szCs w:val="18"/>
                <w:lang w:val="en-US"/>
              </w:rPr>
              <w:t>550</w:t>
            </w:r>
          </w:p>
        </w:tc>
        <w:tc>
          <w:tcPr>
            <w:tcW w:w="419" w:type="pct"/>
          </w:tcPr>
          <w:p w:rsidR="00DF1646" w:rsidRPr="00A43D4A" w:rsidRDefault="00DF1646" w:rsidP="00A43D4A">
            <w:pPr>
              <w:pStyle w:val="Tabletext"/>
              <w:jc w:val="center"/>
              <w:rPr>
                <w:sz w:val="18"/>
                <w:szCs w:val="18"/>
                <w:lang w:val="en-US"/>
              </w:rPr>
            </w:pPr>
            <w:r w:rsidRPr="00A43D4A">
              <w:rPr>
                <w:sz w:val="18"/>
                <w:szCs w:val="18"/>
                <w:lang w:val="en-US"/>
              </w:rPr>
              <w:t>550</w:t>
            </w:r>
          </w:p>
        </w:tc>
        <w:tc>
          <w:tcPr>
            <w:tcW w:w="321" w:type="pct"/>
          </w:tcPr>
          <w:p w:rsidR="00DF1646" w:rsidRPr="00A43D4A" w:rsidRDefault="00DF1646" w:rsidP="00A43D4A">
            <w:pPr>
              <w:pStyle w:val="Tabletext"/>
              <w:jc w:val="center"/>
              <w:rPr>
                <w:sz w:val="18"/>
                <w:szCs w:val="18"/>
                <w:lang w:val="en-US"/>
              </w:rPr>
            </w:pPr>
            <w:r w:rsidRPr="00A43D4A">
              <w:rPr>
                <w:sz w:val="18"/>
                <w:szCs w:val="18"/>
                <w:lang w:val="en-US"/>
              </w:rPr>
              <w:t>661</w:t>
            </w:r>
          </w:p>
        </w:tc>
        <w:tc>
          <w:tcPr>
            <w:tcW w:w="276" w:type="pct"/>
          </w:tcPr>
          <w:p w:rsidR="00DF1646" w:rsidRPr="00A43D4A" w:rsidRDefault="00344DE7" w:rsidP="00A43D4A">
            <w:pPr>
              <w:pStyle w:val="Tabletext"/>
              <w:jc w:val="center"/>
              <w:rPr>
                <w:sz w:val="18"/>
                <w:szCs w:val="18"/>
                <w:lang w:val="en-US"/>
              </w:rPr>
            </w:pPr>
            <w:r>
              <w:rPr>
                <w:sz w:val="18"/>
                <w:szCs w:val="18"/>
                <w:lang w:val="en-US"/>
              </w:rPr>
              <w:t>1 305</w:t>
            </w:r>
          </w:p>
        </w:tc>
        <w:tc>
          <w:tcPr>
            <w:tcW w:w="247" w:type="pct"/>
          </w:tcPr>
          <w:p w:rsidR="00DF1646" w:rsidRPr="00A43D4A" w:rsidRDefault="00344DE7" w:rsidP="00A43D4A">
            <w:pPr>
              <w:pStyle w:val="Tabletext"/>
              <w:jc w:val="center"/>
              <w:rPr>
                <w:sz w:val="18"/>
                <w:szCs w:val="18"/>
                <w:lang w:val="en-US"/>
              </w:rPr>
            </w:pPr>
            <w:r>
              <w:rPr>
                <w:sz w:val="18"/>
                <w:szCs w:val="18"/>
                <w:lang w:val="en-US"/>
              </w:rPr>
              <w:t>475</w:t>
            </w:r>
          </w:p>
        </w:tc>
        <w:tc>
          <w:tcPr>
            <w:tcW w:w="318" w:type="pct"/>
          </w:tcPr>
          <w:p w:rsidR="00DF1646" w:rsidRPr="00A43D4A" w:rsidRDefault="00DF1646" w:rsidP="00A43D4A">
            <w:pPr>
              <w:pStyle w:val="Tabletext"/>
              <w:jc w:val="center"/>
              <w:rPr>
                <w:sz w:val="18"/>
                <w:szCs w:val="18"/>
                <w:lang w:val="en-US"/>
              </w:rPr>
            </w:pPr>
            <w:r w:rsidRPr="00A43D4A">
              <w:rPr>
                <w:sz w:val="18"/>
                <w:szCs w:val="18"/>
                <w:lang w:val="en-US"/>
              </w:rPr>
              <w:t>870</w:t>
            </w:r>
          </w:p>
        </w:tc>
        <w:tc>
          <w:tcPr>
            <w:tcW w:w="249" w:type="pct"/>
          </w:tcPr>
          <w:p w:rsidR="00DF1646" w:rsidRPr="00A43D4A" w:rsidRDefault="00344DE7" w:rsidP="00A43D4A">
            <w:pPr>
              <w:pStyle w:val="Tabletext"/>
              <w:jc w:val="center"/>
              <w:rPr>
                <w:sz w:val="18"/>
                <w:szCs w:val="18"/>
                <w:lang w:val="en-US"/>
              </w:rPr>
            </w:pPr>
            <w:r>
              <w:rPr>
                <w:sz w:val="18"/>
                <w:szCs w:val="18"/>
                <w:lang w:val="en-US"/>
              </w:rPr>
              <w:t>1 000</w:t>
            </w:r>
          </w:p>
        </w:tc>
      </w:tr>
      <w:tr w:rsidR="00A43D4A" w:rsidRPr="00BB0DB4" w:rsidTr="00300893">
        <w:trPr>
          <w:cantSplit/>
          <w:trHeight w:val="200"/>
          <w:jc w:val="center"/>
        </w:trPr>
        <w:tc>
          <w:tcPr>
            <w:tcW w:w="551" w:type="pct"/>
          </w:tcPr>
          <w:p w:rsidR="00DF1646" w:rsidRPr="00BB0DB4" w:rsidRDefault="00DF1646" w:rsidP="00A43D4A">
            <w:pPr>
              <w:pStyle w:val="Tabletext"/>
              <w:jc w:val="left"/>
              <w:rPr>
                <w:sz w:val="18"/>
                <w:szCs w:val="18"/>
                <w:lang w:val="en-US"/>
              </w:rPr>
            </w:pPr>
            <w:r w:rsidRPr="00BB0DB4">
              <w:rPr>
                <w:sz w:val="18"/>
                <w:szCs w:val="18"/>
              </w:rPr>
              <w:t>Link reliability (%)</w:t>
            </w:r>
          </w:p>
        </w:tc>
        <w:tc>
          <w:tcPr>
            <w:tcW w:w="366" w:type="pct"/>
          </w:tcPr>
          <w:p w:rsidR="00DF1646" w:rsidRPr="00BB0DB4" w:rsidRDefault="00DF1646" w:rsidP="00A43D4A">
            <w:pPr>
              <w:pStyle w:val="Tabletext"/>
              <w:jc w:val="center"/>
              <w:rPr>
                <w:sz w:val="18"/>
                <w:szCs w:val="18"/>
                <w:lang w:val="en-US"/>
              </w:rPr>
            </w:pPr>
            <w:r w:rsidRPr="00BB0DB4">
              <w:rPr>
                <w:sz w:val="18"/>
                <w:szCs w:val="18"/>
                <w:lang w:val="en-US"/>
              </w:rPr>
              <w:t>99.9</w:t>
            </w:r>
          </w:p>
        </w:tc>
        <w:tc>
          <w:tcPr>
            <w:tcW w:w="369" w:type="pct"/>
          </w:tcPr>
          <w:p w:rsidR="00DF1646" w:rsidRPr="00BB0DB4" w:rsidRDefault="00DF1646" w:rsidP="00A43D4A">
            <w:pPr>
              <w:pStyle w:val="Tabletext"/>
              <w:jc w:val="center"/>
              <w:rPr>
                <w:sz w:val="18"/>
                <w:szCs w:val="18"/>
                <w:lang w:val="en-US"/>
              </w:rPr>
            </w:pPr>
            <w:r w:rsidRPr="00BB0DB4">
              <w:rPr>
                <w:sz w:val="18"/>
                <w:szCs w:val="18"/>
                <w:lang w:val="en-US"/>
              </w:rPr>
              <w:t>99.9</w:t>
            </w:r>
          </w:p>
        </w:tc>
        <w:tc>
          <w:tcPr>
            <w:tcW w:w="593" w:type="pct"/>
            <w:gridSpan w:val="2"/>
          </w:tcPr>
          <w:p w:rsidR="00DF1646" w:rsidRPr="00BB0DB4" w:rsidRDefault="00DF1646" w:rsidP="00A43D4A">
            <w:pPr>
              <w:pStyle w:val="Tabletext"/>
              <w:jc w:val="center"/>
              <w:rPr>
                <w:sz w:val="18"/>
                <w:szCs w:val="18"/>
                <w:lang w:val="en-US"/>
              </w:rPr>
            </w:pPr>
            <w:r w:rsidRPr="00BB0DB4">
              <w:rPr>
                <w:sz w:val="18"/>
                <w:szCs w:val="18"/>
                <w:lang w:val="en-US"/>
              </w:rPr>
              <w:t>99.99</w:t>
            </w:r>
          </w:p>
        </w:tc>
        <w:tc>
          <w:tcPr>
            <w:tcW w:w="288" w:type="pct"/>
          </w:tcPr>
          <w:p w:rsidR="00DF1646" w:rsidRPr="00BB0DB4" w:rsidRDefault="00DF1646" w:rsidP="00A43D4A">
            <w:pPr>
              <w:pStyle w:val="Tabletext"/>
              <w:jc w:val="center"/>
              <w:rPr>
                <w:sz w:val="18"/>
                <w:szCs w:val="18"/>
                <w:lang w:val="en-US"/>
              </w:rPr>
            </w:pPr>
            <w:r w:rsidRPr="00BB0DB4">
              <w:rPr>
                <w:sz w:val="18"/>
                <w:szCs w:val="18"/>
                <w:lang w:val="en-US"/>
              </w:rPr>
              <w:t>99.9</w:t>
            </w:r>
          </w:p>
        </w:tc>
        <w:tc>
          <w:tcPr>
            <w:tcW w:w="352" w:type="pct"/>
          </w:tcPr>
          <w:p w:rsidR="00DF1646" w:rsidRPr="00BB0DB4" w:rsidRDefault="00DF1646" w:rsidP="00A43D4A">
            <w:pPr>
              <w:pStyle w:val="Tabletext"/>
              <w:jc w:val="center"/>
              <w:rPr>
                <w:sz w:val="18"/>
                <w:szCs w:val="18"/>
                <w:lang w:val="en-US"/>
              </w:rPr>
            </w:pPr>
            <w:r w:rsidRPr="00BB0DB4">
              <w:rPr>
                <w:sz w:val="18"/>
                <w:szCs w:val="18"/>
                <w:lang w:val="en-US"/>
              </w:rPr>
              <w:t>99.99</w:t>
            </w:r>
          </w:p>
        </w:tc>
        <w:tc>
          <w:tcPr>
            <w:tcW w:w="292" w:type="pct"/>
          </w:tcPr>
          <w:p w:rsidR="00DF1646" w:rsidRPr="00BB0DB4" w:rsidRDefault="00DF1646" w:rsidP="00A43D4A">
            <w:pPr>
              <w:pStyle w:val="Tabletext"/>
              <w:jc w:val="center"/>
              <w:rPr>
                <w:sz w:val="18"/>
                <w:szCs w:val="18"/>
                <w:lang w:val="en-US"/>
              </w:rPr>
            </w:pPr>
            <w:r w:rsidRPr="00BB0DB4">
              <w:rPr>
                <w:sz w:val="18"/>
                <w:szCs w:val="18"/>
                <w:lang w:val="en-US"/>
              </w:rPr>
              <w:t>99.9</w:t>
            </w:r>
          </w:p>
        </w:tc>
        <w:tc>
          <w:tcPr>
            <w:tcW w:w="359" w:type="pct"/>
          </w:tcPr>
          <w:p w:rsidR="00DF1646" w:rsidRPr="00BB0DB4" w:rsidRDefault="00DF1646" w:rsidP="00A43D4A">
            <w:pPr>
              <w:pStyle w:val="Tabletext"/>
              <w:jc w:val="center"/>
              <w:rPr>
                <w:sz w:val="18"/>
                <w:szCs w:val="18"/>
                <w:lang w:val="en-US"/>
              </w:rPr>
            </w:pPr>
            <w:r w:rsidRPr="00BB0DB4">
              <w:rPr>
                <w:sz w:val="18"/>
                <w:szCs w:val="18"/>
                <w:lang w:val="en-US"/>
              </w:rPr>
              <w:t>99.9</w:t>
            </w:r>
          </w:p>
        </w:tc>
        <w:tc>
          <w:tcPr>
            <w:tcW w:w="419" w:type="pct"/>
          </w:tcPr>
          <w:p w:rsidR="00DF1646" w:rsidRPr="00BB0DB4" w:rsidRDefault="00DF1646" w:rsidP="00A43D4A">
            <w:pPr>
              <w:pStyle w:val="Tabletext"/>
              <w:jc w:val="center"/>
              <w:rPr>
                <w:sz w:val="18"/>
                <w:szCs w:val="18"/>
                <w:lang w:val="en-US"/>
              </w:rPr>
            </w:pPr>
            <w:r w:rsidRPr="00BB0DB4">
              <w:rPr>
                <w:sz w:val="18"/>
                <w:szCs w:val="18"/>
                <w:lang w:val="en-US"/>
              </w:rPr>
              <w:t>99.9</w:t>
            </w:r>
          </w:p>
        </w:tc>
        <w:tc>
          <w:tcPr>
            <w:tcW w:w="321" w:type="pct"/>
          </w:tcPr>
          <w:p w:rsidR="00DF1646" w:rsidRPr="00BB0DB4" w:rsidRDefault="00DF1646" w:rsidP="00A43D4A">
            <w:pPr>
              <w:pStyle w:val="Tabletext"/>
              <w:jc w:val="center"/>
              <w:rPr>
                <w:sz w:val="18"/>
                <w:szCs w:val="18"/>
                <w:lang w:val="en-US"/>
              </w:rPr>
            </w:pPr>
            <w:r w:rsidRPr="00BB0DB4">
              <w:rPr>
                <w:sz w:val="18"/>
                <w:szCs w:val="18"/>
                <w:lang w:val="en-US"/>
              </w:rPr>
              <w:t>99.9</w:t>
            </w:r>
          </w:p>
        </w:tc>
        <w:tc>
          <w:tcPr>
            <w:tcW w:w="523" w:type="pct"/>
            <w:gridSpan w:val="2"/>
          </w:tcPr>
          <w:p w:rsidR="00DF1646" w:rsidRPr="00BB0DB4" w:rsidRDefault="00DF1646" w:rsidP="00A43D4A">
            <w:pPr>
              <w:pStyle w:val="Tabletext"/>
              <w:jc w:val="center"/>
              <w:rPr>
                <w:sz w:val="18"/>
                <w:szCs w:val="18"/>
                <w:lang w:val="en-US"/>
              </w:rPr>
            </w:pPr>
            <w:r w:rsidRPr="00BB0DB4">
              <w:rPr>
                <w:sz w:val="18"/>
                <w:szCs w:val="18"/>
                <w:lang w:val="en-US"/>
              </w:rPr>
              <w:t>99.9</w:t>
            </w:r>
          </w:p>
        </w:tc>
        <w:tc>
          <w:tcPr>
            <w:tcW w:w="318" w:type="pct"/>
          </w:tcPr>
          <w:p w:rsidR="00DF1646" w:rsidRPr="00BB0DB4" w:rsidRDefault="00DF1646" w:rsidP="00A43D4A">
            <w:pPr>
              <w:pStyle w:val="Tabletext"/>
              <w:jc w:val="center"/>
              <w:rPr>
                <w:sz w:val="18"/>
                <w:szCs w:val="18"/>
                <w:lang w:val="en-US"/>
              </w:rPr>
            </w:pPr>
            <w:r w:rsidRPr="00BB0DB4">
              <w:rPr>
                <w:sz w:val="18"/>
                <w:szCs w:val="18"/>
                <w:lang w:val="en-US"/>
              </w:rPr>
              <w:t>99.9</w:t>
            </w:r>
          </w:p>
        </w:tc>
        <w:tc>
          <w:tcPr>
            <w:tcW w:w="249" w:type="pct"/>
          </w:tcPr>
          <w:p w:rsidR="00DF1646" w:rsidRPr="00BB0DB4" w:rsidRDefault="00DF1646" w:rsidP="00A43D4A">
            <w:pPr>
              <w:pStyle w:val="Tabletext"/>
              <w:jc w:val="center"/>
              <w:rPr>
                <w:sz w:val="18"/>
                <w:szCs w:val="18"/>
                <w:lang w:val="en-US"/>
              </w:rPr>
            </w:pPr>
            <w:r w:rsidRPr="00BB0DB4">
              <w:rPr>
                <w:sz w:val="18"/>
                <w:szCs w:val="18"/>
                <w:lang w:val="en-US"/>
              </w:rPr>
              <w:t>99.9</w:t>
            </w:r>
          </w:p>
        </w:tc>
      </w:tr>
      <w:tr w:rsidR="00DF1646" w:rsidRPr="00BB0DB4" w:rsidTr="00300893">
        <w:trPr>
          <w:cantSplit/>
          <w:trHeight w:val="200"/>
          <w:jc w:val="center"/>
        </w:trPr>
        <w:tc>
          <w:tcPr>
            <w:tcW w:w="551" w:type="pct"/>
            <w:tcBorders>
              <w:bottom w:val="single" w:sz="4" w:space="0" w:color="auto"/>
            </w:tcBorders>
          </w:tcPr>
          <w:p w:rsidR="00DF1646" w:rsidRPr="00BB0DB4" w:rsidRDefault="00DF1646" w:rsidP="00A43D4A">
            <w:pPr>
              <w:pStyle w:val="Tabletext"/>
              <w:jc w:val="left"/>
              <w:rPr>
                <w:sz w:val="18"/>
                <w:szCs w:val="18"/>
                <w:lang w:val="en-US"/>
              </w:rPr>
            </w:pPr>
            <w:r w:rsidRPr="00BB0DB4">
              <w:rPr>
                <w:sz w:val="18"/>
                <w:szCs w:val="18"/>
              </w:rPr>
              <w:t>Interference criterion</w:t>
            </w:r>
          </w:p>
        </w:tc>
        <w:tc>
          <w:tcPr>
            <w:tcW w:w="4449" w:type="pct"/>
            <w:gridSpan w:val="14"/>
            <w:tcBorders>
              <w:bottom w:val="single" w:sz="4" w:space="0" w:color="auto"/>
            </w:tcBorders>
          </w:tcPr>
          <w:p w:rsidR="00DF1646" w:rsidRPr="00BB0DB4" w:rsidRDefault="00DF1646" w:rsidP="00A43D4A">
            <w:pPr>
              <w:pStyle w:val="Tabletext"/>
              <w:jc w:val="center"/>
              <w:rPr>
                <w:sz w:val="18"/>
                <w:szCs w:val="18"/>
                <w:lang w:val="en-US"/>
              </w:rPr>
            </w:pPr>
            <w:r w:rsidRPr="00BB0DB4">
              <w:rPr>
                <w:sz w:val="18"/>
                <w:szCs w:val="18"/>
                <w:lang w:val="en-US"/>
              </w:rPr>
              <w:t>Rec. ITU-R SA.1155</w:t>
            </w:r>
          </w:p>
        </w:tc>
      </w:tr>
      <w:tr w:rsidR="00DF1646" w:rsidRPr="0003614E" w:rsidTr="00D94B10">
        <w:trPr>
          <w:cantSplit/>
          <w:trHeight w:val="200"/>
          <w:jc w:val="center"/>
        </w:trPr>
        <w:tc>
          <w:tcPr>
            <w:tcW w:w="5000" w:type="pct"/>
            <w:gridSpan w:val="15"/>
            <w:tcBorders>
              <w:top w:val="single" w:sz="4" w:space="0" w:color="auto"/>
              <w:left w:val="nil"/>
              <w:bottom w:val="nil"/>
              <w:right w:val="nil"/>
            </w:tcBorders>
          </w:tcPr>
          <w:p w:rsidR="00DF1646" w:rsidRPr="00BB0DB4" w:rsidRDefault="00DF1646" w:rsidP="00A43D4A">
            <w:pPr>
              <w:pStyle w:val="Tablelegend"/>
              <w:rPr>
                <w:sz w:val="18"/>
                <w:szCs w:val="18"/>
                <w:lang w:val="en-US"/>
              </w:rPr>
            </w:pPr>
            <w:r w:rsidRPr="00A43D4A">
              <w:rPr>
                <w:sz w:val="18"/>
                <w:szCs w:val="18"/>
                <w:vertAlign w:val="superscript"/>
                <w:lang w:val="en-US"/>
              </w:rPr>
              <w:t>(1)</w:t>
            </w:r>
            <w:r w:rsidRPr="00BB0DB4">
              <w:rPr>
                <w:sz w:val="18"/>
                <w:szCs w:val="18"/>
                <w:lang w:val="en-US"/>
              </w:rPr>
              <w:tab/>
              <w:t>Transmit frequency is selectable in 5 MHz steps for United States of America DRS, 100 kHz steps for Japanese DRS, 500 kHz for the Russian Federation DRS, 1 MHz steps for Chinese DRS.</w:t>
            </w:r>
          </w:p>
          <w:p w:rsidR="00DF1646" w:rsidRPr="00BB0DB4" w:rsidRDefault="00DF1646" w:rsidP="00A43D4A">
            <w:pPr>
              <w:pStyle w:val="Tablelegend"/>
              <w:rPr>
                <w:sz w:val="18"/>
                <w:szCs w:val="18"/>
                <w:lang w:val="en-US"/>
              </w:rPr>
            </w:pPr>
            <w:r w:rsidRPr="00A43D4A">
              <w:rPr>
                <w:sz w:val="18"/>
                <w:szCs w:val="18"/>
                <w:vertAlign w:val="superscript"/>
                <w:lang w:val="en-US"/>
              </w:rPr>
              <w:t>(2)</w:t>
            </w:r>
            <w:r w:rsidRPr="00BB0DB4">
              <w:rPr>
                <w:sz w:val="18"/>
                <w:szCs w:val="18"/>
                <w:lang w:val="en-US"/>
              </w:rPr>
              <w:tab/>
              <w:t>Signals with low data rate transmissions will be spread by a pseudo-random noise code so as to meet pfd limits.</w:t>
            </w:r>
          </w:p>
        </w:tc>
      </w:tr>
    </w:tbl>
    <w:p w:rsidR="00DF1646" w:rsidRDefault="00DF1646" w:rsidP="00DF1646">
      <w:pPr>
        <w:pStyle w:val="TableNo"/>
        <w:rPr>
          <w:lang w:val="en-US"/>
        </w:rPr>
        <w:sectPr w:rsidR="00DF1646" w:rsidSect="00DF1646">
          <w:headerReference w:type="even" r:id="rId18"/>
          <w:headerReference w:type="default" r:id="rId19"/>
          <w:footerReference w:type="default" r:id="rId20"/>
          <w:headerReference w:type="first" r:id="rId21"/>
          <w:footerReference w:type="first" r:id="rId22"/>
          <w:pgSz w:w="16834" w:h="11907" w:orient="landscape" w:code="9"/>
          <w:pgMar w:top="1418" w:right="1134" w:bottom="1134" w:left="1134" w:header="720" w:footer="482" w:gutter="0"/>
          <w:paperSrc w:first="15" w:other="15"/>
          <w:cols w:space="720"/>
          <w:titlePg/>
        </w:sectPr>
      </w:pPr>
    </w:p>
    <w:p w:rsidR="00DF1646" w:rsidRPr="009F1730" w:rsidRDefault="00DF1646" w:rsidP="00344DE7">
      <w:pPr>
        <w:pStyle w:val="TableNo"/>
        <w:spacing w:before="0"/>
        <w:rPr>
          <w:lang w:val="en-US"/>
        </w:rPr>
      </w:pPr>
      <w:r w:rsidRPr="009F1730">
        <w:rPr>
          <w:lang w:val="en-US"/>
        </w:rPr>
        <w:lastRenderedPageBreak/>
        <w:t>TABLE 4</w:t>
      </w:r>
    </w:p>
    <w:p w:rsidR="00DF1646" w:rsidRPr="00DF1646" w:rsidRDefault="00DF1646" w:rsidP="00344DE7">
      <w:pPr>
        <w:pStyle w:val="Tabletitle"/>
        <w:rPr>
          <w:lang w:val="en-US"/>
        </w:rPr>
      </w:pPr>
      <w:r w:rsidRPr="00DF1646">
        <w:rPr>
          <w:lang w:val="en-US"/>
        </w:rPr>
        <w:t xml:space="preserve">Return DRS-to-Earth feeder link </w:t>
      </w:r>
      <w:r w:rsidRPr="004D7FE0">
        <w:rPr>
          <w:lang w:val="en-US"/>
        </w:rPr>
        <w:t>characteristics</w:t>
      </w:r>
    </w:p>
    <w:tbl>
      <w:tblPr>
        <w:tblW w:w="9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6"/>
        <w:gridCol w:w="1800"/>
        <w:gridCol w:w="1659"/>
        <w:gridCol w:w="1417"/>
        <w:gridCol w:w="1418"/>
        <w:gridCol w:w="1320"/>
      </w:tblGrid>
      <w:tr w:rsidR="00DF1646" w:rsidRPr="00344DE7" w:rsidTr="00344DE7">
        <w:trPr>
          <w:cantSplit/>
          <w:trHeight w:val="200"/>
          <w:jc w:val="center"/>
        </w:trPr>
        <w:tc>
          <w:tcPr>
            <w:tcW w:w="9730" w:type="dxa"/>
            <w:gridSpan w:val="6"/>
          </w:tcPr>
          <w:p w:rsidR="00DF1646" w:rsidRPr="00344DE7" w:rsidRDefault="00DF1646" w:rsidP="00344DE7">
            <w:pPr>
              <w:pStyle w:val="Tabletext"/>
              <w:rPr>
                <w:i/>
                <w:iCs/>
                <w:sz w:val="18"/>
                <w:szCs w:val="18"/>
              </w:rPr>
            </w:pPr>
            <w:r w:rsidRPr="00344DE7">
              <w:rPr>
                <w:i/>
                <w:iCs/>
                <w:sz w:val="18"/>
                <w:szCs w:val="18"/>
              </w:rPr>
              <w:t>Transmitting DRS</w:t>
            </w:r>
          </w:p>
        </w:tc>
      </w:tr>
      <w:tr w:rsidR="00DF1646" w:rsidRPr="00344DE7" w:rsidTr="00344DE7">
        <w:trPr>
          <w:cantSplit/>
          <w:trHeight w:val="200"/>
          <w:jc w:val="center"/>
        </w:trPr>
        <w:tc>
          <w:tcPr>
            <w:tcW w:w="2116" w:type="dxa"/>
          </w:tcPr>
          <w:p w:rsidR="00DF1646" w:rsidRPr="00344DE7" w:rsidRDefault="00DF1646" w:rsidP="00344DE7">
            <w:pPr>
              <w:pStyle w:val="Tabletext"/>
              <w:jc w:val="left"/>
              <w:rPr>
                <w:sz w:val="18"/>
                <w:szCs w:val="18"/>
              </w:rPr>
            </w:pPr>
            <w:r w:rsidRPr="00344DE7">
              <w:rPr>
                <w:sz w:val="18"/>
                <w:szCs w:val="18"/>
              </w:rPr>
              <w:t>Network</w:t>
            </w:r>
          </w:p>
        </w:tc>
        <w:tc>
          <w:tcPr>
            <w:tcW w:w="1800" w:type="dxa"/>
          </w:tcPr>
          <w:p w:rsidR="00DF1646" w:rsidRPr="00344DE7" w:rsidRDefault="00DF1646" w:rsidP="00344DE7">
            <w:pPr>
              <w:pStyle w:val="Tabletext"/>
              <w:jc w:val="center"/>
              <w:rPr>
                <w:sz w:val="18"/>
                <w:szCs w:val="18"/>
              </w:rPr>
            </w:pPr>
            <w:r w:rsidRPr="00344DE7">
              <w:rPr>
                <w:sz w:val="18"/>
                <w:szCs w:val="18"/>
              </w:rPr>
              <w:t>Russian Federation</w:t>
            </w:r>
          </w:p>
        </w:tc>
        <w:tc>
          <w:tcPr>
            <w:tcW w:w="1659" w:type="dxa"/>
          </w:tcPr>
          <w:p w:rsidR="00DF1646" w:rsidRPr="00344DE7" w:rsidRDefault="00DF1646" w:rsidP="00344DE7">
            <w:pPr>
              <w:pStyle w:val="Tabletext"/>
              <w:jc w:val="center"/>
              <w:rPr>
                <w:sz w:val="18"/>
                <w:szCs w:val="18"/>
                <w:lang w:val="en-US"/>
              </w:rPr>
            </w:pPr>
            <w:r w:rsidRPr="00344DE7">
              <w:rPr>
                <w:sz w:val="18"/>
                <w:szCs w:val="18"/>
                <w:lang w:val="en-US"/>
              </w:rPr>
              <w:t>United States of America</w:t>
            </w:r>
          </w:p>
        </w:tc>
        <w:tc>
          <w:tcPr>
            <w:tcW w:w="1417" w:type="dxa"/>
          </w:tcPr>
          <w:p w:rsidR="00DF1646" w:rsidRPr="00344DE7" w:rsidRDefault="00DF1646" w:rsidP="00344DE7">
            <w:pPr>
              <w:pStyle w:val="Tabletext"/>
              <w:jc w:val="center"/>
              <w:rPr>
                <w:sz w:val="18"/>
                <w:szCs w:val="18"/>
                <w:lang w:val="en-US"/>
              </w:rPr>
            </w:pPr>
            <w:r w:rsidRPr="00344DE7">
              <w:rPr>
                <w:sz w:val="18"/>
                <w:szCs w:val="18"/>
                <w:lang w:val="en-US"/>
              </w:rPr>
              <w:t>Europe</w:t>
            </w:r>
          </w:p>
        </w:tc>
        <w:tc>
          <w:tcPr>
            <w:tcW w:w="1418" w:type="dxa"/>
          </w:tcPr>
          <w:p w:rsidR="00DF1646" w:rsidRPr="00344DE7" w:rsidRDefault="00DF1646" w:rsidP="00344DE7">
            <w:pPr>
              <w:pStyle w:val="Tabletext"/>
              <w:jc w:val="center"/>
              <w:rPr>
                <w:sz w:val="18"/>
                <w:szCs w:val="18"/>
                <w:lang w:val="en-US"/>
              </w:rPr>
            </w:pPr>
            <w:r w:rsidRPr="00344DE7">
              <w:rPr>
                <w:sz w:val="18"/>
                <w:szCs w:val="18"/>
                <w:lang w:val="en-US"/>
              </w:rPr>
              <w:t>Japan</w:t>
            </w:r>
          </w:p>
        </w:tc>
        <w:tc>
          <w:tcPr>
            <w:tcW w:w="1320" w:type="dxa"/>
          </w:tcPr>
          <w:p w:rsidR="00DF1646" w:rsidRPr="00344DE7" w:rsidRDefault="00DF1646" w:rsidP="00344DE7">
            <w:pPr>
              <w:pStyle w:val="Tabletext"/>
              <w:jc w:val="center"/>
              <w:rPr>
                <w:sz w:val="18"/>
                <w:szCs w:val="18"/>
                <w:lang w:val="en-US"/>
              </w:rPr>
            </w:pPr>
            <w:r w:rsidRPr="00344DE7">
              <w:rPr>
                <w:sz w:val="18"/>
                <w:szCs w:val="18"/>
                <w:lang w:val="en-US"/>
              </w:rPr>
              <w:t>China</w:t>
            </w:r>
          </w:p>
        </w:tc>
      </w:tr>
      <w:tr w:rsidR="00DF1646" w:rsidRPr="00E133BC" w:rsidTr="00344DE7">
        <w:trPr>
          <w:cantSplit/>
          <w:trHeight w:val="200"/>
          <w:jc w:val="center"/>
        </w:trPr>
        <w:tc>
          <w:tcPr>
            <w:tcW w:w="2116" w:type="dxa"/>
          </w:tcPr>
          <w:p w:rsidR="00DF1646" w:rsidRPr="00344DE7" w:rsidRDefault="00DF1646" w:rsidP="00344DE7">
            <w:pPr>
              <w:pStyle w:val="Tabletext"/>
              <w:jc w:val="left"/>
              <w:rPr>
                <w:sz w:val="18"/>
                <w:szCs w:val="18"/>
                <w:lang w:val="en-US"/>
              </w:rPr>
            </w:pPr>
            <w:r w:rsidRPr="00344DE7">
              <w:rPr>
                <w:sz w:val="18"/>
                <w:szCs w:val="18"/>
                <w:lang w:val="en-US"/>
              </w:rPr>
              <w:t>Orbital locations</w:t>
            </w:r>
          </w:p>
        </w:tc>
        <w:tc>
          <w:tcPr>
            <w:tcW w:w="1800" w:type="dxa"/>
          </w:tcPr>
          <w:p w:rsidR="00DF1646" w:rsidRPr="00344DE7" w:rsidRDefault="00DF1646" w:rsidP="00344DE7">
            <w:pPr>
              <w:pStyle w:val="Tabletext"/>
              <w:jc w:val="center"/>
              <w:rPr>
                <w:sz w:val="18"/>
                <w:szCs w:val="18"/>
                <w:lang w:val="en-US"/>
              </w:rPr>
            </w:pPr>
            <w:r w:rsidRPr="00344DE7">
              <w:rPr>
                <w:sz w:val="18"/>
                <w:szCs w:val="18"/>
                <w:lang w:val="en-US"/>
              </w:rPr>
              <w:t xml:space="preserve">160W, 16W, </w:t>
            </w:r>
            <w:r w:rsidR="00344DE7">
              <w:rPr>
                <w:sz w:val="18"/>
                <w:szCs w:val="18"/>
                <w:lang w:val="en-US"/>
              </w:rPr>
              <w:br/>
            </w:r>
            <w:r w:rsidRPr="00344DE7">
              <w:rPr>
                <w:sz w:val="18"/>
                <w:szCs w:val="18"/>
                <w:lang w:val="en-US"/>
              </w:rPr>
              <w:t>95E, 167E</w:t>
            </w:r>
          </w:p>
        </w:tc>
        <w:tc>
          <w:tcPr>
            <w:tcW w:w="5814" w:type="dxa"/>
            <w:gridSpan w:val="4"/>
          </w:tcPr>
          <w:p w:rsidR="00DF1646" w:rsidRPr="00E133BC" w:rsidRDefault="00DE5D19" w:rsidP="00E133BC">
            <w:pPr>
              <w:pStyle w:val="Tabletext"/>
              <w:jc w:val="center"/>
              <w:rPr>
                <w:sz w:val="18"/>
                <w:szCs w:val="18"/>
                <w:lang w:val="fr-CH"/>
              </w:rPr>
            </w:pPr>
            <w:r w:rsidRPr="00E133BC">
              <w:rPr>
                <w:sz w:val="18"/>
                <w:szCs w:val="18"/>
                <w:lang w:val="fr-CH"/>
              </w:rPr>
              <w:t>Rec</w:t>
            </w:r>
            <w:r w:rsidR="00E133BC" w:rsidRPr="00E133BC">
              <w:rPr>
                <w:sz w:val="18"/>
                <w:szCs w:val="18"/>
                <w:lang w:val="fr-CH"/>
              </w:rPr>
              <w:t>.</w:t>
            </w:r>
            <w:r w:rsidR="00DF1646" w:rsidRPr="00E133BC">
              <w:rPr>
                <w:sz w:val="18"/>
                <w:szCs w:val="18"/>
                <w:lang w:val="fr-CH"/>
              </w:rPr>
              <w:t xml:space="preserve"> ITU-R SA.1275 or </w:t>
            </w:r>
            <w:r w:rsidR="00E133BC">
              <w:rPr>
                <w:sz w:val="18"/>
                <w:szCs w:val="18"/>
                <w:lang w:val="fr-CH"/>
              </w:rPr>
              <w:t xml:space="preserve">Rec. </w:t>
            </w:r>
            <w:r w:rsidR="00DF1646" w:rsidRPr="00E133BC">
              <w:rPr>
                <w:sz w:val="18"/>
                <w:szCs w:val="18"/>
                <w:lang w:val="fr-CH"/>
              </w:rPr>
              <w:t>ITU-R SA.1276</w:t>
            </w:r>
          </w:p>
        </w:tc>
      </w:tr>
      <w:tr w:rsidR="00DF1646" w:rsidRPr="00E133BC" w:rsidTr="00344DE7">
        <w:trPr>
          <w:cantSplit/>
          <w:trHeight w:val="200"/>
          <w:jc w:val="center"/>
        </w:trPr>
        <w:tc>
          <w:tcPr>
            <w:tcW w:w="2116" w:type="dxa"/>
          </w:tcPr>
          <w:p w:rsidR="00DF1646" w:rsidRPr="00344DE7" w:rsidRDefault="00DF1646" w:rsidP="00344DE7">
            <w:pPr>
              <w:pStyle w:val="Tabletext"/>
              <w:jc w:val="left"/>
              <w:rPr>
                <w:sz w:val="18"/>
                <w:szCs w:val="18"/>
                <w:lang w:val="en-US"/>
              </w:rPr>
            </w:pPr>
            <w:r w:rsidRPr="00344DE7">
              <w:rPr>
                <w:sz w:val="18"/>
                <w:szCs w:val="18"/>
                <w:lang w:val="en-US"/>
              </w:rPr>
              <w:t>Frequency range (GHz)</w:t>
            </w:r>
          </w:p>
        </w:tc>
        <w:tc>
          <w:tcPr>
            <w:tcW w:w="1800" w:type="dxa"/>
          </w:tcPr>
          <w:p w:rsidR="00DF1646" w:rsidRPr="004D7FE0" w:rsidRDefault="00DF1646" w:rsidP="00344DE7">
            <w:pPr>
              <w:pStyle w:val="Tabletext"/>
              <w:jc w:val="center"/>
              <w:rPr>
                <w:sz w:val="18"/>
                <w:szCs w:val="18"/>
                <w:lang w:val="en-US"/>
              </w:rPr>
            </w:pPr>
            <w:r w:rsidRPr="00344DE7">
              <w:rPr>
                <w:sz w:val="18"/>
                <w:szCs w:val="18"/>
                <w:lang w:val="en-US"/>
              </w:rPr>
              <w:t>10.7-10</w:t>
            </w:r>
            <w:r w:rsidRPr="004D7FE0">
              <w:rPr>
                <w:sz w:val="18"/>
                <w:szCs w:val="18"/>
                <w:lang w:val="en-US"/>
              </w:rPr>
              <w:t xml:space="preserve">.95, </w:t>
            </w:r>
            <w:r w:rsidR="004D7FE0" w:rsidRPr="004D7FE0">
              <w:rPr>
                <w:sz w:val="18"/>
                <w:szCs w:val="18"/>
                <w:lang w:val="en-US"/>
              </w:rPr>
              <w:br/>
            </w:r>
            <w:r w:rsidRPr="004D7FE0">
              <w:rPr>
                <w:sz w:val="18"/>
                <w:szCs w:val="18"/>
                <w:lang w:val="en-US"/>
              </w:rPr>
              <w:t xml:space="preserve">11.45-11.7, </w:t>
            </w:r>
            <w:r w:rsidR="004D7FE0" w:rsidRPr="004D7FE0">
              <w:rPr>
                <w:sz w:val="18"/>
                <w:szCs w:val="18"/>
                <w:lang w:val="en-US"/>
              </w:rPr>
              <w:br/>
            </w:r>
            <w:r w:rsidRPr="004D7FE0">
              <w:rPr>
                <w:sz w:val="18"/>
                <w:szCs w:val="18"/>
                <w:lang w:val="en-US"/>
              </w:rPr>
              <w:t>12.5-12.75</w:t>
            </w:r>
          </w:p>
        </w:tc>
        <w:tc>
          <w:tcPr>
            <w:tcW w:w="1659" w:type="dxa"/>
          </w:tcPr>
          <w:p w:rsidR="00DF1646" w:rsidRPr="004D7FE0" w:rsidRDefault="00DF1646" w:rsidP="00344DE7">
            <w:pPr>
              <w:pStyle w:val="Tabletext"/>
              <w:jc w:val="center"/>
              <w:rPr>
                <w:sz w:val="18"/>
                <w:szCs w:val="18"/>
                <w:lang w:val="en-US"/>
              </w:rPr>
            </w:pPr>
            <w:r w:rsidRPr="004D7FE0">
              <w:rPr>
                <w:sz w:val="18"/>
                <w:szCs w:val="18"/>
                <w:lang w:val="en-US"/>
              </w:rPr>
              <w:t>13.4-14.05</w:t>
            </w:r>
          </w:p>
        </w:tc>
        <w:tc>
          <w:tcPr>
            <w:tcW w:w="1417" w:type="dxa"/>
          </w:tcPr>
          <w:p w:rsidR="00DF1646" w:rsidRPr="004D7FE0" w:rsidRDefault="00DF1646" w:rsidP="00344DE7">
            <w:pPr>
              <w:pStyle w:val="Tabletext"/>
              <w:jc w:val="center"/>
              <w:rPr>
                <w:sz w:val="18"/>
                <w:szCs w:val="18"/>
                <w:lang w:val="en-US"/>
              </w:rPr>
            </w:pPr>
            <w:r w:rsidRPr="004D7FE0">
              <w:rPr>
                <w:sz w:val="18"/>
                <w:szCs w:val="18"/>
                <w:lang w:val="en-US"/>
              </w:rPr>
              <w:t>18.1-21.2</w:t>
            </w:r>
          </w:p>
        </w:tc>
        <w:tc>
          <w:tcPr>
            <w:tcW w:w="1418" w:type="dxa"/>
          </w:tcPr>
          <w:p w:rsidR="00DF1646" w:rsidRPr="004D7FE0" w:rsidRDefault="00DF1646" w:rsidP="00344DE7">
            <w:pPr>
              <w:pStyle w:val="Tabletext"/>
              <w:jc w:val="center"/>
              <w:rPr>
                <w:sz w:val="18"/>
                <w:szCs w:val="18"/>
                <w:lang w:val="en-US"/>
              </w:rPr>
            </w:pPr>
            <w:r w:rsidRPr="004D7FE0">
              <w:rPr>
                <w:sz w:val="18"/>
                <w:szCs w:val="18"/>
                <w:lang w:val="en-US"/>
              </w:rPr>
              <w:t>19.7-21.2</w:t>
            </w:r>
          </w:p>
        </w:tc>
        <w:tc>
          <w:tcPr>
            <w:tcW w:w="1320" w:type="dxa"/>
          </w:tcPr>
          <w:p w:rsidR="00DF1646" w:rsidRPr="004D7FE0" w:rsidRDefault="00DF1646" w:rsidP="00344DE7">
            <w:pPr>
              <w:pStyle w:val="Tabletext"/>
              <w:jc w:val="center"/>
              <w:rPr>
                <w:sz w:val="18"/>
                <w:szCs w:val="18"/>
                <w:lang w:val="en-US"/>
              </w:rPr>
            </w:pPr>
            <w:r w:rsidRPr="004D7FE0">
              <w:rPr>
                <w:sz w:val="18"/>
                <w:szCs w:val="18"/>
                <w:lang w:val="en-US"/>
              </w:rPr>
              <w:t>18.9-21.2</w:t>
            </w:r>
          </w:p>
        </w:tc>
      </w:tr>
      <w:tr w:rsidR="00DF1646" w:rsidRPr="0003614E" w:rsidTr="00344DE7">
        <w:trPr>
          <w:cantSplit/>
          <w:trHeight w:val="200"/>
          <w:jc w:val="center"/>
        </w:trPr>
        <w:tc>
          <w:tcPr>
            <w:tcW w:w="2116" w:type="dxa"/>
          </w:tcPr>
          <w:p w:rsidR="00DF1646" w:rsidRPr="004D7FE0" w:rsidRDefault="00DF1646" w:rsidP="00344DE7">
            <w:pPr>
              <w:pStyle w:val="Tabletext"/>
              <w:jc w:val="left"/>
              <w:rPr>
                <w:sz w:val="18"/>
                <w:szCs w:val="18"/>
                <w:lang w:val="en-US"/>
              </w:rPr>
            </w:pPr>
            <w:r w:rsidRPr="004D7FE0">
              <w:rPr>
                <w:sz w:val="18"/>
                <w:szCs w:val="18"/>
                <w:lang w:val="en-US"/>
              </w:rPr>
              <w:t>Link description</w:t>
            </w:r>
          </w:p>
        </w:tc>
        <w:tc>
          <w:tcPr>
            <w:tcW w:w="1800" w:type="dxa"/>
          </w:tcPr>
          <w:p w:rsidR="00DF1646" w:rsidRPr="00344DE7" w:rsidRDefault="00DF1646" w:rsidP="00344DE7">
            <w:pPr>
              <w:pStyle w:val="Tabletext"/>
              <w:jc w:val="center"/>
              <w:rPr>
                <w:sz w:val="18"/>
                <w:szCs w:val="18"/>
                <w:lang w:val="en-US"/>
              </w:rPr>
            </w:pPr>
            <w:r w:rsidRPr="00344DE7">
              <w:rPr>
                <w:sz w:val="18"/>
                <w:szCs w:val="18"/>
                <w:lang w:val="en-US"/>
              </w:rPr>
              <w:t xml:space="preserve">Ku-band </w:t>
            </w:r>
            <w:r w:rsidR="00344DE7">
              <w:rPr>
                <w:sz w:val="18"/>
                <w:szCs w:val="18"/>
                <w:lang w:val="en-US"/>
              </w:rPr>
              <w:br/>
            </w:r>
            <w:r w:rsidRPr="00344DE7">
              <w:rPr>
                <w:sz w:val="18"/>
                <w:szCs w:val="18"/>
                <w:lang w:val="en-US"/>
              </w:rPr>
              <w:t xml:space="preserve">(14/11 GHz) </w:t>
            </w:r>
            <w:r w:rsidR="00344DE7">
              <w:rPr>
                <w:sz w:val="18"/>
                <w:szCs w:val="18"/>
                <w:lang w:val="en-US"/>
              </w:rPr>
              <w:br/>
            </w:r>
            <w:r w:rsidRPr="00344DE7">
              <w:rPr>
                <w:sz w:val="18"/>
                <w:szCs w:val="18"/>
                <w:lang w:val="en-US"/>
              </w:rPr>
              <w:t>return feeder</w:t>
            </w:r>
          </w:p>
        </w:tc>
        <w:tc>
          <w:tcPr>
            <w:tcW w:w="1659" w:type="dxa"/>
          </w:tcPr>
          <w:p w:rsidR="00DF1646" w:rsidRPr="00344DE7" w:rsidRDefault="00DF1646" w:rsidP="00344DE7">
            <w:pPr>
              <w:pStyle w:val="Tabletext"/>
              <w:jc w:val="center"/>
              <w:rPr>
                <w:sz w:val="18"/>
                <w:szCs w:val="18"/>
                <w:lang w:val="en-US"/>
              </w:rPr>
            </w:pPr>
            <w:r w:rsidRPr="00344DE7">
              <w:rPr>
                <w:sz w:val="18"/>
                <w:szCs w:val="18"/>
                <w:lang w:val="en-US"/>
              </w:rPr>
              <w:t xml:space="preserve">Ku-band (14/11 GHz) </w:t>
            </w:r>
            <w:r w:rsidRPr="00344DE7">
              <w:rPr>
                <w:sz w:val="18"/>
                <w:szCs w:val="18"/>
                <w:lang w:val="en-US"/>
              </w:rPr>
              <w:br/>
              <w:t>return feeder</w:t>
            </w:r>
          </w:p>
        </w:tc>
        <w:tc>
          <w:tcPr>
            <w:tcW w:w="4155" w:type="dxa"/>
            <w:gridSpan w:val="3"/>
          </w:tcPr>
          <w:p w:rsidR="00DF1646" w:rsidRPr="00344DE7" w:rsidRDefault="00DF1646" w:rsidP="00344DE7">
            <w:pPr>
              <w:pStyle w:val="Tabletext"/>
              <w:jc w:val="center"/>
              <w:rPr>
                <w:sz w:val="18"/>
                <w:szCs w:val="18"/>
                <w:lang w:val="en-US"/>
              </w:rPr>
            </w:pPr>
            <w:r w:rsidRPr="00344DE7">
              <w:rPr>
                <w:sz w:val="18"/>
                <w:szCs w:val="18"/>
                <w:lang w:val="en-US"/>
              </w:rPr>
              <w:t>Ka-band (30/20 GHz) return feeder</w:t>
            </w:r>
          </w:p>
        </w:tc>
      </w:tr>
      <w:tr w:rsidR="00DF1646" w:rsidRPr="00344DE7" w:rsidTr="00344DE7">
        <w:trPr>
          <w:cantSplit/>
          <w:trHeight w:val="200"/>
          <w:jc w:val="center"/>
        </w:trPr>
        <w:tc>
          <w:tcPr>
            <w:tcW w:w="2116" w:type="dxa"/>
          </w:tcPr>
          <w:p w:rsidR="00DF1646" w:rsidRPr="00344DE7" w:rsidRDefault="00DF1646" w:rsidP="00344DE7">
            <w:pPr>
              <w:pStyle w:val="Tabletext"/>
              <w:jc w:val="left"/>
              <w:rPr>
                <w:sz w:val="18"/>
                <w:szCs w:val="18"/>
                <w:lang w:val="en-US"/>
              </w:rPr>
            </w:pPr>
            <w:r w:rsidRPr="00344DE7">
              <w:rPr>
                <w:sz w:val="18"/>
                <w:szCs w:val="18"/>
                <w:lang w:val="en-US"/>
              </w:rPr>
              <w:t>Transmission rate (Mbit/s)</w:t>
            </w:r>
          </w:p>
        </w:tc>
        <w:tc>
          <w:tcPr>
            <w:tcW w:w="1800" w:type="dxa"/>
          </w:tcPr>
          <w:p w:rsidR="00DF1646" w:rsidRPr="00344DE7" w:rsidRDefault="00344DE7" w:rsidP="00344DE7">
            <w:pPr>
              <w:pStyle w:val="Tabletext"/>
              <w:jc w:val="center"/>
              <w:rPr>
                <w:sz w:val="18"/>
                <w:szCs w:val="18"/>
                <w:lang w:val="en-US"/>
              </w:rPr>
            </w:pPr>
            <w:r w:rsidRPr="00250CD2">
              <w:rPr>
                <w:sz w:val="18"/>
                <w:szCs w:val="18"/>
                <w:lang w:val="en-US"/>
              </w:rPr>
              <w:t>≤</w:t>
            </w:r>
            <w:r>
              <w:rPr>
                <w:sz w:val="18"/>
                <w:szCs w:val="18"/>
                <w:lang w:val="en-US"/>
              </w:rPr>
              <w:t xml:space="preserve"> 150</w:t>
            </w:r>
            <w:r w:rsidRPr="00344DE7">
              <w:rPr>
                <w:sz w:val="18"/>
                <w:szCs w:val="18"/>
                <w:vertAlign w:val="superscript"/>
                <w:lang w:val="en-US"/>
              </w:rPr>
              <w:t>(3)</w:t>
            </w:r>
          </w:p>
        </w:tc>
        <w:tc>
          <w:tcPr>
            <w:tcW w:w="1659" w:type="dxa"/>
          </w:tcPr>
          <w:p w:rsidR="00DF1646" w:rsidRPr="00344DE7" w:rsidRDefault="00344DE7" w:rsidP="00344DE7">
            <w:pPr>
              <w:pStyle w:val="Tabletext"/>
              <w:jc w:val="center"/>
              <w:rPr>
                <w:sz w:val="18"/>
                <w:szCs w:val="18"/>
                <w:vertAlign w:val="superscript"/>
                <w:lang w:val="en-US"/>
              </w:rPr>
            </w:pPr>
            <w:r w:rsidRPr="00344DE7">
              <w:rPr>
                <w:sz w:val="18"/>
                <w:szCs w:val="18"/>
                <w:vertAlign w:val="superscript"/>
                <w:lang w:val="en-US"/>
              </w:rPr>
              <w:t>(1)</w:t>
            </w:r>
          </w:p>
        </w:tc>
        <w:tc>
          <w:tcPr>
            <w:tcW w:w="1417" w:type="dxa"/>
          </w:tcPr>
          <w:p w:rsidR="00DF1646" w:rsidRPr="00344DE7" w:rsidRDefault="00344DE7" w:rsidP="00344DE7">
            <w:pPr>
              <w:pStyle w:val="Tabletext"/>
              <w:jc w:val="center"/>
              <w:rPr>
                <w:sz w:val="18"/>
                <w:szCs w:val="18"/>
                <w:vertAlign w:val="superscript"/>
                <w:lang w:val="en-US"/>
              </w:rPr>
            </w:pPr>
            <w:r w:rsidRPr="00344DE7">
              <w:rPr>
                <w:sz w:val="18"/>
                <w:szCs w:val="18"/>
                <w:vertAlign w:val="superscript"/>
                <w:lang w:val="en-US"/>
              </w:rPr>
              <w:t>(2)</w:t>
            </w:r>
          </w:p>
        </w:tc>
        <w:tc>
          <w:tcPr>
            <w:tcW w:w="1418" w:type="dxa"/>
          </w:tcPr>
          <w:p w:rsidR="00DF1646" w:rsidRPr="00344DE7" w:rsidRDefault="00344DE7" w:rsidP="00344DE7">
            <w:pPr>
              <w:pStyle w:val="Tabletext"/>
              <w:jc w:val="center"/>
              <w:rPr>
                <w:sz w:val="18"/>
                <w:szCs w:val="18"/>
                <w:vertAlign w:val="superscript"/>
                <w:lang w:val="en-US"/>
              </w:rPr>
            </w:pPr>
            <w:r w:rsidRPr="00344DE7">
              <w:rPr>
                <w:sz w:val="18"/>
                <w:szCs w:val="18"/>
                <w:vertAlign w:val="superscript"/>
                <w:lang w:val="en-US"/>
              </w:rPr>
              <w:t>(2)</w:t>
            </w:r>
          </w:p>
        </w:tc>
        <w:tc>
          <w:tcPr>
            <w:tcW w:w="1320" w:type="dxa"/>
          </w:tcPr>
          <w:p w:rsidR="00DF1646" w:rsidRPr="00344DE7" w:rsidRDefault="00344DE7" w:rsidP="00344DE7">
            <w:pPr>
              <w:pStyle w:val="Tabletext"/>
              <w:jc w:val="center"/>
              <w:rPr>
                <w:sz w:val="18"/>
                <w:szCs w:val="18"/>
                <w:vertAlign w:val="superscript"/>
                <w:lang w:val="en-US"/>
              </w:rPr>
            </w:pPr>
            <w:r w:rsidRPr="00344DE7">
              <w:rPr>
                <w:sz w:val="18"/>
                <w:szCs w:val="18"/>
                <w:vertAlign w:val="superscript"/>
                <w:lang w:val="en-US"/>
              </w:rPr>
              <w:t>(4)</w:t>
            </w:r>
          </w:p>
        </w:tc>
      </w:tr>
      <w:tr w:rsidR="00DF1646" w:rsidRPr="00344DE7" w:rsidTr="00344DE7">
        <w:trPr>
          <w:cantSplit/>
          <w:trHeight w:val="200"/>
          <w:jc w:val="center"/>
        </w:trPr>
        <w:tc>
          <w:tcPr>
            <w:tcW w:w="2116" w:type="dxa"/>
          </w:tcPr>
          <w:p w:rsidR="00DF1646" w:rsidRPr="00344DE7" w:rsidRDefault="00DF1646" w:rsidP="00344DE7">
            <w:pPr>
              <w:pStyle w:val="Tabletext"/>
              <w:jc w:val="left"/>
              <w:rPr>
                <w:sz w:val="18"/>
                <w:szCs w:val="18"/>
              </w:rPr>
            </w:pPr>
            <w:r w:rsidRPr="00344DE7">
              <w:rPr>
                <w:sz w:val="18"/>
                <w:szCs w:val="18"/>
                <w:lang w:val="en-US"/>
              </w:rPr>
              <w:t>Mod</w:t>
            </w:r>
            <w:r w:rsidRPr="00344DE7">
              <w:rPr>
                <w:sz w:val="18"/>
                <w:szCs w:val="18"/>
              </w:rPr>
              <w:t>ulation</w:t>
            </w:r>
          </w:p>
        </w:tc>
        <w:tc>
          <w:tcPr>
            <w:tcW w:w="1800" w:type="dxa"/>
          </w:tcPr>
          <w:p w:rsidR="00DF1646" w:rsidRPr="00344DE7" w:rsidRDefault="00DF1646" w:rsidP="00344DE7">
            <w:pPr>
              <w:pStyle w:val="Tabletext"/>
              <w:jc w:val="center"/>
              <w:rPr>
                <w:sz w:val="18"/>
                <w:szCs w:val="18"/>
                <w:lang w:val="en-US"/>
              </w:rPr>
            </w:pPr>
            <w:r w:rsidRPr="00344DE7">
              <w:rPr>
                <w:sz w:val="18"/>
                <w:szCs w:val="18"/>
              </w:rPr>
              <w:t>QPSK</w:t>
            </w:r>
            <w:r w:rsidRPr="00344DE7">
              <w:rPr>
                <w:sz w:val="18"/>
                <w:szCs w:val="18"/>
                <w:lang w:val="ru-RU"/>
              </w:rPr>
              <w:t xml:space="preserve">, </w:t>
            </w:r>
            <w:r w:rsidRPr="00344DE7">
              <w:rPr>
                <w:sz w:val="18"/>
                <w:szCs w:val="18"/>
                <w:lang w:val="en-US"/>
              </w:rPr>
              <w:t>QPSK/SSM</w:t>
            </w:r>
          </w:p>
        </w:tc>
        <w:tc>
          <w:tcPr>
            <w:tcW w:w="3076" w:type="dxa"/>
            <w:gridSpan w:val="2"/>
          </w:tcPr>
          <w:p w:rsidR="00DF1646" w:rsidRPr="00344DE7" w:rsidRDefault="00DF1646" w:rsidP="00344DE7">
            <w:pPr>
              <w:pStyle w:val="Tabletext"/>
              <w:jc w:val="center"/>
              <w:rPr>
                <w:sz w:val="18"/>
                <w:szCs w:val="18"/>
              </w:rPr>
            </w:pPr>
            <w:r w:rsidRPr="00344DE7">
              <w:rPr>
                <w:sz w:val="18"/>
                <w:szCs w:val="18"/>
              </w:rPr>
              <w:t>PSK</w:t>
            </w:r>
          </w:p>
        </w:tc>
        <w:tc>
          <w:tcPr>
            <w:tcW w:w="1418" w:type="dxa"/>
          </w:tcPr>
          <w:p w:rsidR="00DF1646" w:rsidRPr="00344DE7" w:rsidRDefault="00DF1646" w:rsidP="00344DE7">
            <w:pPr>
              <w:pStyle w:val="Tabletext"/>
              <w:jc w:val="center"/>
              <w:rPr>
                <w:sz w:val="18"/>
                <w:szCs w:val="18"/>
              </w:rPr>
            </w:pPr>
            <w:r w:rsidRPr="00344DE7">
              <w:rPr>
                <w:sz w:val="18"/>
                <w:szCs w:val="18"/>
              </w:rPr>
              <w:t>SQPN/PSK</w:t>
            </w:r>
          </w:p>
        </w:tc>
        <w:tc>
          <w:tcPr>
            <w:tcW w:w="1320" w:type="dxa"/>
          </w:tcPr>
          <w:p w:rsidR="00DF1646" w:rsidRPr="00344DE7" w:rsidRDefault="00DF1646" w:rsidP="00344DE7">
            <w:pPr>
              <w:pStyle w:val="Tabletext"/>
              <w:jc w:val="center"/>
              <w:rPr>
                <w:sz w:val="18"/>
                <w:szCs w:val="18"/>
              </w:rPr>
            </w:pPr>
            <w:r w:rsidRPr="00344DE7">
              <w:rPr>
                <w:sz w:val="18"/>
                <w:szCs w:val="18"/>
              </w:rPr>
              <w:t>PSK</w:t>
            </w:r>
          </w:p>
        </w:tc>
      </w:tr>
      <w:tr w:rsidR="00DF1646" w:rsidRPr="00344DE7" w:rsidTr="00344DE7">
        <w:trPr>
          <w:cantSplit/>
          <w:trHeight w:val="200"/>
          <w:jc w:val="center"/>
        </w:trPr>
        <w:tc>
          <w:tcPr>
            <w:tcW w:w="2116" w:type="dxa"/>
          </w:tcPr>
          <w:p w:rsidR="00DF1646" w:rsidRPr="00344DE7" w:rsidRDefault="00DF1646" w:rsidP="00344DE7">
            <w:pPr>
              <w:pStyle w:val="Tabletext"/>
              <w:jc w:val="left"/>
              <w:rPr>
                <w:sz w:val="18"/>
                <w:szCs w:val="18"/>
              </w:rPr>
            </w:pPr>
            <w:r w:rsidRPr="00344DE7">
              <w:rPr>
                <w:sz w:val="18"/>
                <w:szCs w:val="18"/>
              </w:rPr>
              <w:t>Polarization</w:t>
            </w:r>
          </w:p>
        </w:tc>
        <w:tc>
          <w:tcPr>
            <w:tcW w:w="1800" w:type="dxa"/>
          </w:tcPr>
          <w:p w:rsidR="00DF1646" w:rsidRPr="00344DE7" w:rsidRDefault="00DF1646" w:rsidP="00344DE7">
            <w:pPr>
              <w:pStyle w:val="Tabletext"/>
              <w:jc w:val="center"/>
              <w:rPr>
                <w:sz w:val="18"/>
                <w:szCs w:val="18"/>
              </w:rPr>
            </w:pPr>
            <w:r w:rsidRPr="00344DE7">
              <w:rPr>
                <w:sz w:val="18"/>
                <w:szCs w:val="18"/>
              </w:rPr>
              <w:t>RHC</w:t>
            </w:r>
          </w:p>
        </w:tc>
        <w:tc>
          <w:tcPr>
            <w:tcW w:w="3076" w:type="dxa"/>
            <w:gridSpan w:val="2"/>
          </w:tcPr>
          <w:p w:rsidR="00DF1646" w:rsidRPr="00344DE7" w:rsidRDefault="00DF1646" w:rsidP="00344DE7">
            <w:pPr>
              <w:pStyle w:val="Tabletext"/>
              <w:jc w:val="center"/>
              <w:rPr>
                <w:sz w:val="18"/>
                <w:szCs w:val="18"/>
              </w:rPr>
            </w:pPr>
            <w:r w:rsidRPr="00344DE7">
              <w:rPr>
                <w:sz w:val="18"/>
                <w:szCs w:val="18"/>
              </w:rPr>
              <w:t>Linear</w:t>
            </w:r>
          </w:p>
        </w:tc>
        <w:tc>
          <w:tcPr>
            <w:tcW w:w="1418" w:type="dxa"/>
          </w:tcPr>
          <w:p w:rsidR="00DF1646" w:rsidRPr="00344DE7" w:rsidRDefault="00DF1646" w:rsidP="00344DE7">
            <w:pPr>
              <w:pStyle w:val="Tabletext"/>
              <w:jc w:val="center"/>
              <w:rPr>
                <w:sz w:val="18"/>
                <w:szCs w:val="18"/>
              </w:rPr>
            </w:pPr>
            <w:r w:rsidRPr="00344DE7">
              <w:rPr>
                <w:sz w:val="18"/>
                <w:szCs w:val="18"/>
              </w:rPr>
              <w:t>Circular</w:t>
            </w:r>
          </w:p>
        </w:tc>
        <w:tc>
          <w:tcPr>
            <w:tcW w:w="1320" w:type="dxa"/>
          </w:tcPr>
          <w:p w:rsidR="00DF1646" w:rsidRPr="00344DE7" w:rsidRDefault="00DF1646" w:rsidP="00344DE7">
            <w:pPr>
              <w:pStyle w:val="Tabletext"/>
              <w:jc w:val="center"/>
              <w:rPr>
                <w:sz w:val="18"/>
                <w:szCs w:val="18"/>
              </w:rPr>
            </w:pPr>
            <w:r w:rsidRPr="00344DE7">
              <w:rPr>
                <w:sz w:val="18"/>
                <w:szCs w:val="18"/>
              </w:rPr>
              <w:t>Linear</w:t>
            </w:r>
          </w:p>
        </w:tc>
      </w:tr>
      <w:tr w:rsidR="00DF1646" w:rsidRPr="00344DE7" w:rsidTr="00344DE7">
        <w:trPr>
          <w:cantSplit/>
          <w:trHeight w:val="200"/>
          <w:jc w:val="center"/>
        </w:trPr>
        <w:tc>
          <w:tcPr>
            <w:tcW w:w="2116" w:type="dxa"/>
          </w:tcPr>
          <w:p w:rsidR="00DF1646" w:rsidRPr="00344DE7" w:rsidRDefault="00DF1646" w:rsidP="00344DE7">
            <w:pPr>
              <w:pStyle w:val="Tabletext"/>
              <w:jc w:val="left"/>
              <w:rPr>
                <w:sz w:val="18"/>
                <w:szCs w:val="18"/>
              </w:rPr>
            </w:pPr>
            <w:r w:rsidRPr="00344DE7">
              <w:rPr>
                <w:sz w:val="18"/>
                <w:szCs w:val="18"/>
              </w:rPr>
              <w:t>Antenna size (m)</w:t>
            </w:r>
          </w:p>
        </w:tc>
        <w:tc>
          <w:tcPr>
            <w:tcW w:w="1800" w:type="dxa"/>
          </w:tcPr>
          <w:p w:rsidR="00DF1646" w:rsidRPr="00344DE7" w:rsidRDefault="00DF1646" w:rsidP="00344DE7">
            <w:pPr>
              <w:pStyle w:val="Tabletext"/>
              <w:jc w:val="center"/>
              <w:rPr>
                <w:sz w:val="18"/>
                <w:szCs w:val="18"/>
              </w:rPr>
            </w:pPr>
            <w:r w:rsidRPr="00344DE7">
              <w:rPr>
                <w:sz w:val="18"/>
                <w:szCs w:val="18"/>
              </w:rPr>
              <w:t>0.6</w:t>
            </w:r>
          </w:p>
        </w:tc>
        <w:tc>
          <w:tcPr>
            <w:tcW w:w="1659" w:type="dxa"/>
          </w:tcPr>
          <w:p w:rsidR="00DF1646" w:rsidRPr="00344DE7" w:rsidRDefault="00DF1646" w:rsidP="00344DE7">
            <w:pPr>
              <w:pStyle w:val="Tabletext"/>
              <w:jc w:val="center"/>
              <w:rPr>
                <w:sz w:val="18"/>
                <w:szCs w:val="18"/>
              </w:rPr>
            </w:pPr>
            <w:r w:rsidRPr="00344DE7">
              <w:rPr>
                <w:sz w:val="18"/>
                <w:szCs w:val="18"/>
              </w:rPr>
              <w:t>2</w:t>
            </w:r>
          </w:p>
        </w:tc>
        <w:tc>
          <w:tcPr>
            <w:tcW w:w="1417" w:type="dxa"/>
          </w:tcPr>
          <w:p w:rsidR="00DF1646" w:rsidRPr="00344DE7" w:rsidRDefault="00DF1646" w:rsidP="00344DE7">
            <w:pPr>
              <w:pStyle w:val="Tabletext"/>
              <w:jc w:val="center"/>
              <w:rPr>
                <w:sz w:val="18"/>
                <w:szCs w:val="18"/>
              </w:rPr>
            </w:pPr>
            <w:r w:rsidRPr="00344DE7">
              <w:rPr>
                <w:sz w:val="18"/>
                <w:szCs w:val="18"/>
              </w:rPr>
              <w:t>0.4</w:t>
            </w:r>
          </w:p>
        </w:tc>
        <w:tc>
          <w:tcPr>
            <w:tcW w:w="1418" w:type="dxa"/>
          </w:tcPr>
          <w:p w:rsidR="00DF1646" w:rsidRPr="00344DE7" w:rsidRDefault="00DF1646" w:rsidP="00344DE7">
            <w:pPr>
              <w:pStyle w:val="Tabletext"/>
              <w:jc w:val="center"/>
              <w:rPr>
                <w:sz w:val="18"/>
                <w:szCs w:val="18"/>
              </w:rPr>
            </w:pPr>
            <w:r w:rsidRPr="00344DE7">
              <w:rPr>
                <w:sz w:val="18"/>
                <w:szCs w:val="18"/>
              </w:rPr>
              <w:t>2.0</w:t>
            </w:r>
          </w:p>
        </w:tc>
        <w:tc>
          <w:tcPr>
            <w:tcW w:w="1320" w:type="dxa"/>
          </w:tcPr>
          <w:p w:rsidR="00DF1646" w:rsidRPr="00344DE7" w:rsidRDefault="00DF1646" w:rsidP="00344DE7">
            <w:pPr>
              <w:pStyle w:val="Tabletext"/>
              <w:jc w:val="center"/>
              <w:rPr>
                <w:sz w:val="18"/>
                <w:szCs w:val="18"/>
              </w:rPr>
            </w:pPr>
            <w:r w:rsidRPr="00344DE7">
              <w:rPr>
                <w:sz w:val="18"/>
                <w:szCs w:val="18"/>
              </w:rPr>
              <w:t>1.5</w:t>
            </w:r>
          </w:p>
        </w:tc>
      </w:tr>
      <w:tr w:rsidR="00DF1646" w:rsidRPr="00344DE7" w:rsidTr="00344DE7">
        <w:trPr>
          <w:cantSplit/>
          <w:trHeight w:val="200"/>
          <w:jc w:val="center"/>
        </w:trPr>
        <w:tc>
          <w:tcPr>
            <w:tcW w:w="2116" w:type="dxa"/>
          </w:tcPr>
          <w:p w:rsidR="00DF1646" w:rsidRPr="00344DE7" w:rsidRDefault="00DF1646" w:rsidP="00344DE7">
            <w:pPr>
              <w:pStyle w:val="Tabletext"/>
              <w:jc w:val="left"/>
              <w:rPr>
                <w:sz w:val="18"/>
                <w:szCs w:val="18"/>
              </w:rPr>
            </w:pPr>
            <w:r w:rsidRPr="00344DE7">
              <w:rPr>
                <w:sz w:val="18"/>
                <w:szCs w:val="18"/>
              </w:rPr>
              <w:t>Tx antenna gain (dBi)</w:t>
            </w:r>
          </w:p>
        </w:tc>
        <w:tc>
          <w:tcPr>
            <w:tcW w:w="1800" w:type="dxa"/>
          </w:tcPr>
          <w:p w:rsidR="00DF1646" w:rsidRPr="00344DE7" w:rsidRDefault="00DF1646" w:rsidP="00344DE7">
            <w:pPr>
              <w:pStyle w:val="Tabletext"/>
              <w:jc w:val="center"/>
              <w:rPr>
                <w:sz w:val="18"/>
                <w:szCs w:val="18"/>
                <w:lang w:val="ru-RU"/>
              </w:rPr>
            </w:pPr>
            <w:r w:rsidRPr="00344DE7">
              <w:rPr>
                <w:sz w:val="18"/>
                <w:szCs w:val="18"/>
              </w:rPr>
              <w:t>34.3</w:t>
            </w:r>
          </w:p>
        </w:tc>
        <w:tc>
          <w:tcPr>
            <w:tcW w:w="1659" w:type="dxa"/>
          </w:tcPr>
          <w:p w:rsidR="00DF1646" w:rsidRPr="00344DE7" w:rsidRDefault="00DF1646" w:rsidP="00344DE7">
            <w:pPr>
              <w:pStyle w:val="Tabletext"/>
              <w:jc w:val="center"/>
              <w:rPr>
                <w:sz w:val="18"/>
                <w:szCs w:val="18"/>
              </w:rPr>
            </w:pPr>
            <w:r w:rsidRPr="00344DE7">
              <w:rPr>
                <w:sz w:val="18"/>
                <w:szCs w:val="18"/>
              </w:rPr>
              <w:t>44.8</w:t>
            </w:r>
          </w:p>
        </w:tc>
        <w:tc>
          <w:tcPr>
            <w:tcW w:w="1417" w:type="dxa"/>
          </w:tcPr>
          <w:p w:rsidR="00DF1646" w:rsidRPr="00344DE7" w:rsidRDefault="00DF1646" w:rsidP="00344DE7">
            <w:pPr>
              <w:pStyle w:val="Tabletext"/>
              <w:jc w:val="center"/>
              <w:rPr>
                <w:sz w:val="18"/>
                <w:szCs w:val="18"/>
              </w:rPr>
            </w:pPr>
            <w:r w:rsidRPr="00344DE7">
              <w:rPr>
                <w:sz w:val="18"/>
                <w:szCs w:val="18"/>
              </w:rPr>
              <w:t>40.2</w:t>
            </w:r>
          </w:p>
        </w:tc>
        <w:tc>
          <w:tcPr>
            <w:tcW w:w="1418" w:type="dxa"/>
          </w:tcPr>
          <w:p w:rsidR="00DF1646" w:rsidRPr="00344DE7" w:rsidRDefault="00DF1646" w:rsidP="00344DE7">
            <w:pPr>
              <w:pStyle w:val="Tabletext"/>
              <w:jc w:val="center"/>
              <w:rPr>
                <w:sz w:val="18"/>
                <w:szCs w:val="18"/>
              </w:rPr>
            </w:pPr>
            <w:r w:rsidRPr="00344DE7">
              <w:rPr>
                <w:sz w:val="18"/>
                <w:szCs w:val="18"/>
              </w:rPr>
              <w:t>49.5</w:t>
            </w:r>
          </w:p>
        </w:tc>
        <w:tc>
          <w:tcPr>
            <w:tcW w:w="1320" w:type="dxa"/>
          </w:tcPr>
          <w:p w:rsidR="00DF1646" w:rsidRPr="00344DE7" w:rsidRDefault="00DF1646" w:rsidP="00344DE7">
            <w:pPr>
              <w:pStyle w:val="Tabletext"/>
              <w:jc w:val="center"/>
              <w:rPr>
                <w:sz w:val="18"/>
                <w:szCs w:val="18"/>
              </w:rPr>
            </w:pPr>
            <w:r w:rsidRPr="00344DE7">
              <w:rPr>
                <w:sz w:val="18"/>
                <w:szCs w:val="18"/>
              </w:rPr>
              <w:t>46.4</w:t>
            </w:r>
          </w:p>
        </w:tc>
      </w:tr>
      <w:tr w:rsidR="00DF1646" w:rsidRPr="00344DE7" w:rsidTr="00344DE7">
        <w:trPr>
          <w:cantSplit/>
          <w:trHeight w:val="200"/>
          <w:jc w:val="center"/>
        </w:trPr>
        <w:tc>
          <w:tcPr>
            <w:tcW w:w="2116" w:type="dxa"/>
          </w:tcPr>
          <w:p w:rsidR="00DF1646" w:rsidRPr="00344DE7" w:rsidRDefault="00DF1646" w:rsidP="00344DE7">
            <w:pPr>
              <w:pStyle w:val="Tabletext"/>
              <w:jc w:val="left"/>
              <w:rPr>
                <w:sz w:val="18"/>
                <w:szCs w:val="18"/>
              </w:rPr>
            </w:pPr>
            <w:r w:rsidRPr="00344DE7">
              <w:rPr>
                <w:sz w:val="18"/>
                <w:szCs w:val="18"/>
              </w:rPr>
              <w:t>Tx antenna radiation pattern</w:t>
            </w:r>
          </w:p>
        </w:tc>
        <w:tc>
          <w:tcPr>
            <w:tcW w:w="7614" w:type="dxa"/>
            <w:gridSpan w:val="5"/>
          </w:tcPr>
          <w:p w:rsidR="00DF1646" w:rsidRPr="00344DE7" w:rsidRDefault="00DF1646" w:rsidP="00344DE7">
            <w:pPr>
              <w:pStyle w:val="Tabletext"/>
              <w:jc w:val="center"/>
              <w:rPr>
                <w:sz w:val="18"/>
                <w:szCs w:val="18"/>
              </w:rPr>
            </w:pPr>
            <w:r w:rsidRPr="00344DE7">
              <w:rPr>
                <w:sz w:val="18"/>
                <w:szCs w:val="18"/>
              </w:rPr>
              <w:t>Rec. ITU-R S.672</w:t>
            </w:r>
          </w:p>
        </w:tc>
      </w:tr>
      <w:tr w:rsidR="00DF1646" w:rsidRPr="00344DE7" w:rsidTr="005A7D09">
        <w:trPr>
          <w:cantSplit/>
          <w:trHeight w:val="93"/>
          <w:jc w:val="center"/>
        </w:trPr>
        <w:tc>
          <w:tcPr>
            <w:tcW w:w="2116" w:type="dxa"/>
          </w:tcPr>
          <w:p w:rsidR="00DF1646" w:rsidRPr="00344DE7" w:rsidRDefault="00DF1646" w:rsidP="00344DE7">
            <w:pPr>
              <w:pStyle w:val="Tabletext"/>
              <w:jc w:val="left"/>
              <w:rPr>
                <w:sz w:val="18"/>
                <w:szCs w:val="18"/>
              </w:rPr>
            </w:pPr>
            <w:r w:rsidRPr="00344DE7">
              <w:rPr>
                <w:sz w:val="18"/>
                <w:szCs w:val="18"/>
              </w:rPr>
              <w:t>Necessary bandwidth (MHz)</w:t>
            </w:r>
          </w:p>
        </w:tc>
        <w:tc>
          <w:tcPr>
            <w:tcW w:w="1800" w:type="dxa"/>
          </w:tcPr>
          <w:p w:rsidR="00DF1646" w:rsidRPr="00344DE7" w:rsidRDefault="00344DE7" w:rsidP="00344DE7">
            <w:pPr>
              <w:pStyle w:val="Tabletext"/>
              <w:jc w:val="center"/>
              <w:rPr>
                <w:sz w:val="18"/>
                <w:szCs w:val="18"/>
              </w:rPr>
            </w:pPr>
            <w:r w:rsidRPr="00250CD2">
              <w:rPr>
                <w:sz w:val="18"/>
                <w:szCs w:val="18"/>
                <w:lang w:val="en-US"/>
              </w:rPr>
              <w:t>≤</w:t>
            </w:r>
            <w:r w:rsidR="00DF1646" w:rsidRPr="00344DE7">
              <w:rPr>
                <w:sz w:val="18"/>
                <w:szCs w:val="18"/>
              </w:rPr>
              <w:t xml:space="preserve"> 150 per channel</w:t>
            </w:r>
          </w:p>
        </w:tc>
        <w:tc>
          <w:tcPr>
            <w:tcW w:w="1659" w:type="dxa"/>
          </w:tcPr>
          <w:p w:rsidR="00DF1646" w:rsidRPr="00344DE7" w:rsidRDefault="00DF1646" w:rsidP="00344DE7">
            <w:pPr>
              <w:pStyle w:val="Tabletext"/>
              <w:jc w:val="center"/>
              <w:rPr>
                <w:sz w:val="18"/>
                <w:szCs w:val="18"/>
              </w:rPr>
            </w:pPr>
            <w:r w:rsidRPr="00344DE7">
              <w:rPr>
                <w:sz w:val="18"/>
                <w:szCs w:val="18"/>
              </w:rPr>
              <w:t>650 (composite),</w:t>
            </w:r>
            <w:r w:rsidRPr="00344DE7">
              <w:rPr>
                <w:sz w:val="18"/>
                <w:szCs w:val="18"/>
              </w:rPr>
              <w:br/>
              <w:t>225 (dedicated)</w:t>
            </w:r>
          </w:p>
        </w:tc>
        <w:tc>
          <w:tcPr>
            <w:tcW w:w="1417" w:type="dxa"/>
          </w:tcPr>
          <w:p w:rsidR="00DF1646" w:rsidRPr="00344DE7" w:rsidRDefault="00344DE7" w:rsidP="00344DE7">
            <w:pPr>
              <w:pStyle w:val="Tabletext"/>
              <w:jc w:val="center"/>
              <w:rPr>
                <w:sz w:val="18"/>
                <w:szCs w:val="18"/>
              </w:rPr>
            </w:pPr>
            <w:r w:rsidRPr="00250CD2">
              <w:rPr>
                <w:sz w:val="18"/>
                <w:szCs w:val="18"/>
                <w:lang w:val="en-US"/>
              </w:rPr>
              <w:t>≤</w:t>
            </w:r>
            <w:r w:rsidR="00DF1646" w:rsidRPr="00344DE7">
              <w:rPr>
                <w:sz w:val="18"/>
                <w:szCs w:val="18"/>
              </w:rPr>
              <w:t xml:space="preserve"> 300</w:t>
            </w:r>
          </w:p>
        </w:tc>
        <w:tc>
          <w:tcPr>
            <w:tcW w:w="1418" w:type="dxa"/>
          </w:tcPr>
          <w:p w:rsidR="00DF1646" w:rsidRPr="00344DE7" w:rsidRDefault="00DF1646" w:rsidP="00344DE7">
            <w:pPr>
              <w:pStyle w:val="Tabletext"/>
              <w:jc w:val="center"/>
              <w:rPr>
                <w:sz w:val="18"/>
                <w:szCs w:val="18"/>
              </w:rPr>
            </w:pPr>
            <w:r w:rsidRPr="00344DE7">
              <w:rPr>
                <w:sz w:val="18"/>
                <w:szCs w:val="18"/>
              </w:rPr>
              <w:t>839</w:t>
            </w:r>
          </w:p>
        </w:tc>
        <w:tc>
          <w:tcPr>
            <w:tcW w:w="1320" w:type="dxa"/>
          </w:tcPr>
          <w:p w:rsidR="00DF1646" w:rsidRPr="00344DE7" w:rsidRDefault="00344DE7" w:rsidP="00344DE7">
            <w:pPr>
              <w:pStyle w:val="Tabletext"/>
              <w:jc w:val="center"/>
              <w:rPr>
                <w:sz w:val="18"/>
                <w:szCs w:val="18"/>
              </w:rPr>
            </w:pPr>
            <w:r w:rsidRPr="00250CD2">
              <w:rPr>
                <w:sz w:val="18"/>
                <w:szCs w:val="18"/>
                <w:lang w:val="en-US"/>
              </w:rPr>
              <w:t>≤</w:t>
            </w:r>
            <w:r w:rsidR="00DF1646" w:rsidRPr="00344DE7">
              <w:rPr>
                <w:sz w:val="18"/>
                <w:szCs w:val="18"/>
              </w:rPr>
              <w:t xml:space="preserve"> 2</w:t>
            </w:r>
            <w:r w:rsidR="00DF1646" w:rsidRPr="00344DE7">
              <w:rPr>
                <w:rFonts w:ascii="Tms Rmn" w:hAnsi="Tms Rmn"/>
                <w:sz w:val="18"/>
                <w:szCs w:val="18"/>
              </w:rPr>
              <w:t> </w:t>
            </w:r>
            <w:r w:rsidR="00DF1646" w:rsidRPr="00344DE7">
              <w:rPr>
                <w:rFonts w:ascii="Symbol" w:hAnsi="Symbol"/>
                <w:sz w:val="18"/>
                <w:szCs w:val="18"/>
              </w:rPr>
              <w:t></w:t>
            </w:r>
            <w:r w:rsidR="00DF1646" w:rsidRPr="00344DE7">
              <w:rPr>
                <w:rFonts w:ascii="Symbol" w:hAnsi="Symbol"/>
                <w:sz w:val="18"/>
                <w:szCs w:val="18"/>
              </w:rPr>
              <w:t></w:t>
            </w:r>
            <w:r w:rsidR="00DF1646" w:rsidRPr="00344DE7">
              <w:rPr>
                <w:rFonts w:ascii="Symbol" w:hAnsi="Symbol"/>
                <w:sz w:val="18"/>
                <w:szCs w:val="18"/>
              </w:rPr>
              <w:t></w:t>
            </w:r>
            <w:r w:rsidR="00DF1646" w:rsidRPr="00344DE7">
              <w:rPr>
                <w:rFonts w:ascii="Symbol" w:hAnsi="Symbol"/>
                <w:sz w:val="18"/>
                <w:szCs w:val="18"/>
              </w:rPr>
              <w:t></w:t>
            </w:r>
            <w:r w:rsidR="00DF1646" w:rsidRPr="00344DE7">
              <w:rPr>
                <w:rFonts w:ascii="Symbol" w:hAnsi="Symbol"/>
                <w:sz w:val="18"/>
                <w:szCs w:val="18"/>
              </w:rPr>
              <w:br/>
            </w:r>
            <w:r w:rsidR="00DF1646" w:rsidRPr="00344DE7">
              <w:rPr>
                <w:sz w:val="18"/>
                <w:szCs w:val="18"/>
              </w:rPr>
              <w:t>(composite)</w:t>
            </w:r>
          </w:p>
        </w:tc>
      </w:tr>
      <w:tr w:rsidR="00DF1646" w:rsidRPr="00344DE7" w:rsidTr="00344DE7">
        <w:trPr>
          <w:cantSplit/>
          <w:trHeight w:val="200"/>
          <w:jc w:val="center"/>
        </w:trPr>
        <w:tc>
          <w:tcPr>
            <w:tcW w:w="2116" w:type="dxa"/>
          </w:tcPr>
          <w:p w:rsidR="00DF1646" w:rsidRPr="00344DE7" w:rsidRDefault="00DF1646" w:rsidP="00344DE7">
            <w:pPr>
              <w:pStyle w:val="Tabletext"/>
              <w:jc w:val="left"/>
              <w:rPr>
                <w:sz w:val="18"/>
                <w:szCs w:val="18"/>
                <w:lang w:val="en-US"/>
              </w:rPr>
            </w:pPr>
            <w:r w:rsidRPr="00344DE7">
              <w:rPr>
                <w:sz w:val="18"/>
                <w:szCs w:val="18"/>
                <w:lang w:val="en-US"/>
              </w:rPr>
              <w:t>Maximum power spectral density (dB(W/Hz))</w:t>
            </w:r>
          </w:p>
        </w:tc>
        <w:tc>
          <w:tcPr>
            <w:tcW w:w="1800" w:type="dxa"/>
          </w:tcPr>
          <w:p w:rsidR="00DF1646" w:rsidRPr="00344DE7" w:rsidRDefault="00344DE7" w:rsidP="00344DE7">
            <w:pPr>
              <w:pStyle w:val="Tabletext"/>
              <w:jc w:val="center"/>
              <w:rPr>
                <w:sz w:val="18"/>
                <w:szCs w:val="18"/>
              </w:rPr>
            </w:pPr>
            <w:r>
              <w:rPr>
                <w:sz w:val="18"/>
                <w:szCs w:val="18"/>
              </w:rPr>
              <w:t>–</w:t>
            </w:r>
            <w:r w:rsidR="00DF1646" w:rsidRPr="00344DE7">
              <w:rPr>
                <w:sz w:val="18"/>
                <w:szCs w:val="18"/>
              </w:rPr>
              <w:t>57.5</w:t>
            </w:r>
          </w:p>
        </w:tc>
        <w:tc>
          <w:tcPr>
            <w:tcW w:w="1659" w:type="dxa"/>
          </w:tcPr>
          <w:p w:rsidR="00DF1646" w:rsidRPr="00344DE7" w:rsidRDefault="00DF1646" w:rsidP="00344DE7">
            <w:pPr>
              <w:pStyle w:val="Tabletext"/>
              <w:jc w:val="center"/>
              <w:rPr>
                <w:sz w:val="18"/>
                <w:szCs w:val="18"/>
              </w:rPr>
            </w:pPr>
            <w:r w:rsidRPr="00344DE7">
              <w:rPr>
                <w:sz w:val="18"/>
                <w:szCs w:val="18"/>
              </w:rPr>
              <w:t>–58.6</w:t>
            </w:r>
          </w:p>
        </w:tc>
        <w:tc>
          <w:tcPr>
            <w:tcW w:w="1417" w:type="dxa"/>
          </w:tcPr>
          <w:p w:rsidR="00DF1646" w:rsidRPr="00344DE7" w:rsidRDefault="00344DE7" w:rsidP="00344DE7">
            <w:pPr>
              <w:pStyle w:val="Tabletext"/>
              <w:jc w:val="center"/>
              <w:rPr>
                <w:sz w:val="18"/>
                <w:szCs w:val="18"/>
              </w:rPr>
            </w:pPr>
            <w:r>
              <w:rPr>
                <w:sz w:val="18"/>
                <w:szCs w:val="18"/>
              </w:rPr>
              <w:t>–</w:t>
            </w:r>
            <w:r w:rsidR="00DF1646" w:rsidRPr="00344DE7">
              <w:rPr>
                <w:sz w:val="18"/>
                <w:szCs w:val="18"/>
              </w:rPr>
              <w:t>61</w:t>
            </w:r>
          </w:p>
        </w:tc>
        <w:tc>
          <w:tcPr>
            <w:tcW w:w="1418" w:type="dxa"/>
          </w:tcPr>
          <w:p w:rsidR="00DF1646" w:rsidRPr="00344DE7" w:rsidRDefault="00DF1646" w:rsidP="00344DE7">
            <w:pPr>
              <w:pStyle w:val="Tabletext"/>
              <w:jc w:val="center"/>
              <w:rPr>
                <w:sz w:val="18"/>
                <w:szCs w:val="18"/>
              </w:rPr>
            </w:pPr>
            <w:r w:rsidRPr="00344DE7">
              <w:rPr>
                <w:sz w:val="18"/>
                <w:szCs w:val="18"/>
              </w:rPr>
              <w:t>–40.9</w:t>
            </w:r>
          </w:p>
        </w:tc>
        <w:tc>
          <w:tcPr>
            <w:tcW w:w="1320" w:type="dxa"/>
          </w:tcPr>
          <w:p w:rsidR="00DF1646" w:rsidRPr="00344DE7" w:rsidRDefault="00344DE7" w:rsidP="00344DE7">
            <w:pPr>
              <w:pStyle w:val="Tabletext"/>
              <w:jc w:val="center"/>
              <w:rPr>
                <w:sz w:val="18"/>
                <w:szCs w:val="18"/>
              </w:rPr>
            </w:pPr>
            <w:r>
              <w:rPr>
                <w:sz w:val="18"/>
                <w:szCs w:val="18"/>
              </w:rPr>
              <w:t>–</w:t>
            </w:r>
            <w:r w:rsidR="00DF1646" w:rsidRPr="00344DE7">
              <w:rPr>
                <w:sz w:val="18"/>
                <w:szCs w:val="18"/>
              </w:rPr>
              <w:t>57.1</w:t>
            </w:r>
          </w:p>
        </w:tc>
      </w:tr>
      <w:tr w:rsidR="00DF1646" w:rsidRPr="00344DE7" w:rsidTr="00344DE7">
        <w:trPr>
          <w:cantSplit/>
          <w:trHeight w:val="200"/>
          <w:jc w:val="center"/>
        </w:trPr>
        <w:tc>
          <w:tcPr>
            <w:tcW w:w="2116" w:type="dxa"/>
          </w:tcPr>
          <w:p w:rsidR="00DF1646" w:rsidRPr="00344DE7" w:rsidRDefault="00DF1646" w:rsidP="00344DE7">
            <w:pPr>
              <w:pStyle w:val="Tabletext"/>
              <w:jc w:val="left"/>
              <w:rPr>
                <w:sz w:val="18"/>
                <w:szCs w:val="18"/>
                <w:lang w:val="en-US"/>
              </w:rPr>
            </w:pPr>
            <w:r w:rsidRPr="00344DE7">
              <w:rPr>
                <w:sz w:val="18"/>
                <w:szCs w:val="18"/>
                <w:lang w:val="en-US"/>
              </w:rPr>
              <w:t>Maximum e.i.r.p. density (dB(W/Hz))</w:t>
            </w:r>
          </w:p>
        </w:tc>
        <w:tc>
          <w:tcPr>
            <w:tcW w:w="1800" w:type="dxa"/>
          </w:tcPr>
          <w:p w:rsidR="00DF1646" w:rsidRPr="00344DE7" w:rsidRDefault="00DF1646" w:rsidP="00344DE7">
            <w:pPr>
              <w:pStyle w:val="Tabletext"/>
              <w:jc w:val="center"/>
              <w:rPr>
                <w:sz w:val="18"/>
                <w:szCs w:val="18"/>
              </w:rPr>
            </w:pPr>
            <w:r w:rsidRPr="00344DE7">
              <w:rPr>
                <w:sz w:val="18"/>
                <w:szCs w:val="18"/>
              </w:rPr>
              <w:t>–23.2</w:t>
            </w:r>
          </w:p>
        </w:tc>
        <w:tc>
          <w:tcPr>
            <w:tcW w:w="1659" w:type="dxa"/>
          </w:tcPr>
          <w:p w:rsidR="00DF1646" w:rsidRPr="00344DE7" w:rsidRDefault="00DF1646" w:rsidP="00344DE7">
            <w:pPr>
              <w:pStyle w:val="Tabletext"/>
              <w:jc w:val="center"/>
              <w:rPr>
                <w:sz w:val="18"/>
                <w:szCs w:val="18"/>
              </w:rPr>
            </w:pPr>
            <w:r w:rsidRPr="00344DE7">
              <w:rPr>
                <w:sz w:val="18"/>
                <w:szCs w:val="18"/>
              </w:rPr>
              <w:t>–13.8</w:t>
            </w:r>
          </w:p>
        </w:tc>
        <w:tc>
          <w:tcPr>
            <w:tcW w:w="1417" w:type="dxa"/>
          </w:tcPr>
          <w:p w:rsidR="00DF1646" w:rsidRPr="00344DE7" w:rsidRDefault="00DF1646" w:rsidP="00344DE7">
            <w:pPr>
              <w:pStyle w:val="Tabletext"/>
              <w:jc w:val="center"/>
              <w:rPr>
                <w:sz w:val="18"/>
                <w:szCs w:val="18"/>
              </w:rPr>
            </w:pPr>
            <w:r w:rsidRPr="00344DE7">
              <w:rPr>
                <w:sz w:val="18"/>
                <w:szCs w:val="18"/>
              </w:rPr>
              <w:t>–20.8</w:t>
            </w:r>
          </w:p>
        </w:tc>
        <w:tc>
          <w:tcPr>
            <w:tcW w:w="1418" w:type="dxa"/>
          </w:tcPr>
          <w:p w:rsidR="00DF1646" w:rsidRPr="00344DE7" w:rsidRDefault="00DF1646" w:rsidP="00344DE7">
            <w:pPr>
              <w:pStyle w:val="Tabletext"/>
              <w:jc w:val="center"/>
              <w:rPr>
                <w:sz w:val="18"/>
                <w:szCs w:val="18"/>
              </w:rPr>
            </w:pPr>
            <w:r w:rsidRPr="00344DE7">
              <w:rPr>
                <w:sz w:val="18"/>
                <w:szCs w:val="18"/>
              </w:rPr>
              <w:t>8.6</w:t>
            </w:r>
          </w:p>
        </w:tc>
        <w:tc>
          <w:tcPr>
            <w:tcW w:w="1320" w:type="dxa"/>
          </w:tcPr>
          <w:p w:rsidR="00DF1646" w:rsidRPr="00344DE7" w:rsidRDefault="00344DE7" w:rsidP="00344DE7">
            <w:pPr>
              <w:pStyle w:val="Tabletext"/>
              <w:jc w:val="center"/>
              <w:rPr>
                <w:sz w:val="18"/>
                <w:szCs w:val="18"/>
              </w:rPr>
            </w:pPr>
            <w:r>
              <w:rPr>
                <w:sz w:val="18"/>
                <w:szCs w:val="18"/>
              </w:rPr>
              <w:t>–</w:t>
            </w:r>
            <w:r w:rsidR="00DF1646" w:rsidRPr="00344DE7">
              <w:rPr>
                <w:sz w:val="18"/>
                <w:szCs w:val="18"/>
              </w:rPr>
              <w:t>10.7</w:t>
            </w:r>
          </w:p>
        </w:tc>
      </w:tr>
      <w:tr w:rsidR="00DF1646" w:rsidRPr="00344DE7" w:rsidTr="00344DE7">
        <w:trPr>
          <w:cantSplit/>
          <w:trHeight w:val="200"/>
          <w:jc w:val="center"/>
        </w:trPr>
        <w:tc>
          <w:tcPr>
            <w:tcW w:w="9730" w:type="dxa"/>
            <w:gridSpan w:val="6"/>
          </w:tcPr>
          <w:p w:rsidR="00DF1646" w:rsidRPr="00344DE7" w:rsidRDefault="00DF1646" w:rsidP="00344DE7">
            <w:pPr>
              <w:pStyle w:val="Tabletext"/>
              <w:jc w:val="left"/>
              <w:rPr>
                <w:i/>
                <w:iCs/>
                <w:sz w:val="18"/>
                <w:szCs w:val="18"/>
              </w:rPr>
            </w:pPr>
            <w:r w:rsidRPr="00344DE7">
              <w:rPr>
                <w:i/>
                <w:iCs/>
                <w:sz w:val="18"/>
                <w:szCs w:val="18"/>
              </w:rPr>
              <w:t>Receiving earth station</w:t>
            </w:r>
          </w:p>
        </w:tc>
      </w:tr>
      <w:tr w:rsidR="00DF1646" w:rsidRPr="00344DE7" w:rsidTr="00344DE7">
        <w:trPr>
          <w:cantSplit/>
          <w:trHeight w:val="200"/>
          <w:jc w:val="center"/>
        </w:trPr>
        <w:tc>
          <w:tcPr>
            <w:tcW w:w="2116" w:type="dxa"/>
          </w:tcPr>
          <w:p w:rsidR="00DF1646" w:rsidRPr="00344DE7" w:rsidRDefault="00DF1646" w:rsidP="00344DE7">
            <w:pPr>
              <w:pStyle w:val="Tabletext"/>
              <w:jc w:val="left"/>
              <w:rPr>
                <w:sz w:val="18"/>
                <w:szCs w:val="18"/>
              </w:rPr>
            </w:pPr>
            <w:r w:rsidRPr="00344DE7">
              <w:rPr>
                <w:sz w:val="18"/>
                <w:szCs w:val="18"/>
              </w:rPr>
              <w:t>Location</w:t>
            </w:r>
          </w:p>
        </w:tc>
        <w:tc>
          <w:tcPr>
            <w:tcW w:w="1800" w:type="dxa"/>
          </w:tcPr>
          <w:p w:rsidR="00DF1646" w:rsidRPr="00344DE7" w:rsidRDefault="00DF1646" w:rsidP="00344DE7">
            <w:pPr>
              <w:pStyle w:val="Tabletext"/>
              <w:jc w:val="center"/>
              <w:rPr>
                <w:sz w:val="18"/>
                <w:szCs w:val="18"/>
              </w:rPr>
            </w:pPr>
            <w:r w:rsidRPr="00344DE7">
              <w:rPr>
                <w:sz w:val="18"/>
                <w:szCs w:val="18"/>
              </w:rPr>
              <w:t>Russian Federation</w:t>
            </w:r>
          </w:p>
        </w:tc>
        <w:tc>
          <w:tcPr>
            <w:tcW w:w="1659" w:type="dxa"/>
          </w:tcPr>
          <w:p w:rsidR="00DF1646" w:rsidRPr="00344DE7" w:rsidRDefault="00DF1646" w:rsidP="00344DE7">
            <w:pPr>
              <w:pStyle w:val="Tabletext"/>
              <w:jc w:val="center"/>
              <w:rPr>
                <w:sz w:val="18"/>
                <w:szCs w:val="18"/>
                <w:lang w:val="en-US"/>
              </w:rPr>
            </w:pPr>
            <w:r w:rsidRPr="00344DE7">
              <w:rPr>
                <w:sz w:val="18"/>
                <w:szCs w:val="18"/>
                <w:lang w:val="en-US"/>
              </w:rPr>
              <w:t>United States of America</w:t>
            </w:r>
          </w:p>
        </w:tc>
        <w:tc>
          <w:tcPr>
            <w:tcW w:w="1417" w:type="dxa"/>
          </w:tcPr>
          <w:p w:rsidR="00DF1646" w:rsidRPr="00344DE7" w:rsidRDefault="00DF1646" w:rsidP="00344DE7">
            <w:pPr>
              <w:pStyle w:val="Tabletext"/>
              <w:jc w:val="center"/>
              <w:rPr>
                <w:sz w:val="18"/>
                <w:szCs w:val="18"/>
                <w:lang w:val="en-US"/>
              </w:rPr>
            </w:pPr>
            <w:r w:rsidRPr="00344DE7">
              <w:rPr>
                <w:sz w:val="18"/>
                <w:szCs w:val="18"/>
                <w:lang w:val="en-US"/>
              </w:rPr>
              <w:t>Europe</w:t>
            </w:r>
          </w:p>
        </w:tc>
        <w:tc>
          <w:tcPr>
            <w:tcW w:w="1418" w:type="dxa"/>
          </w:tcPr>
          <w:p w:rsidR="00DF1646" w:rsidRPr="00344DE7" w:rsidRDefault="00DF1646" w:rsidP="00344DE7">
            <w:pPr>
              <w:pStyle w:val="Tabletext"/>
              <w:jc w:val="center"/>
              <w:rPr>
                <w:sz w:val="18"/>
                <w:szCs w:val="18"/>
                <w:lang w:val="en-US"/>
              </w:rPr>
            </w:pPr>
            <w:r w:rsidRPr="00344DE7">
              <w:rPr>
                <w:sz w:val="18"/>
                <w:szCs w:val="18"/>
                <w:lang w:val="en-US"/>
              </w:rPr>
              <w:t>Japan</w:t>
            </w:r>
          </w:p>
        </w:tc>
        <w:tc>
          <w:tcPr>
            <w:tcW w:w="1320" w:type="dxa"/>
          </w:tcPr>
          <w:p w:rsidR="00DF1646" w:rsidRPr="00344DE7" w:rsidRDefault="00DF1646" w:rsidP="00344DE7">
            <w:pPr>
              <w:pStyle w:val="Tabletext"/>
              <w:jc w:val="center"/>
              <w:rPr>
                <w:sz w:val="18"/>
                <w:szCs w:val="18"/>
                <w:lang w:val="en-US"/>
              </w:rPr>
            </w:pPr>
            <w:r w:rsidRPr="00344DE7">
              <w:rPr>
                <w:sz w:val="18"/>
                <w:szCs w:val="18"/>
                <w:lang w:val="en-US"/>
              </w:rPr>
              <w:t>China</w:t>
            </w:r>
          </w:p>
        </w:tc>
      </w:tr>
      <w:tr w:rsidR="00DF1646" w:rsidRPr="00344DE7" w:rsidTr="00344DE7">
        <w:trPr>
          <w:cantSplit/>
          <w:trHeight w:val="200"/>
          <w:jc w:val="center"/>
        </w:trPr>
        <w:tc>
          <w:tcPr>
            <w:tcW w:w="2116" w:type="dxa"/>
          </w:tcPr>
          <w:p w:rsidR="00DF1646" w:rsidRPr="00344DE7" w:rsidRDefault="00DF1646" w:rsidP="00344DE7">
            <w:pPr>
              <w:pStyle w:val="Tabletext"/>
              <w:jc w:val="left"/>
              <w:rPr>
                <w:sz w:val="18"/>
                <w:szCs w:val="18"/>
                <w:lang w:val="en-US"/>
              </w:rPr>
            </w:pPr>
            <w:r w:rsidRPr="00344DE7">
              <w:rPr>
                <w:sz w:val="18"/>
                <w:szCs w:val="18"/>
                <w:lang w:val="en-US"/>
              </w:rPr>
              <w:t>Antenna size (m)</w:t>
            </w:r>
          </w:p>
        </w:tc>
        <w:tc>
          <w:tcPr>
            <w:tcW w:w="1800" w:type="dxa"/>
          </w:tcPr>
          <w:p w:rsidR="00DF1646" w:rsidRPr="00344DE7" w:rsidRDefault="00DF1646" w:rsidP="00344DE7">
            <w:pPr>
              <w:pStyle w:val="Tabletext"/>
              <w:jc w:val="center"/>
              <w:rPr>
                <w:sz w:val="18"/>
                <w:szCs w:val="18"/>
                <w:lang w:val="en-US"/>
              </w:rPr>
            </w:pPr>
            <w:r w:rsidRPr="00344DE7">
              <w:rPr>
                <w:sz w:val="18"/>
                <w:szCs w:val="18"/>
                <w:lang w:val="en-US"/>
              </w:rPr>
              <w:t>13.1</w:t>
            </w:r>
          </w:p>
        </w:tc>
        <w:tc>
          <w:tcPr>
            <w:tcW w:w="1659" w:type="dxa"/>
          </w:tcPr>
          <w:p w:rsidR="00DF1646" w:rsidRPr="00344DE7" w:rsidRDefault="00DF1646" w:rsidP="00344DE7">
            <w:pPr>
              <w:pStyle w:val="Tabletext"/>
              <w:jc w:val="center"/>
              <w:rPr>
                <w:sz w:val="18"/>
                <w:szCs w:val="18"/>
                <w:lang w:val="en-US"/>
              </w:rPr>
            </w:pPr>
            <w:r w:rsidRPr="00344DE7">
              <w:rPr>
                <w:sz w:val="18"/>
                <w:szCs w:val="18"/>
                <w:lang w:val="en-US"/>
              </w:rPr>
              <w:t>18.3</w:t>
            </w:r>
          </w:p>
        </w:tc>
        <w:tc>
          <w:tcPr>
            <w:tcW w:w="1417" w:type="dxa"/>
          </w:tcPr>
          <w:p w:rsidR="00DF1646" w:rsidRPr="00344DE7" w:rsidRDefault="00DF1646" w:rsidP="00344DE7">
            <w:pPr>
              <w:pStyle w:val="Tabletext"/>
              <w:jc w:val="center"/>
              <w:rPr>
                <w:sz w:val="18"/>
                <w:szCs w:val="18"/>
                <w:lang w:val="en-US"/>
              </w:rPr>
            </w:pPr>
            <w:r w:rsidRPr="00344DE7">
              <w:rPr>
                <w:sz w:val="18"/>
                <w:szCs w:val="18"/>
                <w:lang w:val="en-US"/>
              </w:rPr>
              <w:t>3, 9</w:t>
            </w:r>
          </w:p>
        </w:tc>
        <w:tc>
          <w:tcPr>
            <w:tcW w:w="1418" w:type="dxa"/>
          </w:tcPr>
          <w:p w:rsidR="00DF1646" w:rsidRPr="00344DE7" w:rsidRDefault="00DF1646" w:rsidP="00344DE7">
            <w:pPr>
              <w:pStyle w:val="Tabletext"/>
              <w:jc w:val="center"/>
              <w:rPr>
                <w:sz w:val="18"/>
                <w:szCs w:val="18"/>
                <w:lang w:val="en-US"/>
              </w:rPr>
            </w:pPr>
            <w:r w:rsidRPr="00344DE7">
              <w:rPr>
                <w:sz w:val="18"/>
                <w:szCs w:val="18"/>
                <w:lang w:val="en-US"/>
              </w:rPr>
              <w:t>5, 9.2 and 13</w:t>
            </w:r>
          </w:p>
        </w:tc>
        <w:tc>
          <w:tcPr>
            <w:tcW w:w="1320" w:type="dxa"/>
          </w:tcPr>
          <w:p w:rsidR="00DF1646" w:rsidRPr="00344DE7" w:rsidRDefault="00DF1646" w:rsidP="00344DE7">
            <w:pPr>
              <w:pStyle w:val="Tabletext"/>
              <w:jc w:val="center"/>
              <w:rPr>
                <w:sz w:val="18"/>
                <w:szCs w:val="18"/>
                <w:lang w:val="en-US"/>
              </w:rPr>
            </w:pPr>
            <w:r w:rsidRPr="00344DE7">
              <w:rPr>
                <w:sz w:val="18"/>
                <w:szCs w:val="18"/>
                <w:lang w:val="en-US"/>
              </w:rPr>
              <w:t>3, 12 and 15</w:t>
            </w:r>
          </w:p>
        </w:tc>
      </w:tr>
      <w:tr w:rsidR="00DF1646" w:rsidRPr="00344DE7" w:rsidTr="00344DE7">
        <w:trPr>
          <w:cantSplit/>
          <w:trHeight w:val="200"/>
          <w:jc w:val="center"/>
        </w:trPr>
        <w:tc>
          <w:tcPr>
            <w:tcW w:w="2116" w:type="dxa"/>
          </w:tcPr>
          <w:p w:rsidR="00DF1646" w:rsidRPr="00344DE7" w:rsidRDefault="00DF1646" w:rsidP="00344DE7">
            <w:pPr>
              <w:pStyle w:val="Tabletext"/>
              <w:jc w:val="left"/>
              <w:rPr>
                <w:sz w:val="18"/>
                <w:szCs w:val="18"/>
                <w:lang w:val="en-US"/>
              </w:rPr>
            </w:pPr>
            <w:r w:rsidRPr="00344DE7">
              <w:rPr>
                <w:sz w:val="18"/>
                <w:szCs w:val="18"/>
                <w:lang w:val="en-US"/>
              </w:rPr>
              <w:t>Rx antenna gain (dBi)</w:t>
            </w:r>
          </w:p>
        </w:tc>
        <w:tc>
          <w:tcPr>
            <w:tcW w:w="1800" w:type="dxa"/>
          </w:tcPr>
          <w:p w:rsidR="00DF1646" w:rsidRPr="00344DE7" w:rsidRDefault="00DF1646" w:rsidP="00344DE7">
            <w:pPr>
              <w:pStyle w:val="Tabletext"/>
              <w:jc w:val="center"/>
              <w:rPr>
                <w:sz w:val="18"/>
                <w:szCs w:val="18"/>
                <w:lang w:val="en-US"/>
              </w:rPr>
            </w:pPr>
            <w:r w:rsidRPr="00344DE7">
              <w:rPr>
                <w:sz w:val="18"/>
                <w:szCs w:val="18"/>
                <w:lang w:val="en-US"/>
              </w:rPr>
              <w:t>61.3</w:t>
            </w:r>
          </w:p>
        </w:tc>
        <w:tc>
          <w:tcPr>
            <w:tcW w:w="1659" w:type="dxa"/>
          </w:tcPr>
          <w:p w:rsidR="00DF1646" w:rsidRPr="00344DE7" w:rsidRDefault="00DF1646" w:rsidP="00344DE7">
            <w:pPr>
              <w:pStyle w:val="Tabletext"/>
              <w:jc w:val="center"/>
              <w:rPr>
                <w:sz w:val="18"/>
                <w:szCs w:val="18"/>
                <w:lang w:val="en-US"/>
              </w:rPr>
            </w:pPr>
            <w:r w:rsidRPr="00344DE7">
              <w:rPr>
                <w:sz w:val="18"/>
                <w:szCs w:val="18"/>
                <w:lang w:val="en-US"/>
              </w:rPr>
              <w:t>65.5</w:t>
            </w:r>
          </w:p>
        </w:tc>
        <w:tc>
          <w:tcPr>
            <w:tcW w:w="1417" w:type="dxa"/>
          </w:tcPr>
          <w:p w:rsidR="00DF1646" w:rsidRPr="00344DE7" w:rsidRDefault="00DF1646" w:rsidP="00344DE7">
            <w:pPr>
              <w:pStyle w:val="Tabletext"/>
              <w:jc w:val="center"/>
              <w:rPr>
                <w:sz w:val="18"/>
                <w:szCs w:val="18"/>
                <w:lang w:val="en-US"/>
              </w:rPr>
            </w:pPr>
            <w:r w:rsidRPr="00344DE7">
              <w:rPr>
                <w:sz w:val="18"/>
                <w:szCs w:val="18"/>
                <w:lang w:val="en-US"/>
              </w:rPr>
              <w:t>54, 63.9</w:t>
            </w:r>
          </w:p>
        </w:tc>
        <w:tc>
          <w:tcPr>
            <w:tcW w:w="1418" w:type="dxa"/>
          </w:tcPr>
          <w:p w:rsidR="00DF1646" w:rsidRPr="00344DE7" w:rsidRDefault="00DF1646" w:rsidP="00344DE7">
            <w:pPr>
              <w:pStyle w:val="Tabletext"/>
              <w:jc w:val="center"/>
              <w:rPr>
                <w:sz w:val="18"/>
                <w:szCs w:val="18"/>
              </w:rPr>
            </w:pPr>
            <w:r w:rsidRPr="00344DE7">
              <w:rPr>
                <w:sz w:val="18"/>
                <w:szCs w:val="18"/>
                <w:lang w:val="en-US"/>
              </w:rPr>
              <w:t xml:space="preserve">59.5, </w:t>
            </w:r>
            <w:r w:rsidRPr="00344DE7">
              <w:rPr>
                <w:sz w:val="18"/>
                <w:szCs w:val="18"/>
              </w:rPr>
              <w:t>67.7</w:t>
            </w:r>
          </w:p>
        </w:tc>
        <w:tc>
          <w:tcPr>
            <w:tcW w:w="1320" w:type="dxa"/>
          </w:tcPr>
          <w:p w:rsidR="00DF1646" w:rsidRPr="00344DE7" w:rsidRDefault="00DF1646" w:rsidP="00344DE7">
            <w:pPr>
              <w:pStyle w:val="Tabletext"/>
              <w:jc w:val="center"/>
              <w:rPr>
                <w:sz w:val="18"/>
                <w:szCs w:val="18"/>
              </w:rPr>
            </w:pPr>
            <w:r w:rsidRPr="00344DE7">
              <w:rPr>
                <w:sz w:val="18"/>
                <w:szCs w:val="18"/>
              </w:rPr>
              <w:t xml:space="preserve">53.4, 65.5 </w:t>
            </w:r>
            <w:r w:rsidR="004D7FE0">
              <w:rPr>
                <w:sz w:val="18"/>
                <w:szCs w:val="18"/>
              </w:rPr>
              <w:br/>
            </w:r>
            <w:r w:rsidRPr="00344DE7">
              <w:rPr>
                <w:sz w:val="18"/>
                <w:szCs w:val="18"/>
              </w:rPr>
              <w:t>and 67.1</w:t>
            </w:r>
          </w:p>
        </w:tc>
      </w:tr>
      <w:tr w:rsidR="00DF1646" w:rsidRPr="00344DE7" w:rsidTr="00344DE7">
        <w:trPr>
          <w:cantSplit/>
          <w:trHeight w:val="200"/>
          <w:jc w:val="center"/>
        </w:trPr>
        <w:tc>
          <w:tcPr>
            <w:tcW w:w="2116" w:type="dxa"/>
          </w:tcPr>
          <w:p w:rsidR="00DF1646" w:rsidRPr="00344DE7" w:rsidRDefault="00DF1646" w:rsidP="00344DE7">
            <w:pPr>
              <w:pStyle w:val="Tabletext"/>
              <w:jc w:val="left"/>
              <w:rPr>
                <w:sz w:val="18"/>
                <w:szCs w:val="18"/>
              </w:rPr>
            </w:pPr>
            <w:r w:rsidRPr="00344DE7">
              <w:rPr>
                <w:sz w:val="18"/>
                <w:szCs w:val="18"/>
              </w:rPr>
              <w:t>Rx antenna radiation pattern</w:t>
            </w:r>
          </w:p>
        </w:tc>
        <w:tc>
          <w:tcPr>
            <w:tcW w:w="1800" w:type="dxa"/>
          </w:tcPr>
          <w:p w:rsidR="00DF1646" w:rsidRPr="00344DE7" w:rsidRDefault="00DF1646" w:rsidP="00344DE7">
            <w:pPr>
              <w:pStyle w:val="Tabletext"/>
              <w:jc w:val="center"/>
              <w:rPr>
                <w:sz w:val="18"/>
                <w:szCs w:val="18"/>
              </w:rPr>
            </w:pPr>
            <w:r w:rsidRPr="00344DE7">
              <w:rPr>
                <w:sz w:val="18"/>
                <w:szCs w:val="18"/>
              </w:rPr>
              <w:t>Rec. ITU-R S.580</w:t>
            </w:r>
          </w:p>
        </w:tc>
        <w:tc>
          <w:tcPr>
            <w:tcW w:w="5814" w:type="dxa"/>
            <w:gridSpan w:val="4"/>
          </w:tcPr>
          <w:p w:rsidR="00DF1646" w:rsidRPr="00344DE7" w:rsidRDefault="00DF1646" w:rsidP="00344DE7">
            <w:pPr>
              <w:pStyle w:val="Tabletext"/>
              <w:jc w:val="center"/>
              <w:rPr>
                <w:sz w:val="18"/>
                <w:szCs w:val="18"/>
              </w:rPr>
            </w:pPr>
            <w:r w:rsidRPr="00344DE7">
              <w:rPr>
                <w:sz w:val="18"/>
                <w:szCs w:val="18"/>
              </w:rPr>
              <w:t>RR Appendix 8, Annex III</w:t>
            </w:r>
          </w:p>
        </w:tc>
      </w:tr>
      <w:tr w:rsidR="00DF1646" w:rsidRPr="00344DE7" w:rsidTr="00344DE7">
        <w:trPr>
          <w:cantSplit/>
          <w:trHeight w:val="200"/>
          <w:jc w:val="center"/>
        </w:trPr>
        <w:tc>
          <w:tcPr>
            <w:tcW w:w="2116" w:type="dxa"/>
          </w:tcPr>
          <w:p w:rsidR="00DF1646" w:rsidRPr="00344DE7" w:rsidRDefault="00DF1646" w:rsidP="00344DE7">
            <w:pPr>
              <w:pStyle w:val="Tabletext"/>
              <w:jc w:val="left"/>
              <w:rPr>
                <w:sz w:val="18"/>
                <w:szCs w:val="18"/>
              </w:rPr>
            </w:pPr>
            <w:r w:rsidRPr="00344DE7">
              <w:rPr>
                <w:sz w:val="18"/>
                <w:szCs w:val="18"/>
              </w:rPr>
              <w:t xml:space="preserve">System noise </w:t>
            </w:r>
            <w:r w:rsidR="00300893">
              <w:rPr>
                <w:sz w:val="18"/>
                <w:szCs w:val="18"/>
              </w:rPr>
              <w:br/>
            </w:r>
            <w:r w:rsidRPr="00344DE7">
              <w:rPr>
                <w:sz w:val="18"/>
                <w:szCs w:val="18"/>
              </w:rPr>
              <w:t>temperature (K)</w:t>
            </w:r>
          </w:p>
        </w:tc>
        <w:tc>
          <w:tcPr>
            <w:tcW w:w="1800" w:type="dxa"/>
          </w:tcPr>
          <w:p w:rsidR="00DF1646" w:rsidRPr="00344DE7" w:rsidRDefault="00DF1646" w:rsidP="00344DE7">
            <w:pPr>
              <w:pStyle w:val="Tabletext"/>
              <w:jc w:val="center"/>
              <w:rPr>
                <w:sz w:val="18"/>
                <w:szCs w:val="18"/>
              </w:rPr>
            </w:pPr>
            <w:r w:rsidRPr="00344DE7">
              <w:rPr>
                <w:sz w:val="18"/>
                <w:szCs w:val="18"/>
              </w:rPr>
              <w:t>320</w:t>
            </w:r>
          </w:p>
        </w:tc>
        <w:tc>
          <w:tcPr>
            <w:tcW w:w="1659" w:type="dxa"/>
          </w:tcPr>
          <w:p w:rsidR="00DF1646" w:rsidRPr="00344DE7" w:rsidRDefault="00DF1646" w:rsidP="00344DE7">
            <w:pPr>
              <w:pStyle w:val="Tabletext"/>
              <w:jc w:val="center"/>
              <w:rPr>
                <w:sz w:val="18"/>
                <w:szCs w:val="18"/>
              </w:rPr>
            </w:pPr>
            <w:r w:rsidRPr="00344DE7">
              <w:rPr>
                <w:sz w:val="18"/>
                <w:szCs w:val="18"/>
              </w:rPr>
              <w:t>300</w:t>
            </w:r>
          </w:p>
        </w:tc>
        <w:tc>
          <w:tcPr>
            <w:tcW w:w="1417" w:type="dxa"/>
          </w:tcPr>
          <w:p w:rsidR="00DF1646" w:rsidRPr="00344DE7" w:rsidRDefault="00DF1646" w:rsidP="00344DE7">
            <w:pPr>
              <w:pStyle w:val="Tabletext"/>
              <w:jc w:val="center"/>
              <w:rPr>
                <w:sz w:val="18"/>
                <w:szCs w:val="18"/>
              </w:rPr>
            </w:pPr>
            <w:r w:rsidRPr="00344DE7">
              <w:rPr>
                <w:sz w:val="18"/>
                <w:szCs w:val="18"/>
              </w:rPr>
              <w:t>795</w:t>
            </w:r>
          </w:p>
        </w:tc>
        <w:tc>
          <w:tcPr>
            <w:tcW w:w="1418" w:type="dxa"/>
          </w:tcPr>
          <w:p w:rsidR="00DF1646" w:rsidRPr="00344DE7" w:rsidRDefault="00DF1646" w:rsidP="00344DE7">
            <w:pPr>
              <w:pStyle w:val="Tabletext"/>
              <w:jc w:val="center"/>
              <w:rPr>
                <w:sz w:val="18"/>
                <w:szCs w:val="18"/>
              </w:rPr>
            </w:pPr>
            <w:r w:rsidRPr="00344DE7">
              <w:rPr>
                <w:sz w:val="18"/>
                <w:szCs w:val="18"/>
              </w:rPr>
              <w:t>200</w:t>
            </w:r>
          </w:p>
        </w:tc>
        <w:tc>
          <w:tcPr>
            <w:tcW w:w="1320" w:type="dxa"/>
          </w:tcPr>
          <w:p w:rsidR="00DF1646" w:rsidRPr="00344DE7" w:rsidRDefault="00DF1646" w:rsidP="00344DE7">
            <w:pPr>
              <w:pStyle w:val="Tabletext"/>
              <w:jc w:val="center"/>
              <w:rPr>
                <w:sz w:val="18"/>
                <w:szCs w:val="18"/>
              </w:rPr>
            </w:pPr>
            <w:r w:rsidRPr="00344DE7">
              <w:rPr>
                <w:sz w:val="18"/>
                <w:szCs w:val="18"/>
              </w:rPr>
              <w:t>330</w:t>
            </w:r>
          </w:p>
        </w:tc>
      </w:tr>
      <w:tr w:rsidR="00DF1646" w:rsidRPr="00344DE7" w:rsidTr="00344DE7">
        <w:trPr>
          <w:cantSplit/>
          <w:trHeight w:val="200"/>
          <w:jc w:val="center"/>
        </w:trPr>
        <w:tc>
          <w:tcPr>
            <w:tcW w:w="2116" w:type="dxa"/>
          </w:tcPr>
          <w:p w:rsidR="00DF1646" w:rsidRPr="00344DE7" w:rsidRDefault="00DF1646" w:rsidP="00344DE7">
            <w:pPr>
              <w:pStyle w:val="Tabletext"/>
              <w:jc w:val="left"/>
              <w:rPr>
                <w:sz w:val="18"/>
                <w:szCs w:val="18"/>
              </w:rPr>
            </w:pPr>
            <w:r w:rsidRPr="00344DE7">
              <w:rPr>
                <w:sz w:val="18"/>
                <w:szCs w:val="18"/>
              </w:rPr>
              <w:t>Link availability (%)</w:t>
            </w:r>
          </w:p>
        </w:tc>
        <w:tc>
          <w:tcPr>
            <w:tcW w:w="1800" w:type="dxa"/>
          </w:tcPr>
          <w:p w:rsidR="00DF1646" w:rsidRPr="00344DE7" w:rsidRDefault="00DF1646" w:rsidP="00344DE7">
            <w:pPr>
              <w:pStyle w:val="Tabletext"/>
              <w:jc w:val="center"/>
              <w:rPr>
                <w:sz w:val="18"/>
                <w:szCs w:val="18"/>
              </w:rPr>
            </w:pPr>
            <w:r w:rsidRPr="00344DE7">
              <w:rPr>
                <w:sz w:val="18"/>
                <w:szCs w:val="18"/>
              </w:rPr>
              <w:t>99.9</w:t>
            </w:r>
          </w:p>
        </w:tc>
        <w:tc>
          <w:tcPr>
            <w:tcW w:w="1659" w:type="dxa"/>
          </w:tcPr>
          <w:p w:rsidR="00DF1646" w:rsidRPr="00344DE7" w:rsidRDefault="00DF1646" w:rsidP="00344DE7">
            <w:pPr>
              <w:pStyle w:val="Tabletext"/>
              <w:jc w:val="center"/>
              <w:rPr>
                <w:sz w:val="18"/>
                <w:szCs w:val="18"/>
              </w:rPr>
            </w:pPr>
            <w:r w:rsidRPr="00344DE7">
              <w:rPr>
                <w:sz w:val="18"/>
                <w:szCs w:val="18"/>
              </w:rPr>
              <w:t>99.9</w:t>
            </w:r>
          </w:p>
        </w:tc>
        <w:tc>
          <w:tcPr>
            <w:tcW w:w="4155" w:type="dxa"/>
            <w:gridSpan w:val="3"/>
          </w:tcPr>
          <w:p w:rsidR="00DF1646" w:rsidRPr="00344DE7" w:rsidRDefault="00DF1646" w:rsidP="00344DE7">
            <w:pPr>
              <w:pStyle w:val="Tabletext"/>
              <w:jc w:val="center"/>
              <w:rPr>
                <w:sz w:val="18"/>
                <w:szCs w:val="18"/>
              </w:rPr>
            </w:pPr>
            <w:r w:rsidRPr="00344DE7">
              <w:rPr>
                <w:sz w:val="18"/>
                <w:szCs w:val="18"/>
              </w:rPr>
              <w:t>99.9</w:t>
            </w:r>
          </w:p>
        </w:tc>
      </w:tr>
      <w:tr w:rsidR="00DF1646" w:rsidRPr="00344DE7" w:rsidTr="00D94B10">
        <w:trPr>
          <w:cantSplit/>
          <w:trHeight w:val="200"/>
          <w:jc w:val="center"/>
        </w:trPr>
        <w:tc>
          <w:tcPr>
            <w:tcW w:w="2116" w:type="dxa"/>
            <w:tcBorders>
              <w:bottom w:val="single" w:sz="4" w:space="0" w:color="auto"/>
            </w:tcBorders>
          </w:tcPr>
          <w:p w:rsidR="00DF1646" w:rsidRPr="00344DE7" w:rsidRDefault="00DF1646" w:rsidP="00344DE7">
            <w:pPr>
              <w:pStyle w:val="Tabletext"/>
              <w:jc w:val="left"/>
              <w:rPr>
                <w:sz w:val="18"/>
                <w:szCs w:val="18"/>
              </w:rPr>
            </w:pPr>
            <w:r w:rsidRPr="00344DE7">
              <w:rPr>
                <w:sz w:val="18"/>
                <w:szCs w:val="18"/>
              </w:rPr>
              <w:t>Interference criterion</w:t>
            </w:r>
          </w:p>
        </w:tc>
        <w:tc>
          <w:tcPr>
            <w:tcW w:w="1800" w:type="dxa"/>
            <w:tcBorders>
              <w:bottom w:val="single" w:sz="4" w:space="0" w:color="auto"/>
            </w:tcBorders>
          </w:tcPr>
          <w:p w:rsidR="00DF1646" w:rsidRPr="00344DE7" w:rsidRDefault="00DF1646" w:rsidP="00344DE7">
            <w:pPr>
              <w:pStyle w:val="Tabletext"/>
              <w:jc w:val="center"/>
              <w:rPr>
                <w:sz w:val="18"/>
                <w:szCs w:val="18"/>
              </w:rPr>
            </w:pPr>
            <w:r w:rsidRPr="00344DE7">
              <w:rPr>
                <w:sz w:val="18"/>
                <w:szCs w:val="18"/>
                <w:lang w:val="fr-CH"/>
              </w:rPr>
              <w:t xml:space="preserve">Rec. ITU-R SA.1155, Rec. </w:t>
            </w:r>
            <w:r w:rsidRPr="00344DE7">
              <w:rPr>
                <w:sz w:val="18"/>
                <w:szCs w:val="18"/>
              </w:rPr>
              <w:t>ITU-R S.741</w:t>
            </w:r>
          </w:p>
        </w:tc>
        <w:tc>
          <w:tcPr>
            <w:tcW w:w="5814" w:type="dxa"/>
            <w:gridSpan w:val="4"/>
            <w:tcBorders>
              <w:bottom w:val="single" w:sz="4" w:space="0" w:color="auto"/>
            </w:tcBorders>
          </w:tcPr>
          <w:p w:rsidR="00DF1646" w:rsidRPr="00344DE7" w:rsidRDefault="00DF1646" w:rsidP="00344DE7">
            <w:pPr>
              <w:pStyle w:val="Tabletext"/>
              <w:jc w:val="center"/>
              <w:rPr>
                <w:sz w:val="18"/>
                <w:szCs w:val="18"/>
              </w:rPr>
            </w:pPr>
            <w:r w:rsidRPr="00344DE7">
              <w:rPr>
                <w:sz w:val="18"/>
                <w:szCs w:val="18"/>
              </w:rPr>
              <w:t>Rec. ITU-R SA.1155</w:t>
            </w:r>
          </w:p>
        </w:tc>
      </w:tr>
      <w:tr w:rsidR="00DF1646" w:rsidRPr="0003614E" w:rsidTr="00D94B10">
        <w:trPr>
          <w:cantSplit/>
          <w:trHeight w:val="200"/>
          <w:jc w:val="center"/>
        </w:trPr>
        <w:tc>
          <w:tcPr>
            <w:tcW w:w="9730" w:type="dxa"/>
            <w:gridSpan w:val="6"/>
            <w:tcBorders>
              <w:top w:val="single" w:sz="4" w:space="0" w:color="auto"/>
              <w:left w:val="nil"/>
              <w:bottom w:val="nil"/>
              <w:right w:val="nil"/>
            </w:tcBorders>
          </w:tcPr>
          <w:p w:rsidR="00DF1646" w:rsidRPr="00344DE7" w:rsidRDefault="00DF1646" w:rsidP="00344DE7">
            <w:pPr>
              <w:pStyle w:val="Tablelegend"/>
              <w:rPr>
                <w:sz w:val="18"/>
                <w:szCs w:val="18"/>
                <w:lang w:val="en-US"/>
              </w:rPr>
            </w:pPr>
            <w:r w:rsidRPr="00344DE7">
              <w:rPr>
                <w:sz w:val="18"/>
                <w:szCs w:val="18"/>
                <w:vertAlign w:val="superscript"/>
                <w:lang w:val="en-US"/>
              </w:rPr>
              <w:t>(1)</w:t>
            </w:r>
            <w:r w:rsidRPr="00344DE7">
              <w:rPr>
                <w:sz w:val="18"/>
                <w:szCs w:val="18"/>
                <w:lang w:val="en-US"/>
              </w:rPr>
              <w:tab/>
              <w:t>The United States of America DRS transmits a dedicated and a composite link. Transmission rate for the dedicated link is 300 Mbit/s, for the composite link the transmission rate is on the order of 800 Mbit/s.</w:t>
            </w:r>
          </w:p>
          <w:p w:rsidR="00DF1646" w:rsidRPr="00344DE7" w:rsidRDefault="00DF1646" w:rsidP="00344DE7">
            <w:pPr>
              <w:pStyle w:val="Tablelegend"/>
              <w:rPr>
                <w:sz w:val="18"/>
                <w:szCs w:val="18"/>
                <w:lang w:val="en-US"/>
              </w:rPr>
            </w:pPr>
            <w:r w:rsidRPr="00344DE7">
              <w:rPr>
                <w:sz w:val="18"/>
                <w:szCs w:val="18"/>
                <w:vertAlign w:val="superscript"/>
                <w:lang w:val="en-US"/>
              </w:rPr>
              <w:t>(2)</w:t>
            </w:r>
            <w:r w:rsidRPr="00344DE7">
              <w:rPr>
                <w:sz w:val="18"/>
                <w:szCs w:val="18"/>
                <w:lang w:val="en-US"/>
              </w:rPr>
              <w:tab/>
              <w:t>The European and Japanese networks employ a decentralized link concept that permits independent return feeder links to different earth station.</w:t>
            </w:r>
          </w:p>
          <w:p w:rsidR="00DF1646" w:rsidRPr="00344DE7" w:rsidRDefault="00DF1646" w:rsidP="00344DE7">
            <w:pPr>
              <w:pStyle w:val="Tablelegend"/>
              <w:rPr>
                <w:sz w:val="18"/>
                <w:szCs w:val="18"/>
                <w:lang w:val="en-US"/>
              </w:rPr>
            </w:pPr>
            <w:r w:rsidRPr="00344DE7">
              <w:rPr>
                <w:sz w:val="18"/>
                <w:szCs w:val="18"/>
                <w:vertAlign w:val="superscript"/>
                <w:lang w:val="en-US"/>
              </w:rPr>
              <w:t>(3)</w:t>
            </w:r>
            <w:r w:rsidRPr="00344DE7">
              <w:rPr>
                <w:sz w:val="18"/>
                <w:szCs w:val="18"/>
                <w:lang w:val="en-US"/>
              </w:rPr>
              <w:tab/>
              <w:t>The Russian Federation DRS transmits several independent return feeder links within the indicated frequency</w:t>
            </w:r>
            <w:r w:rsidR="004D7FE0">
              <w:rPr>
                <w:sz w:val="18"/>
                <w:szCs w:val="18"/>
                <w:lang w:val="en-US"/>
              </w:rPr>
              <w:t xml:space="preserve"> range with transmission rates </w:t>
            </w:r>
            <w:r w:rsidR="004D7FE0" w:rsidRPr="00250CD2">
              <w:rPr>
                <w:sz w:val="18"/>
                <w:szCs w:val="18"/>
                <w:lang w:val="en-US"/>
              </w:rPr>
              <w:t>≤</w:t>
            </w:r>
            <w:r w:rsidRPr="00344DE7">
              <w:rPr>
                <w:sz w:val="18"/>
                <w:szCs w:val="18"/>
                <w:lang w:val="en-US"/>
              </w:rPr>
              <w:t xml:space="preserve"> 150 Mbits/s.</w:t>
            </w:r>
          </w:p>
          <w:p w:rsidR="00DF1646" w:rsidRPr="00344DE7" w:rsidRDefault="00DF1646" w:rsidP="00344DE7">
            <w:pPr>
              <w:pStyle w:val="Tablelegend"/>
              <w:rPr>
                <w:sz w:val="18"/>
                <w:szCs w:val="18"/>
                <w:lang w:val="en-US"/>
              </w:rPr>
            </w:pPr>
            <w:r w:rsidRPr="00344DE7">
              <w:rPr>
                <w:sz w:val="18"/>
                <w:szCs w:val="18"/>
                <w:vertAlign w:val="superscript"/>
                <w:lang w:val="en-US"/>
              </w:rPr>
              <w:t>(4)</w:t>
            </w:r>
            <w:r w:rsidRPr="00344DE7">
              <w:rPr>
                <w:sz w:val="18"/>
                <w:szCs w:val="18"/>
                <w:lang w:val="en-US"/>
              </w:rPr>
              <w:tab/>
              <w:t>The Chinese networks implement a composite link concept that permits return feeder links to different earth stations.</w:t>
            </w:r>
          </w:p>
        </w:tc>
      </w:tr>
    </w:tbl>
    <w:p w:rsidR="00DF1646" w:rsidRPr="00B95558" w:rsidRDefault="00B95558" w:rsidP="00B95558">
      <w:pPr>
        <w:spacing w:before="720"/>
        <w:jc w:val="center"/>
      </w:pPr>
      <w:r>
        <w:t>______________</w:t>
      </w:r>
      <w:bookmarkStart w:id="3" w:name="_GoBack"/>
      <w:bookmarkEnd w:id="3"/>
    </w:p>
    <w:sectPr w:rsidR="00DF1646" w:rsidRPr="00B95558" w:rsidSect="00B95558">
      <w:headerReference w:type="even" r:id="rId23"/>
      <w:headerReference w:type="default" r:id="rId24"/>
      <w:pgSz w:w="11907" w:h="16834" w:code="9"/>
      <w:pgMar w:top="1418" w:right="1134" w:bottom="1134" w:left="1134" w:header="720" w:footer="48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4B10" w:rsidRDefault="00D94B10">
      <w:r>
        <w:separator/>
      </w:r>
    </w:p>
  </w:endnote>
  <w:endnote w:type="continuationSeparator" w:id="0">
    <w:p w:rsidR="00D94B10" w:rsidRDefault="00D94B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4B10" w:rsidRPr="00DF1646" w:rsidRDefault="00D94B10" w:rsidP="00DF1646">
    <w:pPr>
      <w:rPr>
        <w:lang w:val="en-US"/>
      </w:rPr>
    </w:pPr>
    <w:r>
      <w:fldChar w:fldCharType="begin"/>
    </w:r>
    <w:r w:rsidRPr="00DF1646">
      <w:rPr>
        <w:lang w:val="en-US"/>
      </w:rPr>
      <w:instrText xml:space="preserve"> FILENAME \p  \* MERGEFORMAT </w:instrText>
    </w:r>
    <w:r>
      <w:fldChar w:fldCharType="separate"/>
    </w:r>
    <w:r w:rsidRPr="00DF1646">
      <w:rPr>
        <w:lang w:val="en-US"/>
      </w:rPr>
      <w:t>M:\BRSGD\TEXT2013\SG07\BL\008e.docx</w:t>
    </w:r>
    <w:r>
      <w:fldChar w:fldCharType="end"/>
    </w:r>
    <w:r w:rsidRPr="00DF1646">
      <w:rPr>
        <w:lang w:val="en-US"/>
      </w:rPr>
      <w:tab/>
    </w:r>
    <w:r>
      <w:fldChar w:fldCharType="begin"/>
    </w:r>
    <w:r>
      <w:instrText xml:space="preserve"> SAVEDATE \@ DD.MM.YY </w:instrText>
    </w:r>
    <w:r>
      <w:fldChar w:fldCharType="separate"/>
    </w:r>
    <w:r w:rsidR="0003614E">
      <w:rPr>
        <w:noProof/>
      </w:rPr>
      <w:t>29.11.13</w:t>
    </w:r>
    <w:r>
      <w:fldChar w:fldCharType="end"/>
    </w:r>
    <w:r w:rsidRPr="00DF1646">
      <w:rPr>
        <w:lang w:val="en-US"/>
      </w:rPr>
      <w:tab/>
    </w:r>
    <w:r>
      <w:fldChar w:fldCharType="begin"/>
    </w:r>
    <w:r>
      <w:instrText xml:space="preserve"> PRINTDATE \@ DD.MM.YY </w:instrText>
    </w:r>
    <w:r>
      <w:fldChar w:fldCharType="separate"/>
    </w:r>
    <w:r>
      <w:t>24.09.13</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4B10" w:rsidRPr="00D12994" w:rsidRDefault="00D94B10" w:rsidP="00D12994"/>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4B10" w:rsidRPr="00B95558" w:rsidRDefault="00D94B10" w:rsidP="00B95558"/>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4B10" w:rsidRPr="00DF1646" w:rsidRDefault="00D94B10" w:rsidP="00DF164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4B10" w:rsidRDefault="00D94B10">
      <w:r>
        <w:separator/>
      </w:r>
    </w:p>
  </w:footnote>
  <w:footnote w:type="continuationSeparator" w:id="0">
    <w:p w:rsidR="00D94B10" w:rsidRDefault="00D94B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4B10" w:rsidRDefault="00D94B10">
    <w:pP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4B10" w:rsidRPr="009319E2" w:rsidRDefault="00D94B10" w:rsidP="009319E2">
    <w:pPr>
      <w:pStyle w:val="Header"/>
      <w:jc w:val="left"/>
      <w:rPr>
        <w:lang w:val="en-US"/>
      </w:rPr>
    </w:pPr>
    <w:r w:rsidRPr="009319E2">
      <w:rPr>
        <w:rStyle w:val="PageNumber"/>
        <w:b/>
        <w:bCs/>
      </w:rPr>
      <w:fldChar w:fldCharType="begin"/>
    </w:r>
    <w:r w:rsidRPr="009319E2">
      <w:rPr>
        <w:rStyle w:val="PageNumber"/>
        <w:b/>
        <w:bCs/>
        <w:lang w:val="en-US"/>
      </w:rPr>
      <w:instrText xml:space="preserve"> PAGE </w:instrText>
    </w:r>
    <w:r w:rsidRPr="009319E2">
      <w:rPr>
        <w:rStyle w:val="PageNumber"/>
        <w:b/>
        <w:bCs/>
      </w:rPr>
      <w:fldChar w:fldCharType="separate"/>
    </w:r>
    <w:r>
      <w:rPr>
        <w:rStyle w:val="PageNumber"/>
        <w:b/>
        <w:bCs/>
        <w:noProof/>
        <w:lang w:val="en-US"/>
      </w:rPr>
      <w:t>8</w:t>
    </w:r>
    <w:r w:rsidRPr="009319E2">
      <w:rPr>
        <w:rStyle w:val="PageNumber"/>
        <w:b/>
        <w:bCs/>
      </w:rPr>
      <w:fldChar w:fldCharType="end"/>
    </w:r>
    <w:r>
      <w:rPr>
        <w:lang w:val="en-US"/>
      </w:rPr>
      <w:tab/>
    </w:r>
    <w:fldSimple w:instr=" DOCPROPERTY &quot;Header&quot; \* MERGEFORMAT ">
      <w:r>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Pr>
        <w:b/>
        <w:bCs/>
        <w:noProof/>
      </w:rPr>
      <w:t>ITU-R  SA.1414-1</w:t>
    </w:r>
    <w:r>
      <w:rPr>
        <w:b/>
        <w:bCs/>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4B10" w:rsidRPr="00344DE7" w:rsidRDefault="00D94B10" w:rsidP="00344DE7">
    <w:pPr>
      <w:pStyle w:val="Header"/>
      <w:tabs>
        <w:tab w:val="clear" w:pos="4680"/>
        <w:tab w:val="clear" w:pos="9360"/>
        <w:tab w:val="center" w:pos="4848"/>
        <w:tab w:val="right" w:pos="9696"/>
      </w:tabs>
      <w:jc w:val="center"/>
    </w:pPr>
    <w:r>
      <w:tab/>
    </w:r>
    <w:fldSimple w:instr=" DOCPROPERTY &quot;Header&quot; \* MERGEFORMAT ">
      <w:r>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03614E">
      <w:rPr>
        <w:b/>
        <w:bCs/>
        <w:noProof/>
      </w:rPr>
      <w:t>ITU-R  SA.1414-1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03614E">
      <w:rPr>
        <w:rStyle w:val="PageNumber"/>
        <w:b/>
        <w:bCs/>
        <w:noProof/>
      </w:rPr>
      <w:t>7</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4B10" w:rsidRDefault="00D94B10" w:rsidP="00B033C8">
    <w:pPr>
      <w:ind w:right="360" w:firstLine="360"/>
    </w:pPr>
    <w:r>
      <w:rPr>
        <w:noProof/>
        <w:lang w:val="en-US" w:eastAsia="zh-CN"/>
      </w:rPr>
      <w:drawing>
        <wp:anchor distT="0" distB="0" distL="114300" distR="114300" simplePos="0" relativeHeight="251657728" behindDoc="1" locked="0" layoutInCell="1" allowOverlap="1" wp14:anchorId="42D8F2A4" wp14:editId="17E14969">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4B10" w:rsidRPr="00D12994" w:rsidRDefault="00D94B10" w:rsidP="00D12994">
    <w:pPr>
      <w:pStyle w:val="Header"/>
      <w:tabs>
        <w:tab w:val="clear" w:pos="4680"/>
        <w:tab w:val="clear" w:pos="9360"/>
        <w:tab w:val="center" w:pos="4848"/>
        <w:tab w:val="right" w:pos="9696"/>
      </w:tabs>
      <w:jc w:val="left"/>
      <w:rPr>
        <w:b/>
        <w:bCs/>
        <w:lang w:val="en-US"/>
      </w:rPr>
    </w:pPr>
    <w:r w:rsidRPr="00D12994">
      <w:rPr>
        <w:b/>
        <w:bCs/>
        <w:lang w:val="en-US"/>
      </w:rPr>
      <w:fldChar w:fldCharType="begin"/>
    </w:r>
    <w:r w:rsidRPr="00D12994">
      <w:rPr>
        <w:b/>
        <w:bCs/>
      </w:rPr>
      <w:instrText xml:space="preserve"> PAGE </w:instrText>
    </w:r>
    <w:r w:rsidRPr="00D12994">
      <w:rPr>
        <w:b/>
        <w:bCs/>
        <w:lang w:val="en-US"/>
      </w:rPr>
      <w:fldChar w:fldCharType="separate"/>
    </w:r>
    <w:r w:rsidR="0003614E">
      <w:rPr>
        <w:b/>
        <w:bCs/>
        <w:noProof/>
      </w:rPr>
      <w:t>2</w:t>
    </w:r>
    <w:r w:rsidRPr="00D12994">
      <w:rPr>
        <w:b/>
        <w:bCs/>
        <w:lang w:val="en-US"/>
      </w:rPr>
      <w:fldChar w:fldCharType="end"/>
    </w:r>
    <w:r w:rsidRPr="00D12994">
      <w:rPr>
        <w:b/>
        <w:bCs/>
        <w:lang w:val="en-US"/>
      </w:rPr>
      <w:tab/>
    </w:r>
    <w:r w:rsidRPr="00D12994">
      <w:rPr>
        <w:b/>
        <w:bCs/>
        <w:lang w:val="en-US"/>
      </w:rPr>
      <w:fldChar w:fldCharType="begin"/>
    </w:r>
    <w:r w:rsidRPr="00D12994">
      <w:rPr>
        <w:b/>
        <w:bCs/>
        <w:lang w:val="en-US"/>
      </w:rPr>
      <w:instrText xml:space="preserve"> DOCPROPERTY "Header" \* MERGEFORMAT </w:instrText>
    </w:r>
    <w:r w:rsidRPr="00D12994">
      <w:rPr>
        <w:b/>
        <w:bCs/>
        <w:lang w:val="en-US"/>
      </w:rPr>
      <w:fldChar w:fldCharType="separate"/>
    </w:r>
    <w:r w:rsidRPr="00D12994">
      <w:rPr>
        <w:b/>
        <w:bCs/>
        <w:lang w:val="en-US"/>
      </w:rPr>
      <w:t xml:space="preserve">Rec. </w:t>
    </w:r>
    <w:r w:rsidRPr="00D12994">
      <w:rPr>
        <w:b/>
        <w:bCs/>
        <w:lang w:val="en-US"/>
      </w:rPr>
      <w:fldChar w:fldCharType="end"/>
    </w:r>
    <w:r w:rsidRPr="00D12994">
      <w:rPr>
        <w:b/>
        <w:bCs/>
        <w:lang w:val="en-US"/>
      </w:rPr>
      <w:t xml:space="preserve"> </w:t>
    </w:r>
    <w:r w:rsidRPr="00D12994">
      <w:rPr>
        <w:b/>
        <w:bCs/>
        <w:lang w:val="en-US"/>
      </w:rPr>
      <w:fldChar w:fldCharType="begin"/>
    </w:r>
    <w:r w:rsidRPr="00D12994">
      <w:rPr>
        <w:b/>
        <w:bCs/>
        <w:lang w:val="en-US"/>
      </w:rPr>
      <w:instrText>styleref href</w:instrText>
    </w:r>
    <w:r w:rsidRPr="00D12994">
      <w:rPr>
        <w:b/>
        <w:bCs/>
        <w:lang w:val="en-US"/>
      </w:rPr>
      <w:fldChar w:fldCharType="separate"/>
    </w:r>
    <w:r w:rsidR="0003614E">
      <w:rPr>
        <w:b/>
        <w:bCs/>
        <w:noProof/>
        <w:lang w:val="en-US"/>
      </w:rPr>
      <w:t>ITU-R  SA.1414-1</w:t>
    </w:r>
    <w:r w:rsidRPr="00D12994">
      <w:rPr>
        <w:b/>
        <w:bCs/>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4B10" w:rsidRDefault="00D94B10">
    <w:r>
      <w:tab/>
    </w:r>
    <w:fldSimple w:instr=" DOCPROPERTY &quot;Header&quot; \* MERGEFORMAT ">
      <w:r>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ITU-R  SA.XXX</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4B10" w:rsidRPr="00DF1646" w:rsidRDefault="00D94B10" w:rsidP="00B95558">
    <w:pPr>
      <w:tabs>
        <w:tab w:val="right" w:pos="9696"/>
      </w:tabs>
    </w:pPr>
    <w:r>
      <w:tab/>
    </w:r>
    <w:fldSimple w:instr=" DOCPROPERTY &quot;Header&quot; \* MERGEFORMAT ">
      <w:r>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ITU-R  SA.1414-1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4B10" w:rsidRPr="00DF1646" w:rsidRDefault="00D94B10" w:rsidP="00D12994">
    <w:pPr>
      <w:pStyle w:val="Header"/>
      <w:tabs>
        <w:tab w:val="clear" w:pos="4680"/>
        <w:tab w:val="clear" w:pos="9360"/>
        <w:tab w:val="center" w:pos="4848"/>
        <w:tab w:val="right" w:pos="9696"/>
      </w:tabs>
      <w:jc w:val="center"/>
    </w:pPr>
    <w:r>
      <w:tab/>
    </w:r>
    <w:fldSimple w:instr=" DOCPROPERTY &quot;Header&quot; \* MERGEFORMAT ">
      <w:r>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03614E">
      <w:rPr>
        <w:b/>
        <w:bCs/>
        <w:noProof/>
      </w:rPr>
      <w:t>ITU-R  SA.1414-1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03614E">
      <w:rPr>
        <w:rStyle w:val="PageNumber"/>
        <w:b/>
        <w:bCs/>
        <w:noProof/>
      </w:rPr>
      <w:t>1</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4B10" w:rsidRPr="009319E2" w:rsidRDefault="00D94B10" w:rsidP="009319E2">
    <w:pPr>
      <w:pStyle w:val="Header"/>
      <w:tabs>
        <w:tab w:val="clear" w:pos="4680"/>
        <w:tab w:val="clear" w:pos="9360"/>
        <w:tab w:val="center" w:pos="7230"/>
      </w:tabs>
      <w:jc w:val="left"/>
      <w:rPr>
        <w:lang w:val="en-US"/>
      </w:rPr>
    </w:pPr>
    <w:r w:rsidRPr="009319E2">
      <w:rPr>
        <w:rStyle w:val="PageNumber"/>
        <w:b/>
        <w:bCs/>
      </w:rPr>
      <w:fldChar w:fldCharType="begin"/>
    </w:r>
    <w:r w:rsidRPr="009319E2">
      <w:rPr>
        <w:rStyle w:val="PageNumber"/>
        <w:b/>
        <w:bCs/>
        <w:lang w:val="en-US"/>
      </w:rPr>
      <w:instrText xml:space="preserve"> PAGE </w:instrText>
    </w:r>
    <w:r w:rsidRPr="009319E2">
      <w:rPr>
        <w:rStyle w:val="PageNumber"/>
        <w:b/>
        <w:bCs/>
      </w:rPr>
      <w:fldChar w:fldCharType="separate"/>
    </w:r>
    <w:r w:rsidR="0003614E">
      <w:rPr>
        <w:rStyle w:val="PageNumber"/>
        <w:b/>
        <w:bCs/>
        <w:noProof/>
        <w:lang w:val="en-US"/>
      </w:rPr>
      <w:t>6</w:t>
    </w:r>
    <w:r w:rsidRPr="009319E2">
      <w:rPr>
        <w:rStyle w:val="PageNumber"/>
        <w:b/>
        <w:bCs/>
      </w:rPr>
      <w:fldChar w:fldCharType="end"/>
    </w:r>
    <w:r>
      <w:rPr>
        <w:lang w:val="en-US"/>
      </w:rPr>
      <w:tab/>
    </w:r>
    <w:fldSimple w:instr=" DOCPROPERTY &quot;Header&quot; \* MERGEFORMAT ">
      <w:r>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03614E">
      <w:rPr>
        <w:b/>
        <w:bCs/>
        <w:noProof/>
      </w:rPr>
      <w:t>ITU-R  SA.1414-1</w:t>
    </w:r>
    <w:r>
      <w:rP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4B10" w:rsidRPr="00DF1646" w:rsidRDefault="00D94B10" w:rsidP="00D12994">
    <w:pPr>
      <w:pStyle w:val="Header"/>
      <w:tabs>
        <w:tab w:val="clear" w:pos="4680"/>
        <w:tab w:val="clear" w:pos="9360"/>
        <w:tab w:val="center" w:pos="7371"/>
        <w:tab w:val="right" w:pos="14601"/>
      </w:tabs>
      <w:jc w:val="center"/>
    </w:pPr>
    <w:r>
      <w:tab/>
    </w:r>
    <w:fldSimple w:instr=" DOCPROPERTY &quot;Header&quot; \* MERGEFORMAT ">
      <w:r>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03614E">
      <w:rPr>
        <w:b/>
        <w:bCs/>
        <w:noProof/>
      </w:rPr>
      <w:t>ITU-R  SA.1414-1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03614E">
      <w:rPr>
        <w:rStyle w:val="PageNumber"/>
        <w:b/>
        <w:bCs/>
        <w:noProof/>
      </w:rPr>
      <w:t>5</w:t>
    </w:r>
    <w:r>
      <w:rPr>
        <w:rStyle w:val="PageNumbe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4B10" w:rsidRPr="00D12994" w:rsidRDefault="00D94B10" w:rsidP="009319E2">
    <w:pPr>
      <w:pStyle w:val="Header"/>
      <w:tabs>
        <w:tab w:val="clear" w:pos="4680"/>
        <w:tab w:val="clear" w:pos="9360"/>
        <w:tab w:val="center" w:pos="7230"/>
        <w:tab w:val="right" w:pos="14601"/>
      </w:tabs>
    </w:pPr>
    <w:r>
      <w:tab/>
    </w:r>
    <w:fldSimple w:instr=" DOCPROPERTY &quot;Header&quot; \* MERGEFORMAT ">
      <w:r>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03614E">
      <w:rPr>
        <w:b/>
        <w:bCs/>
        <w:noProof/>
      </w:rPr>
      <w:t>ITU-R  SA.1414-1</w:t>
    </w:r>
    <w:r>
      <w:rPr>
        <w:b/>
        <w:bCs/>
      </w:rPr>
      <w:fldChar w:fldCharType="end"/>
    </w:r>
    <w:r>
      <w:tab/>
    </w:r>
    <w:r w:rsidRPr="00D12994">
      <w:rPr>
        <w:rStyle w:val="PageNumber"/>
        <w:b/>
        <w:bCs/>
      </w:rPr>
      <w:fldChar w:fldCharType="begin"/>
    </w:r>
    <w:r w:rsidRPr="00D12994">
      <w:rPr>
        <w:rStyle w:val="PageNumber"/>
        <w:b/>
        <w:bCs/>
      </w:rPr>
      <w:instrText xml:space="preserve"> PAGE </w:instrText>
    </w:r>
    <w:r w:rsidRPr="00D12994">
      <w:rPr>
        <w:rStyle w:val="PageNumber"/>
        <w:b/>
        <w:bCs/>
      </w:rPr>
      <w:fldChar w:fldCharType="separate"/>
    </w:r>
    <w:r w:rsidR="0003614E">
      <w:rPr>
        <w:rStyle w:val="PageNumber"/>
        <w:b/>
        <w:bCs/>
        <w:noProof/>
      </w:rPr>
      <w:t>3</w:t>
    </w:r>
    <w:r w:rsidRPr="00D12994">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25601">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3614E"/>
    <w:rsid w:val="00036EE3"/>
    <w:rsid w:val="00072484"/>
    <w:rsid w:val="00095530"/>
    <w:rsid w:val="00096612"/>
    <w:rsid w:val="000B7683"/>
    <w:rsid w:val="000D0677"/>
    <w:rsid w:val="000E6A6E"/>
    <w:rsid w:val="00102934"/>
    <w:rsid w:val="00147110"/>
    <w:rsid w:val="001511A6"/>
    <w:rsid w:val="001B164E"/>
    <w:rsid w:val="001B7886"/>
    <w:rsid w:val="001D7C98"/>
    <w:rsid w:val="001F38BB"/>
    <w:rsid w:val="002058CE"/>
    <w:rsid w:val="002165F1"/>
    <w:rsid w:val="00250CD2"/>
    <w:rsid w:val="00276D21"/>
    <w:rsid w:val="00296D7F"/>
    <w:rsid w:val="002B3CF6"/>
    <w:rsid w:val="002C768A"/>
    <w:rsid w:val="002D76C4"/>
    <w:rsid w:val="002F5199"/>
    <w:rsid w:val="00300893"/>
    <w:rsid w:val="00317E50"/>
    <w:rsid w:val="00344DE7"/>
    <w:rsid w:val="00356B5D"/>
    <w:rsid w:val="00391D74"/>
    <w:rsid w:val="003E3C5A"/>
    <w:rsid w:val="003E5917"/>
    <w:rsid w:val="004146DA"/>
    <w:rsid w:val="00420DFD"/>
    <w:rsid w:val="00437A76"/>
    <w:rsid w:val="00470E28"/>
    <w:rsid w:val="004934C5"/>
    <w:rsid w:val="004D7FE0"/>
    <w:rsid w:val="00556548"/>
    <w:rsid w:val="00586EF8"/>
    <w:rsid w:val="005A7D09"/>
    <w:rsid w:val="005B49AB"/>
    <w:rsid w:val="005B50E7"/>
    <w:rsid w:val="005E7B4F"/>
    <w:rsid w:val="00601882"/>
    <w:rsid w:val="00607D68"/>
    <w:rsid w:val="00613212"/>
    <w:rsid w:val="006149B1"/>
    <w:rsid w:val="00680D2B"/>
    <w:rsid w:val="00681B32"/>
    <w:rsid w:val="006B1D2B"/>
    <w:rsid w:val="006E1131"/>
    <w:rsid w:val="006E2037"/>
    <w:rsid w:val="006E6199"/>
    <w:rsid w:val="00712870"/>
    <w:rsid w:val="007270D1"/>
    <w:rsid w:val="00743D85"/>
    <w:rsid w:val="00750FB8"/>
    <w:rsid w:val="00753CF4"/>
    <w:rsid w:val="007565CC"/>
    <w:rsid w:val="00763B9A"/>
    <w:rsid w:val="007A6AA8"/>
    <w:rsid w:val="007B1357"/>
    <w:rsid w:val="007F5A3E"/>
    <w:rsid w:val="0081070A"/>
    <w:rsid w:val="008310C9"/>
    <w:rsid w:val="00853CC5"/>
    <w:rsid w:val="00883E23"/>
    <w:rsid w:val="008C7848"/>
    <w:rsid w:val="00906589"/>
    <w:rsid w:val="00906AD6"/>
    <w:rsid w:val="00917AF2"/>
    <w:rsid w:val="0092418A"/>
    <w:rsid w:val="009319E2"/>
    <w:rsid w:val="00934ED7"/>
    <w:rsid w:val="009543C3"/>
    <w:rsid w:val="009644FE"/>
    <w:rsid w:val="00966E1B"/>
    <w:rsid w:val="009947C0"/>
    <w:rsid w:val="009C5417"/>
    <w:rsid w:val="009F2D2C"/>
    <w:rsid w:val="00A31928"/>
    <w:rsid w:val="00A4173A"/>
    <w:rsid w:val="00A43D4A"/>
    <w:rsid w:val="00A62A14"/>
    <w:rsid w:val="00A6617B"/>
    <w:rsid w:val="00A71FE5"/>
    <w:rsid w:val="00A971A1"/>
    <w:rsid w:val="00AA3AD8"/>
    <w:rsid w:val="00AB0DC8"/>
    <w:rsid w:val="00AC046C"/>
    <w:rsid w:val="00B033C8"/>
    <w:rsid w:val="00B33425"/>
    <w:rsid w:val="00B44E24"/>
    <w:rsid w:val="00B54ECC"/>
    <w:rsid w:val="00B60AC0"/>
    <w:rsid w:val="00B65C99"/>
    <w:rsid w:val="00B714F3"/>
    <w:rsid w:val="00B87B6B"/>
    <w:rsid w:val="00B93041"/>
    <w:rsid w:val="00B95558"/>
    <w:rsid w:val="00BA6FB0"/>
    <w:rsid w:val="00BB0DB4"/>
    <w:rsid w:val="00BC5D77"/>
    <w:rsid w:val="00BF487A"/>
    <w:rsid w:val="00C21226"/>
    <w:rsid w:val="00C46BD9"/>
    <w:rsid w:val="00C55258"/>
    <w:rsid w:val="00C73560"/>
    <w:rsid w:val="00CB0F14"/>
    <w:rsid w:val="00CD659B"/>
    <w:rsid w:val="00CE0A43"/>
    <w:rsid w:val="00D12994"/>
    <w:rsid w:val="00D61962"/>
    <w:rsid w:val="00D83556"/>
    <w:rsid w:val="00D94B10"/>
    <w:rsid w:val="00DE5D19"/>
    <w:rsid w:val="00DF1646"/>
    <w:rsid w:val="00DF4176"/>
    <w:rsid w:val="00DF444D"/>
    <w:rsid w:val="00E133BC"/>
    <w:rsid w:val="00E17240"/>
    <w:rsid w:val="00E727E8"/>
    <w:rsid w:val="00E74595"/>
    <w:rsid w:val="00EB7C57"/>
    <w:rsid w:val="00ED2695"/>
    <w:rsid w:val="00EE04BA"/>
    <w:rsid w:val="00F0757B"/>
    <w:rsid w:val="00F30C9B"/>
    <w:rsid w:val="00F354B1"/>
    <w:rsid w:val="00F57A6C"/>
    <w:rsid w:val="00F92A40"/>
    <w:rsid w:val="00FB0E4E"/>
    <w:rsid w:val="00FE79FE"/>
    <w:rsid w:val="00FF5D2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hapeDefaults>
    <o:shapedefaults v:ext="edit" spidmax="25601">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319E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391D74"/>
    <w:pPr>
      <w:keepNext/>
      <w:keepLines/>
      <w:spacing w:before="480"/>
      <w:ind w:left="794" w:hanging="794"/>
      <w:outlineLvl w:val="0"/>
    </w:pPr>
    <w:rPr>
      <w:b/>
    </w:rPr>
  </w:style>
  <w:style w:type="paragraph" w:styleId="Heading2">
    <w:name w:val="heading 2"/>
    <w:basedOn w:val="Heading1"/>
    <w:next w:val="Normal"/>
    <w:link w:val="Heading2Char"/>
    <w:qFormat/>
    <w:rsid w:val="00391D74"/>
    <w:pPr>
      <w:spacing w:before="320"/>
      <w:outlineLvl w:val="1"/>
    </w:pPr>
  </w:style>
  <w:style w:type="paragraph" w:styleId="Heading3">
    <w:name w:val="heading 3"/>
    <w:basedOn w:val="Heading1"/>
    <w:next w:val="Normal"/>
    <w:link w:val="Heading3Char"/>
    <w:qFormat/>
    <w:rsid w:val="00391D74"/>
    <w:pPr>
      <w:spacing w:before="200"/>
      <w:outlineLvl w:val="2"/>
    </w:pPr>
  </w:style>
  <w:style w:type="paragraph" w:styleId="Heading4">
    <w:name w:val="heading 4"/>
    <w:basedOn w:val="Heading3"/>
    <w:next w:val="Normal"/>
    <w:link w:val="Heading4Char"/>
    <w:qFormat/>
    <w:rsid w:val="00391D74"/>
    <w:pPr>
      <w:tabs>
        <w:tab w:val="clear" w:pos="794"/>
        <w:tab w:val="left" w:pos="992"/>
      </w:tabs>
      <w:ind w:left="992" w:hanging="992"/>
      <w:outlineLvl w:val="3"/>
    </w:pPr>
  </w:style>
  <w:style w:type="paragraph" w:styleId="Heading5">
    <w:name w:val="heading 5"/>
    <w:basedOn w:val="Heading4"/>
    <w:next w:val="Normal"/>
    <w:link w:val="Heading5Char"/>
    <w:qFormat/>
    <w:rsid w:val="00391D74"/>
    <w:pPr>
      <w:outlineLvl w:val="4"/>
    </w:pPr>
  </w:style>
  <w:style w:type="paragraph" w:styleId="Heading6">
    <w:name w:val="heading 6"/>
    <w:basedOn w:val="Heading4"/>
    <w:next w:val="Normal"/>
    <w:link w:val="Heading6Char"/>
    <w:qFormat/>
    <w:rsid w:val="00391D74"/>
    <w:pPr>
      <w:tabs>
        <w:tab w:val="clear" w:pos="992"/>
        <w:tab w:val="clear" w:pos="1191"/>
      </w:tabs>
      <w:ind w:left="1588" w:hanging="1588"/>
      <w:outlineLvl w:val="5"/>
    </w:pPr>
  </w:style>
  <w:style w:type="paragraph" w:styleId="Heading7">
    <w:name w:val="heading 7"/>
    <w:basedOn w:val="Heading6"/>
    <w:next w:val="Normal"/>
    <w:link w:val="Heading7Char"/>
    <w:qFormat/>
    <w:rsid w:val="00391D74"/>
    <w:pPr>
      <w:outlineLvl w:val="6"/>
    </w:pPr>
  </w:style>
  <w:style w:type="paragraph" w:styleId="Heading8">
    <w:name w:val="heading 8"/>
    <w:basedOn w:val="Heading6"/>
    <w:next w:val="Normal"/>
    <w:link w:val="Heading8Char"/>
    <w:qFormat/>
    <w:rsid w:val="00391D74"/>
    <w:pPr>
      <w:outlineLvl w:val="7"/>
    </w:pPr>
  </w:style>
  <w:style w:type="paragraph" w:styleId="Heading9">
    <w:name w:val="heading 9"/>
    <w:basedOn w:val="Heading6"/>
    <w:next w:val="Normal"/>
    <w:link w:val="Heading9Char"/>
    <w:qFormat/>
    <w:rsid w:val="00391D7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F1646"/>
    <w:rPr>
      <w:b/>
      <w:sz w:val="24"/>
      <w:lang w:val="fr-FR" w:eastAsia="en-US"/>
    </w:rPr>
  </w:style>
  <w:style w:type="character" w:customStyle="1" w:styleId="Heading2Char">
    <w:name w:val="Heading 2 Char"/>
    <w:link w:val="Heading2"/>
    <w:rsid w:val="00DF1646"/>
    <w:rPr>
      <w:b/>
      <w:sz w:val="24"/>
      <w:lang w:val="fr-FR" w:eastAsia="en-US"/>
    </w:rPr>
  </w:style>
  <w:style w:type="character" w:customStyle="1" w:styleId="Heading3Char">
    <w:name w:val="Heading 3 Char"/>
    <w:link w:val="Heading3"/>
    <w:rsid w:val="00DF1646"/>
    <w:rPr>
      <w:b/>
      <w:sz w:val="24"/>
      <w:lang w:val="fr-FR" w:eastAsia="en-US"/>
    </w:rPr>
  </w:style>
  <w:style w:type="character" w:customStyle="1" w:styleId="Heading4Char">
    <w:name w:val="Heading 4 Char"/>
    <w:link w:val="Heading4"/>
    <w:rsid w:val="00DF1646"/>
    <w:rPr>
      <w:b/>
      <w:sz w:val="24"/>
      <w:lang w:val="fr-FR" w:eastAsia="en-US"/>
    </w:rPr>
  </w:style>
  <w:style w:type="character" w:customStyle="1" w:styleId="Heading5Char">
    <w:name w:val="Heading 5 Char"/>
    <w:link w:val="Heading5"/>
    <w:rsid w:val="00DF1646"/>
    <w:rPr>
      <w:b/>
      <w:sz w:val="24"/>
      <w:lang w:val="fr-FR" w:eastAsia="en-US"/>
    </w:rPr>
  </w:style>
  <w:style w:type="character" w:customStyle="1" w:styleId="Heading6Char">
    <w:name w:val="Heading 6 Char"/>
    <w:link w:val="Heading6"/>
    <w:rsid w:val="00DF1646"/>
    <w:rPr>
      <w:b/>
      <w:sz w:val="24"/>
      <w:lang w:val="fr-FR" w:eastAsia="en-US"/>
    </w:rPr>
  </w:style>
  <w:style w:type="character" w:customStyle="1" w:styleId="Heading7Char">
    <w:name w:val="Heading 7 Char"/>
    <w:link w:val="Heading7"/>
    <w:rsid w:val="00DF1646"/>
    <w:rPr>
      <w:b/>
      <w:sz w:val="24"/>
      <w:lang w:val="fr-FR" w:eastAsia="en-US"/>
    </w:rPr>
  </w:style>
  <w:style w:type="character" w:customStyle="1" w:styleId="Heading8Char">
    <w:name w:val="Heading 8 Char"/>
    <w:link w:val="Heading8"/>
    <w:rsid w:val="00DF1646"/>
    <w:rPr>
      <w:b/>
      <w:sz w:val="24"/>
      <w:lang w:val="fr-FR" w:eastAsia="en-US"/>
    </w:rPr>
  </w:style>
  <w:style w:type="character" w:customStyle="1" w:styleId="Heading9Char">
    <w:name w:val="Heading 9 Char"/>
    <w:link w:val="Heading9"/>
    <w:rsid w:val="00DF1646"/>
    <w:rPr>
      <w:b/>
      <w:sz w:val="24"/>
      <w:lang w:val="fr-FR" w:eastAsia="en-US"/>
    </w:rPr>
  </w:style>
  <w:style w:type="paragraph" w:styleId="Footer">
    <w:name w:val="footer"/>
    <w:basedOn w:val="Normal"/>
    <w:link w:val="FooterChar"/>
    <w:rsid w:val="00D12994"/>
    <w:pPr>
      <w:tabs>
        <w:tab w:val="clear" w:pos="794"/>
        <w:tab w:val="clear" w:pos="1191"/>
        <w:tab w:val="clear" w:pos="1588"/>
        <w:tab w:val="clear" w:pos="1985"/>
        <w:tab w:val="center" w:pos="4680"/>
        <w:tab w:val="right" w:pos="9360"/>
      </w:tabs>
      <w:spacing w:before="0"/>
    </w:pPr>
  </w:style>
  <w:style w:type="character" w:customStyle="1" w:styleId="FooterChar">
    <w:name w:val="Footer Char"/>
    <w:basedOn w:val="DefaultParagraphFont"/>
    <w:link w:val="Footer"/>
    <w:rsid w:val="00D12994"/>
    <w:rPr>
      <w:sz w:val="24"/>
      <w:lang w:val="fr-FR" w:eastAsia="en-US"/>
    </w:rPr>
  </w:style>
  <w:style w:type="paragraph" w:styleId="Header">
    <w:name w:val="header"/>
    <w:basedOn w:val="Normal"/>
    <w:link w:val="HeaderChar"/>
    <w:rsid w:val="00D12994"/>
    <w:pPr>
      <w:tabs>
        <w:tab w:val="clear" w:pos="794"/>
        <w:tab w:val="clear" w:pos="1191"/>
        <w:tab w:val="clear" w:pos="1588"/>
        <w:tab w:val="clear" w:pos="1985"/>
        <w:tab w:val="center" w:pos="4680"/>
        <w:tab w:val="right" w:pos="9360"/>
      </w:tabs>
      <w:spacing w:before="0"/>
    </w:pPr>
  </w:style>
  <w:style w:type="character" w:customStyle="1" w:styleId="HeaderChar">
    <w:name w:val="Header Char"/>
    <w:basedOn w:val="DefaultParagraphFont"/>
    <w:link w:val="Header"/>
    <w:rsid w:val="00D12994"/>
    <w:rPr>
      <w:sz w:val="24"/>
      <w:lang w:val="fr-FR" w:eastAsia="en-US"/>
    </w:rPr>
  </w:style>
  <w:style w:type="character" w:styleId="PageNumber">
    <w:name w:val="page number"/>
    <w:basedOn w:val="DefaultParagraphFont"/>
    <w:rsid w:val="00391D74"/>
  </w:style>
  <w:style w:type="paragraph" w:customStyle="1" w:styleId="Headingb">
    <w:name w:val="Heading_b"/>
    <w:basedOn w:val="Heading3"/>
    <w:next w:val="Normal"/>
    <w:rsid w:val="00391D74"/>
    <w:pPr>
      <w:spacing w:before="160"/>
      <w:ind w:left="0" w:firstLine="0"/>
      <w:outlineLvl w:val="9"/>
    </w:pPr>
  </w:style>
  <w:style w:type="paragraph" w:customStyle="1" w:styleId="Headingi">
    <w:name w:val="Heading_i"/>
    <w:basedOn w:val="Heading3"/>
    <w:next w:val="Normal"/>
    <w:rsid w:val="00391D74"/>
    <w:pPr>
      <w:spacing w:before="160"/>
      <w:ind w:left="0" w:firstLine="0"/>
    </w:pPr>
    <w:rPr>
      <w:b w:val="0"/>
      <w:i/>
    </w:rPr>
  </w:style>
  <w:style w:type="character" w:customStyle="1" w:styleId="href">
    <w:name w:val="href"/>
    <w:basedOn w:val="DefaultParagraphFont"/>
    <w:rsid w:val="00391D74"/>
  </w:style>
  <w:style w:type="paragraph" w:customStyle="1" w:styleId="AnnexNoTitle">
    <w:name w:val="Annex_NoTitle"/>
    <w:basedOn w:val="Normal"/>
    <w:next w:val="Normalaftertitle"/>
    <w:rsid w:val="00391D74"/>
    <w:pPr>
      <w:keepNext/>
      <w:keepLines/>
      <w:spacing w:before="480" w:after="80"/>
      <w:jc w:val="center"/>
    </w:pPr>
    <w:rPr>
      <w:b/>
      <w:sz w:val="28"/>
    </w:rPr>
  </w:style>
  <w:style w:type="paragraph" w:customStyle="1" w:styleId="Normalaftertitle">
    <w:name w:val="Normal_after_title"/>
    <w:basedOn w:val="Normal"/>
    <w:next w:val="Normal"/>
    <w:rsid w:val="00391D74"/>
    <w:pPr>
      <w:spacing w:before="320"/>
    </w:pPr>
  </w:style>
  <w:style w:type="paragraph" w:customStyle="1" w:styleId="enumlev2">
    <w:name w:val="enumlev2"/>
    <w:basedOn w:val="enumlev1"/>
    <w:rsid w:val="00391D74"/>
    <w:pPr>
      <w:ind w:left="1191" w:hanging="397"/>
    </w:pPr>
  </w:style>
  <w:style w:type="paragraph" w:customStyle="1" w:styleId="enumlev1">
    <w:name w:val="enumlev1"/>
    <w:basedOn w:val="Normal"/>
    <w:rsid w:val="00391D74"/>
    <w:pPr>
      <w:spacing w:before="80"/>
      <w:ind w:left="794" w:hanging="794"/>
    </w:pPr>
  </w:style>
  <w:style w:type="paragraph" w:customStyle="1" w:styleId="enumlev3">
    <w:name w:val="enumlev3"/>
    <w:basedOn w:val="enumlev2"/>
    <w:rsid w:val="00391D74"/>
    <w:pPr>
      <w:ind w:left="1588"/>
    </w:pPr>
  </w:style>
  <w:style w:type="paragraph" w:customStyle="1" w:styleId="Note">
    <w:name w:val="Note"/>
    <w:basedOn w:val="Normal"/>
    <w:rsid w:val="00391D74"/>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391D74"/>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uiPriority w:val="99"/>
    <w:rsid w:val="00391D74"/>
    <w:pPr>
      <w:keepNext/>
      <w:keepLines/>
      <w:spacing w:before="240"/>
      <w:jc w:val="center"/>
    </w:pPr>
    <w:rPr>
      <w:b/>
      <w:sz w:val="28"/>
    </w:rPr>
  </w:style>
  <w:style w:type="paragraph" w:customStyle="1" w:styleId="Recref">
    <w:name w:val="Rec_ref"/>
    <w:basedOn w:val="Normal"/>
    <w:next w:val="Recdate"/>
    <w:uiPriority w:val="99"/>
    <w:rsid w:val="00391D74"/>
    <w:pPr>
      <w:jc w:val="center"/>
    </w:pPr>
  </w:style>
  <w:style w:type="paragraph" w:customStyle="1" w:styleId="Recdate">
    <w:name w:val="Rec_date"/>
    <w:basedOn w:val="Recref"/>
    <w:next w:val="Normalaftertitle"/>
    <w:uiPriority w:val="99"/>
    <w:rsid w:val="00391D74"/>
    <w:pPr>
      <w:jc w:val="right"/>
    </w:pPr>
  </w:style>
  <w:style w:type="character" w:customStyle="1" w:styleId="RectitleChar">
    <w:name w:val="Rec_title Char"/>
    <w:link w:val="Rectitle"/>
    <w:uiPriority w:val="99"/>
    <w:locked/>
    <w:rsid w:val="00DF1646"/>
    <w:rPr>
      <w:b/>
      <w:sz w:val="28"/>
      <w:lang w:val="fr-FR" w:eastAsia="en-US"/>
    </w:rPr>
  </w:style>
  <w:style w:type="paragraph" w:customStyle="1" w:styleId="HeadingSum">
    <w:name w:val="Heading_Sum"/>
    <w:basedOn w:val="Headingb"/>
    <w:next w:val="Normal"/>
    <w:autoRedefine/>
    <w:rsid w:val="00391D74"/>
    <w:pPr>
      <w:spacing w:before="240"/>
    </w:pPr>
    <w:rPr>
      <w:lang w:val="es-ES_tradnl"/>
    </w:rPr>
  </w:style>
  <w:style w:type="paragraph" w:customStyle="1" w:styleId="AppendixNoTitle">
    <w:name w:val="Appendix_NoTitle"/>
    <w:basedOn w:val="AnnexNoTitle"/>
    <w:next w:val="Normal"/>
    <w:rsid w:val="00391D74"/>
  </w:style>
  <w:style w:type="paragraph" w:customStyle="1" w:styleId="Tablefin">
    <w:name w:val="Table_fin"/>
    <w:basedOn w:val="Normal"/>
    <w:next w:val="Normal"/>
    <w:rsid w:val="00391D74"/>
    <w:pPr>
      <w:spacing w:before="0"/>
    </w:pPr>
    <w:rPr>
      <w:sz w:val="20"/>
      <w:lang w:val="en-GB"/>
    </w:rPr>
  </w:style>
  <w:style w:type="paragraph" w:customStyle="1" w:styleId="Tablehead">
    <w:name w:val="Table_head"/>
    <w:basedOn w:val="Normal"/>
    <w:next w:val="Normal"/>
    <w:rsid w:val="00391D7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391D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uiPriority w:val="99"/>
    <w:rsid w:val="00391D74"/>
    <w:pPr>
      <w:keepNext/>
      <w:spacing w:before="360" w:after="120"/>
      <w:jc w:val="center"/>
    </w:pPr>
  </w:style>
  <w:style w:type="character" w:customStyle="1" w:styleId="TableNoChar">
    <w:name w:val="Table_No Char"/>
    <w:link w:val="TableNo"/>
    <w:uiPriority w:val="99"/>
    <w:locked/>
    <w:rsid w:val="00DF1646"/>
    <w:rPr>
      <w:sz w:val="24"/>
      <w:lang w:val="fr-FR" w:eastAsia="en-US"/>
    </w:rPr>
  </w:style>
  <w:style w:type="paragraph" w:customStyle="1" w:styleId="Tabletext">
    <w:name w:val="Table_text"/>
    <w:basedOn w:val="Normal"/>
    <w:rsid w:val="00391D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391D74"/>
    <w:pPr>
      <w:tabs>
        <w:tab w:val="clear" w:pos="1191"/>
        <w:tab w:val="clear" w:pos="1588"/>
        <w:tab w:val="clear" w:pos="1985"/>
        <w:tab w:val="center" w:pos="4820"/>
        <w:tab w:val="right" w:pos="9639"/>
      </w:tabs>
    </w:pPr>
  </w:style>
  <w:style w:type="paragraph" w:customStyle="1" w:styleId="Equationlegend">
    <w:name w:val="Equation_legend"/>
    <w:basedOn w:val="NormalIndent"/>
    <w:rsid w:val="00391D7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91D74"/>
    <w:pPr>
      <w:ind w:left="794"/>
    </w:pPr>
  </w:style>
  <w:style w:type="paragraph" w:customStyle="1" w:styleId="Figurelegend">
    <w:name w:val="Figure_legend"/>
    <w:basedOn w:val="Normal"/>
    <w:rsid w:val="00391D7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391D74"/>
    <w:pPr>
      <w:keepNext/>
      <w:keepLines/>
      <w:spacing w:before="480" w:after="80"/>
      <w:jc w:val="center"/>
    </w:pPr>
    <w:rPr>
      <w:caps/>
      <w:sz w:val="18"/>
    </w:rPr>
  </w:style>
  <w:style w:type="paragraph" w:customStyle="1" w:styleId="Figuretitle">
    <w:name w:val="Figure_title"/>
    <w:basedOn w:val="Normal"/>
    <w:next w:val="Figure"/>
    <w:rsid w:val="00391D74"/>
    <w:pPr>
      <w:keepNext/>
      <w:spacing w:before="0" w:after="120"/>
      <w:jc w:val="center"/>
    </w:pPr>
    <w:rPr>
      <w:rFonts w:ascii="Times New Roman Bold" w:hAnsi="Times New Roman Bold"/>
      <w:b/>
      <w:sz w:val="18"/>
    </w:rPr>
  </w:style>
  <w:style w:type="paragraph" w:customStyle="1" w:styleId="Figure">
    <w:name w:val="Figure"/>
    <w:basedOn w:val="FigureNo"/>
    <w:next w:val="Normal"/>
    <w:rsid w:val="00391D74"/>
    <w:pPr>
      <w:keepNext w:val="0"/>
      <w:spacing w:before="0" w:after="240"/>
    </w:pPr>
  </w:style>
  <w:style w:type="paragraph" w:customStyle="1" w:styleId="tocpart">
    <w:name w:val="tocpart"/>
    <w:basedOn w:val="Normal"/>
    <w:rsid w:val="00391D7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91D74"/>
    <w:pPr>
      <w:keepNext/>
      <w:keepLines/>
      <w:spacing w:before="480"/>
      <w:jc w:val="center"/>
    </w:pPr>
    <w:rPr>
      <w:sz w:val="28"/>
    </w:rPr>
  </w:style>
  <w:style w:type="paragraph" w:customStyle="1" w:styleId="Arttitle">
    <w:name w:val="Art_title"/>
    <w:basedOn w:val="Normal"/>
    <w:next w:val="Normalaftertitle"/>
    <w:rsid w:val="00391D74"/>
    <w:pPr>
      <w:keepNext/>
      <w:keepLines/>
      <w:spacing w:before="240"/>
      <w:jc w:val="center"/>
    </w:pPr>
    <w:rPr>
      <w:b/>
      <w:sz w:val="28"/>
    </w:rPr>
  </w:style>
  <w:style w:type="paragraph" w:customStyle="1" w:styleId="Blanc">
    <w:name w:val="Blanc"/>
    <w:basedOn w:val="Normal"/>
    <w:next w:val="Tabletext"/>
    <w:rsid w:val="00391D7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91D7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rsid w:val="00391D74"/>
    <w:pPr>
      <w:keepNext/>
      <w:keepLines/>
      <w:spacing w:before="160"/>
      <w:ind w:left="794"/>
    </w:pPr>
    <w:rPr>
      <w:i/>
    </w:rPr>
  </w:style>
  <w:style w:type="character" w:customStyle="1" w:styleId="CallChar">
    <w:name w:val="Call Char"/>
    <w:link w:val="Call"/>
    <w:uiPriority w:val="99"/>
    <w:locked/>
    <w:rsid w:val="00DF1646"/>
    <w:rPr>
      <w:i/>
      <w:sz w:val="24"/>
      <w:lang w:val="fr-FR" w:eastAsia="en-US"/>
    </w:rPr>
  </w:style>
  <w:style w:type="paragraph" w:customStyle="1" w:styleId="ChapNo">
    <w:name w:val="Chap_No"/>
    <w:basedOn w:val="ArtNo"/>
    <w:next w:val="Chaptitle"/>
    <w:rsid w:val="00391D74"/>
    <w:rPr>
      <w:b/>
    </w:rPr>
  </w:style>
  <w:style w:type="paragraph" w:customStyle="1" w:styleId="Chaptitle">
    <w:name w:val="Chap_title"/>
    <w:basedOn w:val="Arttitle"/>
    <w:next w:val="Normalaftertitle"/>
    <w:rsid w:val="00391D74"/>
  </w:style>
  <w:style w:type="character" w:styleId="FootnoteReference">
    <w:name w:val="footnote reference"/>
    <w:basedOn w:val="DefaultParagraphFont"/>
    <w:rsid w:val="00391D74"/>
    <w:rPr>
      <w:position w:val="6"/>
      <w:sz w:val="18"/>
    </w:rPr>
  </w:style>
  <w:style w:type="paragraph" w:styleId="FootnoteText">
    <w:name w:val="footnote text"/>
    <w:basedOn w:val="Normal"/>
    <w:link w:val="FootnoteTextChar"/>
    <w:rsid w:val="00391D74"/>
    <w:pPr>
      <w:keepLines/>
      <w:tabs>
        <w:tab w:val="left" w:pos="255"/>
      </w:tabs>
      <w:ind w:left="255" w:hanging="255"/>
    </w:pPr>
    <w:rPr>
      <w:sz w:val="22"/>
    </w:rPr>
  </w:style>
  <w:style w:type="character" w:customStyle="1" w:styleId="FootnoteTextChar">
    <w:name w:val="Footnote Text Char"/>
    <w:link w:val="FootnoteText"/>
    <w:rsid w:val="00DF1646"/>
    <w:rPr>
      <w:sz w:val="22"/>
      <w:lang w:val="fr-FR" w:eastAsia="en-US"/>
    </w:rPr>
  </w:style>
  <w:style w:type="paragraph" w:styleId="Index1">
    <w:name w:val="index 1"/>
    <w:basedOn w:val="Normal"/>
    <w:next w:val="Normal"/>
    <w:semiHidden/>
    <w:rsid w:val="00391D74"/>
  </w:style>
  <w:style w:type="paragraph" w:styleId="Index2">
    <w:name w:val="index 2"/>
    <w:basedOn w:val="Normal"/>
    <w:next w:val="Normal"/>
    <w:semiHidden/>
    <w:rsid w:val="00391D74"/>
    <w:pPr>
      <w:ind w:left="283"/>
    </w:pPr>
  </w:style>
  <w:style w:type="paragraph" w:styleId="Index3">
    <w:name w:val="index 3"/>
    <w:basedOn w:val="Normal"/>
    <w:next w:val="Normal"/>
    <w:semiHidden/>
    <w:rsid w:val="00391D74"/>
    <w:pPr>
      <w:ind w:left="566"/>
    </w:pPr>
  </w:style>
  <w:style w:type="paragraph" w:styleId="IndexHeading">
    <w:name w:val="index heading"/>
    <w:basedOn w:val="Normal"/>
    <w:next w:val="Index1"/>
    <w:rsid w:val="00391D74"/>
  </w:style>
  <w:style w:type="paragraph" w:customStyle="1" w:styleId="Line">
    <w:name w:val="Line"/>
    <w:basedOn w:val="Normal"/>
    <w:next w:val="Normal"/>
    <w:rsid w:val="00391D7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91D7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91D74"/>
  </w:style>
  <w:style w:type="paragraph" w:customStyle="1" w:styleId="Partref">
    <w:name w:val="Part_ref"/>
    <w:basedOn w:val="Normal"/>
    <w:next w:val="Normal"/>
    <w:rsid w:val="00391D74"/>
    <w:pPr>
      <w:keepNext/>
      <w:keepLines/>
      <w:spacing w:after="280"/>
      <w:jc w:val="center"/>
    </w:pPr>
  </w:style>
  <w:style w:type="paragraph" w:customStyle="1" w:styleId="Parttitle">
    <w:name w:val="Part_title"/>
    <w:basedOn w:val="Normal"/>
    <w:next w:val="Normalaftertitle"/>
    <w:rsid w:val="00391D7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91D74"/>
  </w:style>
  <w:style w:type="paragraph" w:customStyle="1" w:styleId="QuestionNo">
    <w:name w:val="Question_No"/>
    <w:basedOn w:val="RecNo"/>
    <w:next w:val="Normal"/>
    <w:rsid w:val="00391D74"/>
  </w:style>
  <w:style w:type="paragraph" w:customStyle="1" w:styleId="Questionref">
    <w:name w:val="Question_ref"/>
    <w:basedOn w:val="Recref"/>
    <w:next w:val="Questiondate"/>
    <w:rsid w:val="00391D74"/>
  </w:style>
  <w:style w:type="paragraph" w:customStyle="1" w:styleId="Questiontitle">
    <w:name w:val="Question_title"/>
    <w:basedOn w:val="Normal"/>
    <w:next w:val="Questionref"/>
    <w:rsid w:val="00391D74"/>
  </w:style>
  <w:style w:type="paragraph" w:customStyle="1" w:styleId="Reftext">
    <w:name w:val="Ref_text"/>
    <w:basedOn w:val="Normal"/>
    <w:rsid w:val="00391D74"/>
    <w:pPr>
      <w:ind w:left="794" w:hanging="794"/>
    </w:pPr>
    <w:rPr>
      <w:sz w:val="22"/>
    </w:rPr>
  </w:style>
  <w:style w:type="paragraph" w:customStyle="1" w:styleId="Reftitle">
    <w:name w:val="Ref_title"/>
    <w:basedOn w:val="Normal"/>
    <w:next w:val="Reftext"/>
    <w:rsid w:val="00391D7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91D74"/>
  </w:style>
  <w:style w:type="paragraph" w:customStyle="1" w:styleId="RepNo">
    <w:name w:val="Rep_No"/>
    <w:basedOn w:val="RecNo"/>
    <w:next w:val="Reptitle"/>
    <w:rsid w:val="00391D74"/>
  </w:style>
  <w:style w:type="paragraph" w:customStyle="1" w:styleId="Reptitle">
    <w:name w:val="Rep_title"/>
    <w:basedOn w:val="Rectitle"/>
    <w:next w:val="Repref"/>
    <w:rsid w:val="00391D74"/>
  </w:style>
  <w:style w:type="paragraph" w:customStyle="1" w:styleId="Repref">
    <w:name w:val="Rep_ref"/>
    <w:basedOn w:val="Recref"/>
    <w:next w:val="Repdate"/>
    <w:rsid w:val="00391D74"/>
  </w:style>
  <w:style w:type="paragraph" w:customStyle="1" w:styleId="Resdate">
    <w:name w:val="Res_date"/>
    <w:basedOn w:val="Recdate"/>
    <w:next w:val="Normalaftertitle"/>
    <w:rsid w:val="00391D74"/>
  </w:style>
  <w:style w:type="paragraph" w:customStyle="1" w:styleId="ResNo">
    <w:name w:val="Res_No"/>
    <w:basedOn w:val="RecNo"/>
    <w:next w:val="Restitle"/>
    <w:rsid w:val="00391D74"/>
  </w:style>
  <w:style w:type="paragraph" w:customStyle="1" w:styleId="Restitle">
    <w:name w:val="Res_title"/>
    <w:basedOn w:val="Normal"/>
    <w:next w:val="Resref"/>
    <w:rsid w:val="00391D74"/>
    <w:pPr>
      <w:spacing w:before="240"/>
      <w:jc w:val="center"/>
    </w:pPr>
    <w:rPr>
      <w:b/>
      <w:sz w:val="28"/>
    </w:rPr>
  </w:style>
  <w:style w:type="paragraph" w:customStyle="1" w:styleId="Resref">
    <w:name w:val="Res_ref"/>
    <w:basedOn w:val="Recref"/>
    <w:next w:val="Resdate"/>
    <w:rsid w:val="00391D74"/>
  </w:style>
  <w:style w:type="paragraph" w:customStyle="1" w:styleId="SectionNo">
    <w:name w:val="Section_No"/>
    <w:basedOn w:val="Normal"/>
    <w:next w:val="Normal"/>
    <w:rsid w:val="00391D74"/>
  </w:style>
  <w:style w:type="paragraph" w:customStyle="1" w:styleId="Sectiontitle">
    <w:name w:val="Section_title"/>
    <w:basedOn w:val="Normal"/>
    <w:next w:val="Normalaftertitle"/>
    <w:rsid w:val="00391D7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91D74"/>
    <w:pPr>
      <w:tabs>
        <w:tab w:val="clear" w:pos="794"/>
        <w:tab w:val="clear" w:pos="1191"/>
        <w:tab w:val="clear" w:pos="1588"/>
        <w:tab w:val="clear" w:pos="1985"/>
        <w:tab w:val="right" w:pos="9611"/>
      </w:tabs>
    </w:pPr>
    <w:rPr>
      <w:i/>
    </w:rPr>
  </w:style>
  <w:style w:type="paragraph" w:styleId="TOC1">
    <w:name w:val="toc 1"/>
    <w:basedOn w:val="Normal"/>
    <w:rsid w:val="00391D7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391D74"/>
    <w:pPr>
      <w:tabs>
        <w:tab w:val="clear" w:pos="567"/>
        <w:tab w:val="left" w:pos="1276"/>
      </w:tabs>
      <w:spacing w:before="160"/>
      <w:ind w:left="1276" w:hanging="709"/>
    </w:pPr>
  </w:style>
  <w:style w:type="paragraph" w:styleId="TOC3">
    <w:name w:val="toc 3"/>
    <w:basedOn w:val="TOC2"/>
    <w:rsid w:val="00391D74"/>
    <w:pPr>
      <w:tabs>
        <w:tab w:val="clear" w:pos="1276"/>
        <w:tab w:val="left" w:pos="2155"/>
      </w:tabs>
      <w:ind w:left="2155" w:hanging="879"/>
    </w:pPr>
  </w:style>
  <w:style w:type="paragraph" w:styleId="TOC4">
    <w:name w:val="toc 4"/>
    <w:basedOn w:val="TOC3"/>
    <w:rsid w:val="00391D74"/>
    <w:pPr>
      <w:tabs>
        <w:tab w:val="left" w:pos="3261"/>
      </w:tabs>
      <w:spacing w:before="80"/>
      <w:ind w:left="3261" w:hanging="993"/>
    </w:pPr>
  </w:style>
  <w:style w:type="paragraph" w:styleId="TOC5">
    <w:name w:val="toc 5"/>
    <w:basedOn w:val="TOC4"/>
    <w:rsid w:val="00391D74"/>
  </w:style>
  <w:style w:type="paragraph" w:styleId="TOC6">
    <w:name w:val="toc 6"/>
    <w:basedOn w:val="TOC4"/>
    <w:semiHidden/>
    <w:rsid w:val="00391D74"/>
  </w:style>
  <w:style w:type="paragraph" w:styleId="TOC7">
    <w:name w:val="toc 7"/>
    <w:basedOn w:val="TOC4"/>
    <w:semiHidden/>
    <w:rsid w:val="00391D74"/>
  </w:style>
  <w:style w:type="paragraph" w:styleId="TOC8">
    <w:name w:val="toc 8"/>
    <w:basedOn w:val="TOC4"/>
    <w:semiHidden/>
    <w:rsid w:val="00391D74"/>
  </w:style>
  <w:style w:type="paragraph" w:customStyle="1" w:styleId="Annexref">
    <w:name w:val="Annex_ref"/>
    <w:basedOn w:val="Normal"/>
    <w:next w:val="Normalaftertitle"/>
    <w:rsid w:val="00391D74"/>
    <w:pPr>
      <w:keepNext/>
      <w:keepLines/>
      <w:spacing w:after="280"/>
      <w:jc w:val="center"/>
    </w:pPr>
  </w:style>
  <w:style w:type="paragraph" w:customStyle="1" w:styleId="Appendixref">
    <w:name w:val="Appendix_ref"/>
    <w:basedOn w:val="Annexref"/>
    <w:next w:val="Normalaftertitle"/>
    <w:rsid w:val="00391D74"/>
  </w:style>
  <w:style w:type="paragraph" w:customStyle="1" w:styleId="Tabletitle">
    <w:name w:val="Table_title"/>
    <w:basedOn w:val="Normal"/>
    <w:next w:val="Tablehead"/>
    <w:link w:val="TabletitleChar"/>
    <w:uiPriority w:val="99"/>
    <w:rsid w:val="00391D74"/>
    <w:pPr>
      <w:keepNext/>
      <w:spacing w:before="0" w:after="120"/>
      <w:jc w:val="center"/>
    </w:pPr>
    <w:rPr>
      <w:b/>
    </w:rPr>
  </w:style>
  <w:style w:type="character" w:customStyle="1" w:styleId="TabletitleChar">
    <w:name w:val="Table_title Char"/>
    <w:link w:val="Tabletitle"/>
    <w:uiPriority w:val="99"/>
    <w:locked/>
    <w:rsid w:val="00DF1646"/>
    <w:rPr>
      <w:b/>
      <w:sz w:val="24"/>
      <w:lang w:val="fr-FR" w:eastAsia="en-US"/>
    </w:rPr>
  </w:style>
  <w:style w:type="paragraph" w:customStyle="1" w:styleId="Summary">
    <w:name w:val="Summary"/>
    <w:basedOn w:val="Normal"/>
    <w:next w:val="Normalaftertitle"/>
    <w:autoRedefine/>
    <w:rsid w:val="00391D74"/>
    <w:pPr>
      <w:spacing w:after="480"/>
    </w:pPr>
    <w:rPr>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391D74"/>
    <w:pPr>
      <w:ind w:left="-85" w:firstLine="0"/>
    </w:pPr>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319E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391D74"/>
    <w:pPr>
      <w:keepNext/>
      <w:keepLines/>
      <w:spacing w:before="480"/>
      <w:ind w:left="794" w:hanging="794"/>
      <w:outlineLvl w:val="0"/>
    </w:pPr>
    <w:rPr>
      <w:b/>
    </w:rPr>
  </w:style>
  <w:style w:type="paragraph" w:styleId="Heading2">
    <w:name w:val="heading 2"/>
    <w:basedOn w:val="Heading1"/>
    <w:next w:val="Normal"/>
    <w:link w:val="Heading2Char"/>
    <w:qFormat/>
    <w:rsid w:val="00391D74"/>
    <w:pPr>
      <w:spacing w:before="320"/>
      <w:outlineLvl w:val="1"/>
    </w:pPr>
  </w:style>
  <w:style w:type="paragraph" w:styleId="Heading3">
    <w:name w:val="heading 3"/>
    <w:basedOn w:val="Heading1"/>
    <w:next w:val="Normal"/>
    <w:link w:val="Heading3Char"/>
    <w:qFormat/>
    <w:rsid w:val="00391D74"/>
    <w:pPr>
      <w:spacing w:before="200"/>
      <w:outlineLvl w:val="2"/>
    </w:pPr>
  </w:style>
  <w:style w:type="paragraph" w:styleId="Heading4">
    <w:name w:val="heading 4"/>
    <w:basedOn w:val="Heading3"/>
    <w:next w:val="Normal"/>
    <w:link w:val="Heading4Char"/>
    <w:qFormat/>
    <w:rsid w:val="00391D74"/>
    <w:pPr>
      <w:tabs>
        <w:tab w:val="clear" w:pos="794"/>
        <w:tab w:val="left" w:pos="992"/>
      </w:tabs>
      <w:ind w:left="992" w:hanging="992"/>
      <w:outlineLvl w:val="3"/>
    </w:pPr>
  </w:style>
  <w:style w:type="paragraph" w:styleId="Heading5">
    <w:name w:val="heading 5"/>
    <w:basedOn w:val="Heading4"/>
    <w:next w:val="Normal"/>
    <w:link w:val="Heading5Char"/>
    <w:qFormat/>
    <w:rsid w:val="00391D74"/>
    <w:pPr>
      <w:outlineLvl w:val="4"/>
    </w:pPr>
  </w:style>
  <w:style w:type="paragraph" w:styleId="Heading6">
    <w:name w:val="heading 6"/>
    <w:basedOn w:val="Heading4"/>
    <w:next w:val="Normal"/>
    <w:link w:val="Heading6Char"/>
    <w:qFormat/>
    <w:rsid w:val="00391D74"/>
    <w:pPr>
      <w:tabs>
        <w:tab w:val="clear" w:pos="992"/>
        <w:tab w:val="clear" w:pos="1191"/>
      </w:tabs>
      <w:ind w:left="1588" w:hanging="1588"/>
      <w:outlineLvl w:val="5"/>
    </w:pPr>
  </w:style>
  <w:style w:type="paragraph" w:styleId="Heading7">
    <w:name w:val="heading 7"/>
    <w:basedOn w:val="Heading6"/>
    <w:next w:val="Normal"/>
    <w:link w:val="Heading7Char"/>
    <w:qFormat/>
    <w:rsid w:val="00391D74"/>
    <w:pPr>
      <w:outlineLvl w:val="6"/>
    </w:pPr>
  </w:style>
  <w:style w:type="paragraph" w:styleId="Heading8">
    <w:name w:val="heading 8"/>
    <w:basedOn w:val="Heading6"/>
    <w:next w:val="Normal"/>
    <w:link w:val="Heading8Char"/>
    <w:qFormat/>
    <w:rsid w:val="00391D74"/>
    <w:pPr>
      <w:outlineLvl w:val="7"/>
    </w:pPr>
  </w:style>
  <w:style w:type="paragraph" w:styleId="Heading9">
    <w:name w:val="heading 9"/>
    <w:basedOn w:val="Heading6"/>
    <w:next w:val="Normal"/>
    <w:link w:val="Heading9Char"/>
    <w:qFormat/>
    <w:rsid w:val="00391D7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F1646"/>
    <w:rPr>
      <w:b/>
      <w:sz w:val="24"/>
      <w:lang w:val="fr-FR" w:eastAsia="en-US"/>
    </w:rPr>
  </w:style>
  <w:style w:type="character" w:customStyle="1" w:styleId="Heading2Char">
    <w:name w:val="Heading 2 Char"/>
    <w:link w:val="Heading2"/>
    <w:rsid w:val="00DF1646"/>
    <w:rPr>
      <w:b/>
      <w:sz w:val="24"/>
      <w:lang w:val="fr-FR" w:eastAsia="en-US"/>
    </w:rPr>
  </w:style>
  <w:style w:type="character" w:customStyle="1" w:styleId="Heading3Char">
    <w:name w:val="Heading 3 Char"/>
    <w:link w:val="Heading3"/>
    <w:rsid w:val="00DF1646"/>
    <w:rPr>
      <w:b/>
      <w:sz w:val="24"/>
      <w:lang w:val="fr-FR" w:eastAsia="en-US"/>
    </w:rPr>
  </w:style>
  <w:style w:type="character" w:customStyle="1" w:styleId="Heading4Char">
    <w:name w:val="Heading 4 Char"/>
    <w:link w:val="Heading4"/>
    <w:rsid w:val="00DF1646"/>
    <w:rPr>
      <w:b/>
      <w:sz w:val="24"/>
      <w:lang w:val="fr-FR" w:eastAsia="en-US"/>
    </w:rPr>
  </w:style>
  <w:style w:type="character" w:customStyle="1" w:styleId="Heading5Char">
    <w:name w:val="Heading 5 Char"/>
    <w:link w:val="Heading5"/>
    <w:rsid w:val="00DF1646"/>
    <w:rPr>
      <w:b/>
      <w:sz w:val="24"/>
      <w:lang w:val="fr-FR" w:eastAsia="en-US"/>
    </w:rPr>
  </w:style>
  <w:style w:type="character" w:customStyle="1" w:styleId="Heading6Char">
    <w:name w:val="Heading 6 Char"/>
    <w:link w:val="Heading6"/>
    <w:rsid w:val="00DF1646"/>
    <w:rPr>
      <w:b/>
      <w:sz w:val="24"/>
      <w:lang w:val="fr-FR" w:eastAsia="en-US"/>
    </w:rPr>
  </w:style>
  <w:style w:type="character" w:customStyle="1" w:styleId="Heading7Char">
    <w:name w:val="Heading 7 Char"/>
    <w:link w:val="Heading7"/>
    <w:rsid w:val="00DF1646"/>
    <w:rPr>
      <w:b/>
      <w:sz w:val="24"/>
      <w:lang w:val="fr-FR" w:eastAsia="en-US"/>
    </w:rPr>
  </w:style>
  <w:style w:type="character" w:customStyle="1" w:styleId="Heading8Char">
    <w:name w:val="Heading 8 Char"/>
    <w:link w:val="Heading8"/>
    <w:rsid w:val="00DF1646"/>
    <w:rPr>
      <w:b/>
      <w:sz w:val="24"/>
      <w:lang w:val="fr-FR" w:eastAsia="en-US"/>
    </w:rPr>
  </w:style>
  <w:style w:type="character" w:customStyle="1" w:styleId="Heading9Char">
    <w:name w:val="Heading 9 Char"/>
    <w:link w:val="Heading9"/>
    <w:rsid w:val="00DF1646"/>
    <w:rPr>
      <w:b/>
      <w:sz w:val="24"/>
      <w:lang w:val="fr-FR" w:eastAsia="en-US"/>
    </w:rPr>
  </w:style>
  <w:style w:type="paragraph" w:styleId="Footer">
    <w:name w:val="footer"/>
    <w:basedOn w:val="Normal"/>
    <w:link w:val="FooterChar"/>
    <w:rsid w:val="00D12994"/>
    <w:pPr>
      <w:tabs>
        <w:tab w:val="clear" w:pos="794"/>
        <w:tab w:val="clear" w:pos="1191"/>
        <w:tab w:val="clear" w:pos="1588"/>
        <w:tab w:val="clear" w:pos="1985"/>
        <w:tab w:val="center" w:pos="4680"/>
        <w:tab w:val="right" w:pos="9360"/>
      </w:tabs>
      <w:spacing w:before="0"/>
    </w:pPr>
  </w:style>
  <w:style w:type="character" w:customStyle="1" w:styleId="FooterChar">
    <w:name w:val="Footer Char"/>
    <w:basedOn w:val="DefaultParagraphFont"/>
    <w:link w:val="Footer"/>
    <w:rsid w:val="00D12994"/>
    <w:rPr>
      <w:sz w:val="24"/>
      <w:lang w:val="fr-FR" w:eastAsia="en-US"/>
    </w:rPr>
  </w:style>
  <w:style w:type="paragraph" w:styleId="Header">
    <w:name w:val="header"/>
    <w:basedOn w:val="Normal"/>
    <w:link w:val="HeaderChar"/>
    <w:rsid w:val="00D12994"/>
    <w:pPr>
      <w:tabs>
        <w:tab w:val="clear" w:pos="794"/>
        <w:tab w:val="clear" w:pos="1191"/>
        <w:tab w:val="clear" w:pos="1588"/>
        <w:tab w:val="clear" w:pos="1985"/>
        <w:tab w:val="center" w:pos="4680"/>
        <w:tab w:val="right" w:pos="9360"/>
      </w:tabs>
      <w:spacing w:before="0"/>
    </w:pPr>
  </w:style>
  <w:style w:type="character" w:customStyle="1" w:styleId="HeaderChar">
    <w:name w:val="Header Char"/>
    <w:basedOn w:val="DefaultParagraphFont"/>
    <w:link w:val="Header"/>
    <w:rsid w:val="00D12994"/>
    <w:rPr>
      <w:sz w:val="24"/>
      <w:lang w:val="fr-FR" w:eastAsia="en-US"/>
    </w:rPr>
  </w:style>
  <w:style w:type="character" w:styleId="PageNumber">
    <w:name w:val="page number"/>
    <w:basedOn w:val="DefaultParagraphFont"/>
    <w:rsid w:val="00391D74"/>
  </w:style>
  <w:style w:type="paragraph" w:customStyle="1" w:styleId="Headingb">
    <w:name w:val="Heading_b"/>
    <w:basedOn w:val="Heading3"/>
    <w:next w:val="Normal"/>
    <w:rsid w:val="00391D74"/>
    <w:pPr>
      <w:spacing w:before="160"/>
      <w:ind w:left="0" w:firstLine="0"/>
      <w:outlineLvl w:val="9"/>
    </w:pPr>
  </w:style>
  <w:style w:type="paragraph" w:customStyle="1" w:styleId="Headingi">
    <w:name w:val="Heading_i"/>
    <w:basedOn w:val="Heading3"/>
    <w:next w:val="Normal"/>
    <w:rsid w:val="00391D74"/>
    <w:pPr>
      <w:spacing w:before="160"/>
      <w:ind w:left="0" w:firstLine="0"/>
    </w:pPr>
    <w:rPr>
      <w:b w:val="0"/>
      <w:i/>
    </w:rPr>
  </w:style>
  <w:style w:type="character" w:customStyle="1" w:styleId="href">
    <w:name w:val="href"/>
    <w:basedOn w:val="DefaultParagraphFont"/>
    <w:rsid w:val="00391D74"/>
  </w:style>
  <w:style w:type="paragraph" w:customStyle="1" w:styleId="AnnexNoTitle">
    <w:name w:val="Annex_NoTitle"/>
    <w:basedOn w:val="Normal"/>
    <w:next w:val="Normalaftertitle"/>
    <w:rsid w:val="00391D74"/>
    <w:pPr>
      <w:keepNext/>
      <w:keepLines/>
      <w:spacing w:before="480" w:after="80"/>
      <w:jc w:val="center"/>
    </w:pPr>
    <w:rPr>
      <w:b/>
      <w:sz w:val="28"/>
    </w:rPr>
  </w:style>
  <w:style w:type="paragraph" w:customStyle="1" w:styleId="Normalaftertitle">
    <w:name w:val="Normal_after_title"/>
    <w:basedOn w:val="Normal"/>
    <w:next w:val="Normal"/>
    <w:rsid w:val="00391D74"/>
    <w:pPr>
      <w:spacing w:before="320"/>
    </w:pPr>
  </w:style>
  <w:style w:type="paragraph" w:customStyle="1" w:styleId="enumlev2">
    <w:name w:val="enumlev2"/>
    <w:basedOn w:val="enumlev1"/>
    <w:rsid w:val="00391D74"/>
    <w:pPr>
      <w:ind w:left="1191" w:hanging="397"/>
    </w:pPr>
  </w:style>
  <w:style w:type="paragraph" w:customStyle="1" w:styleId="enumlev1">
    <w:name w:val="enumlev1"/>
    <w:basedOn w:val="Normal"/>
    <w:rsid w:val="00391D74"/>
    <w:pPr>
      <w:spacing w:before="80"/>
      <w:ind w:left="794" w:hanging="794"/>
    </w:pPr>
  </w:style>
  <w:style w:type="paragraph" w:customStyle="1" w:styleId="enumlev3">
    <w:name w:val="enumlev3"/>
    <w:basedOn w:val="enumlev2"/>
    <w:rsid w:val="00391D74"/>
    <w:pPr>
      <w:ind w:left="1588"/>
    </w:pPr>
  </w:style>
  <w:style w:type="paragraph" w:customStyle="1" w:styleId="Note">
    <w:name w:val="Note"/>
    <w:basedOn w:val="Normal"/>
    <w:rsid w:val="00391D74"/>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391D74"/>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uiPriority w:val="99"/>
    <w:rsid w:val="00391D74"/>
    <w:pPr>
      <w:keepNext/>
      <w:keepLines/>
      <w:spacing w:before="240"/>
      <w:jc w:val="center"/>
    </w:pPr>
    <w:rPr>
      <w:b/>
      <w:sz w:val="28"/>
    </w:rPr>
  </w:style>
  <w:style w:type="paragraph" w:customStyle="1" w:styleId="Recref">
    <w:name w:val="Rec_ref"/>
    <w:basedOn w:val="Normal"/>
    <w:next w:val="Recdate"/>
    <w:uiPriority w:val="99"/>
    <w:rsid w:val="00391D74"/>
    <w:pPr>
      <w:jc w:val="center"/>
    </w:pPr>
  </w:style>
  <w:style w:type="paragraph" w:customStyle="1" w:styleId="Recdate">
    <w:name w:val="Rec_date"/>
    <w:basedOn w:val="Recref"/>
    <w:next w:val="Normalaftertitle"/>
    <w:uiPriority w:val="99"/>
    <w:rsid w:val="00391D74"/>
    <w:pPr>
      <w:jc w:val="right"/>
    </w:pPr>
  </w:style>
  <w:style w:type="character" w:customStyle="1" w:styleId="RectitleChar">
    <w:name w:val="Rec_title Char"/>
    <w:link w:val="Rectitle"/>
    <w:uiPriority w:val="99"/>
    <w:locked/>
    <w:rsid w:val="00DF1646"/>
    <w:rPr>
      <w:b/>
      <w:sz w:val="28"/>
      <w:lang w:val="fr-FR" w:eastAsia="en-US"/>
    </w:rPr>
  </w:style>
  <w:style w:type="paragraph" w:customStyle="1" w:styleId="HeadingSum">
    <w:name w:val="Heading_Sum"/>
    <w:basedOn w:val="Headingb"/>
    <w:next w:val="Normal"/>
    <w:autoRedefine/>
    <w:rsid w:val="00391D74"/>
    <w:pPr>
      <w:spacing w:before="240"/>
    </w:pPr>
    <w:rPr>
      <w:lang w:val="es-ES_tradnl"/>
    </w:rPr>
  </w:style>
  <w:style w:type="paragraph" w:customStyle="1" w:styleId="AppendixNoTitle">
    <w:name w:val="Appendix_NoTitle"/>
    <w:basedOn w:val="AnnexNoTitle"/>
    <w:next w:val="Normal"/>
    <w:rsid w:val="00391D74"/>
  </w:style>
  <w:style w:type="paragraph" w:customStyle="1" w:styleId="Tablefin">
    <w:name w:val="Table_fin"/>
    <w:basedOn w:val="Normal"/>
    <w:next w:val="Normal"/>
    <w:rsid w:val="00391D74"/>
    <w:pPr>
      <w:spacing w:before="0"/>
    </w:pPr>
    <w:rPr>
      <w:sz w:val="20"/>
      <w:lang w:val="en-GB"/>
    </w:rPr>
  </w:style>
  <w:style w:type="paragraph" w:customStyle="1" w:styleId="Tablehead">
    <w:name w:val="Table_head"/>
    <w:basedOn w:val="Normal"/>
    <w:next w:val="Normal"/>
    <w:rsid w:val="00391D7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391D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uiPriority w:val="99"/>
    <w:rsid w:val="00391D74"/>
    <w:pPr>
      <w:keepNext/>
      <w:spacing w:before="360" w:after="120"/>
      <w:jc w:val="center"/>
    </w:pPr>
  </w:style>
  <w:style w:type="character" w:customStyle="1" w:styleId="TableNoChar">
    <w:name w:val="Table_No Char"/>
    <w:link w:val="TableNo"/>
    <w:uiPriority w:val="99"/>
    <w:locked/>
    <w:rsid w:val="00DF1646"/>
    <w:rPr>
      <w:sz w:val="24"/>
      <w:lang w:val="fr-FR" w:eastAsia="en-US"/>
    </w:rPr>
  </w:style>
  <w:style w:type="paragraph" w:customStyle="1" w:styleId="Tabletext">
    <w:name w:val="Table_text"/>
    <w:basedOn w:val="Normal"/>
    <w:rsid w:val="00391D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391D74"/>
    <w:pPr>
      <w:tabs>
        <w:tab w:val="clear" w:pos="1191"/>
        <w:tab w:val="clear" w:pos="1588"/>
        <w:tab w:val="clear" w:pos="1985"/>
        <w:tab w:val="center" w:pos="4820"/>
        <w:tab w:val="right" w:pos="9639"/>
      </w:tabs>
    </w:pPr>
  </w:style>
  <w:style w:type="paragraph" w:customStyle="1" w:styleId="Equationlegend">
    <w:name w:val="Equation_legend"/>
    <w:basedOn w:val="NormalIndent"/>
    <w:rsid w:val="00391D7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91D74"/>
    <w:pPr>
      <w:ind w:left="794"/>
    </w:pPr>
  </w:style>
  <w:style w:type="paragraph" w:customStyle="1" w:styleId="Figurelegend">
    <w:name w:val="Figure_legend"/>
    <w:basedOn w:val="Normal"/>
    <w:rsid w:val="00391D7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391D74"/>
    <w:pPr>
      <w:keepNext/>
      <w:keepLines/>
      <w:spacing w:before="480" w:after="80"/>
      <w:jc w:val="center"/>
    </w:pPr>
    <w:rPr>
      <w:caps/>
      <w:sz w:val="18"/>
    </w:rPr>
  </w:style>
  <w:style w:type="paragraph" w:customStyle="1" w:styleId="Figuretitle">
    <w:name w:val="Figure_title"/>
    <w:basedOn w:val="Normal"/>
    <w:next w:val="Figure"/>
    <w:rsid w:val="00391D74"/>
    <w:pPr>
      <w:keepNext/>
      <w:spacing w:before="0" w:after="120"/>
      <w:jc w:val="center"/>
    </w:pPr>
    <w:rPr>
      <w:rFonts w:ascii="Times New Roman Bold" w:hAnsi="Times New Roman Bold"/>
      <w:b/>
      <w:sz w:val="18"/>
    </w:rPr>
  </w:style>
  <w:style w:type="paragraph" w:customStyle="1" w:styleId="Figure">
    <w:name w:val="Figure"/>
    <w:basedOn w:val="FigureNo"/>
    <w:next w:val="Normal"/>
    <w:rsid w:val="00391D74"/>
    <w:pPr>
      <w:keepNext w:val="0"/>
      <w:spacing w:before="0" w:after="240"/>
    </w:pPr>
  </w:style>
  <w:style w:type="paragraph" w:customStyle="1" w:styleId="tocpart">
    <w:name w:val="tocpart"/>
    <w:basedOn w:val="Normal"/>
    <w:rsid w:val="00391D7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91D74"/>
    <w:pPr>
      <w:keepNext/>
      <w:keepLines/>
      <w:spacing w:before="480"/>
      <w:jc w:val="center"/>
    </w:pPr>
    <w:rPr>
      <w:sz w:val="28"/>
    </w:rPr>
  </w:style>
  <w:style w:type="paragraph" w:customStyle="1" w:styleId="Arttitle">
    <w:name w:val="Art_title"/>
    <w:basedOn w:val="Normal"/>
    <w:next w:val="Normalaftertitle"/>
    <w:rsid w:val="00391D74"/>
    <w:pPr>
      <w:keepNext/>
      <w:keepLines/>
      <w:spacing w:before="240"/>
      <w:jc w:val="center"/>
    </w:pPr>
    <w:rPr>
      <w:b/>
      <w:sz w:val="28"/>
    </w:rPr>
  </w:style>
  <w:style w:type="paragraph" w:customStyle="1" w:styleId="Blanc">
    <w:name w:val="Blanc"/>
    <w:basedOn w:val="Normal"/>
    <w:next w:val="Tabletext"/>
    <w:rsid w:val="00391D7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91D7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rsid w:val="00391D74"/>
    <w:pPr>
      <w:keepNext/>
      <w:keepLines/>
      <w:spacing w:before="160"/>
      <w:ind w:left="794"/>
    </w:pPr>
    <w:rPr>
      <w:i/>
    </w:rPr>
  </w:style>
  <w:style w:type="character" w:customStyle="1" w:styleId="CallChar">
    <w:name w:val="Call Char"/>
    <w:link w:val="Call"/>
    <w:uiPriority w:val="99"/>
    <w:locked/>
    <w:rsid w:val="00DF1646"/>
    <w:rPr>
      <w:i/>
      <w:sz w:val="24"/>
      <w:lang w:val="fr-FR" w:eastAsia="en-US"/>
    </w:rPr>
  </w:style>
  <w:style w:type="paragraph" w:customStyle="1" w:styleId="ChapNo">
    <w:name w:val="Chap_No"/>
    <w:basedOn w:val="ArtNo"/>
    <w:next w:val="Chaptitle"/>
    <w:rsid w:val="00391D74"/>
    <w:rPr>
      <w:b/>
    </w:rPr>
  </w:style>
  <w:style w:type="paragraph" w:customStyle="1" w:styleId="Chaptitle">
    <w:name w:val="Chap_title"/>
    <w:basedOn w:val="Arttitle"/>
    <w:next w:val="Normalaftertitle"/>
    <w:rsid w:val="00391D74"/>
  </w:style>
  <w:style w:type="character" w:styleId="FootnoteReference">
    <w:name w:val="footnote reference"/>
    <w:basedOn w:val="DefaultParagraphFont"/>
    <w:rsid w:val="00391D74"/>
    <w:rPr>
      <w:position w:val="6"/>
      <w:sz w:val="18"/>
    </w:rPr>
  </w:style>
  <w:style w:type="paragraph" w:styleId="FootnoteText">
    <w:name w:val="footnote text"/>
    <w:basedOn w:val="Normal"/>
    <w:link w:val="FootnoteTextChar"/>
    <w:rsid w:val="00391D74"/>
    <w:pPr>
      <w:keepLines/>
      <w:tabs>
        <w:tab w:val="left" w:pos="255"/>
      </w:tabs>
      <w:ind w:left="255" w:hanging="255"/>
    </w:pPr>
    <w:rPr>
      <w:sz w:val="22"/>
    </w:rPr>
  </w:style>
  <w:style w:type="character" w:customStyle="1" w:styleId="FootnoteTextChar">
    <w:name w:val="Footnote Text Char"/>
    <w:link w:val="FootnoteText"/>
    <w:rsid w:val="00DF1646"/>
    <w:rPr>
      <w:sz w:val="22"/>
      <w:lang w:val="fr-FR" w:eastAsia="en-US"/>
    </w:rPr>
  </w:style>
  <w:style w:type="paragraph" w:styleId="Index1">
    <w:name w:val="index 1"/>
    <w:basedOn w:val="Normal"/>
    <w:next w:val="Normal"/>
    <w:semiHidden/>
    <w:rsid w:val="00391D74"/>
  </w:style>
  <w:style w:type="paragraph" w:styleId="Index2">
    <w:name w:val="index 2"/>
    <w:basedOn w:val="Normal"/>
    <w:next w:val="Normal"/>
    <w:semiHidden/>
    <w:rsid w:val="00391D74"/>
    <w:pPr>
      <w:ind w:left="283"/>
    </w:pPr>
  </w:style>
  <w:style w:type="paragraph" w:styleId="Index3">
    <w:name w:val="index 3"/>
    <w:basedOn w:val="Normal"/>
    <w:next w:val="Normal"/>
    <w:semiHidden/>
    <w:rsid w:val="00391D74"/>
    <w:pPr>
      <w:ind w:left="566"/>
    </w:pPr>
  </w:style>
  <w:style w:type="paragraph" w:styleId="IndexHeading">
    <w:name w:val="index heading"/>
    <w:basedOn w:val="Normal"/>
    <w:next w:val="Index1"/>
    <w:rsid w:val="00391D74"/>
  </w:style>
  <w:style w:type="paragraph" w:customStyle="1" w:styleId="Line">
    <w:name w:val="Line"/>
    <w:basedOn w:val="Normal"/>
    <w:next w:val="Normal"/>
    <w:rsid w:val="00391D7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91D7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91D74"/>
  </w:style>
  <w:style w:type="paragraph" w:customStyle="1" w:styleId="Partref">
    <w:name w:val="Part_ref"/>
    <w:basedOn w:val="Normal"/>
    <w:next w:val="Normal"/>
    <w:rsid w:val="00391D74"/>
    <w:pPr>
      <w:keepNext/>
      <w:keepLines/>
      <w:spacing w:after="280"/>
      <w:jc w:val="center"/>
    </w:pPr>
  </w:style>
  <w:style w:type="paragraph" w:customStyle="1" w:styleId="Parttitle">
    <w:name w:val="Part_title"/>
    <w:basedOn w:val="Normal"/>
    <w:next w:val="Normalaftertitle"/>
    <w:rsid w:val="00391D7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91D74"/>
  </w:style>
  <w:style w:type="paragraph" w:customStyle="1" w:styleId="QuestionNo">
    <w:name w:val="Question_No"/>
    <w:basedOn w:val="RecNo"/>
    <w:next w:val="Normal"/>
    <w:rsid w:val="00391D74"/>
  </w:style>
  <w:style w:type="paragraph" w:customStyle="1" w:styleId="Questionref">
    <w:name w:val="Question_ref"/>
    <w:basedOn w:val="Recref"/>
    <w:next w:val="Questiondate"/>
    <w:rsid w:val="00391D74"/>
  </w:style>
  <w:style w:type="paragraph" w:customStyle="1" w:styleId="Questiontitle">
    <w:name w:val="Question_title"/>
    <w:basedOn w:val="Normal"/>
    <w:next w:val="Questionref"/>
    <w:rsid w:val="00391D74"/>
  </w:style>
  <w:style w:type="paragraph" w:customStyle="1" w:styleId="Reftext">
    <w:name w:val="Ref_text"/>
    <w:basedOn w:val="Normal"/>
    <w:rsid w:val="00391D74"/>
    <w:pPr>
      <w:ind w:left="794" w:hanging="794"/>
    </w:pPr>
    <w:rPr>
      <w:sz w:val="22"/>
    </w:rPr>
  </w:style>
  <w:style w:type="paragraph" w:customStyle="1" w:styleId="Reftitle">
    <w:name w:val="Ref_title"/>
    <w:basedOn w:val="Normal"/>
    <w:next w:val="Reftext"/>
    <w:rsid w:val="00391D7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91D74"/>
  </w:style>
  <w:style w:type="paragraph" w:customStyle="1" w:styleId="RepNo">
    <w:name w:val="Rep_No"/>
    <w:basedOn w:val="RecNo"/>
    <w:next w:val="Reptitle"/>
    <w:rsid w:val="00391D74"/>
  </w:style>
  <w:style w:type="paragraph" w:customStyle="1" w:styleId="Reptitle">
    <w:name w:val="Rep_title"/>
    <w:basedOn w:val="Rectitle"/>
    <w:next w:val="Repref"/>
    <w:rsid w:val="00391D74"/>
  </w:style>
  <w:style w:type="paragraph" w:customStyle="1" w:styleId="Repref">
    <w:name w:val="Rep_ref"/>
    <w:basedOn w:val="Recref"/>
    <w:next w:val="Repdate"/>
    <w:rsid w:val="00391D74"/>
  </w:style>
  <w:style w:type="paragraph" w:customStyle="1" w:styleId="Resdate">
    <w:name w:val="Res_date"/>
    <w:basedOn w:val="Recdate"/>
    <w:next w:val="Normalaftertitle"/>
    <w:rsid w:val="00391D74"/>
  </w:style>
  <w:style w:type="paragraph" w:customStyle="1" w:styleId="ResNo">
    <w:name w:val="Res_No"/>
    <w:basedOn w:val="RecNo"/>
    <w:next w:val="Restitle"/>
    <w:rsid w:val="00391D74"/>
  </w:style>
  <w:style w:type="paragraph" w:customStyle="1" w:styleId="Restitle">
    <w:name w:val="Res_title"/>
    <w:basedOn w:val="Normal"/>
    <w:next w:val="Resref"/>
    <w:rsid w:val="00391D74"/>
    <w:pPr>
      <w:spacing w:before="240"/>
      <w:jc w:val="center"/>
    </w:pPr>
    <w:rPr>
      <w:b/>
      <w:sz w:val="28"/>
    </w:rPr>
  </w:style>
  <w:style w:type="paragraph" w:customStyle="1" w:styleId="Resref">
    <w:name w:val="Res_ref"/>
    <w:basedOn w:val="Recref"/>
    <w:next w:val="Resdate"/>
    <w:rsid w:val="00391D74"/>
  </w:style>
  <w:style w:type="paragraph" w:customStyle="1" w:styleId="SectionNo">
    <w:name w:val="Section_No"/>
    <w:basedOn w:val="Normal"/>
    <w:next w:val="Normal"/>
    <w:rsid w:val="00391D74"/>
  </w:style>
  <w:style w:type="paragraph" w:customStyle="1" w:styleId="Sectiontitle">
    <w:name w:val="Section_title"/>
    <w:basedOn w:val="Normal"/>
    <w:next w:val="Normalaftertitle"/>
    <w:rsid w:val="00391D7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91D74"/>
    <w:pPr>
      <w:tabs>
        <w:tab w:val="clear" w:pos="794"/>
        <w:tab w:val="clear" w:pos="1191"/>
        <w:tab w:val="clear" w:pos="1588"/>
        <w:tab w:val="clear" w:pos="1985"/>
        <w:tab w:val="right" w:pos="9611"/>
      </w:tabs>
    </w:pPr>
    <w:rPr>
      <w:i/>
    </w:rPr>
  </w:style>
  <w:style w:type="paragraph" w:styleId="TOC1">
    <w:name w:val="toc 1"/>
    <w:basedOn w:val="Normal"/>
    <w:rsid w:val="00391D7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391D74"/>
    <w:pPr>
      <w:tabs>
        <w:tab w:val="clear" w:pos="567"/>
        <w:tab w:val="left" w:pos="1276"/>
      </w:tabs>
      <w:spacing w:before="160"/>
      <w:ind w:left="1276" w:hanging="709"/>
    </w:pPr>
  </w:style>
  <w:style w:type="paragraph" w:styleId="TOC3">
    <w:name w:val="toc 3"/>
    <w:basedOn w:val="TOC2"/>
    <w:rsid w:val="00391D74"/>
    <w:pPr>
      <w:tabs>
        <w:tab w:val="clear" w:pos="1276"/>
        <w:tab w:val="left" w:pos="2155"/>
      </w:tabs>
      <w:ind w:left="2155" w:hanging="879"/>
    </w:pPr>
  </w:style>
  <w:style w:type="paragraph" w:styleId="TOC4">
    <w:name w:val="toc 4"/>
    <w:basedOn w:val="TOC3"/>
    <w:rsid w:val="00391D74"/>
    <w:pPr>
      <w:tabs>
        <w:tab w:val="left" w:pos="3261"/>
      </w:tabs>
      <w:spacing w:before="80"/>
      <w:ind w:left="3261" w:hanging="993"/>
    </w:pPr>
  </w:style>
  <w:style w:type="paragraph" w:styleId="TOC5">
    <w:name w:val="toc 5"/>
    <w:basedOn w:val="TOC4"/>
    <w:rsid w:val="00391D74"/>
  </w:style>
  <w:style w:type="paragraph" w:styleId="TOC6">
    <w:name w:val="toc 6"/>
    <w:basedOn w:val="TOC4"/>
    <w:semiHidden/>
    <w:rsid w:val="00391D74"/>
  </w:style>
  <w:style w:type="paragraph" w:styleId="TOC7">
    <w:name w:val="toc 7"/>
    <w:basedOn w:val="TOC4"/>
    <w:semiHidden/>
    <w:rsid w:val="00391D74"/>
  </w:style>
  <w:style w:type="paragraph" w:styleId="TOC8">
    <w:name w:val="toc 8"/>
    <w:basedOn w:val="TOC4"/>
    <w:semiHidden/>
    <w:rsid w:val="00391D74"/>
  </w:style>
  <w:style w:type="paragraph" w:customStyle="1" w:styleId="Annexref">
    <w:name w:val="Annex_ref"/>
    <w:basedOn w:val="Normal"/>
    <w:next w:val="Normalaftertitle"/>
    <w:rsid w:val="00391D74"/>
    <w:pPr>
      <w:keepNext/>
      <w:keepLines/>
      <w:spacing w:after="280"/>
      <w:jc w:val="center"/>
    </w:pPr>
  </w:style>
  <w:style w:type="paragraph" w:customStyle="1" w:styleId="Appendixref">
    <w:name w:val="Appendix_ref"/>
    <w:basedOn w:val="Annexref"/>
    <w:next w:val="Normalaftertitle"/>
    <w:rsid w:val="00391D74"/>
  </w:style>
  <w:style w:type="paragraph" w:customStyle="1" w:styleId="Tabletitle">
    <w:name w:val="Table_title"/>
    <w:basedOn w:val="Normal"/>
    <w:next w:val="Tablehead"/>
    <w:link w:val="TabletitleChar"/>
    <w:uiPriority w:val="99"/>
    <w:rsid w:val="00391D74"/>
    <w:pPr>
      <w:keepNext/>
      <w:spacing w:before="0" w:after="120"/>
      <w:jc w:val="center"/>
    </w:pPr>
    <w:rPr>
      <w:b/>
    </w:rPr>
  </w:style>
  <w:style w:type="character" w:customStyle="1" w:styleId="TabletitleChar">
    <w:name w:val="Table_title Char"/>
    <w:link w:val="Tabletitle"/>
    <w:uiPriority w:val="99"/>
    <w:locked/>
    <w:rsid w:val="00DF1646"/>
    <w:rPr>
      <w:b/>
      <w:sz w:val="24"/>
      <w:lang w:val="fr-FR" w:eastAsia="en-US"/>
    </w:rPr>
  </w:style>
  <w:style w:type="paragraph" w:customStyle="1" w:styleId="Summary">
    <w:name w:val="Summary"/>
    <w:basedOn w:val="Normal"/>
    <w:next w:val="Normalaftertitle"/>
    <w:autoRedefine/>
    <w:rsid w:val="00391D74"/>
    <w:pPr>
      <w:spacing w:after="480"/>
    </w:pPr>
    <w:rPr>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391D74"/>
    <w:pPr>
      <w:ind w:left="-85" w:firstLine="0"/>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6.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header" Target="header1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eader" Target="header10.xml"/><Relationship Id="rId10" Type="http://schemas.openxmlformats.org/officeDocument/2006/relationships/hyperlink" Target="http://www.itu.int/ITU-R/go/patents/en" TargetMode="External"/><Relationship Id="rId19"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footer" Target="footer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135</TotalTime>
  <Pages>9</Pages>
  <Words>2368</Words>
  <Characters>12789</Characters>
  <Application>Microsoft Office Word</Application>
  <DocSecurity>0</DocSecurity>
  <Lines>609</Lines>
  <Paragraphs>99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15058</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Gachet, Christelle</cp:lastModifiedBy>
  <cp:revision>18</cp:revision>
  <cp:lastPrinted>2009-07-08T06:55:00Z</cp:lastPrinted>
  <dcterms:created xsi:type="dcterms:W3CDTF">2013-11-27T14:03:00Z</dcterms:created>
  <dcterms:modified xsi:type="dcterms:W3CDTF">2014-01-14T08:57:00Z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