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94E" w:rsidRPr="0030294E" w:rsidRDefault="0030294E" w:rsidP="0030294E">
      <w:r w:rsidRPr="0030294E">
        <w:rPr>
          <w:noProof/>
          <w:lang w:val="en-GB"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5"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7" cstate="print"/>
                    <a:srcRect/>
                    <a:stretch>
                      <a:fillRect/>
                    </a:stretch>
                  </pic:blipFill>
                  <pic:spPr bwMode="auto">
                    <a:xfrm>
                      <a:off x="0" y="0"/>
                      <a:ext cx="7696200" cy="10706100"/>
                    </a:xfrm>
                    <a:prstGeom prst="rect">
                      <a:avLst/>
                    </a:prstGeom>
                    <a:noFill/>
                  </pic:spPr>
                </pic:pic>
              </a:graphicData>
            </a:graphic>
          </wp:anchor>
        </w:drawing>
      </w:r>
    </w:p>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p w:rsidR="0030294E" w:rsidRPr="0030294E" w:rsidRDefault="0030294E" w:rsidP="0030294E"/>
    <w:tbl>
      <w:tblPr>
        <w:tblW w:w="10089" w:type="dxa"/>
        <w:tblLook w:val="01E0"/>
      </w:tblPr>
      <w:tblGrid>
        <w:gridCol w:w="10089"/>
      </w:tblGrid>
      <w:tr w:rsidR="0030294E" w:rsidRPr="0030294E" w:rsidTr="0030294E">
        <w:tc>
          <w:tcPr>
            <w:tcW w:w="10089" w:type="dxa"/>
          </w:tcPr>
          <w:p w:rsidR="0030294E" w:rsidRPr="0030294E" w:rsidRDefault="0030294E" w:rsidP="0030294E">
            <w:pPr>
              <w:spacing w:before="380" w:line="280" w:lineRule="exact"/>
              <w:jc w:val="right"/>
              <w:rPr>
                <w:rFonts w:ascii="Tahoma" w:hAnsi="Tahoma" w:cs="Tahoma"/>
                <w:b/>
                <w:bCs/>
                <w:iCs/>
                <w:color w:val="243285"/>
                <w:sz w:val="32"/>
                <w:szCs w:val="32"/>
                <w:lang w:val="en-US"/>
              </w:rPr>
            </w:pPr>
          </w:p>
          <w:p w:rsidR="0030294E" w:rsidRPr="0030294E" w:rsidRDefault="0030294E" w:rsidP="0030294E">
            <w:pPr>
              <w:spacing w:before="380" w:line="280" w:lineRule="exact"/>
              <w:jc w:val="right"/>
              <w:rPr>
                <w:rFonts w:ascii="Tahoma" w:hAnsi="Tahoma" w:cs="Tahoma"/>
                <w:b/>
                <w:bCs/>
                <w:iCs/>
                <w:color w:val="243285"/>
                <w:sz w:val="36"/>
                <w:szCs w:val="36"/>
                <w:lang w:eastAsia="zh-CN"/>
              </w:rPr>
            </w:pPr>
            <w:r w:rsidRPr="0030294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SM</w:t>
            </w:r>
            <w:r w:rsidRPr="0030294E">
              <w:rPr>
                <w:rFonts w:ascii="Tahoma" w:hAnsi="Tahoma" w:cs="Tahoma"/>
                <w:b/>
                <w:bCs/>
                <w:iCs/>
                <w:color w:val="243285"/>
                <w:sz w:val="36"/>
                <w:szCs w:val="36"/>
                <w:lang w:eastAsia="zh-CN"/>
              </w:rPr>
              <w:t>.</w:t>
            </w:r>
            <w:r w:rsidRPr="0030294E">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753</w:t>
            </w:r>
            <w:r w:rsidRPr="0030294E">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1</w:t>
            </w:r>
            <w:r w:rsidRPr="0030294E">
              <w:rPr>
                <w:rFonts w:ascii="Tahoma" w:hAnsi="Tahoma" w:cs="Tahoma" w:hint="eastAsia"/>
                <w:b/>
                <w:bCs/>
                <w:iCs/>
                <w:color w:val="243285"/>
                <w:sz w:val="36"/>
                <w:szCs w:val="36"/>
                <w:lang w:eastAsia="zh-CN"/>
              </w:rPr>
              <w:t xml:space="preserve"> </w:t>
            </w:r>
            <w:r w:rsidRPr="0030294E">
              <w:rPr>
                <w:rFonts w:ascii="SimHei" w:eastAsia="SimHei" w:hAnsi="Tahoma" w:cs="Tahoma" w:hint="eastAsia"/>
                <w:b/>
                <w:bCs/>
                <w:iCs/>
                <w:color w:val="243285"/>
                <w:sz w:val="36"/>
                <w:szCs w:val="36"/>
                <w:lang w:eastAsia="zh-CN"/>
              </w:rPr>
              <w:t>建议书</w:t>
            </w:r>
          </w:p>
          <w:p w:rsidR="0030294E" w:rsidRPr="0030294E" w:rsidRDefault="0030294E" w:rsidP="0030294E">
            <w:pPr>
              <w:spacing w:before="80" w:line="280" w:lineRule="exact"/>
              <w:jc w:val="right"/>
              <w:rPr>
                <w:rFonts w:ascii="Tahoma" w:hAnsi="Tahoma" w:cs="Tahoma"/>
                <w:b/>
                <w:bCs/>
                <w:iCs/>
                <w:color w:val="243285"/>
                <w:szCs w:val="24"/>
              </w:rPr>
            </w:pPr>
            <w:r w:rsidRPr="0030294E">
              <w:rPr>
                <w:rFonts w:ascii="Tahoma" w:hAnsi="Tahoma" w:cs="Tahoma"/>
                <w:b/>
                <w:bCs/>
                <w:iCs/>
                <w:color w:val="243285"/>
                <w:szCs w:val="24"/>
              </w:rPr>
              <w:t>(</w:t>
            </w:r>
            <w:r w:rsidRPr="0030294E">
              <w:rPr>
                <w:rFonts w:ascii="Tahoma" w:hAnsi="Tahoma" w:cs="Tahoma" w:hint="eastAsia"/>
                <w:b/>
                <w:bCs/>
                <w:iCs/>
                <w:color w:val="243285"/>
                <w:szCs w:val="24"/>
                <w:lang w:eastAsia="zh-CN"/>
              </w:rPr>
              <w:t>04</w:t>
            </w:r>
            <w:r w:rsidRPr="0030294E">
              <w:rPr>
                <w:rFonts w:ascii="Tahoma" w:hAnsi="Tahoma" w:cs="Tahoma"/>
                <w:b/>
                <w:bCs/>
                <w:iCs/>
                <w:color w:val="243285"/>
                <w:szCs w:val="24"/>
              </w:rPr>
              <w:t>/</w:t>
            </w:r>
            <w:r w:rsidRPr="0030294E">
              <w:rPr>
                <w:rFonts w:ascii="Tahoma" w:hAnsi="Tahoma" w:cs="Tahoma" w:hint="eastAsia"/>
                <w:b/>
                <w:bCs/>
                <w:iCs/>
                <w:color w:val="243285"/>
                <w:szCs w:val="24"/>
                <w:lang w:eastAsia="zh-CN"/>
              </w:rPr>
              <w:t>2010</w:t>
            </w:r>
            <w:r w:rsidRPr="0030294E">
              <w:rPr>
                <w:rFonts w:ascii="Tahoma" w:hAnsi="Tahoma" w:cs="Tahoma"/>
                <w:b/>
                <w:bCs/>
                <w:iCs/>
                <w:color w:val="243285"/>
                <w:szCs w:val="24"/>
              </w:rPr>
              <w:t>)</w:t>
            </w:r>
          </w:p>
        </w:tc>
      </w:tr>
      <w:tr w:rsidR="0030294E" w:rsidRPr="0030294E" w:rsidTr="0030294E">
        <w:tc>
          <w:tcPr>
            <w:tcW w:w="10089" w:type="dxa"/>
          </w:tcPr>
          <w:p w:rsidR="0030294E" w:rsidRPr="0030294E" w:rsidRDefault="0030294E" w:rsidP="0030294E">
            <w:pPr>
              <w:spacing w:before="80" w:line="500" w:lineRule="exact"/>
              <w:jc w:val="right"/>
              <w:rPr>
                <w:rFonts w:ascii="Tahoma" w:hAnsi="Tahoma" w:cs="Tahoma"/>
                <w:b/>
                <w:bCs/>
                <w:iCs/>
                <w:color w:val="243285"/>
                <w:sz w:val="44"/>
                <w:szCs w:val="44"/>
                <w:lang w:eastAsia="zh-CN"/>
              </w:rPr>
            </w:pPr>
          </w:p>
          <w:p w:rsidR="0030294E" w:rsidRPr="0030294E" w:rsidRDefault="0030294E" w:rsidP="00B6506D">
            <w:pPr>
              <w:spacing w:before="24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无线电噪声测量方法</w:t>
            </w:r>
          </w:p>
          <w:p w:rsidR="0030294E" w:rsidRPr="0030294E" w:rsidRDefault="0030294E" w:rsidP="0030294E">
            <w:pPr>
              <w:spacing w:before="80" w:line="500" w:lineRule="exact"/>
              <w:jc w:val="right"/>
              <w:rPr>
                <w:rFonts w:ascii="Tahoma" w:hAnsi="Tahoma" w:cs="Tahoma"/>
                <w:b/>
                <w:bCs/>
                <w:iCs/>
                <w:color w:val="243285"/>
                <w:sz w:val="44"/>
                <w:szCs w:val="44"/>
                <w:lang w:val="en-US" w:eastAsia="zh-CN"/>
              </w:rPr>
            </w:pPr>
            <w:r w:rsidRPr="0030294E">
              <w:rPr>
                <w:rFonts w:ascii="Tahoma" w:hAnsi="Tahoma" w:cs="Tahoma"/>
                <w:b/>
                <w:bCs/>
                <w:iCs/>
                <w:color w:val="243285"/>
                <w:sz w:val="44"/>
                <w:szCs w:val="44"/>
                <w:lang w:val="en-US" w:eastAsia="zh-CN"/>
              </w:rPr>
              <w:t xml:space="preserve"> </w:t>
            </w:r>
          </w:p>
        </w:tc>
      </w:tr>
      <w:tr w:rsidR="0030294E" w:rsidRPr="0030294E" w:rsidTr="0030294E">
        <w:tc>
          <w:tcPr>
            <w:tcW w:w="10089" w:type="dxa"/>
          </w:tcPr>
          <w:p w:rsidR="0030294E" w:rsidRPr="0030294E" w:rsidRDefault="0030294E" w:rsidP="0030294E">
            <w:pPr>
              <w:spacing w:before="80" w:line="280" w:lineRule="exact"/>
              <w:ind w:right="640"/>
              <w:rPr>
                <w:rFonts w:ascii="Tahoma" w:hAnsi="Tahoma" w:cs="Tahoma"/>
                <w:b/>
                <w:bCs/>
                <w:iCs/>
                <w:color w:val="243285"/>
                <w:sz w:val="32"/>
                <w:szCs w:val="32"/>
                <w:lang w:val="en-US" w:eastAsia="zh-CN"/>
              </w:rPr>
            </w:pPr>
          </w:p>
          <w:p w:rsidR="0030294E" w:rsidRPr="0030294E" w:rsidRDefault="0030294E" w:rsidP="0030294E">
            <w:pPr>
              <w:spacing w:before="80" w:line="280" w:lineRule="exact"/>
              <w:ind w:right="640"/>
              <w:rPr>
                <w:rFonts w:ascii="Tahoma" w:hAnsi="Tahoma" w:cs="Tahoma"/>
                <w:b/>
                <w:bCs/>
                <w:iCs/>
                <w:color w:val="243285"/>
                <w:sz w:val="32"/>
                <w:szCs w:val="32"/>
                <w:lang w:val="en-US" w:eastAsia="zh-CN"/>
              </w:rPr>
            </w:pPr>
          </w:p>
          <w:p w:rsidR="0030294E" w:rsidRPr="0030294E" w:rsidRDefault="0030294E" w:rsidP="0030294E">
            <w:pPr>
              <w:spacing w:before="80" w:after="180" w:line="360" w:lineRule="exact"/>
              <w:ind w:right="720"/>
              <w:rPr>
                <w:rFonts w:ascii="Tahoma" w:hAnsi="Tahoma" w:cs="Tahoma"/>
                <w:b/>
                <w:bCs/>
                <w:iCs/>
                <w:color w:val="243285"/>
                <w:sz w:val="36"/>
                <w:szCs w:val="36"/>
                <w:lang w:val="en-US" w:eastAsia="zh-CN"/>
              </w:rPr>
            </w:pPr>
          </w:p>
          <w:p w:rsidR="0030294E" w:rsidRPr="0030294E" w:rsidRDefault="0030294E" w:rsidP="00B6506D">
            <w:pPr>
              <w:spacing w:before="24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30294E">
              <w:rPr>
                <w:rFonts w:ascii="Tahoma" w:hAnsi="Tahoma" w:cs="Tahoma" w:hint="eastAsia"/>
                <w:b/>
                <w:bCs/>
                <w:iCs/>
                <w:color w:val="243285"/>
                <w:sz w:val="36"/>
                <w:szCs w:val="36"/>
                <w:lang w:val="en-US" w:eastAsia="zh-CN"/>
              </w:rPr>
              <w:t xml:space="preserve"> </w:t>
            </w:r>
            <w:r w:rsidRPr="0030294E">
              <w:rPr>
                <w:rFonts w:ascii="SimHei" w:eastAsia="SimHei" w:hAnsi="Tahoma" w:cs="Tahoma" w:hint="eastAsia"/>
                <w:b/>
                <w:bCs/>
                <w:iCs/>
                <w:color w:val="243285"/>
                <w:sz w:val="36"/>
                <w:szCs w:val="36"/>
                <w:lang w:val="en-US" w:eastAsia="zh-CN"/>
              </w:rPr>
              <w:t>系列</w:t>
            </w:r>
          </w:p>
          <w:p w:rsidR="0030294E" w:rsidRPr="0030294E" w:rsidRDefault="0030294E" w:rsidP="0030294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rsidR="0030294E" w:rsidRPr="0030294E" w:rsidRDefault="0030294E" w:rsidP="0030294E">
            <w:pPr>
              <w:spacing w:before="80" w:line="360" w:lineRule="exact"/>
              <w:jc w:val="right"/>
              <w:rPr>
                <w:rFonts w:ascii="Tahoma" w:hAnsi="Tahoma" w:cs="Tahoma"/>
                <w:b/>
                <w:bCs/>
                <w:iCs/>
                <w:color w:val="243285"/>
                <w:sz w:val="36"/>
                <w:szCs w:val="36"/>
                <w:lang w:val="en-US" w:eastAsia="zh-CN"/>
              </w:rPr>
            </w:pPr>
          </w:p>
          <w:p w:rsidR="0030294E" w:rsidRPr="0030294E" w:rsidRDefault="0030294E" w:rsidP="0030294E">
            <w:pPr>
              <w:spacing w:before="80" w:line="360" w:lineRule="exact"/>
              <w:jc w:val="right"/>
              <w:rPr>
                <w:rFonts w:ascii="Tahoma" w:hAnsi="Tahoma" w:cs="Tahoma"/>
                <w:b/>
                <w:bCs/>
                <w:iCs/>
                <w:color w:val="243285"/>
                <w:sz w:val="32"/>
                <w:szCs w:val="32"/>
                <w:lang w:val="en-US" w:eastAsia="zh-CN"/>
              </w:rPr>
            </w:pPr>
          </w:p>
        </w:tc>
      </w:tr>
    </w:tbl>
    <w:p w:rsidR="0030294E" w:rsidRPr="0030294E" w:rsidRDefault="0030294E" w:rsidP="0030294E">
      <w:pPr>
        <w:spacing w:before="80"/>
        <w:rPr>
          <w:i/>
          <w:sz w:val="22"/>
          <w:lang w:val="en-US" w:eastAsia="zh-CN"/>
        </w:rPr>
      </w:pPr>
    </w:p>
    <w:p w:rsidR="0030294E" w:rsidRPr="0030294E" w:rsidRDefault="0030294E" w:rsidP="0030294E">
      <w:pPr>
        <w:spacing w:before="80"/>
        <w:rPr>
          <w:i/>
          <w:sz w:val="22"/>
          <w:lang w:val="en-US" w:eastAsia="zh-CN"/>
        </w:rPr>
      </w:pPr>
    </w:p>
    <w:p w:rsidR="0030294E" w:rsidRPr="0030294E" w:rsidRDefault="0030294E" w:rsidP="0030294E">
      <w:pPr>
        <w:spacing w:before="80"/>
        <w:rPr>
          <w:i/>
          <w:sz w:val="22"/>
          <w:lang w:val="en-US" w:eastAsia="zh-CN"/>
        </w:rPr>
      </w:pPr>
    </w:p>
    <w:p w:rsidR="0030294E" w:rsidRPr="0030294E" w:rsidRDefault="0030294E" w:rsidP="0030294E">
      <w:pPr>
        <w:spacing w:before="80"/>
        <w:rPr>
          <w:i/>
          <w:sz w:val="22"/>
          <w:lang w:val="en-US" w:eastAsia="zh-CN"/>
        </w:rPr>
      </w:pPr>
    </w:p>
    <w:p w:rsidR="0030294E" w:rsidRPr="0030294E" w:rsidRDefault="0030294E" w:rsidP="0030294E">
      <w:pPr>
        <w:spacing w:before="80"/>
        <w:rPr>
          <w:i/>
          <w:sz w:val="22"/>
          <w:lang w:val="en-US" w:eastAsia="zh-CN"/>
        </w:rPr>
      </w:pPr>
    </w:p>
    <w:p w:rsidR="0030294E" w:rsidRPr="0030294E" w:rsidRDefault="0030294E" w:rsidP="0030294E">
      <w:pPr>
        <w:spacing w:before="80"/>
        <w:rPr>
          <w:i/>
          <w:sz w:val="22"/>
          <w:lang w:val="en-US" w:eastAsia="zh-CN"/>
        </w:rPr>
      </w:pPr>
    </w:p>
    <w:p w:rsidR="0030294E" w:rsidRPr="0030294E" w:rsidRDefault="0030294E" w:rsidP="0030294E">
      <w:pPr>
        <w:rPr>
          <w:lang w:val="en-US" w:eastAsia="zh-CN"/>
        </w:rPr>
      </w:pPr>
    </w:p>
    <w:p w:rsidR="0030294E" w:rsidRPr="0030294E" w:rsidRDefault="0030294E" w:rsidP="0030294E">
      <w:pPr>
        <w:spacing w:before="240"/>
        <w:rPr>
          <w:lang w:val="en-US" w:eastAsia="zh-CN"/>
        </w:rPr>
        <w:sectPr w:rsidR="0030294E" w:rsidRPr="0030294E" w:rsidSect="0030294E">
          <w:headerReference w:type="even" r:id="rId8"/>
          <w:headerReference w:type="default" r:id="rId9"/>
          <w:pgSz w:w="11907" w:h="16834" w:code="9"/>
          <w:pgMar w:top="1089" w:right="1089" w:bottom="284" w:left="1089" w:header="567" w:footer="284" w:gutter="0"/>
          <w:paperSrc w:first="15" w:other="15"/>
          <w:cols w:space="720"/>
        </w:sectPr>
      </w:pPr>
    </w:p>
    <w:p w:rsidR="0030294E" w:rsidRPr="0030294E" w:rsidRDefault="0030294E" w:rsidP="0030294E">
      <w:pPr>
        <w:spacing w:before="0"/>
        <w:rPr>
          <w:sz w:val="6"/>
          <w:szCs w:val="6"/>
          <w:lang w:val="en-US" w:eastAsia="zh-CN"/>
        </w:rPr>
      </w:pPr>
    </w:p>
    <w:p w:rsidR="0030294E" w:rsidRPr="0030294E" w:rsidRDefault="0030294E" w:rsidP="003572D5">
      <w:pPr>
        <w:pStyle w:val="Heading1"/>
        <w:spacing w:before="120"/>
        <w:jc w:val="center"/>
        <w:rPr>
          <w:lang w:val="en-US" w:eastAsia="zh-CN"/>
        </w:rPr>
      </w:pPr>
      <w:r w:rsidRPr="0030294E">
        <w:rPr>
          <w:rFonts w:hint="eastAsia"/>
          <w:lang w:val="fr-CH" w:eastAsia="zh-CN"/>
        </w:rPr>
        <w:t>前言</w:t>
      </w:r>
    </w:p>
    <w:p w:rsidR="0030294E" w:rsidRPr="0030294E" w:rsidRDefault="0030294E" w:rsidP="0030294E">
      <w:pPr>
        <w:spacing w:before="240"/>
        <w:ind w:firstLineChars="200" w:firstLine="400"/>
        <w:jc w:val="left"/>
        <w:rPr>
          <w:sz w:val="20"/>
          <w:lang w:val="en-US" w:eastAsia="zh-CN"/>
        </w:rPr>
      </w:pPr>
      <w:r w:rsidRPr="0030294E">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0294E" w:rsidRPr="0030294E" w:rsidRDefault="0030294E" w:rsidP="0030294E">
      <w:pPr>
        <w:ind w:firstLineChars="200" w:firstLine="400"/>
        <w:jc w:val="left"/>
        <w:rPr>
          <w:sz w:val="20"/>
          <w:lang w:val="en-US" w:eastAsia="zh-CN"/>
        </w:rPr>
      </w:pPr>
      <w:r w:rsidRPr="0030294E">
        <w:rPr>
          <w:rFonts w:hint="eastAsia"/>
          <w:sz w:val="20"/>
          <w:lang w:val="en-US" w:eastAsia="zh-CN"/>
        </w:rPr>
        <w:t>无线电通信部门的规则和政策职能由世界或区域无线电通信大会以及无线电通信全会在研究组的支持下履行。</w:t>
      </w:r>
    </w:p>
    <w:p w:rsidR="0030294E" w:rsidRPr="0030294E" w:rsidRDefault="0030294E" w:rsidP="0030294E">
      <w:pPr>
        <w:spacing w:before="480"/>
        <w:jc w:val="center"/>
        <w:rPr>
          <w:b/>
          <w:bCs/>
          <w:lang w:val="en-US" w:eastAsia="zh-CN"/>
        </w:rPr>
      </w:pPr>
      <w:r w:rsidRPr="0030294E">
        <w:rPr>
          <w:rFonts w:hint="eastAsia"/>
          <w:b/>
          <w:bCs/>
          <w:lang w:val="en-US" w:eastAsia="zh-CN"/>
        </w:rPr>
        <w:t>知识产权政策（</w:t>
      </w:r>
      <w:r w:rsidRPr="0030294E">
        <w:rPr>
          <w:b/>
          <w:bCs/>
          <w:lang w:val="en-US" w:eastAsia="zh-CN"/>
        </w:rPr>
        <w:t>IPR</w:t>
      </w:r>
      <w:r w:rsidRPr="0030294E">
        <w:rPr>
          <w:rFonts w:hint="eastAsia"/>
          <w:b/>
          <w:bCs/>
          <w:lang w:val="en-US" w:eastAsia="zh-CN"/>
        </w:rPr>
        <w:t>）</w:t>
      </w:r>
    </w:p>
    <w:p w:rsidR="0030294E" w:rsidRPr="0030294E" w:rsidRDefault="0030294E" w:rsidP="0030294E">
      <w:pPr>
        <w:tabs>
          <w:tab w:val="clear" w:pos="794"/>
          <w:tab w:val="clear" w:pos="1191"/>
          <w:tab w:val="clear" w:pos="1588"/>
          <w:tab w:val="clear" w:pos="1985"/>
        </w:tabs>
        <w:spacing w:before="240"/>
        <w:ind w:firstLineChars="200" w:firstLine="400"/>
        <w:jc w:val="left"/>
        <w:rPr>
          <w:sz w:val="20"/>
          <w:lang w:val="en-US" w:eastAsia="zh-CN"/>
        </w:rPr>
      </w:pPr>
      <w:r w:rsidRPr="0030294E">
        <w:rPr>
          <w:sz w:val="20"/>
          <w:lang w:val="en-US"/>
        </w:rPr>
        <w:t>ITU-R</w:t>
      </w:r>
      <w:r w:rsidRPr="0030294E">
        <w:rPr>
          <w:rFonts w:hint="eastAsia"/>
          <w:sz w:val="20"/>
          <w:lang w:val="en-US" w:eastAsia="zh-CN"/>
        </w:rPr>
        <w:t>的</w:t>
      </w:r>
      <w:r w:rsidRPr="0030294E">
        <w:rPr>
          <w:sz w:val="20"/>
          <w:lang w:val="en-US"/>
        </w:rPr>
        <w:t>IPR</w:t>
      </w:r>
      <w:r w:rsidRPr="0030294E">
        <w:rPr>
          <w:rFonts w:hint="eastAsia"/>
          <w:sz w:val="20"/>
          <w:lang w:val="en-US" w:eastAsia="zh-CN"/>
        </w:rPr>
        <w:t>政策述于</w:t>
      </w:r>
      <w:r w:rsidRPr="0030294E">
        <w:rPr>
          <w:sz w:val="20"/>
          <w:lang w:val="en-US"/>
        </w:rPr>
        <w:t>ITU-R</w:t>
      </w:r>
      <w:r w:rsidRPr="0030294E">
        <w:rPr>
          <w:rFonts w:hint="eastAsia"/>
          <w:sz w:val="20"/>
          <w:lang w:val="en-US" w:eastAsia="zh-CN"/>
        </w:rPr>
        <w:t>第</w:t>
      </w:r>
      <w:r w:rsidRPr="0030294E">
        <w:rPr>
          <w:rFonts w:hint="eastAsia"/>
          <w:sz w:val="20"/>
          <w:lang w:val="en-US" w:eastAsia="zh-CN"/>
        </w:rPr>
        <w:t>1</w:t>
      </w:r>
      <w:r w:rsidRPr="0030294E">
        <w:rPr>
          <w:rFonts w:hint="eastAsia"/>
          <w:sz w:val="20"/>
          <w:lang w:val="en-US" w:eastAsia="zh-CN"/>
        </w:rPr>
        <w:t>号决议的附件</w:t>
      </w:r>
      <w:r w:rsidRPr="0030294E">
        <w:rPr>
          <w:rFonts w:hint="eastAsia"/>
          <w:sz w:val="20"/>
          <w:lang w:val="en-US" w:eastAsia="zh-CN"/>
        </w:rPr>
        <w:t>1</w:t>
      </w:r>
      <w:r w:rsidRPr="0030294E">
        <w:rPr>
          <w:rFonts w:hint="eastAsia"/>
          <w:sz w:val="20"/>
          <w:lang w:val="en-US" w:eastAsia="zh-CN"/>
        </w:rPr>
        <w:t>中所参引的《</w:t>
      </w:r>
      <w:r w:rsidRPr="0030294E">
        <w:rPr>
          <w:sz w:val="20"/>
          <w:lang w:val="en-US" w:eastAsia="zh-CN"/>
        </w:rPr>
        <w:t>ITU-T/ITU-R/ISO/IEC</w:t>
      </w:r>
      <w:r w:rsidRPr="0030294E">
        <w:rPr>
          <w:rFonts w:hint="eastAsia"/>
          <w:sz w:val="20"/>
          <w:lang w:val="en-US" w:eastAsia="zh-CN"/>
        </w:rPr>
        <w:t>的通用专利政策》。专利持有人用于提交专利声明和许可声明的表格可从</w:t>
      </w:r>
      <w:hyperlink r:id="rId10" w:history="1">
        <w:r w:rsidRPr="0030294E">
          <w:rPr>
            <w:color w:val="0000FF"/>
            <w:sz w:val="20"/>
            <w:u w:val="single"/>
            <w:lang w:val="en-US" w:eastAsia="zh-CN"/>
          </w:rPr>
          <w:t>http://www.itu.int/ITU-R/go/patents/en</w:t>
        </w:r>
      </w:hyperlink>
      <w:r w:rsidRPr="0030294E">
        <w:rPr>
          <w:rFonts w:hint="eastAsia"/>
          <w:sz w:val="20"/>
          <w:lang w:eastAsia="zh-CN"/>
        </w:rPr>
        <w:t>获得</w:t>
      </w:r>
      <w:r w:rsidRPr="0030294E">
        <w:rPr>
          <w:rFonts w:hint="eastAsia"/>
          <w:sz w:val="20"/>
          <w:lang w:val="en-US" w:eastAsia="zh-CN"/>
        </w:rPr>
        <w:t>，</w:t>
      </w:r>
      <w:r w:rsidRPr="0030294E">
        <w:rPr>
          <w:rFonts w:hint="eastAsia"/>
          <w:sz w:val="20"/>
          <w:lang w:eastAsia="zh-CN"/>
        </w:rPr>
        <w:t>在此处也可获取</w:t>
      </w:r>
      <w:r w:rsidRPr="0030294E">
        <w:rPr>
          <w:rFonts w:hint="eastAsia"/>
          <w:sz w:val="20"/>
          <w:lang w:val="en-US" w:eastAsia="zh-CN"/>
        </w:rPr>
        <w:t>《</w:t>
      </w:r>
      <w:r w:rsidRPr="0030294E">
        <w:rPr>
          <w:sz w:val="20"/>
          <w:lang w:val="en-US" w:eastAsia="zh-CN"/>
        </w:rPr>
        <w:t>ITU-T/ITU-R/ISO/IEC</w:t>
      </w:r>
      <w:r w:rsidRPr="0030294E">
        <w:rPr>
          <w:rFonts w:hint="eastAsia"/>
          <w:sz w:val="20"/>
          <w:lang w:val="en-US" w:eastAsia="zh-CN"/>
        </w:rPr>
        <w:t>的通用专利政策实施指南》和</w:t>
      </w:r>
      <w:r w:rsidRPr="0030294E">
        <w:rPr>
          <w:sz w:val="20"/>
          <w:lang w:val="en-US" w:eastAsia="zh-CN"/>
        </w:rPr>
        <w:t>ITU-R</w:t>
      </w:r>
      <w:r w:rsidRPr="0030294E">
        <w:rPr>
          <w:rFonts w:hint="eastAsia"/>
          <w:sz w:val="20"/>
          <w:lang w:val="en-US" w:eastAsia="zh-CN"/>
        </w:rPr>
        <w:t>专利信息数据库。</w:t>
      </w:r>
    </w:p>
    <w:p w:rsidR="0030294E" w:rsidRPr="0030294E" w:rsidRDefault="0030294E" w:rsidP="0030294E">
      <w:pPr>
        <w:jc w:val="center"/>
        <w:rPr>
          <w:sz w:val="22"/>
          <w:lang w:val="en-US" w:eastAsia="zh-CN"/>
        </w:rPr>
      </w:pPr>
    </w:p>
    <w:p w:rsidR="0030294E" w:rsidRPr="0030294E" w:rsidRDefault="0030294E" w:rsidP="0030294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30294E" w:rsidRPr="0030294E" w:rsidTr="0030294E">
        <w:tc>
          <w:tcPr>
            <w:tcW w:w="9748" w:type="dxa"/>
            <w:gridSpan w:val="2"/>
          </w:tcPr>
          <w:p w:rsidR="0030294E" w:rsidRPr="0030294E" w:rsidRDefault="0030294E" w:rsidP="0030294E">
            <w:pPr>
              <w:keepNext/>
              <w:spacing w:after="40"/>
              <w:jc w:val="center"/>
              <w:rPr>
                <w:b/>
                <w:bCs/>
                <w:sz w:val="22"/>
                <w:lang w:val="en-US" w:eastAsia="zh-CN"/>
              </w:rPr>
            </w:pPr>
            <w:r w:rsidRPr="0030294E">
              <w:rPr>
                <w:rFonts w:hint="eastAsia"/>
                <w:b/>
                <w:bCs/>
                <w:sz w:val="22"/>
                <w:lang w:val="en-US" w:eastAsia="zh-CN"/>
              </w:rPr>
              <w:t xml:space="preserve">ITU-R </w:t>
            </w:r>
            <w:r w:rsidRPr="0030294E">
              <w:rPr>
                <w:rFonts w:hint="eastAsia"/>
                <w:b/>
                <w:bCs/>
                <w:sz w:val="22"/>
                <w:lang w:val="en-US" w:eastAsia="zh-CN"/>
              </w:rPr>
              <w:t>系列建议书</w:t>
            </w:r>
          </w:p>
          <w:p w:rsidR="0030294E" w:rsidRPr="0030294E" w:rsidRDefault="0030294E" w:rsidP="0030294E">
            <w:pPr>
              <w:jc w:val="center"/>
              <w:rPr>
                <w:sz w:val="18"/>
                <w:szCs w:val="18"/>
                <w:lang w:val="en-US" w:eastAsia="zh-CN"/>
              </w:rPr>
            </w:pPr>
            <w:r w:rsidRPr="0030294E">
              <w:rPr>
                <w:rFonts w:hint="eastAsia"/>
                <w:sz w:val="18"/>
                <w:szCs w:val="18"/>
                <w:lang w:val="en-US" w:eastAsia="zh-CN"/>
              </w:rPr>
              <w:t>（也可在线查询</w:t>
            </w:r>
            <w:r w:rsidRPr="0030294E">
              <w:rPr>
                <w:rFonts w:hint="eastAsia"/>
                <w:sz w:val="18"/>
                <w:szCs w:val="18"/>
                <w:lang w:val="en-US" w:eastAsia="zh-CN"/>
              </w:rPr>
              <w:t xml:space="preserve"> </w:t>
            </w:r>
            <w:hyperlink r:id="rId11" w:history="1">
              <w:r w:rsidRPr="0030294E">
                <w:rPr>
                  <w:bCs/>
                  <w:color w:val="0000FF"/>
                  <w:sz w:val="18"/>
                  <w:u w:val="single"/>
                  <w:lang w:val="en-US" w:eastAsia="zh-CN"/>
                </w:rPr>
                <w:t>http://www.itu.int/publ/R-REC/en</w:t>
              </w:r>
            </w:hyperlink>
            <w:r w:rsidRPr="0030294E">
              <w:rPr>
                <w:rFonts w:hint="eastAsia"/>
                <w:sz w:val="18"/>
                <w:szCs w:val="18"/>
                <w:lang w:val="en-US" w:eastAsia="zh-CN"/>
              </w:rPr>
              <w:t>）</w:t>
            </w:r>
          </w:p>
        </w:tc>
      </w:tr>
      <w:tr w:rsidR="0030294E" w:rsidRPr="0030294E" w:rsidTr="0030294E">
        <w:tc>
          <w:tcPr>
            <w:tcW w:w="960" w:type="dxa"/>
          </w:tcPr>
          <w:p w:rsidR="0030294E" w:rsidRPr="0030294E" w:rsidRDefault="0030294E" w:rsidP="0030294E">
            <w:pPr>
              <w:spacing w:after="40"/>
              <w:ind w:left="57"/>
              <w:rPr>
                <w:b/>
                <w:bCs/>
                <w:sz w:val="20"/>
                <w:lang w:val="en-US"/>
              </w:rPr>
            </w:pPr>
            <w:r w:rsidRPr="0030294E">
              <w:rPr>
                <w:rFonts w:ascii="SimSun" w:hAnsi="SimSun" w:hint="eastAsia"/>
                <w:b/>
                <w:bCs/>
                <w:sz w:val="20"/>
                <w:lang w:val="en-US" w:eastAsia="zh-CN"/>
              </w:rPr>
              <w:t>系列</w:t>
            </w:r>
          </w:p>
        </w:tc>
        <w:tc>
          <w:tcPr>
            <w:tcW w:w="8788" w:type="dxa"/>
          </w:tcPr>
          <w:p w:rsidR="0030294E" w:rsidRPr="0030294E" w:rsidRDefault="0030294E" w:rsidP="0030294E">
            <w:pPr>
              <w:keepNext/>
              <w:spacing w:after="40"/>
              <w:ind w:hanging="1040"/>
              <w:jc w:val="center"/>
              <w:rPr>
                <w:b/>
                <w:bCs/>
                <w:sz w:val="20"/>
                <w:lang w:val="en-US"/>
              </w:rPr>
            </w:pPr>
            <w:r w:rsidRPr="0030294E">
              <w:rPr>
                <w:rFonts w:ascii="SimSun" w:hAnsi="SimSun" w:hint="eastAsia"/>
                <w:b/>
                <w:bCs/>
                <w:sz w:val="20"/>
                <w:lang w:val="en-US" w:eastAsia="zh-CN"/>
              </w:rPr>
              <w:t>标题</w:t>
            </w:r>
          </w:p>
        </w:tc>
      </w:tr>
      <w:tr w:rsidR="0030294E" w:rsidRPr="0030294E" w:rsidTr="0030294E">
        <w:tc>
          <w:tcPr>
            <w:tcW w:w="960" w:type="dxa"/>
          </w:tcPr>
          <w:p w:rsidR="0030294E" w:rsidRPr="0030294E" w:rsidRDefault="0030294E" w:rsidP="0030294E">
            <w:pPr>
              <w:spacing w:before="30" w:after="30"/>
              <w:ind w:left="57"/>
              <w:jc w:val="left"/>
              <w:rPr>
                <w:b/>
                <w:bCs/>
                <w:sz w:val="20"/>
                <w:lang w:val="en-US"/>
              </w:rPr>
            </w:pPr>
            <w:r w:rsidRPr="0030294E">
              <w:rPr>
                <w:b/>
                <w:bCs/>
                <w:sz w:val="20"/>
                <w:lang w:val="en-US"/>
              </w:rPr>
              <w:t>BO</w:t>
            </w:r>
          </w:p>
        </w:tc>
        <w:tc>
          <w:tcPr>
            <w:tcW w:w="8788" w:type="dxa"/>
          </w:tcPr>
          <w:p w:rsidR="0030294E" w:rsidRPr="0030294E" w:rsidRDefault="0030294E" w:rsidP="0030294E">
            <w:pPr>
              <w:keepNext/>
              <w:spacing w:before="30" w:after="30"/>
              <w:jc w:val="left"/>
              <w:rPr>
                <w:bCs/>
                <w:sz w:val="20"/>
                <w:lang w:val="en-US"/>
              </w:rPr>
            </w:pPr>
            <w:r w:rsidRPr="0030294E">
              <w:rPr>
                <w:rFonts w:hint="eastAsia"/>
                <w:bCs/>
                <w:sz w:val="20"/>
                <w:lang w:val="en-US" w:eastAsia="zh-CN"/>
              </w:rPr>
              <w:t>卫星传送</w:t>
            </w:r>
          </w:p>
        </w:tc>
      </w:tr>
      <w:tr w:rsidR="0030294E" w:rsidRPr="0030294E" w:rsidTr="0030294E">
        <w:tc>
          <w:tcPr>
            <w:tcW w:w="960" w:type="dxa"/>
          </w:tcPr>
          <w:p w:rsidR="0030294E" w:rsidRPr="0030294E" w:rsidRDefault="0030294E" w:rsidP="0030294E">
            <w:pPr>
              <w:spacing w:before="30" w:after="30"/>
              <w:ind w:left="57"/>
              <w:jc w:val="left"/>
              <w:rPr>
                <w:b/>
                <w:bCs/>
                <w:sz w:val="20"/>
                <w:lang w:val="en-US"/>
              </w:rPr>
            </w:pPr>
            <w:r w:rsidRPr="0030294E">
              <w:rPr>
                <w:b/>
                <w:bCs/>
                <w:sz w:val="20"/>
                <w:lang w:val="en-US"/>
              </w:rPr>
              <w:t>BR</w:t>
            </w:r>
          </w:p>
        </w:tc>
        <w:tc>
          <w:tcPr>
            <w:tcW w:w="8788" w:type="dxa"/>
          </w:tcPr>
          <w:p w:rsidR="0030294E" w:rsidRPr="0030294E" w:rsidRDefault="0030294E" w:rsidP="0030294E">
            <w:pPr>
              <w:keepNext/>
              <w:spacing w:before="30" w:after="30"/>
              <w:jc w:val="left"/>
              <w:rPr>
                <w:sz w:val="20"/>
                <w:lang w:val="en-US" w:eastAsia="zh-CN"/>
              </w:rPr>
            </w:pPr>
            <w:r w:rsidRPr="0030294E">
              <w:rPr>
                <w:rFonts w:hint="eastAsia"/>
                <w:sz w:val="20"/>
                <w:lang w:val="en-US" w:eastAsia="zh-CN"/>
              </w:rPr>
              <w:t>用于制作、存档和播出的录制；电视电影</w:t>
            </w:r>
          </w:p>
        </w:tc>
      </w:tr>
      <w:tr w:rsidR="0030294E" w:rsidRPr="0030294E" w:rsidTr="0030294E">
        <w:tc>
          <w:tcPr>
            <w:tcW w:w="960" w:type="dxa"/>
            <w:tcBorders>
              <w:bottom w:val="nil"/>
            </w:tcBorders>
          </w:tcPr>
          <w:p w:rsidR="0030294E" w:rsidRPr="0030294E" w:rsidRDefault="0030294E" w:rsidP="0030294E">
            <w:pPr>
              <w:spacing w:before="30" w:after="30"/>
              <w:ind w:left="57"/>
              <w:jc w:val="left"/>
              <w:rPr>
                <w:b/>
                <w:bCs/>
                <w:sz w:val="20"/>
                <w:lang w:val="en-US"/>
              </w:rPr>
            </w:pPr>
            <w:r w:rsidRPr="0030294E">
              <w:rPr>
                <w:b/>
                <w:bCs/>
                <w:sz w:val="20"/>
                <w:lang w:val="en-US"/>
              </w:rPr>
              <w:t>BS</w:t>
            </w:r>
          </w:p>
        </w:tc>
        <w:tc>
          <w:tcPr>
            <w:tcW w:w="8788" w:type="dxa"/>
            <w:tcBorders>
              <w:bottom w:val="nil"/>
            </w:tcBorders>
          </w:tcPr>
          <w:p w:rsidR="0030294E" w:rsidRPr="0030294E" w:rsidRDefault="0030294E" w:rsidP="0030294E">
            <w:pPr>
              <w:keepNext/>
              <w:spacing w:before="30" w:after="30"/>
              <w:jc w:val="left"/>
              <w:rPr>
                <w:sz w:val="20"/>
                <w:lang w:val="en-US"/>
              </w:rPr>
            </w:pPr>
            <w:r w:rsidRPr="0030294E">
              <w:rPr>
                <w:rFonts w:hint="eastAsia"/>
                <w:sz w:val="20"/>
                <w:lang w:val="en-US" w:eastAsia="zh-CN"/>
              </w:rPr>
              <w:t>广播业务（声音）</w:t>
            </w:r>
          </w:p>
        </w:tc>
      </w:tr>
      <w:tr w:rsidR="0030294E" w:rsidRPr="0030294E" w:rsidTr="0030294E">
        <w:tc>
          <w:tcPr>
            <w:tcW w:w="960" w:type="dxa"/>
            <w:tcBorders>
              <w:top w:val="nil"/>
              <w:bottom w:val="nil"/>
            </w:tcBorders>
            <w:shd w:val="clear" w:color="auto" w:fill="FFFFFF" w:themeFill="background1"/>
          </w:tcPr>
          <w:p w:rsidR="0030294E" w:rsidRPr="0030294E" w:rsidRDefault="0030294E" w:rsidP="0030294E">
            <w:pPr>
              <w:spacing w:before="30" w:after="30"/>
              <w:ind w:left="57"/>
              <w:jc w:val="left"/>
              <w:rPr>
                <w:b/>
                <w:bCs/>
                <w:sz w:val="20"/>
                <w:lang w:val="en-US"/>
              </w:rPr>
            </w:pPr>
            <w:r w:rsidRPr="0030294E">
              <w:rPr>
                <w:b/>
                <w:bCs/>
                <w:sz w:val="20"/>
                <w:lang w:val="en-US"/>
              </w:rPr>
              <w:t>BT</w:t>
            </w:r>
          </w:p>
        </w:tc>
        <w:tc>
          <w:tcPr>
            <w:tcW w:w="8788" w:type="dxa"/>
            <w:tcBorders>
              <w:top w:val="nil"/>
              <w:bottom w:val="nil"/>
            </w:tcBorders>
            <w:shd w:val="clear" w:color="auto" w:fill="FFFFFF" w:themeFill="background1"/>
          </w:tcPr>
          <w:p w:rsidR="0030294E" w:rsidRPr="0030294E" w:rsidRDefault="0030294E" w:rsidP="0030294E">
            <w:pPr>
              <w:spacing w:before="30" w:after="30"/>
              <w:ind w:left="57" w:hanging="61"/>
              <w:jc w:val="left"/>
              <w:rPr>
                <w:sz w:val="20"/>
                <w:lang w:val="en-US"/>
              </w:rPr>
            </w:pPr>
            <w:r w:rsidRPr="0030294E">
              <w:rPr>
                <w:rFonts w:hint="eastAsia"/>
                <w:sz w:val="20"/>
                <w:lang w:val="en-US"/>
              </w:rPr>
              <w:t>广播业务（电视）</w:t>
            </w:r>
          </w:p>
        </w:tc>
      </w:tr>
      <w:tr w:rsidR="0030294E" w:rsidRPr="0030294E" w:rsidTr="0030294E">
        <w:tc>
          <w:tcPr>
            <w:tcW w:w="960" w:type="dxa"/>
            <w:tcBorders>
              <w:top w:val="nil"/>
              <w:bottom w:val="nil"/>
            </w:tcBorders>
            <w:shd w:val="clear" w:color="auto" w:fill="auto"/>
          </w:tcPr>
          <w:p w:rsidR="0030294E" w:rsidRPr="0030294E" w:rsidRDefault="0030294E" w:rsidP="0030294E">
            <w:pPr>
              <w:spacing w:before="30" w:after="30"/>
              <w:ind w:left="57"/>
              <w:jc w:val="left"/>
              <w:rPr>
                <w:b/>
                <w:bCs/>
                <w:sz w:val="20"/>
                <w:lang w:val="en-US"/>
              </w:rPr>
            </w:pPr>
            <w:r w:rsidRPr="0030294E">
              <w:rPr>
                <w:b/>
                <w:bCs/>
                <w:sz w:val="20"/>
                <w:lang w:val="en-US"/>
              </w:rPr>
              <w:t>F</w:t>
            </w:r>
          </w:p>
        </w:tc>
        <w:tc>
          <w:tcPr>
            <w:tcW w:w="8788" w:type="dxa"/>
            <w:tcBorders>
              <w:top w:val="nil"/>
              <w:bottom w:val="nil"/>
            </w:tcBorders>
            <w:shd w:val="clear" w:color="auto" w:fill="auto"/>
          </w:tcPr>
          <w:p w:rsidR="0030294E" w:rsidRPr="0030294E" w:rsidRDefault="0030294E" w:rsidP="0030294E">
            <w:pPr>
              <w:spacing w:before="30" w:after="30"/>
              <w:ind w:left="57" w:hanging="75"/>
              <w:jc w:val="left"/>
              <w:rPr>
                <w:sz w:val="20"/>
                <w:lang w:val="en-US"/>
              </w:rPr>
            </w:pPr>
            <w:r w:rsidRPr="0030294E">
              <w:rPr>
                <w:rFonts w:hint="eastAsia"/>
                <w:sz w:val="20"/>
                <w:lang w:val="en-US"/>
              </w:rPr>
              <w:t>固定业务</w:t>
            </w:r>
          </w:p>
        </w:tc>
      </w:tr>
      <w:tr w:rsidR="0030294E" w:rsidRPr="0030294E" w:rsidTr="0030294E">
        <w:tc>
          <w:tcPr>
            <w:tcW w:w="960" w:type="dxa"/>
            <w:tcBorders>
              <w:top w:val="nil"/>
            </w:tcBorders>
          </w:tcPr>
          <w:p w:rsidR="0030294E" w:rsidRPr="0030294E" w:rsidRDefault="0030294E" w:rsidP="0030294E">
            <w:pPr>
              <w:spacing w:before="30" w:after="30"/>
              <w:ind w:left="57"/>
              <w:jc w:val="left"/>
              <w:rPr>
                <w:b/>
                <w:bCs/>
                <w:sz w:val="20"/>
                <w:lang w:val="en-US"/>
              </w:rPr>
            </w:pPr>
            <w:r w:rsidRPr="0030294E">
              <w:rPr>
                <w:b/>
                <w:bCs/>
                <w:sz w:val="20"/>
                <w:lang w:val="en-US"/>
              </w:rPr>
              <w:t>M</w:t>
            </w:r>
          </w:p>
        </w:tc>
        <w:tc>
          <w:tcPr>
            <w:tcW w:w="8788" w:type="dxa"/>
            <w:tcBorders>
              <w:top w:val="nil"/>
            </w:tcBorders>
          </w:tcPr>
          <w:p w:rsidR="0030294E" w:rsidRPr="0030294E" w:rsidRDefault="0030294E" w:rsidP="0030294E">
            <w:pPr>
              <w:keepNext/>
              <w:spacing w:before="30" w:after="30"/>
              <w:jc w:val="left"/>
              <w:rPr>
                <w:sz w:val="20"/>
                <w:lang w:val="en-US" w:eastAsia="zh-CN"/>
              </w:rPr>
            </w:pPr>
            <w:r w:rsidRPr="0030294E">
              <w:rPr>
                <w:rFonts w:hint="eastAsia"/>
                <w:sz w:val="20"/>
                <w:lang w:val="en-US" w:eastAsia="zh-CN"/>
              </w:rPr>
              <w:t>移动、无线电定位、业余和相关卫星业务</w:t>
            </w:r>
          </w:p>
        </w:tc>
      </w:tr>
      <w:tr w:rsidR="0030294E" w:rsidRPr="0030294E" w:rsidTr="0030294E">
        <w:tc>
          <w:tcPr>
            <w:tcW w:w="960" w:type="dxa"/>
          </w:tcPr>
          <w:p w:rsidR="0030294E" w:rsidRPr="0030294E" w:rsidRDefault="0030294E" w:rsidP="0030294E">
            <w:pPr>
              <w:spacing w:before="30" w:after="30"/>
              <w:ind w:left="57"/>
              <w:jc w:val="left"/>
              <w:rPr>
                <w:b/>
                <w:bCs/>
                <w:sz w:val="20"/>
                <w:lang w:val="fr-CH"/>
              </w:rPr>
            </w:pPr>
            <w:r w:rsidRPr="0030294E">
              <w:rPr>
                <w:b/>
                <w:bCs/>
                <w:sz w:val="20"/>
                <w:lang w:val="fr-CH"/>
              </w:rPr>
              <w:t>P</w:t>
            </w:r>
          </w:p>
        </w:tc>
        <w:tc>
          <w:tcPr>
            <w:tcW w:w="8788" w:type="dxa"/>
          </w:tcPr>
          <w:p w:rsidR="0030294E" w:rsidRPr="0030294E" w:rsidRDefault="0030294E" w:rsidP="0030294E">
            <w:pPr>
              <w:spacing w:before="30" w:after="30"/>
              <w:jc w:val="left"/>
              <w:rPr>
                <w:sz w:val="20"/>
                <w:lang w:val="fr-CH"/>
              </w:rPr>
            </w:pPr>
            <w:r w:rsidRPr="0030294E">
              <w:rPr>
                <w:rFonts w:hint="eastAsia"/>
                <w:sz w:val="20"/>
                <w:lang w:val="fr-CH" w:eastAsia="zh-CN"/>
              </w:rPr>
              <w:t>无线电波传播</w:t>
            </w:r>
          </w:p>
        </w:tc>
      </w:tr>
      <w:tr w:rsidR="0030294E" w:rsidRPr="0030294E" w:rsidTr="0030294E">
        <w:tc>
          <w:tcPr>
            <w:tcW w:w="960" w:type="dxa"/>
          </w:tcPr>
          <w:p w:rsidR="0030294E" w:rsidRPr="0030294E" w:rsidRDefault="0030294E" w:rsidP="0030294E">
            <w:pPr>
              <w:spacing w:before="30" w:after="30"/>
              <w:ind w:left="57"/>
              <w:jc w:val="left"/>
              <w:rPr>
                <w:b/>
                <w:bCs/>
                <w:sz w:val="20"/>
                <w:lang w:val="en-US"/>
              </w:rPr>
            </w:pPr>
            <w:r w:rsidRPr="0030294E">
              <w:rPr>
                <w:b/>
                <w:bCs/>
                <w:sz w:val="20"/>
                <w:lang w:val="en-US"/>
              </w:rPr>
              <w:t>RA</w:t>
            </w:r>
          </w:p>
        </w:tc>
        <w:tc>
          <w:tcPr>
            <w:tcW w:w="8788" w:type="dxa"/>
          </w:tcPr>
          <w:p w:rsidR="0030294E" w:rsidRPr="0030294E" w:rsidRDefault="0030294E" w:rsidP="0030294E">
            <w:pPr>
              <w:spacing w:before="30" w:after="30"/>
              <w:rPr>
                <w:sz w:val="20"/>
                <w:lang w:val="en-US"/>
              </w:rPr>
            </w:pPr>
            <w:r w:rsidRPr="0030294E">
              <w:rPr>
                <w:rFonts w:hint="eastAsia"/>
                <w:sz w:val="20"/>
                <w:lang w:val="en-US" w:eastAsia="zh-CN"/>
              </w:rPr>
              <w:t>射电天文</w:t>
            </w:r>
          </w:p>
        </w:tc>
      </w:tr>
      <w:tr w:rsidR="0030294E" w:rsidRPr="0030294E" w:rsidTr="0030294E">
        <w:tc>
          <w:tcPr>
            <w:tcW w:w="960" w:type="dxa"/>
            <w:tcBorders>
              <w:bottom w:val="nil"/>
            </w:tcBorders>
          </w:tcPr>
          <w:p w:rsidR="0030294E" w:rsidRPr="0030294E" w:rsidRDefault="0030294E" w:rsidP="0030294E">
            <w:pPr>
              <w:spacing w:before="30" w:after="30"/>
              <w:ind w:left="57"/>
              <w:jc w:val="left"/>
              <w:rPr>
                <w:b/>
                <w:bCs/>
                <w:sz w:val="20"/>
                <w:lang w:val="en-US"/>
              </w:rPr>
            </w:pPr>
            <w:r w:rsidRPr="0030294E">
              <w:rPr>
                <w:b/>
                <w:bCs/>
                <w:sz w:val="20"/>
                <w:lang w:val="en-US"/>
              </w:rPr>
              <w:t>RS</w:t>
            </w:r>
          </w:p>
        </w:tc>
        <w:tc>
          <w:tcPr>
            <w:tcW w:w="8788" w:type="dxa"/>
            <w:tcBorders>
              <w:bottom w:val="nil"/>
            </w:tcBorders>
          </w:tcPr>
          <w:p w:rsidR="0030294E" w:rsidRPr="0030294E" w:rsidRDefault="0030294E" w:rsidP="0030294E">
            <w:pPr>
              <w:spacing w:before="30" w:after="30"/>
              <w:rPr>
                <w:sz w:val="20"/>
                <w:lang w:val="en-US"/>
              </w:rPr>
            </w:pPr>
            <w:r w:rsidRPr="0030294E">
              <w:rPr>
                <w:rFonts w:hint="eastAsia"/>
                <w:sz w:val="20"/>
                <w:lang w:val="en-US" w:eastAsia="zh-CN"/>
              </w:rPr>
              <w:t>遥感系统</w:t>
            </w:r>
          </w:p>
        </w:tc>
      </w:tr>
      <w:tr w:rsidR="0030294E" w:rsidRPr="0030294E" w:rsidTr="0030294E">
        <w:tc>
          <w:tcPr>
            <w:tcW w:w="960" w:type="dxa"/>
            <w:tcBorders>
              <w:top w:val="nil"/>
              <w:bottom w:val="nil"/>
            </w:tcBorders>
            <w:shd w:val="clear" w:color="auto" w:fill="FFFFFF"/>
          </w:tcPr>
          <w:p w:rsidR="0030294E" w:rsidRPr="0030294E" w:rsidRDefault="0030294E" w:rsidP="0030294E">
            <w:pPr>
              <w:spacing w:before="30" w:after="30"/>
              <w:ind w:left="57"/>
              <w:jc w:val="left"/>
              <w:rPr>
                <w:b/>
                <w:bCs/>
                <w:sz w:val="20"/>
                <w:lang w:val="en-US"/>
              </w:rPr>
            </w:pPr>
            <w:r w:rsidRPr="0030294E">
              <w:rPr>
                <w:b/>
                <w:bCs/>
                <w:sz w:val="20"/>
                <w:lang w:val="en-US"/>
              </w:rPr>
              <w:t>S</w:t>
            </w:r>
          </w:p>
        </w:tc>
        <w:tc>
          <w:tcPr>
            <w:tcW w:w="8788" w:type="dxa"/>
            <w:tcBorders>
              <w:top w:val="nil"/>
              <w:bottom w:val="nil"/>
            </w:tcBorders>
            <w:shd w:val="clear" w:color="auto" w:fill="FFFFFF"/>
          </w:tcPr>
          <w:p w:rsidR="0030294E" w:rsidRPr="0030294E" w:rsidRDefault="0030294E" w:rsidP="0030294E">
            <w:pPr>
              <w:spacing w:before="30" w:after="30"/>
              <w:ind w:left="57" w:hanging="61"/>
              <w:jc w:val="left"/>
              <w:rPr>
                <w:sz w:val="20"/>
                <w:lang w:val="en-US"/>
              </w:rPr>
            </w:pPr>
            <w:r w:rsidRPr="0030294E">
              <w:rPr>
                <w:rFonts w:hint="eastAsia"/>
                <w:sz w:val="20"/>
                <w:lang w:val="en-US"/>
              </w:rPr>
              <w:t>卫星固定业务</w:t>
            </w:r>
          </w:p>
        </w:tc>
      </w:tr>
      <w:tr w:rsidR="0030294E" w:rsidRPr="0030294E" w:rsidTr="0030294E">
        <w:tc>
          <w:tcPr>
            <w:tcW w:w="960" w:type="dxa"/>
            <w:tcBorders>
              <w:top w:val="nil"/>
            </w:tcBorders>
          </w:tcPr>
          <w:p w:rsidR="0030294E" w:rsidRPr="0030294E" w:rsidRDefault="0030294E" w:rsidP="0030294E">
            <w:pPr>
              <w:spacing w:before="30" w:after="30"/>
              <w:ind w:left="57"/>
              <w:jc w:val="left"/>
              <w:rPr>
                <w:b/>
                <w:bCs/>
                <w:sz w:val="20"/>
                <w:lang w:val="en-US"/>
              </w:rPr>
            </w:pPr>
            <w:r w:rsidRPr="0030294E">
              <w:rPr>
                <w:b/>
                <w:bCs/>
                <w:sz w:val="20"/>
                <w:lang w:val="en-US"/>
              </w:rPr>
              <w:t>SA</w:t>
            </w:r>
          </w:p>
        </w:tc>
        <w:tc>
          <w:tcPr>
            <w:tcW w:w="8788" w:type="dxa"/>
            <w:tcBorders>
              <w:top w:val="nil"/>
            </w:tcBorders>
          </w:tcPr>
          <w:p w:rsidR="0030294E" w:rsidRPr="0030294E" w:rsidRDefault="0030294E" w:rsidP="0030294E">
            <w:pPr>
              <w:spacing w:before="30" w:after="30"/>
              <w:jc w:val="left"/>
              <w:rPr>
                <w:sz w:val="20"/>
                <w:lang w:val="en-US"/>
              </w:rPr>
            </w:pPr>
            <w:r w:rsidRPr="0030294E">
              <w:rPr>
                <w:rFonts w:hint="eastAsia"/>
                <w:sz w:val="20"/>
                <w:lang w:val="en-US" w:eastAsia="zh-CN"/>
              </w:rPr>
              <w:t>空间应用和气象</w:t>
            </w:r>
          </w:p>
        </w:tc>
      </w:tr>
      <w:tr w:rsidR="0030294E" w:rsidRPr="0030294E" w:rsidTr="0030294E">
        <w:tc>
          <w:tcPr>
            <w:tcW w:w="960" w:type="dxa"/>
            <w:tcBorders>
              <w:bottom w:val="nil"/>
            </w:tcBorders>
          </w:tcPr>
          <w:p w:rsidR="0030294E" w:rsidRPr="0030294E" w:rsidRDefault="0030294E" w:rsidP="0030294E">
            <w:pPr>
              <w:spacing w:before="30" w:after="30"/>
              <w:ind w:left="57"/>
              <w:jc w:val="left"/>
              <w:rPr>
                <w:b/>
                <w:bCs/>
                <w:sz w:val="20"/>
                <w:lang w:val="en-US"/>
              </w:rPr>
            </w:pPr>
            <w:r w:rsidRPr="0030294E">
              <w:rPr>
                <w:b/>
                <w:bCs/>
                <w:sz w:val="20"/>
                <w:lang w:val="en-US"/>
              </w:rPr>
              <w:t>SF</w:t>
            </w:r>
          </w:p>
        </w:tc>
        <w:tc>
          <w:tcPr>
            <w:tcW w:w="8788" w:type="dxa"/>
            <w:tcBorders>
              <w:bottom w:val="nil"/>
            </w:tcBorders>
          </w:tcPr>
          <w:p w:rsidR="0030294E" w:rsidRPr="0030294E" w:rsidRDefault="0030294E" w:rsidP="0030294E">
            <w:pPr>
              <w:spacing w:before="30" w:after="30"/>
              <w:jc w:val="left"/>
              <w:rPr>
                <w:sz w:val="20"/>
                <w:lang w:val="en-US" w:eastAsia="zh-CN"/>
              </w:rPr>
            </w:pPr>
            <w:r w:rsidRPr="0030294E">
              <w:rPr>
                <w:rFonts w:hint="eastAsia"/>
                <w:sz w:val="20"/>
                <w:lang w:val="en-US" w:eastAsia="zh-CN"/>
              </w:rPr>
              <w:t>卫星固定业务和固定业务系统间的频率共用和协调</w:t>
            </w:r>
          </w:p>
        </w:tc>
      </w:tr>
      <w:tr w:rsidR="0030294E" w:rsidRPr="0030294E" w:rsidTr="0030294E">
        <w:tc>
          <w:tcPr>
            <w:tcW w:w="960" w:type="dxa"/>
            <w:tcBorders>
              <w:top w:val="nil"/>
              <w:bottom w:val="nil"/>
            </w:tcBorders>
            <w:shd w:val="pct5" w:color="auto" w:fill="auto"/>
          </w:tcPr>
          <w:p w:rsidR="0030294E" w:rsidRPr="0030294E" w:rsidRDefault="0030294E" w:rsidP="0030294E">
            <w:pPr>
              <w:spacing w:before="30" w:after="30"/>
              <w:ind w:left="57"/>
              <w:jc w:val="left"/>
              <w:rPr>
                <w:b/>
                <w:bCs/>
                <w:color w:val="000080"/>
                <w:sz w:val="20"/>
                <w:lang w:val="en-US"/>
              </w:rPr>
            </w:pPr>
            <w:r w:rsidRPr="0030294E">
              <w:rPr>
                <w:b/>
                <w:bCs/>
                <w:color w:val="000080"/>
                <w:sz w:val="20"/>
                <w:lang w:val="en-US"/>
              </w:rPr>
              <w:t>SM</w:t>
            </w:r>
          </w:p>
        </w:tc>
        <w:tc>
          <w:tcPr>
            <w:tcW w:w="8788" w:type="dxa"/>
            <w:tcBorders>
              <w:top w:val="nil"/>
              <w:bottom w:val="nil"/>
            </w:tcBorders>
            <w:shd w:val="pct5" w:color="auto" w:fill="auto"/>
          </w:tcPr>
          <w:p w:rsidR="0030294E" w:rsidRPr="0030294E" w:rsidRDefault="0030294E" w:rsidP="0030294E">
            <w:pPr>
              <w:spacing w:before="30" w:after="30"/>
              <w:ind w:left="57"/>
              <w:jc w:val="left"/>
              <w:rPr>
                <w:b/>
                <w:bCs/>
                <w:color w:val="000080"/>
                <w:sz w:val="20"/>
                <w:lang w:val="en-US"/>
              </w:rPr>
            </w:pPr>
            <w:r w:rsidRPr="0030294E">
              <w:rPr>
                <w:rFonts w:hint="eastAsia"/>
                <w:b/>
                <w:bCs/>
                <w:color w:val="000080"/>
                <w:sz w:val="20"/>
                <w:lang w:val="en-US"/>
              </w:rPr>
              <w:t>频谱管理</w:t>
            </w:r>
          </w:p>
        </w:tc>
      </w:tr>
      <w:tr w:rsidR="0030294E" w:rsidRPr="0030294E" w:rsidTr="0030294E">
        <w:tc>
          <w:tcPr>
            <w:tcW w:w="960" w:type="dxa"/>
            <w:tcBorders>
              <w:top w:val="nil"/>
            </w:tcBorders>
          </w:tcPr>
          <w:p w:rsidR="0030294E" w:rsidRPr="0030294E" w:rsidRDefault="0030294E" w:rsidP="0030294E">
            <w:pPr>
              <w:spacing w:before="30" w:after="30"/>
              <w:ind w:left="57"/>
              <w:jc w:val="left"/>
              <w:rPr>
                <w:b/>
                <w:bCs/>
                <w:sz w:val="20"/>
                <w:lang w:val="en-US"/>
              </w:rPr>
            </w:pPr>
            <w:r w:rsidRPr="0030294E">
              <w:rPr>
                <w:b/>
                <w:bCs/>
                <w:sz w:val="20"/>
                <w:lang w:val="en-US"/>
              </w:rPr>
              <w:t>SNG</w:t>
            </w:r>
          </w:p>
        </w:tc>
        <w:tc>
          <w:tcPr>
            <w:tcW w:w="8788" w:type="dxa"/>
            <w:tcBorders>
              <w:top w:val="nil"/>
            </w:tcBorders>
          </w:tcPr>
          <w:p w:rsidR="0030294E" w:rsidRPr="0030294E" w:rsidRDefault="0030294E" w:rsidP="0030294E">
            <w:pPr>
              <w:spacing w:before="30" w:after="30"/>
              <w:jc w:val="left"/>
              <w:rPr>
                <w:sz w:val="20"/>
                <w:lang w:val="en-US"/>
              </w:rPr>
            </w:pPr>
            <w:r w:rsidRPr="0030294E">
              <w:rPr>
                <w:rFonts w:hint="eastAsia"/>
                <w:sz w:val="20"/>
                <w:lang w:val="en-US" w:eastAsia="zh-CN"/>
              </w:rPr>
              <w:t>卫星新闻采集</w:t>
            </w:r>
          </w:p>
        </w:tc>
      </w:tr>
      <w:tr w:rsidR="0030294E" w:rsidRPr="0030294E" w:rsidTr="0030294E">
        <w:tc>
          <w:tcPr>
            <w:tcW w:w="960" w:type="dxa"/>
          </w:tcPr>
          <w:p w:rsidR="0030294E" w:rsidRPr="0030294E" w:rsidRDefault="0030294E" w:rsidP="0030294E">
            <w:pPr>
              <w:spacing w:before="30" w:after="30"/>
              <w:ind w:left="57"/>
              <w:jc w:val="left"/>
              <w:rPr>
                <w:b/>
                <w:bCs/>
                <w:sz w:val="20"/>
                <w:lang w:val="en-US"/>
              </w:rPr>
            </w:pPr>
            <w:r w:rsidRPr="0030294E">
              <w:rPr>
                <w:b/>
                <w:bCs/>
                <w:sz w:val="20"/>
                <w:lang w:val="en-US"/>
              </w:rPr>
              <w:t>TF</w:t>
            </w:r>
          </w:p>
        </w:tc>
        <w:tc>
          <w:tcPr>
            <w:tcW w:w="8788" w:type="dxa"/>
          </w:tcPr>
          <w:p w:rsidR="0030294E" w:rsidRPr="0030294E" w:rsidRDefault="0030294E" w:rsidP="0030294E">
            <w:pPr>
              <w:spacing w:before="30" w:after="30"/>
              <w:jc w:val="left"/>
              <w:rPr>
                <w:sz w:val="20"/>
                <w:lang w:val="en-US" w:eastAsia="zh-CN"/>
              </w:rPr>
            </w:pPr>
            <w:r w:rsidRPr="0030294E">
              <w:rPr>
                <w:rFonts w:hint="eastAsia"/>
                <w:sz w:val="20"/>
                <w:lang w:val="en-US" w:eastAsia="zh-CN"/>
              </w:rPr>
              <w:t>时间信号和频率标准发射</w:t>
            </w:r>
          </w:p>
        </w:tc>
      </w:tr>
      <w:tr w:rsidR="0030294E" w:rsidRPr="0030294E" w:rsidTr="0030294E">
        <w:tc>
          <w:tcPr>
            <w:tcW w:w="960" w:type="dxa"/>
          </w:tcPr>
          <w:p w:rsidR="0030294E" w:rsidRPr="0030294E" w:rsidRDefault="0030294E" w:rsidP="0030294E">
            <w:pPr>
              <w:spacing w:before="30" w:after="30"/>
              <w:ind w:left="57"/>
              <w:jc w:val="left"/>
              <w:rPr>
                <w:b/>
                <w:bCs/>
                <w:sz w:val="20"/>
                <w:lang w:val="en-US"/>
              </w:rPr>
            </w:pPr>
            <w:r w:rsidRPr="0030294E">
              <w:rPr>
                <w:b/>
                <w:bCs/>
                <w:sz w:val="20"/>
                <w:lang w:val="en-US"/>
              </w:rPr>
              <w:t>V</w:t>
            </w:r>
          </w:p>
        </w:tc>
        <w:tc>
          <w:tcPr>
            <w:tcW w:w="8788" w:type="dxa"/>
          </w:tcPr>
          <w:p w:rsidR="0030294E" w:rsidRPr="0030294E" w:rsidRDefault="0030294E" w:rsidP="0030294E">
            <w:pPr>
              <w:spacing w:before="30" w:after="180"/>
              <w:jc w:val="left"/>
              <w:rPr>
                <w:sz w:val="20"/>
                <w:lang w:val="en-US"/>
              </w:rPr>
            </w:pPr>
            <w:r w:rsidRPr="0030294E">
              <w:rPr>
                <w:rFonts w:hint="eastAsia"/>
                <w:sz w:val="20"/>
                <w:lang w:val="en-US" w:eastAsia="zh-CN"/>
              </w:rPr>
              <w:t>词汇和相关问题</w:t>
            </w:r>
          </w:p>
        </w:tc>
      </w:tr>
    </w:tbl>
    <w:p w:rsidR="0030294E" w:rsidRPr="0030294E" w:rsidRDefault="0030294E" w:rsidP="0030294E">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30294E" w:rsidRPr="0030294E" w:rsidTr="0030294E">
        <w:tc>
          <w:tcPr>
            <w:tcW w:w="9775" w:type="dxa"/>
          </w:tcPr>
          <w:p w:rsidR="0030294E" w:rsidRPr="0030294E" w:rsidRDefault="0030294E" w:rsidP="0030294E">
            <w:pPr>
              <w:spacing w:after="120"/>
              <w:rPr>
                <w:rFonts w:eastAsia="STKaiti"/>
                <w:sz w:val="20"/>
                <w:lang w:eastAsia="zh-CN"/>
              </w:rPr>
            </w:pPr>
            <w:r w:rsidRPr="0030294E">
              <w:rPr>
                <w:rFonts w:eastAsia="STKaiti" w:hint="eastAsia"/>
                <w:b/>
                <w:sz w:val="20"/>
                <w:lang w:eastAsia="zh-CN"/>
              </w:rPr>
              <w:t>说明：</w:t>
            </w:r>
            <w:r w:rsidRPr="0030294E">
              <w:rPr>
                <w:rFonts w:eastAsia="STKaiti" w:hint="eastAsia"/>
                <w:sz w:val="20"/>
                <w:lang w:eastAsia="zh-CN"/>
              </w:rPr>
              <w:t>该</w:t>
            </w:r>
            <w:r w:rsidRPr="0030294E">
              <w:rPr>
                <w:rFonts w:eastAsia="STKaiti" w:hint="eastAsia"/>
                <w:sz w:val="20"/>
                <w:lang w:eastAsia="zh-CN"/>
              </w:rPr>
              <w:t>ITU-R</w:t>
            </w:r>
            <w:r w:rsidRPr="0030294E">
              <w:rPr>
                <w:rFonts w:eastAsia="STKaiti" w:hint="eastAsia"/>
                <w:sz w:val="20"/>
                <w:lang w:eastAsia="zh-CN"/>
              </w:rPr>
              <w:t>建议书的英文版本根据</w:t>
            </w:r>
            <w:r w:rsidRPr="0030294E">
              <w:rPr>
                <w:rFonts w:eastAsia="STKaiti" w:hint="eastAsia"/>
                <w:sz w:val="20"/>
                <w:lang w:eastAsia="zh-CN"/>
              </w:rPr>
              <w:t>ITU-R</w:t>
            </w:r>
            <w:r w:rsidRPr="0030294E">
              <w:rPr>
                <w:rFonts w:eastAsia="STKaiti" w:hint="eastAsia"/>
                <w:sz w:val="20"/>
                <w:lang w:eastAsia="zh-CN"/>
              </w:rPr>
              <w:t>第</w:t>
            </w:r>
            <w:r w:rsidRPr="0030294E">
              <w:rPr>
                <w:rFonts w:eastAsia="STKaiti" w:hint="eastAsia"/>
                <w:sz w:val="20"/>
                <w:lang w:eastAsia="zh-CN"/>
              </w:rPr>
              <w:t>1</w:t>
            </w:r>
            <w:r w:rsidRPr="0030294E">
              <w:rPr>
                <w:rFonts w:eastAsia="STKaiti" w:hint="eastAsia"/>
                <w:sz w:val="20"/>
                <w:lang w:eastAsia="zh-CN"/>
              </w:rPr>
              <w:t>号决议详述的程序予以批准。</w:t>
            </w:r>
          </w:p>
        </w:tc>
      </w:tr>
    </w:tbl>
    <w:p w:rsidR="0030294E" w:rsidRPr="0030294E" w:rsidRDefault="0030294E" w:rsidP="0030294E">
      <w:pPr>
        <w:tabs>
          <w:tab w:val="left" w:pos="9540"/>
        </w:tabs>
        <w:spacing w:before="360"/>
        <w:ind w:right="99"/>
        <w:jc w:val="right"/>
        <w:rPr>
          <w:sz w:val="20"/>
          <w:lang w:eastAsia="zh-CN"/>
        </w:rPr>
      </w:pPr>
      <w:r w:rsidRPr="0030294E">
        <w:rPr>
          <w:rFonts w:ascii="STKaiti" w:eastAsia="STKaiti" w:hAnsi="STKaiti" w:hint="eastAsia"/>
          <w:sz w:val="20"/>
          <w:lang w:eastAsia="zh-CN"/>
        </w:rPr>
        <w:t>电子出版</w:t>
      </w:r>
      <w:r w:rsidRPr="0030294E">
        <w:rPr>
          <w:rFonts w:ascii="STKaiti" w:eastAsia="STKaiti" w:hAnsi="STKaiti"/>
          <w:sz w:val="20"/>
          <w:lang w:eastAsia="zh-CN"/>
        </w:rPr>
        <w:br/>
      </w:r>
      <w:r w:rsidRPr="0030294E">
        <w:rPr>
          <w:rFonts w:hint="eastAsia"/>
          <w:sz w:val="20"/>
          <w:lang w:eastAsia="zh-CN"/>
        </w:rPr>
        <w:t>2010</w:t>
      </w:r>
      <w:r w:rsidRPr="0030294E">
        <w:rPr>
          <w:rFonts w:hint="eastAsia"/>
          <w:sz w:val="20"/>
          <w:lang w:eastAsia="zh-CN"/>
        </w:rPr>
        <w:t>年，日内瓦</w:t>
      </w:r>
    </w:p>
    <w:p w:rsidR="0030294E" w:rsidRPr="0030294E" w:rsidRDefault="0030294E" w:rsidP="0030294E">
      <w:pPr>
        <w:rPr>
          <w:szCs w:val="24"/>
          <w:lang w:eastAsia="zh-CN"/>
        </w:rPr>
      </w:pPr>
    </w:p>
    <w:p w:rsidR="0030294E" w:rsidRPr="0030294E" w:rsidRDefault="0030294E" w:rsidP="0030294E">
      <w:pPr>
        <w:jc w:val="center"/>
        <w:rPr>
          <w:sz w:val="20"/>
          <w:lang w:val="en-US" w:eastAsia="zh-CN"/>
        </w:rPr>
      </w:pPr>
      <w:r w:rsidRPr="0030294E">
        <w:rPr>
          <w:sz w:val="20"/>
          <w:lang w:val="en-US"/>
        </w:rPr>
        <w:sym w:font="Symbol" w:char="F0E3"/>
      </w:r>
      <w:r w:rsidRPr="0030294E">
        <w:rPr>
          <w:sz w:val="20"/>
          <w:lang w:val="en-US" w:eastAsia="zh-CN"/>
        </w:rPr>
        <w:t xml:space="preserve"> ITU 20</w:t>
      </w:r>
      <w:r w:rsidRPr="0030294E">
        <w:rPr>
          <w:rFonts w:hint="eastAsia"/>
          <w:sz w:val="20"/>
          <w:lang w:val="en-US" w:eastAsia="zh-CN"/>
        </w:rPr>
        <w:t>10</w:t>
      </w:r>
    </w:p>
    <w:p w:rsidR="00586EF8" w:rsidRPr="00470E28" w:rsidRDefault="0030294E" w:rsidP="0030294E">
      <w:pPr>
        <w:ind w:firstLineChars="200" w:firstLine="360"/>
        <w:jc w:val="left"/>
        <w:rPr>
          <w:sz w:val="18"/>
          <w:szCs w:val="18"/>
          <w:lang w:val="en-US" w:eastAsia="zh-CN"/>
        </w:rPr>
      </w:pPr>
      <w:r w:rsidRPr="0030294E">
        <w:rPr>
          <w:rFonts w:ascii="SimSun" w:hAnsi="SimSun" w:hint="eastAsia"/>
          <w:sz w:val="18"/>
          <w:szCs w:val="18"/>
          <w:lang w:val="en-US" w:eastAsia="zh-CN"/>
        </w:rPr>
        <w:t>版权所有。</w:t>
      </w:r>
      <w:r w:rsidRPr="0030294E">
        <w:rPr>
          <w:rFonts w:ascii="SimSun" w:hAnsi="SimSun"/>
          <w:sz w:val="18"/>
          <w:szCs w:val="18"/>
          <w:lang w:eastAsia="zh-CN"/>
        </w:rPr>
        <w:t>未经国际电联书面许可，不得以任何手段复制本出版物的任何部分</w:t>
      </w:r>
      <w:r w:rsidRPr="0030294E">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30294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878B4" w:rsidRPr="0030294E" w:rsidRDefault="009878B4" w:rsidP="0030294E">
      <w:pPr>
        <w:pStyle w:val="RecNoBR"/>
        <w:spacing w:before="240"/>
        <w:rPr>
          <w:lang w:eastAsia="zh-CN"/>
        </w:rPr>
      </w:pPr>
      <w:bookmarkStart w:id="0" w:name="irecnoe"/>
      <w:bookmarkStart w:id="1" w:name="OLE_LINK1"/>
      <w:bookmarkStart w:id="2" w:name="OLE_LINK2"/>
      <w:bookmarkEnd w:id="0"/>
      <w:r w:rsidRPr="0030294E">
        <w:rPr>
          <w:lang w:eastAsia="zh-CN"/>
        </w:rPr>
        <w:lastRenderedPageBreak/>
        <w:t>ITU-R  SM.1753-1</w:t>
      </w:r>
      <w:r w:rsidR="00A747B2">
        <w:rPr>
          <w:rFonts w:hint="eastAsia"/>
          <w:lang w:eastAsia="zh-CN"/>
        </w:rPr>
        <w:t xml:space="preserve"> </w:t>
      </w:r>
      <w:r w:rsidR="00627DDE" w:rsidRPr="0030294E">
        <w:rPr>
          <w:rFonts w:hint="eastAsia"/>
          <w:lang w:eastAsia="zh-CN"/>
        </w:rPr>
        <w:t>建议书</w:t>
      </w:r>
      <w:bookmarkEnd w:id="1"/>
      <w:bookmarkEnd w:id="2"/>
    </w:p>
    <w:p w:rsidR="00934ED7" w:rsidRDefault="004D13F2" w:rsidP="0030294E">
      <w:pPr>
        <w:pStyle w:val="RectitleBR"/>
        <w:rPr>
          <w:lang w:val="en-GB" w:eastAsia="zh-CN"/>
        </w:rPr>
      </w:pPr>
      <w:bookmarkStart w:id="3" w:name="OLE_LINK3"/>
      <w:bookmarkStart w:id="4" w:name="OLE_LINK4"/>
      <w:r w:rsidRPr="0030294E">
        <w:rPr>
          <w:rFonts w:hint="eastAsia"/>
          <w:lang w:eastAsia="zh-CN"/>
        </w:rPr>
        <w:t>无线电噪声测量方法</w:t>
      </w:r>
      <w:bookmarkEnd w:id="3"/>
      <w:bookmarkEnd w:id="4"/>
    </w:p>
    <w:p w:rsidR="009878B4" w:rsidRDefault="009878B4" w:rsidP="009878B4">
      <w:pPr>
        <w:pStyle w:val="Recdate"/>
        <w:rPr>
          <w:lang w:val="en-GB" w:eastAsia="zh-CN"/>
        </w:rPr>
      </w:pPr>
    </w:p>
    <w:p w:rsidR="00CB279A" w:rsidRPr="00CB279A" w:rsidRDefault="00CB279A" w:rsidP="00CB279A">
      <w:pPr>
        <w:pStyle w:val="Normalaftertitle"/>
        <w:rPr>
          <w:lang w:val="en-GB" w:eastAsia="zh-CN"/>
        </w:rPr>
      </w:pPr>
    </w:p>
    <w:p w:rsidR="009878B4" w:rsidRPr="009878B4" w:rsidRDefault="003856EC" w:rsidP="003856EC">
      <w:pPr>
        <w:pStyle w:val="Recdate"/>
        <w:rPr>
          <w:lang w:val="en-GB" w:eastAsia="zh-CN"/>
        </w:rPr>
      </w:pPr>
      <w:r>
        <w:rPr>
          <w:rFonts w:hint="eastAsia"/>
          <w:lang w:val="en-GB" w:eastAsia="zh-CN"/>
        </w:rPr>
        <w:t>（</w:t>
      </w:r>
      <w:r w:rsidR="009878B4">
        <w:rPr>
          <w:lang w:val="en-GB" w:eastAsia="zh-CN"/>
        </w:rPr>
        <w:t>2006-2010</w:t>
      </w:r>
      <w:r w:rsidR="004D13F2">
        <w:rPr>
          <w:rFonts w:hint="eastAsia"/>
          <w:lang w:val="en-GB" w:eastAsia="zh-CN"/>
        </w:rPr>
        <w:t>年</w:t>
      </w:r>
      <w:r>
        <w:rPr>
          <w:rFonts w:hint="eastAsia"/>
          <w:lang w:val="en-GB" w:eastAsia="zh-CN"/>
        </w:rPr>
        <w:t>）</w:t>
      </w:r>
    </w:p>
    <w:p w:rsidR="00CB279A" w:rsidRDefault="00CB279A" w:rsidP="00CB279A">
      <w:pPr>
        <w:rPr>
          <w:lang w:val="en-GB" w:eastAsia="zh-CN"/>
        </w:rPr>
      </w:pPr>
    </w:p>
    <w:p w:rsidR="009878B4" w:rsidRPr="003572D5" w:rsidRDefault="00B41A16" w:rsidP="003572D5">
      <w:pPr>
        <w:pStyle w:val="Heading1"/>
        <w:rPr>
          <w:sz w:val="22"/>
          <w:szCs w:val="22"/>
          <w:lang w:val="en-GB" w:eastAsia="zh-CN"/>
        </w:rPr>
      </w:pPr>
      <w:r w:rsidRPr="003572D5">
        <w:rPr>
          <w:rFonts w:hint="eastAsia"/>
          <w:sz w:val="22"/>
          <w:szCs w:val="22"/>
          <w:lang w:val="en-GB" w:eastAsia="zh-CN"/>
        </w:rPr>
        <w:t>范围</w:t>
      </w:r>
    </w:p>
    <w:p w:rsidR="009878B4" w:rsidRPr="00896718" w:rsidRDefault="00BA5140" w:rsidP="00B41A16">
      <w:pPr>
        <w:pStyle w:val="Summary"/>
        <w:ind w:firstLineChars="200" w:firstLine="440"/>
        <w:rPr>
          <w:lang w:val="en-GB" w:eastAsia="zh-CN"/>
        </w:rPr>
      </w:pPr>
      <w:r>
        <w:rPr>
          <w:rFonts w:hint="eastAsia"/>
          <w:lang w:val="en-GB" w:eastAsia="zh-CN"/>
        </w:rPr>
        <w:t>对于无线电噪声的测量而言，不同测量系统之间有必要存在一种统一的与频率无关的方法，以以产生可比的、准确的和可再现的结果。本建议书提出了在形成此类可比结果的测量程序中有必要加以综合的一整套过程或步骤。</w:t>
      </w:r>
    </w:p>
    <w:p w:rsidR="00CB279A" w:rsidRDefault="00CB279A" w:rsidP="00CB279A">
      <w:pPr>
        <w:rPr>
          <w:lang w:val="en-GB" w:eastAsia="zh-CN"/>
        </w:rPr>
      </w:pPr>
    </w:p>
    <w:p w:rsidR="009878B4" w:rsidRPr="00C42713" w:rsidRDefault="004D13F2" w:rsidP="009878B4">
      <w:pPr>
        <w:pStyle w:val="Normalaftertitle"/>
        <w:rPr>
          <w:lang w:val="en-US" w:eastAsia="zh-CN"/>
        </w:rPr>
      </w:pPr>
      <w:r>
        <w:rPr>
          <w:rFonts w:hint="eastAsia"/>
          <w:lang w:eastAsia="zh-CN"/>
        </w:rPr>
        <w:t>国际电联无线通信全会，</w:t>
      </w:r>
    </w:p>
    <w:p w:rsidR="00CB279A" w:rsidRDefault="00CB279A" w:rsidP="00CB279A">
      <w:pPr>
        <w:pStyle w:val="Blanc"/>
        <w:rPr>
          <w:u w:color="000000"/>
          <w:lang w:eastAsia="zh-CN"/>
        </w:rPr>
      </w:pPr>
    </w:p>
    <w:p w:rsidR="009878B4" w:rsidRPr="004D13F2" w:rsidRDefault="004D13F2" w:rsidP="009878B4">
      <w:pPr>
        <w:pStyle w:val="Call"/>
        <w:rPr>
          <w:rFonts w:ascii="STKaiti" w:eastAsia="STKaiti" w:hAnsi="STKaiti"/>
          <w:i w:val="0"/>
          <w:u w:color="000000"/>
          <w:lang w:val="en-US" w:eastAsia="zh-CN"/>
        </w:rPr>
      </w:pPr>
      <w:r w:rsidRPr="004D13F2">
        <w:rPr>
          <w:rFonts w:ascii="STKaiti" w:eastAsia="STKaiti" w:hAnsi="STKaiti" w:hint="eastAsia"/>
          <w:i w:val="0"/>
          <w:u w:color="000000"/>
          <w:lang w:val="en-US" w:eastAsia="zh-CN"/>
        </w:rPr>
        <w:t>考虑到</w:t>
      </w:r>
    </w:p>
    <w:p w:rsidR="009878B4" w:rsidRPr="00C42713" w:rsidRDefault="009878B4" w:rsidP="007E18EF">
      <w:pPr>
        <w:rPr>
          <w:lang w:val="en-US" w:eastAsia="zh-CN"/>
        </w:rPr>
      </w:pPr>
      <w:r w:rsidRPr="00C42713">
        <w:rPr>
          <w:lang w:val="en-US" w:eastAsia="zh-CN"/>
        </w:rPr>
        <w:t>a)</w:t>
      </w:r>
      <w:r w:rsidRPr="00C42713">
        <w:rPr>
          <w:lang w:val="en-US" w:eastAsia="zh-CN"/>
        </w:rPr>
        <w:tab/>
      </w:r>
      <w:r w:rsidR="004D13F2">
        <w:rPr>
          <w:rFonts w:hint="eastAsia"/>
          <w:lang w:eastAsia="zh-CN"/>
        </w:rPr>
        <w:t>因为采用了新的</w:t>
      </w:r>
      <w:r w:rsidR="007E18EF">
        <w:rPr>
          <w:rFonts w:hint="eastAsia"/>
          <w:lang w:eastAsia="zh-CN"/>
        </w:rPr>
        <w:t>（</w:t>
      </w:r>
      <w:r w:rsidR="004D13F2">
        <w:rPr>
          <w:rFonts w:hint="eastAsia"/>
          <w:lang w:eastAsia="zh-CN"/>
        </w:rPr>
        <w:t>产生无线电噪声的</w:t>
      </w:r>
      <w:r w:rsidR="007E18EF">
        <w:rPr>
          <w:rFonts w:hint="eastAsia"/>
          <w:lang w:eastAsia="zh-CN"/>
        </w:rPr>
        <w:t>）</w:t>
      </w:r>
      <w:r w:rsidR="004D13F2">
        <w:rPr>
          <w:rFonts w:hint="eastAsia"/>
          <w:lang w:eastAsia="zh-CN"/>
        </w:rPr>
        <w:t>电气和电子设备以及无线电通信系统（例如超宽带（</w:t>
      </w:r>
      <w:r w:rsidR="004D13F2">
        <w:rPr>
          <w:rFonts w:hint="eastAsia"/>
          <w:lang w:eastAsia="zh-CN"/>
        </w:rPr>
        <w:t>UWB</w:t>
      </w:r>
      <w:r w:rsidR="004D13F2">
        <w:rPr>
          <w:rFonts w:hint="eastAsia"/>
          <w:lang w:eastAsia="zh-CN"/>
        </w:rPr>
        <w:t>）、电力线通信（</w:t>
      </w:r>
      <w:r w:rsidR="004D13F2">
        <w:rPr>
          <w:rFonts w:hint="eastAsia"/>
          <w:lang w:eastAsia="zh-CN"/>
        </w:rPr>
        <w:t>PLC</w:t>
      </w:r>
      <w:r w:rsidR="004D13F2">
        <w:rPr>
          <w:rFonts w:hint="eastAsia"/>
          <w:lang w:eastAsia="zh-CN"/>
        </w:rPr>
        <w:t>）和计算机），</w:t>
      </w:r>
      <w:r w:rsidR="004D13F2">
        <w:rPr>
          <w:rFonts w:hint="eastAsia"/>
          <w:lang w:eastAsia="zh-CN"/>
        </w:rPr>
        <w:t>ITU-R P.372</w:t>
      </w:r>
      <w:r w:rsidR="004D13F2">
        <w:rPr>
          <w:rFonts w:hint="eastAsia"/>
          <w:lang w:eastAsia="zh-CN"/>
        </w:rPr>
        <w:t>建议书中规定的无线电噪声电平可能会提高；</w:t>
      </w:r>
    </w:p>
    <w:p w:rsidR="009878B4" w:rsidRPr="00C42713" w:rsidRDefault="009878B4" w:rsidP="009878B4">
      <w:pPr>
        <w:rPr>
          <w:lang w:val="en-US" w:eastAsia="zh-CN"/>
        </w:rPr>
      </w:pPr>
      <w:r w:rsidRPr="00C42713">
        <w:rPr>
          <w:lang w:val="en-US" w:eastAsia="zh-CN"/>
        </w:rPr>
        <w:t>b)</w:t>
      </w:r>
      <w:r w:rsidRPr="00C42713">
        <w:rPr>
          <w:lang w:val="en-US" w:eastAsia="zh-CN"/>
        </w:rPr>
        <w:tab/>
      </w:r>
      <w:r w:rsidR="004D13F2">
        <w:rPr>
          <w:rFonts w:hint="eastAsia"/>
          <w:lang w:eastAsia="zh-CN"/>
        </w:rPr>
        <w:t>为了有效地进行频谱管理，主管部门需要知道确切的噪声电平；</w:t>
      </w:r>
    </w:p>
    <w:p w:rsidR="009878B4" w:rsidRPr="00C42713" w:rsidRDefault="009878B4" w:rsidP="009878B4">
      <w:pPr>
        <w:rPr>
          <w:lang w:val="en-US" w:eastAsia="zh-CN"/>
        </w:rPr>
      </w:pPr>
      <w:r w:rsidRPr="00C42713">
        <w:rPr>
          <w:lang w:val="en-US" w:eastAsia="zh-CN"/>
        </w:rPr>
        <w:t>c)</w:t>
      </w:r>
      <w:r w:rsidRPr="00C42713">
        <w:rPr>
          <w:lang w:val="en-US" w:eastAsia="zh-CN"/>
        </w:rPr>
        <w:tab/>
      </w:r>
      <w:r w:rsidR="004D13F2">
        <w:rPr>
          <w:rFonts w:hint="eastAsia"/>
          <w:lang w:eastAsia="zh-CN"/>
        </w:rPr>
        <w:t>为了获得能够相互比对的可再现结果，有必要</w:t>
      </w:r>
      <w:r w:rsidR="004D13F2">
        <w:rPr>
          <w:rFonts w:hint="eastAsia"/>
          <w:lang w:val="en-US" w:eastAsia="zh-CN"/>
        </w:rPr>
        <w:t>统一</w:t>
      </w:r>
      <w:r w:rsidR="004D13F2">
        <w:rPr>
          <w:rFonts w:hint="eastAsia"/>
          <w:lang w:eastAsia="zh-CN"/>
        </w:rPr>
        <w:t>测量方法</w:t>
      </w:r>
      <w:r w:rsidR="00401CD9">
        <w:rPr>
          <w:rFonts w:hint="eastAsia"/>
          <w:lang w:eastAsia="zh-CN"/>
        </w:rPr>
        <w:t>；</w:t>
      </w:r>
    </w:p>
    <w:p w:rsidR="009878B4" w:rsidRPr="00C42713" w:rsidRDefault="009878B4" w:rsidP="009878B4">
      <w:pPr>
        <w:rPr>
          <w:lang w:val="en-US" w:eastAsia="zh-CN"/>
        </w:rPr>
      </w:pPr>
      <w:r w:rsidRPr="00C42713">
        <w:rPr>
          <w:lang w:val="en-US" w:eastAsia="zh-CN"/>
        </w:rPr>
        <w:t>d)</w:t>
      </w:r>
      <w:r w:rsidRPr="00C42713">
        <w:rPr>
          <w:lang w:val="en-US" w:eastAsia="zh-CN"/>
        </w:rPr>
        <w:tab/>
      </w:r>
      <w:r w:rsidR="004D13F2">
        <w:rPr>
          <w:rFonts w:hint="eastAsia"/>
          <w:lang w:val="en-US" w:eastAsia="zh-CN"/>
        </w:rPr>
        <w:t>对于噪声测量而言，需要某些最小设备规范，</w:t>
      </w:r>
    </w:p>
    <w:p w:rsidR="00CB279A" w:rsidRDefault="00CB279A" w:rsidP="00CB279A">
      <w:pPr>
        <w:pStyle w:val="Blanc"/>
        <w:rPr>
          <w:u w:color="000000"/>
          <w:lang w:eastAsia="zh-CN"/>
        </w:rPr>
      </w:pPr>
    </w:p>
    <w:p w:rsidR="009878B4" w:rsidRPr="004D13F2" w:rsidRDefault="004D13F2" w:rsidP="009878B4">
      <w:pPr>
        <w:pStyle w:val="Call"/>
        <w:rPr>
          <w:rFonts w:ascii="STKaiti" w:eastAsia="STKaiti" w:hAnsi="STKaiti"/>
          <w:i w:val="0"/>
          <w:u w:color="000000"/>
          <w:lang w:val="en-US" w:eastAsia="zh-CN"/>
        </w:rPr>
      </w:pPr>
      <w:r w:rsidRPr="004D13F2">
        <w:rPr>
          <w:rFonts w:ascii="STKaiti" w:eastAsia="STKaiti" w:hAnsi="STKaiti" w:hint="eastAsia"/>
          <w:i w:val="0"/>
          <w:u w:color="000000"/>
          <w:lang w:val="en-US" w:eastAsia="zh-CN"/>
        </w:rPr>
        <w:t>建议</w:t>
      </w:r>
    </w:p>
    <w:p w:rsidR="009878B4" w:rsidRPr="00C42713" w:rsidRDefault="009878B4" w:rsidP="009878B4">
      <w:pPr>
        <w:rPr>
          <w:lang w:val="en-US" w:eastAsia="zh-CN"/>
        </w:rPr>
      </w:pPr>
      <w:r w:rsidRPr="00C42713">
        <w:rPr>
          <w:b/>
          <w:lang w:val="en-US" w:eastAsia="zh-CN"/>
        </w:rPr>
        <w:t>1</w:t>
      </w:r>
      <w:r w:rsidRPr="00C42713">
        <w:rPr>
          <w:lang w:val="en-US" w:eastAsia="zh-CN"/>
        </w:rPr>
        <w:tab/>
      </w:r>
      <w:r w:rsidR="004D13F2">
        <w:rPr>
          <w:rFonts w:hint="eastAsia"/>
          <w:lang w:eastAsia="zh-CN"/>
        </w:rPr>
        <w:t>应按照附件</w:t>
      </w:r>
      <w:r w:rsidR="004D13F2">
        <w:rPr>
          <w:rFonts w:hint="eastAsia"/>
          <w:lang w:eastAsia="zh-CN"/>
        </w:rPr>
        <w:t>1</w:t>
      </w:r>
      <w:r w:rsidR="004D13F2">
        <w:rPr>
          <w:rFonts w:hint="eastAsia"/>
          <w:lang w:eastAsia="zh-CN"/>
        </w:rPr>
        <w:t>所述的要求开展无线电噪声测量。</w:t>
      </w:r>
    </w:p>
    <w:p w:rsidR="009878B4" w:rsidRPr="00C42713" w:rsidRDefault="004D13F2" w:rsidP="00ED5D5E">
      <w:pPr>
        <w:pStyle w:val="AnnexNoTitle"/>
        <w:rPr>
          <w:u w:color="000000"/>
          <w:lang w:val="en-US" w:eastAsia="zh-CN"/>
        </w:rPr>
      </w:pPr>
      <w:r>
        <w:rPr>
          <w:rFonts w:hint="eastAsia"/>
          <w:u w:color="000000"/>
          <w:lang w:val="en-US" w:eastAsia="zh-CN"/>
        </w:rPr>
        <w:lastRenderedPageBreak/>
        <w:t>附件</w:t>
      </w:r>
      <w:r w:rsidR="009878B4" w:rsidRPr="00C42713">
        <w:rPr>
          <w:u w:color="000000"/>
          <w:lang w:val="en-US" w:eastAsia="zh-CN"/>
        </w:rPr>
        <w:t>1</w:t>
      </w:r>
      <w:r w:rsidR="009878B4" w:rsidRPr="00C42713">
        <w:rPr>
          <w:u w:color="000000"/>
          <w:lang w:val="en-US" w:eastAsia="zh-CN"/>
        </w:rPr>
        <w:br/>
      </w:r>
      <w:r w:rsidR="009878B4" w:rsidRPr="00C42713">
        <w:rPr>
          <w:u w:color="000000"/>
          <w:lang w:val="en-US" w:eastAsia="zh-CN"/>
        </w:rPr>
        <w:br/>
      </w:r>
      <w:r>
        <w:rPr>
          <w:rFonts w:hint="eastAsia"/>
          <w:lang w:eastAsia="zh-CN"/>
        </w:rPr>
        <w:t>无线电噪声测量方法</w:t>
      </w:r>
    </w:p>
    <w:p w:rsidR="009878B4" w:rsidRPr="00C42713" w:rsidRDefault="009878B4" w:rsidP="009878B4">
      <w:pPr>
        <w:pStyle w:val="Heading1"/>
        <w:rPr>
          <w:lang w:val="en-US" w:eastAsia="zh-CN"/>
        </w:rPr>
      </w:pPr>
      <w:r w:rsidRPr="00C42713">
        <w:rPr>
          <w:lang w:val="en-US" w:eastAsia="zh-CN"/>
        </w:rPr>
        <w:t>1</w:t>
      </w:r>
      <w:r w:rsidRPr="00C42713">
        <w:rPr>
          <w:lang w:val="en-US" w:eastAsia="zh-CN"/>
        </w:rPr>
        <w:tab/>
      </w:r>
      <w:r w:rsidR="004D13F2">
        <w:rPr>
          <w:rFonts w:hint="eastAsia"/>
          <w:lang w:eastAsia="zh-CN"/>
        </w:rPr>
        <w:t>引言</w:t>
      </w:r>
    </w:p>
    <w:p w:rsidR="009878B4" w:rsidRPr="00C42713" w:rsidRDefault="004D13F2" w:rsidP="004D13F2">
      <w:pPr>
        <w:keepNext/>
        <w:ind w:firstLineChars="200" w:firstLine="480"/>
        <w:rPr>
          <w:lang w:val="en-US" w:eastAsia="zh-CN"/>
        </w:rPr>
      </w:pPr>
      <w:r>
        <w:rPr>
          <w:rFonts w:hint="eastAsia"/>
          <w:lang w:eastAsia="zh-CN"/>
        </w:rPr>
        <w:t>本附件描述了在实际无线电应用中</w:t>
      </w:r>
      <w:r w:rsidR="00FC6F7E">
        <w:rPr>
          <w:rFonts w:hint="eastAsia"/>
          <w:lang w:eastAsia="zh-CN"/>
        </w:rPr>
        <w:t>测量</w:t>
      </w:r>
      <w:r>
        <w:rPr>
          <w:rFonts w:hint="eastAsia"/>
          <w:lang w:eastAsia="zh-CN"/>
        </w:rPr>
        <w:t>和</w:t>
      </w:r>
      <w:r w:rsidR="00FC6F7E">
        <w:rPr>
          <w:rFonts w:hint="eastAsia"/>
          <w:lang w:eastAsia="zh-CN"/>
        </w:rPr>
        <w:t>评估</w:t>
      </w:r>
      <w:r>
        <w:rPr>
          <w:rFonts w:hint="eastAsia"/>
          <w:lang w:eastAsia="zh-CN"/>
        </w:rPr>
        <w:t>无线电</w:t>
      </w:r>
      <w:r w:rsidR="00AF5A2A">
        <w:rPr>
          <w:rFonts w:hint="eastAsia"/>
          <w:lang w:eastAsia="zh-CN"/>
        </w:rPr>
        <w:t>噪声</w:t>
      </w:r>
      <w:r>
        <w:rPr>
          <w:rFonts w:hint="eastAsia"/>
          <w:lang w:eastAsia="zh-CN"/>
        </w:rPr>
        <w:t>的方法。</w:t>
      </w:r>
    </w:p>
    <w:p w:rsidR="009878B4" w:rsidRPr="00C42713" w:rsidRDefault="009878B4" w:rsidP="009878B4">
      <w:pPr>
        <w:pStyle w:val="Heading1"/>
        <w:rPr>
          <w:lang w:val="en-US" w:eastAsia="zh-CN"/>
        </w:rPr>
      </w:pPr>
      <w:r w:rsidRPr="00C42713">
        <w:rPr>
          <w:lang w:val="en-US" w:eastAsia="zh-CN"/>
        </w:rPr>
        <w:t>2</w:t>
      </w:r>
      <w:r w:rsidRPr="00C42713">
        <w:rPr>
          <w:lang w:val="en-US" w:eastAsia="zh-CN"/>
        </w:rPr>
        <w:tab/>
      </w:r>
      <w:r w:rsidR="00BA5140">
        <w:rPr>
          <w:rFonts w:hint="eastAsia"/>
          <w:lang w:val="en-US" w:eastAsia="zh-CN"/>
        </w:rPr>
        <w:t>无线电噪声的源头</w:t>
      </w:r>
    </w:p>
    <w:p w:rsidR="009878B4" w:rsidRPr="00C42713" w:rsidRDefault="009878B4" w:rsidP="007E18EF">
      <w:pPr>
        <w:pStyle w:val="enumlev1"/>
        <w:keepNext/>
        <w:spacing w:before="120"/>
        <w:ind w:left="0" w:firstLine="0"/>
        <w:rPr>
          <w:lang w:val="en-US" w:eastAsia="zh-CN"/>
        </w:rPr>
      </w:pPr>
      <w:r w:rsidRPr="00C42713">
        <w:rPr>
          <w:lang w:val="en-US" w:eastAsia="zh-CN"/>
        </w:rPr>
        <w:t>−</w:t>
      </w:r>
      <w:r w:rsidRPr="00C42713">
        <w:rPr>
          <w:lang w:val="en-US" w:eastAsia="zh-CN"/>
        </w:rPr>
        <w:tab/>
      </w:r>
      <w:r w:rsidR="00BA5140">
        <w:rPr>
          <w:rFonts w:hint="eastAsia"/>
          <w:lang w:val="en-US" w:eastAsia="zh-CN"/>
        </w:rPr>
        <w:t>雷电</w:t>
      </w:r>
      <w:r w:rsidR="00AF5A2A">
        <w:rPr>
          <w:rFonts w:hint="eastAsia"/>
          <w:lang w:val="en-US" w:eastAsia="zh-CN"/>
        </w:rPr>
        <w:t>放电</w:t>
      </w:r>
      <w:r w:rsidR="00BA5140">
        <w:rPr>
          <w:rFonts w:hint="eastAsia"/>
          <w:lang w:val="en-US" w:eastAsia="zh-CN"/>
        </w:rPr>
        <w:t>引起的辐射</w:t>
      </w:r>
      <w:r w:rsidR="007E18EF">
        <w:rPr>
          <w:rFonts w:hint="eastAsia"/>
          <w:lang w:val="en-US" w:eastAsia="zh-CN"/>
        </w:rPr>
        <w:t>（</w:t>
      </w:r>
      <w:r w:rsidR="00BA5140">
        <w:rPr>
          <w:rFonts w:hint="eastAsia"/>
          <w:lang w:val="en-US" w:eastAsia="zh-CN"/>
        </w:rPr>
        <w:t>由雷电引起的大气噪声</w:t>
      </w:r>
      <w:r w:rsidR="007E18EF">
        <w:rPr>
          <w:rFonts w:hint="eastAsia"/>
          <w:lang w:val="en-US" w:eastAsia="zh-CN"/>
        </w:rPr>
        <w:t>）</w:t>
      </w:r>
      <w:r w:rsidR="00BA5140">
        <w:rPr>
          <w:rFonts w:hint="eastAsia"/>
          <w:lang w:val="en-US" w:eastAsia="zh-CN"/>
        </w:rPr>
        <w:t>；</w:t>
      </w:r>
    </w:p>
    <w:p w:rsidR="009878B4" w:rsidRPr="00C42713" w:rsidRDefault="009878B4" w:rsidP="009878B4">
      <w:pPr>
        <w:pStyle w:val="enumlev1"/>
        <w:rPr>
          <w:lang w:val="en-US" w:eastAsia="zh-CN"/>
        </w:rPr>
      </w:pPr>
      <w:r w:rsidRPr="00C42713">
        <w:rPr>
          <w:lang w:val="en-US" w:eastAsia="zh-CN"/>
        </w:rPr>
        <w:t>−</w:t>
      </w:r>
      <w:r w:rsidRPr="00C42713">
        <w:rPr>
          <w:lang w:val="en-US" w:eastAsia="zh-CN"/>
        </w:rPr>
        <w:tab/>
      </w:r>
      <w:r w:rsidR="00D167AA">
        <w:rPr>
          <w:rFonts w:hint="eastAsia"/>
          <w:lang w:val="en-US" w:eastAsia="zh-CN"/>
        </w:rPr>
        <w:t>来自用电机械、电气与电子设备、电力传输线或来自</w:t>
      </w:r>
      <w:r w:rsidR="00D167AA" w:rsidRPr="00D167AA">
        <w:rPr>
          <w:rFonts w:hint="eastAsia"/>
          <w:lang w:val="en-US" w:eastAsia="zh-CN"/>
        </w:rPr>
        <w:t>内燃机点火</w:t>
      </w:r>
      <w:r w:rsidR="00D167AA">
        <w:rPr>
          <w:rFonts w:hint="eastAsia"/>
          <w:lang w:val="en-US" w:eastAsia="zh-CN"/>
        </w:rPr>
        <w:t>的非欲收辐射</w:t>
      </w:r>
      <w:r w:rsidR="00A635B1">
        <w:rPr>
          <w:rFonts w:hint="eastAsia"/>
          <w:lang w:val="en-US" w:eastAsia="zh-CN"/>
        </w:rPr>
        <w:t>的总和</w:t>
      </w:r>
      <w:r w:rsidR="00D167AA">
        <w:rPr>
          <w:rFonts w:hint="eastAsia"/>
          <w:lang w:val="en-US" w:eastAsia="zh-CN"/>
        </w:rPr>
        <w:t>(</w:t>
      </w:r>
      <w:r w:rsidR="00D167AA">
        <w:rPr>
          <w:rFonts w:hint="eastAsia"/>
          <w:lang w:val="en-US" w:eastAsia="zh-CN"/>
        </w:rPr>
        <w:t>人为噪声</w:t>
      </w:r>
      <w:r w:rsidR="00D167AA">
        <w:rPr>
          <w:rFonts w:hint="eastAsia"/>
          <w:lang w:val="en-US" w:eastAsia="zh-CN"/>
        </w:rPr>
        <w:t>)</w:t>
      </w:r>
      <w:r w:rsidR="00D167AA">
        <w:rPr>
          <w:rFonts w:hint="eastAsia"/>
          <w:lang w:val="en-US" w:eastAsia="zh-CN"/>
        </w:rPr>
        <w:t>；</w:t>
      </w:r>
    </w:p>
    <w:p w:rsidR="009878B4" w:rsidRPr="00C42713" w:rsidRDefault="009878B4" w:rsidP="009878B4">
      <w:pPr>
        <w:pStyle w:val="enumlev1"/>
        <w:rPr>
          <w:lang w:val="en-US" w:eastAsia="zh-CN"/>
        </w:rPr>
      </w:pPr>
      <w:r w:rsidRPr="00C42713">
        <w:rPr>
          <w:lang w:val="en-US" w:eastAsia="zh-CN"/>
        </w:rPr>
        <w:t>−</w:t>
      </w:r>
      <w:r w:rsidRPr="00C42713">
        <w:rPr>
          <w:lang w:val="en-US" w:eastAsia="zh-CN"/>
        </w:rPr>
        <w:tab/>
      </w:r>
      <w:r w:rsidR="00D167AA">
        <w:rPr>
          <w:rFonts w:hint="eastAsia"/>
          <w:lang w:val="en-US" w:eastAsia="zh-CN"/>
        </w:rPr>
        <w:t>大气气体和水汽凝结体形成的发射；</w:t>
      </w:r>
    </w:p>
    <w:p w:rsidR="009878B4" w:rsidRPr="00C42713" w:rsidRDefault="009878B4" w:rsidP="009878B4">
      <w:pPr>
        <w:pStyle w:val="enumlev1"/>
        <w:rPr>
          <w:lang w:val="en-US" w:eastAsia="zh-CN"/>
        </w:rPr>
      </w:pPr>
      <w:r w:rsidRPr="00C42713">
        <w:rPr>
          <w:lang w:val="en-US" w:eastAsia="zh-CN"/>
        </w:rPr>
        <w:t>−</w:t>
      </w:r>
      <w:r w:rsidRPr="00C42713">
        <w:rPr>
          <w:lang w:val="en-US" w:eastAsia="zh-CN"/>
        </w:rPr>
        <w:tab/>
      </w:r>
      <w:r w:rsidR="00BA5140">
        <w:rPr>
          <w:rFonts w:hint="eastAsia"/>
          <w:lang w:val="en-US" w:eastAsia="zh-CN"/>
        </w:rPr>
        <w:t>天线波束内的地面障碍物或其他障碍物；</w:t>
      </w:r>
    </w:p>
    <w:p w:rsidR="009878B4" w:rsidRPr="00C42713" w:rsidRDefault="009878B4" w:rsidP="009878B4">
      <w:pPr>
        <w:pStyle w:val="enumlev1"/>
        <w:rPr>
          <w:lang w:val="en-US" w:eastAsia="zh-CN"/>
        </w:rPr>
      </w:pPr>
      <w:r w:rsidRPr="00C42713">
        <w:rPr>
          <w:lang w:val="en-US" w:eastAsia="zh-CN"/>
        </w:rPr>
        <w:t>−</w:t>
      </w:r>
      <w:r w:rsidRPr="00C42713">
        <w:rPr>
          <w:lang w:val="en-US" w:eastAsia="zh-CN"/>
        </w:rPr>
        <w:tab/>
      </w:r>
      <w:r w:rsidR="00D167AA">
        <w:rPr>
          <w:rFonts w:hint="eastAsia"/>
          <w:lang w:val="en-US" w:eastAsia="zh-CN"/>
        </w:rPr>
        <w:t>来自宇宙射电源的辐射。</w:t>
      </w:r>
    </w:p>
    <w:p w:rsidR="009878B4" w:rsidRPr="00C42713" w:rsidRDefault="00762454" w:rsidP="00A756BF">
      <w:pPr>
        <w:ind w:firstLineChars="200" w:firstLine="480"/>
        <w:rPr>
          <w:lang w:val="en-US" w:eastAsia="zh-CN"/>
        </w:rPr>
      </w:pPr>
      <w:r>
        <w:rPr>
          <w:rFonts w:hint="eastAsia"/>
          <w:lang w:val="en-US" w:eastAsia="zh-CN"/>
        </w:rPr>
        <w:t>由大自然引起的噪声在长时间内不太可能发生显著变化，而随着新型设备的引入和改善电磁兼容性</w:t>
      </w:r>
      <w:r w:rsidR="00AF5A2A">
        <w:rPr>
          <w:rFonts w:hint="eastAsia"/>
          <w:lang w:val="en-US" w:eastAsia="zh-CN"/>
        </w:rPr>
        <w:t>的</w:t>
      </w:r>
      <w:r>
        <w:rPr>
          <w:rFonts w:hint="eastAsia"/>
          <w:lang w:val="en-US" w:eastAsia="zh-CN"/>
        </w:rPr>
        <w:t>措施</w:t>
      </w:r>
      <w:r w:rsidR="004E775E">
        <w:rPr>
          <w:rFonts w:hint="eastAsia"/>
          <w:lang w:val="en-US" w:eastAsia="zh-CN"/>
        </w:rPr>
        <w:t>发生</w:t>
      </w:r>
      <w:r>
        <w:rPr>
          <w:rFonts w:hint="eastAsia"/>
          <w:lang w:val="en-US" w:eastAsia="zh-CN"/>
        </w:rPr>
        <w:t>的变化，人为噪声</w:t>
      </w:r>
      <w:r>
        <w:rPr>
          <w:rFonts w:hint="eastAsia"/>
          <w:lang w:val="en-US" w:eastAsia="zh-CN"/>
        </w:rPr>
        <w:t>(MMN)</w:t>
      </w:r>
      <w:r>
        <w:rPr>
          <w:rFonts w:hint="eastAsia"/>
          <w:lang w:val="en-US" w:eastAsia="zh-CN"/>
        </w:rPr>
        <w:t>则常常在无线电频谱的某些部分占主导地位，且噪声强度也随着越来越多地使用电气电子设备而有所变化。因此在开展无线电噪声测量时，人为噪声成为主要的关注类型。</w:t>
      </w:r>
    </w:p>
    <w:p w:rsidR="009878B4" w:rsidRPr="00C42713" w:rsidRDefault="00E40501" w:rsidP="009878B4">
      <w:pPr>
        <w:pStyle w:val="TableNo"/>
        <w:rPr>
          <w:lang w:val="en-US" w:eastAsia="zh-CN"/>
        </w:rPr>
      </w:pPr>
      <w:r>
        <w:rPr>
          <w:lang w:val="en-US" w:eastAsia="zh-CN"/>
        </w:rPr>
        <w:t>表</w:t>
      </w:r>
      <w:r w:rsidR="009878B4" w:rsidRPr="00C42713">
        <w:rPr>
          <w:lang w:val="en-US" w:eastAsia="zh-CN"/>
        </w:rPr>
        <w:t>1</w:t>
      </w:r>
    </w:p>
    <w:p w:rsidR="009878B4" w:rsidRPr="00C42713" w:rsidRDefault="002C6F26" w:rsidP="009878B4">
      <w:pPr>
        <w:pStyle w:val="Tabletitle"/>
        <w:rPr>
          <w:lang w:val="en-US" w:eastAsia="zh-CN"/>
        </w:rPr>
      </w:pPr>
      <w:r>
        <w:rPr>
          <w:rFonts w:hint="eastAsia"/>
          <w:lang w:val="en-US" w:eastAsia="zh-CN"/>
        </w:rPr>
        <w:t>各</w:t>
      </w:r>
      <w:r w:rsidR="00762454">
        <w:rPr>
          <w:rFonts w:hint="eastAsia"/>
          <w:lang w:val="en-US" w:eastAsia="zh-CN"/>
        </w:rPr>
        <w:t>频率范围</w:t>
      </w:r>
      <w:r>
        <w:rPr>
          <w:rFonts w:hint="eastAsia"/>
          <w:lang w:val="en-US" w:eastAsia="zh-CN"/>
        </w:rPr>
        <w:t>内主要的</w:t>
      </w:r>
      <w:r w:rsidR="00762454">
        <w:rPr>
          <w:rFonts w:hint="eastAsia"/>
          <w:lang w:val="en-US" w:eastAsia="zh-CN"/>
        </w:rPr>
        <w:t>无线电噪声源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3402"/>
      </w:tblGrid>
      <w:tr w:rsidR="009878B4" w:rsidRPr="00896718" w:rsidTr="00ED5D5E">
        <w:trPr>
          <w:jc w:val="center"/>
        </w:trPr>
        <w:tc>
          <w:tcPr>
            <w:tcW w:w="3969" w:type="dxa"/>
          </w:tcPr>
          <w:p w:rsidR="009878B4" w:rsidRPr="00896718" w:rsidRDefault="00762454" w:rsidP="004F252E">
            <w:pPr>
              <w:pStyle w:val="Tablehead"/>
              <w:rPr>
                <w:lang w:eastAsia="zh-CN"/>
              </w:rPr>
            </w:pPr>
            <w:r>
              <w:rPr>
                <w:rFonts w:hint="eastAsia"/>
                <w:lang w:eastAsia="zh-CN"/>
              </w:rPr>
              <w:t>噪声源</w:t>
            </w:r>
          </w:p>
        </w:tc>
        <w:tc>
          <w:tcPr>
            <w:tcW w:w="3402" w:type="dxa"/>
          </w:tcPr>
          <w:p w:rsidR="009878B4" w:rsidRPr="00896718" w:rsidRDefault="00A635B1" w:rsidP="00EB2C28">
            <w:pPr>
              <w:pStyle w:val="Tablehead"/>
              <w:rPr>
                <w:lang w:eastAsia="zh-CN"/>
              </w:rPr>
            </w:pPr>
            <w:r>
              <w:rPr>
                <w:rFonts w:hint="eastAsia"/>
                <w:lang w:eastAsia="zh-CN"/>
              </w:rPr>
              <w:t>主要</w:t>
            </w:r>
            <w:r w:rsidR="00762454">
              <w:rPr>
                <w:rFonts w:hint="eastAsia"/>
                <w:lang w:eastAsia="zh-CN"/>
              </w:rPr>
              <w:t>的频率范围</w:t>
            </w:r>
          </w:p>
        </w:tc>
      </w:tr>
      <w:tr w:rsidR="009878B4" w:rsidRPr="00896718" w:rsidTr="00ED5D5E">
        <w:trPr>
          <w:jc w:val="center"/>
        </w:trPr>
        <w:tc>
          <w:tcPr>
            <w:tcW w:w="3969" w:type="dxa"/>
          </w:tcPr>
          <w:p w:rsidR="009878B4" w:rsidRPr="00C42713" w:rsidRDefault="00A635B1" w:rsidP="00ED5D5E">
            <w:pPr>
              <w:pStyle w:val="Tabletext"/>
              <w:jc w:val="left"/>
              <w:rPr>
                <w:u w:color="000000"/>
                <w:lang w:val="en-US" w:eastAsia="zh-CN"/>
              </w:rPr>
            </w:pPr>
            <w:r>
              <w:rPr>
                <w:rFonts w:hint="eastAsia"/>
                <w:u w:color="000000"/>
                <w:lang w:val="en-US" w:eastAsia="zh-CN"/>
              </w:rPr>
              <w:t>由雷电引起的大气噪声</w:t>
            </w:r>
          </w:p>
        </w:tc>
        <w:tc>
          <w:tcPr>
            <w:tcW w:w="3402" w:type="dxa"/>
          </w:tcPr>
          <w:p w:rsidR="009878B4" w:rsidRPr="00896718" w:rsidRDefault="009878B4" w:rsidP="00ED5D5E">
            <w:pPr>
              <w:pStyle w:val="Tabletext"/>
              <w:jc w:val="center"/>
              <w:rPr>
                <w:u w:color="000000"/>
              </w:rPr>
            </w:pPr>
            <w:r>
              <w:rPr>
                <w:u w:color="000000"/>
              </w:rPr>
              <w:t>9</w:t>
            </w:r>
            <w:r w:rsidR="00A83322">
              <w:rPr>
                <w:u w:color="000000"/>
              </w:rPr>
              <w:t xml:space="preserve"> kHz</w:t>
            </w:r>
            <w:r w:rsidR="00A635B1">
              <w:rPr>
                <w:u w:color="000000"/>
              </w:rPr>
              <w:t>至</w:t>
            </w:r>
            <w:r w:rsidRPr="00896718">
              <w:rPr>
                <w:u w:color="000000"/>
              </w:rPr>
              <w:t>30</w:t>
            </w:r>
            <w:r w:rsidR="00A83322">
              <w:rPr>
                <w:u w:color="000000"/>
              </w:rPr>
              <w:t xml:space="preserve"> MHz</w:t>
            </w:r>
          </w:p>
        </w:tc>
      </w:tr>
      <w:tr w:rsidR="009878B4" w:rsidRPr="00896718" w:rsidTr="00ED5D5E">
        <w:trPr>
          <w:jc w:val="center"/>
        </w:trPr>
        <w:tc>
          <w:tcPr>
            <w:tcW w:w="3969" w:type="dxa"/>
          </w:tcPr>
          <w:p w:rsidR="009878B4" w:rsidRPr="00896718" w:rsidRDefault="00A635B1" w:rsidP="00ED5D5E">
            <w:pPr>
              <w:pStyle w:val="Tabletext"/>
              <w:jc w:val="left"/>
              <w:rPr>
                <w:u w:color="000000"/>
                <w:lang w:eastAsia="zh-CN"/>
              </w:rPr>
            </w:pPr>
            <w:r>
              <w:rPr>
                <w:rFonts w:hint="eastAsia"/>
                <w:u w:color="000000"/>
                <w:lang w:eastAsia="zh-CN"/>
              </w:rPr>
              <w:t>宇宙噪声</w:t>
            </w:r>
          </w:p>
        </w:tc>
        <w:tc>
          <w:tcPr>
            <w:tcW w:w="3402" w:type="dxa"/>
          </w:tcPr>
          <w:p w:rsidR="009878B4" w:rsidRPr="00896718" w:rsidRDefault="009878B4" w:rsidP="00ED5D5E">
            <w:pPr>
              <w:pStyle w:val="Tabletext"/>
              <w:jc w:val="center"/>
              <w:rPr>
                <w:u w:color="000000"/>
              </w:rPr>
            </w:pPr>
            <w:r w:rsidRPr="00896718">
              <w:rPr>
                <w:u w:color="000000"/>
              </w:rPr>
              <w:t>4</w:t>
            </w:r>
            <w:r w:rsidR="00A83322">
              <w:rPr>
                <w:u w:color="000000"/>
              </w:rPr>
              <w:t xml:space="preserve"> MHz</w:t>
            </w:r>
            <w:r w:rsidR="00A635B1">
              <w:rPr>
                <w:u w:color="000000"/>
              </w:rPr>
              <w:t>至</w:t>
            </w:r>
            <w:r w:rsidRPr="00896718">
              <w:rPr>
                <w:u w:color="000000"/>
              </w:rPr>
              <w:t>100</w:t>
            </w:r>
            <w:r w:rsidR="00A83322">
              <w:rPr>
                <w:u w:color="000000"/>
              </w:rPr>
              <w:t xml:space="preserve"> MHz</w:t>
            </w:r>
          </w:p>
        </w:tc>
      </w:tr>
      <w:tr w:rsidR="009878B4" w:rsidRPr="00896718" w:rsidTr="00ED5D5E">
        <w:trPr>
          <w:jc w:val="center"/>
        </w:trPr>
        <w:tc>
          <w:tcPr>
            <w:tcW w:w="3969" w:type="dxa"/>
          </w:tcPr>
          <w:p w:rsidR="009878B4" w:rsidRPr="00896718" w:rsidRDefault="00A635B1" w:rsidP="00ED5D5E">
            <w:pPr>
              <w:pStyle w:val="Tabletext"/>
              <w:jc w:val="left"/>
              <w:rPr>
                <w:u w:color="000000"/>
                <w:lang w:eastAsia="zh-CN"/>
              </w:rPr>
            </w:pPr>
            <w:r>
              <w:rPr>
                <w:rFonts w:hint="eastAsia"/>
                <w:u w:color="000000"/>
                <w:lang w:eastAsia="zh-CN"/>
              </w:rPr>
              <w:t>人为噪声</w:t>
            </w:r>
          </w:p>
        </w:tc>
        <w:tc>
          <w:tcPr>
            <w:tcW w:w="3402" w:type="dxa"/>
          </w:tcPr>
          <w:p w:rsidR="009878B4" w:rsidRPr="00896718" w:rsidRDefault="009878B4" w:rsidP="00ED5D5E">
            <w:pPr>
              <w:pStyle w:val="Tabletext"/>
              <w:jc w:val="center"/>
              <w:rPr>
                <w:u w:color="000000"/>
              </w:rPr>
            </w:pPr>
            <w:r>
              <w:rPr>
                <w:u w:color="000000"/>
              </w:rPr>
              <w:t>9</w:t>
            </w:r>
            <w:r w:rsidR="00A83322">
              <w:rPr>
                <w:u w:color="000000"/>
              </w:rPr>
              <w:t xml:space="preserve"> kHz</w:t>
            </w:r>
            <w:r w:rsidR="00A635B1">
              <w:rPr>
                <w:u w:color="000000"/>
              </w:rPr>
              <w:t>至</w:t>
            </w:r>
            <w:r w:rsidRPr="00896718">
              <w:rPr>
                <w:u w:color="000000"/>
              </w:rPr>
              <w:t>1</w:t>
            </w:r>
            <w:r w:rsidR="00A83322">
              <w:rPr>
                <w:u w:color="000000"/>
              </w:rPr>
              <w:t xml:space="preserve"> GHz</w:t>
            </w:r>
          </w:p>
        </w:tc>
      </w:tr>
      <w:tr w:rsidR="009878B4" w:rsidRPr="00896718" w:rsidTr="00ED5D5E">
        <w:trPr>
          <w:jc w:val="center"/>
        </w:trPr>
        <w:tc>
          <w:tcPr>
            <w:tcW w:w="3969" w:type="dxa"/>
          </w:tcPr>
          <w:p w:rsidR="009878B4" w:rsidRPr="00C42713" w:rsidRDefault="00A635B1" w:rsidP="00ED5D5E">
            <w:pPr>
              <w:pStyle w:val="Tabletext"/>
              <w:jc w:val="left"/>
              <w:rPr>
                <w:u w:color="000000"/>
                <w:lang w:val="en-US" w:eastAsia="zh-CN"/>
              </w:rPr>
            </w:pPr>
            <w:r>
              <w:rPr>
                <w:rFonts w:hint="eastAsia"/>
                <w:u w:color="000000"/>
                <w:lang w:val="en-US" w:eastAsia="zh-CN"/>
              </w:rPr>
              <w:t>来自大气气体等的发射</w:t>
            </w:r>
          </w:p>
        </w:tc>
        <w:tc>
          <w:tcPr>
            <w:tcW w:w="3402" w:type="dxa"/>
          </w:tcPr>
          <w:p w:rsidR="009878B4" w:rsidRPr="00896718" w:rsidRDefault="00A635B1" w:rsidP="00ED5D5E">
            <w:pPr>
              <w:pStyle w:val="Tabletext"/>
              <w:jc w:val="center"/>
              <w:rPr>
                <w:u w:color="000000"/>
              </w:rPr>
            </w:pPr>
            <w:r>
              <w:rPr>
                <w:rFonts w:hint="eastAsia"/>
                <w:u w:color="000000"/>
                <w:lang w:eastAsia="zh-CN"/>
              </w:rPr>
              <w:t>超过</w:t>
            </w:r>
            <w:r w:rsidR="009878B4" w:rsidRPr="00896718">
              <w:rPr>
                <w:u w:color="000000"/>
              </w:rPr>
              <w:t>10</w:t>
            </w:r>
            <w:r w:rsidR="00A83322">
              <w:rPr>
                <w:u w:color="000000"/>
              </w:rPr>
              <w:t xml:space="preserve"> GHz</w:t>
            </w:r>
          </w:p>
        </w:tc>
      </w:tr>
    </w:tbl>
    <w:p w:rsidR="00ED5D5E" w:rsidRDefault="00ED5D5E" w:rsidP="00ED5D5E">
      <w:pPr>
        <w:pStyle w:val="Tablefin"/>
      </w:pPr>
    </w:p>
    <w:p w:rsidR="009878B4" w:rsidRPr="00896718" w:rsidRDefault="009878B4" w:rsidP="009878B4">
      <w:pPr>
        <w:pStyle w:val="Heading1"/>
      </w:pPr>
      <w:r w:rsidRPr="00896718">
        <w:t>3</w:t>
      </w:r>
      <w:r w:rsidRPr="00896718">
        <w:tab/>
      </w:r>
      <w:r w:rsidR="00A635B1">
        <w:rPr>
          <w:rFonts w:hint="eastAsia"/>
          <w:lang w:eastAsia="zh-CN"/>
        </w:rPr>
        <w:t>无线电噪声的组成部分</w:t>
      </w:r>
    </w:p>
    <w:p w:rsidR="009878B4" w:rsidRPr="00C42713" w:rsidRDefault="009310C3" w:rsidP="009310C3">
      <w:pPr>
        <w:ind w:firstLineChars="200" w:firstLine="480"/>
        <w:rPr>
          <w:lang w:val="en-US" w:eastAsia="zh-CN"/>
        </w:rPr>
      </w:pPr>
      <w:r>
        <w:rPr>
          <w:rFonts w:hint="eastAsia"/>
          <w:lang w:eastAsia="zh-CN"/>
        </w:rPr>
        <w:t>根据</w:t>
      </w:r>
      <w:r>
        <w:rPr>
          <w:rFonts w:hint="eastAsia"/>
          <w:lang w:eastAsia="zh-CN"/>
        </w:rPr>
        <w:t>ITU-R P.372</w:t>
      </w:r>
      <w:r>
        <w:rPr>
          <w:rFonts w:hint="eastAsia"/>
          <w:lang w:eastAsia="zh-CN"/>
        </w:rPr>
        <w:t>建议书中的定义，无线电噪声是来自于多个发射源的无线电发射总和，并且这些发射不是来自无线电</w:t>
      </w:r>
      <w:r w:rsidR="00377AA8">
        <w:rPr>
          <w:rFonts w:hint="eastAsia"/>
          <w:lang w:eastAsia="zh-CN"/>
        </w:rPr>
        <w:t>通信</w:t>
      </w:r>
      <w:r>
        <w:rPr>
          <w:rFonts w:hint="eastAsia"/>
          <w:lang w:eastAsia="zh-CN"/>
        </w:rPr>
        <w:t>发射机。</w:t>
      </w:r>
      <w:r w:rsidR="00DC6BE2">
        <w:rPr>
          <w:rFonts w:hint="eastAsia"/>
          <w:lang w:eastAsia="zh-CN"/>
        </w:rPr>
        <w:t>在给定测量地点，如果没有单一的噪声源占主导，那么无线电噪声在幅值</w:t>
      </w:r>
      <w:r>
        <w:rPr>
          <w:rFonts w:hint="eastAsia"/>
          <w:lang w:eastAsia="zh-CN"/>
        </w:rPr>
        <w:t>上服从正态分布，此时无线电噪声可以看做高斯白噪声。</w:t>
      </w:r>
    </w:p>
    <w:p w:rsidR="009878B4" w:rsidRPr="00C42713" w:rsidRDefault="00181FDD" w:rsidP="00181FDD">
      <w:pPr>
        <w:ind w:firstLineChars="200" w:firstLine="480"/>
        <w:rPr>
          <w:lang w:val="en-US" w:eastAsia="zh-CN"/>
        </w:rPr>
      </w:pPr>
      <w:r>
        <w:rPr>
          <w:rFonts w:hint="eastAsia"/>
          <w:lang w:val="en-US" w:eastAsia="zh-CN"/>
        </w:rPr>
        <w:t>但由于城市和居民区的噪声发射设备的密度尤其高，</w:t>
      </w:r>
      <w:r w:rsidR="00254FA9">
        <w:rPr>
          <w:rFonts w:hint="eastAsia"/>
          <w:lang w:val="en-US" w:eastAsia="zh-CN"/>
        </w:rPr>
        <w:t>几乎找不到一块地方</w:t>
      </w:r>
      <w:r w:rsidR="0015610D">
        <w:rPr>
          <w:rFonts w:hint="eastAsia"/>
          <w:lang w:val="en-US" w:eastAsia="zh-CN"/>
        </w:rPr>
        <w:t>不是由单一源头的噪声或发射占主导</w:t>
      </w:r>
      <w:r w:rsidR="00254FA9">
        <w:rPr>
          <w:rFonts w:hint="eastAsia"/>
          <w:lang w:val="en-US" w:eastAsia="zh-CN"/>
        </w:rPr>
        <w:t>，哪怕是片刻时间。这些源头常常发射脉冲或单载波。由于无线电</w:t>
      </w:r>
      <w:r w:rsidR="00085798">
        <w:rPr>
          <w:rFonts w:hint="eastAsia"/>
          <w:lang w:val="en-US" w:eastAsia="zh-CN"/>
        </w:rPr>
        <w:t>通信</w:t>
      </w:r>
      <w:r w:rsidR="00254FA9">
        <w:rPr>
          <w:rFonts w:hint="eastAsia"/>
          <w:lang w:val="en-US" w:eastAsia="zh-CN"/>
        </w:rPr>
        <w:t>设备必须在这种环境下工作，在无线电噪声测量中把这些组成部分排除在外恐怕不现实。</w:t>
      </w:r>
    </w:p>
    <w:p w:rsidR="009878B4" w:rsidRPr="00896718" w:rsidRDefault="00E40501" w:rsidP="009878B4">
      <w:pPr>
        <w:pStyle w:val="TableNo"/>
        <w:rPr>
          <w:lang w:eastAsia="zh-CN"/>
        </w:rPr>
      </w:pPr>
      <w:r>
        <w:rPr>
          <w:lang w:eastAsia="zh-CN"/>
        </w:rPr>
        <w:lastRenderedPageBreak/>
        <w:t>表</w:t>
      </w:r>
      <w:r w:rsidR="009878B4" w:rsidRPr="00896718">
        <w:rPr>
          <w:lang w:eastAsia="zh-CN"/>
        </w:rPr>
        <w:t>2</w:t>
      </w:r>
    </w:p>
    <w:p w:rsidR="009878B4" w:rsidRPr="00896718" w:rsidRDefault="0015610D" w:rsidP="009878B4">
      <w:pPr>
        <w:pStyle w:val="Tabletitle"/>
        <w:rPr>
          <w:lang w:eastAsia="zh-CN"/>
        </w:rPr>
      </w:pPr>
      <w:r>
        <w:rPr>
          <w:lang w:eastAsia="zh-CN"/>
        </w:rPr>
        <w:t>无线电噪声</w:t>
      </w:r>
      <w:r>
        <w:rPr>
          <w:rFonts w:hint="eastAsia"/>
          <w:lang w:eastAsia="zh-CN"/>
        </w:rPr>
        <w:t>的组成部分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175"/>
        <w:gridCol w:w="3232"/>
        <w:gridCol w:w="3232"/>
      </w:tblGrid>
      <w:tr w:rsidR="009878B4" w:rsidRPr="00896718" w:rsidTr="00ED5D5E">
        <w:trPr>
          <w:jc w:val="center"/>
        </w:trPr>
        <w:tc>
          <w:tcPr>
            <w:tcW w:w="3175" w:type="dxa"/>
          </w:tcPr>
          <w:p w:rsidR="009878B4" w:rsidRPr="00896718" w:rsidRDefault="00FD3CFF" w:rsidP="00EB2C28">
            <w:pPr>
              <w:pStyle w:val="Tablehead"/>
              <w:rPr>
                <w:lang w:eastAsia="zh-CN"/>
              </w:rPr>
            </w:pPr>
            <w:r>
              <w:rPr>
                <w:rFonts w:hint="eastAsia"/>
                <w:lang w:eastAsia="zh-CN"/>
              </w:rPr>
              <w:t>噪声组成部分</w:t>
            </w:r>
          </w:p>
        </w:tc>
        <w:tc>
          <w:tcPr>
            <w:tcW w:w="3232" w:type="dxa"/>
          </w:tcPr>
          <w:p w:rsidR="009878B4" w:rsidRPr="00896718" w:rsidRDefault="00FD3CFF" w:rsidP="00EB2C28">
            <w:pPr>
              <w:pStyle w:val="Tablehead"/>
              <w:rPr>
                <w:lang w:eastAsia="zh-CN"/>
              </w:rPr>
            </w:pPr>
            <w:r>
              <w:rPr>
                <w:rFonts w:hint="eastAsia"/>
                <w:lang w:eastAsia="zh-CN"/>
              </w:rPr>
              <w:t>属性</w:t>
            </w:r>
          </w:p>
        </w:tc>
        <w:tc>
          <w:tcPr>
            <w:tcW w:w="3232" w:type="dxa"/>
          </w:tcPr>
          <w:p w:rsidR="009878B4" w:rsidRPr="00896718" w:rsidRDefault="00FD3CFF" w:rsidP="00EB2C28">
            <w:pPr>
              <w:pStyle w:val="Tablehead"/>
            </w:pPr>
            <w:r>
              <w:rPr>
                <w:rFonts w:hint="eastAsia"/>
                <w:lang w:eastAsia="zh-CN"/>
              </w:rPr>
              <w:t>源头</w:t>
            </w:r>
            <w:r w:rsidR="009878B4" w:rsidRPr="00896718">
              <w:t>(</w:t>
            </w:r>
            <w:r>
              <w:rPr>
                <w:rFonts w:hint="eastAsia"/>
                <w:lang w:eastAsia="zh-CN"/>
              </w:rPr>
              <w:t>示例</w:t>
            </w:r>
            <w:r w:rsidR="009878B4" w:rsidRPr="00896718">
              <w:t>)</w:t>
            </w:r>
          </w:p>
        </w:tc>
      </w:tr>
      <w:tr w:rsidR="009878B4" w:rsidRPr="00C42713" w:rsidTr="00ED5D5E">
        <w:trPr>
          <w:jc w:val="center"/>
        </w:trPr>
        <w:tc>
          <w:tcPr>
            <w:tcW w:w="3175" w:type="dxa"/>
          </w:tcPr>
          <w:p w:rsidR="009878B4" w:rsidRPr="00896718" w:rsidRDefault="00FD3CFF" w:rsidP="00ED5D5E">
            <w:pPr>
              <w:pStyle w:val="Tabletext"/>
              <w:jc w:val="left"/>
            </w:pPr>
            <w:r>
              <w:rPr>
                <w:rFonts w:hint="eastAsia"/>
                <w:lang w:eastAsia="zh-CN"/>
              </w:rPr>
              <w:t>高斯白噪声</w:t>
            </w:r>
            <w:r w:rsidR="00ED5D5E" w:rsidRPr="00ED5D5E">
              <w:rPr>
                <w:vertAlign w:val="superscript"/>
              </w:rPr>
              <w:t>(1)</w:t>
            </w:r>
            <w:r w:rsidR="009878B4" w:rsidRPr="00896718">
              <w:t xml:space="preserve"> (WGN)</w:t>
            </w:r>
          </w:p>
        </w:tc>
        <w:tc>
          <w:tcPr>
            <w:tcW w:w="3232" w:type="dxa"/>
          </w:tcPr>
          <w:p w:rsidR="009878B4" w:rsidRPr="00C42713" w:rsidRDefault="00FD3CFF" w:rsidP="00CB279A">
            <w:pPr>
              <w:pStyle w:val="Tabletext"/>
              <w:spacing w:after="20"/>
              <w:jc w:val="left"/>
              <w:rPr>
                <w:lang w:val="en-US" w:eastAsia="zh-CN"/>
              </w:rPr>
            </w:pPr>
            <w:r>
              <w:rPr>
                <w:rFonts w:hint="eastAsia"/>
                <w:lang w:val="en-US" w:eastAsia="zh-CN"/>
              </w:rPr>
              <w:t>不相关的电磁矢量</w:t>
            </w:r>
          </w:p>
          <w:p w:rsidR="009878B4" w:rsidRPr="00C42713" w:rsidRDefault="00FD3CFF" w:rsidP="00CB279A">
            <w:pPr>
              <w:pStyle w:val="Tabletext"/>
              <w:spacing w:before="20" w:after="20"/>
              <w:jc w:val="left"/>
              <w:rPr>
                <w:lang w:val="en-US" w:eastAsia="zh-CN"/>
              </w:rPr>
            </w:pPr>
            <w:r>
              <w:rPr>
                <w:rFonts w:hint="eastAsia"/>
                <w:lang w:val="en-US" w:eastAsia="zh-CN"/>
              </w:rPr>
              <w:t>带宽等于或大于接收机带宽</w:t>
            </w:r>
          </w:p>
          <w:p w:rsidR="009878B4" w:rsidRPr="00C42713" w:rsidRDefault="00FD3CFF" w:rsidP="00CB279A">
            <w:pPr>
              <w:pStyle w:val="Tabletext"/>
              <w:spacing w:before="20"/>
              <w:jc w:val="left"/>
              <w:rPr>
                <w:u w:color="000000"/>
                <w:lang w:val="en-US" w:eastAsia="zh-CN"/>
              </w:rPr>
            </w:pPr>
            <w:r>
              <w:rPr>
                <w:rFonts w:hint="eastAsia"/>
                <w:lang w:val="en-US" w:eastAsia="zh-CN"/>
              </w:rPr>
              <w:t>频谱功率电平随带宽线性增加</w:t>
            </w:r>
          </w:p>
        </w:tc>
        <w:tc>
          <w:tcPr>
            <w:tcW w:w="3232" w:type="dxa"/>
          </w:tcPr>
          <w:p w:rsidR="009878B4" w:rsidRPr="00C42713" w:rsidRDefault="00DA391E" w:rsidP="00ED5D5E">
            <w:pPr>
              <w:pStyle w:val="Tabletext"/>
              <w:jc w:val="left"/>
              <w:rPr>
                <w:u w:color="000000"/>
                <w:lang w:val="en-US" w:eastAsia="zh-CN"/>
              </w:rPr>
            </w:pPr>
            <w:r>
              <w:rPr>
                <w:rFonts w:hint="eastAsia"/>
                <w:lang w:val="en-US" w:eastAsia="zh-CN"/>
              </w:rPr>
              <w:t>计算机，电力线通信网，有线计算机网，宇宙噪声</w:t>
            </w:r>
          </w:p>
        </w:tc>
      </w:tr>
      <w:tr w:rsidR="009878B4" w:rsidRPr="00C42713" w:rsidTr="00ED5D5E">
        <w:trPr>
          <w:jc w:val="center"/>
        </w:trPr>
        <w:tc>
          <w:tcPr>
            <w:tcW w:w="3175" w:type="dxa"/>
          </w:tcPr>
          <w:p w:rsidR="009878B4" w:rsidRPr="00896718" w:rsidRDefault="00583FAA" w:rsidP="00ED5D5E">
            <w:pPr>
              <w:pStyle w:val="Tabletext"/>
              <w:jc w:val="left"/>
            </w:pPr>
            <w:r>
              <w:rPr>
                <w:rFonts w:hint="eastAsia"/>
                <w:lang w:eastAsia="zh-CN"/>
              </w:rPr>
              <w:t>脉冲噪声</w:t>
            </w:r>
            <w:r w:rsidR="009878B4" w:rsidRPr="00896718">
              <w:t>(IN)</w:t>
            </w:r>
          </w:p>
        </w:tc>
        <w:tc>
          <w:tcPr>
            <w:tcW w:w="3232" w:type="dxa"/>
          </w:tcPr>
          <w:p w:rsidR="009878B4" w:rsidRPr="00C42713" w:rsidRDefault="00583FAA" w:rsidP="00CB279A">
            <w:pPr>
              <w:pStyle w:val="Tabletext"/>
              <w:spacing w:after="20"/>
              <w:jc w:val="left"/>
              <w:rPr>
                <w:lang w:val="en-US" w:eastAsia="zh-CN"/>
              </w:rPr>
            </w:pPr>
            <w:r>
              <w:rPr>
                <w:rFonts w:hint="eastAsia"/>
                <w:lang w:val="en-US" w:eastAsia="zh-CN"/>
              </w:rPr>
              <w:t>相关的电磁矢量</w:t>
            </w:r>
          </w:p>
          <w:p w:rsidR="009878B4" w:rsidRPr="00C42713" w:rsidRDefault="00583FAA" w:rsidP="00CB279A">
            <w:pPr>
              <w:pStyle w:val="Tabletext"/>
              <w:spacing w:before="20" w:after="20"/>
              <w:jc w:val="left"/>
              <w:rPr>
                <w:lang w:val="en-US" w:eastAsia="zh-CN"/>
              </w:rPr>
            </w:pPr>
            <w:r>
              <w:rPr>
                <w:rFonts w:hint="eastAsia"/>
                <w:lang w:val="en-US" w:eastAsia="zh-CN"/>
              </w:rPr>
              <w:t>带宽大于接收机带宽</w:t>
            </w:r>
          </w:p>
          <w:p w:rsidR="009878B4" w:rsidRPr="00C42713" w:rsidRDefault="00583FAA" w:rsidP="00CB279A">
            <w:pPr>
              <w:pStyle w:val="Tabletext"/>
              <w:spacing w:before="20"/>
              <w:jc w:val="left"/>
              <w:rPr>
                <w:u w:color="000000"/>
                <w:lang w:val="en-US" w:eastAsia="zh-CN"/>
              </w:rPr>
            </w:pPr>
            <w:r>
              <w:rPr>
                <w:rFonts w:hint="eastAsia"/>
                <w:lang w:val="en-US" w:eastAsia="zh-CN"/>
              </w:rPr>
              <w:t>频谱功率电平随带宽的平方增加</w:t>
            </w:r>
          </w:p>
        </w:tc>
        <w:tc>
          <w:tcPr>
            <w:tcW w:w="3232" w:type="dxa"/>
          </w:tcPr>
          <w:p w:rsidR="009878B4" w:rsidRPr="00C42713" w:rsidRDefault="00DA391E" w:rsidP="00ED5D5E">
            <w:pPr>
              <w:pStyle w:val="Tabletext"/>
              <w:jc w:val="left"/>
              <w:rPr>
                <w:lang w:val="en-US" w:eastAsia="zh-CN"/>
              </w:rPr>
            </w:pPr>
            <w:r>
              <w:rPr>
                <w:rFonts w:hint="eastAsia"/>
                <w:lang w:val="en-US" w:eastAsia="zh-CN"/>
              </w:rPr>
              <w:t>点火火花，雷电，汽灯点火器，计算机，超宽带设备</w:t>
            </w:r>
          </w:p>
        </w:tc>
      </w:tr>
      <w:tr w:rsidR="009878B4" w:rsidRPr="00C42713" w:rsidTr="00ED5D5E">
        <w:trPr>
          <w:jc w:val="center"/>
        </w:trPr>
        <w:tc>
          <w:tcPr>
            <w:tcW w:w="3175" w:type="dxa"/>
            <w:tcBorders>
              <w:bottom w:val="single" w:sz="4" w:space="0" w:color="auto"/>
            </w:tcBorders>
          </w:tcPr>
          <w:p w:rsidR="009878B4" w:rsidRPr="00896718" w:rsidRDefault="00583FAA" w:rsidP="00ED5D5E">
            <w:pPr>
              <w:pStyle w:val="Tabletext"/>
              <w:jc w:val="left"/>
            </w:pPr>
            <w:r>
              <w:rPr>
                <w:rFonts w:hint="eastAsia"/>
                <w:lang w:eastAsia="zh-CN"/>
              </w:rPr>
              <w:t>单载波噪声</w:t>
            </w:r>
            <w:r w:rsidR="009878B4" w:rsidRPr="00896718">
              <w:t>(SCN)</w:t>
            </w:r>
          </w:p>
        </w:tc>
        <w:tc>
          <w:tcPr>
            <w:tcW w:w="3232" w:type="dxa"/>
            <w:tcBorders>
              <w:bottom w:val="single" w:sz="4" w:space="0" w:color="auto"/>
            </w:tcBorders>
          </w:tcPr>
          <w:p w:rsidR="009878B4" w:rsidRPr="00C42713" w:rsidRDefault="00583FAA" w:rsidP="00CB279A">
            <w:pPr>
              <w:pStyle w:val="Tabletext"/>
              <w:spacing w:after="20"/>
              <w:jc w:val="left"/>
              <w:rPr>
                <w:lang w:val="en-US" w:eastAsia="zh-CN"/>
              </w:rPr>
            </w:pPr>
            <w:r>
              <w:rPr>
                <w:rFonts w:hint="eastAsia"/>
                <w:lang w:val="en-US" w:eastAsia="zh-CN"/>
              </w:rPr>
              <w:t>一条或多条不同谱线</w:t>
            </w:r>
          </w:p>
          <w:p w:rsidR="009878B4" w:rsidRPr="00C42713" w:rsidRDefault="00583FAA" w:rsidP="00CB279A">
            <w:pPr>
              <w:pStyle w:val="Tabletext"/>
              <w:spacing w:before="20" w:after="20"/>
              <w:jc w:val="left"/>
              <w:rPr>
                <w:lang w:val="en-US" w:eastAsia="zh-CN"/>
              </w:rPr>
            </w:pPr>
            <w:r>
              <w:rPr>
                <w:rFonts w:hint="eastAsia"/>
                <w:lang w:val="en-US" w:eastAsia="zh-CN"/>
              </w:rPr>
              <w:t>带宽小于接收机带宽</w:t>
            </w:r>
          </w:p>
          <w:p w:rsidR="009878B4" w:rsidRPr="00C42713" w:rsidRDefault="00583FAA" w:rsidP="00CB279A">
            <w:pPr>
              <w:pStyle w:val="Tabletext"/>
              <w:spacing w:before="20"/>
              <w:jc w:val="left"/>
              <w:rPr>
                <w:u w:color="000000"/>
                <w:lang w:val="en-US" w:eastAsia="zh-CN"/>
              </w:rPr>
            </w:pPr>
            <w:r>
              <w:rPr>
                <w:rFonts w:hint="eastAsia"/>
                <w:lang w:val="en-US" w:eastAsia="zh-CN"/>
              </w:rPr>
              <w:t>频谱功率电平与带宽无关</w:t>
            </w:r>
          </w:p>
        </w:tc>
        <w:tc>
          <w:tcPr>
            <w:tcW w:w="3232" w:type="dxa"/>
            <w:tcBorders>
              <w:bottom w:val="single" w:sz="4" w:space="0" w:color="auto"/>
            </w:tcBorders>
          </w:tcPr>
          <w:p w:rsidR="009878B4" w:rsidRPr="00C42713" w:rsidRDefault="00DA4621" w:rsidP="00ED5D5E">
            <w:pPr>
              <w:pStyle w:val="Tabletext"/>
              <w:jc w:val="left"/>
              <w:rPr>
                <w:lang w:val="en-US" w:eastAsia="zh-CN"/>
              </w:rPr>
            </w:pPr>
            <w:r>
              <w:rPr>
                <w:rFonts w:hint="eastAsia"/>
                <w:lang w:val="en-US" w:eastAsia="zh-CN"/>
              </w:rPr>
              <w:t>有线计算机网，计算机，开关电源式供电设备</w:t>
            </w:r>
          </w:p>
        </w:tc>
      </w:tr>
      <w:tr w:rsidR="009878B4" w:rsidRPr="00C42713" w:rsidTr="00ED5D5E">
        <w:trPr>
          <w:jc w:val="center"/>
        </w:trPr>
        <w:tc>
          <w:tcPr>
            <w:tcW w:w="3175" w:type="dxa"/>
            <w:gridSpan w:val="3"/>
            <w:tcBorders>
              <w:top w:val="single" w:sz="4" w:space="0" w:color="auto"/>
              <w:left w:val="nil"/>
              <w:bottom w:val="nil"/>
              <w:right w:val="nil"/>
            </w:tcBorders>
          </w:tcPr>
          <w:p w:rsidR="009878B4" w:rsidRPr="00DA4621" w:rsidRDefault="00ED5D5E" w:rsidP="00ED5D5E">
            <w:pPr>
              <w:pStyle w:val="Tablelegend"/>
              <w:rPr>
                <w:u w:color="000000"/>
                <w:lang w:eastAsia="zh-CN"/>
              </w:rPr>
            </w:pPr>
            <w:r w:rsidRPr="00DA4621">
              <w:rPr>
                <w:u w:color="000000"/>
                <w:vertAlign w:val="superscript"/>
                <w:lang w:eastAsia="zh-CN"/>
              </w:rPr>
              <w:t>(1)</w:t>
            </w:r>
            <w:r w:rsidR="009878B4" w:rsidRPr="00DA4621">
              <w:rPr>
                <w:u w:color="000000"/>
                <w:lang w:eastAsia="zh-CN"/>
              </w:rPr>
              <w:tab/>
            </w:r>
            <w:r w:rsidR="00DA4621">
              <w:rPr>
                <w:rFonts w:hint="eastAsia"/>
                <w:u w:color="000000"/>
                <w:lang w:val="en-US" w:eastAsia="zh-CN"/>
              </w:rPr>
              <w:t>在</w:t>
            </w:r>
            <w:r w:rsidR="009878B4" w:rsidRPr="00DA4621">
              <w:rPr>
                <w:u w:color="000000"/>
                <w:lang w:eastAsia="zh-CN"/>
              </w:rPr>
              <w:t>ITU</w:t>
            </w:r>
            <w:r w:rsidR="00DA4621" w:rsidRPr="00DA4621">
              <w:rPr>
                <w:rFonts w:hint="eastAsia"/>
                <w:u w:color="000000"/>
                <w:lang w:eastAsia="zh-CN"/>
              </w:rPr>
              <w:t>-</w:t>
            </w:r>
            <w:r w:rsidR="009878B4" w:rsidRPr="00DA4621">
              <w:rPr>
                <w:u w:color="000000"/>
                <w:lang w:eastAsia="zh-CN"/>
              </w:rPr>
              <w:t>R</w:t>
            </w:r>
            <w:r w:rsidR="00DA4621" w:rsidRPr="00DA4621">
              <w:rPr>
                <w:rFonts w:hint="eastAsia"/>
                <w:u w:color="000000"/>
                <w:lang w:eastAsia="zh-CN"/>
              </w:rPr>
              <w:t xml:space="preserve"> </w:t>
            </w:r>
            <w:r w:rsidR="009878B4" w:rsidRPr="00DA4621">
              <w:rPr>
                <w:u w:color="000000"/>
                <w:lang w:eastAsia="zh-CN"/>
              </w:rPr>
              <w:t>SM.1753</w:t>
            </w:r>
            <w:r w:rsidR="00DA4621">
              <w:rPr>
                <w:rFonts w:hint="eastAsia"/>
                <w:u w:color="000000"/>
                <w:lang w:val="en-US" w:eastAsia="zh-CN"/>
              </w:rPr>
              <w:t>建议书的这一附件内</w:t>
            </w:r>
            <w:r w:rsidR="00DA4621" w:rsidRPr="00DA4621">
              <w:rPr>
                <w:rFonts w:hint="eastAsia"/>
                <w:u w:color="000000"/>
                <w:lang w:eastAsia="zh-CN"/>
              </w:rPr>
              <w:t>，</w:t>
            </w:r>
            <w:r w:rsidR="00127368">
              <w:rPr>
                <w:rFonts w:hint="eastAsia"/>
                <w:u w:color="000000"/>
                <w:lang w:eastAsia="zh-CN"/>
              </w:rPr>
              <w:t>高斯白噪声</w:t>
            </w:r>
            <w:r w:rsidR="001316B5">
              <w:rPr>
                <w:rFonts w:hint="eastAsia"/>
                <w:u w:color="000000"/>
                <w:lang w:eastAsia="zh-CN"/>
              </w:rPr>
              <w:t>被认为代表了在测量带宽附近的频率范围内具有近平坦功率谱密度的连续噪声信号。</w:t>
            </w:r>
          </w:p>
        </w:tc>
      </w:tr>
    </w:tbl>
    <w:p w:rsidR="00ED5D5E" w:rsidRPr="00DA4621" w:rsidRDefault="00ED5D5E" w:rsidP="00ED5D5E">
      <w:pPr>
        <w:pStyle w:val="Tablefin"/>
        <w:rPr>
          <w:u w:color="000000"/>
          <w:lang w:val="fr-FR" w:eastAsia="zh-CN"/>
        </w:rPr>
      </w:pPr>
    </w:p>
    <w:p w:rsidR="009878B4" w:rsidRPr="00C42713" w:rsidRDefault="001316B5" w:rsidP="001316B5">
      <w:pPr>
        <w:ind w:firstLineChars="200" w:firstLine="480"/>
        <w:rPr>
          <w:u w:color="000000"/>
          <w:lang w:val="en-US" w:eastAsia="zh-CN"/>
        </w:rPr>
      </w:pPr>
      <w:r>
        <w:rPr>
          <w:rFonts w:hint="eastAsia"/>
          <w:u w:color="000000"/>
          <w:lang w:eastAsia="zh-CN"/>
        </w:rPr>
        <w:t>高斯白噪声</w:t>
      </w:r>
      <w:r>
        <w:rPr>
          <w:rFonts w:hint="eastAsia"/>
          <w:u w:color="000000"/>
          <w:lang w:val="en-US" w:eastAsia="zh-CN"/>
        </w:rPr>
        <w:t>分量完全可以由均方根值来表征</w:t>
      </w:r>
      <w:r w:rsidRPr="001316B5">
        <w:rPr>
          <w:rFonts w:hint="eastAsia"/>
          <w:u w:color="000000"/>
          <w:lang w:eastAsia="zh-CN"/>
        </w:rPr>
        <w:t>，</w:t>
      </w:r>
      <w:r>
        <w:rPr>
          <w:rFonts w:hint="eastAsia"/>
          <w:u w:color="000000"/>
          <w:lang w:val="en-US" w:eastAsia="zh-CN"/>
        </w:rPr>
        <w:t>但脉冲噪声分量则要难得多。现代数字通信服务几乎总会采用纠错技术，对脉冲干扰尤其有更强的抵抗力。</w:t>
      </w:r>
      <w:r>
        <w:rPr>
          <w:rFonts w:hint="eastAsia"/>
          <w:u w:color="000000"/>
          <w:lang w:eastAsia="zh-CN"/>
        </w:rPr>
        <w:t>但在达到某种脉冲时长和重复频率时，</w:t>
      </w:r>
      <w:r w:rsidR="00E12B9D">
        <w:rPr>
          <w:rFonts w:hint="eastAsia"/>
          <w:u w:color="000000"/>
          <w:lang w:eastAsia="zh-CN"/>
        </w:rPr>
        <w:t>脉冲噪声也会对此类服务的运行产生显著干扰。</w:t>
      </w:r>
    </w:p>
    <w:p w:rsidR="009878B4" w:rsidRPr="00C42713" w:rsidRDefault="005D4F05" w:rsidP="005D4F05">
      <w:pPr>
        <w:ind w:firstLineChars="200" w:firstLine="480"/>
        <w:rPr>
          <w:lang w:val="en-US" w:eastAsia="zh-CN"/>
        </w:rPr>
      </w:pPr>
      <w:r>
        <w:rPr>
          <w:rFonts w:hint="eastAsia"/>
          <w:lang w:val="en-US" w:eastAsia="zh-CN"/>
        </w:rPr>
        <w:t>因此在测量</w:t>
      </w:r>
      <w:r w:rsidR="0015610D">
        <w:rPr>
          <w:lang w:val="en-US" w:eastAsia="zh-CN"/>
        </w:rPr>
        <w:t>无线电噪声</w:t>
      </w:r>
      <w:r>
        <w:rPr>
          <w:rFonts w:hint="eastAsia"/>
          <w:lang w:val="en-US" w:eastAsia="zh-CN"/>
        </w:rPr>
        <w:t>时，宜应在给出脉冲噪声电平的同时，还给出脉冲参数的统计分布信息。</w:t>
      </w:r>
    </w:p>
    <w:p w:rsidR="009878B4" w:rsidRPr="00C42713" w:rsidRDefault="00A97DA0" w:rsidP="00A97DA0">
      <w:pPr>
        <w:ind w:firstLineChars="200" w:firstLine="480"/>
        <w:rPr>
          <w:lang w:val="en-US" w:eastAsia="zh-CN"/>
        </w:rPr>
      </w:pPr>
      <w:r>
        <w:rPr>
          <w:rFonts w:hint="eastAsia"/>
          <w:lang w:val="en-US" w:eastAsia="zh-CN"/>
        </w:rPr>
        <w:t>单载波噪声</w:t>
      </w:r>
      <w:r w:rsidR="009878B4" w:rsidRPr="00C42713">
        <w:rPr>
          <w:lang w:val="en-US" w:eastAsia="zh-CN"/>
        </w:rPr>
        <w:t>(SCN)</w:t>
      </w:r>
      <w:r>
        <w:rPr>
          <w:rFonts w:hint="eastAsia"/>
          <w:lang w:val="en-US" w:eastAsia="zh-CN"/>
        </w:rPr>
        <w:t>只能在噪声来自</w:t>
      </w:r>
      <w:r w:rsidR="00033688">
        <w:rPr>
          <w:rFonts w:hint="eastAsia"/>
          <w:lang w:val="en-US" w:eastAsia="zh-CN"/>
        </w:rPr>
        <w:t>靠近测量地点的单一源头的情况下才能检测到。发射单载波的多个源头会</w:t>
      </w:r>
      <w:r>
        <w:rPr>
          <w:rFonts w:hint="eastAsia"/>
          <w:lang w:val="en-US" w:eastAsia="zh-CN"/>
        </w:rPr>
        <w:t>随着其数目的增多而迅速叠加到一段类噪声频谱。</w:t>
      </w:r>
      <w:r>
        <w:rPr>
          <w:lang w:val="en-US" w:eastAsia="zh-CN"/>
        </w:rPr>
        <w:t>ITU-R P.372</w:t>
      </w:r>
      <w:r>
        <w:rPr>
          <w:lang w:val="en-US" w:eastAsia="zh-CN"/>
        </w:rPr>
        <w:t>建议书</w:t>
      </w:r>
      <w:r w:rsidR="00886BCE">
        <w:rPr>
          <w:rFonts w:hint="eastAsia"/>
          <w:lang w:val="en-US" w:eastAsia="zh-CN"/>
        </w:rPr>
        <w:t>将</w:t>
      </w:r>
      <w:r w:rsidR="0015610D">
        <w:rPr>
          <w:lang w:val="en-US" w:eastAsia="zh-CN"/>
        </w:rPr>
        <w:t>无线电噪声</w:t>
      </w:r>
      <w:r w:rsidR="00886BCE">
        <w:rPr>
          <w:rFonts w:hint="eastAsia"/>
          <w:lang w:val="en-US" w:eastAsia="zh-CN"/>
        </w:rPr>
        <w:t>规定为各种来源的非欲收辐射的总和，且专门排除了来自单一的可识别源头的发射。因此有必要选择</w:t>
      </w:r>
      <w:r w:rsidR="00033688">
        <w:rPr>
          <w:rFonts w:hint="eastAsia"/>
          <w:lang w:val="en-US" w:eastAsia="zh-CN"/>
        </w:rPr>
        <w:t>未由此类单一源头占主导的</w:t>
      </w:r>
      <w:r w:rsidR="00886BCE">
        <w:rPr>
          <w:rFonts w:hint="eastAsia"/>
          <w:lang w:val="en-US" w:eastAsia="zh-CN"/>
        </w:rPr>
        <w:t>测量地点和</w:t>
      </w:r>
      <w:r w:rsidR="00886BCE">
        <w:rPr>
          <w:rFonts w:hint="eastAsia"/>
          <w:lang w:val="en-US" w:eastAsia="zh-CN"/>
        </w:rPr>
        <w:t>/</w:t>
      </w:r>
      <w:r w:rsidR="00886BCE">
        <w:rPr>
          <w:rFonts w:hint="eastAsia"/>
          <w:lang w:val="en-US" w:eastAsia="zh-CN"/>
        </w:rPr>
        <w:t>或频率，</w:t>
      </w:r>
      <w:r w:rsidR="00033688">
        <w:rPr>
          <w:rFonts w:hint="eastAsia"/>
          <w:lang w:val="en-US" w:eastAsia="zh-CN"/>
        </w:rPr>
        <w:t>这样就没有必要在人为噪声测量的背景下再进一步考虑单载波噪声了。</w:t>
      </w:r>
    </w:p>
    <w:p w:rsidR="009878B4" w:rsidRPr="00C42713" w:rsidRDefault="009878B4" w:rsidP="009878B4">
      <w:pPr>
        <w:pStyle w:val="Heading1"/>
        <w:rPr>
          <w:lang w:val="en-US" w:eastAsia="zh-CN"/>
        </w:rPr>
      </w:pPr>
      <w:r w:rsidRPr="00C42713">
        <w:rPr>
          <w:lang w:val="en-US" w:eastAsia="zh-CN"/>
        </w:rPr>
        <w:t>4</w:t>
      </w:r>
      <w:r w:rsidRPr="00C42713">
        <w:rPr>
          <w:lang w:val="en-US" w:eastAsia="zh-CN"/>
        </w:rPr>
        <w:tab/>
      </w:r>
      <w:r w:rsidR="00033688">
        <w:rPr>
          <w:rFonts w:hint="eastAsia"/>
          <w:lang w:val="en-US" w:eastAsia="zh-CN"/>
        </w:rPr>
        <w:t>关键参数</w:t>
      </w:r>
    </w:p>
    <w:p w:rsidR="009878B4" w:rsidRPr="00C42713" w:rsidRDefault="00033688" w:rsidP="00033688">
      <w:pPr>
        <w:ind w:firstLineChars="200" w:firstLine="480"/>
        <w:rPr>
          <w:lang w:val="en-US" w:eastAsia="zh-CN"/>
        </w:rPr>
      </w:pPr>
      <w:r>
        <w:rPr>
          <w:rFonts w:hint="eastAsia"/>
          <w:lang w:val="en-US" w:eastAsia="zh-CN"/>
        </w:rPr>
        <w:t>本文所述的测量程序将给出下列</w:t>
      </w:r>
      <w:r>
        <w:rPr>
          <w:lang w:val="en-US" w:eastAsia="zh-CN"/>
        </w:rPr>
        <w:t>无线电噪声</w:t>
      </w:r>
      <w:r>
        <w:rPr>
          <w:rFonts w:hint="eastAsia"/>
          <w:lang w:val="en-US" w:eastAsia="zh-CN"/>
        </w:rPr>
        <w:t>参数的测量结果：</w:t>
      </w:r>
    </w:p>
    <w:p w:rsidR="009878B4" w:rsidRPr="00C42713" w:rsidRDefault="007A4409" w:rsidP="009878B4">
      <w:pPr>
        <w:pStyle w:val="Headingb"/>
        <w:rPr>
          <w:u w:color="000000"/>
          <w:lang w:val="en-US" w:eastAsia="zh-CN"/>
        </w:rPr>
      </w:pPr>
      <w:r>
        <w:rPr>
          <w:rFonts w:hint="eastAsia"/>
          <w:u w:color="000000"/>
          <w:lang w:val="en-US" w:eastAsia="zh-CN"/>
        </w:rPr>
        <w:t>高斯白噪声</w:t>
      </w:r>
      <w:r w:rsidR="00033688">
        <w:rPr>
          <w:rFonts w:hint="eastAsia"/>
          <w:u w:color="000000"/>
          <w:lang w:val="en-US" w:eastAsia="zh-CN"/>
        </w:rPr>
        <w:t>(</w:t>
      </w:r>
      <w:r w:rsidRPr="00C42713">
        <w:rPr>
          <w:u w:color="000000"/>
          <w:lang w:val="en-US" w:eastAsia="zh-CN"/>
        </w:rPr>
        <w:t>WGN</w:t>
      </w:r>
      <w:r w:rsidR="00033688">
        <w:rPr>
          <w:rFonts w:hint="eastAsia"/>
          <w:u w:color="000000"/>
          <w:lang w:val="en-US" w:eastAsia="zh-CN"/>
        </w:rPr>
        <w:t>)</w:t>
      </w:r>
      <w:r w:rsidR="00033688">
        <w:rPr>
          <w:rFonts w:hint="eastAsia"/>
          <w:u w:color="000000"/>
          <w:lang w:val="en-US" w:eastAsia="zh-CN"/>
        </w:rPr>
        <w:t>：</w:t>
      </w:r>
    </w:p>
    <w:p w:rsidR="009878B4" w:rsidRPr="00C42713" w:rsidRDefault="00ED5D5E" w:rsidP="00ED5D5E">
      <w:pPr>
        <w:pStyle w:val="enumlev1"/>
        <w:rPr>
          <w:lang w:val="en-US" w:eastAsia="zh-CN"/>
        </w:rPr>
      </w:pPr>
      <w:r w:rsidRPr="00C42713">
        <w:rPr>
          <w:lang w:val="en-US" w:eastAsia="zh-CN"/>
        </w:rPr>
        <w:t>–</w:t>
      </w:r>
      <w:r w:rsidR="009878B4" w:rsidRPr="00C42713">
        <w:rPr>
          <w:lang w:val="en-US" w:eastAsia="zh-CN"/>
        </w:rPr>
        <w:tab/>
      </w:r>
      <w:r w:rsidR="00033688">
        <w:rPr>
          <w:rFonts w:hint="eastAsia"/>
          <w:lang w:val="en-US" w:eastAsia="zh-CN"/>
        </w:rPr>
        <w:t>均方根电平，表示为</w:t>
      </w:r>
      <w:r w:rsidR="00BC2ECB">
        <w:rPr>
          <w:rFonts w:hint="eastAsia"/>
          <w:lang w:val="en-US" w:eastAsia="zh-CN"/>
        </w:rPr>
        <w:t>一天内的</w:t>
      </w:r>
      <w:r w:rsidR="00033688">
        <w:rPr>
          <w:rFonts w:hint="eastAsia"/>
          <w:lang w:val="en-US" w:eastAsia="zh-CN"/>
        </w:rPr>
        <w:t>单一值或小时均值</w:t>
      </w:r>
    </w:p>
    <w:p w:rsidR="009878B4" w:rsidRPr="00C42713" w:rsidRDefault="007A4409" w:rsidP="009878B4">
      <w:pPr>
        <w:pStyle w:val="Headingb"/>
        <w:rPr>
          <w:u w:color="000000"/>
          <w:lang w:val="en-US" w:eastAsia="zh-CN"/>
        </w:rPr>
      </w:pPr>
      <w:r>
        <w:rPr>
          <w:rFonts w:hint="eastAsia"/>
          <w:u w:color="000000"/>
          <w:lang w:val="en-US" w:eastAsia="zh-CN"/>
        </w:rPr>
        <w:t>脉冲噪声</w:t>
      </w:r>
      <w:r w:rsidR="00033688">
        <w:rPr>
          <w:rFonts w:hint="eastAsia"/>
          <w:u w:color="000000"/>
          <w:lang w:val="en-US" w:eastAsia="zh-CN"/>
        </w:rPr>
        <w:t>(</w:t>
      </w:r>
      <w:r w:rsidRPr="00C42713">
        <w:rPr>
          <w:u w:color="000000"/>
          <w:lang w:val="en-US" w:eastAsia="zh-CN"/>
        </w:rPr>
        <w:t>IN</w:t>
      </w:r>
      <w:r w:rsidR="00033688">
        <w:rPr>
          <w:rFonts w:hint="eastAsia"/>
          <w:u w:color="000000"/>
          <w:lang w:val="en-US" w:eastAsia="zh-CN"/>
        </w:rPr>
        <w:t>)</w:t>
      </w:r>
      <w:r w:rsidR="00033688">
        <w:rPr>
          <w:rFonts w:hint="eastAsia"/>
          <w:u w:color="000000"/>
          <w:lang w:val="en-US" w:eastAsia="zh-CN"/>
        </w:rPr>
        <w:t>：</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033688">
        <w:rPr>
          <w:rFonts w:hint="eastAsia"/>
          <w:lang w:val="en-US" w:eastAsia="zh-CN"/>
        </w:rPr>
        <w:t>峰值电平，表示为某种分布</w:t>
      </w:r>
    </w:p>
    <w:p w:rsidR="009878B4" w:rsidRPr="00C42713" w:rsidRDefault="00630A8B" w:rsidP="009878B4">
      <w:pPr>
        <w:pStyle w:val="enumlev1"/>
        <w:rPr>
          <w:lang w:val="en-US" w:eastAsia="zh-CN"/>
        </w:rPr>
      </w:pPr>
      <w:r>
        <w:rPr>
          <w:lang w:val="en-US" w:eastAsia="zh-CN"/>
        </w:rPr>
        <w:br w:type="page"/>
      </w:r>
      <w:r w:rsidR="00ED5D5E" w:rsidRPr="00C42713">
        <w:rPr>
          <w:lang w:val="en-US" w:eastAsia="zh-CN"/>
        </w:rPr>
        <w:lastRenderedPageBreak/>
        <w:t>–</w:t>
      </w:r>
      <w:r w:rsidR="009878B4" w:rsidRPr="00C42713">
        <w:rPr>
          <w:lang w:val="en-US" w:eastAsia="zh-CN"/>
        </w:rPr>
        <w:tab/>
      </w:r>
      <w:r w:rsidR="00033688">
        <w:rPr>
          <w:rFonts w:hint="eastAsia"/>
          <w:lang w:val="en-US" w:eastAsia="zh-CN"/>
        </w:rPr>
        <w:t>脉冲</w:t>
      </w:r>
      <w:r w:rsidR="00033688">
        <w:rPr>
          <w:rFonts w:hint="eastAsia"/>
          <w:lang w:val="en-US" w:eastAsia="zh-CN"/>
        </w:rPr>
        <w:t>/</w:t>
      </w:r>
      <w:r w:rsidR="00033688">
        <w:rPr>
          <w:rFonts w:hint="eastAsia"/>
          <w:lang w:val="en-US" w:eastAsia="zh-CN"/>
        </w:rPr>
        <w:t>突发</w:t>
      </w:r>
      <w:r>
        <w:rPr>
          <w:rFonts w:hint="eastAsia"/>
          <w:lang w:val="en-US" w:eastAsia="zh-CN"/>
        </w:rPr>
        <w:t>时长</w:t>
      </w:r>
      <w:r w:rsidR="00033688">
        <w:rPr>
          <w:rFonts w:hint="eastAsia"/>
          <w:lang w:val="en-US" w:eastAsia="zh-CN"/>
        </w:rPr>
        <w:t>，表示为某种分布</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033688">
        <w:rPr>
          <w:rFonts w:hint="eastAsia"/>
          <w:lang w:val="en-US" w:eastAsia="zh-CN"/>
        </w:rPr>
        <w:t>脉冲</w:t>
      </w:r>
      <w:r w:rsidR="00033688">
        <w:rPr>
          <w:rFonts w:hint="eastAsia"/>
          <w:lang w:val="en-US" w:eastAsia="zh-CN"/>
        </w:rPr>
        <w:t>/</w:t>
      </w:r>
      <w:r w:rsidR="00033688">
        <w:rPr>
          <w:rFonts w:hint="eastAsia"/>
          <w:lang w:val="en-US" w:eastAsia="zh-CN"/>
        </w:rPr>
        <w:t>突发周期，表示为某种分布</w:t>
      </w:r>
      <w:r w:rsidR="009756DC">
        <w:rPr>
          <w:rFonts w:hint="eastAsia"/>
          <w:lang w:val="en-US" w:eastAsia="zh-CN"/>
        </w:rPr>
        <w:t>。</w:t>
      </w:r>
    </w:p>
    <w:p w:rsidR="009878B4" w:rsidRPr="00C42713" w:rsidRDefault="009878B4" w:rsidP="009878B4">
      <w:pPr>
        <w:pStyle w:val="Heading1"/>
        <w:rPr>
          <w:lang w:val="en-US" w:eastAsia="zh-CN"/>
        </w:rPr>
      </w:pPr>
      <w:r w:rsidRPr="00C42713">
        <w:rPr>
          <w:lang w:val="en-US" w:eastAsia="zh-CN"/>
        </w:rPr>
        <w:t>5</w:t>
      </w:r>
      <w:r w:rsidRPr="00C42713">
        <w:rPr>
          <w:lang w:val="en-US" w:eastAsia="zh-CN"/>
        </w:rPr>
        <w:tab/>
      </w:r>
      <w:r w:rsidR="00B6049B">
        <w:rPr>
          <w:rFonts w:hint="eastAsia"/>
          <w:lang w:val="en-US" w:eastAsia="zh-CN"/>
        </w:rPr>
        <w:t>测量原则</w:t>
      </w:r>
    </w:p>
    <w:p w:rsidR="009878B4" w:rsidRPr="00C42713" w:rsidRDefault="00B6049B" w:rsidP="00B6049B">
      <w:pPr>
        <w:ind w:firstLineChars="200" w:firstLine="480"/>
        <w:rPr>
          <w:lang w:val="en-US" w:eastAsia="zh-CN"/>
        </w:rPr>
      </w:pPr>
      <w:r>
        <w:rPr>
          <w:rFonts w:hint="eastAsia"/>
          <w:lang w:val="en-US" w:eastAsia="zh-CN"/>
        </w:rPr>
        <w:t>高斯白噪声分量</w:t>
      </w:r>
      <w:r w:rsidR="009878B4" w:rsidRPr="00C42713">
        <w:rPr>
          <w:lang w:val="en-US" w:eastAsia="zh-CN"/>
        </w:rPr>
        <w:t>(WGN)</w:t>
      </w:r>
      <w:r>
        <w:rPr>
          <w:rFonts w:hint="eastAsia"/>
          <w:lang w:val="en-US" w:eastAsia="zh-CN"/>
        </w:rPr>
        <w:t>可用均方根检波器来测量。下文将该测量方法称为“均方根法”。采用第</w:t>
      </w:r>
      <w:r>
        <w:rPr>
          <w:rFonts w:hint="eastAsia"/>
          <w:lang w:val="en-US" w:eastAsia="zh-CN"/>
        </w:rPr>
        <w:t>10.3</w:t>
      </w:r>
      <w:r>
        <w:rPr>
          <w:rFonts w:hint="eastAsia"/>
          <w:lang w:val="en-US" w:eastAsia="zh-CN"/>
        </w:rPr>
        <w:t>节所述的</w:t>
      </w:r>
      <w:r w:rsidR="009878B4" w:rsidRPr="00C42713">
        <w:rPr>
          <w:lang w:val="en-US" w:eastAsia="zh-CN"/>
        </w:rPr>
        <w:t>20%</w:t>
      </w:r>
      <w:r>
        <w:rPr>
          <w:rFonts w:hint="eastAsia"/>
          <w:lang w:val="en-US" w:eastAsia="zh-CN"/>
        </w:rPr>
        <w:t>缩减，就有可能直接从频率测量中得到均方根噪声</w:t>
      </w:r>
      <w:r w:rsidR="00630A8B">
        <w:rPr>
          <w:rFonts w:hint="eastAsia"/>
          <w:lang w:val="en-US" w:eastAsia="zh-CN"/>
        </w:rPr>
        <w:t>值</w:t>
      </w:r>
      <w:r>
        <w:rPr>
          <w:rFonts w:hint="eastAsia"/>
          <w:lang w:val="en-US" w:eastAsia="zh-CN"/>
        </w:rPr>
        <w:t>，即便其中一些频率被有用信号占用。</w:t>
      </w:r>
    </w:p>
    <w:p w:rsidR="009878B4" w:rsidRPr="00C42713" w:rsidRDefault="00D33DBF" w:rsidP="00D33DBF">
      <w:pPr>
        <w:ind w:firstLineChars="200" w:firstLine="480"/>
        <w:rPr>
          <w:lang w:val="en-US" w:eastAsia="zh-CN"/>
        </w:rPr>
      </w:pPr>
      <w:r>
        <w:rPr>
          <w:rFonts w:hint="eastAsia"/>
          <w:lang w:val="en-US" w:eastAsia="zh-CN"/>
        </w:rPr>
        <w:t>但是脉冲噪声</w:t>
      </w:r>
      <w:r>
        <w:rPr>
          <w:rFonts w:hint="eastAsia"/>
          <w:lang w:val="en-US" w:eastAsia="zh-CN"/>
        </w:rPr>
        <w:t>(</w:t>
      </w:r>
      <w:r w:rsidR="009878B4" w:rsidRPr="00C42713">
        <w:rPr>
          <w:lang w:val="en-US" w:eastAsia="zh-CN"/>
        </w:rPr>
        <w:t>IN</w:t>
      </w:r>
      <w:r>
        <w:rPr>
          <w:rFonts w:hint="eastAsia"/>
          <w:lang w:val="en-US" w:eastAsia="zh-CN"/>
        </w:rPr>
        <w:t>)</w:t>
      </w:r>
      <w:r>
        <w:rPr>
          <w:rFonts w:hint="eastAsia"/>
          <w:lang w:val="en-US" w:eastAsia="zh-CN"/>
        </w:rPr>
        <w:t>则只能通过对瞬时射频幅值进行快速</w:t>
      </w:r>
      <w:r w:rsidR="00FF1F50">
        <w:rPr>
          <w:rFonts w:hint="eastAsia"/>
          <w:lang w:val="en-US" w:eastAsia="zh-CN"/>
        </w:rPr>
        <w:t>抽样</w:t>
      </w:r>
      <w:r>
        <w:rPr>
          <w:rFonts w:hint="eastAsia"/>
          <w:lang w:val="en-US" w:eastAsia="zh-CN"/>
        </w:rPr>
        <w:t>来测量。将这些值存储下来进行脱机评估，以获得脉冲参数，</w:t>
      </w:r>
      <w:r w:rsidR="00C23E22">
        <w:rPr>
          <w:rFonts w:hint="eastAsia"/>
          <w:lang w:val="en-US" w:eastAsia="zh-CN"/>
        </w:rPr>
        <w:t>测量最好在不存在有用信号和连续载波的</w:t>
      </w:r>
      <w:r w:rsidR="00630A8B">
        <w:rPr>
          <w:rFonts w:hint="eastAsia"/>
          <w:lang w:val="en-US" w:eastAsia="zh-CN"/>
        </w:rPr>
        <w:t>单一</w:t>
      </w:r>
      <w:r w:rsidR="00C23E22">
        <w:rPr>
          <w:rFonts w:hint="eastAsia"/>
          <w:lang w:val="en-US" w:eastAsia="zh-CN"/>
        </w:rPr>
        <w:t>频率上进行。两个连续样本之间的最大时间间隔为：</w:t>
      </w:r>
    </w:p>
    <w:p w:rsidR="00CB279A" w:rsidRDefault="00CB279A" w:rsidP="00CB279A">
      <w:pPr>
        <w:pStyle w:val="Blanc"/>
        <w:rPr>
          <w:lang w:eastAsia="zh-CN"/>
        </w:rPr>
      </w:pP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iCs/>
          <w:position w:val="-24"/>
          <w:u w:color="000000"/>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0.75pt" o:ole="">
            <v:imagedata r:id="rId14" o:title=""/>
          </v:shape>
          <o:OLEObject Type="Embed" ProgID="Equation.3" ShapeID="_x0000_i1025" DrawAspect="Content" ObjectID="_1352120099" r:id="rId15"/>
        </w:object>
      </w:r>
      <w:r w:rsidRPr="00C42713">
        <w:rPr>
          <w:lang w:val="en-US" w:eastAsia="zh-CN"/>
        </w:rPr>
        <w:tab/>
        <w:t>(1)</w:t>
      </w:r>
    </w:p>
    <w:p w:rsidR="00CB279A" w:rsidRDefault="00CB279A" w:rsidP="00CB279A">
      <w:pPr>
        <w:pStyle w:val="Blanc"/>
        <w:rPr>
          <w:lang w:eastAsia="zh-CN"/>
        </w:rPr>
      </w:pPr>
    </w:p>
    <w:p w:rsidR="009878B4" w:rsidRPr="00C42713" w:rsidRDefault="00C23E22" w:rsidP="009878B4">
      <w:pPr>
        <w:rPr>
          <w:lang w:val="en-US" w:eastAsia="zh-CN"/>
        </w:rPr>
      </w:pPr>
      <w:r>
        <w:rPr>
          <w:lang w:val="en-US" w:eastAsia="zh-CN"/>
        </w:rPr>
        <w:t>其中：</w:t>
      </w:r>
    </w:p>
    <w:p w:rsidR="009878B4" w:rsidRPr="00896718" w:rsidRDefault="009878B4" w:rsidP="00ED5D5E">
      <w:pPr>
        <w:pStyle w:val="Equationlegend"/>
        <w:rPr>
          <w:lang w:eastAsia="zh-CN"/>
        </w:rPr>
      </w:pPr>
      <w:r w:rsidRPr="00896718">
        <w:rPr>
          <w:lang w:eastAsia="zh-CN"/>
        </w:rPr>
        <w:tab/>
      </w:r>
      <w:r w:rsidRPr="00896718">
        <w:rPr>
          <w:i/>
          <w:u w:color="000000"/>
          <w:lang w:eastAsia="zh-CN"/>
        </w:rPr>
        <w:t>Ts</w:t>
      </w:r>
      <w:r w:rsidR="00C23E22">
        <w:rPr>
          <w:rFonts w:hint="eastAsia"/>
          <w:lang w:eastAsia="zh-CN"/>
        </w:rPr>
        <w:t>：</w:t>
      </w:r>
      <w:r w:rsidRPr="00896718">
        <w:rPr>
          <w:lang w:eastAsia="zh-CN"/>
        </w:rPr>
        <w:tab/>
      </w:r>
      <w:r w:rsidR="00C23E22">
        <w:rPr>
          <w:rFonts w:hint="eastAsia"/>
          <w:lang w:eastAsia="zh-CN"/>
        </w:rPr>
        <w:t>两个连续样本之间的时间间隔</w:t>
      </w:r>
    </w:p>
    <w:p w:rsidR="009878B4" w:rsidRPr="00896718" w:rsidRDefault="009878B4" w:rsidP="00ED5D5E">
      <w:pPr>
        <w:pStyle w:val="Equationlegend"/>
        <w:rPr>
          <w:rStyle w:val="EquationlegendChar"/>
          <w:lang w:eastAsia="zh-CN"/>
        </w:rPr>
      </w:pPr>
      <w:r w:rsidRPr="00896718">
        <w:rPr>
          <w:lang w:eastAsia="zh-CN"/>
        </w:rPr>
        <w:tab/>
      </w:r>
      <w:r w:rsidRPr="00896718">
        <w:rPr>
          <w:i/>
          <w:u w:color="000000"/>
          <w:lang w:eastAsia="zh-CN"/>
        </w:rPr>
        <w:t>RBW</w:t>
      </w:r>
      <w:r w:rsidR="00C23E22">
        <w:rPr>
          <w:rStyle w:val="EquationlegendChar"/>
          <w:rFonts w:hint="eastAsia"/>
          <w:lang w:eastAsia="zh-CN"/>
        </w:rPr>
        <w:t>：</w:t>
      </w:r>
      <w:r w:rsidRPr="00896718">
        <w:rPr>
          <w:rStyle w:val="EquationlegendChar"/>
          <w:lang w:eastAsia="zh-CN"/>
        </w:rPr>
        <w:tab/>
      </w:r>
      <w:r w:rsidR="00C23E22">
        <w:rPr>
          <w:rStyle w:val="EquationlegendChar"/>
          <w:rFonts w:hint="eastAsia"/>
          <w:lang w:eastAsia="zh-CN"/>
        </w:rPr>
        <w:t>测量所用的滤波器带宽。</w:t>
      </w:r>
    </w:p>
    <w:p w:rsidR="009878B4" w:rsidRPr="00C42713" w:rsidRDefault="00C23E22" w:rsidP="00C23E22">
      <w:pPr>
        <w:ind w:firstLineChars="200" w:firstLine="480"/>
        <w:rPr>
          <w:lang w:val="en-US" w:eastAsia="zh-CN"/>
        </w:rPr>
      </w:pPr>
      <w:r>
        <w:rPr>
          <w:rFonts w:hint="eastAsia"/>
          <w:lang w:val="en-US" w:eastAsia="zh-CN"/>
        </w:rPr>
        <w:t>下文将该测量方法称为“原始数据</w:t>
      </w:r>
      <w:r w:rsidR="00FF1F50">
        <w:rPr>
          <w:rFonts w:hint="eastAsia"/>
          <w:lang w:val="en-US" w:eastAsia="zh-CN"/>
        </w:rPr>
        <w:t>抽样</w:t>
      </w:r>
      <w:r>
        <w:rPr>
          <w:rFonts w:hint="eastAsia"/>
          <w:lang w:val="en-US" w:eastAsia="zh-CN"/>
        </w:rPr>
        <w:t>法”。</w:t>
      </w:r>
    </w:p>
    <w:p w:rsidR="009878B4" w:rsidRPr="00C42713" w:rsidRDefault="009878B4" w:rsidP="009878B4">
      <w:pPr>
        <w:pStyle w:val="Heading1"/>
        <w:rPr>
          <w:lang w:val="en-US" w:eastAsia="zh-CN"/>
        </w:rPr>
      </w:pPr>
      <w:r w:rsidRPr="00C42713">
        <w:rPr>
          <w:lang w:val="en-US" w:eastAsia="zh-CN"/>
        </w:rPr>
        <w:t>6</w:t>
      </w:r>
      <w:r w:rsidRPr="00C42713">
        <w:rPr>
          <w:lang w:val="en-US" w:eastAsia="zh-CN"/>
        </w:rPr>
        <w:tab/>
      </w:r>
      <w:r w:rsidR="00B16664">
        <w:rPr>
          <w:rFonts w:hint="eastAsia"/>
          <w:lang w:val="en-US" w:eastAsia="zh-CN"/>
        </w:rPr>
        <w:t>测量类型</w:t>
      </w:r>
    </w:p>
    <w:p w:rsidR="009878B4" w:rsidRPr="00C42713" w:rsidRDefault="006A57B4" w:rsidP="00B16664">
      <w:pPr>
        <w:ind w:firstLineChars="200" w:firstLine="480"/>
        <w:rPr>
          <w:lang w:val="en-US" w:eastAsia="zh-CN"/>
        </w:rPr>
      </w:pPr>
      <w:r>
        <w:rPr>
          <w:rFonts w:hint="eastAsia"/>
          <w:lang w:val="en-US" w:eastAsia="zh-CN"/>
        </w:rPr>
        <w:t>在整个频率范围内</w:t>
      </w:r>
      <w:r w:rsidR="00B16664">
        <w:rPr>
          <w:rFonts w:hint="eastAsia"/>
          <w:lang w:val="en-US" w:eastAsia="zh-CN"/>
        </w:rPr>
        <w:t>确定人为噪声的</w:t>
      </w:r>
      <w:r w:rsidR="008D245A">
        <w:rPr>
          <w:rFonts w:hint="eastAsia"/>
          <w:lang w:val="en-US" w:eastAsia="zh-CN"/>
        </w:rPr>
        <w:t>真实</w:t>
      </w:r>
      <w:r w:rsidR="00B16664">
        <w:rPr>
          <w:rFonts w:hint="eastAsia"/>
          <w:lang w:val="en-US" w:eastAsia="zh-CN"/>
        </w:rPr>
        <w:t>电平和特性，包括脉冲噪声的特性，是一项相当耗时复杂的测量任务。</w:t>
      </w:r>
      <w:r w:rsidR="008D245A">
        <w:rPr>
          <w:rFonts w:hint="eastAsia"/>
          <w:lang w:val="en-US" w:eastAsia="zh-CN"/>
        </w:rPr>
        <w:t>但在只关注高斯白噪声分量或只有某些频率范围需要调研的情况下，测量可以大大简化，而又不丢失重要信息或降低准确度。考虑到这个原因，在开展</w:t>
      </w:r>
      <w:r w:rsidR="0015610D">
        <w:rPr>
          <w:lang w:val="en-US" w:eastAsia="zh-CN"/>
        </w:rPr>
        <w:t>无线电噪声</w:t>
      </w:r>
      <w:r w:rsidR="008D245A">
        <w:rPr>
          <w:rFonts w:hint="eastAsia"/>
          <w:lang w:val="en-US" w:eastAsia="zh-CN"/>
        </w:rPr>
        <w:t>测量时推荐采用下列</w:t>
      </w:r>
      <w:r w:rsidR="008D245A">
        <w:rPr>
          <w:rFonts w:hint="eastAsia"/>
          <w:lang w:val="en-US" w:eastAsia="zh-CN"/>
        </w:rPr>
        <w:t>3</w:t>
      </w:r>
      <w:r w:rsidR="008D245A">
        <w:rPr>
          <w:rFonts w:hint="eastAsia"/>
          <w:lang w:val="en-US" w:eastAsia="zh-CN"/>
        </w:rPr>
        <w:t>种类型的方法：</w:t>
      </w:r>
    </w:p>
    <w:p w:rsidR="009878B4" w:rsidRPr="00C42713" w:rsidRDefault="009878B4" w:rsidP="009878B4">
      <w:pPr>
        <w:rPr>
          <w:lang w:val="en-US" w:eastAsia="zh-CN"/>
        </w:rPr>
      </w:pPr>
      <w:r w:rsidRPr="00C42713">
        <w:rPr>
          <w:b/>
          <w:u w:color="000000"/>
          <w:lang w:val="en-US" w:eastAsia="zh-CN"/>
        </w:rPr>
        <w:t>A</w:t>
      </w:r>
      <w:r w:rsidR="008D245A">
        <w:rPr>
          <w:rFonts w:hint="eastAsia"/>
          <w:b/>
          <w:u w:color="000000"/>
          <w:lang w:val="en-US" w:eastAsia="zh-CN"/>
        </w:rPr>
        <w:t>型：</w:t>
      </w:r>
      <w:r w:rsidR="008D245A" w:rsidRPr="008D245A">
        <w:rPr>
          <w:rFonts w:hint="eastAsia"/>
          <w:u w:color="000000"/>
          <w:lang w:val="en-US" w:eastAsia="zh-CN"/>
        </w:rPr>
        <w:t>仅高斯白噪声。</w:t>
      </w:r>
      <w:r w:rsidR="008D245A">
        <w:rPr>
          <w:rFonts w:hint="eastAsia"/>
          <w:u w:color="000000"/>
          <w:lang w:val="en-US" w:eastAsia="zh-CN"/>
        </w:rPr>
        <w:t>A</w:t>
      </w:r>
      <w:r w:rsidR="008D245A">
        <w:rPr>
          <w:rFonts w:hint="eastAsia"/>
          <w:u w:color="000000"/>
          <w:lang w:val="en-US" w:eastAsia="zh-CN"/>
        </w:rPr>
        <w:t>型方法仅给出高斯白噪声电平，不考虑</w:t>
      </w:r>
      <w:r w:rsidR="00B31BB4">
        <w:rPr>
          <w:rFonts w:hint="eastAsia"/>
          <w:u w:color="000000"/>
          <w:lang w:val="en-US" w:eastAsia="zh-CN"/>
        </w:rPr>
        <w:t>脉冲</w:t>
      </w:r>
      <w:r w:rsidR="008D245A">
        <w:rPr>
          <w:rFonts w:hint="eastAsia"/>
          <w:u w:color="000000"/>
          <w:lang w:val="en-US" w:eastAsia="zh-CN"/>
        </w:rPr>
        <w:t>噪声。它仅需要测量某一“空闲”频率上余下的均方根电平。</w:t>
      </w:r>
      <w:r w:rsidR="00745655">
        <w:rPr>
          <w:rFonts w:hint="eastAsia"/>
          <w:lang w:val="en-US" w:eastAsia="zh-CN"/>
        </w:rPr>
        <w:t>均方根法和原始数据</w:t>
      </w:r>
      <w:r w:rsidR="00FF1F50">
        <w:rPr>
          <w:rFonts w:hint="eastAsia"/>
          <w:lang w:val="en-US" w:eastAsia="zh-CN"/>
        </w:rPr>
        <w:t>抽样</w:t>
      </w:r>
      <w:r w:rsidR="00983859">
        <w:rPr>
          <w:rFonts w:hint="eastAsia"/>
          <w:lang w:val="en-US" w:eastAsia="zh-CN"/>
        </w:rPr>
        <w:t>法都适用。数据评估也</w:t>
      </w:r>
      <w:r w:rsidR="00745655">
        <w:rPr>
          <w:rFonts w:hint="eastAsia"/>
          <w:lang w:val="en-US" w:eastAsia="zh-CN"/>
        </w:rPr>
        <w:t>比较简单。</w:t>
      </w:r>
    </w:p>
    <w:p w:rsidR="009878B4" w:rsidRPr="00C42713" w:rsidRDefault="008D245A" w:rsidP="007E18EF">
      <w:pPr>
        <w:tabs>
          <w:tab w:val="clear" w:pos="794"/>
        </w:tabs>
        <w:rPr>
          <w:lang w:val="en-US" w:eastAsia="zh-CN"/>
        </w:rPr>
      </w:pPr>
      <w:r>
        <w:rPr>
          <w:b/>
          <w:u w:color="000000"/>
          <w:lang w:val="en-US" w:eastAsia="zh-CN"/>
        </w:rPr>
        <w:t>B</w:t>
      </w:r>
      <w:r>
        <w:rPr>
          <w:rFonts w:hint="eastAsia"/>
          <w:b/>
          <w:u w:color="000000"/>
          <w:lang w:val="en-US" w:eastAsia="zh-CN"/>
        </w:rPr>
        <w:t>型：</w:t>
      </w:r>
      <w:r w:rsidR="00DE62FB">
        <w:rPr>
          <w:rFonts w:hint="eastAsia"/>
          <w:u w:color="000000"/>
          <w:lang w:val="en-US" w:eastAsia="zh-CN"/>
        </w:rPr>
        <w:t>高斯白噪声和脉冲</w:t>
      </w:r>
      <w:r w:rsidR="00B71DD2" w:rsidRPr="00B71DD2">
        <w:rPr>
          <w:rFonts w:hint="eastAsia"/>
          <w:u w:color="000000"/>
          <w:lang w:val="en-US" w:eastAsia="zh-CN"/>
        </w:rPr>
        <w:t>噪声。</w:t>
      </w:r>
      <w:r w:rsidR="00B71DD2">
        <w:rPr>
          <w:rFonts w:hint="eastAsia"/>
          <w:lang w:val="en-US" w:eastAsia="zh-CN"/>
        </w:rPr>
        <w:t>B</w:t>
      </w:r>
      <w:r w:rsidR="00B71DD2">
        <w:rPr>
          <w:rFonts w:hint="eastAsia"/>
          <w:lang w:val="en-US" w:eastAsia="zh-CN"/>
        </w:rPr>
        <w:t>型方法给出高斯白噪声电平并给出</w:t>
      </w:r>
      <w:r w:rsidR="00B71DD2">
        <w:rPr>
          <w:lang w:val="en-US" w:eastAsia="zh-CN"/>
        </w:rPr>
        <w:t>无线电噪声</w:t>
      </w:r>
      <w:r w:rsidR="00B71DD2">
        <w:rPr>
          <w:rFonts w:hint="eastAsia"/>
          <w:lang w:val="en-US" w:eastAsia="zh-CN"/>
        </w:rPr>
        <w:t>中主要</w:t>
      </w:r>
      <w:r w:rsidR="00DE62FB">
        <w:rPr>
          <w:rFonts w:hint="eastAsia"/>
          <w:lang w:val="en-US" w:eastAsia="zh-CN"/>
        </w:rPr>
        <w:t>脉冲</w:t>
      </w:r>
      <w:r w:rsidR="00B71DD2">
        <w:rPr>
          <w:rFonts w:hint="eastAsia"/>
          <w:lang w:val="en-US" w:eastAsia="zh-CN"/>
        </w:rPr>
        <w:t>噪声参数的特性。它需要快速的数据</w:t>
      </w:r>
      <w:r w:rsidR="00FF1F50">
        <w:rPr>
          <w:rFonts w:hint="eastAsia"/>
          <w:lang w:val="en-US" w:eastAsia="zh-CN"/>
        </w:rPr>
        <w:t>抽样</w:t>
      </w:r>
      <w:r w:rsidR="007E18EF">
        <w:rPr>
          <w:rFonts w:hint="eastAsia"/>
          <w:lang w:val="en-US" w:eastAsia="zh-CN"/>
        </w:rPr>
        <w:t>（</w:t>
      </w:r>
      <w:r w:rsidR="00B71DD2">
        <w:rPr>
          <w:rFonts w:hint="eastAsia"/>
          <w:lang w:val="en-US" w:eastAsia="zh-CN"/>
        </w:rPr>
        <w:t>原始数据</w:t>
      </w:r>
      <w:r w:rsidR="00FF1F50">
        <w:rPr>
          <w:rFonts w:hint="eastAsia"/>
          <w:lang w:val="en-US" w:eastAsia="zh-CN"/>
        </w:rPr>
        <w:t>抽样</w:t>
      </w:r>
      <w:r w:rsidR="00B71DD2">
        <w:rPr>
          <w:rFonts w:hint="eastAsia"/>
          <w:lang w:val="en-US" w:eastAsia="zh-CN"/>
        </w:rPr>
        <w:t>法</w:t>
      </w:r>
      <w:r w:rsidR="007E18EF">
        <w:rPr>
          <w:rFonts w:hint="eastAsia"/>
          <w:lang w:val="en-US" w:eastAsia="zh-CN"/>
        </w:rPr>
        <w:t>）</w:t>
      </w:r>
      <w:r w:rsidR="00B71DD2">
        <w:rPr>
          <w:rFonts w:hint="eastAsia"/>
          <w:lang w:val="en-US" w:eastAsia="zh-CN"/>
        </w:rPr>
        <w:t>。</w:t>
      </w:r>
      <w:r w:rsidR="00DE62FB">
        <w:rPr>
          <w:rFonts w:hint="eastAsia"/>
          <w:lang w:val="en-US" w:eastAsia="zh-CN"/>
        </w:rPr>
        <w:t>数据评估</w:t>
      </w:r>
      <w:r w:rsidR="00DC6C07">
        <w:rPr>
          <w:rFonts w:hint="eastAsia"/>
          <w:lang w:val="en-US" w:eastAsia="zh-CN"/>
        </w:rPr>
        <w:t>要</w:t>
      </w:r>
      <w:r w:rsidR="00DE62FB">
        <w:rPr>
          <w:rFonts w:hint="eastAsia"/>
          <w:lang w:val="en-US" w:eastAsia="zh-CN"/>
        </w:rPr>
        <w:t>复杂</w:t>
      </w:r>
      <w:r w:rsidR="00DC6C07">
        <w:rPr>
          <w:rFonts w:hint="eastAsia"/>
          <w:lang w:val="en-US" w:eastAsia="zh-CN"/>
        </w:rPr>
        <w:t>得多</w:t>
      </w:r>
      <w:r w:rsidR="00DE62FB">
        <w:rPr>
          <w:rFonts w:hint="eastAsia"/>
          <w:lang w:val="en-US" w:eastAsia="zh-CN"/>
        </w:rPr>
        <w:t>，需要大量后期处理，其中大部分只能由计算机完成。</w:t>
      </w:r>
    </w:p>
    <w:p w:rsidR="009878B4" w:rsidRPr="00C42713" w:rsidRDefault="009878B4" w:rsidP="00ED5D5E">
      <w:pPr>
        <w:rPr>
          <w:lang w:val="en-US" w:eastAsia="zh-CN"/>
        </w:rPr>
      </w:pPr>
      <w:r w:rsidRPr="00C42713">
        <w:rPr>
          <w:b/>
          <w:u w:color="000000"/>
          <w:lang w:val="en-US" w:eastAsia="zh-CN"/>
        </w:rPr>
        <w:t>C</w:t>
      </w:r>
      <w:r w:rsidR="008D245A">
        <w:rPr>
          <w:rFonts w:hint="eastAsia"/>
          <w:b/>
          <w:u w:color="000000"/>
          <w:lang w:val="en-US" w:eastAsia="zh-CN"/>
        </w:rPr>
        <w:t>型：</w:t>
      </w:r>
      <w:r w:rsidR="00DE62FB">
        <w:rPr>
          <w:rFonts w:hint="eastAsia"/>
          <w:u w:color="000000"/>
          <w:lang w:val="en-US" w:eastAsia="zh-CN"/>
        </w:rPr>
        <w:t>高斯白噪声、脉冲</w:t>
      </w:r>
      <w:r w:rsidR="00DE62FB" w:rsidRPr="00B71DD2">
        <w:rPr>
          <w:rFonts w:hint="eastAsia"/>
          <w:u w:color="000000"/>
          <w:lang w:val="en-US" w:eastAsia="zh-CN"/>
        </w:rPr>
        <w:t>噪声</w:t>
      </w:r>
      <w:r w:rsidR="00DE62FB">
        <w:rPr>
          <w:rFonts w:hint="eastAsia"/>
          <w:u w:color="000000"/>
          <w:lang w:val="en-US" w:eastAsia="zh-CN"/>
        </w:rPr>
        <w:t>和分离人为噪声。除给出</w:t>
      </w:r>
      <w:r w:rsidR="00DE62FB">
        <w:rPr>
          <w:rFonts w:hint="eastAsia"/>
          <w:lang w:val="en-US" w:eastAsia="zh-CN"/>
        </w:rPr>
        <w:t>高斯白噪声电平和脉冲噪声特性外，</w:t>
      </w:r>
      <w:r w:rsidR="00DE62FB">
        <w:rPr>
          <w:rFonts w:hint="eastAsia"/>
          <w:lang w:val="en-US" w:eastAsia="zh-CN"/>
        </w:rPr>
        <w:t>C</w:t>
      </w:r>
      <w:r w:rsidR="00DE62FB">
        <w:rPr>
          <w:rFonts w:hint="eastAsia"/>
          <w:lang w:val="en-US" w:eastAsia="zh-CN"/>
        </w:rPr>
        <w:t>型方法还从大气噪声中分离出人为噪声、脉冲噪声，</w:t>
      </w:r>
      <w:r w:rsidR="0016648A">
        <w:rPr>
          <w:rFonts w:hint="eastAsia"/>
          <w:lang w:val="en-US" w:eastAsia="zh-CN"/>
        </w:rPr>
        <w:t>这种分离在</w:t>
      </w:r>
      <w:r w:rsidR="00DE62FB">
        <w:rPr>
          <w:rFonts w:hint="eastAsia"/>
          <w:lang w:val="en-US" w:eastAsia="zh-CN"/>
        </w:rPr>
        <w:t>HF</w:t>
      </w:r>
      <w:r w:rsidR="00DE62FB">
        <w:rPr>
          <w:rFonts w:hint="eastAsia"/>
          <w:lang w:val="en-US" w:eastAsia="zh-CN"/>
        </w:rPr>
        <w:t>频率范围内</w:t>
      </w:r>
      <w:r w:rsidR="0016648A">
        <w:rPr>
          <w:rFonts w:hint="eastAsia"/>
          <w:lang w:val="en-US" w:eastAsia="zh-CN"/>
        </w:rPr>
        <w:t>具有相当程度的重要性。测量过程等同于</w:t>
      </w:r>
      <w:r w:rsidR="0016648A">
        <w:rPr>
          <w:rFonts w:hint="eastAsia"/>
          <w:lang w:val="en-US" w:eastAsia="zh-CN"/>
        </w:rPr>
        <w:t>B</w:t>
      </w:r>
      <w:r w:rsidR="0016648A">
        <w:rPr>
          <w:rFonts w:hint="eastAsia"/>
          <w:lang w:val="en-US" w:eastAsia="zh-CN"/>
        </w:rPr>
        <w:t>型测量，区别在于</w:t>
      </w:r>
      <w:r w:rsidR="0016648A">
        <w:rPr>
          <w:rFonts w:hint="eastAsia"/>
          <w:lang w:val="en-US" w:eastAsia="zh-CN"/>
        </w:rPr>
        <w:t>C</w:t>
      </w:r>
      <w:r w:rsidR="0016648A">
        <w:rPr>
          <w:rFonts w:hint="eastAsia"/>
          <w:lang w:val="en-US" w:eastAsia="zh-CN"/>
        </w:rPr>
        <w:t>型测量必须在两个不同的地点进行，两个地点的设备在时间上必须同步。</w:t>
      </w:r>
    </w:p>
    <w:p w:rsidR="009878B4" w:rsidRPr="00C42713" w:rsidRDefault="0016648A" w:rsidP="0016648A">
      <w:pPr>
        <w:ind w:firstLineChars="200" w:firstLine="480"/>
        <w:rPr>
          <w:lang w:val="en-US" w:eastAsia="zh-CN"/>
        </w:rPr>
      </w:pPr>
      <w:r>
        <w:rPr>
          <w:rFonts w:hint="eastAsia"/>
          <w:lang w:val="en-US" w:eastAsia="zh-CN"/>
        </w:rPr>
        <w:t>恰当的测试类型的选择取决于各项要求、环境类别和频率范围。如果测试结果</w:t>
      </w:r>
      <w:r w:rsidR="00A84C90">
        <w:rPr>
          <w:rFonts w:hint="eastAsia"/>
          <w:lang w:val="en-US" w:eastAsia="zh-CN"/>
        </w:rPr>
        <w:t>是通用的，则重点选择推荐的类型。</w:t>
      </w:r>
    </w:p>
    <w:p w:rsidR="009878B4" w:rsidRPr="00896718" w:rsidRDefault="00E40501" w:rsidP="009878B4">
      <w:pPr>
        <w:pStyle w:val="TableNo"/>
      </w:pPr>
      <w:r>
        <w:lastRenderedPageBreak/>
        <w:t>表</w:t>
      </w:r>
      <w:r w:rsidR="009878B4" w:rsidRPr="00896718">
        <w:t>3</w:t>
      </w:r>
    </w:p>
    <w:p w:rsidR="009878B4" w:rsidRPr="00896718" w:rsidRDefault="00A84C90" w:rsidP="009878B4">
      <w:pPr>
        <w:pStyle w:val="Tabletitle"/>
      </w:pPr>
      <w:r>
        <w:rPr>
          <w:rFonts w:hint="eastAsia"/>
          <w:lang w:eastAsia="zh-CN"/>
        </w:rPr>
        <w:t>推荐的测试类型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835"/>
        <w:gridCol w:w="2835"/>
        <w:gridCol w:w="2835"/>
      </w:tblGrid>
      <w:tr w:rsidR="009878B4" w:rsidRPr="00896718" w:rsidTr="00ED5D5E">
        <w:trPr>
          <w:jc w:val="center"/>
        </w:trPr>
        <w:tc>
          <w:tcPr>
            <w:tcW w:w="2835" w:type="dxa"/>
          </w:tcPr>
          <w:p w:rsidR="009878B4" w:rsidRPr="00896718" w:rsidRDefault="00A84C90" w:rsidP="00EB2C28">
            <w:pPr>
              <w:pStyle w:val="Tablehead"/>
            </w:pPr>
            <w:r>
              <w:t>频率范围</w:t>
            </w:r>
          </w:p>
        </w:tc>
        <w:tc>
          <w:tcPr>
            <w:tcW w:w="2835" w:type="dxa"/>
          </w:tcPr>
          <w:p w:rsidR="009878B4" w:rsidRPr="00896718" w:rsidRDefault="00A84C90" w:rsidP="00EB2C28">
            <w:pPr>
              <w:pStyle w:val="Tablehead"/>
            </w:pPr>
            <w:r>
              <w:t>户外测量</w:t>
            </w:r>
          </w:p>
        </w:tc>
        <w:tc>
          <w:tcPr>
            <w:tcW w:w="2835" w:type="dxa"/>
          </w:tcPr>
          <w:p w:rsidR="009878B4" w:rsidRPr="00896718" w:rsidRDefault="00A84C90" w:rsidP="00EB2C28">
            <w:pPr>
              <w:pStyle w:val="Tablehead"/>
            </w:pPr>
            <w:r>
              <w:t>室内测量</w:t>
            </w:r>
          </w:p>
        </w:tc>
      </w:tr>
      <w:tr w:rsidR="009878B4" w:rsidRPr="00896718" w:rsidTr="00ED5D5E">
        <w:trPr>
          <w:jc w:val="center"/>
        </w:trPr>
        <w:tc>
          <w:tcPr>
            <w:tcW w:w="2835" w:type="dxa"/>
          </w:tcPr>
          <w:p w:rsidR="009878B4" w:rsidRPr="00896718" w:rsidRDefault="009878B4" w:rsidP="00ED5D5E">
            <w:pPr>
              <w:pStyle w:val="Tabletext"/>
              <w:jc w:val="left"/>
            </w:pPr>
            <w:r w:rsidRPr="00896718">
              <w:t>9</w:t>
            </w:r>
            <w:r w:rsidR="00A83322">
              <w:t xml:space="preserve"> kHz</w:t>
            </w:r>
            <w:r w:rsidR="00A84C90">
              <w:rPr>
                <w:rFonts w:hint="eastAsia"/>
                <w:lang w:eastAsia="zh-CN"/>
              </w:rPr>
              <w:t>-</w:t>
            </w:r>
            <w:r w:rsidRPr="00896718">
              <w:t>300</w:t>
            </w:r>
            <w:r w:rsidR="00A83322">
              <w:t xml:space="preserve"> kHz</w:t>
            </w:r>
            <w:r w:rsidRPr="00896718">
              <w:t xml:space="preserve"> (LF)</w:t>
            </w:r>
          </w:p>
        </w:tc>
        <w:tc>
          <w:tcPr>
            <w:tcW w:w="2835" w:type="dxa"/>
          </w:tcPr>
          <w:p w:rsidR="009878B4" w:rsidRPr="00896718" w:rsidRDefault="009878B4" w:rsidP="00ED5D5E">
            <w:pPr>
              <w:pStyle w:val="Tabletext"/>
              <w:jc w:val="center"/>
              <w:rPr>
                <w:u w:color="000000"/>
              </w:rPr>
            </w:pPr>
            <w:r w:rsidRPr="00896718">
              <w:rPr>
                <w:u w:color="000000"/>
              </w:rPr>
              <w:t>A, B</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300</w:t>
            </w:r>
            <w:r w:rsidR="00A83322">
              <w:t xml:space="preserve"> kHz</w:t>
            </w:r>
            <w:r w:rsidR="00A84C90">
              <w:rPr>
                <w:rFonts w:hint="eastAsia"/>
                <w:lang w:eastAsia="zh-CN"/>
              </w:rPr>
              <w:t>-</w:t>
            </w:r>
            <w:r w:rsidRPr="00896718">
              <w:t>3</w:t>
            </w:r>
            <w:r w:rsidR="00A83322">
              <w:t xml:space="preserve"> MHz</w:t>
            </w:r>
            <w:r w:rsidRPr="00896718">
              <w:t xml:space="preserve"> (MF)</w:t>
            </w:r>
          </w:p>
        </w:tc>
        <w:tc>
          <w:tcPr>
            <w:tcW w:w="2835" w:type="dxa"/>
          </w:tcPr>
          <w:p w:rsidR="009878B4" w:rsidRPr="00896718" w:rsidRDefault="009878B4" w:rsidP="00ED5D5E">
            <w:pPr>
              <w:pStyle w:val="Tabletext"/>
              <w:jc w:val="center"/>
              <w:rPr>
                <w:u w:color="000000"/>
              </w:rPr>
            </w:pPr>
            <w:r w:rsidRPr="00896718">
              <w:rPr>
                <w:u w:color="000000"/>
              </w:rPr>
              <w:t>A, B, C</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w:t>
            </w:r>
            <w:r w:rsidR="00A83322">
              <w:t xml:space="preserve"> MHz</w:t>
            </w:r>
            <w:r w:rsidR="00A84C90">
              <w:rPr>
                <w:rFonts w:hint="eastAsia"/>
                <w:lang w:eastAsia="zh-CN"/>
              </w:rPr>
              <w:t>-</w:t>
            </w:r>
            <w:r w:rsidRPr="00896718">
              <w:t>30</w:t>
            </w:r>
            <w:r w:rsidR="00A83322">
              <w:t xml:space="preserve"> MHz</w:t>
            </w:r>
            <w:r w:rsidRPr="00896718">
              <w:t xml:space="preserve"> (HF)</w:t>
            </w:r>
          </w:p>
        </w:tc>
        <w:tc>
          <w:tcPr>
            <w:tcW w:w="2835" w:type="dxa"/>
          </w:tcPr>
          <w:p w:rsidR="009878B4" w:rsidRPr="00896718" w:rsidRDefault="009878B4" w:rsidP="00ED5D5E">
            <w:pPr>
              <w:pStyle w:val="Tabletext"/>
              <w:jc w:val="center"/>
              <w:rPr>
                <w:u w:color="000000"/>
              </w:rPr>
            </w:pPr>
            <w:r w:rsidRPr="00896718">
              <w:rPr>
                <w:u w:color="000000"/>
              </w:rPr>
              <w:t>A, B, C</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30</w:t>
            </w:r>
            <w:r w:rsidR="00A83322">
              <w:t xml:space="preserve"> MHz</w:t>
            </w:r>
            <w:r w:rsidR="00A84C90">
              <w:rPr>
                <w:rFonts w:hint="eastAsia"/>
                <w:lang w:eastAsia="zh-CN"/>
              </w:rPr>
              <w:t>-</w:t>
            </w:r>
            <w:r w:rsidRPr="00896718">
              <w:t>300</w:t>
            </w:r>
            <w:r w:rsidR="00A83322">
              <w:t xml:space="preserve"> MHz</w:t>
            </w:r>
            <w:r w:rsidRPr="00896718">
              <w:t xml:space="preserve"> (VHF)</w:t>
            </w:r>
          </w:p>
        </w:tc>
        <w:tc>
          <w:tcPr>
            <w:tcW w:w="2835" w:type="dxa"/>
          </w:tcPr>
          <w:p w:rsidR="009878B4" w:rsidRPr="00896718" w:rsidRDefault="009878B4" w:rsidP="00ED5D5E">
            <w:pPr>
              <w:pStyle w:val="Tabletext"/>
              <w:jc w:val="center"/>
              <w:rPr>
                <w:u w:color="000000"/>
              </w:rPr>
            </w:pPr>
            <w:r w:rsidRPr="00896718">
              <w:rPr>
                <w:u w:color="000000"/>
              </w:rPr>
              <w:t>A, B</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300</w:t>
            </w:r>
            <w:r w:rsidR="00A83322">
              <w:t xml:space="preserve"> MHz</w:t>
            </w:r>
            <w:r w:rsidR="00A84C90">
              <w:rPr>
                <w:rFonts w:hint="eastAsia"/>
                <w:lang w:eastAsia="zh-CN"/>
              </w:rPr>
              <w:t>-</w:t>
            </w:r>
            <w:r w:rsidRPr="00896718">
              <w:t>3</w:t>
            </w:r>
            <w:r w:rsidR="00A83322">
              <w:t xml:space="preserve"> GHz</w:t>
            </w:r>
            <w:r w:rsidRPr="00896718">
              <w:t xml:space="preserve"> (UHF)</w:t>
            </w:r>
          </w:p>
        </w:tc>
        <w:tc>
          <w:tcPr>
            <w:tcW w:w="2835" w:type="dxa"/>
          </w:tcPr>
          <w:p w:rsidR="009878B4" w:rsidRPr="00896718" w:rsidRDefault="009878B4" w:rsidP="00ED5D5E">
            <w:pPr>
              <w:pStyle w:val="Tabletext"/>
              <w:jc w:val="center"/>
              <w:rPr>
                <w:u w:color="000000"/>
              </w:rPr>
            </w:pPr>
            <w:r w:rsidRPr="00896718">
              <w:rPr>
                <w:u w:color="000000"/>
              </w:rPr>
              <w:t>A, B</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&gt;</w:t>
            </w:r>
            <w:r w:rsidR="007462CB">
              <w:t xml:space="preserve"> 3</w:t>
            </w:r>
            <w:r w:rsidR="00A83322">
              <w:t xml:space="preserve"> GHz</w:t>
            </w:r>
            <w:r w:rsidRPr="00896718">
              <w:t xml:space="preserve"> (SHF)</w:t>
            </w:r>
          </w:p>
        </w:tc>
        <w:tc>
          <w:tcPr>
            <w:tcW w:w="2835" w:type="dxa"/>
          </w:tcPr>
          <w:p w:rsidR="009878B4" w:rsidRPr="00896718" w:rsidRDefault="009878B4" w:rsidP="00ED5D5E">
            <w:pPr>
              <w:pStyle w:val="Tabletext"/>
              <w:jc w:val="center"/>
              <w:rPr>
                <w:u w:color="000000"/>
              </w:rPr>
            </w:pPr>
            <w:r w:rsidRPr="00896718">
              <w:rPr>
                <w:u w:color="000000"/>
              </w:rPr>
              <w:t>A</w:t>
            </w:r>
          </w:p>
        </w:tc>
        <w:tc>
          <w:tcPr>
            <w:tcW w:w="2835" w:type="dxa"/>
          </w:tcPr>
          <w:p w:rsidR="009878B4" w:rsidRPr="00896718" w:rsidRDefault="009878B4" w:rsidP="00ED5D5E">
            <w:pPr>
              <w:pStyle w:val="Tabletext"/>
              <w:jc w:val="center"/>
              <w:rPr>
                <w:u w:color="000000"/>
              </w:rPr>
            </w:pPr>
            <w:r w:rsidRPr="00896718">
              <w:rPr>
                <w:u w:color="000000"/>
              </w:rPr>
              <w:t>A</w:t>
            </w:r>
          </w:p>
        </w:tc>
      </w:tr>
    </w:tbl>
    <w:p w:rsidR="00ED5D5E" w:rsidRDefault="00ED5D5E" w:rsidP="00ED5D5E">
      <w:pPr>
        <w:pStyle w:val="Tablefin"/>
      </w:pPr>
    </w:p>
    <w:p w:rsidR="009878B4" w:rsidRPr="00896718" w:rsidRDefault="009878B4" w:rsidP="009878B4">
      <w:pPr>
        <w:pStyle w:val="Heading1"/>
        <w:rPr>
          <w:lang w:eastAsia="zh-CN"/>
        </w:rPr>
      </w:pPr>
      <w:r w:rsidRPr="00896718">
        <w:t>7</w:t>
      </w:r>
      <w:r w:rsidRPr="00896718">
        <w:tab/>
      </w:r>
      <w:r w:rsidR="00A84C90">
        <w:rPr>
          <w:rFonts w:hint="eastAsia"/>
          <w:lang w:eastAsia="zh-CN"/>
        </w:rPr>
        <w:t>设备的规格</w:t>
      </w:r>
    </w:p>
    <w:p w:rsidR="009878B4" w:rsidRPr="00896718" w:rsidRDefault="009878B4" w:rsidP="009878B4">
      <w:pPr>
        <w:pStyle w:val="Heading2"/>
      </w:pPr>
      <w:r w:rsidRPr="00896718">
        <w:t>7.1</w:t>
      </w:r>
      <w:r w:rsidRPr="00896718">
        <w:tab/>
      </w:r>
      <w:r w:rsidR="00AD6289">
        <w:rPr>
          <w:rFonts w:hint="eastAsia"/>
          <w:lang w:eastAsia="zh-CN"/>
        </w:rPr>
        <w:t>接收机和前置放大器</w:t>
      </w:r>
    </w:p>
    <w:p w:rsidR="009878B4" w:rsidRPr="00C42713" w:rsidRDefault="00AD6289" w:rsidP="00AD6289">
      <w:pPr>
        <w:ind w:firstLineChars="200" w:firstLine="480"/>
        <w:rPr>
          <w:lang w:val="en-US" w:eastAsia="zh-CN"/>
        </w:rPr>
      </w:pPr>
      <w:r>
        <w:rPr>
          <w:rFonts w:hint="eastAsia"/>
          <w:lang w:eastAsia="zh-CN"/>
        </w:rPr>
        <w:t>测量接收机应为标准的可搬运测量接收机或频谱分析仪，</w:t>
      </w:r>
      <w:r w:rsidR="005A1D55">
        <w:rPr>
          <w:rFonts w:hint="eastAsia"/>
          <w:lang w:eastAsia="zh-CN"/>
        </w:rPr>
        <w:t>以及噪声系数低、增益稳定性高的任何附加前置放大部分，例如低噪声</w:t>
      </w:r>
      <w:r>
        <w:rPr>
          <w:rFonts w:hint="eastAsia"/>
          <w:lang w:eastAsia="zh-CN"/>
        </w:rPr>
        <w:t>放大器</w:t>
      </w:r>
      <w:r>
        <w:rPr>
          <w:rFonts w:hint="eastAsia"/>
          <w:lang w:eastAsia="zh-CN"/>
        </w:rPr>
        <w:t>(LNA)</w:t>
      </w:r>
      <w:r>
        <w:rPr>
          <w:rFonts w:hint="eastAsia"/>
          <w:lang w:eastAsia="zh-CN"/>
        </w:rPr>
        <w:t>。</w:t>
      </w:r>
    </w:p>
    <w:p w:rsidR="009878B4" w:rsidRPr="00C42713" w:rsidRDefault="00A84C90" w:rsidP="00A84C90">
      <w:pPr>
        <w:ind w:firstLineChars="200" w:firstLine="480"/>
        <w:rPr>
          <w:lang w:val="en-US" w:eastAsia="zh-CN"/>
        </w:rPr>
      </w:pPr>
      <w:r>
        <w:rPr>
          <w:rFonts w:hint="eastAsia"/>
          <w:lang w:val="en-US" w:eastAsia="zh-CN"/>
        </w:rPr>
        <w:t>如果采用均方根检波器，为了保证获得可接受的测量准确度，要求</w:t>
      </w:r>
      <w:r w:rsidR="00D67F58">
        <w:rPr>
          <w:rFonts w:hint="eastAsia"/>
          <w:lang w:val="en-US" w:eastAsia="zh-CN"/>
        </w:rPr>
        <w:t>设备的本底噪声保持在比</w:t>
      </w:r>
      <w:r>
        <w:rPr>
          <w:rFonts w:hint="eastAsia"/>
          <w:lang w:val="en-US" w:eastAsia="zh-CN"/>
        </w:rPr>
        <w:t>被测噪声至少</w:t>
      </w:r>
      <w:r w:rsidR="00D67F58">
        <w:rPr>
          <w:rFonts w:hint="eastAsia"/>
          <w:lang w:val="en-US" w:eastAsia="zh-CN"/>
        </w:rPr>
        <w:t>低</w:t>
      </w:r>
      <w:r>
        <w:rPr>
          <w:rFonts w:hint="eastAsia"/>
          <w:lang w:val="en-US" w:eastAsia="zh-CN"/>
        </w:rPr>
        <w:t>10</w:t>
      </w:r>
      <w:r w:rsidR="007462CB">
        <w:rPr>
          <w:rFonts w:hint="eastAsia"/>
          <w:lang w:val="en-US" w:eastAsia="zh-CN"/>
        </w:rPr>
        <w:t xml:space="preserve"> dB</w:t>
      </w:r>
      <w:r>
        <w:rPr>
          <w:rFonts w:hint="eastAsia"/>
          <w:lang w:val="en-US" w:eastAsia="zh-CN"/>
        </w:rPr>
        <w:t>。</w:t>
      </w:r>
      <w:r w:rsidR="0021129F">
        <w:rPr>
          <w:rFonts w:hint="eastAsia"/>
          <w:lang w:val="en-US" w:eastAsia="zh-CN"/>
        </w:rPr>
        <w:t>外接低噪声放大器有助于达到这一目标。频率</w:t>
      </w:r>
      <w:r w:rsidR="009878B4" w:rsidRPr="00C42713">
        <w:rPr>
          <w:lang w:val="en-US" w:eastAsia="zh-CN"/>
        </w:rPr>
        <w:t>&gt;</w:t>
      </w:r>
      <w:r w:rsidR="007462CB">
        <w:rPr>
          <w:rFonts w:hint="eastAsia"/>
          <w:lang w:val="en-US" w:eastAsia="zh-CN"/>
        </w:rPr>
        <w:t xml:space="preserve"> 2</w:t>
      </w:r>
      <w:r w:rsidR="009878B4" w:rsidRPr="00C42713">
        <w:rPr>
          <w:lang w:val="en-US" w:eastAsia="zh-CN"/>
        </w:rPr>
        <w:t>0</w:t>
      </w:r>
      <w:r w:rsidR="00A83322">
        <w:rPr>
          <w:rFonts w:hint="eastAsia"/>
          <w:lang w:val="en-US" w:eastAsia="zh-CN"/>
        </w:rPr>
        <w:t xml:space="preserve"> MHz</w:t>
      </w:r>
      <w:r w:rsidR="00E0273C">
        <w:rPr>
          <w:rFonts w:hint="eastAsia"/>
          <w:lang w:val="en-US" w:eastAsia="zh-CN"/>
        </w:rPr>
        <w:t>时低噪声放大器</w:t>
      </w:r>
      <w:r w:rsidR="0021129F">
        <w:rPr>
          <w:rFonts w:hint="eastAsia"/>
          <w:lang w:val="en-US" w:eastAsia="zh-CN"/>
        </w:rPr>
        <w:t>是必不可少的。</w:t>
      </w:r>
    </w:p>
    <w:p w:rsidR="009878B4" w:rsidRPr="00C42713" w:rsidRDefault="0021129F" w:rsidP="0021129F">
      <w:pPr>
        <w:ind w:firstLineChars="200" w:firstLine="480"/>
        <w:rPr>
          <w:lang w:val="en-US" w:eastAsia="zh-CN"/>
        </w:rPr>
      </w:pPr>
      <w:r>
        <w:rPr>
          <w:rFonts w:hint="eastAsia"/>
          <w:lang w:val="en-US" w:eastAsia="zh-CN"/>
        </w:rPr>
        <w:t>应慎重采用</w:t>
      </w:r>
      <w:r w:rsidR="00022DF4">
        <w:rPr>
          <w:rFonts w:hint="eastAsia"/>
          <w:lang w:val="en-US" w:eastAsia="zh-CN"/>
        </w:rPr>
        <w:t>带有</w:t>
      </w:r>
      <w:r>
        <w:rPr>
          <w:rFonts w:hint="eastAsia"/>
          <w:lang w:val="en-US" w:eastAsia="zh-CN"/>
        </w:rPr>
        <w:t>内置纠错</w:t>
      </w:r>
      <w:r w:rsidR="00022DF4">
        <w:rPr>
          <w:rFonts w:hint="eastAsia"/>
          <w:lang w:val="en-US" w:eastAsia="zh-CN"/>
        </w:rPr>
        <w:t>装置</w:t>
      </w:r>
      <w:r>
        <w:rPr>
          <w:rFonts w:hint="eastAsia"/>
          <w:lang w:val="en-US" w:eastAsia="zh-CN"/>
        </w:rPr>
        <w:t>的测量接收机</w:t>
      </w:r>
      <w:r w:rsidR="00022DF4">
        <w:rPr>
          <w:rFonts w:hint="eastAsia"/>
          <w:lang w:val="en-US" w:eastAsia="zh-CN"/>
        </w:rPr>
        <w:t>，因为在低</w:t>
      </w:r>
      <w:r w:rsidR="00022DF4" w:rsidRPr="00C42713">
        <w:rPr>
          <w:i/>
          <w:lang w:val="en-US" w:eastAsia="zh-CN"/>
        </w:rPr>
        <w:t>S</w:t>
      </w:r>
      <w:r w:rsidR="00022DF4" w:rsidRPr="00C42713">
        <w:rPr>
          <w:lang w:val="en-US" w:eastAsia="zh-CN"/>
        </w:rPr>
        <w:t>/</w:t>
      </w:r>
      <w:r w:rsidR="00022DF4" w:rsidRPr="00C42713">
        <w:rPr>
          <w:i/>
          <w:lang w:val="en-US" w:eastAsia="zh-CN"/>
        </w:rPr>
        <w:t>N</w:t>
      </w:r>
      <w:r w:rsidR="00022DF4">
        <w:rPr>
          <w:rFonts w:hint="eastAsia"/>
          <w:lang w:val="en-US" w:eastAsia="zh-CN"/>
        </w:rPr>
        <w:t>比情况下测量时将对结果产生影响。</w:t>
      </w:r>
      <w:r w:rsidR="001C0CAA">
        <w:rPr>
          <w:rFonts w:hint="eastAsia"/>
          <w:lang w:val="en-US" w:eastAsia="zh-CN"/>
        </w:rPr>
        <w:t>如果噪声修正是带开关的，可以把开关打开。不过在这种</w:t>
      </w:r>
      <w:r w:rsidR="00D67F58">
        <w:rPr>
          <w:rFonts w:hint="eastAsia"/>
          <w:lang w:val="en-US" w:eastAsia="zh-CN"/>
        </w:rPr>
        <w:t>情况下，第</w:t>
      </w:r>
      <w:r w:rsidR="00D67F58">
        <w:rPr>
          <w:rFonts w:hint="eastAsia"/>
          <w:lang w:val="en-US" w:eastAsia="zh-CN"/>
        </w:rPr>
        <w:t>10.2</w:t>
      </w:r>
      <w:r w:rsidR="00D67F58">
        <w:rPr>
          <w:rFonts w:hint="eastAsia"/>
          <w:lang w:val="en-US" w:eastAsia="zh-CN"/>
        </w:rPr>
        <w:t>节所述的附加修正不适用。</w:t>
      </w:r>
    </w:p>
    <w:p w:rsidR="009878B4" w:rsidRPr="00C42713" w:rsidRDefault="00E40501" w:rsidP="00D67F58">
      <w:pPr>
        <w:ind w:firstLineChars="200" w:firstLine="480"/>
        <w:rPr>
          <w:lang w:val="en-US" w:eastAsia="zh-CN"/>
        </w:rPr>
      </w:pPr>
      <w:r>
        <w:rPr>
          <w:lang w:val="en-US" w:eastAsia="zh-CN"/>
        </w:rPr>
        <w:t>表</w:t>
      </w:r>
      <w:r w:rsidR="00ED5D5E" w:rsidRPr="00C42713">
        <w:rPr>
          <w:lang w:val="en-US" w:eastAsia="zh-CN"/>
        </w:rPr>
        <w:t>4</w:t>
      </w:r>
      <w:r w:rsidR="00D67F58">
        <w:rPr>
          <w:rFonts w:hint="eastAsia"/>
          <w:lang w:val="en-US" w:eastAsia="zh-CN"/>
        </w:rPr>
        <w:t>给出了对测量系统的要求。表</w:t>
      </w:r>
      <w:r w:rsidR="00D67F58">
        <w:rPr>
          <w:rFonts w:hint="eastAsia"/>
          <w:lang w:val="en-US" w:eastAsia="zh-CN"/>
        </w:rPr>
        <w:t>4</w:t>
      </w:r>
      <w:r w:rsidR="00D67F58">
        <w:rPr>
          <w:rFonts w:hint="eastAsia"/>
          <w:lang w:val="en-US" w:eastAsia="zh-CN"/>
        </w:rPr>
        <w:t>并未提出一套新的测量接收机或低噪声放大器的规格，仅指出了噪声测量中所用的某种接收机和低噪声放大器必备的附加或特定要求。</w:t>
      </w:r>
      <w:r w:rsidR="00383D36">
        <w:rPr>
          <w:rFonts w:hint="eastAsia"/>
          <w:lang w:val="en-US" w:eastAsia="zh-CN"/>
        </w:rPr>
        <w:t>频段</w:t>
      </w:r>
      <w:r w:rsidR="00D67F58">
        <w:rPr>
          <w:rFonts w:hint="eastAsia"/>
          <w:lang w:val="en-US" w:eastAsia="zh-CN"/>
        </w:rPr>
        <w:t>的叫法以某种实际采用的噪声测量系统为基础，并非指某一具体的接收系统。</w:t>
      </w:r>
    </w:p>
    <w:p w:rsidR="009878B4" w:rsidRPr="00C42713" w:rsidRDefault="00E40501" w:rsidP="009878B4">
      <w:pPr>
        <w:pStyle w:val="TableNo"/>
        <w:rPr>
          <w:lang w:val="en-US" w:eastAsia="zh-CN"/>
        </w:rPr>
      </w:pPr>
      <w:r>
        <w:rPr>
          <w:lang w:val="en-US" w:eastAsia="zh-CN"/>
        </w:rPr>
        <w:t>表</w:t>
      </w:r>
      <w:r w:rsidR="009878B4" w:rsidRPr="00C42713">
        <w:rPr>
          <w:lang w:val="en-US" w:eastAsia="zh-CN"/>
        </w:rPr>
        <w:t>4</w:t>
      </w:r>
    </w:p>
    <w:p w:rsidR="009878B4" w:rsidRPr="00C42713" w:rsidRDefault="00E40501" w:rsidP="009878B4">
      <w:pPr>
        <w:pStyle w:val="Tabletitle"/>
        <w:rPr>
          <w:lang w:val="en-US" w:eastAsia="zh-CN"/>
        </w:rPr>
      </w:pPr>
      <w:r>
        <w:rPr>
          <w:rFonts w:hint="eastAsia"/>
          <w:lang w:val="en-US" w:eastAsia="zh-CN"/>
        </w:rPr>
        <w:t>噪声测量系统</w:t>
      </w:r>
      <w:r w:rsidR="009878B4" w:rsidRPr="00C42713">
        <w:rPr>
          <w:lang w:val="en-US" w:eastAsia="zh-CN"/>
        </w:rPr>
        <w:t>(</w:t>
      </w:r>
      <w:r>
        <w:rPr>
          <w:rFonts w:hint="eastAsia"/>
          <w:lang w:val="en-US" w:eastAsia="zh-CN"/>
        </w:rPr>
        <w:t>接收机</w:t>
      </w:r>
      <w:r w:rsidR="009878B4" w:rsidRPr="00C42713">
        <w:rPr>
          <w:lang w:val="en-US" w:eastAsia="zh-CN"/>
        </w:rPr>
        <w:t>/LNA)</w:t>
      </w:r>
      <w:r>
        <w:rPr>
          <w:rFonts w:hint="eastAsia"/>
          <w:lang w:val="en-US" w:eastAsia="zh-CN"/>
        </w:rPr>
        <w:t>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6"/>
        <w:gridCol w:w="2910"/>
        <w:gridCol w:w="2290"/>
        <w:gridCol w:w="1913"/>
      </w:tblGrid>
      <w:tr w:rsidR="009878B4" w:rsidRPr="00E40501" w:rsidTr="00CB279A">
        <w:trPr>
          <w:trHeight w:val="359"/>
          <w:jc w:val="center"/>
        </w:trPr>
        <w:tc>
          <w:tcPr>
            <w:tcW w:w="2526" w:type="dxa"/>
          </w:tcPr>
          <w:p w:rsidR="009878B4" w:rsidRPr="00E40501" w:rsidRDefault="00E40501" w:rsidP="00EB2C28">
            <w:pPr>
              <w:pStyle w:val="Tablehead"/>
              <w:rPr>
                <w:lang w:eastAsia="zh-CN"/>
              </w:rPr>
            </w:pPr>
            <w:r w:rsidRPr="00E40501">
              <w:rPr>
                <w:rFonts w:hint="eastAsia"/>
                <w:lang w:eastAsia="zh-CN"/>
              </w:rPr>
              <w:t>功能</w:t>
            </w:r>
          </w:p>
        </w:tc>
        <w:tc>
          <w:tcPr>
            <w:tcW w:w="7113" w:type="dxa"/>
            <w:gridSpan w:val="3"/>
          </w:tcPr>
          <w:p w:rsidR="009878B4" w:rsidRPr="00E40501" w:rsidRDefault="00E40501" w:rsidP="00EB2C28">
            <w:pPr>
              <w:pStyle w:val="Tablehead"/>
            </w:pPr>
            <w:r w:rsidRPr="00E40501">
              <w:rPr>
                <w:rFonts w:hint="eastAsia"/>
                <w:bCs/>
              </w:rPr>
              <w:t>频率范围</w:t>
            </w:r>
          </w:p>
        </w:tc>
      </w:tr>
      <w:tr w:rsidR="009878B4" w:rsidRPr="00896718" w:rsidTr="00CB279A">
        <w:trPr>
          <w:trHeight w:val="315"/>
          <w:jc w:val="center"/>
        </w:trPr>
        <w:tc>
          <w:tcPr>
            <w:tcW w:w="2526" w:type="dxa"/>
          </w:tcPr>
          <w:p w:rsidR="009878B4" w:rsidRPr="00896718" w:rsidRDefault="00E40501" w:rsidP="00ED5D5E">
            <w:pPr>
              <w:pStyle w:val="Tabletext"/>
              <w:jc w:val="left"/>
            </w:pPr>
            <w:r>
              <w:rPr>
                <w:rFonts w:hint="eastAsia"/>
              </w:rPr>
              <w:t>频率范围</w:t>
            </w:r>
          </w:p>
        </w:tc>
        <w:tc>
          <w:tcPr>
            <w:tcW w:w="2910" w:type="dxa"/>
          </w:tcPr>
          <w:p w:rsidR="009878B4" w:rsidRPr="00896718" w:rsidRDefault="009878B4" w:rsidP="00ED5D5E">
            <w:pPr>
              <w:pStyle w:val="Tabletext"/>
              <w:jc w:val="center"/>
            </w:pPr>
            <w:r w:rsidRPr="00896718">
              <w:t>9</w:t>
            </w:r>
            <w:r w:rsidR="00A83322">
              <w:rPr>
                <w:rFonts w:hint="eastAsia"/>
                <w:lang w:eastAsia="zh-CN"/>
              </w:rPr>
              <w:t xml:space="preserve"> kHz</w:t>
            </w:r>
            <w:r w:rsidR="00E40501">
              <w:rPr>
                <w:rFonts w:hint="eastAsia"/>
                <w:lang w:eastAsia="zh-CN"/>
              </w:rPr>
              <w:t>-</w:t>
            </w:r>
            <w:r w:rsidRPr="00896718">
              <w:t>30</w:t>
            </w:r>
            <w:r w:rsidR="00A83322">
              <w:rPr>
                <w:rFonts w:hint="eastAsia"/>
                <w:lang w:eastAsia="zh-CN"/>
              </w:rPr>
              <w:t xml:space="preserve"> MHz</w:t>
            </w:r>
          </w:p>
        </w:tc>
        <w:tc>
          <w:tcPr>
            <w:tcW w:w="2290" w:type="dxa"/>
          </w:tcPr>
          <w:p w:rsidR="009878B4" w:rsidRPr="00896718" w:rsidRDefault="009878B4" w:rsidP="00ED5D5E">
            <w:pPr>
              <w:pStyle w:val="Tabletext"/>
              <w:jc w:val="center"/>
            </w:pPr>
            <w:r w:rsidRPr="00896718">
              <w:t>30-</w:t>
            </w:r>
            <w:smartTag w:uri="urn:schemas-microsoft-com:office:smarttags" w:element="PersonName">
              <w:r w:rsidRPr="00896718">
                <w:t>5</w:t>
              </w:r>
            </w:smartTag>
            <w:r w:rsidRPr="00896718">
              <w:t>00</w:t>
            </w:r>
            <w:r w:rsidR="00A83322">
              <w:rPr>
                <w:rFonts w:hint="eastAsia"/>
                <w:lang w:eastAsia="zh-CN"/>
              </w:rPr>
              <w:t xml:space="preserve"> MHz</w:t>
            </w:r>
          </w:p>
        </w:tc>
        <w:tc>
          <w:tcPr>
            <w:tcW w:w="1913" w:type="dxa"/>
          </w:tcPr>
          <w:p w:rsidR="009878B4" w:rsidRPr="00896718" w:rsidRDefault="009878B4" w:rsidP="00ED5D5E">
            <w:pPr>
              <w:pStyle w:val="Tabletext"/>
              <w:jc w:val="center"/>
            </w:pPr>
            <w:r w:rsidRPr="00896718">
              <w:t>0.</w:t>
            </w:r>
            <w:smartTag w:uri="urn:schemas-microsoft-com:office:smarttags" w:element="PersonName">
              <w:r w:rsidRPr="00896718">
                <w:t>5</w:t>
              </w:r>
            </w:smartTag>
            <w:r w:rsidRPr="00896718">
              <w:t>-3</w:t>
            </w:r>
            <w:r w:rsidR="00A83322">
              <w:t xml:space="preserve"> GHz</w:t>
            </w:r>
          </w:p>
        </w:tc>
      </w:tr>
      <w:tr w:rsidR="009878B4" w:rsidRPr="00896718" w:rsidTr="00CB279A">
        <w:trPr>
          <w:trHeight w:val="315"/>
          <w:jc w:val="center"/>
        </w:trPr>
        <w:tc>
          <w:tcPr>
            <w:tcW w:w="2526" w:type="dxa"/>
          </w:tcPr>
          <w:p w:rsidR="009878B4" w:rsidRPr="00896718" w:rsidRDefault="00E40501" w:rsidP="00ED5D5E">
            <w:pPr>
              <w:pStyle w:val="Tabletext"/>
              <w:jc w:val="left"/>
              <w:rPr>
                <w:lang w:eastAsia="zh-CN"/>
              </w:rPr>
            </w:pPr>
            <w:r>
              <w:rPr>
                <w:rFonts w:hint="eastAsia"/>
                <w:lang w:eastAsia="zh-CN"/>
              </w:rPr>
              <w:t>输入驻波比</w:t>
            </w:r>
            <w:r>
              <w:rPr>
                <w:lang w:eastAsia="zh-CN"/>
              </w:rPr>
              <w:br/>
            </w:r>
            <w:r>
              <w:rPr>
                <w:rFonts w:hint="eastAsia"/>
                <w:lang w:eastAsia="zh-CN"/>
              </w:rPr>
              <w:t>(</w:t>
            </w:r>
            <w:r>
              <w:rPr>
                <w:rFonts w:hint="eastAsia"/>
                <w:lang w:eastAsia="zh-CN"/>
              </w:rPr>
              <w:t>天线输入端</w:t>
            </w:r>
            <w:r>
              <w:rPr>
                <w:rFonts w:hint="eastAsia"/>
                <w:lang w:eastAsia="zh-CN"/>
              </w:rPr>
              <w:t>)</w:t>
            </w:r>
          </w:p>
        </w:tc>
        <w:tc>
          <w:tcPr>
            <w:tcW w:w="7113" w:type="dxa"/>
            <w:gridSpan w:val="3"/>
          </w:tcPr>
          <w:p w:rsidR="009878B4" w:rsidRPr="00896718" w:rsidRDefault="009878B4" w:rsidP="00ED5D5E">
            <w:pPr>
              <w:pStyle w:val="Tabletext"/>
              <w:jc w:val="center"/>
              <w:rPr>
                <w:szCs w:val="22"/>
                <w:u w:color="000000"/>
              </w:rPr>
            </w:pPr>
            <w:smartTag w:uri="urn:schemas-microsoft-com:office:smarttags" w:element="PersonName">
              <w:r w:rsidRPr="00896718">
                <w:rPr>
                  <w:u w:color="000000"/>
                </w:rPr>
                <w:t>5</w:t>
              </w:r>
            </w:smartTag>
            <w:r w:rsidRPr="00896718">
              <w:rPr>
                <w:u w:color="000000"/>
              </w:rPr>
              <w:t xml:space="preserve">0 Ω, </w:t>
            </w:r>
            <w:r w:rsidR="00E40501">
              <w:rPr>
                <w:rFonts w:hint="eastAsia"/>
                <w:u w:color="000000"/>
                <w:lang w:eastAsia="zh-CN"/>
              </w:rPr>
              <w:t>标称值</w:t>
            </w:r>
            <w:r w:rsidRPr="00896718">
              <w:rPr>
                <w:u w:color="000000"/>
              </w:rPr>
              <w:t xml:space="preserve"> &lt;</w:t>
            </w:r>
            <w:r w:rsidR="007462CB">
              <w:rPr>
                <w:u w:color="000000"/>
              </w:rPr>
              <w:t xml:space="preserve"> 1</w:t>
            </w:r>
            <w:r w:rsidRPr="00896718">
              <w:rPr>
                <w:u w:color="000000"/>
              </w:rPr>
              <w:t>.5</w:t>
            </w:r>
          </w:p>
        </w:tc>
      </w:tr>
      <w:tr w:rsidR="009878B4" w:rsidRPr="00896718" w:rsidTr="00CB279A">
        <w:trPr>
          <w:trHeight w:val="315"/>
          <w:jc w:val="center"/>
        </w:trPr>
        <w:tc>
          <w:tcPr>
            <w:tcW w:w="2526" w:type="dxa"/>
          </w:tcPr>
          <w:p w:rsidR="009878B4" w:rsidRPr="00896718" w:rsidRDefault="00E40501" w:rsidP="00ED5D5E">
            <w:pPr>
              <w:pStyle w:val="Tabletext"/>
              <w:jc w:val="left"/>
              <w:rPr>
                <w:lang w:eastAsia="zh-CN"/>
              </w:rPr>
            </w:pPr>
            <w:r>
              <w:rPr>
                <w:rFonts w:hint="eastAsia"/>
              </w:rPr>
              <w:t>三阶</w:t>
            </w:r>
            <w:r w:rsidR="003A3C4A">
              <w:rPr>
                <w:rFonts w:hint="eastAsia"/>
                <w:lang w:eastAsia="zh-CN"/>
              </w:rPr>
              <w:t>交调截取点</w:t>
            </w:r>
          </w:p>
        </w:tc>
        <w:tc>
          <w:tcPr>
            <w:tcW w:w="2910" w:type="dxa"/>
          </w:tcPr>
          <w:p w:rsidR="009878B4" w:rsidRPr="00896718" w:rsidRDefault="009878B4" w:rsidP="00ED5D5E">
            <w:pPr>
              <w:pStyle w:val="Tabletext"/>
              <w:jc w:val="center"/>
            </w:pPr>
            <w:r w:rsidRPr="00896718">
              <w:sym w:font="Symbol" w:char="F0B3"/>
            </w:r>
            <w:r w:rsidR="007462CB">
              <w:t xml:space="preserve"> 2</w:t>
            </w:r>
            <w:r w:rsidRPr="00896718">
              <w:t>0</w:t>
            </w:r>
            <w:r w:rsidR="007462CB">
              <w:t xml:space="preserve"> dB</w:t>
            </w:r>
            <w:r w:rsidRPr="00896718">
              <w:t>m (&gt;</w:t>
            </w:r>
            <w:r w:rsidR="007462CB">
              <w:rPr>
                <w:u w:color="000000"/>
              </w:rPr>
              <w:t xml:space="preserve"> 3</w:t>
            </w:r>
            <w:r w:rsidR="00A83322">
              <w:t xml:space="preserve"> MHz</w:t>
            </w:r>
            <w:r w:rsidRPr="00896718">
              <w:t>)</w:t>
            </w:r>
          </w:p>
        </w:tc>
        <w:tc>
          <w:tcPr>
            <w:tcW w:w="2290" w:type="dxa"/>
          </w:tcPr>
          <w:p w:rsidR="009878B4" w:rsidRPr="00896718" w:rsidRDefault="009878B4" w:rsidP="00ED5D5E">
            <w:pPr>
              <w:pStyle w:val="Tabletext"/>
              <w:jc w:val="center"/>
            </w:pPr>
            <w:r w:rsidRPr="00896718">
              <w:sym w:font="Symbol" w:char="F0B3"/>
            </w:r>
            <w:r w:rsidR="007462CB">
              <w:t xml:space="preserve"> 1</w:t>
            </w:r>
            <w:r w:rsidRPr="00896718">
              <w:t>0</w:t>
            </w:r>
            <w:r w:rsidR="007462CB">
              <w:t xml:space="preserve"> dB</w:t>
            </w:r>
            <w:r w:rsidRPr="00896718">
              <w:t>m</w:t>
            </w:r>
          </w:p>
        </w:tc>
        <w:tc>
          <w:tcPr>
            <w:tcW w:w="1913" w:type="dxa"/>
          </w:tcPr>
          <w:p w:rsidR="009878B4" w:rsidRPr="00896718" w:rsidRDefault="009878B4" w:rsidP="00ED5D5E">
            <w:pPr>
              <w:pStyle w:val="Tabletext"/>
              <w:jc w:val="center"/>
            </w:pPr>
            <w:r w:rsidRPr="00896718">
              <w:sym w:font="Symbol" w:char="F0B3"/>
            </w:r>
            <w:r w:rsidR="007462CB">
              <w:t xml:space="preserve"> 0 dB</w:t>
            </w:r>
            <w:r w:rsidRPr="00896718">
              <w:t>m</w:t>
            </w:r>
          </w:p>
        </w:tc>
      </w:tr>
      <w:tr w:rsidR="009878B4" w:rsidRPr="00896718" w:rsidTr="00CB279A">
        <w:trPr>
          <w:trHeight w:val="315"/>
          <w:jc w:val="center"/>
        </w:trPr>
        <w:tc>
          <w:tcPr>
            <w:tcW w:w="2526" w:type="dxa"/>
          </w:tcPr>
          <w:p w:rsidR="009878B4" w:rsidRPr="00896718" w:rsidRDefault="00E40501" w:rsidP="00ED5D5E">
            <w:pPr>
              <w:pStyle w:val="Tabletext"/>
              <w:jc w:val="left"/>
            </w:pPr>
            <w:r>
              <w:rPr>
                <w:rFonts w:hint="eastAsia"/>
                <w:lang w:eastAsia="zh-CN"/>
              </w:rPr>
              <w:t>二</w:t>
            </w:r>
            <w:r>
              <w:rPr>
                <w:rFonts w:hint="eastAsia"/>
              </w:rPr>
              <w:t>阶</w:t>
            </w:r>
            <w:r w:rsidR="003A3C4A">
              <w:rPr>
                <w:rFonts w:hint="eastAsia"/>
                <w:lang w:eastAsia="zh-CN"/>
              </w:rPr>
              <w:t>交调截取点</w:t>
            </w:r>
          </w:p>
        </w:tc>
        <w:tc>
          <w:tcPr>
            <w:tcW w:w="2910" w:type="dxa"/>
          </w:tcPr>
          <w:p w:rsidR="009878B4" w:rsidRPr="00896718" w:rsidRDefault="009878B4" w:rsidP="00ED5D5E">
            <w:pPr>
              <w:pStyle w:val="Tabletext"/>
              <w:jc w:val="center"/>
            </w:pPr>
            <w:r w:rsidRPr="00896718">
              <w:sym w:font="Symbol" w:char="F0B3"/>
            </w:r>
            <w:r w:rsidR="007462CB">
              <w:t xml:space="preserve"> 6</w:t>
            </w:r>
            <w:r w:rsidRPr="00896718">
              <w:t>0</w:t>
            </w:r>
            <w:r w:rsidR="007462CB">
              <w:t xml:space="preserve"> dB</w:t>
            </w:r>
            <w:r w:rsidRPr="00896718">
              <w:t>m (&gt;</w:t>
            </w:r>
            <w:r w:rsidR="007462CB">
              <w:rPr>
                <w:u w:color="000000"/>
              </w:rPr>
              <w:t xml:space="preserve"> 3</w:t>
            </w:r>
            <w:r w:rsidR="00A83322">
              <w:t xml:space="preserve"> MHz</w:t>
            </w:r>
            <w:r w:rsidRPr="00896718">
              <w:t>)</w:t>
            </w:r>
          </w:p>
        </w:tc>
        <w:tc>
          <w:tcPr>
            <w:tcW w:w="2290" w:type="dxa"/>
          </w:tcPr>
          <w:p w:rsidR="009878B4" w:rsidRPr="00896718" w:rsidRDefault="009878B4" w:rsidP="00ED5D5E">
            <w:pPr>
              <w:pStyle w:val="Tabletext"/>
              <w:jc w:val="center"/>
            </w:pPr>
            <w:r w:rsidRPr="00896718">
              <w:sym w:font="Symbol" w:char="F0B3"/>
            </w:r>
            <w:r w:rsidR="007462CB">
              <w:t xml:space="preserve"> 5</w:t>
            </w:r>
            <w:r w:rsidRPr="00896718">
              <w:t>0</w:t>
            </w:r>
            <w:r w:rsidR="007462CB">
              <w:t xml:space="preserve"> dB</w:t>
            </w:r>
            <w:r w:rsidRPr="00896718">
              <w:t>m</w:t>
            </w:r>
          </w:p>
        </w:tc>
        <w:tc>
          <w:tcPr>
            <w:tcW w:w="1913" w:type="dxa"/>
          </w:tcPr>
          <w:p w:rsidR="009878B4" w:rsidRPr="00896718" w:rsidRDefault="009878B4" w:rsidP="00ED5D5E">
            <w:pPr>
              <w:pStyle w:val="Tabletext"/>
              <w:jc w:val="center"/>
            </w:pPr>
            <w:r w:rsidRPr="00896718">
              <w:sym w:font="Symbol" w:char="F0B3"/>
            </w:r>
            <w:r w:rsidR="007462CB">
              <w:t xml:space="preserve"> 4</w:t>
            </w:r>
            <w:r w:rsidRPr="00896718">
              <w:t>0</w:t>
            </w:r>
            <w:r w:rsidR="007462CB">
              <w:t xml:space="preserve"> dB</w:t>
            </w:r>
            <w:r w:rsidRPr="00896718">
              <w:t>m</w:t>
            </w:r>
          </w:p>
        </w:tc>
      </w:tr>
      <w:tr w:rsidR="009878B4" w:rsidRPr="00C42713" w:rsidTr="00CB279A">
        <w:trPr>
          <w:trHeight w:val="315"/>
          <w:jc w:val="center"/>
        </w:trPr>
        <w:tc>
          <w:tcPr>
            <w:tcW w:w="2526" w:type="dxa"/>
          </w:tcPr>
          <w:p w:rsidR="009878B4" w:rsidRPr="00896718" w:rsidRDefault="00E40501" w:rsidP="00ED5D5E">
            <w:pPr>
              <w:pStyle w:val="Tabletext"/>
              <w:jc w:val="left"/>
            </w:pPr>
            <w:r>
              <w:rPr>
                <w:rFonts w:hint="eastAsia"/>
              </w:rPr>
              <w:t>预选器</w:t>
            </w:r>
          </w:p>
        </w:tc>
        <w:tc>
          <w:tcPr>
            <w:tcW w:w="2910" w:type="dxa"/>
          </w:tcPr>
          <w:p w:rsidR="009878B4" w:rsidRPr="00C42713" w:rsidRDefault="00924FB3" w:rsidP="00ED5D5E">
            <w:pPr>
              <w:pStyle w:val="Tabletext"/>
              <w:jc w:val="center"/>
              <w:rPr>
                <w:lang w:val="en-US" w:eastAsia="zh-CN"/>
              </w:rPr>
            </w:pPr>
            <w:r>
              <w:rPr>
                <w:rFonts w:hint="eastAsia"/>
                <w:lang w:eastAsia="zh-CN"/>
              </w:rPr>
              <w:t>一套亚倍频程</w:t>
            </w:r>
            <w:r w:rsidR="002A7BE4">
              <w:rPr>
                <w:rFonts w:hint="eastAsia"/>
                <w:lang w:eastAsia="zh-CN"/>
              </w:rPr>
              <w:t>带通</w:t>
            </w:r>
            <w:r>
              <w:rPr>
                <w:rFonts w:hint="eastAsia"/>
                <w:lang w:eastAsia="zh-CN"/>
              </w:rPr>
              <w:t>滤波器</w:t>
            </w:r>
            <w:r>
              <w:rPr>
                <w:lang w:eastAsia="zh-CN"/>
              </w:rPr>
              <w:br/>
            </w:r>
            <w:r>
              <w:rPr>
                <w:rFonts w:hint="eastAsia"/>
                <w:lang w:eastAsia="zh-CN"/>
              </w:rPr>
              <w:t>或者</w:t>
            </w:r>
            <w:r w:rsidR="00932741">
              <w:rPr>
                <w:rFonts w:hint="eastAsia"/>
                <w:lang w:eastAsia="zh-CN"/>
              </w:rPr>
              <w:t>跟踪</w:t>
            </w:r>
            <w:r>
              <w:rPr>
                <w:rFonts w:hint="eastAsia"/>
                <w:lang w:eastAsia="zh-CN"/>
              </w:rPr>
              <w:t>滤波器</w:t>
            </w:r>
          </w:p>
        </w:tc>
        <w:tc>
          <w:tcPr>
            <w:tcW w:w="4203" w:type="dxa"/>
            <w:gridSpan w:val="2"/>
          </w:tcPr>
          <w:p w:rsidR="009878B4" w:rsidRPr="00C42713" w:rsidRDefault="00932741" w:rsidP="00924FB3">
            <w:pPr>
              <w:pStyle w:val="Tabletext"/>
              <w:jc w:val="center"/>
              <w:rPr>
                <w:lang w:val="en-US" w:eastAsia="zh-CN"/>
              </w:rPr>
            </w:pPr>
            <w:r>
              <w:rPr>
                <w:rFonts w:hint="eastAsia"/>
                <w:lang w:eastAsia="zh-CN"/>
              </w:rPr>
              <w:t>跟踪</w:t>
            </w:r>
            <w:r w:rsidR="00924FB3">
              <w:rPr>
                <w:rFonts w:hint="eastAsia"/>
                <w:lang w:eastAsia="zh-CN"/>
              </w:rPr>
              <w:t>或者固定滤波器</w:t>
            </w:r>
            <w:r w:rsidR="00924FB3">
              <w:rPr>
                <w:lang w:eastAsia="zh-CN"/>
              </w:rPr>
              <w:br/>
            </w:r>
            <w:r w:rsidR="00924FB3">
              <w:rPr>
                <w:rFonts w:hint="eastAsia"/>
                <w:lang w:eastAsia="zh-CN"/>
              </w:rPr>
              <w:t>低通</w:t>
            </w:r>
            <w:r w:rsidR="00924FB3">
              <w:rPr>
                <w:rFonts w:hint="eastAsia"/>
                <w:lang w:eastAsia="zh-CN"/>
              </w:rPr>
              <w:t>/</w:t>
            </w:r>
            <w:r w:rsidR="00924FB3">
              <w:rPr>
                <w:rFonts w:hint="eastAsia"/>
                <w:lang w:eastAsia="zh-CN"/>
              </w:rPr>
              <w:t>高通滤波器</w:t>
            </w:r>
          </w:p>
        </w:tc>
      </w:tr>
      <w:tr w:rsidR="009878B4" w:rsidRPr="00896718" w:rsidTr="00CB279A">
        <w:trPr>
          <w:trHeight w:val="315"/>
          <w:jc w:val="center"/>
        </w:trPr>
        <w:tc>
          <w:tcPr>
            <w:tcW w:w="2526" w:type="dxa"/>
          </w:tcPr>
          <w:p w:rsidR="009878B4" w:rsidRPr="00896718" w:rsidRDefault="00E40501" w:rsidP="00ED5D5E">
            <w:pPr>
              <w:pStyle w:val="Tabletext"/>
              <w:jc w:val="left"/>
            </w:pPr>
            <w:r>
              <w:rPr>
                <w:rFonts w:hint="eastAsia"/>
                <w:lang w:eastAsia="zh-CN"/>
              </w:rPr>
              <w:t>总</w:t>
            </w:r>
            <w:r>
              <w:rPr>
                <w:rFonts w:hint="eastAsia"/>
              </w:rPr>
              <w:t>噪声系数</w:t>
            </w:r>
          </w:p>
        </w:tc>
        <w:tc>
          <w:tcPr>
            <w:tcW w:w="2910" w:type="dxa"/>
          </w:tcPr>
          <w:p w:rsidR="009878B4" w:rsidRPr="00896718" w:rsidRDefault="009878B4" w:rsidP="00ED5D5E">
            <w:pPr>
              <w:pStyle w:val="Tabletext"/>
              <w:jc w:val="center"/>
              <w:rPr>
                <w:szCs w:val="22"/>
                <w:u w:color="000000"/>
              </w:rPr>
            </w:pPr>
            <w:r w:rsidRPr="00896718">
              <w:rPr>
                <w:u w:color="000000"/>
              </w:rPr>
              <w:t>≤</w:t>
            </w:r>
            <w:r w:rsidR="007462CB">
              <w:rPr>
                <w:u w:color="000000"/>
              </w:rPr>
              <w:t xml:space="preserve"> 1</w:t>
            </w:r>
            <w:r w:rsidRPr="00896718">
              <w:rPr>
                <w:u w:color="000000"/>
              </w:rPr>
              <w:t>5</w:t>
            </w:r>
            <w:r w:rsidR="007462CB">
              <w:rPr>
                <w:u w:color="000000"/>
              </w:rPr>
              <w:t xml:space="preserve"> dB</w:t>
            </w:r>
            <w:r w:rsidR="00924FB3">
              <w:rPr>
                <w:u w:color="000000"/>
              </w:rPr>
              <w:t xml:space="preserve"> </w:t>
            </w:r>
            <w:r w:rsidRPr="00896718">
              <w:rPr>
                <w:u w:color="000000"/>
              </w:rPr>
              <w:t>(&gt;</w:t>
            </w:r>
            <w:r w:rsidR="007462CB">
              <w:rPr>
                <w:u w:color="000000"/>
              </w:rPr>
              <w:t xml:space="preserve"> 2</w:t>
            </w:r>
            <w:r w:rsidR="00A83322">
              <w:rPr>
                <w:u w:color="000000"/>
              </w:rPr>
              <w:t xml:space="preserve"> MHz</w:t>
            </w:r>
            <w:r w:rsidRPr="00896718">
              <w:rPr>
                <w:u w:color="000000"/>
              </w:rPr>
              <w:t>)</w:t>
            </w:r>
          </w:p>
        </w:tc>
        <w:tc>
          <w:tcPr>
            <w:tcW w:w="2290" w:type="dxa"/>
          </w:tcPr>
          <w:p w:rsidR="009878B4" w:rsidRPr="00896718" w:rsidRDefault="009878B4" w:rsidP="00ED5D5E">
            <w:pPr>
              <w:pStyle w:val="Tabletext"/>
              <w:jc w:val="center"/>
              <w:rPr>
                <w:szCs w:val="22"/>
                <w:u w:color="000000"/>
              </w:rPr>
            </w:pPr>
            <w:r w:rsidRPr="00896718">
              <w:rPr>
                <w:szCs w:val="22"/>
                <w:u w:color="000000"/>
              </w:rPr>
              <w:t>≤</w:t>
            </w:r>
            <w:r w:rsidR="007462CB">
              <w:rPr>
                <w:szCs w:val="22"/>
                <w:u w:color="000000"/>
              </w:rPr>
              <w:t xml:space="preserve"> 2 dB</w:t>
            </w:r>
            <w:r w:rsidR="00ED5D5E" w:rsidRPr="00ED5D5E">
              <w:rPr>
                <w:szCs w:val="22"/>
                <w:u w:color="000000"/>
                <w:vertAlign w:val="superscript"/>
              </w:rPr>
              <w:t>(1)</w:t>
            </w:r>
            <w:r w:rsidR="00924FB3">
              <w:rPr>
                <w:szCs w:val="22"/>
                <w:u w:color="000000"/>
              </w:rPr>
              <w:t xml:space="preserve"> </w:t>
            </w:r>
            <w:r w:rsidRPr="00896718">
              <w:rPr>
                <w:szCs w:val="22"/>
                <w:u w:color="000000"/>
              </w:rPr>
              <w:t>(&gt;</w:t>
            </w:r>
            <w:r w:rsidR="007462CB">
              <w:rPr>
                <w:szCs w:val="22"/>
                <w:u w:color="000000"/>
              </w:rPr>
              <w:t xml:space="preserve"> 2</w:t>
            </w:r>
            <w:r w:rsidRPr="00896718">
              <w:rPr>
                <w:szCs w:val="22"/>
                <w:u w:color="000000"/>
              </w:rPr>
              <w:t>0</w:t>
            </w:r>
            <w:r w:rsidR="00A83322">
              <w:rPr>
                <w:szCs w:val="22"/>
                <w:u w:color="000000"/>
              </w:rPr>
              <w:t xml:space="preserve"> MHz</w:t>
            </w:r>
            <w:r w:rsidRPr="00896718">
              <w:rPr>
                <w:szCs w:val="22"/>
                <w:u w:color="000000"/>
              </w:rPr>
              <w:t>)</w:t>
            </w:r>
          </w:p>
        </w:tc>
        <w:tc>
          <w:tcPr>
            <w:tcW w:w="1913" w:type="dxa"/>
          </w:tcPr>
          <w:p w:rsidR="009878B4" w:rsidRPr="00896718" w:rsidRDefault="009878B4" w:rsidP="00ED5D5E">
            <w:pPr>
              <w:pStyle w:val="Tabletext"/>
              <w:jc w:val="center"/>
              <w:rPr>
                <w:szCs w:val="22"/>
                <w:u w:color="000000"/>
              </w:rPr>
            </w:pPr>
            <w:r w:rsidRPr="00896718">
              <w:rPr>
                <w:szCs w:val="22"/>
                <w:u w:color="000000"/>
              </w:rPr>
              <w:t>≤</w:t>
            </w:r>
            <w:r w:rsidR="007462CB">
              <w:rPr>
                <w:szCs w:val="22"/>
                <w:u w:color="000000"/>
              </w:rPr>
              <w:t xml:space="preserve"> 2 dB</w:t>
            </w:r>
            <w:r w:rsidR="00ED5D5E" w:rsidRPr="00ED5D5E">
              <w:rPr>
                <w:szCs w:val="22"/>
                <w:u w:color="000000"/>
                <w:vertAlign w:val="superscript"/>
              </w:rPr>
              <w:t>(1)</w:t>
            </w:r>
          </w:p>
        </w:tc>
      </w:tr>
    </w:tbl>
    <w:p w:rsidR="00CB279A" w:rsidRDefault="00CB279A" w:rsidP="00CB279A">
      <w:pPr>
        <w:pStyle w:val="Tablefin"/>
      </w:pPr>
    </w:p>
    <w:p w:rsidR="00CB279A" w:rsidRPr="00896718" w:rsidRDefault="00E40501" w:rsidP="007E18EF">
      <w:pPr>
        <w:pStyle w:val="TableNo"/>
      </w:pPr>
      <w:r>
        <w:lastRenderedPageBreak/>
        <w:t>表</w:t>
      </w:r>
      <w:r w:rsidR="00CB279A" w:rsidRPr="00896718">
        <w:t>4</w:t>
      </w:r>
      <w:r w:rsidR="007E18EF">
        <w:rPr>
          <w:rFonts w:hint="eastAsia"/>
          <w:lang w:eastAsia="zh-CN"/>
        </w:rPr>
        <w:t>（</w:t>
      </w:r>
      <w:r w:rsidRPr="00D67F58">
        <w:rPr>
          <w:rFonts w:ascii="STKaiti" w:eastAsia="STKaiti" w:hAnsi="STKaiti"/>
        </w:rPr>
        <w:t>续</w:t>
      </w:r>
      <w:r w:rsidR="007E18EF">
        <w:rPr>
          <w:rFonts w:hint="eastAsia"/>
          <w:lang w:eastAsia="zh-CN"/>
        </w:rPr>
        <w:t>）</w:t>
      </w:r>
      <w: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6"/>
        <w:gridCol w:w="2910"/>
        <w:gridCol w:w="2290"/>
        <w:gridCol w:w="1913"/>
      </w:tblGrid>
      <w:tr w:rsidR="00CB279A" w:rsidRPr="00896718" w:rsidTr="00EB2C28">
        <w:trPr>
          <w:trHeight w:val="359"/>
          <w:jc w:val="center"/>
        </w:trPr>
        <w:tc>
          <w:tcPr>
            <w:tcW w:w="2526" w:type="dxa"/>
          </w:tcPr>
          <w:p w:rsidR="00CB279A" w:rsidRPr="00896718" w:rsidRDefault="00E40501" w:rsidP="00EB2C28">
            <w:pPr>
              <w:pStyle w:val="Tablehead"/>
              <w:rPr>
                <w:lang w:eastAsia="zh-CN"/>
              </w:rPr>
            </w:pPr>
            <w:r>
              <w:rPr>
                <w:rFonts w:hint="eastAsia"/>
                <w:lang w:eastAsia="zh-CN"/>
              </w:rPr>
              <w:t>功能</w:t>
            </w:r>
          </w:p>
        </w:tc>
        <w:tc>
          <w:tcPr>
            <w:tcW w:w="7113" w:type="dxa"/>
            <w:gridSpan w:val="3"/>
          </w:tcPr>
          <w:p w:rsidR="00CB279A" w:rsidRPr="00896718" w:rsidRDefault="00E40501" w:rsidP="00EB2C28">
            <w:pPr>
              <w:pStyle w:val="Tablehead"/>
              <w:rPr>
                <w:lang w:eastAsia="zh-CN"/>
              </w:rPr>
            </w:pPr>
            <w:r>
              <w:rPr>
                <w:rFonts w:hint="eastAsia"/>
                <w:lang w:eastAsia="zh-CN"/>
              </w:rPr>
              <w:t>频率范围</w:t>
            </w:r>
          </w:p>
        </w:tc>
      </w:tr>
      <w:tr w:rsidR="009878B4" w:rsidRPr="00896718" w:rsidTr="00CB279A">
        <w:trPr>
          <w:trHeight w:val="315"/>
          <w:jc w:val="center"/>
        </w:trPr>
        <w:tc>
          <w:tcPr>
            <w:tcW w:w="2526" w:type="dxa"/>
          </w:tcPr>
          <w:p w:rsidR="009878B4" w:rsidRPr="00896718" w:rsidRDefault="00E40501" w:rsidP="00ED5D5E">
            <w:pPr>
              <w:pStyle w:val="Tabletext"/>
              <w:jc w:val="left"/>
            </w:pPr>
            <w:r>
              <w:rPr>
                <w:rFonts w:hint="eastAsia"/>
              </w:rPr>
              <w:t>中频抑制</w:t>
            </w:r>
          </w:p>
        </w:tc>
        <w:tc>
          <w:tcPr>
            <w:tcW w:w="2910" w:type="dxa"/>
          </w:tcPr>
          <w:p w:rsidR="009878B4" w:rsidRPr="00896718" w:rsidRDefault="009878B4" w:rsidP="00ED5D5E">
            <w:pPr>
              <w:pStyle w:val="Tabletext"/>
              <w:jc w:val="center"/>
            </w:pPr>
            <w:r w:rsidRPr="00896718">
              <w:t>&gt;</w:t>
            </w:r>
            <w:r w:rsidR="007462CB">
              <w:t xml:space="preserve"> 8</w:t>
            </w:r>
            <w:r w:rsidRPr="00896718">
              <w:t>0</w:t>
            </w:r>
            <w:r w:rsidR="007462CB">
              <w:t xml:space="preserve"> dB</w:t>
            </w:r>
          </w:p>
        </w:tc>
        <w:tc>
          <w:tcPr>
            <w:tcW w:w="2290" w:type="dxa"/>
          </w:tcPr>
          <w:p w:rsidR="009878B4" w:rsidRPr="00896718" w:rsidRDefault="009878B4" w:rsidP="00ED5D5E">
            <w:pPr>
              <w:pStyle w:val="Tabletext"/>
              <w:jc w:val="center"/>
            </w:pPr>
            <w:r w:rsidRPr="00896718">
              <w:t>&gt;</w:t>
            </w:r>
            <w:r w:rsidR="007462CB">
              <w:t xml:space="preserve"> 9</w:t>
            </w:r>
            <w:r w:rsidRPr="00896718">
              <w:t>0</w:t>
            </w:r>
            <w:r w:rsidR="007462CB">
              <w:t xml:space="preserve"> dB</w:t>
            </w:r>
          </w:p>
        </w:tc>
        <w:tc>
          <w:tcPr>
            <w:tcW w:w="1913" w:type="dxa"/>
          </w:tcPr>
          <w:p w:rsidR="009878B4" w:rsidRPr="00896718" w:rsidRDefault="009878B4" w:rsidP="00ED5D5E">
            <w:pPr>
              <w:pStyle w:val="Tabletext"/>
              <w:jc w:val="center"/>
            </w:pPr>
            <w:r w:rsidRPr="00896718">
              <w:t>&gt;</w:t>
            </w:r>
            <w:r w:rsidR="007462CB">
              <w:t xml:space="preserve"> 1</w:t>
            </w:r>
            <w:r w:rsidRPr="00896718">
              <w:t>00</w:t>
            </w:r>
            <w:r w:rsidR="007462CB">
              <w:t xml:space="preserve"> dB</w:t>
            </w:r>
          </w:p>
        </w:tc>
      </w:tr>
      <w:tr w:rsidR="009878B4" w:rsidRPr="00896718" w:rsidTr="00CB279A">
        <w:trPr>
          <w:trHeight w:val="315"/>
          <w:jc w:val="center"/>
        </w:trPr>
        <w:tc>
          <w:tcPr>
            <w:tcW w:w="2526" w:type="dxa"/>
          </w:tcPr>
          <w:p w:rsidR="009878B4" w:rsidRPr="00896718" w:rsidRDefault="00E40501" w:rsidP="00ED5D5E">
            <w:pPr>
              <w:pStyle w:val="Tabletext"/>
              <w:jc w:val="left"/>
            </w:pPr>
            <w:r>
              <w:rPr>
                <w:rFonts w:hint="eastAsia"/>
              </w:rPr>
              <w:t>镜频抑制</w:t>
            </w:r>
          </w:p>
        </w:tc>
        <w:tc>
          <w:tcPr>
            <w:tcW w:w="2910" w:type="dxa"/>
          </w:tcPr>
          <w:p w:rsidR="009878B4" w:rsidRPr="00896718" w:rsidRDefault="009878B4" w:rsidP="00ED5D5E">
            <w:pPr>
              <w:pStyle w:val="Tabletext"/>
              <w:jc w:val="center"/>
            </w:pPr>
            <w:r w:rsidRPr="00896718">
              <w:t>&gt;</w:t>
            </w:r>
            <w:r w:rsidR="007462CB">
              <w:t xml:space="preserve"> 8</w:t>
            </w:r>
            <w:r w:rsidRPr="00896718">
              <w:t>0</w:t>
            </w:r>
            <w:r w:rsidR="007462CB">
              <w:t xml:space="preserve"> dB</w:t>
            </w:r>
          </w:p>
        </w:tc>
        <w:tc>
          <w:tcPr>
            <w:tcW w:w="2290" w:type="dxa"/>
          </w:tcPr>
          <w:p w:rsidR="009878B4" w:rsidRPr="00896718" w:rsidRDefault="009878B4" w:rsidP="00ED5D5E">
            <w:pPr>
              <w:pStyle w:val="Tabletext"/>
              <w:jc w:val="center"/>
            </w:pPr>
            <w:r w:rsidRPr="00896718">
              <w:t>&gt;</w:t>
            </w:r>
            <w:r w:rsidR="007462CB">
              <w:t xml:space="preserve"> 9</w:t>
            </w:r>
            <w:r w:rsidRPr="00896718">
              <w:t>0</w:t>
            </w:r>
            <w:r w:rsidR="007462CB">
              <w:t xml:space="preserve"> dB</w:t>
            </w:r>
          </w:p>
        </w:tc>
        <w:tc>
          <w:tcPr>
            <w:tcW w:w="1913" w:type="dxa"/>
          </w:tcPr>
          <w:p w:rsidR="009878B4" w:rsidRPr="00896718" w:rsidRDefault="009878B4" w:rsidP="00ED5D5E">
            <w:pPr>
              <w:pStyle w:val="Tabletext"/>
              <w:jc w:val="center"/>
            </w:pPr>
            <w:r w:rsidRPr="00896718">
              <w:t>&gt;</w:t>
            </w:r>
            <w:r w:rsidR="007462CB">
              <w:t xml:space="preserve"> 1</w:t>
            </w:r>
            <w:r w:rsidRPr="00896718">
              <w:t>00</w:t>
            </w:r>
            <w:r w:rsidR="007462CB">
              <w:t xml:space="preserve"> dB</w:t>
            </w:r>
          </w:p>
        </w:tc>
      </w:tr>
      <w:tr w:rsidR="009878B4" w:rsidRPr="00896718" w:rsidTr="00CB279A">
        <w:trPr>
          <w:trHeight w:val="315"/>
          <w:jc w:val="center"/>
        </w:trPr>
        <w:tc>
          <w:tcPr>
            <w:tcW w:w="2526" w:type="dxa"/>
          </w:tcPr>
          <w:p w:rsidR="009878B4" w:rsidRPr="00896718" w:rsidRDefault="009878B4" w:rsidP="00ED5D5E">
            <w:pPr>
              <w:pStyle w:val="Tabletext"/>
              <w:jc w:val="left"/>
              <w:rPr>
                <w:lang w:eastAsia="zh-CN"/>
              </w:rPr>
            </w:pPr>
            <w:r w:rsidRPr="00896718">
              <w:t>LNA</w:t>
            </w:r>
            <w:r w:rsidR="00E40501">
              <w:rPr>
                <w:rFonts w:hint="eastAsia"/>
                <w:lang w:eastAsia="zh-CN"/>
              </w:rPr>
              <w:t>增益</w:t>
            </w:r>
          </w:p>
        </w:tc>
        <w:tc>
          <w:tcPr>
            <w:tcW w:w="2910" w:type="dxa"/>
          </w:tcPr>
          <w:p w:rsidR="009878B4" w:rsidRPr="00896718" w:rsidRDefault="009878B4" w:rsidP="00ED5D5E">
            <w:pPr>
              <w:pStyle w:val="Tabletext"/>
              <w:jc w:val="center"/>
              <w:rPr>
                <w:u w:color="000000"/>
              </w:rPr>
            </w:pPr>
            <w:r w:rsidRPr="00896718">
              <w:rPr>
                <w:u w:color="000000"/>
              </w:rPr>
              <w:t>≤</w:t>
            </w:r>
            <w:r w:rsidR="007462CB">
              <w:t xml:space="preserve"> 1</w:t>
            </w:r>
            <w:r w:rsidRPr="00896718">
              <w:rPr>
                <w:u w:color="000000"/>
              </w:rPr>
              <w:t>8</w:t>
            </w:r>
            <w:r w:rsidR="007462CB">
              <w:rPr>
                <w:u w:color="000000"/>
              </w:rPr>
              <w:t xml:space="preserve"> dB</w:t>
            </w:r>
          </w:p>
        </w:tc>
        <w:tc>
          <w:tcPr>
            <w:tcW w:w="2290" w:type="dxa"/>
          </w:tcPr>
          <w:p w:rsidR="009878B4" w:rsidRPr="00896718" w:rsidRDefault="009878B4" w:rsidP="00ED5D5E">
            <w:pPr>
              <w:pStyle w:val="Tabletext"/>
              <w:jc w:val="center"/>
              <w:rPr>
                <w:u w:color="000000"/>
              </w:rPr>
            </w:pPr>
            <w:r w:rsidRPr="00896718">
              <w:rPr>
                <w:u w:color="000000"/>
              </w:rPr>
              <w:t>≤</w:t>
            </w:r>
            <w:r w:rsidR="007462CB">
              <w:t xml:space="preserve"> 2</w:t>
            </w:r>
            <w:r w:rsidRPr="00896718">
              <w:rPr>
                <w:u w:color="000000"/>
              </w:rPr>
              <w:t>5</w:t>
            </w:r>
            <w:r w:rsidR="007462CB">
              <w:rPr>
                <w:u w:color="000000"/>
              </w:rPr>
              <w:t xml:space="preserve"> dB</w:t>
            </w:r>
          </w:p>
        </w:tc>
        <w:tc>
          <w:tcPr>
            <w:tcW w:w="1913" w:type="dxa"/>
          </w:tcPr>
          <w:p w:rsidR="009878B4" w:rsidRPr="00896718" w:rsidRDefault="009878B4" w:rsidP="00ED5D5E">
            <w:pPr>
              <w:pStyle w:val="Tabletext"/>
              <w:jc w:val="center"/>
              <w:rPr>
                <w:u w:color="000000"/>
              </w:rPr>
            </w:pPr>
            <w:r w:rsidRPr="00896718">
              <w:rPr>
                <w:u w:color="000000"/>
              </w:rPr>
              <w:t>≤</w:t>
            </w:r>
            <w:r w:rsidR="007462CB">
              <w:t xml:space="preserve"> 2</w:t>
            </w:r>
            <w:r w:rsidRPr="00896718">
              <w:rPr>
                <w:u w:color="000000"/>
              </w:rPr>
              <w:t>5</w:t>
            </w:r>
            <w:r w:rsidR="007462CB">
              <w:rPr>
                <w:u w:color="000000"/>
              </w:rPr>
              <w:t xml:space="preserve"> dB</w:t>
            </w:r>
          </w:p>
        </w:tc>
      </w:tr>
      <w:tr w:rsidR="009878B4" w:rsidRPr="00896718" w:rsidTr="00CB279A">
        <w:trPr>
          <w:trHeight w:val="315"/>
          <w:jc w:val="center"/>
        </w:trPr>
        <w:tc>
          <w:tcPr>
            <w:tcW w:w="2526" w:type="dxa"/>
          </w:tcPr>
          <w:p w:rsidR="009878B4" w:rsidRPr="00896718" w:rsidRDefault="009878B4" w:rsidP="00ED5D5E">
            <w:pPr>
              <w:pStyle w:val="Tabletext"/>
              <w:jc w:val="left"/>
              <w:rPr>
                <w:lang w:eastAsia="zh-CN"/>
              </w:rPr>
            </w:pPr>
            <w:r w:rsidRPr="00896718">
              <w:t>LNA</w:t>
            </w:r>
            <w:r w:rsidR="00E40501">
              <w:rPr>
                <w:rFonts w:hint="eastAsia"/>
                <w:lang w:eastAsia="zh-CN"/>
              </w:rPr>
              <w:t>增益稳定</w:t>
            </w:r>
            <w:r w:rsidR="00FB0592">
              <w:rPr>
                <w:rFonts w:hint="eastAsia"/>
                <w:lang w:eastAsia="zh-CN"/>
              </w:rPr>
              <w:t>性</w:t>
            </w:r>
          </w:p>
        </w:tc>
        <w:tc>
          <w:tcPr>
            <w:tcW w:w="7113" w:type="dxa"/>
            <w:gridSpan w:val="3"/>
          </w:tcPr>
          <w:p w:rsidR="009878B4" w:rsidRPr="00896718" w:rsidRDefault="00932741" w:rsidP="00ED5D5E">
            <w:pPr>
              <w:pStyle w:val="Tabletext"/>
              <w:jc w:val="center"/>
              <w:rPr>
                <w:u w:color="000000"/>
                <w:lang w:eastAsia="zh-CN"/>
              </w:rPr>
            </w:pPr>
            <w:r>
              <w:rPr>
                <w:u w:color="000000"/>
              </w:rPr>
              <w:t>2</w:t>
            </w:r>
            <w:r w:rsidRPr="00896718">
              <w:rPr>
                <w:u w:color="000000"/>
              </w:rPr>
              <w:t>0</w:t>
            </w:r>
            <w:smartTag w:uri="urn:schemas-microsoft-com:office:smarttags" w:element="chmetcnv">
              <w:smartTagPr>
                <w:attr w:name="UnitName" w:val="ﾰC"/>
                <w:attr w:name="SourceValue" w:val="30"/>
                <w:attr w:name="HasSpace" w:val="False"/>
                <w:attr w:name="Negative" w:val="True"/>
                <w:attr w:name="NumberType" w:val="1"/>
                <w:attr w:name="TCSC" w:val="0"/>
              </w:smartTagPr>
              <w:r w:rsidRPr="00896718">
                <w:rPr>
                  <w:u w:color="000000"/>
                </w:rPr>
                <w:t>-30°C</w:t>
              </w:r>
            </w:smartTag>
            <w:r>
              <w:rPr>
                <w:rFonts w:hint="eastAsia"/>
                <w:u w:color="000000"/>
                <w:lang w:eastAsia="zh-CN"/>
              </w:rPr>
              <w:t>时</w:t>
            </w:r>
            <w:r w:rsidR="009878B4" w:rsidRPr="00896718">
              <w:rPr>
                <w:u w:color="000000"/>
              </w:rPr>
              <w:t>≤</w:t>
            </w:r>
            <w:r w:rsidR="007462CB">
              <w:t xml:space="preserve"> 0</w:t>
            </w:r>
            <w:r w:rsidR="009878B4" w:rsidRPr="00896718">
              <w:rPr>
                <w:u w:color="000000"/>
              </w:rPr>
              <w:t>.7</w:t>
            </w:r>
            <w:r w:rsidR="007462CB">
              <w:rPr>
                <w:u w:color="000000"/>
              </w:rPr>
              <w:t xml:space="preserve"> dB</w:t>
            </w:r>
          </w:p>
        </w:tc>
      </w:tr>
      <w:tr w:rsidR="009878B4" w:rsidRPr="00896718" w:rsidTr="00CB279A">
        <w:trPr>
          <w:trHeight w:val="780"/>
          <w:jc w:val="center"/>
        </w:trPr>
        <w:tc>
          <w:tcPr>
            <w:tcW w:w="2526" w:type="dxa"/>
          </w:tcPr>
          <w:p w:rsidR="009878B4" w:rsidRPr="00C42713" w:rsidRDefault="002E282A" w:rsidP="00ED5D5E">
            <w:pPr>
              <w:pStyle w:val="Tabletext"/>
              <w:jc w:val="left"/>
              <w:rPr>
                <w:lang w:val="en-US" w:eastAsia="zh-CN"/>
              </w:rPr>
            </w:pPr>
            <w:r>
              <w:rPr>
                <w:rFonts w:hint="eastAsia"/>
                <w:lang w:val="en-US" w:eastAsia="zh-CN"/>
              </w:rPr>
              <w:t>在所关注的频率范围内</w:t>
            </w:r>
            <w:r w:rsidR="009878B4" w:rsidRPr="00C42713">
              <w:rPr>
                <w:lang w:val="en-US" w:eastAsia="zh-CN"/>
              </w:rPr>
              <w:t>LNA</w:t>
            </w:r>
            <w:r>
              <w:rPr>
                <w:rFonts w:hint="eastAsia"/>
                <w:lang w:val="en-US" w:eastAsia="zh-CN"/>
              </w:rPr>
              <w:t>增益的平坦度</w:t>
            </w:r>
          </w:p>
        </w:tc>
        <w:tc>
          <w:tcPr>
            <w:tcW w:w="2910" w:type="dxa"/>
          </w:tcPr>
          <w:p w:rsidR="009878B4" w:rsidRPr="00896718" w:rsidRDefault="009878B4" w:rsidP="00ED5D5E">
            <w:pPr>
              <w:pStyle w:val="Tabletext"/>
              <w:jc w:val="center"/>
              <w:rPr>
                <w:szCs w:val="22"/>
                <w:u w:color="000000"/>
              </w:rPr>
            </w:pPr>
            <w:r w:rsidRPr="00896718">
              <w:rPr>
                <w:u w:color="000000"/>
              </w:rPr>
              <w:t>&lt;</w:t>
            </w:r>
            <w:r w:rsidR="007462CB">
              <w:t xml:space="preserve"> 0</w:t>
            </w:r>
            <w:r w:rsidRPr="00896718">
              <w:rPr>
                <w:u w:color="000000"/>
              </w:rPr>
              <w:t>.4</w:t>
            </w:r>
            <w:r w:rsidR="007462CB">
              <w:rPr>
                <w:szCs w:val="22"/>
                <w:u w:color="000000"/>
              </w:rPr>
              <w:t xml:space="preserve"> dB</w:t>
            </w:r>
          </w:p>
        </w:tc>
        <w:tc>
          <w:tcPr>
            <w:tcW w:w="2290" w:type="dxa"/>
          </w:tcPr>
          <w:p w:rsidR="009878B4" w:rsidRPr="00896718" w:rsidRDefault="009878B4" w:rsidP="00ED5D5E">
            <w:pPr>
              <w:pStyle w:val="Tabletext"/>
              <w:jc w:val="center"/>
              <w:rPr>
                <w:szCs w:val="22"/>
                <w:u w:color="000000"/>
              </w:rPr>
            </w:pPr>
            <w:r w:rsidRPr="00896718">
              <w:rPr>
                <w:u w:color="000000"/>
              </w:rPr>
              <w:t>&lt;</w:t>
            </w:r>
            <w:r w:rsidR="007462CB">
              <w:t xml:space="preserve"> 0</w:t>
            </w:r>
            <w:r w:rsidRPr="00896718">
              <w:rPr>
                <w:u w:color="000000"/>
              </w:rPr>
              <w:t>.4</w:t>
            </w:r>
            <w:r w:rsidR="007462CB">
              <w:rPr>
                <w:szCs w:val="22"/>
                <w:u w:color="000000"/>
              </w:rPr>
              <w:t xml:space="preserve"> dB</w:t>
            </w:r>
          </w:p>
        </w:tc>
        <w:tc>
          <w:tcPr>
            <w:tcW w:w="1913" w:type="dxa"/>
          </w:tcPr>
          <w:p w:rsidR="009878B4" w:rsidRPr="00896718" w:rsidRDefault="009878B4" w:rsidP="00ED5D5E">
            <w:pPr>
              <w:pStyle w:val="Tabletext"/>
              <w:jc w:val="center"/>
              <w:rPr>
                <w:szCs w:val="22"/>
                <w:u w:color="000000"/>
              </w:rPr>
            </w:pPr>
            <w:r w:rsidRPr="00896718">
              <w:rPr>
                <w:szCs w:val="22"/>
                <w:u w:color="000000"/>
              </w:rPr>
              <w:t>&lt;</w:t>
            </w:r>
            <w:r w:rsidR="007462CB">
              <w:t xml:space="preserve"> 0</w:t>
            </w:r>
            <w:r w:rsidRPr="00896718">
              <w:rPr>
                <w:szCs w:val="22"/>
                <w:u w:color="000000"/>
              </w:rPr>
              <w:t>.5</w:t>
            </w:r>
            <w:r w:rsidR="007462CB">
              <w:rPr>
                <w:szCs w:val="22"/>
                <w:u w:color="000000"/>
              </w:rPr>
              <w:t xml:space="preserve"> dB</w:t>
            </w:r>
          </w:p>
        </w:tc>
      </w:tr>
      <w:tr w:rsidR="009878B4" w:rsidRPr="00C42713" w:rsidTr="00CB279A">
        <w:trPr>
          <w:trHeight w:val="315"/>
          <w:jc w:val="center"/>
        </w:trPr>
        <w:tc>
          <w:tcPr>
            <w:tcW w:w="2526" w:type="dxa"/>
          </w:tcPr>
          <w:p w:rsidR="009878B4" w:rsidRPr="00896718" w:rsidRDefault="009878B4" w:rsidP="00ED5D5E">
            <w:pPr>
              <w:pStyle w:val="Tabletext"/>
              <w:jc w:val="left"/>
              <w:rPr>
                <w:lang w:eastAsia="zh-CN"/>
              </w:rPr>
            </w:pPr>
            <w:r w:rsidRPr="00896718">
              <w:t>AGC</w:t>
            </w:r>
            <w:r w:rsidR="002E282A">
              <w:rPr>
                <w:rFonts w:hint="eastAsia"/>
                <w:lang w:eastAsia="zh-CN"/>
              </w:rPr>
              <w:t>(</w:t>
            </w:r>
            <w:r w:rsidR="002E282A">
              <w:rPr>
                <w:rFonts w:hint="eastAsia"/>
                <w:lang w:eastAsia="zh-CN"/>
              </w:rPr>
              <w:t>自动增益控制</w:t>
            </w:r>
            <w:r w:rsidR="002E282A">
              <w:rPr>
                <w:rFonts w:hint="eastAsia"/>
                <w:lang w:eastAsia="zh-CN"/>
              </w:rPr>
              <w:t>)</w:t>
            </w:r>
          </w:p>
        </w:tc>
        <w:tc>
          <w:tcPr>
            <w:tcW w:w="7113" w:type="dxa"/>
            <w:gridSpan w:val="3"/>
          </w:tcPr>
          <w:p w:rsidR="009878B4" w:rsidRPr="00C42713" w:rsidRDefault="002E282A" w:rsidP="00ED5D5E">
            <w:pPr>
              <w:pStyle w:val="Tabletext"/>
              <w:jc w:val="left"/>
              <w:rPr>
                <w:lang w:val="en-US" w:eastAsia="zh-CN"/>
              </w:rPr>
            </w:pPr>
            <w:r>
              <w:rPr>
                <w:rFonts w:hint="eastAsia"/>
                <w:lang w:eastAsia="zh-CN"/>
              </w:rPr>
              <w:t>测量输出应不使用</w:t>
            </w:r>
            <w:r>
              <w:rPr>
                <w:rFonts w:hint="eastAsia"/>
                <w:lang w:eastAsia="zh-CN"/>
              </w:rPr>
              <w:t>AGC</w:t>
            </w:r>
          </w:p>
        </w:tc>
      </w:tr>
      <w:tr w:rsidR="009878B4" w:rsidRPr="00C42713" w:rsidTr="00CB279A">
        <w:trPr>
          <w:trHeight w:val="1275"/>
          <w:jc w:val="center"/>
        </w:trPr>
        <w:tc>
          <w:tcPr>
            <w:tcW w:w="2526" w:type="dxa"/>
            <w:tcBorders>
              <w:bottom w:val="single" w:sz="4" w:space="0" w:color="auto"/>
            </w:tcBorders>
          </w:tcPr>
          <w:p w:rsidR="009878B4" w:rsidRPr="00C42713" w:rsidRDefault="002E282A" w:rsidP="00ED5D5E">
            <w:pPr>
              <w:pStyle w:val="Tabletext"/>
              <w:jc w:val="left"/>
              <w:rPr>
                <w:lang w:val="en-US" w:eastAsia="zh-CN"/>
              </w:rPr>
            </w:pPr>
            <w:r>
              <w:rPr>
                <w:rFonts w:hint="eastAsia"/>
                <w:lang w:eastAsia="zh-CN"/>
              </w:rPr>
              <w:t>包括计算机和接口</w:t>
            </w:r>
            <w:r>
              <w:rPr>
                <w:lang w:eastAsia="zh-CN"/>
              </w:rPr>
              <w:br/>
            </w:r>
            <w:r>
              <w:rPr>
                <w:rFonts w:hint="eastAsia"/>
                <w:lang w:eastAsia="zh-CN"/>
              </w:rPr>
              <w:t>在内的测量设备的</w:t>
            </w:r>
            <w:r>
              <w:rPr>
                <w:lang w:eastAsia="zh-CN"/>
              </w:rPr>
              <w:br/>
            </w:r>
            <w:r>
              <w:rPr>
                <w:rFonts w:hint="eastAsia"/>
                <w:lang w:eastAsia="zh-CN"/>
              </w:rPr>
              <w:t>电磁兼容性</w:t>
            </w:r>
          </w:p>
        </w:tc>
        <w:tc>
          <w:tcPr>
            <w:tcW w:w="7113" w:type="dxa"/>
            <w:gridSpan w:val="3"/>
            <w:tcBorders>
              <w:bottom w:val="single" w:sz="4" w:space="0" w:color="auto"/>
            </w:tcBorders>
          </w:tcPr>
          <w:p w:rsidR="009878B4" w:rsidRPr="00C42713" w:rsidRDefault="00FB0592" w:rsidP="00ED5D5E">
            <w:pPr>
              <w:pStyle w:val="Tabletext"/>
              <w:jc w:val="left"/>
              <w:rPr>
                <w:lang w:val="en-US" w:eastAsia="zh-CN"/>
              </w:rPr>
            </w:pPr>
            <w:r>
              <w:rPr>
                <w:rFonts w:hint="eastAsia"/>
                <w:lang w:eastAsia="zh-CN"/>
              </w:rPr>
              <w:t>测量设备产生和接收到的所有干扰信号应低于待</w:t>
            </w:r>
            <w:r w:rsidR="002E282A">
              <w:rPr>
                <w:rFonts w:hint="eastAsia"/>
                <w:lang w:eastAsia="zh-CN"/>
              </w:rPr>
              <w:t>测噪声平均值</w:t>
            </w:r>
            <w:r w:rsidR="002E282A">
              <w:rPr>
                <w:rFonts w:hint="eastAsia"/>
                <w:lang w:eastAsia="zh-CN"/>
              </w:rPr>
              <w:t>10</w:t>
            </w:r>
            <w:r w:rsidR="007462CB">
              <w:rPr>
                <w:rFonts w:hint="eastAsia"/>
                <w:lang w:eastAsia="zh-CN"/>
              </w:rPr>
              <w:t xml:space="preserve"> dB</w:t>
            </w:r>
            <w:r w:rsidR="002E282A">
              <w:rPr>
                <w:rFonts w:hint="eastAsia"/>
                <w:lang w:eastAsia="zh-CN"/>
              </w:rPr>
              <w:t>以上</w:t>
            </w:r>
          </w:p>
        </w:tc>
      </w:tr>
      <w:tr w:rsidR="009878B4" w:rsidRPr="00C42713" w:rsidTr="00CB279A">
        <w:trPr>
          <w:jc w:val="center"/>
        </w:trPr>
        <w:tc>
          <w:tcPr>
            <w:tcW w:w="9639" w:type="dxa"/>
            <w:gridSpan w:val="4"/>
            <w:tcBorders>
              <w:top w:val="single" w:sz="4" w:space="0" w:color="auto"/>
              <w:left w:val="nil"/>
              <w:bottom w:val="nil"/>
              <w:right w:val="nil"/>
            </w:tcBorders>
          </w:tcPr>
          <w:p w:rsidR="009878B4" w:rsidRPr="00C42713" w:rsidRDefault="00ED5D5E" w:rsidP="00ED5D5E">
            <w:pPr>
              <w:pStyle w:val="Tablelegend"/>
              <w:rPr>
                <w:lang w:val="en-US" w:eastAsia="zh-CN"/>
              </w:rPr>
            </w:pPr>
            <w:r w:rsidRPr="00C42713">
              <w:rPr>
                <w:vertAlign w:val="superscript"/>
                <w:lang w:val="en-US" w:eastAsia="zh-CN"/>
              </w:rPr>
              <w:t>(1)</w:t>
            </w:r>
            <w:r w:rsidRPr="00C42713">
              <w:rPr>
                <w:lang w:val="en-US" w:eastAsia="zh-CN"/>
              </w:rPr>
              <w:tab/>
            </w:r>
            <w:r w:rsidR="002E282A">
              <w:rPr>
                <w:rFonts w:hint="eastAsia"/>
                <w:lang w:val="en-US" w:eastAsia="zh-CN"/>
              </w:rPr>
              <w:t>该噪声系数适用于</w:t>
            </w:r>
            <w:r w:rsidR="009878B4" w:rsidRPr="00C42713">
              <w:rPr>
                <w:lang w:val="en-US" w:eastAsia="zh-CN"/>
              </w:rPr>
              <w:t>LNA</w:t>
            </w:r>
            <w:r w:rsidR="002E282A">
              <w:rPr>
                <w:rFonts w:hint="eastAsia"/>
                <w:lang w:val="en-US" w:eastAsia="zh-CN"/>
              </w:rPr>
              <w:t>。</w:t>
            </w:r>
          </w:p>
        </w:tc>
      </w:tr>
    </w:tbl>
    <w:p w:rsidR="00ED5D5E" w:rsidRDefault="00ED5D5E" w:rsidP="00ED5D5E">
      <w:pPr>
        <w:pStyle w:val="Tablefin"/>
        <w:rPr>
          <w:lang w:eastAsia="zh-CN"/>
        </w:rPr>
      </w:pPr>
    </w:p>
    <w:p w:rsidR="00CB279A" w:rsidRPr="00C42713" w:rsidRDefault="00E06B43" w:rsidP="00D67F58">
      <w:pPr>
        <w:ind w:firstLineChars="200" w:firstLine="480"/>
        <w:rPr>
          <w:lang w:val="en-US" w:eastAsia="zh-CN"/>
        </w:rPr>
      </w:pPr>
      <w:r>
        <w:rPr>
          <w:rFonts w:hint="eastAsia"/>
          <w:lang w:val="en-GB" w:eastAsia="zh-CN"/>
        </w:rPr>
        <w:t>如果使用低噪声放大器，则接收机和低噪声放大器的各种组合均须满足表</w:t>
      </w:r>
      <w:r>
        <w:rPr>
          <w:rFonts w:hint="eastAsia"/>
          <w:lang w:val="en-GB" w:eastAsia="zh-CN"/>
        </w:rPr>
        <w:t>4</w:t>
      </w:r>
      <w:r>
        <w:rPr>
          <w:rFonts w:hint="eastAsia"/>
          <w:lang w:val="en-GB" w:eastAsia="zh-CN"/>
        </w:rPr>
        <w:t>中的要求</w:t>
      </w:r>
      <w:r>
        <w:rPr>
          <w:rFonts w:hint="eastAsia"/>
          <w:lang w:val="en-US" w:eastAsia="zh-CN"/>
        </w:rPr>
        <w:t>。组合系统的噪声系数主要取决于低噪声放大器的噪声系数。</w:t>
      </w:r>
    </w:p>
    <w:p w:rsidR="00CB279A" w:rsidRPr="00C42713" w:rsidRDefault="00200005" w:rsidP="00200005">
      <w:pPr>
        <w:ind w:firstLineChars="200" w:firstLine="480"/>
        <w:rPr>
          <w:lang w:val="en-US" w:eastAsia="zh-CN"/>
        </w:rPr>
      </w:pPr>
      <w:r>
        <w:rPr>
          <w:rFonts w:hint="eastAsia"/>
          <w:lang w:eastAsia="zh-CN"/>
        </w:rPr>
        <w:t>应谨防接收机或低噪声放大器过载。必须采用外接带通滤波器，以防止过载。</w:t>
      </w:r>
      <w:r w:rsidR="005878D0">
        <w:rPr>
          <w:rFonts w:hint="eastAsia"/>
          <w:lang w:val="en-US" w:eastAsia="zh-CN"/>
        </w:rPr>
        <w:t>在</w:t>
      </w:r>
      <w:r w:rsidR="00CB279A" w:rsidRPr="00C42713">
        <w:rPr>
          <w:lang w:val="en-US" w:eastAsia="zh-CN"/>
        </w:rPr>
        <w:t>30</w:t>
      </w:r>
      <w:r w:rsidR="00A83322">
        <w:rPr>
          <w:lang w:val="en-US" w:eastAsia="zh-CN"/>
        </w:rPr>
        <w:t xml:space="preserve"> MHz</w:t>
      </w:r>
      <w:r w:rsidR="005878D0">
        <w:rPr>
          <w:rFonts w:hint="eastAsia"/>
          <w:lang w:val="en-US" w:eastAsia="zh-CN"/>
        </w:rPr>
        <w:t>以下，</w:t>
      </w:r>
      <w:r w:rsidR="003D487D">
        <w:rPr>
          <w:rFonts w:hint="eastAsia"/>
          <w:lang w:val="en-US" w:eastAsia="zh-CN"/>
        </w:rPr>
        <w:t>输入电平最高的信号是由广播电台产生的。在整个广播</w:t>
      </w:r>
      <w:r w:rsidR="00383D36">
        <w:rPr>
          <w:rFonts w:hint="eastAsia"/>
          <w:lang w:val="en-US" w:eastAsia="zh-CN"/>
        </w:rPr>
        <w:t>频段</w:t>
      </w:r>
      <w:r w:rsidR="003D487D">
        <w:rPr>
          <w:rFonts w:hint="eastAsia"/>
          <w:lang w:val="en-US" w:eastAsia="zh-CN"/>
        </w:rPr>
        <w:t>内，带通滤波器的衰减至少应达到</w:t>
      </w:r>
      <w:r w:rsidR="00CB279A" w:rsidRPr="00C42713">
        <w:rPr>
          <w:lang w:val="en-US" w:eastAsia="zh-CN"/>
        </w:rPr>
        <w:t>20</w:t>
      </w:r>
      <w:r w:rsidR="007462CB">
        <w:rPr>
          <w:lang w:val="en-US" w:eastAsia="zh-CN"/>
        </w:rPr>
        <w:t xml:space="preserve"> dB</w:t>
      </w:r>
      <w:r w:rsidR="003D487D">
        <w:rPr>
          <w:rFonts w:hint="eastAsia"/>
          <w:lang w:val="en-US" w:eastAsia="zh-CN"/>
        </w:rPr>
        <w:t>。</w:t>
      </w:r>
    </w:p>
    <w:p w:rsidR="00CB279A" w:rsidRPr="00C42713" w:rsidRDefault="00200005" w:rsidP="003D487D">
      <w:pPr>
        <w:ind w:firstLineChars="200" w:firstLine="480"/>
        <w:rPr>
          <w:lang w:val="en-US" w:eastAsia="zh-CN"/>
        </w:rPr>
      </w:pPr>
      <w:r>
        <w:rPr>
          <w:rFonts w:hint="eastAsia"/>
          <w:lang w:eastAsia="zh-CN"/>
        </w:rPr>
        <w:t>为</w:t>
      </w:r>
      <w:r w:rsidR="003D487D">
        <w:rPr>
          <w:rFonts w:hint="eastAsia"/>
          <w:lang w:eastAsia="zh-CN"/>
        </w:rPr>
        <w:t>了</w:t>
      </w:r>
      <w:r>
        <w:rPr>
          <w:rFonts w:hint="eastAsia"/>
          <w:lang w:eastAsia="zh-CN"/>
        </w:rPr>
        <w:t>计算等效噪声带宽，应准确知道接收机的中频选择性（</w:t>
      </w:r>
      <w:r>
        <w:rPr>
          <w:rFonts w:hint="eastAsia"/>
          <w:lang w:eastAsia="zh-CN"/>
        </w:rPr>
        <w:t>6</w:t>
      </w:r>
      <w:r>
        <w:rPr>
          <w:rFonts w:hint="eastAsia"/>
          <w:lang w:eastAsia="zh-CN"/>
        </w:rPr>
        <w:t>至</w:t>
      </w:r>
      <w:r>
        <w:rPr>
          <w:rFonts w:hint="eastAsia"/>
          <w:lang w:eastAsia="zh-CN"/>
        </w:rPr>
        <w:t>60</w:t>
      </w:r>
      <w:r w:rsidR="007462CB">
        <w:rPr>
          <w:rFonts w:hint="eastAsia"/>
          <w:lang w:eastAsia="zh-CN"/>
        </w:rPr>
        <w:t xml:space="preserve"> dB</w:t>
      </w:r>
      <w:r>
        <w:rPr>
          <w:rFonts w:hint="eastAsia"/>
          <w:lang w:eastAsia="zh-CN"/>
        </w:rPr>
        <w:t>），这样才能比较不同中频滤波器条件下的测量结果。</w:t>
      </w:r>
      <w:r w:rsidR="003D487D">
        <w:rPr>
          <w:rFonts w:hint="eastAsia"/>
          <w:lang w:eastAsia="zh-CN"/>
        </w:rPr>
        <w:t>噪声带宽可按接收机规格选取，如果</w:t>
      </w:r>
      <w:r w:rsidR="00E859A4">
        <w:rPr>
          <w:rFonts w:hint="eastAsia"/>
          <w:lang w:eastAsia="zh-CN"/>
        </w:rPr>
        <w:t>做了</w:t>
      </w:r>
      <w:r w:rsidR="003D487D">
        <w:rPr>
          <w:rFonts w:hint="eastAsia"/>
          <w:lang w:eastAsia="zh-CN"/>
        </w:rPr>
        <w:t>这种规定的话。</w:t>
      </w:r>
      <w:r w:rsidR="00854BEE">
        <w:rPr>
          <w:rFonts w:hint="eastAsia"/>
          <w:lang w:val="en-US" w:eastAsia="zh-CN"/>
        </w:rPr>
        <w:t>这一带宽就是与接收机或频谱仪的滤波器通过的噪声功率相同的某种</w:t>
      </w:r>
      <w:r w:rsidR="00854BEE">
        <w:rPr>
          <w:rFonts w:hint="eastAsia"/>
          <w:lang w:val="en-US" w:eastAsia="zh-CN"/>
        </w:rPr>
        <w:t>(</w:t>
      </w:r>
      <w:r w:rsidR="00854BEE">
        <w:rPr>
          <w:rFonts w:hint="eastAsia"/>
          <w:lang w:val="en-US" w:eastAsia="zh-CN"/>
        </w:rPr>
        <w:t>理论上的</w:t>
      </w:r>
      <w:r w:rsidR="00854BEE">
        <w:rPr>
          <w:rFonts w:hint="eastAsia"/>
          <w:lang w:val="en-US" w:eastAsia="zh-CN"/>
        </w:rPr>
        <w:t>)</w:t>
      </w:r>
      <w:r w:rsidR="00854BEE">
        <w:rPr>
          <w:rFonts w:hint="eastAsia"/>
          <w:lang w:val="en-US" w:eastAsia="zh-CN"/>
        </w:rPr>
        <w:t>矩形滤波器的带宽。</w:t>
      </w:r>
    </w:p>
    <w:p w:rsidR="009878B4" w:rsidRPr="00C42713" w:rsidRDefault="009878B4" w:rsidP="009878B4">
      <w:pPr>
        <w:pStyle w:val="Heading2"/>
        <w:rPr>
          <w:lang w:val="en-US" w:eastAsia="zh-CN"/>
        </w:rPr>
      </w:pPr>
      <w:r w:rsidRPr="00C42713">
        <w:rPr>
          <w:lang w:val="en-US" w:eastAsia="zh-CN"/>
        </w:rPr>
        <w:t>7.2</w:t>
      </w:r>
      <w:r w:rsidRPr="00C42713">
        <w:rPr>
          <w:lang w:val="en-US" w:eastAsia="zh-CN"/>
        </w:rPr>
        <w:tab/>
      </w:r>
      <w:r w:rsidR="00A52770">
        <w:rPr>
          <w:rFonts w:hint="eastAsia"/>
          <w:lang w:val="en-US" w:eastAsia="zh-CN"/>
        </w:rPr>
        <w:t>天线</w:t>
      </w:r>
    </w:p>
    <w:p w:rsidR="009878B4" w:rsidRPr="00C42713" w:rsidRDefault="00A52770" w:rsidP="00A52770">
      <w:pPr>
        <w:ind w:firstLineChars="200" w:firstLine="480"/>
        <w:rPr>
          <w:lang w:val="en-US" w:eastAsia="zh-CN"/>
        </w:rPr>
      </w:pPr>
      <w:r>
        <w:rPr>
          <w:rFonts w:hint="eastAsia"/>
          <w:lang w:val="en-US" w:eastAsia="zh-CN"/>
        </w:rPr>
        <w:t>按照</w:t>
      </w:r>
      <w:r w:rsidR="009878B4" w:rsidRPr="00C42713">
        <w:rPr>
          <w:lang w:val="en-US" w:eastAsia="zh-CN"/>
        </w:rPr>
        <w:t>ITU</w:t>
      </w:r>
      <w:r>
        <w:rPr>
          <w:rFonts w:hint="eastAsia"/>
          <w:lang w:val="en-US" w:eastAsia="zh-CN"/>
        </w:rPr>
        <w:t>-</w:t>
      </w:r>
      <w:r w:rsidR="009878B4" w:rsidRPr="00C42713">
        <w:rPr>
          <w:lang w:val="en-US" w:eastAsia="zh-CN"/>
        </w:rPr>
        <w:t>R</w:t>
      </w:r>
      <w:r w:rsidR="00924FB3">
        <w:rPr>
          <w:lang w:val="en-US" w:eastAsia="zh-CN"/>
        </w:rPr>
        <w:t xml:space="preserve"> </w:t>
      </w:r>
      <w:r w:rsidR="009878B4" w:rsidRPr="00C42713">
        <w:rPr>
          <w:lang w:val="en-US" w:eastAsia="zh-CN"/>
        </w:rPr>
        <w:t>P.372</w:t>
      </w:r>
      <w:r>
        <w:rPr>
          <w:rFonts w:hint="eastAsia"/>
          <w:lang w:val="en-US" w:eastAsia="zh-CN"/>
        </w:rPr>
        <w:t>建议书，噪声电平用噪声系数</w:t>
      </w:r>
      <w:r>
        <w:rPr>
          <w:rFonts w:hint="eastAsia"/>
          <w:lang w:val="en-US" w:eastAsia="zh-CN"/>
        </w:rPr>
        <w:t>(</w:t>
      </w:r>
      <w:r>
        <w:rPr>
          <w:rFonts w:hint="eastAsia"/>
          <w:lang w:val="en-US" w:eastAsia="zh-CN"/>
        </w:rPr>
        <w:t>高出热噪声的</w:t>
      </w:r>
      <w:r>
        <w:rPr>
          <w:rFonts w:hint="eastAsia"/>
          <w:lang w:val="en-US" w:eastAsia="zh-CN"/>
        </w:rPr>
        <w:t>dB</w:t>
      </w:r>
      <w:r>
        <w:rPr>
          <w:rFonts w:hint="eastAsia"/>
          <w:lang w:val="en-US" w:eastAsia="zh-CN"/>
        </w:rPr>
        <w:t>数</w:t>
      </w:r>
      <w:r>
        <w:rPr>
          <w:rFonts w:hint="eastAsia"/>
          <w:lang w:val="en-US" w:eastAsia="zh-CN"/>
        </w:rPr>
        <w:t>)</w:t>
      </w:r>
      <w:r>
        <w:rPr>
          <w:rFonts w:hint="eastAsia"/>
          <w:lang w:val="en-US" w:eastAsia="zh-CN"/>
        </w:rPr>
        <w:t>表示，不用场强表示。</w:t>
      </w:r>
      <w:r w:rsidR="00D45B97">
        <w:rPr>
          <w:rFonts w:hint="eastAsia"/>
          <w:lang w:val="en-US" w:eastAsia="zh-CN"/>
        </w:rPr>
        <w:t>这一</w:t>
      </w:r>
      <w:r w:rsidR="00AE49D6">
        <w:rPr>
          <w:rFonts w:hint="eastAsia"/>
          <w:lang w:val="en-US" w:eastAsia="zh-CN"/>
        </w:rPr>
        <w:t>噪声系数是以一个“无损”天线为基准来规定的。</w:t>
      </w:r>
      <w:r w:rsidR="00854BEE">
        <w:rPr>
          <w:rFonts w:hint="eastAsia"/>
          <w:lang w:val="en-US" w:eastAsia="zh-CN"/>
        </w:rPr>
        <w:t>在噪声源均匀分布在水平面内或在比较小的垂直角度上接收的情况下，与无损天线最接近的</w:t>
      </w:r>
      <w:r w:rsidR="00B60159">
        <w:rPr>
          <w:rFonts w:hint="eastAsia"/>
          <w:lang w:val="en-US" w:eastAsia="zh-CN"/>
        </w:rPr>
        <w:t>天线是垂直调谐偶极子。因此对于</w:t>
      </w:r>
      <w:r w:rsidR="00B60159">
        <w:rPr>
          <w:rFonts w:hint="eastAsia"/>
          <w:lang w:val="en-US" w:eastAsia="zh-CN"/>
        </w:rPr>
        <w:t>30</w:t>
      </w:r>
      <w:r w:rsidR="00A83322">
        <w:rPr>
          <w:rFonts w:hint="eastAsia"/>
          <w:lang w:val="en-US" w:eastAsia="zh-CN"/>
        </w:rPr>
        <w:t xml:space="preserve"> MHz</w:t>
      </w:r>
      <w:r w:rsidR="00B60159">
        <w:rPr>
          <w:rFonts w:hint="eastAsia"/>
          <w:lang w:val="en-US" w:eastAsia="zh-CN"/>
        </w:rPr>
        <w:t>以上的噪声测量，推荐采用这种偶极子。</w:t>
      </w:r>
    </w:p>
    <w:p w:rsidR="009878B4" w:rsidRPr="00C42713" w:rsidRDefault="008270B0" w:rsidP="007E18EF">
      <w:pPr>
        <w:ind w:firstLineChars="200" w:firstLine="480"/>
        <w:rPr>
          <w:lang w:val="en-US" w:eastAsia="zh-CN"/>
        </w:rPr>
      </w:pPr>
      <w:r>
        <w:rPr>
          <w:rFonts w:hint="eastAsia"/>
          <w:lang w:val="en-US" w:eastAsia="zh-CN"/>
        </w:rPr>
        <w:t>低于</w:t>
      </w:r>
      <w:r w:rsidR="009878B4" w:rsidRPr="00C42713">
        <w:rPr>
          <w:lang w:val="en-US" w:eastAsia="zh-CN"/>
        </w:rPr>
        <w:t>30</w:t>
      </w:r>
      <w:r w:rsidR="00A83322">
        <w:rPr>
          <w:lang w:val="en-US" w:eastAsia="zh-CN"/>
        </w:rPr>
        <w:t xml:space="preserve"> MHz</w:t>
      </w:r>
      <w:r>
        <w:rPr>
          <w:rFonts w:hint="eastAsia"/>
          <w:lang w:val="en-US" w:eastAsia="zh-CN"/>
        </w:rPr>
        <w:t>时，垂直偶极子因尺寸变得过大而不再适用。另外，这样的偶极子距地面要有相当高度才能获得理想效果，这也难于实现。因此，对低于</w:t>
      </w:r>
      <w:r>
        <w:rPr>
          <w:rFonts w:hint="eastAsia"/>
          <w:lang w:val="en-US" w:eastAsia="zh-CN"/>
        </w:rPr>
        <w:t>30</w:t>
      </w:r>
      <w:r w:rsidR="00A83322">
        <w:rPr>
          <w:rFonts w:hint="eastAsia"/>
          <w:lang w:val="en-US" w:eastAsia="zh-CN"/>
        </w:rPr>
        <w:t xml:space="preserve"> MHz</w:t>
      </w:r>
      <w:r>
        <w:rPr>
          <w:rFonts w:hint="eastAsia"/>
          <w:lang w:val="en-US" w:eastAsia="zh-CN"/>
        </w:rPr>
        <w:t>频率的测量，</w:t>
      </w:r>
      <w:r w:rsidR="00A97DA0">
        <w:rPr>
          <w:lang w:val="en-US" w:eastAsia="zh-CN"/>
        </w:rPr>
        <w:t>ITU-R P.372</w:t>
      </w:r>
      <w:r w:rsidR="00A97DA0">
        <w:rPr>
          <w:lang w:val="en-US" w:eastAsia="zh-CN"/>
        </w:rPr>
        <w:t>建议书</w:t>
      </w:r>
      <w:r>
        <w:rPr>
          <w:rFonts w:hint="eastAsia"/>
          <w:lang w:val="en-US" w:eastAsia="zh-CN"/>
        </w:rPr>
        <w:t>推荐</w:t>
      </w:r>
      <w:r w:rsidR="00DF2D10">
        <w:rPr>
          <w:rFonts w:hint="eastAsia"/>
          <w:lang w:val="en-US" w:eastAsia="zh-CN"/>
        </w:rPr>
        <w:t>在传导良好的地面上</w:t>
      </w:r>
      <w:r>
        <w:rPr>
          <w:rFonts w:hint="eastAsia"/>
          <w:lang w:val="en-US" w:eastAsia="zh-CN"/>
        </w:rPr>
        <w:t>采用一种短垂直单极天线作为基准天线。建议采用高度小于波长十分之一的短垂直单极天线作为测量天线。</w:t>
      </w:r>
      <w:r w:rsidR="00055DDA">
        <w:rPr>
          <w:rFonts w:hint="eastAsia"/>
          <w:lang w:val="en-US" w:eastAsia="zh-CN"/>
        </w:rPr>
        <w:t>但这种</w:t>
      </w:r>
      <w:r w:rsidR="003673B3">
        <w:rPr>
          <w:rFonts w:hint="eastAsia"/>
          <w:lang w:val="en-US" w:eastAsia="zh-CN"/>
        </w:rPr>
        <w:t>短</w:t>
      </w:r>
      <w:r w:rsidR="00055DDA">
        <w:rPr>
          <w:rFonts w:hint="eastAsia"/>
          <w:lang w:val="en-US" w:eastAsia="zh-CN"/>
        </w:rPr>
        <w:t>单极天线</w:t>
      </w:r>
      <w:r w:rsidR="003673B3">
        <w:rPr>
          <w:rFonts w:hint="eastAsia"/>
          <w:lang w:val="en-US" w:eastAsia="zh-CN"/>
        </w:rPr>
        <w:t>在电性能方面要与接收机的输入阻抗</w:t>
      </w:r>
      <w:r w:rsidR="007E18EF">
        <w:rPr>
          <w:rFonts w:hint="eastAsia"/>
          <w:lang w:val="en-US" w:eastAsia="zh-CN"/>
        </w:rPr>
        <w:t>（</w:t>
      </w:r>
      <w:r w:rsidR="003673B3">
        <w:rPr>
          <w:rFonts w:hint="eastAsia"/>
          <w:lang w:val="en-US" w:eastAsia="zh-CN"/>
        </w:rPr>
        <w:t>通常为</w:t>
      </w:r>
      <w:r w:rsidR="003673B3" w:rsidRPr="00C42713">
        <w:rPr>
          <w:lang w:val="en-US" w:eastAsia="zh-CN"/>
        </w:rPr>
        <w:t>50</w:t>
      </w:r>
      <w:r w:rsidR="003673B3">
        <w:rPr>
          <w:lang w:val="en-US" w:eastAsia="zh-CN"/>
        </w:rPr>
        <w:t xml:space="preserve"> </w:t>
      </w:r>
      <w:r w:rsidR="003673B3" w:rsidRPr="00C42713">
        <w:rPr>
          <w:lang w:val="en-US" w:eastAsia="zh-CN"/>
        </w:rPr>
        <w:t>Ω</w:t>
      </w:r>
      <w:r w:rsidR="007E18EF">
        <w:rPr>
          <w:rFonts w:hint="eastAsia"/>
          <w:lang w:val="en-US" w:eastAsia="zh-CN"/>
        </w:rPr>
        <w:t>）</w:t>
      </w:r>
      <w:r w:rsidR="003673B3">
        <w:rPr>
          <w:rFonts w:hint="eastAsia"/>
          <w:lang w:val="en-US" w:eastAsia="zh-CN"/>
        </w:rPr>
        <w:t>匹配。这种匹配通常由有源器件完成。重要的是不要</w:t>
      </w:r>
      <w:r w:rsidR="008D75D7">
        <w:rPr>
          <w:rFonts w:hint="eastAsia"/>
          <w:lang w:val="en-US" w:eastAsia="zh-CN"/>
        </w:rPr>
        <w:t>在天线中</w:t>
      </w:r>
      <w:r w:rsidR="003673B3">
        <w:rPr>
          <w:rFonts w:hint="eastAsia"/>
          <w:lang w:val="en-US" w:eastAsia="zh-CN"/>
        </w:rPr>
        <w:t>产生额外的放大，</w:t>
      </w:r>
      <w:r w:rsidR="008D75D7">
        <w:rPr>
          <w:rFonts w:hint="eastAsia"/>
          <w:lang w:val="en-US" w:eastAsia="zh-CN"/>
        </w:rPr>
        <w:t>因为这会让天线在强广播信号情况下出现过载。</w:t>
      </w:r>
    </w:p>
    <w:p w:rsidR="009878B4" w:rsidRPr="00C42713" w:rsidRDefault="000A79CA" w:rsidP="00D92E90">
      <w:pPr>
        <w:ind w:firstLineChars="200" w:firstLine="480"/>
        <w:rPr>
          <w:lang w:val="en-US" w:eastAsia="zh-CN"/>
        </w:rPr>
      </w:pPr>
      <w:r>
        <w:rPr>
          <w:lang w:val="en-US" w:eastAsia="zh-CN"/>
        </w:rPr>
        <w:br w:type="page"/>
      </w:r>
      <w:r w:rsidR="00B83619">
        <w:rPr>
          <w:rFonts w:hint="eastAsia"/>
          <w:lang w:val="en-US" w:eastAsia="zh-CN"/>
        </w:rPr>
        <w:lastRenderedPageBreak/>
        <w:t>采用从所有角度均匀收到噪声</w:t>
      </w:r>
      <w:r w:rsidR="00391FC5">
        <w:rPr>
          <w:rFonts w:hint="eastAsia"/>
          <w:lang w:val="en-US" w:eastAsia="zh-CN"/>
        </w:rPr>
        <w:t>源</w:t>
      </w:r>
      <w:r w:rsidR="00B83619">
        <w:rPr>
          <w:rFonts w:hint="eastAsia"/>
          <w:lang w:val="en-US" w:eastAsia="zh-CN"/>
        </w:rPr>
        <w:t>的模型，</w:t>
      </w:r>
      <w:r w:rsidR="00BD1C4E">
        <w:rPr>
          <w:rFonts w:hint="eastAsia"/>
          <w:lang w:val="en-US" w:eastAsia="zh-CN"/>
        </w:rPr>
        <w:t>就</w:t>
      </w:r>
      <w:r w:rsidR="00B83619">
        <w:rPr>
          <w:rFonts w:hint="eastAsia"/>
          <w:lang w:val="en-US" w:eastAsia="zh-CN"/>
        </w:rPr>
        <w:t>不必修正测量天线</w:t>
      </w:r>
      <w:r w:rsidR="00BD1C4E">
        <w:rPr>
          <w:rFonts w:hint="eastAsia"/>
          <w:lang w:val="en-US" w:eastAsia="zh-CN"/>
        </w:rPr>
        <w:t>有可能出现</w:t>
      </w:r>
      <w:r w:rsidR="00B83619">
        <w:rPr>
          <w:rFonts w:hint="eastAsia"/>
          <w:lang w:val="en-US" w:eastAsia="zh-CN"/>
        </w:rPr>
        <w:t>的方向性。实际上八木天线等方向性极强的天线只在其预定方向获取其增益，其他方向的信号则相应被抑制，因此</w:t>
      </w:r>
      <w:r w:rsidR="00840A73">
        <w:rPr>
          <w:rFonts w:hint="eastAsia"/>
          <w:lang w:val="en-US" w:eastAsia="zh-CN"/>
        </w:rPr>
        <w:t>噪声环境的平均增益为零。</w:t>
      </w:r>
      <w:r w:rsidR="00F36479">
        <w:rPr>
          <w:rFonts w:hint="eastAsia"/>
          <w:lang w:val="en-US" w:eastAsia="zh-CN"/>
        </w:rPr>
        <w:t>这样就有可能</w:t>
      </w:r>
      <w:r w:rsidR="0046738C">
        <w:rPr>
          <w:rFonts w:hint="eastAsia"/>
          <w:lang w:val="en-US" w:eastAsia="zh-CN"/>
        </w:rPr>
        <w:t>在预计噪声均匀分布的环境中</w:t>
      </w:r>
      <w:r w:rsidR="00F36479">
        <w:rPr>
          <w:rFonts w:hint="eastAsia"/>
          <w:lang w:val="en-US" w:eastAsia="zh-CN"/>
        </w:rPr>
        <w:t>采用定向天线</w:t>
      </w:r>
      <w:r w:rsidR="0046738C">
        <w:rPr>
          <w:rFonts w:hint="eastAsia"/>
          <w:lang w:val="en-US" w:eastAsia="zh-CN"/>
        </w:rPr>
        <w:t>进行测量，只要其阻抗匹配。</w:t>
      </w:r>
    </w:p>
    <w:p w:rsidR="009878B4" w:rsidRPr="00C42713" w:rsidRDefault="00BC7B6E" w:rsidP="00BC7B6E">
      <w:pPr>
        <w:ind w:firstLineChars="200" w:firstLine="480"/>
        <w:rPr>
          <w:lang w:val="en-US" w:eastAsia="zh-CN"/>
        </w:rPr>
      </w:pPr>
      <w:r>
        <w:rPr>
          <w:rFonts w:hint="eastAsia"/>
          <w:lang w:val="en-US" w:eastAsia="zh-CN"/>
        </w:rPr>
        <w:t>对于外来噪声的计算而言，有必要了解可用于从被测天线电压计算场强的天线因子。该系数常常</w:t>
      </w:r>
      <w:r w:rsidR="00453A7F">
        <w:rPr>
          <w:rFonts w:hint="eastAsia"/>
          <w:lang w:val="en-US" w:eastAsia="zh-CN"/>
        </w:rPr>
        <w:t>由</w:t>
      </w:r>
      <w:r>
        <w:rPr>
          <w:rFonts w:hint="eastAsia"/>
          <w:lang w:val="en-US" w:eastAsia="zh-CN"/>
        </w:rPr>
        <w:t>制造商提供，但下列情况仍需仔细考虑：</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BC7B6E">
        <w:rPr>
          <w:rFonts w:hint="eastAsia"/>
          <w:lang w:val="en-US" w:eastAsia="zh-CN"/>
        </w:rPr>
        <w:t>如果天线是定向的，则制造商提供的天线因子只能用于主瓣方向。</w:t>
      </w:r>
      <w:r w:rsidR="00112B0E">
        <w:rPr>
          <w:rFonts w:hint="eastAsia"/>
          <w:lang w:val="en-US" w:eastAsia="zh-CN"/>
        </w:rPr>
        <w:t>不过对于噪声场强的计算而言，</w:t>
      </w:r>
      <w:r w:rsidR="00115AAD">
        <w:rPr>
          <w:rFonts w:hint="eastAsia"/>
          <w:lang w:val="en-US" w:eastAsia="zh-CN"/>
        </w:rPr>
        <w:t>必须采用来自</w:t>
      </w:r>
      <w:r w:rsidR="00D71634">
        <w:rPr>
          <w:rFonts w:hint="eastAsia"/>
          <w:lang w:val="en-US" w:eastAsia="zh-CN"/>
        </w:rPr>
        <w:t>任何</w:t>
      </w:r>
      <w:r w:rsidR="00115AAD">
        <w:rPr>
          <w:rFonts w:hint="eastAsia"/>
          <w:lang w:val="en-US" w:eastAsia="zh-CN"/>
        </w:rPr>
        <w:t>方向的各信号的</w:t>
      </w:r>
      <w:r w:rsidR="00115AAD" w:rsidRPr="00115AAD">
        <w:rPr>
          <w:rFonts w:hint="eastAsia"/>
          <w:u w:val="single"/>
          <w:lang w:val="en-US" w:eastAsia="zh-CN"/>
        </w:rPr>
        <w:t>平均</w:t>
      </w:r>
      <w:r w:rsidR="00115AAD" w:rsidRPr="00896718">
        <w:rPr>
          <w:rStyle w:val="FootnoteReference"/>
        </w:rPr>
        <w:footnoteReference w:id="1"/>
      </w:r>
      <w:r w:rsidR="00115AAD">
        <w:rPr>
          <w:rFonts w:hint="eastAsia"/>
          <w:lang w:val="en-US" w:eastAsia="zh-CN"/>
        </w:rPr>
        <w:t>天线因子。</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816528">
        <w:rPr>
          <w:rFonts w:hint="eastAsia"/>
          <w:lang w:val="en-US" w:eastAsia="zh-CN"/>
        </w:rPr>
        <w:t>在频率较低的情况下，尤为重要的是要满足制造商提出天线因子时所设的那些条件。天线距地面高度、天线周围的障碍物和接地等因素会显著改变天线因子。</w:t>
      </w:r>
    </w:p>
    <w:p w:rsidR="009878B4" w:rsidRPr="00C42713" w:rsidRDefault="00816528" w:rsidP="00816528">
      <w:pPr>
        <w:ind w:firstLineChars="200" w:firstLine="480"/>
        <w:rPr>
          <w:lang w:val="en-US" w:eastAsia="zh-CN"/>
        </w:rPr>
      </w:pPr>
      <w:r>
        <w:rPr>
          <w:rFonts w:hint="eastAsia"/>
          <w:lang w:val="en-US" w:eastAsia="zh-CN"/>
        </w:rPr>
        <w:t>如果不知道天线因子，也可以用</w:t>
      </w:r>
      <w:r w:rsidR="00D2177E">
        <w:rPr>
          <w:rFonts w:hint="eastAsia"/>
          <w:lang w:val="en-US" w:eastAsia="zh-CN"/>
        </w:rPr>
        <w:t>已知</w:t>
      </w:r>
      <w:r>
        <w:rPr>
          <w:rFonts w:hint="eastAsia"/>
          <w:lang w:val="en-US" w:eastAsia="zh-CN"/>
        </w:rPr>
        <w:t>天线因子的基准天线来测量，</w:t>
      </w:r>
      <w:r w:rsidR="009F25DE">
        <w:rPr>
          <w:rFonts w:hint="eastAsia"/>
          <w:lang w:val="en-US" w:eastAsia="zh-CN"/>
        </w:rPr>
        <w:t>但上文的考虑因素总是适用的。确定天线因子的一种实际方法是，对来自随机方向的大量发射，比较测得电平与基准天线的电平，并对每一</w:t>
      </w:r>
      <w:r w:rsidR="00383D36">
        <w:rPr>
          <w:rFonts w:hint="eastAsia"/>
          <w:lang w:val="en-US" w:eastAsia="zh-CN"/>
        </w:rPr>
        <w:t>频段</w:t>
      </w:r>
      <w:r w:rsidR="009F25DE">
        <w:rPr>
          <w:rFonts w:hint="eastAsia"/>
          <w:lang w:val="en-US" w:eastAsia="zh-CN"/>
        </w:rPr>
        <w:t>的结果进行平均。</w:t>
      </w:r>
    </w:p>
    <w:p w:rsidR="009878B4" w:rsidRPr="00C42713" w:rsidRDefault="00AF64F2" w:rsidP="00CE122D">
      <w:pPr>
        <w:ind w:firstLineChars="200" w:firstLine="480"/>
        <w:rPr>
          <w:lang w:val="en-US" w:eastAsia="zh-CN"/>
        </w:rPr>
      </w:pPr>
      <w:r>
        <w:rPr>
          <w:rFonts w:hint="eastAsia"/>
          <w:lang w:val="en-US" w:eastAsia="zh-CN"/>
        </w:rPr>
        <w:t>对于</w:t>
      </w:r>
      <w:r w:rsidR="00A97DA0">
        <w:rPr>
          <w:lang w:val="en-US" w:eastAsia="zh-CN"/>
        </w:rPr>
        <w:t>ITU-R P.372</w:t>
      </w:r>
      <w:r w:rsidR="00A97DA0">
        <w:rPr>
          <w:lang w:val="en-US" w:eastAsia="zh-CN"/>
        </w:rPr>
        <w:t>建议书</w:t>
      </w:r>
      <w:r>
        <w:rPr>
          <w:rFonts w:hint="eastAsia"/>
          <w:lang w:val="en-US" w:eastAsia="zh-CN"/>
        </w:rPr>
        <w:t>中的基准天线以及对于与实际接收台的匹配而言，测量天线的馈入点在</w:t>
      </w:r>
      <w:r w:rsidRPr="00C42713">
        <w:rPr>
          <w:lang w:val="en-US" w:eastAsia="zh-CN"/>
        </w:rPr>
        <w:t>60</w:t>
      </w:r>
      <w:r w:rsidR="00A83322">
        <w:rPr>
          <w:lang w:val="en-US" w:eastAsia="zh-CN"/>
        </w:rPr>
        <w:t xml:space="preserve"> MHz</w:t>
      </w:r>
      <w:r>
        <w:rPr>
          <w:rFonts w:hint="eastAsia"/>
          <w:lang w:val="en-US" w:eastAsia="zh-CN"/>
        </w:rPr>
        <w:t>以下应位于地面或接近地面，在更高频率上则应距离地面至少</w:t>
      </w:r>
      <w:smartTag w:uri="urn:schemas-microsoft-com:office:smarttags" w:element="chmetcnv">
        <w:smartTagPr>
          <w:attr w:name="UnitName" w:val="m"/>
          <w:attr w:name="SourceValue" w:val="5"/>
          <w:attr w:name="HasSpace" w:val="True"/>
          <w:attr w:name="Negative" w:val="False"/>
          <w:attr w:name="NumberType" w:val="1"/>
          <w:attr w:name="TCSC" w:val="0"/>
        </w:smartTagPr>
        <w:r>
          <w:rPr>
            <w:rFonts w:hint="eastAsia"/>
            <w:lang w:val="en-US" w:eastAsia="zh-CN"/>
          </w:rPr>
          <w:t>5 m</w:t>
        </w:r>
      </w:smartTag>
      <w:r>
        <w:rPr>
          <w:rFonts w:hint="eastAsia"/>
          <w:lang w:val="en-US" w:eastAsia="zh-CN"/>
        </w:rPr>
        <w:t>。</w:t>
      </w:r>
    </w:p>
    <w:p w:rsidR="009878B4" w:rsidRPr="00C42713" w:rsidRDefault="00E56130" w:rsidP="009878B4">
      <w:pPr>
        <w:pStyle w:val="Heading1"/>
        <w:rPr>
          <w:u w:color="000000"/>
          <w:lang w:val="en-US" w:eastAsia="zh-CN"/>
        </w:rPr>
      </w:pPr>
      <w:r>
        <w:rPr>
          <w:u w:color="000000"/>
          <w:lang w:val="en-US" w:eastAsia="zh-CN"/>
        </w:rPr>
        <w:t>8</w:t>
      </w:r>
      <w:r>
        <w:rPr>
          <w:u w:color="000000"/>
          <w:lang w:val="en-US" w:eastAsia="zh-CN"/>
        </w:rPr>
        <w:tab/>
      </w:r>
      <w:r w:rsidR="004A6758">
        <w:rPr>
          <w:rFonts w:hint="eastAsia"/>
          <w:lang w:eastAsia="zh-CN"/>
        </w:rPr>
        <w:t>不定性</w:t>
      </w:r>
      <w:r>
        <w:rPr>
          <w:rFonts w:hint="eastAsia"/>
          <w:lang w:eastAsia="zh-CN"/>
        </w:rPr>
        <w:t>分析</w:t>
      </w:r>
    </w:p>
    <w:p w:rsidR="009878B4" w:rsidRPr="00C42713" w:rsidRDefault="00C65F2F" w:rsidP="00C65F2F">
      <w:pPr>
        <w:ind w:firstLineChars="200" w:firstLine="480"/>
        <w:rPr>
          <w:lang w:val="en-US" w:eastAsia="zh-CN"/>
        </w:rPr>
      </w:pPr>
      <w:r>
        <w:rPr>
          <w:rFonts w:hint="eastAsia"/>
          <w:lang w:eastAsia="zh-CN"/>
        </w:rPr>
        <w:t>噪声测量的最终结果应反映</w:t>
      </w:r>
      <w:r w:rsidR="005E01A4">
        <w:rPr>
          <w:rFonts w:hint="eastAsia"/>
          <w:lang w:eastAsia="zh-CN"/>
        </w:rPr>
        <w:t>真实量值</w:t>
      </w:r>
      <w:r>
        <w:rPr>
          <w:rFonts w:hint="eastAsia"/>
          <w:lang w:eastAsia="zh-CN"/>
        </w:rPr>
        <w:t>，如果使用其他的测量设备，这个真实</w:t>
      </w:r>
      <w:r w:rsidR="00A83AA4">
        <w:rPr>
          <w:rFonts w:hint="eastAsia"/>
          <w:lang w:eastAsia="zh-CN"/>
        </w:rPr>
        <w:t>量</w:t>
      </w:r>
      <w:r>
        <w:rPr>
          <w:rFonts w:hint="eastAsia"/>
          <w:lang w:eastAsia="zh-CN"/>
        </w:rPr>
        <w:t>值也应该能够再现。除了平均准确度，还需要了解测量值变化的上下限。对于每次噪声测量都要进行</w:t>
      </w:r>
      <w:r w:rsidR="004A6758">
        <w:rPr>
          <w:rFonts w:hint="eastAsia"/>
          <w:lang w:eastAsia="zh-CN"/>
        </w:rPr>
        <w:t>不定性</w:t>
      </w:r>
      <w:r w:rsidR="00B330B1">
        <w:rPr>
          <w:rFonts w:hint="eastAsia"/>
          <w:lang w:eastAsia="zh-CN"/>
        </w:rPr>
        <w:t>余量分析，</w:t>
      </w:r>
      <w:r>
        <w:rPr>
          <w:rFonts w:hint="eastAsia"/>
          <w:lang w:eastAsia="zh-CN"/>
        </w:rPr>
        <w:t>且这种</w:t>
      </w:r>
      <w:r w:rsidR="004A6758">
        <w:rPr>
          <w:rFonts w:hint="eastAsia"/>
          <w:lang w:eastAsia="zh-CN"/>
        </w:rPr>
        <w:t>不定性</w:t>
      </w:r>
      <w:r w:rsidR="00B330B1">
        <w:rPr>
          <w:rFonts w:hint="eastAsia"/>
          <w:lang w:eastAsia="zh-CN"/>
        </w:rPr>
        <w:t>应</w:t>
      </w:r>
      <w:r>
        <w:rPr>
          <w:rFonts w:hint="eastAsia"/>
          <w:lang w:eastAsia="zh-CN"/>
        </w:rPr>
        <w:t>包含所有</w:t>
      </w:r>
      <w:r w:rsidR="004D1ABC">
        <w:rPr>
          <w:rFonts w:hint="eastAsia"/>
          <w:lang w:eastAsia="zh-CN"/>
        </w:rPr>
        <w:t>构成因素</w:t>
      </w:r>
      <w:r>
        <w:rPr>
          <w:rFonts w:hint="eastAsia"/>
          <w:lang w:eastAsia="zh-CN"/>
        </w:rPr>
        <w:t>。以上信息可以在，比如说，国际标准化组织（</w:t>
      </w:r>
      <w:r>
        <w:rPr>
          <w:rFonts w:hint="eastAsia"/>
          <w:lang w:eastAsia="zh-CN"/>
        </w:rPr>
        <w:t>ISO</w:t>
      </w:r>
      <w:r>
        <w:rPr>
          <w:rFonts w:hint="eastAsia"/>
          <w:lang w:eastAsia="zh-CN"/>
        </w:rPr>
        <w:t>）的“测量中</w:t>
      </w:r>
      <w:r w:rsidR="004A6758">
        <w:rPr>
          <w:rFonts w:hint="eastAsia"/>
          <w:lang w:eastAsia="zh-CN"/>
        </w:rPr>
        <w:t>不定性</w:t>
      </w:r>
      <w:r>
        <w:rPr>
          <w:rFonts w:hint="eastAsia"/>
          <w:lang w:eastAsia="zh-CN"/>
        </w:rPr>
        <w:t>的表述指南”中找到。</w:t>
      </w:r>
    </w:p>
    <w:p w:rsidR="009878B4" w:rsidRPr="00C42713" w:rsidRDefault="009878B4" w:rsidP="009878B4">
      <w:pPr>
        <w:pStyle w:val="Heading1"/>
        <w:rPr>
          <w:u w:color="000000"/>
          <w:lang w:val="en-US" w:eastAsia="zh-CN"/>
        </w:rPr>
      </w:pPr>
      <w:r w:rsidRPr="00C42713">
        <w:rPr>
          <w:u w:color="000000"/>
          <w:lang w:val="en-US" w:eastAsia="zh-CN"/>
        </w:rPr>
        <w:t>9</w:t>
      </w:r>
      <w:r w:rsidRPr="00C42713">
        <w:rPr>
          <w:u w:color="000000"/>
          <w:lang w:val="en-US" w:eastAsia="zh-CN"/>
        </w:rPr>
        <w:tab/>
      </w:r>
      <w:r w:rsidR="00582A2F">
        <w:rPr>
          <w:rFonts w:hint="eastAsia"/>
          <w:u w:color="000000"/>
          <w:lang w:val="en-US" w:eastAsia="zh-CN"/>
        </w:rPr>
        <w:t>测量程序</w:t>
      </w:r>
    </w:p>
    <w:p w:rsidR="009878B4" w:rsidRPr="00C42713" w:rsidRDefault="009878B4" w:rsidP="009878B4">
      <w:pPr>
        <w:pStyle w:val="Heading2"/>
        <w:rPr>
          <w:lang w:val="en-US" w:eastAsia="zh-CN"/>
        </w:rPr>
      </w:pPr>
      <w:r w:rsidRPr="00C42713">
        <w:rPr>
          <w:lang w:val="en-US" w:eastAsia="zh-CN"/>
        </w:rPr>
        <w:t>9.1</w:t>
      </w:r>
      <w:r w:rsidRPr="00C42713">
        <w:rPr>
          <w:lang w:val="en-US" w:eastAsia="zh-CN"/>
        </w:rPr>
        <w:tab/>
      </w:r>
      <w:r w:rsidR="00582A2F">
        <w:rPr>
          <w:rFonts w:hint="eastAsia"/>
          <w:lang w:val="en-US" w:eastAsia="zh-CN"/>
        </w:rPr>
        <w:t>测量地点的选择</w:t>
      </w:r>
    </w:p>
    <w:p w:rsidR="009878B4" w:rsidRPr="00C42713" w:rsidRDefault="00AF64F2" w:rsidP="00F01520">
      <w:pPr>
        <w:ind w:firstLineChars="200" w:firstLine="480"/>
        <w:rPr>
          <w:lang w:val="en-US" w:eastAsia="zh-CN"/>
        </w:rPr>
      </w:pPr>
      <w:r>
        <w:rPr>
          <w:rFonts w:hint="eastAsia"/>
          <w:lang w:val="en-US" w:eastAsia="zh-CN"/>
        </w:rPr>
        <w:t>即便一个频率上，特别是在人为噪声为主的情况下，无线电噪声电平</w:t>
      </w:r>
      <w:r w:rsidR="00A82446">
        <w:rPr>
          <w:rFonts w:hint="eastAsia"/>
          <w:lang w:val="en-US" w:eastAsia="zh-CN"/>
        </w:rPr>
        <w:t>也会随时间和地点而变化。在低于</w:t>
      </w:r>
      <w:r w:rsidR="009878B4" w:rsidRPr="00C42713">
        <w:rPr>
          <w:lang w:val="en-US" w:eastAsia="zh-CN"/>
        </w:rPr>
        <w:t>30</w:t>
      </w:r>
      <w:r w:rsidR="00A83322">
        <w:rPr>
          <w:lang w:val="en-US" w:eastAsia="zh-CN"/>
        </w:rPr>
        <w:t xml:space="preserve"> MHz</w:t>
      </w:r>
      <w:r w:rsidR="00FC7016">
        <w:rPr>
          <w:rFonts w:hint="eastAsia"/>
          <w:lang w:val="en-US" w:eastAsia="zh-CN"/>
        </w:rPr>
        <w:t>的</w:t>
      </w:r>
      <w:r w:rsidR="00383D36">
        <w:rPr>
          <w:rFonts w:hint="eastAsia"/>
          <w:lang w:val="en-US" w:eastAsia="zh-CN"/>
        </w:rPr>
        <w:t>频段</w:t>
      </w:r>
      <w:r w:rsidR="00FC7016">
        <w:rPr>
          <w:rFonts w:hint="eastAsia"/>
          <w:lang w:val="en-US" w:eastAsia="zh-CN"/>
        </w:rPr>
        <w:t>，因传播条件的关系，噪声电平主要随时间而变。因此，一般情况下必须在不同的地点进行多次测量。</w:t>
      </w:r>
      <w:r w:rsidR="00783A79">
        <w:rPr>
          <w:rFonts w:hint="eastAsia"/>
          <w:lang w:val="en-US" w:eastAsia="zh-CN"/>
        </w:rPr>
        <w:t>为了反映人为噪声电平测量结果的差别，</w:t>
      </w:r>
      <w:r w:rsidR="00A97DA0">
        <w:rPr>
          <w:lang w:val="en-US" w:eastAsia="zh-CN"/>
        </w:rPr>
        <w:t>ITU-R P.372</w:t>
      </w:r>
      <w:r w:rsidR="00A97DA0">
        <w:rPr>
          <w:lang w:val="en-US" w:eastAsia="zh-CN"/>
        </w:rPr>
        <w:t>建议书</w:t>
      </w:r>
      <w:r w:rsidR="00FC7016">
        <w:rPr>
          <w:rFonts w:hint="eastAsia"/>
          <w:lang w:val="en-US" w:eastAsia="zh-CN"/>
        </w:rPr>
        <w:t>规定了</w:t>
      </w:r>
      <w:r w:rsidR="00FC7016">
        <w:rPr>
          <w:rFonts w:hint="eastAsia"/>
          <w:lang w:val="en-US" w:eastAsia="zh-CN"/>
        </w:rPr>
        <w:t>4</w:t>
      </w:r>
      <w:r w:rsidR="00FC7016">
        <w:rPr>
          <w:rFonts w:hint="eastAsia"/>
          <w:lang w:val="en-US" w:eastAsia="zh-CN"/>
        </w:rPr>
        <w:t>种不同的地点类别，</w:t>
      </w:r>
      <w:r w:rsidR="00783A79">
        <w:rPr>
          <w:rFonts w:hint="eastAsia"/>
          <w:lang w:val="en-US" w:eastAsia="zh-CN"/>
        </w:rPr>
        <w:t>应按照这些类别选择</w:t>
      </w:r>
      <w:r w:rsidR="00FC7016">
        <w:rPr>
          <w:rFonts w:hint="eastAsia"/>
          <w:lang w:val="en-US" w:eastAsia="zh-CN"/>
        </w:rPr>
        <w:t>测量地点</w:t>
      </w:r>
      <w:r w:rsidR="00783A79">
        <w:rPr>
          <w:rFonts w:hint="eastAsia"/>
          <w:lang w:val="en-US" w:eastAsia="zh-CN"/>
        </w:rPr>
        <w:t>。但为了有益于更详细的评估，建议按照下列类别对噪声测量进行分类：</w:t>
      </w:r>
    </w:p>
    <w:p w:rsidR="00CB279A" w:rsidRPr="00C42713" w:rsidRDefault="00CB279A" w:rsidP="00CB279A">
      <w:pPr>
        <w:rPr>
          <w:lang w:val="en-US" w:eastAsia="zh-CN"/>
        </w:rPr>
      </w:pPr>
    </w:p>
    <w:p w:rsidR="009878B4" w:rsidRPr="00C42713" w:rsidRDefault="00FC7016" w:rsidP="009878B4">
      <w:pPr>
        <w:pStyle w:val="TableNo"/>
        <w:rPr>
          <w:lang w:val="en-US" w:eastAsia="zh-CN"/>
        </w:rPr>
      </w:pPr>
      <w:r>
        <w:rPr>
          <w:lang w:val="en-US" w:eastAsia="zh-CN"/>
        </w:rPr>
        <w:br w:type="page"/>
      </w:r>
      <w:r w:rsidR="00E40501">
        <w:rPr>
          <w:lang w:val="en-US" w:eastAsia="zh-CN"/>
        </w:rPr>
        <w:lastRenderedPageBreak/>
        <w:t>表</w:t>
      </w:r>
      <w:r w:rsidR="009878B4" w:rsidRPr="00C42713">
        <w:rPr>
          <w:lang w:val="en-US" w:eastAsia="zh-CN"/>
        </w:rPr>
        <w:t>5</w:t>
      </w:r>
    </w:p>
    <w:p w:rsidR="009878B4" w:rsidRPr="00C42713" w:rsidRDefault="00A84C90" w:rsidP="009878B4">
      <w:pPr>
        <w:pStyle w:val="Tabletitle"/>
        <w:rPr>
          <w:lang w:val="en-US" w:eastAsia="zh-CN"/>
        </w:rPr>
      </w:pPr>
      <w:r>
        <w:rPr>
          <w:lang w:val="en-US" w:eastAsia="zh-CN"/>
        </w:rPr>
        <w:t>户外测量</w:t>
      </w:r>
      <w:r w:rsidR="00783A79">
        <w:rPr>
          <w:rFonts w:hint="eastAsia"/>
          <w:lang w:val="en-US" w:eastAsia="zh-CN"/>
        </w:rPr>
        <w:t>地点的选择标准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01"/>
        <w:gridCol w:w="7938"/>
      </w:tblGrid>
      <w:tr w:rsidR="009878B4" w:rsidRPr="00896718" w:rsidTr="00ED5D5E">
        <w:trPr>
          <w:jc w:val="center"/>
        </w:trPr>
        <w:tc>
          <w:tcPr>
            <w:tcW w:w="1701" w:type="dxa"/>
            <w:shd w:val="clear" w:color="auto" w:fill="auto"/>
            <w:vAlign w:val="center"/>
          </w:tcPr>
          <w:p w:rsidR="009878B4" w:rsidRPr="00896718" w:rsidRDefault="00783A79" w:rsidP="00EB2C28">
            <w:pPr>
              <w:pStyle w:val="Tablehead"/>
              <w:rPr>
                <w:lang w:eastAsia="zh-CN"/>
              </w:rPr>
            </w:pPr>
            <w:r>
              <w:rPr>
                <w:rFonts w:hint="eastAsia"/>
                <w:lang w:eastAsia="zh-CN"/>
              </w:rPr>
              <w:t>类别</w:t>
            </w:r>
          </w:p>
        </w:tc>
        <w:tc>
          <w:tcPr>
            <w:tcW w:w="7938" w:type="dxa"/>
            <w:shd w:val="clear" w:color="auto" w:fill="auto"/>
            <w:vAlign w:val="center"/>
          </w:tcPr>
          <w:p w:rsidR="009878B4" w:rsidRPr="00896718" w:rsidRDefault="00783A79" w:rsidP="00EB2C28">
            <w:pPr>
              <w:pStyle w:val="Tablehead"/>
              <w:rPr>
                <w:lang w:eastAsia="zh-CN"/>
              </w:rPr>
            </w:pPr>
            <w:r>
              <w:rPr>
                <w:rFonts w:hint="eastAsia"/>
                <w:lang w:eastAsia="zh-CN"/>
              </w:rPr>
              <w:t>定义</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偏远农村</w:t>
            </w:r>
          </w:p>
        </w:tc>
        <w:tc>
          <w:tcPr>
            <w:tcW w:w="7938" w:type="dxa"/>
            <w:shd w:val="clear" w:color="auto" w:fill="auto"/>
            <w:vAlign w:val="center"/>
          </w:tcPr>
          <w:p w:rsidR="009878B4" w:rsidRPr="00CE7BBE" w:rsidRDefault="00F75C29" w:rsidP="00ED5D5E">
            <w:pPr>
              <w:pStyle w:val="Tabletext"/>
              <w:jc w:val="left"/>
              <w:rPr>
                <w:lang w:eastAsia="de-DE"/>
              </w:rPr>
            </w:pPr>
            <w:smartTag w:uri="urn:schemas-microsoft-com:office:smarttags" w:element="chmetcnv">
              <w:smartTagPr>
                <w:attr w:name="TCSC" w:val="0"/>
                <w:attr w:name="NumberType" w:val="1"/>
                <w:attr w:name="Negative" w:val="False"/>
                <w:attr w:name="HasSpace" w:val="True"/>
                <w:attr w:name="SourceValue" w:val="5"/>
                <w:attr w:name="UnitName" w:val="km"/>
              </w:smartTagPr>
              <w:r w:rsidRPr="00CE7BBE">
                <w:rPr>
                  <w:rFonts w:hint="eastAsia"/>
                  <w:lang w:eastAsia="zh-CN"/>
                </w:rPr>
                <w:t>5 km</w:t>
              </w:r>
            </w:smartTag>
            <w:r>
              <w:rPr>
                <w:rFonts w:hint="eastAsia"/>
                <w:lang w:val="en-US" w:eastAsia="zh-CN"/>
              </w:rPr>
              <w:t>内没有没有明显的</w:t>
            </w:r>
            <w:r w:rsidR="00CE7BBE">
              <w:rPr>
                <w:rFonts w:hint="eastAsia"/>
                <w:lang w:val="en-US" w:eastAsia="zh-CN"/>
              </w:rPr>
              <w:t>人类活动迹象</w:t>
            </w:r>
            <w:r w:rsidR="00CE7BBE" w:rsidRPr="00CE7BBE">
              <w:rPr>
                <w:rFonts w:hint="eastAsia"/>
                <w:lang w:eastAsia="zh-CN"/>
              </w:rPr>
              <w:t>，</w:t>
            </w:r>
            <w:r w:rsidR="00CE7BBE">
              <w:rPr>
                <w:rFonts w:hint="eastAsia"/>
                <w:lang w:val="en-US" w:eastAsia="zh-CN"/>
              </w:rPr>
              <w:t>没有建筑</w:t>
            </w:r>
            <w:r w:rsidR="00CE7BBE" w:rsidRPr="00CE7BBE">
              <w:rPr>
                <w:rFonts w:hint="eastAsia"/>
                <w:lang w:eastAsia="zh-CN"/>
              </w:rPr>
              <w:t>，</w:t>
            </w:r>
            <w:r w:rsidR="00CE7BBE">
              <w:rPr>
                <w:rFonts w:hint="eastAsia"/>
                <w:lang w:val="en-US" w:eastAsia="zh-CN"/>
              </w:rPr>
              <w:t>没有交通</w:t>
            </w:r>
            <w:r w:rsidR="00CE7BBE" w:rsidRPr="00CE7BBE">
              <w:rPr>
                <w:rFonts w:hint="eastAsia"/>
                <w:lang w:eastAsia="zh-CN"/>
              </w:rPr>
              <w:t>，</w:t>
            </w:r>
            <w:r w:rsidR="00CE7BBE">
              <w:rPr>
                <w:rFonts w:hint="eastAsia"/>
                <w:lang w:val="en-US" w:eastAsia="zh-CN"/>
              </w:rPr>
              <w:t>没有电力设施</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农村</w:t>
            </w:r>
          </w:p>
        </w:tc>
        <w:tc>
          <w:tcPr>
            <w:tcW w:w="7938" w:type="dxa"/>
            <w:shd w:val="clear" w:color="auto" w:fill="auto"/>
            <w:vAlign w:val="center"/>
          </w:tcPr>
          <w:p w:rsidR="009878B4" w:rsidRPr="00C42713" w:rsidRDefault="00CE7BBE" w:rsidP="00ED5D5E">
            <w:pPr>
              <w:pStyle w:val="Tabletext"/>
              <w:jc w:val="left"/>
              <w:rPr>
                <w:lang w:val="en-US" w:eastAsia="de-DE"/>
              </w:rPr>
            </w:pPr>
            <w:r>
              <w:rPr>
                <w:rFonts w:hint="eastAsia"/>
                <w:lang w:val="en-US" w:eastAsia="zh-CN"/>
              </w:rPr>
              <w:t>有大规模农业活动的</w:t>
            </w:r>
            <w:r w:rsidR="00F01520">
              <w:rPr>
                <w:rFonts w:hint="eastAsia"/>
                <w:lang w:val="en-US" w:eastAsia="zh-CN"/>
              </w:rPr>
              <w:t>农村</w:t>
            </w:r>
            <w:r>
              <w:rPr>
                <w:rFonts w:hint="eastAsia"/>
                <w:lang w:val="en-US" w:eastAsia="zh-CN"/>
              </w:rPr>
              <w:t>开放地带，建筑物密度</w:t>
            </w:r>
            <w:r w:rsidR="009878B4" w:rsidRPr="00C42713">
              <w:rPr>
                <w:lang w:val="en-US" w:eastAsia="de-DE"/>
              </w:rPr>
              <w:t>&lt;</w:t>
            </w:r>
            <w:r w:rsidR="007462CB">
              <w:rPr>
                <w:lang w:val="en-US" w:eastAsia="de-DE"/>
              </w:rPr>
              <w:t xml:space="preserve"> 1</w:t>
            </w:r>
            <w:r w:rsidR="009878B4" w:rsidRPr="00C42713">
              <w:rPr>
                <w:lang w:val="en-US" w:eastAsia="de-DE"/>
              </w:rPr>
              <w:t>/</w:t>
            </w:r>
            <w:r>
              <w:rPr>
                <w:rFonts w:hint="eastAsia"/>
                <w:lang w:val="en-US" w:eastAsia="zh-CN"/>
              </w:rPr>
              <w:t>公顷，</w:t>
            </w:r>
            <w:r w:rsidR="005D4BFB">
              <w:rPr>
                <w:rFonts w:hint="eastAsia"/>
                <w:lang w:val="en-US" w:eastAsia="zh-CN"/>
              </w:rPr>
              <w:t>没有主要道路，</w:t>
            </w:r>
            <w:r>
              <w:rPr>
                <w:rFonts w:hint="eastAsia"/>
                <w:lang w:val="en-US" w:eastAsia="zh-CN"/>
              </w:rPr>
              <w:t>没有电气化铁路</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居民区</w:t>
            </w:r>
          </w:p>
        </w:tc>
        <w:tc>
          <w:tcPr>
            <w:tcW w:w="7938" w:type="dxa"/>
            <w:shd w:val="clear" w:color="auto" w:fill="auto"/>
            <w:vAlign w:val="center"/>
          </w:tcPr>
          <w:p w:rsidR="009878B4" w:rsidRPr="00C42713" w:rsidRDefault="00046B75" w:rsidP="00ED5D5E">
            <w:pPr>
              <w:pStyle w:val="Tabletext"/>
              <w:jc w:val="left"/>
              <w:rPr>
                <w:lang w:val="en-US" w:eastAsia="zh-CN"/>
              </w:rPr>
            </w:pPr>
            <w:r>
              <w:rPr>
                <w:rFonts w:hint="eastAsia"/>
                <w:lang w:eastAsia="zh-CN"/>
              </w:rPr>
              <w:t>乡村或没有工商业活动的纯粹居住区</w:t>
            </w:r>
            <w:r w:rsidR="00B75140">
              <w:rPr>
                <w:rFonts w:hint="eastAsia"/>
                <w:lang w:eastAsia="zh-CN"/>
              </w:rPr>
              <w:t>。</w:t>
            </w:r>
            <w:smartTag w:uri="urn:schemas-microsoft-com:office:smarttags" w:element="chmetcnv">
              <w:smartTagPr>
                <w:attr w:name="TCSC" w:val="0"/>
                <w:attr w:name="NumberType" w:val="1"/>
                <w:attr w:name="Negative" w:val="False"/>
                <w:attr w:name="HasSpace" w:val="True"/>
                <w:attr w:name="SourceValue" w:val="1"/>
                <w:attr w:name="UnitName" w:val="km"/>
              </w:smartTagPr>
              <w:r>
                <w:rPr>
                  <w:rFonts w:hint="eastAsia"/>
                  <w:lang w:val="en-US" w:eastAsia="zh-CN"/>
                </w:rPr>
                <w:t>1 km</w:t>
              </w:r>
            </w:smartTag>
            <w:r>
              <w:rPr>
                <w:rFonts w:hint="eastAsia"/>
                <w:lang w:val="en-US" w:eastAsia="zh-CN"/>
              </w:rPr>
              <w:t>内没有电气化铁路，没有主要道路，没有架空高压输电线或输电设施</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城郊</w:t>
            </w:r>
          </w:p>
        </w:tc>
        <w:tc>
          <w:tcPr>
            <w:tcW w:w="7938" w:type="dxa"/>
            <w:shd w:val="clear" w:color="auto" w:fill="auto"/>
            <w:vAlign w:val="center"/>
          </w:tcPr>
          <w:p w:rsidR="009878B4" w:rsidRPr="00C42713" w:rsidRDefault="00F815A8" w:rsidP="00ED5D5E">
            <w:pPr>
              <w:pStyle w:val="Tabletext"/>
              <w:jc w:val="left"/>
              <w:rPr>
                <w:lang w:val="en-US" w:eastAsia="de-DE"/>
              </w:rPr>
            </w:pPr>
            <w:r>
              <w:rPr>
                <w:rFonts w:hint="eastAsia"/>
                <w:lang w:eastAsia="zh-CN"/>
              </w:rPr>
              <w:t>高密度人居建筑，有少量工商业活动和商店。</w:t>
            </w:r>
            <w:r>
              <w:rPr>
                <w:rFonts w:hint="eastAsia"/>
                <w:lang w:eastAsia="zh-CN"/>
              </w:rPr>
              <w:t>500 m</w:t>
            </w:r>
            <w:r>
              <w:rPr>
                <w:rFonts w:hint="eastAsia"/>
                <w:lang w:eastAsia="zh-CN"/>
              </w:rPr>
              <w:t>内没有电气化铁路</w:t>
            </w:r>
            <w:r w:rsidR="00B75140">
              <w:rPr>
                <w:rFonts w:hint="eastAsia"/>
                <w:lang w:val="en-US" w:eastAsia="zh-CN"/>
              </w:rPr>
              <w:t>，没有主要道路，没有架空高压输电线或输电设施</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城市</w:t>
            </w:r>
          </w:p>
        </w:tc>
        <w:tc>
          <w:tcPr>
            <w:tcW w:w="7938" w:type="dxa"/>
            <w:shd w:val="clear" w:color="auto" w:fill="auto"/>
            <w:vAlign w:val="center"/>
          </w:tcPr>
          <w:p w:rsidR="009878B4" w:rsidRPr="00C42713" w:rsidRDefault="00B75140" w:rsidP="00ED5D5E">
            <w:pPr>
              <w:pStyle w:val="Tabletext"/>
              <w:jc w:val="left"/>
              <w:rPr>
                <w:lang w:val="en-US" w:eastAsia="de-DE"/>
              </w:rPr>
            </w:pPr>
            <w:r>
              <w:rPr>
                <w:rFonts w:hint="eastAsia"/>
                <w:lang w:val="en-US" w:eastAsia="zh-CN"/>
              </w:rPr>
              <w:t>高密度工商业建筑或办公室。会出现主要道路和铁路，但应不占主导地位</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工业区</w:t>
            </w:r>
          </w:p>
        </w:tc>
        <w:tc>
          <w:tcPr>
            <w:tcW w:w="7938" w:type="dxa"/>
            <w:shd w:val="clear" w:color="auto" w:fill="auto"/>
            <w:vAlign w:val="center"/>
          </w:tcPr>
          <w:p w:rsidR="009878B4" w:rsidRPr="00C42713" w:rsidRDefault="003175AB" w:rsidP="00ED5D5E">
            <w:pPr>
              <w:pStyle w:val="Tabletext"/>
              <w:jc w:val="left"/>
              <w:rPr>
                <w:lang w:val="en-US" w:eastAsia="de-DE"/>
              </w:rPr>
            </w:pPr>
            <w:r>
              <w:rPr>
                <w:rFonts w:hint="eastAsia"/>
                <w:lang w:val="en-US" w:eastAsia="zh-CN"/>
              </w:rPr>
              <w:t>高密度</w:t>
            </w:r>
            <w:r w:rsidR="00B75140">
              <w:rPr>
                <w:rFonts w:hint="eastAsia"/>
                <w:lang w:val="en-US" w:eastAsia="zh-CN"/>
              </w:rPr>
              <w:t>厂区和重工业区</w:t>
            </w:r>
          </w:p>
        </w:tc>
      </w:tr>
      <w:tr w:rsidR="009878B4" w:rsidRPr="00C42713" w:rsidTr="00ED5D5E">
        <w:trPr>
          <w:jc w:val="center"/>
        </w:trPr>
        <w:tc>
          <w:tcPr>
            <w:tcW w:w="1701" w:type="dxa"/>
            <w:shd w:val="clear" w:color="auto" w:fill="auto"/>
            <w:vAlign w:val="center"/>
          </w:tcPr>
          <w:p w:rsidR="009878B4" w:rsidRPr="00896718" w:rsidRDefault="00F75C29" w:rsidP="00EB2C28">
            <w:pPr>
              <w:pStyle w:val="Tabletext"/>
              <w:rPr>
                <w:lang w:eastAsia="zh-CN"/>
              </w:rPr>
            </w:pPr>
            <w:r>
              <w:rPr>
                <w:rFonts w:hint="eastAsia"/>
                <w:lang w:eastAsia="zh-CN"/>
              </w:rPr>
              <w:t>铁路</w:t>
            </w:r>
          </w:p>
        </w:tc>
        <w:tc>
          <w:tcPr>
            <w:tcW w:w="7938" w:type="dxa"/>
            <w:shd w:val="clear" w:color="auto" w:fill="auto"/>
            <w:vAlign w:val="center"/>
          </w:tcPr>
          <w:p w:rsidR="009878B4" w:rsidRPr="00C42713" w:rsidRDefault="008F6FD4" w:rsidP="00ED5D5E">
            <w:pPr>
              <w:pStyle w:val="Tabletext"/>
              <w:jc w:val="left"/>
              <w:rPr>
                <w:lang w:val="en-US" w:eastAsia="de-DE"/>
              </w:rPr>
            </w:pPr>
            <w:r>
              <w:rPr>
                <w:rFonts w:hint="eastAsia"/>
                <w:lang w:val="en-US" w:eastAsia="zh-CN"/>
              </w:rPr>
              <w:t>以</w:t>
            </w:r>
            <w:r w:rsidR="00B75140">
              <w:rPr>
                <w:rFonts w:hint="eastAsia"/>
                <w:lang w:val="en-US" w:eastAsia="zh-CN"/>
              </w:rPr>
              <w:t>电气化铁路</w:t>
            </w:r>
            <w:r>
              <w:rPr>
                <w:rFonts w:hint="eastAsia"/>
                <w:lang w:val="en-US" w:eastAsia="zh-CN"/>
              </w:rPr>
              <w:t>为主</w:t>
            </w:r>
            <w:r w:rsidR="00B75140">
              <w:rPr>
                <w:rFonts w:hint="eastAsia"/>
                <w:lang w:val="en-US" w:eastAsia="zh-CN"/>
              </w:rPr>
              <w:t>的地点</w:t>
            </w:r>
          </w:p>
        </w:tc>
      </w:tr>
      <w:tr w:rsidR="009878B4" w:rsidRPr="00C42713" w:rsidTr="00ED5D5E">
        <w:trPr>
          <w:jc w:val="center"/>
        </w:trPr>
        <w:tc>
          <w:tcPr>
            <w:tcW w:w="1701" w:type="dxa"/>
            <w:shd w:val="clear" w:color="auto" w:fill="auto"/>
            <w:vAlign w:val="center"/>
          </w:tcPr>
          <w:p w:rsidR="009878B4" w:rsidRPr="00896718" w:rsidRDefault="00623E7D" w:rsidP="00EB2C28">
            <w:pPr>
              <w:pStyle w:val="Tabletext"/>
              <w:rPr>
                <w:lang w:eastAsia="zh-CN"/>
              </w:rPr>
            </w:pPr>
            <w:r>
              <w:rPr>
                <w:rFonts w:hint="eastAsia"/>
                <w:lang w:eastAsia="zh-CN"/>
              </w:rPr>
              <w:t>道</w:t>
            </w:r>
            <w:r w:rsidR="00F75C29">
              <w:rPr>
                <w:rFonts w:hint="eastAsia"/>
                <w:lang w:eastAsia="zh-CN"/>
              </w:rPr>
              <w:t>路</w:t>
            </w:r>
          </w:p>
        </w:tc>
        <w:tc>
          <w:tcPr>
            <w:tcW w:w="7938" w:type="dxa"/>
            <w:shd w:val="clear" w:color="auto" w:fill="auto"/>
            <w:vAlign w:val="center"/>
          </w:tcPr>
          <w:p w:rsidR="009878B4" w:rsidRPr="00C42713" w:rsidRDefault="008F6FD4" w:rsidP="00ED5D5E">
            <w:pPr>
              <w:pStyle w:val="Tabletext"/>
              <w:jc w:val="left"/>
              <w:rPr>
                <w:lang w:val="en-US" w:eastAsia="de-DE"/>
              </w:rPr>
            </w:pPr>
            <w:r>
              <w:rPr>
                <w:rFonts w:hint="eastAsia"/>
                <w:lang w:val="en-US" w:eastAsia="zh-CN"/>
              </w:rPr>
              <w:t>以</w:t>
            </w:r>
            <w:r w:rsidR="00623E7D">
              <w:rPr>
                <w:rFonts w:hint="eastAsia"/>
                <w:lang w:val="en-US" w:eastAsia="zh-CN"/>
              </w:rPr>
              <w:t>道路交通</w:t>
            </w:r>
            <w:r>
              <w:rPr>
                <w:rFonts w:hint="eastAsia"/>
                <w:lang w:val="en-US" w:eastAsia="zh-CN"/>
              </w:rPr>
              <w:t>为主</w:t>
            </w:r>
            <w:r w:rsidR="00623E7D">
              <w:rPr>
                <w:rFonts w:hint="eastAsia"/>
                <w:lang w:val="en-US" w:eastAsia="zh-CN"/>
              </w:rPr>
              <w:t>的地点，例如公路</w:t>
            </w:r>
          </w:p>
        </w:tc>
      </w:tr>
    </w:tbl>
    <w:p w:rsidR="00ED5D5E" w:rsidRDefault="00ED5D5E" w:rsidP="00ED5D5E">
      <w:pPr>
        <w:pStyle w:val="Tablefin"/>
        <w:rPr>
          <w:u w:color="000000"/>
          <w:lang w:eastAsia="zh-CN"/>
        </w:rPr>
      </w:pPr>
    </w:p>
    <w:p w:rsidR="00CB279A" w:rsidRPr="00CB279A" w:rsidRDefault="00CB279A" w:rsidP="00CB279A">
      <w:pPr>
        <w:rPr>
          <w:lang w:val="en-GB" w:eastAsia="zh-CN"/>
        </w:rPr>
      </w:pPr>
    </w:p>
    <w:p w:rsidR="009878B4" w:rsidRPr="00C42713" w:rsidRDefault="00154B40" w:rsidP="00744EFA">
      <w:pPr>
        <w:ind w:firstLineChars="200" w:firstLine="480"/>
        <w:rPr>
          <w:u w:color="000000"/>
          <w:lang w:val="en-US" w:eastAsia="zh-CN"/>
        </w:rPr>
      </w:pPr>
      <w:r>
        <w:rPr>
          <w:rFonts w:hint="eastAsia"/>
          <w:u w:color="000000"/>
          <w:lang w:val="en-GB" w:eastAsia="zh-CN"/>
        </w:rPr>
        <w:t>对于每一地点类别，应分别评估测量结果。为了给出合理的</w:t>
      </w:r>
      <w:r>
        <w:rPr>
          <w:u w:color="000000"/>
          <w:lang w:val="en-US" w:eastAsia="zh-CN"/>
        </w:rPr>
        <w:t>无线电噪声</w:t>
      </w:r>
      <w:r>
        <w:rPr>
          <w:rFonts w:hint="eastAsia"/>
          <w:u w:color="000000"/>
          <w:lang w:val="en-US" w:eastAsia="zh-CN"/>
        </w:rPr>
        <w:t>电平的统计说明</w:t>
      </w:r>
      <w:r>
        <w:rPr>
          <w:rFonts w:hint="eastAsia"/>
          <w:u w:color="000000"/>
          <w:lang w:val="en-GB" w:eastAsia="zh-CN"/>
        </w:rPr>
        <w:t>，每个类别应至少测量</w:t>
      </w:r>
      <w:r>
        <w:rPr>
          <w:rFonts w:hint="eastAsia"/>
          <w:u w:color="000000"/>
          <w:lang w:val="en-GB" w:eastAsia="zh-CN"/>
        </w:rPr>
        <w:t>10</w:t>
      </w:r>
      <w:r>
        <w:rPr>
          <w:rFonts w:hint="eastAsia"/>
          <w:u w:color="000000"/>
          <w:lang w:val="en-GB" w:eastAsia="zh-CN"/>
        </w:rPr>
        <w:t>个地点。</w:t>
      </w:r>
    </w:p>
    <w:p w:rsidR="009878B4" w:rsidRPr="00C42713" w:rsidRDefault="00536570" w:rsidP="00744EFA">
      <w:pPr>
        <w:ind w:firstLineChars="200" w:firstLine="480"/>
        <w:rPr>
          <w:lang w:val="en-US" w:eastAsia="zh-CN"/>
        </w:rPr>
      </w:pPr>
      <w:r>
        <w:rPr>
          <w:rFonts w:hint="eastAsia"/>
          <w:lang w:val="en-US" w:eastAsia="zh-CN"/>
        </w:rPr>
        <w:t>上述所有测量地点应均在户外。为了估计来自室内多个噪声源的</w:t>
      </w:r>
      <w:r w:rsidR="0015610D">
        <w:rPr>
          <w:lang w:val="en-US" w:eastAsia="zh-CN"/>
        </w:rPr>
        <w:t>无线电噪声</w:t>
      </w:r>
      <w:r>
        <w:rPr>
          <w:rFonts w:hint="eastAsia"/>
          <w:lang w:val="en-US" w:eastAsia="zh-CN"/>
        </w:rPr>
        <w:t>电平，可由户外测量得到的结果减去各自频率上预计的建筑物衰减。</w:t>
      </w:r>
    </w:p>
    <w:p w:rsidR="009878B4" w:rsidRPr="00C42713" w:rsidRDefault="00536570" w:rsidP="00744EFA">
      <w:pPr>
        <w:ind w:firstLineChars="200" w:firstLine="480"/>
        <w:rPr>
          <w:lang w:val="en-US" w:eastAsia="zh-CN"/>
        </w:rPr>
      </w:pPr>
      <w:r>
        <w:rPr>
          <w:rFonts w:hint="eastAsia"/>
          <w:lang w:val="en-US" w:eastAsia="zh-CN"/>
        </w:rPr>
        <w:t>不过经验表明，室内噪声电平有可能比户外测量值还高。</w:t>
      </w:r>
      <w:r w:rsidR="000B07E3">
        <w:rPr>
          <w:rFonts w:hint="eastAsia"/>
          <w:lang w:val="en-US" w:eastAsia="zh-CN"/>
        </w:rPr>
        <w:t>这是因为在进行测量的建筑物内</w:t>
      </w:r>
      <w:r w:rsidR="00744EFA">
        <w:rPr>
          <w:rFonts w:hint="eastAsia"/>
          <w:lang w:val="en-US" w:eastAsia="zh-CN"/>
        </w:rPr>
        <w:t>以</w:t>
      </w:r>
      <w:r w:rsidR="000B07E3">
        <w:rPr>
          <w:rFonts w:hint="eastAsia"/>
          <w:lang w:val="en-US" w:eastAsia="zh-CN"/>
        </w:rPr>
        <w:t>若干单独的噪声源</w:t>
      </w:r>
      <w:r w:rsidR="00744EFA">
        <w:rPr>
          <w:rFonts w:hint="eastAsia"/>
          <w:lang w:val="en-US" w:eastAsia="zh-CN"/>
        </w:rPr>
        <w:t>为主</w:t>
      </w:r>
      <w:r w:rsidR="000B07E3">
        <w:rPr>
          <w:rFonts w:hint="eastAsia"/>
          <w:lang w:val="en-US" w:eastAsia="zh-CN"/>
        </w:rPr>
        <w:t>。如果要研究的是这种环境，表</w:t>
      </w:r>
      <w:r w:rsidR="000B07E3">
        <w:rPr>
          <w:rFonts w:hint="eastAsia"/>
          <w:lang w:val="en-US" w:eastAsia="zh-CN"/>
        </w:rPr>
        <w:t>5</w:t>
      </w:r>
      <w:r w:rsidR="000B07E3">
        <w:rPr>
          <w:rFonts w:hint="eastAsia"/>
          <w:lang w:val="en-US" w:eastAsia="zh-CN"/>
        </w:rPr>
        <w:t>中的地点类别就不适用了，因为此时建筑物是在城市、居民区还是在农村环境已经不重要了。这时建议采用表</w:t>
      </w:r>
      <w:r w:rsidR="000B07E3">
        <w:rPr>
          <w:rFonts w:hint="eastAsia"/>
          <w:lang w:val="en-US" w:eastAsia="zh-CN"/>
        </w:rPr>
        <w:t>6</w:t>
      </w:r>
      <w:r w:rsidR="000B07E3">
        <w:rPr>
          <w:rFonts w:hint="eastAsia"/>
          <w:lang w:val="en-US" w:eastAsia="zh-CN"/>
        </w:rPr>
        <w:t>中的不同建筑物类别。</w:t>
      </w:r>
    </w:p>
    <w:p w:rsidR="00CB279A" w:rsidRPr="00C42713" w:rsidRDefault="000B07E3" w:rsidP="00744EFA">
      <w:pPr>
        <w:ind w:firstLineChars="200" w:firstLine="480"/>
        <w:rPr>
          <w:u w:color="000000"/>
          <w:lang w:val="en-US" w:eastAsia="zh-CN"/>
        </w:rPr>
      </w:pPr>
      <w:r>
        <w:rPr>
          <w:rFonts w:hint="eastAsia"/>
          <w:u w:color="000000"/>
          <w:lang w:val="en-US" w:eastAsia="zh-CN"/>
        </w:rPr>
        <w:t>应注意，</w:t>
      </w:r>
      <w:r w:rsidR="00A84C90">
        <w:rPr>
          <w:u w:color="000000"/>
          <w:lang w:val="en-US" w:eastAsia="zh-CN"/>
        </w:rPr>
        <w:t>室内测量</w:t>
      </w:r>
      <w:r>
        <w:rPr>
          <w:rFonts w:hint="eastAsia"/>
          <w:u w:color="000000"/>
          <w:lang w:val="en-US" w:eastAsia="zh-CN"/>
        </w:rPr>
        <w:t>总是对各单一干扰源的噪声和干扰之和进行测量。在大多数情况下，建筑物内以来自单一噪声源的发射为主。按照目前</w:t>
      </w:r>
      <w:r w:rsidR="00A97DA0">
        <w:rPr>
          <w:lang w:val="en-US" w:eastAsia="zh-CN"/>
        </w:rPr>
        <w:t>ITU-R P.372</w:t>
      </w:r>
      <w:r w:rsidR="00A97DA0">
        <w:rPr>
          <w:lang w:val="en-US" w:eastAsia="zh-CN"/>
        </w:rPr>
        <w:t>建议书</w:t>
      </w:r>
      <w:r>
        <w:rPr>
          <w:rFonts w:hint="eastAsia"/>
          <w:lang w:val="en-US" w:eastAsia="zh-CN"/>
        </w:rPr>
        <w:t>中的定义，</w:t>
      </w:r>
      <w:r>
        <w:rPr>
          <w:rFonts w:hint="eastAsia"/>
          <w:u w:color="000000"/>
          <w:lang w:val="en-US" w:eastAsia="zh-CN"/>
        </w:rPr>
        <w:t>这些发射不是人为噪声。但无线电通信业务要正常运行，必须应对各种无用信号，不管是噪声还是干扰。因此出于现实原因，</w:t>
      </w:r>
      <w:r w:rsidR="00975C00">
        <w:rPr>
          <w:rFonts w:hint="eastAsia"/>
          <w:u w:color="000000"/>
          <w:lang w:val="en-US" w:eastAsia="zh-CN"/>
        </w:rPr>
        <w:t>最好测量二者之和。</w:t>
      </w:r>
    </w:p>
    <w:p w:rsidR="009878B4" w:rsidRPr="00C42713" w:rsidRDefault="00A165E1" w:rsidP="0030294E">
      <w:pPr>
        <w:pStyle w:val="TableNo"/>
        <w:spacing w:before="240"/>
        <w:rPr>
          <w:lang w:val="en-US" w:eastAsia="zh-CN"/>
        </w:rPr>
      </w:pPr>
      <w:r>
        <w:rPr>
          <w:lang w:val="en-US" w:eastAsia="zh-CN"/>
        </w:rPr>
        <w:br w:type="page"/>
      </w:r>
      <w:r w:rsidR="00E40501">
        <w:rPr>
          <w:lang w:val="en-US" w:eastAsia="zh-CN"/>
        </w:rPr>
        <w:lastRenderedPageBreak/>
        <w:t>表</w:t>
      </w:r>
      <w:r w:rsidR="009878B4" w:rsidRPr="00C42713">
        <w:rPr>
          <w:lang w:val="en-US" w:eastAsia="zh-CN"/>
        </w:rPr>
        <w:t>6</w:t>
      </w:r>
    </w:p>
    <w:p w:rsidR="009878B4" w:rsidRPr="00C42713" w:rsidRDefault="00A84C90" w:rsidP="009878B4">
      <w:pPr>
        <w:pStyle w:val="Tabletitle"/>
        <w:rPr>
          <w:lang w:val="en-US" w:eastAsia="zh-CN"/>
        </w:rPr>
      </w:pPr>
      <w:r>
        <w:rPr>
          <w:lang w:val="en-US" w:eastAsia="zh-CN"/>
        </w:rPr>
        <w:t>室内测量</w:t>
      </w:r>
      <w:r w:rsidR="00975C00">
        <w:rPr>
          <w:rFonts w:hint="eastAsia"/>
          <w:lang w:val="en-US" w:eastAsia="zh-CN"/>
        </w:rPr>
        <w:t>地点的选择标准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01"/>
        <w:gridCol w:w="7938"/>
      </w:tblGrid>
      <w:tr w:rsidR="009878B4" w:rsidRPr="00896718" w:rsidTr="00ED5D5E">
        <w:trPr>
          <w:jc w:val="center"/>
        </w:trPr>
        <w:tc>
          <w:tcPr>
            <w:tcW w:w="1701" w:type="dxa"/>
            <w:shd w:val="clear" w:color="auto" w:fill="auto"/>
            <w:vAlign w:val="center"/>
          </w:tcPr>
          <w:p w:rsidR="009878B4" w:rsidRPr="00896718" w:rsidRDefault="0024520E" w:rsidP="00EB2C28">
            <w:pPr>
              <w:pStyle w:val="Tablehead"/>
              <w:rPr>
                <w:lang w:eastAsia="zh-CN"/>
              </w:rPr>
            </w:pPr>
            <w:r>
              <w:rPr>
                <w:rFonts w:hint="eastAsia"/>
                <w:lang w:eastAsia="zh-CN"/>
              </w:rPr>
              <w:t>类别</w:t>
            </w:r>
          </w:p>
        </w:tc>
        <w:tc>
          <w:tcPr>
            <w:tcW w:w="7938" w:type="dxa"/>
            <w:shd w:val="clear" w:color="auto" w:fill="auto"/>
            <w:vAlign w:val="center"/>
          </w:tcPr>
          <w:p w:rsidR="009878B4" w:rsidRPr="00896718" w:rsidRDefault="0024520E" w:rsidP="00EB2C28">
            <w:pPr>
              <w:pStyle w:val="Tablehead"/>
              <w:rPr>
                <w:lang w:eastAsia="zh-CN"/>
              </w:rPr>
            </w:pPr>
            <w:r>
              <w:rPr>
                <w:rFonts w:hint="eastAsia"/>
                <w:lang w:eastAsia="zh-CN"/>
              </w:rPr>
              <w:t>定义</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家庭</w:t>
            </w:r>
          </w:p>
        </w:tc>
        <w:tc>
          <w:tcPr>
            <w:tcW w:w="7938" w:type="dxa"/>
            <w:shd w:val="clear" w:color="auto" w:fill="auto"/>
            <w:vAlign w:val="center"/>
          </w:tcPr>
          <w:p w:rsidR="009878B4" w:rsidRPr="00C42713" w:rsidRDefault="0024520E" w:rsidP="00ED5D5E">
            <w:pPr>
              <w:pStyle w:val="Tabletext"/>
              <w:jc w:val="left"/>
              <w:rPr>
                <w:lang w:val="en-US" w:eastAsia="de-DE"/>
              </w:rPr>
            </w:pPr>
            <w:r>
              <w:rPr>
                <w:rFonts w:hint="eastAsia"/>
                <w:lang w:val="en-US" w:eastAsia="zh-CN"/>
              </w:rPr>
              <w:t>单独的建筑物或单一楼层，有典型的家用电子</w:t>
            </w:r>
            <w:r w:rsidR="00D3101C">
              <w:rPr>
                <w:rFonts w:hint="eastAsia"/>
                <w:lang w:val="en-US" w:eastAsia="zh-CN"/>
              </w:rPr>
              <w:t>和</w:t>
            </w:r>
            <w:r>
              <w:rPr>
                <w:rFonts w:hint="eastAsia"/>
                <w:lang w:val="en-US" w:eastAsia="zh-CN"/>
              </w:rPr>
              <w:t>电气设备</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办公室</w:t>
            </w:r>
          </w:p>
        </w:tc>
        <w:tc>
          <w:tcPr>
            <w:tcW w:w="7938" w:type="dxa"/>
            <w:shd w:val="clear" w:color="auto" w:fill="auto"/>
            <w:vAlign w:val="center"/>
          </w:tcPr>
          <w:p w:rsidR="009878B4" w:rsidRPr="0024520E" w:rsidRDefault="00D3101C" w:rsidP="00ED5D5E">
            <w:pPr>
              <w:pStyle w:val="Tabletext"/>
              <w:jc w:val="left"/>
              <w:rPr>
                <w:lang w:eastAsia="de-DE"/>
              </w:rPr>
            </w:pPr>
            <w:r>
              <w:rPr>
                <w:rFonts w:hint="eastAsia"/>
                <w:lang w:val="en-US" w:eastAsia="zh-CN"/>
              </w:rPr>
              <w:t>办公用电子和</w:t>
            </w:r>
            <w:r w:rsidR="0024520E">
              <w:rPr>
                <w:rFonts w:hint="eastAsia"/>
                <w:lang w:val="en-US" w:eastAsia="zh-CN"/>
              </w:rPr>
              <w:t>电气设备、</w:t>
            </w:r>
            <w:r w:rsidR="0024520E" w:rsidRPr="0024520E">
              <w:rPr>
                <w:rFonts w:hint="eastAsia"/>
                <w:lang w:eastAsia="zh-CN"/>
              </w:rPr>
              <w:t>IT</w:t>
            </w:r>
            <w:r w:rsidR="0024520E">
              <w:rPr>
                <w:rFonts w:hint="eastAsia"/>
                <w:lang w:val="en-US" w:eastAsia="zh-CN"/>
              </w:rPr>
              <w:t>和电信设备</w:t>
            </w:r>
            <w:r w:rsidR="0024520E" w:rsidRPr="0024520E">
              <w:rPr>
                <w:rFonts w:hint="eastAsia"/>
                <w:lang w:eastAsia="zh-CN"/>
              </w:rPr>
              <w:t>，</w:t>
            </w:r>
            <w:r w:rsidR="0024520E">
              <w:rPr>
                <w:rFonts w:hint="eastAsia"/>
                <w:lang w:val="en-US" w:eastAsia="zh-CN"/>
              </w:rPr>
              <w:t>例如计算机、打印机、局域网</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购物中心</w:t>
            </w:r>
          </w:p>
        </w:tc>
        <w:tc>
          <w:tcPr>
            <w:tcW w:w="7938" w:type="dxa"/>
            <w:shd w:val="clear" w:color="auto" w:fill="auto"/>
            <w:vAlign w:val="center"/>
          </w:tcPr>
          <w:p w:rsidR="009878B4" w:rsidRPr="00C42713" w:rsidRDefault="00220387" w:rsidP="00ED5D5E">
            <w:pPr>
              <w:pStyle w:val="Tabletext"/>
              <w:jc w:val="left"/>
              <w:rPr>
                <w:lang w:val="en-US" w:eastAsia="de-DE"/>
              </w:rPr>
            </w:pPr>
            <w:r>
              <w:rPr>
                <w:rFonts w:hint="eastAsia"/>
                <w:lang w:val="en-US" w:eastAsia="zh-CN"/>
              </w:rPr>
              <w:t>商店和超市所在地点</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火车站</w:t>
            </w:r>
          </w:p>
        </w:tc>
        <w:tc>
          <w:tcPr>
            <w:tcW w:w="7938" w:type="dxa"/>
            <w:shd w:val="clear" w:color="auto" w:fill="auto"/>
            <w:vAlign w:val="center"/>
          </w:tcPr>
          <w:p w:rsidR="009878B4" w:rsidRPr="00C42713" w:rsidRDefault="00220387" w:rsidP="00ED5D5E">
            <w:pPr>
              <w:pStyle w:val="Tabletext"/>
              <w:jc w:val="left"/>
              <w:rPr>
                <w:lang w:val="en-US" w:eastAsia="de-DE"/>
              </w:rPr>
            </w:pPr>
            <w:r>
              <w:rPr>
                <w:rFonts w:hint="eastAsia"/>
                <w:lang w:val="en-US" w:eastAsia="zh-CN"/>
              </w:rPr>
              <w:t>位于封顶站台区内的大火车站</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机场</w:t>
            </w:r>
            <w:r w:rsidR="00736CEC">
              <w:rPr>
                <w:rFonts w:hint="eastAsia"/>
                <w:lang w:eastAsia="zh-CN"/>
              </w:rPr>
              <w:t>候机楼</w:t>
            </w:r>
          </w:p>
        </w:tc>
        <w:tc>
          <w:tcPr>
            <w:tcW w:w="7938" w:type="dxa"/>
            <w:shd w:val="clear" w:color="auto" w:fill="auto"/>
            <w:vAlign w:val="center"/>
          </w:tcPr>
          <w:p w:rsidR="009878B4" w:rsidRPr="00C42713" w:rsidRDefault="00736CEC" w:rsidP="00ED5D5E">
            <w:pPr>
              <w:pStyle w:val="Tabletext"/>
              <w:jc w:val="left"/>
              <w:rPr>
                <w:lang w:val="en-US" w:eastAsia="de-DE"/>
              </w:rPr>
            </w:pPr>
            <w:r>
              <w:rPr>
                <w:rFonts w:hint="eastAsia"/>
                <w:lang w:val="en-US" w:eastAsia="zh-CN"/>
              </w:rPr>
              <w:t>大机场的候机楼内</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工厂</w:t>
            </w:r>
          </w:p>
        </w:tc>
        <w:tc>
          <w:tcPr>
            <w:tcW w:w="7938" w:type="dxa"/>
            <w:shd w:val="clear" w:color="auto" w:fill="auto"/>
            <w:vAlign w:val="center"/>
          </w:tcPr>
          <w:p w:rsidR="009878B4" w:rsidRPr="00C42713" w:rsidRDefault="00736CEC" w:rsidP="00ED5D5E">
            <w:pPr>
              <w:pStyle w:val="Tabletext"/>
              <w:jc w:val="left"/>
              <w:rPr>
                <w:lang w:val="en-US" w:eastAsia="zh-CN"/>
              </w:rPr>
            </w:pPr>
            <w:r>
              <w:rPr>
                <w:rFonts w:hint="eastAsia"/>
                <w:lang w:val="en-US" w:eastAsia="zh-CN"/>
              </w:rPr>
              <w:t>以用电机械为主的工厂建筑物内</w:t>
            </w:r>
          </w:p>
        </w:tc>
      </w:tr>
      <w:tr w:rsidR="009878B4" w:rsidRPr="00C42713" w:rsidTr="00ED5D5E">
        <w:trPr>
          <w:jc w:val="center"/>
        </w:trPr>
        <w:tc>
          <w:tcPr>
            <w:tcW w:w="1701" w:type="dxa"/>
            <w:shd w:val="clear" w:color="auto" w:fill="auto"/>
            <w:vAlign w:val="center"/>
          </w:tcPr>
          <w:p w:rsidR="009878B4" w:rsidRPr="00896718" w:rsidRDefault="0024520E" w:rsidP="00ED5D5E">
            <w:pPr>
              <w:pStyle w:val="Tabletext"/>
              <w:jc w:val="left"/>
              <w:rPr>
                <w:lang w:eastAsia="zh-CN"/>
              </w:rPr>
            </w:pPr>
            <w:r>
              <w:rPr>
                <w:rFonts w:hint="eastAsia"/>
                <w:lang w:eastAsia="zh-CN"/>
              </w:rPr>
              <w:t>医院</w:t>
            </w:r>
          </w:p>
        </w:tc>
        <w:tc>
          <w:tcPr>
            <w:tcW w:w="7938" w:type="dxa"/>
            <w:shd w:val="clear" w:color="auto" w:fill="auto"/>
            <w:vAlign w:val="center"/>
          </w:tcPr>
          <w:p w:rsidR="009878B4" w:rsidRPr="00C42713" w:rsidRDefault="00736CEC" w:rsidP="00ED5D5E">
            <w:pPr>
              <w:pStyle w:val="Tabletext"/>
              <w:jc w:val="left"/>
              <w:rPr>
                <w:lang w:val="en-US" w:eastAsia="de-DE"/>
              </w:rPr>
            </w:pPr>
            <w:r>
              <w:rPr>
                <w:rFonts w:hint="eastAsia"/>
                <w:lang w:val="en-US" w:eastAsia="zh-CN"/>
              </w:rPr>
              <w:t>以医疗设备为主的地点</w:t>
            </w:r>
          </w:p>
        </w:tc>
      </w:tr>
    </w:tbl>
    <w:p w:rsidR="00ED5D5E" w:rsidRDefault="00ED5D5E" w:rsidP="00ED5D5E">
      <w:pPr>
        <w:pStyle w:val="Tablefin"/>
        <w:rPr>
          <w:u w:color="000000"/>
          <w:lang w:eastAsia="zh-CN"/>
        </w:rPr>
      </w:pPr>
    </w:p>
    <w:p w:rsidR="00CB279A" w:rsidRPr="00CB279A" w:rsidRDefault="00CB279A" w:rsidP="00CB279A">
      <w:pPr>
        <w:rPr>
          <w:lang w:val="en-GB" w:eastAsia="zh-CN"/>
        </w:rPr>
      </w:pPr>
    </w:p>
    <w:p w:rsidR="009878B4" w:rsidRPr="00C42713" w:rsidRDefault="009878B4" w:rsidP="009878B4">
      <w:pPr>
        <w:pStyle w:val="Heading2"/>
        <w:rPr>
          <w:lang w:val="en-US" w:eastAsia="zh-CN"/>
        </w:rPr>
      </w:pPr>
      <w:r w:rsidRPr="00C42713">
        <w:rPr>
          <w:lang w:val="en-US" w:eastAsia="zh-CN"/>
        </w:rPr>
        <w:t>9.2</w:t>
      </w:r>
      <w:r w:rsidRPr="00C42713">
        <w:rPr>
          <w:lang w:val="en-US" w:eastAsia="zh-CN"/>
        </w:rPr>
        <w:tab/>
      </w:r>
      <w:r w:rsidR="00582A2F">
        <w:rPr>
          <w:rFonts w:hint="eastAsia"/>
          <w:lang w:val="en-US" w:eastAsia="zh-CN"/>
        </w:rPr>
        <w:t>频率的选择</w:t>
      </w:r>
    </w:p>
    <w:p w:rsidR="009878B4" w:rsidRPr="00C42713" w:rsidRDefault="00C13696" w:rsidP="00C13696">
      <w:pPr>
        <w:ind w:firstLineChars="200" w:firstLine="480"/>
        <w:rPr>
          <w:lang w:val="en-US" w:eastAsia="zh-CN"/>
        </w:rPr>
      </w:pPr>
      <w:r>
        <w:rPr>
          <w:rFonts w:hint="eastAsia"/>
          <w:lang w:eastAsia="zh-CN"/>
        </w:rPr>
        <w:t>在进行噪声测量时可以对单个频率</w:t>
      </w:r>
      <w:r w:rsidR="00E77D43">
        <w:rPr>
          <w:rFonts w:hint="eastAsia"/>
          <w:lang w:eastAsia="zh-CN"/>
        </w:rPr>
        <w:t>(</w:t>
      </w:r>
      <w:r>
        <w:rPr>
          <w:rFonts w:hint="eastAsia"/>
          <w:lang w:eastAsia="zh-CN"/>
        </w:rPr>
        <w:t>频道</w:t>
      </w:r>
      <w:r w:rsidR="00E77D43">
        <w:rPr>
          <w:rFonts w:hint="eastAsia"/>
          <w:lang w:eastAsia="zh-CN"/>
        </w:rPr>
        <w:t>)</w:t>
      </w:r>
      <w:r>
        <w:rPr>
          <w:rFonts w:hint="eastAsia"/>
          <w:lang w:eastAsia="zh-CN"/>
        </w:rPr>
        <w:t>进行测量，也可以对某一</w:t>
      </w:r>
      <w:r w:rsidR="00383D36">
        <w:rPr>
          <w:rFonts w:hint="eastAsia"/>
          <w:lang w:eastAsia="zh-CN"/>
        </w:rPr>
        <w:t>频段</w:t>
      </w:r>
      <w:r w:rsidR="00E77D43">
        <w:rPr>
          <w:rFonts w:hint="eastAsia"/>
          <w:lang w:eastAsia="zh-CN"/>
        </w:rPr>
        <w:t>(</w:t>
      </w:r>
      <w:r>
        <w:rPr>
          <w:rFonts w:hint="eastAsia"/>
          <w:lang w:eastAsia="zh-CN"/>
        </w:rPr>
        <w:t>例如</w:t>
      </w:r>
      <w:r>
        <w:rPr>
          <w:rFonts w:hint="eastAsia"/>
          <w:lang w:eastAsia="zh-CN"/>
        </w:rPr>
        <w:t>100</w:t>
      </w:r>
      <w:r w:rsidR="00A83322">
        <w:rPr>
          <w:rFonts w:hint="eastAsia"/>
          <w:lang w:eastAsia="zh-CN"/>
        </w:rPr>
        <w:t xml:space="preserve"> kHz</w:t>
      </w:r>
      <w:r w:rsidR="00E77D43">
        <w:rPr>
          <w:rFonts w:hint="eastAsia"/>
          <w:lang w:eastAsia="zh-CN"/>
        </w:rPr>
        <w:t>)</w:t>
      </w:r>
      <w:r>
        <w:rPr>
          <w:rFonts w:hint="eastAsia"/>
          <w:lang w:eastAsia="zh-CN"/>
        </w:rPr>
        <w:t>进行测量。这些观测可以自动进行，数据结果也可以按照预定的协议进行处理。</w:t>
      </w:r>
    </w:p>
    <w:p w:rsidR="009878B4" w:rsidRPr="00C42713" w:rsidRDefault="003505A6" w:rsidP="003505A6">
      <w:pPr>
        <w:ind w:firstLineChars="200" w:firstLine="480"/>
        <w:rPr>
          <w:lang w:val="en-US" w:eastAsia="zh-CN"/>
        </w:rPr>
      </w:pPr>
      <w:r>
        <w:rPr>
          <w:rFonts w:hint="eastAsia"/>
          <w:lang w:val="en-US" w:eastAsia="zh-CN"/>
        </w:rPr>
        <w:t>在</w:t>
      </w:r>
      <w:r w:rsidR="009878B4" w:rsidRPr="00C42713">
        <w:rPr>
          <w:lang w:val="en-US" w:eastAsia="zh-CN"/>
        </w:rPr>
        <w:t>HF</w:t>
      </w:r>
      <w:r w:rsidR="00383D36">
        <w:rPr>
          <w:rFonts w:hint="eastAsia"/>
          <w:lang w:val="en-US" w:eastAsia="zh-CN"/>
        </w:rPr>
        <w:t>频段</w:t>
      </w:r>
      <w:r>
        <w:rPr>
          <w:rFonts w:hint="eastAsia"/>
          <w:lang w:val="en-US" w:eastAsia="zh-CN"/>
        </w:rPr>
        <w:t>，实际上在整个</w:t>
      </w:r>
      <w:r>
        <w:rPr>
          <w:rFonts w:hint="eastAsia"/>
          <w:lang w:val="en-US" w:eastAsia="zh-CN"/>
        </w:rPr>
        <w:t>24</w:t>
      </w:r>
      <w:r>
        <w:rPr>
          <w:rFonts w:hint="eastAsia"/>
          <w:lang w:val="en-US" w:eastAsia="zh-CN"/>
        </w:rPr>
        <w:t>小时测量周期内都无法找到不存在有用发射的频率。找出合适频率或</w:t>
      </w:r>
      <w:r w:rsidR="00383D36">
        <w:rPr>
          <w:rFonts w:hint="eastAsia"/>
          <w:lang w:val="en-US" w:eastAsia="zh-CN"/>
        </w:rPr>
        <w:t>频段</w:t>
      </w:r>
      <w:r>
        <w:rPr>
          <w:rFonts w:hint="eastAsia"/>
          <w:lang w:val="en-US" w:eastAsia="zh-CN"/>
        </w:rPr>
        <w:t>的最简单方式是利用测试测量的信息或利用历史数据。</w:t>
      </w:r>
      <w:r w:rsidR="00FD752F">
        <w:rPr>
          <w:rFonts w:hint="eastAsia"/>
          <w:lang w:val="en-US" w:eastAsia="zh-CN"/>
        </w:rPr>
        <w:t>但这样做也无法保证所有</w:t>
      </w:r>
      <w:r w:rsidR="00071396">
        <w:rPr>
          <w:rFonts w:hint="eastAsia"/>
          <w:lang w:val="en-US" w:eastAsia="zh-CN"/>
        </w:rPr>
        <w:t>测量</w:t>
      </w:r>
      <w:r w:rsidR="00FD752F">
        <w:rPr>
          <w:rFonts w:hint="eastAsia"/>
          <w:lang w:val="en-US" w:eastAsia="zh-CN"/>
        </w:rPr>
        <w:t>样本</w:t>
      </w:r>
      <w:r w:rsidR="00071396">
        <w:rPr>
          <w:rFonts w:hint="eastAsia"/>
          <w:lang w:val="en-US" w:eastAsia="zh-CN"/>
        </w:rPr>
        <w:t>都可用，</w:t>
      </w:r>
      <w:r w:rsidR="000F4C8A">
        <w:rPr>
          <w:rFonts w:hint="eastAsia"/>
          <w:lang w:val="en-US" w:eastAsia="zh-CN"/>
        </w:rPr>
        <w:t>因为在实际</w:t>
      </w:r>
      <w:r w:rsidR="00613E90">
        <w:rPr>
          <w:rFonts w:hint="eastAsia"/>
          <w:lang w:val="en-US" w:eastAsia="zh-CN"/>
        </w:rPr>
        <w:t>调研</w:t>
      </w:r>
      <w:r w:rsidR="000F4C8A">
        <w:rPr>
          <w:rFonts w:hint="eastAsia"/>
          <w:lang w:val="en-US" w:eastAsia="zh-CN"/>
        </w:rPr>
        <w:t>过程中可能会出现预料不到的占用。因此最好不选某一固</w:t>
      </w:r>
      <w:r w:rsidR="00071396">
        <w:rPr>
          <w:rFonts w:hint="eastAsia"/>
          <w:lang w:val="en-US" w:eastAsia="zh-CN"/>
        </w:rPr>
        <w:t>定的频率或</w:t>
      </w:r>
      <w:r w:rsidR="00383D36">
        <w:rPr>
          <w:rFonts w:hint="eastAsia"/>
          <w:lang w:val="en-US" w:eastAsia="zh-CN"/>
        </w:rPr>
        <w:t>频段</w:t>
      </w:r>
      <w:r w:rsidR="00071396">
        <w:rPr>
          <w:rFonts w:hint="eastAsia"/>
          <w:lang w:val="en-US" w:eastAsia="zh-CN"/>
        </w:rPr>
        <w:t>，</w:t>
      </w:r>
      <w:r w:rsidR="000F4C8A">
        <w:rPr>
          <w:rFonts w:hint="eastAsia"/>
          <w:lang w:val="en-US" w:eastAsia="zh-CN"/>
        </w:rPr>
        <w:t>而是对所研究的</w:t>
      </w:r>
      <w:r w:rsidR="00383D36">
        <w:rPr>
          <w:rFonts w:hint="eastAsia"/>
          <w:lang w:val="en-US" w:eastAsia="zh-CN"/>
        </w:rPr>
        <w:t>频段</w:t>
      </w:r>
      <w:r w:rsidR="000F4C8A">
        <w:rPr>
          <w:rFonts w:hint="eastAsia"/>
          <w:lang w:val="en-US" w:eastAsia="zh-CN"/>
        </w:rPr>
        <w:t>进行扫描以确定高斯白噪声电平。然后应在扫描</w:t>
      </w:r>
      <w:r w:rsidR="00383D36">
        <w:rPr>
          <w:rFonts w:hint="eastAsia"/>
          <w:lang w:val="en-US" w:eastAsia="zh-CN"/>
        </w:rPr>
        <w:t>频段</w:t>
      </w:r>
      <w:r w:rsidR="000F4C8A">
        <w:rPr>
          <w:rFonts w:hint="eastAsia"/>
          <w:lang w:val="en-US" w:eastAsia="zh-CN"/>
        </w:rPr>
        <w:t>内电平最低的频率上按照单频方式测量至少</w:t>
      </w:r>
      <w:r w:rsidR="000F4C8A">
        <w:rPr>
          <w:rFonts w:hint="eastAsia"/>
          <w:lang w:val="en-US" w:eastAsia="zh-CN"/>
        </w:rPr>
        <w:t>0.5</w:t>
      </w:r>
      <w:r w:rsidR="001E7D61">
        <w:rPr>
          <w:rFonts w:hint="eastAsia"/>
          <w:lang w:val="en-US" w:eastAsia="zh-CN"/>
        </w:rPr>
        <w:t>秒</w:t>
      </w:r>
      <w:r w:rsidR="000F4C8A">
        <w:rPr>
          <w:rFonts w:hint="eastAsia"/>
          <w:lang w:val="en-US" w:eastAsia="zh-CN"/>
        </w:rPr>
        <w:t>，以确定脉冲噪声电平。特别是在</w:t>
      </w:r>
      <w:r w:rsidR="00C829BC">
        <w:rPr>
          <w:rFonts w:hint="eastAsia"/>
          <w:lang w:val="en-US" w:eastAsia="zh-CN"/>
        </w:rPr>
        <w:t>一天之内占用情况变来变去的</w:t>
      </w:r>
      <w:r w:rsidR="000F4C8A">
        <w:rPr>
          <w:rFonts w:hint="eastAsia"/>
          <w:lang w:val="en-US" w:eastAsia="zh-CN"/>
        </w:rPr>
        <w:t>低于</w:t>
      </w:r>
      <w:r w:rsidR="000F4C8A" w:rsidRPr="00C42713">
        <w:rPr>
          <w:lang w:val="en-US" w:eastAsia="zh-CN"/>
        </w:rPr>
        <w:t>30</w:t>
      </w:r>
      <w:r w:rsidR="00A83322">
        <w:rPr>
          <w:lang w:val="en-US" w:eastAsia="zh-CN"/>
        </w:rPr>
        <w:t xml:space="preserve"> MHz</w:t>
      </w:r>
      <w:r w:rsidR="000F4C8A">
        <w:rPr>
          <w:rFonts w:hint="eastAsia"/>
          <w:lang w:val="en-US" w:eastAsia="zh-CN"/>
        </w:rPr>
        <w:t>的</w:t>
      </w:r>
      <w:r w:rsidR="00A84C90">
        <w:rPr>
          <w:lang w:val="en-US" w:eastAsia="zh-CN"/>
        </w:rPr>
        <w:t>频率范围</w:t>
      </w:r>
      <w:r w:rsidR="000F4C8A">
        <w:rPr>
          <w:rFonts w:hint="eastAsia"/>
          <w:lang w:val="en-US" w:eastAsia="zh-CN"/>
        </w:rPr>
        <w:t>内，</w:t>
      </w:r>
      <w:r w:rsidR="00E369BA">
        <w:rPr>
          <w:rFonts w:hint="eastAsia"/>
          <w:lang w:val="en-US" w:eastAsia="zh-CN"/>
        </w:rPr>
        <w:t>建议在每一测量</w:t>
      </w:r>
      <w:r w:rsidR="00B44607">
        <w:rPr>
          <w:rFonts w:hint="eastAsia"/>
          <w:lang w:val="en-US" w:eastAsia="zh-CN"/>
        </w:rPr>
        <w:t>之</w:t>
      </w:r>
      <w:r w:rsidR="00C829BC">
        <w:rPr>
          <w:rFonts w:hint="eastAsia"/>
          <w:lang w:val="en-US" w:eastAsia="zh-CN"/>
        </w:rPr>
        <w:t>前重选这一频率。</w:t>
      </w:r>
    </w:p>
    <w:p w:rsidR="009878B4" w:rsidRPr="00C42713" w:rsidRDefault="00E369BA" w:rsidP="00635E37">
      <w:pPr>
        <w:ind w:firstLineChars="200" w:firstLine="480"/>
        <w:rPr>
          <w:lang w:val="en-US" w:eastAsia="zh-CN"/>
        </w:rPr>
      </w:pPr>
      <w:r>
        <w:rPr>
          <w:rFonts w:hint="eastAsia"/>
          <w:lang w:val="en-US" w:eastAsia="zh-CN"/>
        </w:rPr>
        <w:t>在高于</w:t>
      </w:r>
      <w:r w:rsidRPr="00C42713">
        <w:rPr>
          <w:lang w:val="en-US" w:eastAsia="zh-CN"/>
        </w:rPr>
        <w:t>30</w:t>
      </w:r>
      <w:r w:rsidR="00A83322">
        <w:rPr>
          <w:lang w:val="en-US" w:eastAsia="zh-CN"/>
        </w:rPr>
        <w:t xml:space="preserve"> MHz</w:t>
      </w:r>
      <w:r>
        <w:rPr>
          <w:rFonts w:hint="eastAsia"/>
          <w:lang w:val="en-US" w:eastAsia="zh-CN"/>
        </w:rPr>
        <w:t>的</w:t>
      </w:r>
      <w:r w:rsidR="00A84C90">
        <w:rPr>
          <w:lang w:val="en-US" w:eastAsia="zh-CN"/>
        </w:rPr>
        <w:t>频率范围</w:t>
      </w:r>
      <w:r>
        <w:rPr>
          <w:rFonts w:hint="eastAsia"/>
          <w:lang w:val="en-US" w:eastAsia="zh-CN"/>
        </w:rPr>
        <w:t>内，有用发射通常来自占用情况已知的国家设施。此时，可以使用某一不存在有效指配的频率。</w:t>
      </w:r>
    </w:p>
    <w:p w:rsidR="00CB279A" w:rsidRPr="00F1141A" w:rsidRDefault="00C87DA5" w:rsidP="007E18EF">
      <w:pPr>
        <w:ind w:firstLineChars="200" w:firstLine="480"/>
        <w:rPr>
          <w:color w:val="000000"/>
          <w:u w:color="000000"/>
          <w:lang w:val="en-US" w:eastAsia="zh-CN"/>
        </w:rPr>
      </w:pPr>
      <w:r w:rsidRPr="00F1141A">
        <w:rPr>
          <w:rFonts w:hint="eastAsia"/>
          <w:color w:val="000000"/>
          <w:u w:color="000000"/>
          <w:lang w:val="en-US" w:eastAsia="zh-CN"/>
        </w:rPr>
        <w:t>图</w:t>
      </w:r>
      <w:r w:rsidRPr="00F1141A">
        <w:rPr>
          <w:rFonts w:hint="eastAsia"/>
          <w:color w:val="000000"/>
          <w:u w:color="000000"/>
          <w:lang w:val="en-US" w:eastAsia="zh-CN"/>
        </w:rPr>
        <w:t>1</w:t>
      </w:r>
      <w:r w:rsidRPr="00F1141A">
        <w:rPr>
          <w:rFonts w:hint="eastAsia"/>
          <w:color w:val="000000"/>
          <w:u w:color="000000"/>
          <w:lang w:val="en-US" w:eastAsia="zh-CN"/>
        </w:rPr>
        <w:t>显示的是</w:t>
      </w:r>
      <w:r w:rsidR="00CB279A" w:rsidRPr="00F1141A">
        <w:rPr>
          <w:color w:val="000000"/>
          <w:u w:color="000000"/>
          <w:lang w:val="en-US" w:eastAsia="zh-CN"/>
        </w:rPr>
        <w:t>142</w:t>
      </w:r>
      <w:r w:rsidR="00A83322">
        <w:rPr>
          <w:color w:val="000000"/>
          <w:u w:color="000000"/>
          <w:lang w:val="en-US" w:eastAsia="zh-CN"/>
        </w:rPr>
        <w:t xml:space="preserve"> MHz</w:t>
      </w:r>
      <w:r w:rsidRPr="00F1141A">
        <w:rPr>
          <w:rFonts w:hint="eastAsia"/>
          <w:color w:val="000000"/>
          <w:u w:color="000000"/>
          <w:lang w:val="en-US" w:eastAsia="zh-CN"/>
        </w:rPr>
        <w:t>周围的频谱，存在几个在用频率的发射，</w:t>
      </w:r>
      <w:r w:rsidR="00DF273F" w:rsidRPr="00F1141A">
        <w:rPr>
          <w:rFonts w:hint="eastAsia"/>
          <w:color w:val="000000"/>
          <w:u w:color="000000"/>
          <w:lang w:val="en-US" w:eastAsia="zh-CN"/>
        </w:rPr>
        <w:t>用两种不同的分辨带宽</w:t>
      </w:r>
      <w:r w:rsidR="007E18EF">
        <w:rPr>
          <w:rFonts w:hint="eastAsia"/>
          <w:color w:val="000000"/>
          <w:u w:color="000000"/>
          <w:lang w:val="en-US" w:eastAsia="zh-CN"/>
        </w:rPr>
        <w:t>（</w:t>
      </w:r>
      <w:r w:rsidR="00DF273F" w:rsidRPr="00F1141A">
        <w:rPr>
          <w:rFonts w:hint="eastAsia"/>
          <w:color w:val="000000"/>
          <w:u w:color="000000"/>
          <w:lang w:val="en-US" w:eastAsia="zh-CN"/>
        </w:rPr>
        <w:t>上面轨迹：</w:t>
      </w:r>
      <w:r w:rsidR="00DF273F" w:rsidRPr="00F1141A">
        <w:rPr>
          <w:color w:val="000000"/>
          <w:u w:color="000000"/>
          <w:lang w:val="en-US" w:eastAsia="zh-CN"/>
        </w:rPr>
        <w:t>300</w:t>
      </w:r>
      <w:r w:rsidR="00A83322">
        <w:rPr>
          <w:color w:val="000000"/>
          <w:u w:color="000000"/>
          <w:lang w:val="en-US" w:eastAsia="zh-CN"/>
        </w:rPr>
        <w:t xml:space="preserve"> kHz</w:t>
      </w:r>
      <w:r w:rsidR="00DF273F" w:rsidRPr="00F1141A">
        <w:rPr>
          <w:rFonts w:hint="eastAsia"/>
          <w:color w:val="000000"/>
          <w:u w:color="000000"/>
          <w:lang w:val="en-US" w:eastAsia="zh-CN"/>
        </w:rPr>
        <w:t>；下面轨迹：</w:t>
      </w:r>
      <w:r w:rsidR="00DF273F" w:rsidRPr="00F1141A">
        <w:rPr>
          <w:color w:val="000000"/>
          <w:u w:color="000000"/>
          <w:lang w:val="en-US" w:eastAsia="zh-CN"/>
        </w:rPr>
        <w:t>10</w:t>
      </w:r>
      <w:r w:rsidR="00A83322">
        <w:rPr>
          <w:color w:val="000000"/>
          <w:u w:color="000000"/>
          <w:lang w:val="en-US" w:eastAsia="zh-CN"/>
        </w:rPr>
        <w:t xml:space="preserve"> kHz</w:t>
      </w:r>
      <w:r w:rsidR="007E18EF">
        <w:rPr>
          <w:rFonts w:hint="eastAsia"/>
          <w:color w:val="000000"/>
          <w:u w:color="000000"/>
          <w:lang w:val="en-US" w:eastAsia="zh-CN"/>
        </w:rPr>
        <w:t>）</w:t>
      </w:r>
      <w:r w:rsidR="00DF273F" w:rsidRPr="00F1141A">
        <w:rPr>
          <w:rFonts w:hint="eastAsia"/>
          <w:color w:val="000000"/>
          <w:u w:color="000000"/>
          <w:lang w:val="en-US" w:eastAsia="zh-CN"/>
        </w:rPr>
        <w:t>记录</w:t>
      </w:r>
      <w:r w:rsidR="000C1541" w:rsidRPr="00F1141A">
        <w:rPr>
          <w:color w:val="000000"/>
          <w:u w:color="000000"/>
          <w:lang w:val="en-US" w:eastAsia="zh-CN"/>
        </w:rPr>
        <w:t>MaxHold</w:t>
      </w:r>
      <w:r w:rsidR="007E18EF">
        <w:rPr>
          <w:rFonts w:hint="eastAsia"/>
          <w:color w:val="000000"/>
          <w:u w:color="000000"/>
          <w:lang w:val="en-US" w:eastAsia="zh-CN"/>
        </w:rPr>
        <w:t>（</w:t>
      </w:r>
      <w:r w:rsidR="000C1541">
        <w:rPr>
          <w:rFonts w:hint="eastAsia"/>
          <w:color w:val="000000"/>
          <w:u w:color="000000"/>
          <w:lang w:val="en-US" w:eastAsia="zh-CN"/>
        </w:rPr>
        <w:t>最大值保持</w:t>
      </w:r>
      <w:r w:rsidR="007E18EF">
        <w:rPr>
          <w:rFonts w:hint="eastAsia"/>
          <w:color w:val="000000"/>
          <w:u w:color="000000"/>
          <w:lang w:val="en-US" w:eastAsia="zh-CN"/>
        </w:rPr>
        <w:t>）</w:t>
      </w:r>
      <w:r w:rsidR="00DF273F" w:rsidRPr="00F1141A">
        <w:rPr>
          <w:rFonts w:hint="eastAsia"/>
          <w:color w:val="000000"/>
          <w:u w:color="000000"/>
          <w:lang w:val="en-US" w:eastAsia="zh-CN"/>
        </w:rPr>
        <w:t>。选出做了记号的频率进行噪声测量，因为可以看出该频率</w:t>
      </w:r>
      <w:r w:rsidR="000E072C" w:rsidRPr="00F1141A">
        <w:rPr>
          <w:rFonts w:hint="eastAsia"/>
          <w:color w:val="000000"/>
          <w:u w:color="000000"/>
          <w:lang w:val="en-US" w:eastAsia="zh-CN"/>
        </w:rPr>
        <w:t>不存在发射且远离在用频道。</w:t>
      </w:r>
    </w:p>
    <w:p w:rsidR="00CB279A" w:rsidRPr="00C42713" w:rsidRDefault="000D5EE4" w:rsidP="007E18EF">
      <w:pPr>
        <w:ind w:firstLineChars="200" w:firstLine="480"/>
        <w:rPr>
          <w:lang w:val="en-US" w:eastAsia="zh-CN"/>
        </w:rPr>
      </w:pPr>
      <w:r w:rsidRPr="00F1141A">
        <w:rPr>
          <w:rFonts w:hint="eastAsia"/>
          <w:color w:val="000000"/>
          <w:lang w:val="en-US" w:eastAsia="zh-CN"/>
        </w:rPr>
        <w:t>特别是在进行无人值守的自动</w:t>
      </w:r>
      <w:r w:rsidR="000C1541">
        <w:rPr>
          <w:rFonts w:hint="eastAsia"/>
          <w:color w:val="000000"/>
          <w:lang w:val="en-US" w:eastAsia="zh-CN"/>
        </w:rPr>
        <w:t>调研</w:t>
      </w:r>
      <w:r w:rsidRPr="00F1141A">
        <w:rPr>
          <w:rFonts w:hint="eastAsia"/>
          <w:color w:val="000000"/>
          <w:lang w:val="en-US" w:eastAsia="zh-CN"/>
        </w:rPr>
        <w:t>和频率选择时，并非总能看出选定的频率只含噪声。选择</w:t>
      </w:r>
      <w:r w:rsidR="001E7C13">
        <w:rPr>
          <w:rFonts w:hint="eastAsia"/>
          <w:color w:val="000000"/>
          <w:lang w:val="en-US" w:eastAsia="zh-CN"/>
        </w:rPr>
        <w:t>以</w:t>
      </w:r>
      <w:r w:rsidRPr="00F1141A">
        <w:rPr>
          <w:rFonts w:hint="eastAsia"/>
          <w:color w:val="000000"/>
          <w:lang w:val="en-US" w:eastAsia="zh-CN"/>
        </w:rPr>
        <w:t>高斯幅值分布的背景噪声</w:t>
      </w:r>
      <w:r w:rsidR="001E7C13">
        <w:rPr>
          <w:rFonts w:hint="eastAsia"/>
          <w:color w:val="000000"/>
          <w:lang w:val="en-US" w:eastAsia="zh-CN"/>
        </w:rPr>
        <w:t>为主</w:t>
      </w:r>
      <w:r w:rsidRPr="00F1141A">
        <w:rPr>
          <w:rFonts w:hint="eastAsia"/>
          <w:color w:val="000000"/>
          <w:lang w:val="en-US" w:eastAsia="zh-CN"/>
        </w:rPr>
        <w:t>的一段频率，</w:t>
      </w:r>
      <w:r w:rsidR="00F1141A">
        <w:rPr>
          <w:rFonts w:hint="eastAsia"/>
          <w:color w:val="000000"/>
          <w:lang w:val="en-US" w:eastAsia="zh-CN"/>
        </w:rPr>
        <w:t>提高</w:t>
      </w:r>
      <w:r w:rsidRPr="00F1141A">
        <w:rPr>
          <w:rFonts w:hint="eastAsia"/>
          <w:color w:val="000000"/>
          <w:lang w:val="en-US" w:eastAsia="zh-CN"/>
        </w:rPr>
        <w:t>了噪声功率电平测量的准确度。</w:t>
      </w:r>
      <w:r w:rsidR="00F1141A">
        <w:rPr>
          <w:rFonts w:hint="eastAsia"/>
          <w:color w:val="000000"/>
          <w:lang w:val="en-US" w:eastAsia="zh-CN"/>
        </w:rPr>
        <w:t>要确认某一频率</w:t>
      </w:r>
      <w:r w:rsidR="007E18EF">
        <w:rPr>
          <w:rFonts w:hint="eastAsia"/>
          <w:color w:val="000000"/>
          <w:lang w:val="en-US" w:eastAsia="zh-CN"/>
        </w:rPr>
        <w:t>（</w:t>
      </w:r>
      <w:r w:rsidR="00383D36">
        <w:rPr>
          <w:rFonts w:hint="eastAsia"/>
          <w:color w:val="000000"/>
          <w:lang w:val="en-US" w:eastAsia="zh-CN"/>
        </w:rPr>
        <w:t>频段</w:t>
      </w:r>
      <w:r w:rsidR="007E18EF">
        <w:rPr>
          <w:rFonts w:hint="eastAsia"/>
          <w:color w:val="000000"/>
          <w:lang w:val="en-US" w:eastAsia="zh-CN"/>
        </w:rPr>
        <w:t>）</w:t>
      </w:r>
      <w:r w:rsidR="00F1141A">
        <w:rPr>
          <w:rFonts w:hint="eastAsia"/>
          <w:color w:val="000000"/>
          <w:lang w:val="en-US" w:eastAsia="zh-CN"/>
        </w:rPr>
        <w:t>是否只存在高斯白噪声，最可靠的方法是采用</w:t>
      </w:r>
      <w:r w:rsidR="001E7C13">
        <w:rPr>
          <w:rFonts w:hint="eastAsia"/>
          <w:color w:val="000000"/>
          <w:lang w:val="en-US" w:eastAsia="zh-CN"/>
        </w:rPr>
        <w:t>奇异值分解</w:t>
      </w:r>
      <w:r w:rsidR="00DB2975" w:rsidRPr="00C42713">
        <w:rPr>
          <w:lang w:val="en-US" w:eastAsia="zh-CN"/>
        </w:rPr>
        <w:t>(SVD)</w:t>
      </w:r>
      <w:r w:rsidR="00F1141A">
        <w:rPr>
          <w:rFonts w:hint="eastAsia"/>
          <w:color w:val="000000"/>
          <w:lang w:val="en-US" w:eastAsia="zh-CN"/>
        </w:rPr>
        <w:t>的数学概念。</w:t>
      </w:r>
      <w:r w:rsidR="00DB2975">
        <w:rPr>
          <w:rFonts w:hint="eastAsia"/>
          <w:color w:val="000000"/>
          <w:lang w:val="en-US" w:eastAsia="zh-CN"/>
        </w:rPr>
        <w:t>该方法包括根据接收信号构建一个估计的自相关矩阵，然后对</w:t>
      </w:r>
      <w:r w:rsidR="00951E23">
        <w:rPr>
          <w:rFonts w:hint="eastAsia"/>
          <w:color w:val="000000"/>
          <w:lang w:val="en-US" w:eastAsia="zh-CN"/>
        </w:rPr>
        <w:t>这一</w:t>
      </w:r>
      <w:r w:rsidR="00DB2975">
        <w:rPr>
          <w:rFonts w:hint="eastAsia"/>
          <w:color w:val="000000"/>
          <w:lang w:val="en-US" w:eastAsia="zh-CN"/>
        </w:rPr>
        <w:t>估计的自相关矩阵</w:t>
      </w:r>
      <w:r w:rsidR="00951E23">
        <w:rPr>
          <w:rFonts w:hint="eastAsia"/>
          <w:color w:val="000000"/>
          <w:lang w:val="en-US" w:eastAsia="zh-CN"/>
        </w:rPr>
        <w:t>经奇异值分解后所</w:t>
      </w:r>
      <w:r w:rsidR="00DB2975">
        <w:rPr>
          <w:rFonts w:hint="eastAsia"/>
          <w:color w:val="000000"/>
          <w:lang w:val="en-US" w:eastAsia="zh-CN"/>
        </w:rPr>
        <w:t>得出的结果</w:t>
      </w:r>
      <w:r w:rsidR="00951E23">
        <w:rPr>
          <w:rFonts w:hint="eastAsia"/>
          <w:color w:val="000000"/>
          <w:lang w:val="en-US" w:eastAsia="zh-CN"/>
        </w:rPr>
        <w:t>进行评估</w:t>
      </w:r>
      <w:r w:rsidR="00DB2975">
        <w:rPr>
          <w:rFonts w:hint="eastAsia"/>
          <w:color w:val="000000"/>
          <w:lang w:val="en-US" w:eastAsia="zh-CN"/>
        </w:rPr>
        <w:t>。</w:t>
      </w:r>
    </w:p>
    <w:p w:rsidR="009878B4" w:rsidRPr="00C42713" w:rsidRDefault="00E40501" w:rsidP="00ED5D5E">
      <w:pPr>
        <w:pStyle w:val="FigureNo"/>
        <w:rPr>
          <w:lang w:val="en-US"/>
        </w:rPr>
      </w:pPr>
      <w:r>
        <w:rPr>
          <w:lang w:val="en-US"/>
        </w:rPr>
        <w:lastRenderedPageBreak/>
        <w:t>图</w:t>
      </w:r>
      <w:r w:rsidR="00ED5D5E" w:rsidRPr="00C42713">
        <w:rPr>
          <w:lang w:val="en-US"/>
        </w:rPr>
        <w:t>1</w:t>
      </w:r>
    </w:p>
    <w:p w:rsidR="009878B4" w:rsidRPr="00C42713" w:rsidRDefault="007E5BF9" w:rsidP="009878B4">
      <w:pPr>
        <w:pStyle w:val="Figuretitle"/>
        <w:rPr>
          <w:lang w:val="en-US" w:eastAsia="zh-CN"/>
        </w:rPr>
      </w:pPr>
      <w:r>
        <w:rPr>
          <w:rFonts w:hint="eastAsia"/>
          <w:lang w:val="en-US" w:eastAsia="zh-CN"/>
        </w:rPr>
        <w:t>单频选择</w:t>
      </w:r>
    </w:p>
    <w:p w:rsidR="00ED5D5E" w:rsidRPr="00ED5D5E" w:rsidRDefault="00113C1B" w:rsidP="00ED5D5E">
      <w:pPr>
        <w:pStyle w:val="Figure"/>
      </w:pPr>
      <w:r>
        <w:rPr>
          <w:noProof/>
          <w:lang w:val="en-GB" w:eastAsia="zh-CN"/>
        </w:rPr>
        <w:drawing>
          <wp:inline distT="0" distB="0" distL="0" distR="0">
            <wp:extent cx="5365750" cy="4572000"/>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365750" cy="4572000"/>
                    </a:xfrm>
                    <a:prstGeom prst="rect">
                      <a:avLst/>
                    </a:prstGeom>
                    <a:noFill/>
                    <a:ln w="9525">
                      <a:noFill/>
                      <a:miter lim="800000"/>
                      <a:headEnd/>
                      <a:tailEnd/>
                    </a:ln>
                  </pic:spPr>
                </pic:pic>
              </a:graphicData>
            </a:graphic>
          </wp:inline>
        </w:drawing>
      </w:r>
    </w:p>
    <w:p w:rsidR="009878B4" w:rsidRPr="00C42713" w:rsidRDefault="007E5BF9" w:rsidP="007462CB">
      <w:pPr>
        <w:ind w:firstLineChars="200" w:firstLine="480"/>
        <w:rPr>
          <w:lang w:val="en-US" w:eastAsia="zh-CN"/>
        </w:rPr>
      </w:pPr>
      <w:r>
        <w:rPr>
          <w:rFonts w:hint="eastAsia"/>
          <w:lang w:eastAsia="zh-CN"/>
        </w:rPr>
        <w:t>要选择一个恰当的频率</w:t>
      </w:r>
      <w:r w:rsidR="007477E8">
        <w:rPr>
          <w:rFonts w:hint="eastAsia"/>
          <w:lang w:eastAsia="zh-CN"/>
        </w:rPr>
        <w:t>（</w:t>
      </w:r>
      <w:r w:rsidR="00383D36">
        <w:rPr>
          <w:rFonts w:hint="eastAsia"/>
          <w:lang w:eastAsia="zh-CN"/>
        </w:rPr>
        <w:t>频段</w:t>
      </w:r>
      <w:r w:rsidR="007477E8">
        <w:rPr>
          <w:rFonts w:hint="eastAsia"/>
          <w:lang w:eastAsia="zh-CN"/>
        </w:rPr>
        <w:t>）</w:t>
      </w:r>
      <w:r>
        <w:rPr>
          <w:rFonts w:hint="eastAsia"/>
          <w:lang w:eastAsia="zh-CN"/>
        </w:rPr>
        <w:t>，</w:t>
      </w:r>
      <w:r w:rsidR="00E740E6">
        <w:rPr>
          <w:rFonts w:hint="eastAsia"/>
          <w:lang w:eastAsia="zh-CN"/>
        </w:rPr>
        <w:t>最实用的方式是首先通过扫描所需的</w:t>
      </w:r>
      <w:r w:rsidR="00A84C90">
        <w:rPr>
          <w:lang w:val="en-US" w:eastAsia="zh-CN"/>
        </w:rPr>
        <w:t>频率范围</w:t>
      </w:r>
      <w:r w:rsidR="00E740E6">
        <w:rPr>
          <w:rFonts w:hint="eastAsia"/>
          <w:lang w:eastAsia="zh-CN"/>
        </w:rPr>
        <w:t>找出一个候选</w:t>
      </w:r>
      <w:r w:rsidR="00383D36">
        <w:rPr>
          <w:rFonts w:hint="eastAsia"/>
          <w:lang w:eastAsia="zh-CN"/>
        </w:rPr>
        <w:t>频段</w:t>
      </w:r>
      <w:r w:rsidR="00E740E6">
        <w:rPr>
          <w:rFonts w:hint="eastAsia"/>
          <w:lang w:eastAsia="zh-CN"/>
        </w:rPr>
        <w:t>，然后确定电平最低的频率</w:t>
      </w:r>
      <w:r w:rsidR="007477E8">
        <w:rPr>
          <w:rFonts w:hint="eastAsia"/>
          <w:lang w:eastAsia="zh-CN"/>
        </w:rPr>
        <w:t>（</w:t>
      </w:r>
      <w:r w:rsidR="00383D36">
        <w:rPr>
          <w:rFonts w:hint="eastAsia"/>
          <w:lang w:eastAsia="zh-CN"/>
        </w:rPr>
        <w:t>频段</w:t>
      </w:r>
      <w:r w:rsidR="007477E8">
        <w:rPr>
          <w:rFonts w:hint="eastAsia"/>
          <w:lang w:eastAsia="zh-CN"/>
        </w:rPr>
        <w:t>）</w:t>
      </w:r>
      <w:r w:rsidR="00E740E6">
        <w:rPr>
          <w:rFonts w:hint="eastAsia"/>
          <w:lang w:eastAsia="zh-CN"/>
        </w:rPr>
        <w:t>。可用</w:t>
      </w:r>
      <w:r w:rsidR="00E740E6">
        <w:rPr>
          <w:rFonts w:hint="eastAsia"/>
          <w:lang w:eastAsia="zh-CN"/>
        </w:rPr>
        <w:t>SVD</w:t>
      </w:r>
      <w:r w:rsidR="00E740E6">
        <w:rPr>
          <w:rFonts w:hint="eastAsia"/>
          <w:lang w:eastAsia="zh-CN"/>
        </w:rPr>
        <w:t>过程验证该频率的可用性。</w:t>
      </w:r>
      <w:r w:rsidR="002F50E0">
        <w:rPr>
          <w:rFonts w:hint="eastAsia"/>
          <w:lang w:val="en-US" w:eastAsia="zh-CN"/>
        </w:rPr>
        <w:t>如果</w:t>
      </w:r>
      <w:r w:rsidR="009878B4" w:rsidRPr="00C42713">
        <w:rPr>
          <w:lang w:val="en-US" w:eastAsia="zh-CN"/>
        </w:rPr>
        <w:t>SVD</w:t>
      </w:r>
      <w:r w:rsidR="002F50E0">
        <w:rPr>
          <w:rFonts w:hint="eastAsia"/>
          <w:lang w:val="en-US" w:eastAsia="zh-CN"/>
        </w:rPr>
        <w:t>过程显示扫描中主要含有高斯白噪声，则该频率可用于测量。如果情况并非如此，则必须另选频率</w:t>
      </w:r>
      <w:r w:rsidR="007477E8">
        <w:rPr>
          <w:rFonts w:hint="eastAsia"/>
          <w:lang w:val="en-US" w:eastAsia="zh-CN"/>
        </w:rPr>
        <w:t>（</w:t>
      </w:r>
      <w:r w:rsidR="00383D36">
        <w:rPr>
          <w:rFonts w:hint="eastAsia"/>
          <w:lang w:val="en-US" w:eastAsia="zh-CN"/>
        </w:rPr>
        <w:t>频段</w:t>
      </w:r>
      <w:r w:rsidR="007477E8">
        <w:rPr>
          <w:rFonts w:hint="eastAsia"/>
          <w:lang w:val="en-US" w:eastAsia="zh-CN"/>
        </w:rPr>
        <w:t>）</w:t>
      </w:r>
      <w:r w:rsidR="002F50E0">
        <w:rPr>
          <w:rFonts w:hint="eastAsia"/>
          <w:lang w:val="en-US" w:eastAsia="zh-CN"/>
        </w:rPr>
        <w:t>。</w:t>
      </w:r>
    </w:p>
    <w:p w:rsidR="009878B4" w:rsidRPr="00C42713" w:rsidRDefault="009878B4" w:rsidP="00BC32A4">
      <w:pPr>
        <w:ind w:firstLineChars="200" w:firstLine="480"/>
        <w:rPr>
          <w:lang w:val="en-US" w:eastAsia="zh-CN"/>
        </w:rPr>
      </w:pPr>
      <w:r w:rsidRPr="00C42713">
        <w:rPr>
          <w:lang w:val="en-US" w:eastAsia="zh-CN"/>
        </w:rPr>
        <w:t>SVD</w:t>
      </w:r>
      <w:r w:rsidR="006D3D42">
        <w:rPr>
          <w:rFonts w:hint="eastAsia"/>
          <w:lang w:val="en-US" w:eastAsia="zh-CN"/>
        </w:rPr>
        <w:t>法的详情在</w:t>
      </w:r>
      <w:r w:rsidR="00BC32A4">
        <w:rPr>
          <w:rFonts w:hint="eastAsia"/>
          <w:lang w:val="en-US" w:eastAsia="zh-CN"/>
        </w:rPr>
        <w:t>附录</w:t>
      </w:r>
      <w:r w:rsidR="00BC32A4">
        <w:rPr>
          <w:rFonts w:hint="eastAsia"/>
          <w:lang w:val="en-US" w:eastAsia="zh-CN"/>
        </w:rPr>
        <w:t>1</w:t>
      </w:r>
      <w:r w:rsidR="00BC32A4">
        <w:rPr>
          <w:rFonts w:hint="eastAsia"/>
          <w:lang w:val="en-US" w:eastAsia="zh-CN"/>
        </w:rPr>
        <w:t>中说明。</w:t>
      </w:r>
    </w:p>
    <w:p w:rsidR="009878B4" w:rsidRPr="00C42713" w:rsidRDefault="009878B4" w:rsidP="009878B4">
      <w:pPr>
        <w:pStyle w:val="Heading2"/>
        <w:rPr>
          <w:lang w:val="en-US" w:eastAsia="zh-CN"/>
        </w:rPr>
      </w:pPr>
      <w:r w:rsidRPr="00C42713">
        <w:rPr>
          <w:lang w:val="en-US" w:eastAsia="zh-CN"/>
        </w:rPr>
        <w:t>9.3</w:t>
      </w:r>
      <w:r w:rsidRPr="00C42713">
        <w:rPr>
          <w:lang w:val="en-US" w:eastAsia="zh-CN"/>
        </w:rPr>
        <w:tab/>
      </w:r>
      <w:r w:rsidR="002E1C35">
        <w:rPr>
          <w:rFonts w:hint="eastAsia"/>
          <w:lang w:eastAsia="zh-CN"/>
        </w:rPr>
        <w:t>频谱仪</w:t>
      </w:r>
      <w:r w:rsidR="002E1C35">
        <w:rPr>
          <w:rFonts w:hint="eastAsia"/>
          <w:lang w:eastAsia="zh-CN"/>
        </w:rPr>
        <w:t>/</w:t>
      </w:r>
      <w:r w:rsidR="002E1C35">
        <w:rPr>
          <w:rFonts w:hint="eastAsia"/>
          <w:lang w:eastAsia="zh-CN"/>
        </w:rPr>
        <w:t>接收机设置</w:t>
      </w:r>
    </w:p>
    <w:p w:rsidR="009878B4" w:rsidRPr="00C42713" w:rsidRDefault="00E40501" w:rsidP="002E1C35">
      <w:pPr>
        <w:ind w:firstLineChars="200" w:firstLine="480"/>
        <w:rPr>
          <w:lang w:val="en-US" w:eastAsia="zh-CN"/>
        </w:rPr>
      </w:pPr>
      <w:r>
        <w:rPr>
          <w:lang w:val="en-US" w:eastAsia="zh-CN"/>
        </w:rPr>
        <w:t>表</w:t>
      </w:r>
      <w:r w:rsidR="002E1C35">
        <w:rPr>
          <w:lang w:val="en-US" w:eastAsia="zh-CN"/>
        </w:rPr>
        <w:t>7</w:t>
      </w:r>
      <w:r w:rsidR="00B6506D">
        <w:rPr>
          <w:rFonts w:hint="eastAsia"/>
          <w:lang w:val="en-US" w:eastAsia="zh-CN"/>
        </w:rPr>
        <w:t>给出了推荐的设备设置：</w:t>
      </w:r>
    </w:p>
    <w:p w:rsidR="009878B4" w:rsidRPr="00896718" w:rsidRDefault="00E40501" w:rsidP="009878B4">
      <w:pPr>
        <w:pStyle w:val="TableNo"/>
      </w:pPr>
      <w:r>
        <w:t>表</w:t>
      </w:r>
      <w:r w:rsidR="009878B4" w:rsidRPr="00896718">
        <w:t>7</w:t>
      </w:r>
    </w:p>
    <w:p w:rsidR="009878B4" w:rsidRPr="00896718" w:rsidRDefault="002E1C35" w:rsidP="009878B4">
      <w:pPr>
        <w:pStyle w:val="Tabletitle"/>
      </w:pPr>
      <w:r>
        <w:rPr>
          <w:rFonts w:hint="eastAsia"/>
        </w:rPr>
        <w:t>频谱仪</w:t>
      </w:r>
      <w:r>
        <w:rPr>
          <w:rFonts w:hint="eastAsia"/>
        </w:rPr>
        <w:t>/</w:t>
      </w:r>
      <w:r>
        <w:rPr>
          <w:rFonts w:hint="eastAsia"/>
        </w:rPr>
        <w:t>接收机设置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654"/>
      </w:tblGrid>
      <w:tr w:rsidR="009878B4" w:rsidRPr="00C42713" w:rsidTr="00CB279A">
        <w:trPr>
          <w:cantSplit/>
          <w:trHeight w:val="315"/>
          <w:jc w:val="center"/>
        </w:trPr>
        <w:tc>
          <w:tcPr>
            <w:tcW w:w="1985" w:type="dxa"/>
          </w:tcPr>
          <w:p w:rsidR="009878B4" w:rsidRPr="00896718" w:rsidRDefault="002E1C35" w:rsidP="00ED5D5E">
            <w:pPr>
              <w:pStyle w:val="Tabletext"/>
              <w:jc w:val="left"/>
            </w:pPr>
            <w:r>
              <w:rPr>
                <w:rFonts w:hint="eastAsia"/>
              </w:rPr>
              <w:t>测量时间</w:t>
            </w:r>
          </w:p>
        </w:tc>
        <w:tc>
          <w:tcPr>
            <w:tcW w:w="7654" w:type="dxa"/>
          </w:tcPr>
          <w:p w:rsidR="009878B4" w:rsidRPr="00C42713" w:rsidRDefault="002A27DA" w:rsidP="004F252E">
            <w:pPr>
              <w:pStyle w:val="Tabletext"/>
              <w:jc w:val="left"/>
              <w:rPr>
                <w:lang w:val="en-US" w:eastAsia="zh-CN"/>
              </w:rPr>
            </w:pPr>
            <w:r>
              <w:rPr>
                <w:rFonts w:hint="eastAsia"/>
                <w:lang w:eastAsia="zh-CN"/>
              </w:rPr>
              <w:t>每</w:t>
            </w:r>
            <w:r w:rsidR="00C52E22">
              <w:rPr>
                <w:rFonts w:hint="eastAsia"/>
                <w:lang w:eastAsia="zh-CN"/>
              </w:rPr>
              <w:t>10</w:t>
            </w:r>
            <w:r w:rsidR="002E1C35">
              <w:rPr>
                <w:rFonts w:hint="eastAsia"/>
                <w:lang w:eastAsia="zh-CN"/>
              </w:rPr>
              <w:t>至</w:t>
            </w:r>
            <w:r w:rsidR="007E0315">
              <w:rPr>
                <w:rFonts w:hint="eastAsia"/>
                <w:lang w:eastAsia="zh-CN"/>
              </w:rPr>
              <w:t>30</w:t>
            </w:r>
            <w:r w:rsidR="007E0315">
              <w:rPr>
                <w:rFonts w:hint="eastAsia"/>
                <w:lang w:eastAsia="zh-CN"/>
              </w:rPr>
              <w:t>秒</w:t>
            </w:r>
            <w:r w:rsidR="002E1C35">
              <w:rPr>
                <w:rFonts w:hint="eastAsia"/>
                <w:lang w:eastAsia="zh-CN"/>
              </w:rPr>
              <w:t>产生一次结果是可行的。</w:t>
            </w:r>
            <w:r w:rsidR="00EE27D4">
              <w:rPr>
                <w:rFonts w:hint="eastAsia"/>
                <w:lang w:eastAsia="zh-CN"/>
              </w:rPr>
              <w:t>对于采用均方根</w:t>
            </w:r>
            <w:r w:rsidR="00987F69">
              <w:rPr>
                <w:rFonts w:hint="eastAsia"/>
                <w:lang w:eastAsia="zh-CN"/>
              </w:rPr>
              <w:t>检波</w:t>
            </w:r>
            <w:r w:rsidR="00C52E22">
              <w:rPr>
                <w:rFonts w:hint="eastAsia"/>
                <w:lang w:eastAsia="zh-CN"/>
              </w:rPr>
              <w:t>器的</w:t>
            </w:r>
            <w:r w:rsidR="00C52E22">
              <w:rPr>
                <w:rFonts w:hint="eastAsia"/>
                <w:lang w:eastAsia="zh-CN"/>
              </w:rPr>
              <w:t>WGN</w:t>
            </w:r>
            <w:r w:rsidR="001A679D">
              <w:rPr>
                <w:rFonts w:hint="eastAsia"/>
                <w:lang w:eastAsia="zh-CN"/>
              </w:rPr>
              <w:t>测量，可用的</w:t>
            </w:r>
            <w:r w:rsidR="002E1C35">
              <w:rPr>
                <w:rFonts w:hint="eastAsia"/>
                <w:lang w:eastAsia="zh-CN"/>
              </w:rPr>
              <w:t>扫描时间为</w:t>
            </w:r>
            <w:r w:rsidR="00C52E22">
              <w:rPr>
                <w:rFonts w:hint="eastAsia"/>
                <w:lang w:eastAsia="zh-CN"/>
              </w:rPr>
              <w:t>10</w:t>
            </w:r>
            <w:r w:rsidR="00C52E22">
              <w:rPr>
                <w:rFonts w:hint="eastAsia"/>
                <w:lang w:eastAsia="zh-CN"/>
              </w:rPr>
              <w:t>至</w:t>
            </w:r>
            <w:r w:rsidR="00C52E22">
              <w:rPr>
                <w:rFonts w:hint="eastAsia"/>
                <w:lang w:eastAsia="zh-CN"/>
              </w:rPr>
              <w:t>20</w:t>
            </w:r>
            <w:r w:rsidR="007E0315">
              <w:rPr>
                <w:rFonts w:hint="eastAsia"/>
                <w:lang w:eastAsia="zh-CN"/>
              </w:rPr>
              <w:t>秒</w:t>
            </w:r>
            <w:r w:rsidR="00C52E22">
              <w:rPr>
                <w:rFonts w:hint="eastAsia"/>
                <w:lang w:eastAsia="zh-CN"/>
              </w:rPr>
              <w:t>。</w:t>
            </w:r>
            <w:r>
              <w:rPr>
                <w:rFonts w:hint="eastAsia"/>
                <w:lang w:eastAsia="zh-CN"/>
              </w:rPr>
              <w:t>对于原始数据抽样，每</w:t>
            </w:r>
            <w:r>
              <w:rPr>
                <w:rFonts w:hint="eastAsia"/>
                <w:lang w:eastAsia="zh-CN"/>
              </w:rPr>
              <w:t>10</w:t>
            </w:r>
            <w:r>
              <w:rPr>
                <w:rFonts w:hint="eastAsia"/>
                <w:lang w:eastAsia="zh-CN"/>
              </w:rPr>
              <w:t>至</w:t>
            </w:r>
            <w:r>
              <w:rPr>
                <w:rFonts w:hint="eastAsia"/>
                <w:lang w:eastAsia="zh-CN"/>
              </w:rPr>
              <w:t>30</w:t>
            </w:r>
            <w:r w:rsidR="007E0315">
              <w:rPr>
                <w:rFonts w:hint="eastAsia"/>
                <w:lang w:eastAsia="zh-CN"/>
              </w:rPr>
              <w:t>秒</w:t>
            </w:r>
            <w:r>
              <w:rPr>
                <w:rFonts w:hint="eastAsia"/>
                <w:lang w:eastAsia="zh-CN"/>
              </w:rPr>
              <w:t>运行一次至少</w:t>
            </w:r>
            <w:r>
              <w:rPr>
                <w:rFonts w:hint="eastAsia"/>
                <w:lang w:eastAsia="zh-CN"/>
              </w:rPr>
              <w:t>0.5</w:t>
            </w:r>
            <w:r w:rsidR="007E0315">
              <w:rPr>
                <w:rFonts w:hint="eastAsia"/>
                <w:lang w:eastAsia="zh-CN"/>
              </w:rPr>
              <w:t>秒</w:t>
            </w:r>
            <w:r w:rsidR="00802698">
              <w:rPr>
                <w:rFonts w:hint="eastAsia"/>
                <w:lang w:eastAsia="zh-CN"/>
              </w:rPr>
              <w:t>长的扫描是</w:t>
            </w:r>
            <w:r>
              <w:rPr>
                <w:rFonts w:hint="eastAsia"/>
                <w:lang w:eastAsia="zh-CN"/>
              </w:rPr>
              <w:t>可行的。扫描期间，必须以非常快的速率抽</w:t>
            </w:r>
            <w:r w:rsidR="00B41BA2">
              <w:rPr>
                <w:rFonts w:hint="eastAsia"/>
                <w:lang w:eastAsia="zh-CN"/>
              </w:rPr>
              <w:t>取</w:t>
            </w:r>
            <w:r w:rsidR="00FF1F50">
              <w:rPr>
                <w:rFonts w:hint="eastAsia"/>
                <w:lang w:eastAsia="zh-CN"/>
              </w:rPr>
              <w:t>样</w:t>
            </w:r>
            <w:r>
              <w:rPr>
                <w:rFonts w:hint="eastAsia"/>
                <w:lang w:eastAsia="zh-CN"/>
              </w:rPr>
              <w:t>本的幅值</w:t>
            </w:r>
            <w:r w:rsidR="00BF5C21">
              <w:rPr>
                <w:rFonts w:hint="eastAsia"/>
                <w:lang w:eastAsia="zh-CN"/>
              </w:rPr>
              <w:t>（</w:t>
            </w:r>
            <w:r>
              <w:rPr>
                <w:rFonts w:hint="eastAsia"/>
                <w:lang w:eastAsia="zh-CN"/>
              </w:rPr>
              <w:t>抽样频率至少为</w:t>
            </w:r>
            <w:r w:rsidRPr="00C42713">
              <w:rPr>
                <w:lang w:val="en-US" w:eastAsia="zh-CN"/>
              </w:rPr>
              <w:t>1/RBW</w:t>
            </w:r>
            <w:r w:rsidR="00BF5C21">
              <w:rPr>
                <w:rFonts w:hint="eastAsia"/>
                <w:lang w:eastAsia="zh-CN"/>
              </w:rPr>
              <w:t>）</w:t>
            </w:r>
            <w:r>
              <w:rPr>
                <w:rFonts w:hint="eastAsia"/>
                <w:lang w:val="en-US" w:eastAsia="zh-CN"/>
              </w:rPr>
              <w:t>。</w:t>
            </w:r>
          </w:p>
        </w:tc>
      </w:tr>
      <w:tr w:rsidR="009878B4" w:rsidRPr="00C42713" w:rsidTr="00CB279A">
        <w:trPr>
          <w:cantSplit/>
          <w:trHeight w:val="225"/>
          <w:jc w:val="center"/>
        </w:trPr>
        <w:tc>
          <w:tcPr>
            <w:tcW w:w="1985" w:type="dxa"/>
          </w:tcPr>
          <w:p w:rsidR="009878B4" w:rsidRPr="00896718" w:rsidRDefault="00C22B4D" w:rsidP="00ED5D5E">
            <w:pPr>
              <w:pStyle w:val="Tabletext"/>
              <w:jc w:val="left"/>
            </w:pPr>
            <w:r>
              <w:rPr>
                <w:rFonts w:hint="eastAsia"/>
              </w:rPr>
              <w:t>频率范围</w:t>
            </w:r>
          </w:p>
        </w:tc>
        <w:tc>
          <w:tcPr>
            <w:tcW w:w="7654" w:type="dxa"/>
          </w:tcPr>
          <w:p w:rsidR="009878B4" w:rsidRPr="00C22B4D" w:rsidRDefault="00C22B4D" w:rsidP="00ED5D5E">
            <w:pPr>
              <w:pStyle w:val="Tabletext"/>
              <w:jc w:val="left"/>
              <w:rPr>
                <w:lang w:eastAsia="zh-CN"/>
              </w:rPr>
            </w:pPr>
            <w:r>
              <w:rPr>
                <w:rFonts w:hint="eastAsia"/>
                <w:lang w:eastAsia="zh-CN"/>
              </w:rPr>
              <w:t>观测频率范围完全取决于被选</w:t>
            </w:r>
            <w:r w:rsidR="00383D36">
              <w:rPr>
                <w:rFonts w:hint="eastAsia"/>
                <w:lang w:eastAsia="zh-CN"/>
              </w:rPr>
              <w:t>频段</w:t>
            </w:r>
            <w:r>
              <w:rPr>
                <w:rFonts w:hint="eastAsia"/>
                <w:lang w:eastAsia="zh-CN"/>
              </w:rPr>
              <w:t>的使用情况；该</w:t>
            </w:r>
            <w:r w:rsidR="00383D36">
              <w:rPr>
                <w:rFonts w:hint="eastAsia"/>
                <w:lang w:eastAsia="zh-CN"/>
              </w:rPr>
              <w:t>频段</w:t>
            </w:r>
            <w:r w:rsidR="00E632C1">
              <w:rPr>
                <w:rFonts w:hint="eastAsia"/>
                <w:lang w:eastAsia="zh-CN"/>
              </w:rPr>
              <w:t>甚至</w:t>
            </w:r>
            <w:r>
              <w:rPr>
                <w:rFonts w:hint="eastAsia"/>
                <w:lang w:eastAsia="zh-CN"/>
              </w:rPr>
              <w:t>可以视</w:t>
            </w:r>
            <w:r w:rsidR="00383D36">
              <w:rPr>
                <w:rFonts w:hint="eastAsia"/>
                <w:lang w:eastAsia="zh-CN"/>
              </w:rPr>
              <w:t>频段</w:t>
            </w:r>
            <w:r>
              <w:rPr>
                <w:rFonts w:hint="eastAsia"/>
                <w:lang w:eastAsia="zh-CN"/>
              </w:rPr>
              <w:t>的具体情况分成若干子</w:t>
            </w:r>
            <w:r w:rsidR="00383D36">
              <w:rPr>
                <w:rFonts w:hint="eastAsia"/>
                <w:lang w:eastAsia="zh-CN"/>
              </w:rPr>
              <w:t>频段</w:t>
            </w:r>
            <w:r>
              <w:rPr>
                <w:rFonts w:hint="eastAsia"/>
                <w:lang w:eastAsia="zh-CN"/>
              </w:rPr>
              <w:t>或者若干频率。</w:t>
            </w:r>
          </w:p>
        </w:tc>
      </w:tr>
    </w:tbl>
    <w:p w:rsidR="00CB279A" w:rsidRPr="00C22B4D" w:rsidRDefault="00CB279A" w:rsidP="00CB279A">
      <w:pPr>
        <w:pStyle w:val="Tablefin"/>
        <w:rPr>
          <w:sz w:val="2"/>
          <w:lang w:val="fr-FR" w:eastAsia="zh-CN"/>
        </w:rPr>
      </w:pPr>
    </w:p>
    <w:p w:rsidR="00CB279A" w:rsidRPr="00896718" w:rsidRDefault="00E40501" w:rsidP="00CB279A">
      <w:pPr>
        <w:pStyle w:val="TableNo"/>
        <w:rPr>
          <w:lang w:eastAsia="zh-CN"/>
        </w:rPr>
      </w:pPr>
      <w:r>
        <w:lastRenderedPageBreak/>
        <w:t>表</w:t>
      </w:r>
      <w:r w:rsidR="00CB279A" w:rsidRPr="00896718">
        <w:t>7</w:t>
      </w:r>
      <w:r w:rsidR="00924FB3">
        <w:t xml:space="preserve"> </w:t>
      </w:r>
      <w:r>
        <w:t>(</w:t>
      </w:r>
      <w:r w:rsidRPr="00506ADD">
        <w:rPr>
          <w:rFonts w:ascii="STKaiti" w:eastAsia="STKaiti" w:hAnsi="STKaiti"/>
        </w:rPr>
        <w:t>续</w:t>
      </w:r>
      <w:r w:rsidR="00506ADD">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654"/>
      </w:tblGrid>
      <w:tr w:rsidR="009878B4" w:rsidRPr="00896718" w:rsidTr="00CB279A">
        <w:trPr>
          <w:cantSplit/>
          <w:trHeight w:val="230"/>
          <w:jc w:val="center"/>
        </w:trPr>
        <w:tc>
          <w:tcPr>
            <w:tcW w:w="1985" w:type="dxa"/>
          </w:tcPr>
          <w:p w:rsidR="009878B4" w:rsidRPr="00896718" w:rsidRDefault="00C22B4D" w:rsidP="00ED5D5E">
            <w:pPr>
              <w:pStyle w:val="Tabletext"/>
              <w:jc w:val="left"/>
            </w:pPr>
            <w:r>
              <w:rPr>
                <w:rFonts w:hint="eastAsia"/>
              </w:rPr>
              <w:t>分辨带宽</w:t>
            </w:r>
          </w:p>
        </w:tc>
        <w:tc>
          <w:tcPr>
            <w:tcW w:w="7654" w:type="dxa"/>
          </w:tcPr>
          <w:p w:rsidR="009878B4" w:rsidRPr="00896718" w:rsidRDefault="00863E0F" w:rsidP="00ED5D5E">
            <w:pPr>
              <w:pStyle w:val="Tabletext"/>
              <w:jc w:val="left"/>
              <w:rPr>
                <w:lang w:eastAsia="zh-CN"/>
              </w:rPr>
            </w:pPr>
            <w:r>
              <w:rPr>
                <w:rFonts w:hint="eastAsia"/>
                <w:lang w:eastAsia="zh-CN"/>
              </w:rPr>
              <w:t>如果采用</w:t>
            </w:r>
            <w:r w:rsidR="00383D36">
              <w:rPr>
                <w:rFonts w:hint="eastAsia"/>
                <w:lang w:eastAsia="zh-CN"/>
              </w:rPr>
              <w:t>频段</w:t>
            </w:r>
            <w:r>
              <w:rPr>
                <w:rFonts w:hint="eastAsia"/>
                <w:lang w:eastAsia="zh-CN"/>
              </w:rPr>
              <w:t>扫描的方法，所用滤波器带宽取决于频率跨度除以所需分辨率。原始数据</w:t>
            </w:r>
            <w:r w:rsidR="00FF1F50">
              <w:rPr>
                <w:rFonts w:hint="eastAsia"/>
                <w:lang w:eastAsia="zh-CN"/>
              </w:rPr>
              <w:t>抽样</w:t>
            </w:r>
            <w:r>
              <w:rPr>
                <w:rFonts w:hint="eastAsia"/>
                <w:lang w:eastAsia="zh-CN"/>
              </w:rPr>
              <w:t>原则决定了分辨带宽应为</w:t>
            </w:r>
            <w:r w:rsidR="00FF1F50">
              <w:rPr>
                <w:rFonts w:hint="eastAsia"/>
                <w:lang w:eastAsia="zh-CN"/>
              </w:rPr>
              <w:t>抽样</w:t>
            </w:r>
            <w:r>
              <w:rPr>
                <w:rFonts w:hint="eastAsia"/>
                <w:lang w:eastAsia="zh-CN"/>
              </w:rPr>
              <w:t>频率的一半。滤波器</w:t>
            </w:r>
            <w:r w:rsidR="00957EC1">
              <w:rPr>
                <w:rFonts w:hint="eastAsia"/>
                <w:lang w:eastAsia="zh-CN"/>
              </w:rPr>
              <w:t>的形状</w:t>
            </w:r>
            <w:r>
              <w:rPr>
                <w:rFonts w:hint="eastAsia"/>
                <w:lang w:eastAsia="zh-CN"/>
              </w:rPr>
              <w:t>因子应根据使不同接收机的测量结果可以比较的原则进行选择。分辨带宽的推荐值见</w:t>
            </w:r>
            <w:r w:rsidR="00E40501">
              <w:rPr>
                <w:lang w:eastAsia="zh-CN"/>
              </w:rPr>
              <w:t>表</w:t>
            </w:r>
            <w:r>
              <w:rPr>
                <w:lang w:eastAsia="zh-CN"/>
              </w:rPr>
              <w:t>8</w:t>
            </w:r>
            <w:r>
              <w:rPr>
                <w:rFonts w:hint="eastAsia"/>
                <w:lang w:eastAsia="zh-CN"/>
              </w:rPr>
              <w:t>。</w:t>
            </w:r>
          </w:p>
        </w:tc>
      </w:tr>
      <w:tr w:rsidR="009878B4" w:rsidRPr="00C42713" w:rsidTr="00CB279A">
        <w:trPr>
          <w:cantSplit/>
          <w:trHeight w:val="495"/>
          <w:jc w:val="center"/>
        </w:trPr>
        <w:tc>
          <w:tcPr>
            <w:tcW w:w="1985" w:type="dxa"/>
          </w:tcPr>
          <w:p w:rsidR="009878B4" w:rsidRPr="00896718" w:rsidRDefault="00987F69" w:rsidP="00ED5D5E">
            <w:pPr>
              <w:pStyle w:val="Tabletext"/>
              <w:jc w:val="left"/>
            </w:pPr>
            <w:r>
              <w:rPr>
                <w:rFonts w:hint="eastAsia"/>
              </w:rPr>
              <w:t>检波器</w:t>
            </w:r>
          </w:p>
        </w:tc>
        <w:tc>
          <w:tcPr>
            <w:tcW w:w="7654" w:type="dxa"/>
          </w:tcPr>
          <w:p w:rsidR="009878B4" w:rsidRPr="00C42713" w:rsidRDefault="00987F69" w:rsidP="00ED5D5E">
            <w:pPr>
              <w:pStyle w:val="Tabletext"/>
              <w:jc w:val="left"/>
              <w:rPr>
                <w:lang w:val="en-US" w:eastAsia="zh-CN"/>
              </w:rPr>
            </w:pPr>
            <w:r>
              <w:rPr>
                <w:rFonts w:hint="eastAsia"/>
                <w:lang w:eastAsia="zh-CN"/>
              </w:rPr>
              <w:t>对于</w:t>
            </w:r>
            <w:r>
              <w:rPr>
                <w:rFonts w:hint="eastAsia"/>
                <w:lang w:eastAsia="zh-CN"/>
              </w:rPr>
              <w:t>WGN</w:t>
            </w:r>
            <w:r>
              <w:rPr>
                <w:rFonts w:hint="eastAsia"/>
                <w:lang w:eastAsia="zh-CN"/>
              </w:rPr>
              <w:t>测量，必须采用真正的均方根检波器，其他类型的检波器都不适用。</w:t>
            </w:r>
            <w:r w:rsidR="00506ADD">
              <w:rPr>
                <w:rFonts w:hint="eastAsia"/>
                <w:lang w:eastAsia="zh-CN"/>
              </w:rPr>
              <w:t>有些制造商还标明这种检波器是平均值</w:t>
            </w:r>
            <w:r w:rsidR="00506ADD">
              <w:rPr>
                <w:rFonts w:hint="eastAsia"/>
                <w:lang w:eastAsia="zh-CN"/>
              </w:rPr>
              <w:t>(</w:t>
            </w:r>
            <w:r w:rsidR="00506ADD">
              <w:rPr>
                <w:rFonts w:hint="eastAsia"/>
                <w:lang w:eastAsia="zh-CN"/>
              </w:rPr>
              <w:t>均方根</w:t>
            </w:r>
            <w:r w:rsidR="00506ADD">
              <w:rPr>
                <w:rFonts w:hint="eastAsia"/>
                <w:lang w:eastAsia="zh-CN"/>
              </w:rPr>
              <w:t>)</w:t>
            </w:r>
            <w:r w:rsidR="00506ADD">
              <w:rPr>
                <w:rFonts w:hint="eastAsia"/>
                <w:lang w:eastAsia="zh-CN"/>
              </w:rPr>
              <w:t>检波器。</w:t>
            </w:r>
            <w:r w:rsidR="00506ADD">
              <w:rPr>
                <w:rFonts w:hint="eastAsia"/>
                <w:lang w:val="en-US" w:eastAsia="zh-CN"/>
              </w:rPr>
              <w:t>重要的是，检波器要对功率而不是电压进行平均。</w:t>
            </w:r>
            <w:r w:rsidR="009F0E7C">
              <w:rPr>
                <w:rFonts w:hint="eastAsia"/>
                <w:lang w:val="en-US" w:eastAsia="zh-CN"/>
              </w:rPr>
              <w:t>这类检波器通常以一个抽样器为基础，其抽样频率由滤波器带宽决定。</w:t>
            </w:r>
            <w:r w:rsidR="00461599">
              <w:rPr>
                <w:rFonts w:hint="eastAsia"/>
                <w:lang w:val="en-US" w:eastAsia="zh-CN"/>
              </w:rPr>
              <w:t>采用在</w:t>
            </w:r>
            <w:r w:rsidR="009F0E7C">
              <w:rPr>
                <w:rFonts w:hint="eastAsia"/>
                <w:lang w:val="en-US" w:eastAsia="zh-CN"/>
              </w:rPr>
              <w:t>规定的时间周期</w:t>
            </w:r>
            <w:r w:rsidR="006B7248">
              <w:rPr>
                <w:rFonts w:hint="eastAsia"/>
                <w:lang w:val="en-US" w:eastAsia="zh-CN"/>
              </w:rPr>
              <w:t>内获得的这些样本算出均方根功率。该时间周期即测量周期。在采用非抽样器型均方根检波器时，若要到达</w:t>
            </w:r>
            <w:r w:rsidR="006B7248">
              <w:rPr>
                <w:rFonts w:hint="eastAsia"/>
                <w:lang w:val="en-US" w:eastAsia="zh-CN"/>
              </w:rPr>
              <w:t>1%</w:t>
            </w:r>
            <w:r w:rsidR="006B7248">
              <w:rPr>
                <w:rFonts w:hint="eastAsia"/>
                <w:lang w:val="en-US" w:eastAsia="zh-CN"/>
              </w:rPr>
              <w:t>的</w:t>
            </w:r>
            <w:r w:rsidR="00720F97">
              <w:rPr>
                <w:rFonts w:hint="eastAsia"/>
                <w:lang w:val="en-US" w:eastAsia="zh-CN"/>
              </w:rPr>
              <w:t>不定性</w:t>
            </w:r>
            <w:r w:rsidR="006B7248">
              <w:rPr>
                <w:rFonts w:hint="eastAsia"/>
                <w:lang w:val="en-US" w:eastAsia="zh-CN"/>
              </w:rPr>
              <w:t>，该检波器的积分时间只能是</w:t>
            </w:r>
            <w:r w:rsidR="009878B4" w:rsidRPr="00C42713">
              <w:rPr>
                <w:lang w:val="en-US" w:eastAsia="zh-CN"/>
              </w:rPr>
              <w:t>10/2</w:t>
            </w:r>
            <w:r w:rsidR="009878B4" w:rsidRPr="00C42713">
              <w:rPr>
                <w:i/>
                <w:lang w:val="en-US" w:eastAsia="zh-CN"/>
              </w:rPr>
              <w:t>B</w:t>
            </w:r>
            <w:r w:rsidR="009878B4" w:rsidRPr="00C42713">
              <w:rPr>
                <w:i/>
                <w:vertAlign w:val="subscript"/>
                <w:lang w:val="en-US" w:eastAsia="zh-CN"/>
              </w:rPr>
              <w:t>N</w:t>
            </w:r>
            <w:r w:rsidR="00924FB3">
              <w:rPr>
                <w:lang w:val="en-US" w:eastAsia="zh-CN"/>
              </w:rPr>
              <w:t xml:space="preserve"> </w:t>
            </w:r>
            <w:r w:rsidR="00ED5D5E" w:rsidRPr="00C42713">
              <w:rPr>
                <w:lang w:val="en-US" w:eastAsia="zh-CN"/>
              </w:rPr>
              <w:t>(</w:t>
            </w:r>
            <w:r w:rsidR="009878B4" w:rsidRPr="00C42713">
              <w:rPr>
                <w:lang w:val="en-US" w:eastAsia="zh-CN"/>
              </w:rPr>
              <w:t>kHz</w:t>
            </w:r>
            <w:r w:rsidR="00ED5D5E" w:rsidRPr="00C42713">
              <w:rPr>
                <w:lang w:val="en-US" w:eastAsia="zh-CN"/>
              </w:rPr>
              <w:t>)</w:t>
            </w:r>
            <w:r w:rsidR="006B7248">
              <w:rPr>
                <w:rFonts w:hint="eastAsia"/>
                <w:lang w:val="en-US" w:eastAsia="zh-CN"/>
              </w:rPr>
              <w:t>。因此，如果噪声带宽</w:t>
            </w:r>
            <w:r w:rsidR="009878B4" w:rsidRPr="00C42713">
              <w:rPr>
                <w:i/>
                <w:lang w:val="en-US" w:eastAsia="zh-CN"/>
              </w:rPr>
              <w:t>B</w:t>
            </w:r>
            <w:r w:rsidR="009878B4" w:rsidRPr="00C42713">
              <w:rPr>
                <w:i/>
                <w:vertAlign w:val="subscript"/>
                <w:lang w:val="en-US" w:eastAsia="zh-CN"/>
              </w:rPr>
              <w:t>N</w:t>
            </w:r>
            <w:r w:rsidR="006B7248">
              <w:rPr>
                <w:rFonts w:hint="eastAsia"/>
                <w:lang w:val="en-US" w:eastAsia="zh-CN"/>
              </w:rPr>
              <w:t>为</w:t>
            </w:r>
            <w:r w:rsidR="009878B4" w:rsidRPr="00C42713">
              <w:rPr>
                <w:lang w:val="en-US" w:eastAsia="zh-CN"/>
              </w:rPr>
              <w:t>500</w:t>
            </w:r>
            <w:r w:rsidR="00924FB3">
              <w:rPr>
                <w:lang w:val="en-US" w:eastAsia="zh-CN"/>
              </w:rPr>
              <w:t xml:space="preserve"> </w:t>
            </w:r>
            <w:r w:rsidR="006B7248">
              <w:rPr>
                <w:lang w:val="en-US" w:eastAsia="zh-CN"/>
              </w:rPr>
              <w:t>Hz</w:t>
            </w:r>
            <w:r w:rsidR="006B7248">
              <w:rPr>
                <w:rFonts w:hint="eastAsia"/>
                <w:lang w:val="en-US" w:eastAsia="zh-CN"/>
              </w:rPr>
              <w:t>，</w:t>
            </w:r>
            <w:r w:rsidR="00B52875">
              <w:rPr>
                <w:rFonts w:hint="eastAsia"/>
                <w:lang w:val="en-US" w:eastAsia="zh-CN"/>
              </w:rPr>
              <w:t>最小积分时间须为</w:t>
            </w:r>
            <w:r w:rsidR="009878B4" w:rsidRPr="00C42713">
              <w:rPr>
                <w:lang w:val="en-US" w:eastAsia="zh-CN"/>
              </w:rPr>
              <w:t>10</w:t>
            </w:r>
            <w:r w:rsidR="007E0315">
              <w:rPr>
                <w:rFonts w:hint="eastAsia"/>
                <w:lang w:val="en-US" w:eastAsia="zh-CN"/>
              </w:rPr>
              <w:t>秒</w:t>
            </w:r>
            <w:r w:rsidR="00B52875">
              <w:rPr>
                <w:rFonts w:hint="eastAsia"/>
                <w:lang w:val="en-US" w:eastAsia="zh-CN"/>
              </w:rPr>
              <w:t>。</w:t>
            </w:r>
            <w:r w:rsidR="003076FC">
              <w:rPr>
                <w:rFonts w:hint="eastAsia"/>
                <w:lang w:val="en-US" w:eastAsia="zh-CN"/>
              </w:rPr>
              <w:t>使用旧型接收机时这一点尤其要注意。</w:t>
            </w:r>
            <w:r>
              <w:rPr>
                <w:rFonts w:hint="eastAsia"/>
                <w:lang w:eastAsia="zh-CN"/>
              </w:rPr>
              <w:t>当测量值高于设备本底噪声不足</w:t>
            </w:r>
            <w:r>
              <w:rPr>
                <w:rFonts w:hint="eastAsia"/>
                <w:lang w:eastAsia="zh-CN"/>
              </w:rPr>
              <w:t>10</w:t>
            </w:r>
            <w:r w:rsidR="007462CB">
              <w:rPr>
                <w:rFonts w:hint="eastAsia"/>
                <w:lang w:eastAsia="zh-CN"/>
              </w:rPr>
              <w:t xml:space="preserve"> dB</w:t>
            </w:r>
            <w:r>
              <w:rPr>
                <w:rFonts w:hint="eastAsia"/>
                <w:lang w:eastAsia="zh-CN"/>
              </w:rPr>
              <w:t>时，检波器通常需要</w:t>
            </w:r>
            <w:r w:rsidR="00FB55A4">
              <w:rPr>
                <w:rFonts w:hint="eastAsia"/>
                <w:lang w:eastAsia="zh-CN"/>
              </w:rPr>
              <w:t>自行</w:t>
            </w:r>
            <w:r>
              <w:rPr>
                <w:rFonts w:hint="eastAsia"/>
                <w:lang w:eastAsia="zh-CN"/>
              </w:rPr>
              <w:t>校准。</w:t>
            </w:r>
            <w:r w:rsidR="00FB55A4">
              <w:rPr>
                <w:rFonts w:hint="eastAsia"/>
                <w:lang w:eastAsia="zh-CN"/>
              </w:rPr>
              <w:t>原始数据</w:t>
            </w:r>
            <w:r w:rsidR="00FF1F50">
              <w:rPr>
                <w:rFonts w:hint="eastAsia"/>
                <w:lang w:eastAsia="zh-CN"/>
              </w:rPr>
              <w:t>抽样</w:t>
            </w:r>
            <w:r w:rsidR="00720F97">
              <w:rPr>
                <w:rFonts w:hint="eastAsia"/>
                <w:lang w:eastAsia="zh-CN"/>
              </w:rPr>
              <w:t>原则要求</w:t>
            </w:r>
            <w:r w:rsidR="00FB55A4">
              <w:rPr>
                <w:rFonts w:hint="eastAsia"/>
                <w:lang w:eastAsia="zh-CN"/>
              </w:rPr>
              <w:t>使用</w:t>
            </w:r>
            <w:r w:rsidR="00FF1F50">
              <w:rPr>
                <w:rFonts w:hint="eastAsia"/>
                <w:lang w:eastAsia="zh-CN"/>
              </w:rPr>
              <w:t>抽样</w:t>
            </w:r>
            <w:r w:rsidR="00FB55A4">
              <w:rPr>
                <w:rFonts w:hint="eastAsia"/>
                <w:lang w:eastAsia="zh-CN"/>
              </w:rPr>
              <w:t>检波器，因为这种方法在后期处理过程中会使用均方根计算。</w:t>
            </w:r>
          </w:p>
        </w:tc>
      </w:tr>
      <w:tr w:rsidR="009878B4" w:rsidRPr="00C42713" w:rsidTr="00CB279A">
        <w:trPr>
          <w:cantSplit/>
          <w:trHeight w:val="809"/>
          <w:jc w:val="center"/>
        </w:trPr>
        <w:tc>
          <w:tcPr>
            <w:tcW w:w="1985" w:type="dxa"/>
          </w:tcPr>
          <w:p w:rsidR="009878B4" w:rsidRPr="00896718" w:rsidRDefault="00FB55A4" w:rsidP="00ED5D5E">
            <w:pPr>
              <w:pStyle w:val="Tabletext"/>
              <w:jc w:val="left"/>
            </w:pPr>
            <w:r>
              <w:rPr>
                <w:rFonts w:hint="eastAsia"/>
              </w:rPr>
              <w:t>衰减器</w:t>
            </w:r>
          </w:p>
        </w:tc>
        <w:tc>
          <w:tcPr>
            <w:tcW w:w="7654" w:type="dxa"/>
          </w:tcPr>
          <w:p w:rsidR="009878B4" w:rsidRPr="00FB55A4" w:rsidRDefault="009878B4" w:rsidP="00ED5D5E">
            <w:pPr>
              <w:pStyle w:val="Tabletext"/>
              <w:jc w:val="left"/>
              <w:rPr>
                <w:lang w:eastAsia="zh-CN"/>
              </w:rPr>
            </w:pPr>
            <w:r w:rsidRPr="00FB55A4">
              <w:rPr>
                <w:lang w:eastAsia="zh-CN"/>
              </w:rPr>
              <w:t>3</w:t>
            </w:r>
            <w:r w:rsidR="007462CB">
              <w:rPr>
                <w:lang w:eastAsia="zh-CN"/>
              </w:rPr>
              <w:t xml:space="preserve"> dB</w:t>
            </w:r>
            <w:r w:rsidRPr="00FB55A4">
              <w:rPr>
                <w:lang w:eastAsia="zh-CN"/>
              </w:rPr>
              <w:br/>
            </w:r>
            <w:r w:rsidR="00FB55A4">
              <w:rPr>
                <w:rFonts w:hint="eastAsia"/>
                <w:lang w:eastAsia="zh-CN"/>
              </w:rPr>
              <w:t>建议将接收机与低噪声放大器之间所接的附加衰减器设置为接收机</w:t>
            </w:r>
            <w:r w:rsidR="00FB55A4">
              <w:rPr>
                <w:rFonts w:hint="eastAsia"/>
                <w:lang w:eastAsia="zh-CN"/>
              </w:rPr>
              <w:t>/</w:t>
            </w:r>
            <w:r w:rsidR="00FB55A4">
              <w:rPr>
                <w:rFonts w:hint="eastAsia"/>
                <w:lang w:eastAsia="zh-CN"/>
              </w:rPr>
              <w:t>低噪声放大器的规定输入阻抗，以减小测量的</w:t>
            </w:r>
            <w:r w:rsidR="004A6758">
              <w:rPr>
                <w:rFonts w:hint="eastAsia"/>
                <w:lang w:eastAsia="zh-CN"/>
              </w:rPr>
              <w:t>不定性</w:t>
            </w:r>
            <w:r w:rsidR="00FB55A4">
              <w:rPr>
                <w:rFonts w:hint="eastAsia"/>
                <w:lang w:eastAsia="zh-CN"/>
              </w:rPr>
              <w:t>。</w:t>
            </w:r>
            <w:r w:rsidR="00B90CF4">
              <w:rPr>
                <w:rFonts w:hint="eastAsia"/>
                <w:lang w:eastAsia="zh-CN"/>
              </w:rPr>
              <w:t>如果能确认天线与低噪声放大器的输入阻抗完全匹配，就不</w:t>
            </w:r>
            <w:r w:rsidR="0097314E">
              <w:rPr>
                <w:rFonts w:hint="eastAsia"/>
                <w:lang w:eastAsia="zh-CN"/>
              </w:rPr>
              <w:t>需</w:t>
            </w:r>
            <w:r w:rsidR="00B90CF4">
              <w:rPr>
                <w:rFonts w:hint="eastAsia"/>
                <w:lang w:eastAsia="zh-CN"/>
              </w:rPr>
              <w:t>要附加衰减器了。</w:t>
            </w:r>
          </w:p>
        </w:tc>
      </w:tr>
      <w:tr w:rsidR="009878B4" w:rsidRPr="00896718" w:rsidTr="00CB279A">
        <w:trPr>
          <w:cantSplit/>
          <w:trHeight w:val="300"/>
          <w:jc w:val="center"/>
        </w:trPr>
        <w:tc>
          <w:tcPr>
            <w:tcW w:w="1985" w:type="dxa"/>
          </w:tcPr>
          <w:p w:rsidR="009878B4" w:rsidRPr="00896718" w:rsidRDefault="00B9455F" w:rsidP="00ED5D5E">
            <w:pPr>
              <w:pStyle w:val="Tabletext"/>
              <w:jc w:val="left"/>
              <w:rPr>
                <w:lang w:eastAsia="zh-CN"/>
              </w:rPr>
            </w:pPr>
            <w:r>
              <w:rPr>
                <w:rFonts w:hint="eastAsia"/>
                <w:lang w:eastAsia="zh-CN"/>
              </w:rPr>
              <w:t>预选器</w:t>
            </w:r>
          </w:p>
        </w:tc>
        <w:tc>
          <w:tcPr>
            <w:tcW w:w="7654" w:type="dxa"/>
          </w:tcPr>
          <w:p w:rsidR="009878B4" w:rsidRPr="00896718" w:rsidRDefault="00B9455F" w:rsidP="00ED5D5E">
            <w:pPr>
              <w:pStyle w:val="Tabletext"/>
              <w:jc w:val="left"/>
              <w:rPr>
                <w:lang w:eastAsia="zh-CN"/>
              </w:rPr>
            </w:pPr>
            <w:r>
              <w:rPr>
                <w:rFonts w:hint="eastAsia"/>
                <w:lang w:eastAsia="zh-CN"/>
              </w:rPr>
              <w:t>打开</w:t>
            </w:r>
            <w:r w:rsidR="00CE1ED1">
              <w:rPr>
                <w:lang w:eastAsia="zh-CN"/>
              </w:rPr>
              <w:t>（</w:t>
            </w:r>
            <w:r>
              <w:rPr>
                <w:rFonts w:hint="eastAsia"/>
                <w:lang w:eastAsia="zh-CN"/>
              </w:rPr>
              <w:t>如果是可开关的话</w:t>
            </w:r>
            <w:r w:rsidR="00CE1ED1">
              <w:rPr>
                <w:lang w:eastAsia="zh-CN"/>
              </w:rPr>
              <w:t>）</w:t>
            </w:r>
          </w:p>
        </w:tc>
      </w:tr>
    </w:tbl>
    <w:p w:rsidR="00ED5D5E" w:rsidRPr="00FB55A4" w:rsidRDefault="00ED5D5E" w:rsidP="00ED5D5E">
      <w:pPr>
        <w:pStyle w:val="Tablefin"/>
        <w:rPr>
          <w:lang w:val="fr-FR" w:eastAsia="zh-CN"/>
        </w:rPr>
      </w:pPr>
    </w:p>
    <w:p w:rsidR="00CB279A" w:rsidRPr="00FB55A4" w:rsidRDefault="00CB279A" w:rsidP="00CB279A">
      <w:pPr>
        <w:rPr>
          <w:lang w:eastAsia="zh-CN"/>
        </w:rPr>
      </w:pPr>
    </w:p>
    <w:p w:rsidR="009878B4" w:rsidRPr="00896718" w:rsidRDefault="00E40501" w:rsidP="009878B4">
      <w:pPr>
        <w:pStyle w:val="TableNo"/>
      </w:pPr>
      <w:r>
        <w:t>表</w:t>
      </w:r>
      <w:r w:rsidR="009878B4" w:rsidRPr="00896718">
        <w:t>8</w:t>
      </w:r>
    </w:p>
    <w:p w:rsidR="009878B4" w:rsidRPr="00896718" w:rsidRDefault="00AC3C0E" w:rsidP="009878B4">
      <w:pPr>
        <w:pStyle w:val="Tabletitle"/>
        <w:rPr>
          <w:lang w:eastAsia="zh-CN"/>
        </w:rPr>
      </w:pPr>
      <w:r>
        <w:rPr>
          <w:rFonts w:hint="eastAsia"/>
          <w:lang w:eastAsia="zh-CN"/>
        </w:rPr>
        <w:t>测量带宽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3119"/>
      </w:tblGrid>
      <w:tr w:rsidR="009878B4" w:rsidRPr="00C42713" w:rsidTr="00ED5D5E">
        <w:trPr>
          <w:cantSplit/>
          <w:trHeight w:val="315"/>
          <w:jc w:val="center"/>
        </w:trPr>
        <w:tc>
          <w:tcPr>
            <w:tcW w:w="2835" w:type="dxa"/>
          </w:tcPr>
          <w:p w:rsidR="009878B4" w:rsidRPr="00896718" w:rsidRDefault="00A84C90" w:rsidP="00EB2C28">
            <w:pPr>
              <w:pStyle w:val="Tablehead"/>
            </w:pPr>
            <w:r>
              <w:t>频率范围</w:t>
            </w:r>
          </w:p>
        </w:tc>
        <w:tc>
          <w:tcPr>
            <w:tcW w:w="2835" w:type="dxa"/>
          </w:tcPr>
          <w:p w:rsidR="009878B4" w:rsidRPr="00FB55A4" w:rsidRDefault="009878B4" w:rsidP="00ED5D5E">
            <w:pPr>
              <w:pStyle w:val="Tablehead"/>
              <w:rPr>
                <w:lang w:eastAsia="zh-CN"/>
              </w:rPr>
            </w:pPr>
            <w:r w:rsidRPr="00FB55A4">
              <w:rPr>
                <w:lang w:eastAsia="zh-CN"/>
              </w:rPr>
              <w:t>A</w:t>
            </w:r>
            <w:r w:rsidR="00FF1F50">
              <w:rPr>
                <w:rFonts w:hint="eastAsia"/>
                <w:lang w:eastAsia="zh-CN"/>
              </w:rPr>
              <w:t>型测量的分辨带宽</w:t>
            </w:r>
            <w:r w:rsidR="00FF1F50">
              <w:rPr>
                <w:lang w:eastAsia="zh-CN"/>
              </w:rPr>
              <w:br/>
            </w:r>
            <w:r w:rsidR="00712584">
              <w:rPr>
                <w:lang w:eastAsia="zh-CN"/>
              </w:rPr>
              <w:t>（</w:t>
            </w:r>
            <w:r w:rsidR="00FF1F50">
              <w:rPr>
                <w:rFonts w:hint="eastAsia"/>
                <w:lang w:eastAsia="zh-CN"/>
              </w:rPr>
              <w:t>仅高斯白噪声</w:t>
            </w:r>
            <w:r w:rsidR="00712584">
              <w:rPr>
                <w:lang w:eastAsia="zh-CN"/>
              </w:rPr>
              <w:t>）</w:t>
            </w:r>
          </w:p>
        </w:tc>
        <w:tc>
          <w:tcPr>
            <w:tcW w:w="3119" w:type="dxa"/>
          </w:tcPr>
          <w:p w:rsidR="009878B4" w:rsidRPr="00FF1F50" w:rsidRDefault="00FF1F50" w:rsidP="00ED5D5E">
            <w:pPr>
              <w:pStyle w:val="Tablehead"/>
              <w:rPr>
                <w:lang w:eastAsia="zh-CN"/>
              </w:rPr>
            </w:pPr>
            <w:r>
              <w:rPr>
                <w:rFonts w:hint="eastAsia"/>
                <w:lang w:eastAsia="zh-CN"/>
              </w:rPr>
              <w:t>B</w:t>
            </w:r>
            <w:r>
              <w:rPr>
                <w:rFonts w:hint="eastAsia"/>
                <w:lang w:eastAsia="zh-CN"/>
              </w:rPr>
              <w:t>型和</w:t>
            </w:r>
            <w:r>
              <w:rPr>
                <w:rFonts w:hint="eastAsia"/>
                <w:lang w:eastAsia="zh-CN"/>
              </w:rPr>
              <w:t>C</w:t>
            </w:r>
            <w:r>
              <w:rPr>
                <w:rFonts w:hint="eastAsia"/>
                <w:lang w:eastAsia="zh-CN"/>
              </w:rPr>
              <w:t>型测量的分辨带宽</w:t>
            </w:r>
            <w:r w:rsidR="009878B4" w:rsidRPr="00FF1F50">
              <w:rPr>
                <w:lang w:eastAsia="zh-CN"/>
              </w:rPr>
              <w:br/>
            </w:r>
            <w:r w:rsidR="00712584">
              <w:rPr>
                <w:lang w:eastAsia="zh-CN"/>
              </w:rPr>
              <w:t>（</w:t>
            </w:r>
            <w:r>
              <w:rPr>
                <w:rFonts w:hint="eastAsia"/>
                <w:lang w:eastAsia="zh-CN"/>
              </w:rPr>
              <w:t>高斯白噪声和脉冲噪声</w:t>
            </w:r>
            <w:r w:rsidR="00712584">
              <w:rPr>
                <w:lang w:eastAsia="zh-CN"/>
              </w:rPr>
              <w:t>）</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300</w:t>
            </w:r>
            <w:r w:rsidR="00A83322">
              <w:t xml:space="preserve"> kHz</w:t>
            </w:r>
            <w:r w:rsidR="00924FB3">
              <w:t xml:space="preserve"> </w:t>
            </w:r>
            <w:r w:rsidR="00ED5D5E">
              <w:t>–</w:t>
            </w:r>
            <w:r w:rsidR="007462CB">
              <w:t xml:space="preserve"> 3</w:t>
            </w:r>
            <w:r w:rsidRPr="00896718">
              <w:t>0</w:t>
            </w:r>
            <w:r w:rsidR="00A83322">
              <w:t xml:space="preserve"> MHz</w:t>
            </w:r>
          </w:p>
        </w:tc>
        <w:tc>
          <w:tcPr>
            <w:tcW w:w="2835" w:type="dxa"/>
          </w:tcPr>
          <w:p w:rsidR="009878B4" w:rsidRPr="00896718" w:rsidRDefault="009878B4" w:rsidP="00ED5D5E">
            <w:pPr>
              <w:pStyle w:val="Tabletext"/>
              <w:jc w:val="center"/>
              <w:rPr>
                <w:u w:color="000000"/>
              </w:rPr>
            </w:pPr>
            <w:r w:rsidRPr="00896718">
              <w:rPr>
                <w:u w:color="000000"/>
              </w:rPr>
              <w:t>100</w:t>
            </w:r>
            <w:r w:rsidR="00924FB3">
              <w:rPr>
                <w:u w:color="000000"/>
              </w:rPr>
              <w:t xml:space="preserve"> </w:t>
            </w:r>
            <w:r w:rsidRPr="00896718">
              <w:rPr>
                <w:u w:color="000000"/>
              </w:rPr>
              <w:t>Hz</w:t>
            </w:r>
          </w:p>
        </w:tc>
        <w:tc>
          <w:tcPr>
            <w:tcW w:w="3119" w:type="dxa"/>
          </w:tcPr>
          <w:p w:rsidR="009878B4" w:rsidRPr="00896718" w:rsidRDefault="009878B4" w:rsidP="00ED5D5E">
            <w:pPr>
              <w:pStyle w:val="Tabletext"/>
              <w:jc w:val="center"/>
              <w:rPr>
                <w:u w:color="000000"/>
              </w:rPr>
            </w:pPr>
            <w:r w:rsidRPr="00896718">
              <w:rPr>
                <w:u w:color="000000"/>
              </w:rPr>
              <w:t>10</w:t>
            </w:r>
            <w:r w:rsidR="00A83322">
              <w:rPr>
                <w:u w:color="000000"/>
              </w:rPr>
              <w:t xml:space="preserve"> kHz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30</w:t>
            </w:r>
            <w:r w:rsidR="00A83322">
              <w:t xml:space="preserve"> MHz</w:t>
            </w:r>
            <w:r w:rsidR="00924FB3">
              <w:t xml:space="preserve"> </w:t>
            </w:r>
            <w:r w:rsidR="00ED5D5E">
              <w:t>–</w:t>
            </w:r>
            <w:r w:rsidR="007462CB">
              <w:t xml:space="preserve"> 4</w:t>
            </w:r>
            <w:r w:rsidRPr="00896718">
              <w:t>50</w:t>
            </w:r>
            <w:r w:rsidR="00A83322">
              <w:t xml:space="preserve"> MHz</w:t>
            </w:r>
          </w:p>
        </w:tc>
        <w:tc>
          <w:tcPr>
            <w:tcW w:w="2835" w:type="dxa"/>
          </w:tcPr>
          <w:p w:rsidR="009878B4" w:rsidRPr="00896718" w:rsidRDefault="009878B4" w:rsidP="00ED5D5E">
            <w:pPr>
              <w:pStyle w:val="Tabletext"/>
              <w:jc w:val="center"/>
              <w:rPr>
                <w:u w:color="000000"/>
              </w:rPr>
            </w:pPr>
            <w:r w:rsidRPr="00896718">
              <w:rPr>
                <w:u w:color="000000"/>
              </w:rPr>
              <w:t>1</w:t>
            </w:r>
            <w:r w:rsidR="00A83322">
              <w:rPr>
                <w:u w:color="000000"/>
              </w:rPr>
              <w:t xml:space="preserve"> kHz</w:t>
            </w:r>
          </w:p>
        </w:tc>
        <w:tc>
          <w:tcPr>
            <w:tcW w:w="3119" w:type="dxa"/>
          </w:tcPr>
          <w:p w:rsidR="009878B4" w:rsidRPr="00896718" w:rsidRDefault="009878B4" w:rsidP="00ED5D5E">
            <w:pPr>
              <w:pStyle w:val="Tabletext"/>
              <w:jc w:val="center"/>
              <w:rPr>
                <w:u w:color="000000"/>
              </w:rPr>
            </w:pPr>
            <w:r w:rsidRPr="00896718">
              <w:rPr>
                <w:u w:color="000000"/>
              </w:rPr>
              <w:t>100</w:t>
            </w:r>
            <w:r w:rsidR="00A83322">
              <w:rPr>
                <w:u w:color="000000"/>
              </w:rPr>
              <w:t xml:space="preserve"> kHz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450</w:t>
            </w:r>
            <w:r w:rsidR="00A83322">
              <w:t xml:space="preserve"> MHz</w:t>
            </w:r>
            <w:r w:rsidR="00924FB3">
              <w:t xml:space="preserve"> </w:t>
            </w:r>
            <w:r w:rsidR="00ED5D5E">
              <w:t>–</w:t>
            </w:r>
            <w:r w:rsidR="007462CB">
              <w:t xml:space="preserve"> 1</w:t>
            </w:r>
            <w:r w:rsidR="00A83322">
              <w:t xml:space="preserve"> GHz</w:t>
            </w:r>
          </w:p>
        </w:tc>
        <w:tc>
          <w:tcPr>
            <w:tcW w:w="2835" w:type="dxa"/>
          </w:tcPr>
          <w:p w:rsidR="009878B4" w:rsidRPr="00896718" w:rsidRDefault="009878B4" w:rsidP="00ED5D5E">
            <w:pPr>
              <w:pStyle w:val="Tabletext"/>
              <w:jc w:val="center"/>
              <w:rPr>
                <w:u w:color="000000"/>
              </w:rPr>
            </w:pPr>
            <w:r w:rsidRPr="00896718">
              <w:rPr>
                <w:u w:color="000000"/>
              </w:rPr>
              <w:t>1</w:t>
            </w:r>
            <w:r w:rsidR="00A83322">
              <w:rPr>
                <w:u w:color="000000"/>
              </w:rPr>
              <w:t xml:space="preserve"> kHz</w:t>
            </w:r>
          </w:p>
        </w:tc>
        <w:tc>
          <w:tcPr>
            <w:tcW w:w="3119" w:type="dxa"/>
          </w:tcPr>
          <w:p w:rsidR="009878B4" w:rsidRPr="00896718" w:rsidRDefault="009878B4" w:rsidP="00ED5D5E">
            <w:pPr>
              <w:pStyle w:val="Tabletext"/>
              <w:jc w:val="center"/>
              <w:rPr>
                <w:u w:color="000000"/>
              </w:rPr>
            </w:pPr>
            <w:r w:rsidRPr="00896718">
              <w:rPr>
                <w:u w:color="000000"/>
              </w:rPr>
              <w:t>300</w:t>
            </w:r>
            <w:r w:rsidR="00A83322">
              <w:rPr>
                <w:u w:color="000000"/>
              </w:rPr>
              <w:t xml:space="preserve"> kHz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1</w:t>
            </w:r>
            <w:r w:rsidR="00A83322">
              <w:t xml:space="preserve"> GHz</w:t>
            </w:r>
            <w:r w:rsidR="00924FB3">
              <w:t xml:space="preserve"> </w:t>
            </w:r>
            <w:r w:rsidR="00ED5D5E">
              <w:t>–</w:t>
            </w:r>
            <w:r w:rsidR="007462CB">
              <w:t xml:space="preserve"> 3</w:t>
            </w:r>
            <w:r w:rsidR="00A83322">
              <w:t xml:space="preserve"> GHz</w:t>
            </w:r>
          </w:p>
        </w:tc>
        <w:tc>
          <w:tcPr>
            <w:tcW w:w="2835" w:type="dxa"/>
          </w:tcPr>
          <w:p w:rsidR="009878B4" w:rsidRPr="00896718" w:rsidRDefault="009878B4" w:rsidP="00ED5D5E">
            <w:pPr>
              <w:pStyle w:val="Tabletext"/>
              <w:jc w:val="center"/>
              <w:rPr>
                <w:u w:color="000000"/>
              </w:rPr>
            </w:pPr>
            <w:r w:rsidRPr="00896718">
              <w:rPr>
                <w:u w:color="000000"/>
              </w:rPr>
              <w:t>10</w:t>
            </w:r>
            <w:r w:rsidR="00A83322">
              <w:rPr>
                <w:u w:color="000000"/>
              </w:rPr>
              <w:t xml:space="preserve"> kHz</w:t>
            </w:r>
          </w:p>
        </w:tc>
        <w:tc>
          <w:tcPr>
            <w:tcW w:w="3119" w:type="dxa"/>
          </w:tcPr>
          <w:p w:rsidR="009878B4" w:rsidRPr="00896718" w:rsidRDefault="009878B4" w:rsidP="00ED5D5E">
            <w:pPr>
              <w:pStyle w:val="Tabletext"/>
              <w:jc w:val="center"/>
              <w:rPr>
                <w:u w:color="000000"/>
              </w:rPr>
            </w:pPr>
            <w:r w:rsidRPr="00896718">
              <w:rPr>
                <w:u w:color="000000"/>
              </w:rPr>
              <w:t>5</w:t>
            </w:r>
            <w:r w:rsidR="00A83322">
              <w:rPr>
                <w:u w:color="000000"/>
              </w:rPr>
              <w:t xml:space="preserve"> MHz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&gt;</w:t>
            </w:r>
            <w:r w:rsidR="007462CB">
              <w:t xml:space="preserve"> 3</w:t>
            </w:r>
            <w:r w:rsidR="00A83322">
              <w:t xml:space="preserve"> GHz</w:t>
            </w:r>
          </w:p>
        </w:tc>
        <w:tc>
          <w:tcPr>
            <w:tcW w:w="2835" w:type="dxa"/>
          </w:tcPr>
          <w:p w:rsidR="009878B4" w:rsidRPr="00896718" w:rsidRDefault="009878B4" w:rsidP="00ED5D5E">
            <w:pPr>
              <w:pStyle w:val="Tabletext"/>
              <w:jc w:val="center"/>
              <w:rPr>
                <w:u w:color="000000"/>
              </w:rPr>
            </w:pPr>
            <w:r w:rsidRPr="00896718">
              <w:rPr>
                <w:u w:color="000000"/>
              </w:rPr>
              <w:t>10</w:t>
            </w:r>
            <w:r w:rsidR="00A83322">
              <w:rPr>
                <w:u w:color="000000"/>
              </w:rPr>
              <w:t xml:space="preserve"> kHz</w:t>
            </w:r>
          </w:p>
        </w:tc>
        <w:tc>
          <w:tcPr>
            <w:tcW w:w="3119" w:type="dxa"/>
          </w:tcPr>
          <w:p w:rsidR="009878B4" w:rsidRPr="00896718" w:rsidRDefault="009878B4" w:rsidP="00ED5D5E">
            <w:pPr>
              <w:pStyle w:val="Tabletext"/>
              <w:jc w:val="center"/>
              <w:rPr>
                <w:u w:color="000000"/>
              </w:rPr>
            </w:pPr>
            <w:r w:rsidRPr="00896718">
              <w:rPr>
                <w:u w:color="000000"/>
              </w:rPr>
              <w:t>10</w:t>
            </w:r>
            <w:r w:rsidR="00A83322">
              <w:rPr>
                <w:u w:color="000000"/>
              </w:rPr>
              <w:t xml:space="preserve"> MHz</w:t>
            </w:r>
          </w:p>
        </w:tc>
      </w:tr>
    </w:tbl>
    <w:p w:rsidR="00ED5D5E" w:rsidRDefault="00ED5D5E" w:rsidP="00ED5D5E">
      <w:pPr>
        <w:pStyle w:val="Tablefin"/>
        <w:rPr>
          <w:u w:color="000000"/>
        </w:rPr>
      </w:pPr>
    </w:p>
    <w:p w:rsidR="00CB279A" w:rsidRPr="00CB279A" w:rsidRDefault="00CB279A" w:rsidP="00CB279A">
      <w:pPr>
        <w:rPr>
          <w:lang w:val="en-GB"/>
        </w:rPr>
      </w:pPr>
    </w:p>
    <w:p w:rsidR="009878B4" w:rsidRPr="00C42713" w:rsidRDefault="0079214A" w:rsidP="007462CB">
      <w:pPr>
        <w:ind w:firstLineChars="200" w:firstLine="480"/>
        <w:rPr>
          <w:u w:color="000000"/>
          <w:lang w:val="en-US" w:eastAsia="zh-CN"/>
        </w:rPr>
      </w:pPr>
      <w:r>
        <w:rPr>
          <w:rFonts w:hint="eastAsia"/>
          <w:u w:color="000000"/>
          <w:lang w:val="en-GB" w:eastAsia="zh-CN"/>
        </w:rPr>
        <w:t>在本附件范围内，分辨带宽</w:t>
      </w:r>
      <w:r w:rsidR="002E3FBC">
        <w:rPr>
          <w:rFonts w:hint="eastAsia"/>
          <w:u w:color="000000"/>
          <w:lang w:val="en-GB" w:eastAsia="zh-CN"/>
        </w:rPr>
        <w:t>就是</w:t>
      </w:r>
      <w:r w:rsidR="00163AB0">
        <w:rPr>
          <w:rFonts w:hint="eastAsia"/>
          <w:u w:color="000000"/>
          <w:lang w:val="en-GB" w:eastAsia="zh-CN"/>
        </w:rPr>
        <w:t>标称</w:t>
      </w:r>
      <w:r>
        <w:rPr>
          <w:rFonts w:hint="eastAsia"/>
          <w:u w:color="000000"/>
          <w:lang w:val="en-GB" w:eastAsia="zh-CN"/>
        </w:rPr>
        <w:t>3</w:t>
      </w:r>
      <w:r w:rsidR="007462CB">
        <w:rPr>
          <w:rFonts w:hint="eastAsia"/>
          <w:u w:color="000000"/>
          <w:lang w:val="en-GB" w:eastAsia="zh-CN"/>
        </w:rPr>
        <w:t xml:space="preserve"> dB</w:t>
      </w:r>
      <w:r>
        <w:rPr>
          <w:rFonts w:hint="eastAsia"/>
          <w:u w:color="000000"/>
          <w:lang w:val="en-GB" w:eastAsia="zh-CN"/>
        </w:rPr>
        <w:t>带宽的</w:t>
      </w:r>
      <w:r w:rsidR="002E3FBC">
        <w:rPr>
          <w:rFonts w:hint="eastAsia"/>
          <w:u w:color="000000"/>
          <w:lang w:val="en-GB" w:eastAsia="zh-CN"/>
        </w:rPr>
        <w:t>等效</w:t>
      </w:r>
      <w:r>
        <w:rPr>
          <w:rFonts w:hint="eastAsia"/>
          <w:u w:color="000000"/>
          <w:lang w:val="en-GB" w:eastAsia="zh-CN"/>
        </w:rPr>
        <w:t>噪声带宽。</w:t>
      </w:r>
    </w:p>
    <w:p w:rsidR="009878B4" w:rsidRPr="00C42713" w:rsidRDefault="0079214A" w:rsidP="007462CB">
      <w:pPr>
        <w:ind w:firstLineChars="200" w:firstLine="480"/>
        <w:rPr>
          <w:lang w:val="en-US" w:eastAsia="zh-CN"/>
        </w:rPr>
      </w:pPr>
      <w:r>
        <w:rPr>
          <w:rFonts w:hint="eastAsia"/>
          <w:lang w:val="en-US" w:eastAsia="zh-CN"/>
        </w:rPr>
        <w:t>采用</w:t>
      </w:r>
      <w:r w:rsidR="00E40501">
        <w:rPr>
          <w:lang w:val="en-US" w:eastAsia="zh-CN"/>
        </w:rPr>
        <w:t>表</w:t>
      </w:r>
      <w:r w:rsidR="009878B4" w:rsidRPr="00C42713">
        <w:rPr>
          <w:lang w:val="en-US" w:eastAsia="zh-CN"/>
        </w:rPr>
        <w:t>8</w:t>
      </w:r>
      <w:r>
        <w:rPr>
          <w:rFonts w:hint="eastAsia"/>
          <w:lang w:val="en-US" w:eastAsia="zh-CN"/>
        </w:rPr>
        <w:t>示出的更宽的分辨带宽会产生数量更大的数据，因为需要的</w:t>
      </w:r>
      <w:r w:rsidR="000F5445">
        <w:rPr>
          <w:rFonts w:hint="eastAsia"/>
          <w:lang w:val="en-US" w:eastAsia="zh-CN"/>
        </w:rPr>
        <w:t>抽样速度也更高。但脉冲噪声也会看得</w:t>
      </w:r>
      <w:r w:rsidR="00CD0B69">
        <w:rPr>
          <w:rFonts w:hint="eastAsia"/>
          <w:lang w:val="en-US" w:eastAsia="zh-CN"/>
        </w:rPr>
        <w:t>更清楚。如果进行的是</w:t>
      </w:r>
      <w:r w:rsidR="00CD0B69">
        <w:rPr>
          <w:rFonts w:hint="eastAsia"/>
          <w:lang w:val="en-US" w:eastAsia="zh-CN"/>
        </w:rPr>
        <w:t>B</w:t>
      </w:r>
      <w:r w:rsidR="00CD0B69">
        <w:rPr>
          <w:rFonts w:hint="eastAsia"/>
          <w:lang w:val="en-US" w:eastAsia="zh-CN"/>
        </w:rPr>
        <w:t>型和</w:t>
      </w:r>
      <w:r w:rsidR="00CD0B69">
        <w:rPr>
          <w:rFonts w:hint="eastAsia"/>
          <w:lang w:val="en-US" w:eastAsia="zh-CN"/>
        </w:rPr>
        <w:t>C</w:t>
      </w:r>
      <w:r w:rsidR="00CD0B69">
        <w:rPr>
          <w:rFonts w:hint="eastAsia"/>
          <w:lang w:val="en-US" w:eastAsia="zh-CN"/>
        </w:rPr>
        <w:t>型测量，建议对高斯白噪声测量仍采用窄带，而仅对脉冲噪</w:t>
      </w:r>
      <w:r w:rsidR="00596D31">
        <w:rPr>
          <w:rFonts w:hint="eastAsia"/>
          <w:lang w:val="en-US" w:eastAsia="zh-CN"/>
        </w:rPr>
        <w:t>声</w:t>
      </w:r>
      <w:r w:rsidR="00CD0B69">
        <w:rPr>
          <w:rFonts w:hint="eastAsia"/>
          <w:lang w:val="en-US" w:eastAsia="zh-CN"/>
        </w:rPr>
        <w:t>测量采用更宽的带宽。</w:t>
      </w:r>
    </w:p>
    <w:p w:rsidR="009878B4" w:rsidRPr="00C42713" w:rsidRDefault="00596D31" w:rsidP="009878B4">
      <w:pPr>
        <w:pStyle w:val="Heading2"/>
        <w:rPr>
          <w:lang w:val="en-US" w:eastAsia="zh-CN"/>
        </w:rPr>
      </w:pPr>
      <w:r>
        <w:rPr>
          <w:lang w:val="en-US" w:eastAsia="zh-CN"/>
        </w:rPr>
        <w:br w:type="page"/>
      </w:r>
      <w:r w:rsidR="009878B4" w:rsidRPr="00C42713">
        <w:rPr>
          <w:lang w:val="en-US" w:eastAsia="zh-CN"/>
        </w:rPr>
        <w:lastRenderedPageBreak/>
        <w:t>9.4</w:t>
      </w:r>
      <w:r w:rsidR="009878B4" w:rsidRPr="00C42713">
        <w:rPr>
          <w:lang w:val="en-US" w:eastAsia="zh-CN"/>
        </w:rPr>
        <w:tab/>
      </w:r>
      <w:r w:rsidR="00AC3C0E">
        <w:rPr>
          <w:rFonts w:hint="eastAsia"/>
          <w:lang w:eastAsia="zh-CN"/>
        </w:rPr>
        <w:t>测量周期</w:t>
      </w:r>
    </w:p>
    <w:p w:rsidR="009878B4" w:rsidRPr="00C42713" w:rsidRDefault="00AC3C0E" w:rsidP="00AC3C0E">
      <w:pPr>
        <w:ind w:firstLineChars="200" w:firstLine="480"/>
        <w:rPr>
          <w:lang w:val="en-US" w:eastAsia="zh-CN"/>
        </w:rPr>
      </w:pPr>
      <w:r>
        <w:rPr>
          <w:rFonts w:hint="eastAsia"/>
          <w:lang w:eastAsia="zh-CN"/>
        </w:rPr>
        <w:t>测量周期应当选择那些预计被测噪声不会发生显著变化的时间段。例如，为了能反映</w:t>
      </w:r>
      <w:r>
        <w:rPr>
          <w:rFonts w:hint="eastAsia"/>
          <w:lang w:eastAsia="zh-CN"/>
        </w:rPr>
        <w:t>HF</w:t>
      </w:r>
      <w:r>
        <w:rPr>
          <w:rFonts w:hint="eastAsia"/>
          <w:lang w:eastAsia="zh-CN"/>
        </w:rPr>
        <w:t>传播和临时使用的设备在白天和晚上的</w:t>
      </w:r>
      <w:r w:rsidR="00357B5B">
        <w:rPr>
          <w:rFonts w:hint="eastAsia"/>
          <w:lang w:eastAsia="zh-CN"/>
        </w:rPr>
        <w:t>差别</w:t>
      </w:r>
      <w:r>
        <w:rPr>
          <w:rFonts w:hint="eastAsia"/>
          <w:lang w:eastAsia="zh-CN"/>
        </w:rPr>
        <w:t>，标准测量周期应为</w:t>
      </w:r>
      <w:r>
        <w:rPr>
          <w:rFonts w:hint="eastAsia"/>
          <w:lang w:eastAsia="zh-CN"/>
        </w:rPr>
        <w:t>24</w:t>
      </w:r>
      <w:r>
        <w:rPr>
          <w:rFonts w:hint="eastAsia"/>
          <w:lang w:eastAsia="zh-CN"/>
        </w:rPr>
        <w:t>小时。为了能反映不同季节之间的差异，</w:t>
      </w:r>
      <w:r w:rsidR="00357B5B">
        <w:rPr>
          <w:rFonts w:hint="eastAsia"/>
          <w:lang w:eastAsia="zh-CN"/>
        </w:rPr>
        <w:t>HF</w:t>
      </w:r>
      <w:r>
        <w:rPr>
          <w:rFonts w:hint="eastAsia"/>
          <w:lang w:eastAsia="zh-CN"/>
        </w:rPr>
        <w:t>测量每年都会重复做好几次。</w:t>
      </w:r>
      <w:r w:rsidR="00357B5B">
        <w:rPr>
          <w:rFonts w:hint="eastAsia"/>
          <w:lang w:eastAsia="zh-CN"/>
        </w:rPr>
        <w:t>对于</w:t>
      </w:r>
      <w:r w:rsidR="00357B5B" w:rsidRPr="00C42713">
        <w:rPr>
          <w:lang w:val="en-US" w:eastAsia="zh-CN"/>
        </w:rPr>
        <w:t>30</w:t>
      </w:r>
      <w:r w:rsidR="00A83322">
        <w:rPr>
          <w:lang w:val="en-US" w:eastAsia="zh-CN"/>
        </w:rPr>
        <w:t xml:space="preserve"> MHz</w:t>
      </w:r>
      <w:r w:rsidR="00357B5B">
        <w:rPr>
          <w:rFonts w:hint="eastAsia"/>
          <w:lang w:val="en-US" w:eastAsia="zh-CN"/>
        </w:rPr>
        <w:t>以上频率，建议在白天</w:t>
      </w:r>
      <w:r>
        <w:rPr>
          <w:rFonts w:hint="eastAsia"/>
          <w:lang w:eastAsia="zh-CN"/>
        </w:rPr>
        <w:t>工作时间内</w:t>
      </w:r>
      <w:r w:rsidR="00357B5B">
        <w:rPr>
          <w:rFonts w:hint="eastAsia"/>
          <w:lang w:eastAsia="zh-CN"/>
        </w:rPr>
        <w:t>采用最</w:t>
      </w:r>
      <w:r w:rsidR="003768A0">
        <w:rPr>
          <w:rFonts w:hint="eastAsia"/>
          <w:lang w:eastAsia="zh-CN"/>
        </w:rPr>
        <w:t>短</w:t>
      </w:r>
      <w:r w:rsidR="00357B5B">
        <w:rPr>
          <w:rFonts w:hint="eastAsia"/>
          <w:lang w:eastAsia="zh-CN"/>
        </w:rPr>
        <w:t>10</w:t>
      </w:r>
      <w:r w:rsidR="00357B5B">
        <w:rPr>
          <w:rFonts w:hint="eastAsia"/>
          <w:lang w:eastAsia="zh-CN"/>
        </w:rPr>
        <w:t>小时的</w:t>
      </w:r>
      <w:r w:rsidR="00DC61DF">
        <w:rPr>
          <w:rFonts w:hint="eastAsia"/>
          <w:lang w:eastAsia="zh-CN"/>
        </w:rPr>
        <w:t>调研</w:t>
      </w:r>
      <w:r w:rsidR="00357B5B">
        <w:rPr>
          <w:rFonts w:hint="eastAsia"/>
          <w:lang w:eastAsia="zh-CN"/>
        </w:rPr>
        <w:t>周期</w:t>
      </w:r>
      <w:r>
        <w:rPr>
          <w:rFonts w:hint="eastAsia"/>
          <w:lang w:eastAsia="zh-CN"/>
        </w:rPr>
        <w:t>。</w:t>
      </w:r>
    </w:p>
    <w:p w:rsidR="009878B4" w:rsidRPr="00C42713" w:rsidRDefault="009878B4" w:rsidP="009878B4">
      <w:pPr>
        <w:pStyle w:val="Heading2"/>
        <w:rPr>
          <w:lang w:val="en-US" w:eastAsia="zh-CN"/>
        </w:rPr>
      </w:pPr>
      <w:r w:rsidRPr="00C42713">
        <w:rPr>
          <w:lang w:val="en-US" w:eastAsia="zh-CN"/>
        </w:rPr>
        <w:t>9.5</w:t>
      </w:r>
      <w:r w:rsidRPr="00C42713">
        <w:rPr>
          <w:lang w:val="en-US" w:eastAsia="zh-CN"/>
        </w:rPr>
        <w:tab/>
      </w:r>
      <w:r w:rsidR="00635D19">
        <w:rPr>
          <w:rFonts w:hint="eastAsia"/>
          <w:lang w:val="en-US" w:eastAsia="zh-CN"/>
        </w:rPr>
        <w:t>人为噪声和大气噪声的分离</w:t>
      </w:r>
      <w:r w:rsidR="00712584">
        <w:rPr>
          <w:rFonts w:hint="eastAsia"/>
          <w:lang w:val="en-US" w:eastAsia="zh-CN"/>
        </w:rPr>
        <w:t>（</w:t>
      </w:r>
      <w:r w:rsidR="00635D19">
        <w:rPr>
          <w:rFonts w:hint="eastAsia"/>
          <w:lang w:val="en-US" w:eastAsia="zh-CN"/>
        </w:rPr>
        <w:t>仅对</w:t>
      </w:r>
      <w:r w:rsidR="00635D19">
        <w:rPr>
          <w:rFonts w:hint="eastAsia"/>
          <w:lang w:val="en-US" w:eastAsia="zh-CN"/>
        </w:rPr>
        <w:t>C</w:t>
      </w:r>
      <w:r w:rsidR="00635D19">
        <w:rPr>
          <w:rFonts w:hint="eastAsia"/>
          <w:lang w:val="en-US" w:eastAsia="zh-CN"/>
        </w:rPr>
        <w:t>型测量</w:t>
      </w:r>
      <w:r w:rsidR="00712584">
        <w:rPr>
          <w:rFonts w:hint="eastAsia"/>
          <w:lang w:val="en-US" w:eastAsia="zh-CN"/>
        </w:rPr>
        <w:t>）</w:t>
      </w:r>
    </w:p>
    <w:p w:rsidR="00ED5D5E" w:rsidRPr="00C42713" w:rsidRDefault="00635D19" w:rsidP="00635D19">
      <w:pPr>
        <w:ind w:firstLineChars="200" w:firstLine="480"/>
        <w:rPr>
          <w:lang w:val="en-US" w:eastAsia="zh-CN"/>
        </w:rPr>
      </w:pPr>
      <w:r>
        <w:rPr>
          <w:rFonts w:hint="eastAsia"/>
          <w:lang w:val="en-US" w:eastAsia="zh-CN"/>
        </w:rPr>
        <w:t>在</w:t>
      </w:r>
      <w:r w:rsidR="009878B4" w:rsidRPr="00C42713">
        <w:rPr>
          <w:lang w:val="en-US" w:eastAsia="zh-CN"/>
        </w:rPr>
        <w:t>30</w:t>
      </w:r>
      <w:r w:rsidR="00A83322">
        <w:rPr>
          <w:lang w:val="en-US" w:eastAsia="zh-CN"/>
        </w:rPr>
        <w:t xml:space="preserve"> MHz</w:t>
      </w:r>
      <w:r>
        <w:rPr>
          <w:rFonts w:hint="eastAsia"/>
          <w:lang w:val="en-US" w:eastAsia="zh-CN"/>
        </w:rPr>
        <w:t>以下，脉冲噪声成分的主要部分可能来自大气噪声，比如雷电。如果测量仅是为确定人为噪声，则要从测量结果中扣除大气噪声。</w:t>
      </w:r>
      <w:r w:rsidR="00F4541B">
        <w:rPr>
          <w:rFonts w:hint="eastAsia"/>
          <w:lang w:val="en-US" w:eastAsia="zh-CN"/>
        </w:rPr>
        <w:t>不过</w:t>
      </w:r>
      <w:r w:rsidR="004B3676">
        <w:rPr>
          <w:rFonts w:hint="eastAsia"/>
          <w:lang w:val="en-US" w:eastAsia="zh-CN"/>
        </w:rPr>
        <w:t>这</w:t>
      </w:r>
      <w:r w:rsidR="00F4541B">
        <w:rPr>
          <w:rFonts w:hint="eastAsia"/>
          <w:lang w:val="en-US" w:eastAsia="zh-CN"/>
        </w:rPr>
        <w:t>只</w:t>
      </w:r>
      <w:r w:rsidR="00ED32D1">
        <w:rPr>
          <w:rFonts w:hint="eastAsia"/>
          <w:lang w:val="en-US" w:eastAsia="zh-CN"/>
        </w:rPr>
        <w:t>对脉冲</w:t>
      </w:r>
      <w:r w:rsidR="00F4541B">
        <w:rPr>
          <w:rFonts w:hint="eastAsia"/>
          <w:lang w:val="en-US" w:eastAsia="zh-CN"/>
        </w:rPr>
        <w:t>噪声</w:t>
      </w:r>
      <w:r w:rsidR="004B3676">
        <w:rPr>
          <w:rFonts w:hint="eastAsia"/>
          <w:lang w:val="en-US" w:eastAsia="zh-CN"/>
        </w:rPr>
        <w:t>才</w:t>
      </w:r>
      <w:r w:rsidR="00F4541B">
        <w:rPr>
          <w:rFonts w:hint="eastAsia"/>
          <w:lang w:val="en-US" w:eastAsia="zh-CN"/>
        </w:rPr>
        <w:t>能做</w:t>
      </w:r>
      <w:r w:rsidR="004B3676">
        <w:rPr>
          <w:rFonts w:hint="eastAsia"/>
          <w:lang w:val="en-US" w:eastAsia="zh-CN"/>
        </w:rPr>
        <w:t>到</w:t>
      </w:r>
      <w:r w:rsidR="00F4541B">
        <w:rPr>
          <w:rFonts w:hint="eastAsia"/>
          <w:lang w:val="en-US" w:eastAsia="zh-CN"/>
        </w:rPr>
        <w:t>。要确定</w:t>
      </w:r>
      <w:r w:rsidR="00637DD5">
        <w:rPr>
          <w:rFonts w:hint="eastAsia"/>
          <w:lang w:val="en-US" w:eastAsia="zh-CN"/>
        </w:rPr>
        <w:t>脉冲</w:t>
      </w:r>
      <w:r w:rsidR="00F4541B">
        <w:rPr>
          <w:rFonts w:hint="eastAsia"/>
          <w:lang w:val="en-US" w:eastAsia="zh-CN"/>
        </w:rPr>
        <w:t>噪声的来源，</w:t>
      </w:r>
      <w:r w:rsidR="003D457E">
        <w:rPr>
          <w:rFonts w:hint="eastAsia"/>
          <w:lang w:val="en-US" w:eastAsia="zh-CN"/>
        </w:rPr>
        <w:t>至少要同时在两个不同的地点测量：</w:t>
      </w:r>
    </w:p>
    <w:p w:rsidR="00ED5D5E" w:rsidRPr="00C42713" w:rsidRDefault="00ED5D5E" w:rsidP="00ED5D5E">
      <w:pPr>
        <w:pStyle w:val="enumlev1"/>
        <w:rPr>
          <w:lang w:val="en-US" w:eastAsia="zh-CN"/>
        </w:rPr>
      </w:pPr>
      <w:r w:rsidRPr="00C42713">
        <w:rPr>
          <w:lang w:val="en-US" w:eastAsia="zh-CN"/>
        </w:rPr>
        <w:t>–</w:t>
      </w:r>
      <w:r w:rsidRPr="00C42713">
        <w:rPr>
          <w:lang w:val="en-US" w:eastAsia="zh-CN"/>
        </w:rPr>
        <w:tab/>
      </w:r>
      <w:r w:rsidR="008F128C">
        <w:rPr>
          <w:rFonts w:hint="eastAsia"/>
          <w:lang w:val="en-US" w:eastAsia="zh-CN"/>
        </w:rPr>
        <w:t>测量地点；和</w:t>
      </w:r>
    </w:p>
    <w:p w:rsidR="00ED5D5E" w:rsidRPr="00C42713" w:rsidRDefault="00ED5D5E" w:rsidP="00ED5D5E">
      <w:pPr>
        <w:pStyle w:val="enumlev1"/>
        <w:rPr>
          <w:lang w:val="en-US" w:eastAsia="zh-CN"/>
        </w:rPr>
      </w:pPr>
      <w:r w:rsidRPr="00C42713">
        <w:rPr>
          <w:lang w:val="en-US" w:eastAsia="zh-CN"/>
        </w:rPr>
        <w:t>–</w:t>
      </w:r>
      <w:r w:rsidRPr="00C42713">
        <w:rPr>
          <w:lang w:val="en-US" w:eastAsia="zh-CN"/>
        </w:rPr>
        <w:tab/>
      </w:r>
      <w:r w:rsidR="008F128C">
        <w:rPr>
          <w:rFonts w:hint="eastAsia"/>
          <w:lang w:val="en-US" w:eastAsia="zh-CN"/>
        </w:rPr>
        <w:t>基准地点。</w:t>
      </w:r>
    </w:p>
    <w:p w:rsidR="009878B4" w:rsidRPr="00C42713" w:rsidRDefault="002F7890" w:rsidP="007462CB">
      <w:pPr>
        <w:ind w:firstLineChars="200" w:firstLine="480"/>
        <w:rPr>
          <w:lang w:val="en-US" w:eastAsia="zh-CN"/>
        </w:rPr>
      </w:pPr>
      <w:r>
        <w:rPr>
          <w:rFonts w:hint="eastAsia"/>
          <w:lang w:val="en-US" w:eastAsia="zh-CN"/>
        </w:rPr>
        <w:t>在采用同样天波传播条件的情况下，两个地点之间的距离应大于但非常接近典型的人为噪声发射的范围</w:t>
      </w:r>
      <w:r w:rsidR="00935324">
        <w:rPr>
          <w:lang w:val="en-US" w:eastAsia="zh-CN"/>
        </w:rPr>
        <w:t>（</w:t>
      </w:r>
      <w:r>
        <w:rPr>
          <w:rFonts w:hint="eastAsia"/>
          <w:lang w:val="en-US" w:eastAsia="zh-CN"/>
        </w:rPr>
        <w:t>建议：</w:t>
      </w:r>
      <w:smartTag w:uri="urn:schemas-microsoft-com:office:smarttags" w:element="chmetcnv">
        <w:smartTagPr>
          <w:attr w:name="UnitName" w:val="m"/>
          <w:attr w:name="SourceValue" w:val="500"/>
          <w:attr w:name="HasSpace" w:val="True"/>
          <w:attr w:name="Negative" w:val="False"/>
          <w:attr w:name="NumberType" w:val="1"/>
          <w:attr w:name="TCSC" w:val="0"/>
        </w:smartTagPr>
        <w:r w:rsidR="009878B4" w:rsidRPr="00C42713">
          <w:rPr>
            <w:lang w:val="en-US" w:eastAsia="zh-CN"/>
          </w:rPr>
          <w:t>500</w:t>
        </w:r>
        <w:r w:rsidR="00924FB3">
          <w:rPr>
            <w:lang w:val="en-US" w:eastAsia="zh-CN"/>
          </w:rPr>
          <w:t xml:space="preserve"> </w:t>
        </w:r>
        <w:r w:rsidR="009878B4" w:rsidRPr="00C42713">
          <w:rPr>
            <w:lang w:val="en-US" w:eastAsia="zh-CN"/>
          </w:rPr>
          <w:t>m</w:t>
        </w:r>
      </w:smartTag>
      <w:r w:rsidR="00A635B1">
        <w:rPr>
          <w:lang w:val="en-US" w:eastAsia="zh-CN"/>
        </w:rPr>
        <w:t>至</w:t>
      </w:r>
      <w:r w:rsidR="009878B4" w:rsidRPr="00C42713">
        <w:rPr>
          <w:lang w:val="en-US" w:eastAsia="zh-CN"/>
        </w:rPr>
        <w:t>10</w:t>
      </w:r>
      <w:r w:rsidR="00924FB3">
        <w:rPr>
          <w:lang w:val="en-US" w:eastAsia="zh-CN"/>
        </w:rPr>
        <w:t xml:space="preserve"> </w:t>
      </w:r>
      <w:r w:rsidR="009878B4" w:rsidRPr="00C42713">
        <w:rPr>
          <w:lang w:val="en-US" w:eastAsia="zh-CN"/>
        </w:rPr>
        <w:t>km</w:t>
      </w:r>
      <w:r w:rsidR="00712584">
        <w:rPr>
          <w:lang w:val="en-US" w:eastAsia="zh-CN"/>
        </w:rPr>
        <w:t>）</w:t>
      </w:r>
      <w:r>
        <w:rPr>
          <w:rFonts w:hint="eastAsia"/>
          <w:lang w:val="en-US" w:eastAsia="zh-CN"/>
        </w:rPr>
        <w:t>。</w:t>
      </w:r>
    </w:p>
    <w:p w:rsidR="009878B4" w:rsidRPr="00C42713" w:rsidRDefault="00AF49EB" w:rsidP="007462CB">
      <w:pPr>
        <w:ind w:firstLineChars="200" w:firstLine="480"/>
        <w:rPr>
          <w:lang w:val="en-US" w:eastAsia="zh-CN"/>
        </w:rPr>
      </w:pPr>
      <w:r>
        <w:rPr>
          <w:rFonts w:hint="eastAsia"/>
          <w:lang w:val="en-US" w:eastAsia="zh-CN"/>
        </w:rPr>
        <w:t>两个地点的测量设备在时间上必须严格同步</w:t>
      </w:r>
      <w:r w:rsidR="00935324">
        <w:rPr>
          <w:lang w:val="en-US" w:eastAsia="zh-CN"/>
        </w:rPr>
        <w:t>（</w:t>
      </w:r>
      <w:r>
        <w:rPr>
          <w:rFonts w:hint="eastAsia"/>
          <w:lang w:val="en-US" w:eastAsia="zh-CN"/>
        </w:rPr>
        <w:t>最大偏移：</w:t>
      </w:r>
      <w:r w:rsidR="009878B4" w:rsidRPr="00C42713">
        <w:rPr>
          <w:lang w:val="en-US" w:eastAsia="zh-CN"/>
        </w:rPr>
        <w:t>100</w:t>
      </w:r>
      <w:r w:rsidR="00924FB3">
        <w:rPr>
          <w:lang w:val="en-US" w:eastAsia="zh-CN"/>
        </w:rPr>
        <w:t xml:space="preserve"> </w:t>
      </w:r>
      <w:r w:rsidR="009878B4" w:rsidRPr="00C42713">
        <w:rPr>
          <w:lang w:val="en-US" w:eastAsia="zh-CN"/>
        </w:rPr>
        <w:t>ms</w:t>
      </w:r>
      <w:r w:rsidR="00712584">
        <w:rPr>
          <w:lang w:val="en-US" w:eastAsia="zh-CN"/>
        </w:rPr>
        <w:t>）</w:t>
      </w:r>
      <w:r>
        <w:rPr>
          <w:rFonts w:hint="eastAsia"/>
          <w:lang w:val="en-US" w:eastAsia="zh-CN"/>
        </w:rPr>
        <w:t>。举例来说，严格达到时间同步的做法包括：</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AF49EB">
        <w:rPr>
          <w:rFonts w:hint="eastAsia"/>
          <w:lang w:val="en-US" w:eastAsia="zh-CN"/>
        </w:rPr>
        <w:t>定期将测量</w:t>
      </w:r>
      <w:r w:rsidR="00475845">
        <w:rPr>
          <w:rFonts w:hint="eastAsia"/>
          <w:lang w:val="en-US" w:eastAsia="zh-CN"/>
        </w:rPr>
        <w:t>接收机</w:t>
      </w:r>
      <w:r w:rsidR="00AF49EB">
        <w:rPr>
          <w:rFonts w:hint="eastAsia"/>
          <w:lang w:val="en-US" w:eastAsia="zh-CN"/>
        </w:rPr>
        <w:t>切换到标准时间信号</w:t>
      </w:r>
      <w:r w:rsidR="00935324">
        <w:rPr>
          <w:lang w:val="en-US" w:eastAsia="zh-CN"/>
        </w:rPr>
        <w:t>（</w:t>
      </w:r>
      <w:r w:rsidR="00AF49EB">
        <w:rPr>
          <w:rFonts w:hint="eastAsia"/>
          <w:lang w:val="en-US" w:eastAsia="zh-CN"/>
        </w:rPr>
        <w:t>例如</w:t>
      </w:r>
      <w:r w:rsidR="009878B4" w:rsidRPr="00C42713">
        <w:rPr>
          <w:lang w:val="en-US" w:eastAsia="zh-CN"/>
        </w:rPr>
        <w:t>DCF77</w:t>
      </w:r>
      <w:r w:rsidR="00712584">
        <w:rPr>
          <w:lang w:val="en-US" w:eastAsia="zh-CN"/>
        </w:rPr>
        <w:t>）</w:t>
      </w:r>
      <w:r w:rsidR="00D60CF4">
        <w:rPr>
          <w:rFonts w:hint="eastAsia"/>
          <w:lang w:val="en-US" w:eastAsia="zh-CN"/>
        </w:rPr>
        <w:t>；</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AF49EB">
        <w:rPr>
          <w:rFonts w:hint="eastAsia"/>
          <w:lang w:val="en-US" w:eastAsia="zh-CN"/>
        </w:rPr>
        <w:t>采用来自外接</w:t>
      </w:r>
      <w:r w:rsidR="00AF49EB">
        <w:rPr>
          <w:rFonts w:hint="eastAsia"/>
          <w:lang w:val="en-US" w:eastAsia="zh-CN"/>
        </w:rPr>
        <w:t>GPS</w:t>
      </w:r>
      <w:r w:rsidR="00AF49EB">
        <w:rPr>
          <w:rFonts w:hint="eastAsia"/>
          <w:lang w:val="en-US" w:eastAsia="zh-CN"/>
        </w:rPr>
        <w:t>接收机的时间信号。</w:t>
      </w:r>
    </w:p>
    <w:p w:rsidR="009878B4" w:rsidRPr="00521FE1" w:rsidRDefault="00AF49EB" w:rsidP="00AF49EB">
      <w:pPr>
        <w:ind w:firstLineChars="200" w:firstLine="480"/>
        <w:rPr>
          <w:rFonts w:ascii="SimSun" w:hAnsi="SimSun"/>
          <w:lang w:val="en-US" w:eastAsia="zh-CN"/>
        </w:rPr>
      </w:pPr>
      <w:r w:rsidRPr="00521FE1">
        <w:rPr>
          <w:rFonts w:ascii="SimSun" w:hAnsi="SimSun" w:hint="eastAsia"/>
          <w:lang w:val="en-US" w:eastAsia="zh-CN"/>
        </w:rPr>
        <w:t>可以采用发射</w:t>
      </w:r>
      <w:r w:rsidR="00C768E0" w:rsidRPr="00521FE1">
        <w:rPr>
          <w:rFonts w:ascii="SimSun" w:hAnsi="SimSun" w:hint="eastAsia"/>
          <w:lang w:val="en-US" w:eastAsia="zh-CN"/>
        </w:rPr>
        <w:t>的</w:t>
      </w:r>
      <w:r w:rsidRPr="00521FE1">
        <w:rPr>
          <w:rFonts w:ascii="SimSun" w:hAnsi="SimSun" w:hint="eastAsia"/>
          <w:lang w:val="en-US" w:eastAsia="zh-CN"/>
        </w:rPr>
        <w:t>时间</w:t>
      </w:r>
      <w:r w:rsidR="00C768E0" w:rsidRPr="00521FE1">
        <w:rPr>
          <w:rFonts w:ascii="SimSun" w:hAnsi="SimSun" w:hint="eastAsia"/>
          <w:lang w:val="en-US" w:eastAsia="zh-CN"/>
        </w:rPr>
        <w:t>信号</w:t>
      </w:r>
      <w:r w:rsidRPr="00521FE1">
        <w:rPr>
          <w:rFonts w:ascii="SimSun" w:hAnsi="SimSun" w:hint="eastAsia"/>
          <w:lang w:val="en-US" w:eastAsia="zh-CN"/>
        </w:rPr>
        <w:t>来调整内部处理器的时钟，或者可以算出处理器时钟与发射</w:t>
      </w:r>
      <w:r w:rsidR="001E7273">
        <w:rPr>
          <w:rFonts w:ascii="SimSun" w:hAnsi="SimSun" w:hint="eastAsia"/>
          <w:lang w:val="en-US" w:eastAsia="zh-CN"/>
        </w:rPr>
        <w:t>的实际</w:t>
      </w:r>
      <w:r w:rsidR="00C768E0" w:rsidRPr="00521FE1">
        <w:rPr>
          <w:rFonts w:ascii="SimSun" w:hAnsi="SimSun" w:hint="eastAsia"/>
          <w:lang w:val="en-US" w:eastAsia="zh-CN"/>
        </w:rPr>
        <w:t>时间</w:t>
      </w:r>
      <w:r w:rsidRPr="00521FE1">
        <w:rPr>
          <w:rFonts w:ascii="SimSun" w:hAnsi="SimSun" w:hint="eastAsia"/>
          <w:lang w:val="en-US" w:eastAsia="zh-CN"/>
        </w:rPr>
        <w:t>信号之间的偏差以便用于校正时戳</w:t>
      </w:r>
      <w:r w:rsidR="00946E49" w:rsidRPr="00521FE1">
        <w:rPr>
          <w:rFonts w:ascii="SimSun" w:hAnsi="SimSun" w:hint="eastAsia"/>
          <w:lang w:val="en-US" w:eastAsia="zh-CN"/>
        </w:rPr>
        <w:t>，该时戳是每</w:t>
      </w:r>
      <w:r w:rsidR="001015C4" w:rsidRPr="00521FE1">
        <w:rPr>
          <w:rFonts w:ascii="SimSun" w:hAnsi="SimSun" w:hint="eastAsia"/>
          <w:lang w:val="en-US" w:eastAsia="zh-CN"/>
        </w:rPr>
        <w:t>次</w:t>
      </w:r>
      <w:r w:rsidR="00946E49" w:rsidRPr="00521FE1">
        <w:rPr>
          <w:rFonts w:ascii="SimSun" w:hAnsi="SimSun" w:hint="eastAsia"/>
          <w:lang w:val="en-US" w:eastAsia="zh-CN"/>
        </w:rPr>
        <w:t>测量扫描必须存储的。</w:t>
      </w:r>
    </w:p>
    <w:p w:rsidR="009878B4" w:rsidRPr="00F35167" w:rsidRDefault="000B2B06" w:rsidP="007462CB">
      <w:pPr>
        <w:ind w:firstLineChars="200" w:firstLine="480"/>
        <w:rPr>
          <w:rFonts w:ascii="SimSun" w:hAnsi="SimSun"/>
          <w:lang w:val="en-US" w:eastAsia="zh-CN"/>
        </w:rPr>
      </w:pPr>
      <w:r w:rsidRPr="00F35167">
        <w:rPr>
          <w:rFonts w:ascii="SimSun" w:hAnsi="SimSun" w:hint="eastAsia"/>
          <w:lang w:val="en-US" w:eastAsia="zh-CN"/>
        </w:rPr>
        <w:t>借助于这种时戳，每次扫描都可以</w:t>
      </w:r>
      <w:r w:rsidR="00BF56FA" w:rsidRPr="00F35167">
        <w:rPr>
          <w:rFonts w:ascii="SimSun" w:hAnsi="SimSun" w:hint="eastAsia"/>
          <w:lang w:val="en-US" w:eastAsia="zh-CN"/>
        </w:rPr>
        <w:t>在日后</w:t>
      </w:r>
      <w:r w:rsidRPr="00F35167">
        <w:rPr>
          <w:rFonts w:ascii="SimSun" w:hAnsi="SimSun" w:hint="eastAsia"/>
          <w:lang w:val="en-US" w:eastAsia="zh-CN"/>
        </w:rPr>
        <w:t>与其他地点的相应扫描相比较。</w:t>
      </w:r>
      <w:r w:rsidR="00F62540" w:rsidRPr="00F35167">
        <w:rPr>
          <w:rFonts w:ascii="SimSun" w:hAnsi="SimSun" w:hint="eastAsia"/>
          <w:lang w:val="en-US" w:eastAsia="zh-CN"/>
        </w:rPr>
        <w:t>一个信号如果在两个测量</w:t>
      </w:r>
      <w:r w:rsidR="00460691" w:rsidRPr="00F35167">
        <w:rPr>
          <w:rFonts w:ascii="SimSun" w:hAnsi="SimSun" w:hint="eastAsia"/>
          <w:lang w:val="en-US" w:eastAsia="zh-CN"/>
        </w:rPr>
        <w:t>地点</w:t>
      </w:r>
      <w:r w:rsidR="00F62540" w:rsidRPr="00F35167">
        <w:rPr>
          <w:rFonts w:ascii="SimSun" w:hAnsi="SimSun" w:hint="eastAsia"/>
          <w:lang w:val="en-US" w:eastAsia="zh-CN"/>
        </w:rPr>
        <w:t>都出现，就可以假定是大气噪声或是通过天波收到的无用发射，因此在进一步处理前要从结果中去除。仅在测量地点才收到的信号可假定是来自附近源头的人为噪声。</w:t>
      </w:r>
    </w:p>
    <w:p w:rsidR="009878B4" w:rsidRPr="00C42713" w:rsidRDefault="009878B4" w:rsidP="009878B4">
      <w:pPr>
        <w:pStyle w:val="Heading2"/>
        <w:rPr>
          <w:lang w:val="en-US" w:eastAsia="zh-CN"/>
        </w:rPr>
      </w:pPr>
      <w:r w:rsidRPr="00C42713">
        <w:rPr>
          <w:lang w:val="en-US" w:eastAsia="zh-CN"/>
        </w:rPr>
        <w:t>9.6</w:t>
      </w:r>
      <w:r w:rsidRPr="00C42713">
        <w:rPr>
          <w:lang w:val="en-US" w:eastAsia="zh-CN"/>
        </w:rPr>
        <w:tab/>
      </w:r>
      <w:r w:rsidR="00A87A0C">
        <w:rPr>
          <w:rFonts w:hint="eastAsia"/>
          <w:lang w:val="en-US" w:eastAsia="zh-CN"/>
        </w:rPr>
        <w:t>数据的收集和后期处理</w:t>
      </w:r>
    </w:p>
    <w:p w:rsidR="009878B4" w:rsidRPr="00C42713" w:rsidRDefault="009878B4" w:rsidP="009878B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42713">
          <w:rPr>
            <w:lang w:val="en-US" w:eastAsia="zh-CN"/>
          </w:rPr>
          <w:t>9.6.1</w:t>
        </w:r>
        <w:r w:rsidRPr="00C42713">
          <w:rPr>
            <w:lang w:val="en-US" w:eastAsia="zh-CN"/>
          </w:rPr>
          <w:tab/>
        </w:r>
      </w:smartTag>
      <w:r w:rsidR="00EC61A2">
        <w:rPr>
          <w:rFonts w:hint="eastAsia"/>
          <w:lang w:val="en-US" w:eastAsia="zh-CN"/>
        </w:rPr>
        <w:t>用均方根检测器进行高斯白噪声测量</w:t>
      </w:r>
      <w:r w:rsidR="00935324">
        <w:rPr>
          <w:lang w:val="en-US" w:eastAsia="zh-CN"/>
        </w:rPr>
        <w:t>（</w:t>
      </w:r>
      <w:r w:rsidRPr="00C42713">
        <w:rPr>
          <w:lang w:val="en-US" w:eastAsia="zh-CN"/>
        </w:rPr>
        <w:t>A</w:t>
      </w:r>
      <w:r w:rsidR="00EC61A2">
        <w:rPr>
          <w:rFonts w:hint="eastAsia"/>
          <w:lang w:val="en-US" w:eastAsia="zh-CN"/>
        </w:rPr>
        <w:t>型测量</w:t>
      </w:r>
      <w:r w:rsidR="00712584">
        <w:rPr>
          <w:lang w:val="en-US" w:eastAsia="zh-CN"/>
        </w:rPr>
        <w:t>）</w:t>
      </w:r>
    </w:p>
    <w:p w:rsidR="009878B4" w:rsidRPr="00C42713" w:rsidRDefault="00A87A0C" w:rsidP="00A87A0C">
      <w:pPr>
        <w:ind w:firstLineChars="200" w:firstLine="480"/>
        <w:rPr>
          <w:lang w:val="en-US" w:eastAsia="zh-CN"/>
        </w:rPr>
      </w:pPr>
      <w:r>
        <w:rPr>
          <w:rFonts w:hint="eastAsia"/>
          <w:lang w:eastAsia="zh-CN"/>
        </w:rPr>
        <w:t>频谱分析仪分若干步骤</w:t>
      </w:r>
      <w:r w:rsidR="00935324">
        <w:rPr>
          <w:rFonts w:hint="eastAsia"/>
          <w:lang w:eastAsia="zh-CN"/>
        </w:rPr>
        <w:t>（</w:t>
      </w:r>
      <w:r>
        <w:rPr>
          <w:rFonts w:hint="eastAsia"/>
          <w:lang w:eastAsia="zh-CN"/>
        </w:rPr>
        <w:t>频率步长</w:t>
      </w:r>
      <w:r w:rsidR="00712584">
        <w:rPr>
          <w:rFonts w:hint="eastAsia"/>
          <w:lang w:eastAsia="zh-CN"/>
        </w:rPr>
        <w:t>）</w:t>
      </w:r>
      <w:r w:rsidR="00037886">
        <w:rPr>
          <w:rFonts w:hint="eastAsia"/>
          <w:lang w:eastAsia="zh-CN"/>
        </w:rPr>
        <w:t>对</w:t>
      </w:r>
      <w:r w:rsidR="00383D36">
        <w:rPr>
          <w:rFonts w:hint="eastAsia"/>
          <w:lang w:eastAsia="zh-CN"/>
        </w:rPr>
        <w:t>频段</w:t>
      </w:r>
      <w:r w:rsidR="00037886">
        <w:rPr>
          <w:rFonts w:hint="eastAsia"/>
          <w:lang w:eastAsia="zh-CN"/>
        </w:rPr>
        <w:t>进行扫描。</w:t>
      </w:r>
      <w:r>
        <w:rPr>
          <w:rFonts w:hint="eastAsia"/>
          <w:lang w:eastAsia="zh-CN"/>
        </w:rPr>
        <w:t>现代频谱仪的频率步长数目通常在</w:t>
      </w:r>
      <w:r>
        <w:rPr>
          <w:rFonts w:hint="eastAsia"/>
          <w:lang w:eastAsia="zh-CN"/>
        </w:rPr>
        <w:t>500</w:t>
      </w:r>
      <w:r>
        <w:rPr>
          <w:rFonts w:hint="eastAsia"/>
          <w:lang w:eastAsia="zh-CN"/>
        </w:rPr>
        <w:t>到</w:t>
      </w:r>
      <w:r>
        <w:rPr>
          <w:rFonts w:hint="eastAsia"/>
          <w:lang w:eastAsia="zh-CN"/>
        </w:rPr>
        <w:t>10</w:t>
      </w:r>
      <w:r w:rsidR="007462CB">
        <w:rPr>
          <w:rFonts w:hint="eastAsia"/>
          <w:lang w:eastAsia="zh-CN"/>
        </w:rPr>
        <w:t xml:space="preserve"> 0</w:t>
      </w:r>
      <w:r>
        <w:rPr>
          <w:rFonts w:hint="eastAsia"/>
          <w:lang w:eastAsia="zh-CN"/>
        </w:rPr>
        <w:t>00</w:t>
      </w:r>
      <w:r>
        <w:rPr>
          <w:rFonts w:hint="eastAsia"/>
          <w:lang w:eastAsia="zh-CN"/>
        </w:rPr>
        <w:t>之间。以</w:t>
      </w:r>
      <w:r w:rsidR="007E0315">
        <w:rPr>
          <w:rFonts w:hint="eastAsia"/>
          <w:lang w:eastAsia="zh-CN"/>
        </w:rPr>
        <w:t>10</w:t>
      </w:r>
      <w:r w:rsidR="007E0315">
        <w:rPr>
          <w:rFonts w:hint="eastAsia"/>
          <w:lang w:eastAsia="zh-CN"/>
        </w:rPr>
        <w:t>秒</w:t>
      </w:r>
      <w:r>
        <w:rPr>
          <w:rFonts w:hint="eastAsia"/>
          <w:lang w:eastAsia="zh-CN"/>
        </w:rPr>
        <w:t>的扫描时间为例，测量结果</w:t>
      </w:r>
      <w:r w:rsidR="007E0315">
        <w:rPr>
          <w:rFonts w:hint="eastAsia"/>
          <w:lang w:eastAsia="zh-CN"/>
        </w:rPr>
        <w:t>将会</w:t>
      </w:r>
      <w:r>
        <w:rPr>
          <w:rFonts w:hint="eastAsia"/>
          <w:lang w:eastAsia="zh-CN"/>
        </w:rPr>
        <w:t>是一个</w:t>
      </w:r>
      <w:r w:rsidR="00936AC4">
        <w:rPr>
          <w:rFonts w:hint="eastAsia"/>
          <w:lang w:eastAsia="zh-CN"/>
        </w:rPr>
        <w:t>每天</w:t>
      </w:r>
      <w:r>
        <w:rPr>
          <w:rFonts w:hint="eastAsia"/>
          <w:lang w:eastAsia="zh-CN"/>
        </w:rPr>
        <w:t xml:space="preserve">500 </w:t>
      </w:r>
      <w:r>
        <w:sym w:font="Symbol" w:char="F0B4"/>
      </w:r>
      <w:r w:rsidR="007462CB">
        <w:rPr>
          <w:rFonts w:hint="eastAsia"/>
          <w:lang w:eastAsia="zh-CN"/>
        </w:rPr>
        <w:t xml:space="preserve"> 8 6</w:t>
      </w:r>
      <w:r>
        <w:rPr>
          <w:rFonts w:hint="eastAsia"/>
          <w:lang w:eastAsia="zh-CN"/>
        </w:rPr>
        <w:t>00</w:t>
      </w:r>
      <w:r>
        <w:rPr>
          <w:rFonts w:hint="eastAsia"/>
          <w:lang w:eastAsia="zh-CN"/>
        </w:rPr>
        <w:t>到</w:t>
      </w:r>
      <w:r>
        <w:rPr>
          <w:rFonts w:hint="eastAsia"/>
          <w:lang w:eastAsia="zh-CN"/>
        </w:rPr>
        <w:t>10</w:t>
      </w:r>
      <w:r w:rsidR="007462CB">
        <w:rPr>
          <w:rFonts w:hint="eastAsia"/>
          <w:lang w:eastAsia="zh-CN"/>
        </w:rPr>
        <w:t xml:space="preserve"> 0</w:t>
      </w:r>
      <w:r>
        <w:rPr>
          <w:rFonts w:hint="eastAsia"/>
          <w:lang w:eastAsia="zh-CN"/>
        </w:rPr>
        <w:t xml:space="preserve">00 </w:t>
      </w:r>
      <w:r>
        <w:sym w:font="Symbol" w:char="F0B4"/>
      </w:r>
      <w:r w:rsidR="007462CB">
        <w:rPr>
          <w:rFonts w:hint="eastAsia"/>
          <w:lang w:eastAsia="zh-CN"/>
        </w:rPr>
        <w:t xml:space="preserve"> 8 6</w:t>
      </w:r>
      <w:r>
        <w:rPr>
          <w:rFonts w:hint="eastAsia"/>
          <w:lang w:eastAsia="zh-CN"/>
        </w:rPr>
        <w:t>00</w:t>
      </w:r>
      <w:r>
        <w:rPr>
          <w:rFonts w:hint="eastAsia"/>
          <w:lang w:eastAsia="zh-CN"/>
        </w:rPr>
        <w:t>个测量样本的数据库</w:t>
      </w:r>
      <w:r w:rsidR="00935324">
        <w:rPr>
          <w:rFonts w:hint="eastAsia"/>
          <w:lang w:eastAsia="zh-CN"/>
        </w:rPr>
        <w:t>（</w:t>
      </w:r>
      <w:r>
        <w:rPr>
          <w:rFonts w:hint="eastAsia"/>
          <w:lang w:eastAsia="zh-CN"/>
        </w:rPr>
        <w:t>矩阵</w:t>
      </w:r>
      <w:r w:rsidR="00712584">
        <w:rPr>
          <w:rFonts w:hint="eastAsia"/>
          <w:lang w:eastAsia="zh-CN"/>
        </w:rPr>
        <w:t>）</w:t>
      </w:r>
      <w:r>
        <w:rPr>
          <w:rFonts w:hint="eastAsia"/>
          <w:lang w:eastAsia="zh-CN"/>
        </w:rPr>
        <w:t>。</w:t>
      </w:r>
      <w:r w:rsidR="00936AC4">
        <w:rPr>
          <w:rFonts w:hint="eastAsia"/>
          <w:lang w:eastAsia="zh-CN"/>
        </w:rPr>
        <w:t>为了能去除某些部分的测量结果和采用不同的统计方法，该数据库事后应采用专用软件进行处理。</w:t>
      </w:r>
    </w:p>
    <w:p w:rsidR="009878B4" w:rsidRPr="00C42713" w:rsidRDefault="009878B4" w:rsidP="009878B4">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42713">
          <w:rPr>
            <w:lang w:val="en-US" w:eastAsia="zh-CN"/>
          </w:rPr>
          <w:t>9.6.2</w:t>
        </w:r>
        <w:r w:rsidRPr="00C42713">
          <w:rPr>
            <w:lang w:val="en-US" w:eastAsia="zh-CN"/>
          </w:rPr>
          <w:tab/>
        </w:r>
      </w:smartTag>
      <w:r w:rsidR="00936AC4">
        <w:rPr>
          <w:rFonts w:hint="eastAsia"/>
          <w:lang w:val="en-US" w:eastAsia="zh-CN"/>
        </w:rPr>
        <w:t>采用原始数据</w:t>
      </w:r>
      <w:r w:rsidR="00FF1F50">
        <w:rPr>
          <w:rFonts w:hint="eastAsia"/>
          <w:lang w:val="en-US" w:eastAsia="zh-CN"/>
        </w:rPr>
        <w:t>抽样</w:t>
      </w:r>
      <w:r w:rsidR="00936AC4">
        <w:rPr>
          <w:rFonts w:hint="eastAsia"/>
          <w:lang w:val="en-US" w:eastAsia="zh-CN"/>
        </w:rPr>
        <w:t>的</w:t>
      </w:r>
      <w:r w:rsidR="00EC61A2">
        <w:rPr>
          <w:rFonts w:hint="eastAsia"/>
          <w:lang w:val="en-US" w:eastAsia="zh-CN"/>
        </w:rPr>
        <w:t>高斯白噪声</w:t>
      </w:r>
      <w:r w:rsidR="00924FB3">
        <w:rPr>
          <w:lang w:val="en-US" w:eastAsia="zh-CN"/>
        </w:rPr>
        <w:t xml:space="preserve"> </w:t>
      </w:r>
      <w:r w:rsidRPr="00C42713">
        <w:rPr>
          <w:lang w:val="en-US" w:eastAsia="zh-CN"/>
        </w:rPr>
        <w:t>+</w:t>
      </w:r>
      <w:r w:rsidR="00924FB3">
        <w:rPr>
          <w:lang w:val="en-US" w:eastAsia="zh-CN"/>
        </w:rPr>
        <w:t xml:space="preserve"> </w:t>
      </w:r>
      <w:r w:rsidR="00EC61A2">
        <w:rPr>
          <w:rFonts w:hint="eastAsia"/>
          <w:lang w:val="en-US" w:eastAsia="zh-CN"/>
        </w:rPr>
        <w:t>脉冲噪声</w:t>
      </w:r>
      <w:r w:rsidR="00936AC4">
        <w:rPr>
          <w:rFonts w:hint="eastAsia"/>
          <w:lang w:val="en-US" w:eastAsia="zh-CN"/>
        </w:rPr>
        <w:t>测量</w:t>
      </w:r>
      <w:r w:rsidR="00935324">
        <w:rPr>
          <w:rFonts w:hint="eastAsia"/>
          <w:lang w:val="en-US" w:eastAsia="zh-CN"/>
        </w:rPr>
        <w:t>（</w:t>
      </w:r>
      <w:r w:rsidR="00755004">
        <w:rPr>
          <w:rFonts w:hint="eastAsia"/>
          <w:lang w:val="en-US" w:eastAsia="zh-CN"/>
        </w:rPr>
        <w:t>A</w:t>
      </w:r>
      <w:r w:rsidR="001C1BE4">
        <w:rPr>
          <w:rFonts w:hint="eastAsia"/>
          <w:lang w:val="en-US" w:eastAsia="zh-CN"/>
        </w:rPr>
        <w:t>型</w:t>
      </w:r>
      <w:r w:rsidR="00755004">
        <w:rPr>
          <w:rFonts w:hint="eastAsia"/>
          <w:lang w:val="en-US" w:eastAsia="zh-CN"/>
        </w:rPr>
        <w:t>、</w:t>
      </w:r>
      <w:r w:rsidR="00755004">
        <w:rPr>
          <w:rFonts w:hint="eastAsia"/>
          <w:lang w:val="en-US" w:eastAsia="zh-CN"/>
        </w:rPr>
        <w:t>B</w:t>
      </w:r>
      <w:r w:rsidR="001C1BE4">
        <w:rPr>
          <w:rFonts w:hint="eastAsia"/>
          <w:lang w:val="en-US" w:eastAsia="zh-CN"/>
        </w:rPr>
        <w:t>型</w:t>
      </w:r>
      <w:r w:rsidR="00755004">
        <w:rPr>
          <w:rFonts w:hint="eastAsia"/>
          <w:lang w:val="en-US" w:eastAsia="zh-CN"/>
        </w:rPr>
        <w:t>和</w:t>
      </w:r>
      <w:r w:rsidR="00755004">
        <w:rPr>
          <w:rFonts w:hint="eastAsia"/>
          <w:lang w:val="en-US" w:eastAsia="zh-CN"/>
        </w:rPr>
        <w:t>C</w:t>
      </w:r>
      <w:r w:rsidR="00EC61A2">
        <w:rPr>
          <w:rFonts w:hint="eastAsia"/>
          <w:lang w:val="en-US" w:eastAsia="zh-CN"/>
        </w:rPr>
        <w:t>型测量</w:t>
      </w:r>
      <w:r w:rsidR="00712584">
        <w:rPr>
          <w:rFonts w:hint="eastAsia"/>
          <w:lang w:val="en-US" w:eastAsia="zh-CN"/>
        </w:rPr>
        <w:t>）</w:t>
      </w:r>
    </w:p>
    <w:p w:rsidR="009878B4" w:rsidRPr="00C42713" w:rsidRDefault="008A50C5" w:rsidP="007462CB">
      <w:pPr>
        <w:ind w:firstLineChars="200" w:firstLine="480"/>
        <w:rPr>
          <w:lang w:val="en-US" w:eastAsia="zh-CN"/>
        </w:rPr>
      </w:pPr>
      <w:r>
        <w:rPr>
          <w:rFonts w:hint="eastAsia"/>
          <w:lang w:val="en-US" w:eastAsia="zh-CN"/>
        </w:rPr>
        <w:t>为了完整地评估脉冲，有必要进行快速抽样，</w:t>
      </w:r>
      <w:r w:rsidR="001E7273">
        <w:rPr>
          <w:rFonts w:hint="eastAsia"/>
          <w:lang w:val="en-US" w:eastAsia="zh-CN"/>
        </w:rPr>
        <w:t>速度要达到每个脉冲至少被捕获一次。不过这样做</w:t>
      </w:r>
      <w:r w:rsidR="00BF2A37">
        <w:rPr>
          <w:rFonts w:hint="eastAsia"/>
          <w:lang w:val="en-US" w:eastAsia="zh-CN"/>
        </w:rPr>
        <w:t>的结果是要存储</w:t>
      </w:r>
      <w:r w:rsidR="00E44A76">
        <w:rPr>
          <w:rFonts w:hint="eastAsia"/>
          <w:lang w:val="en-US" w:eastAsia="zh-CN"/>
        </w:rPr>
        <w:t>的数据量相当大</w:t>
      </w:r>
      <w:r w:rsidR="001F6BEA">
        <w:rPr>
          <w:rFonts w:hint="eastAsia"/>
          <w:lang w:val="en-US" w:eastAsia="zh-CN"/>
        </w:rPr>
        <w:t>。对于统计评估而言，没必要对频率范围连续观测。可将</w:t>
      </w:r>
      <w:r w:rsidR="001F6BEA">
        <w:rPr>
          <w:rFonts w:hint="eastAsia"/>
          <w:lang w:val="en-US" w:eastAsia="zh-CN"/>
        </w:rPr>
        <w:t xml:space="preserve"> </w:t>
      </w:r>
      <w:r w:rsidR="00935324">
        <w:rPr>
          <w:rFonts w:hint="eastAsia"/>
          <w:lang w:val="en-US" w:eastAsia="zh-CN"/>
        </w:rPr>
        <w:t>（</w:t>
      </w:r>
      <w:r w:rsidR="001F6BEA">
        <w:rPr>
          <w:rFonts w:hint="eastAsia"/>
          <w:lang w:val="en-US" w:eastAsia="zh-CN"/>
        </w:rPr>
        <w:t>一个频率或一个</w:t>
      </w:r>
      <w:r w:rsidR="00383D36">
        <w:rPr>
          <w:rFonts w:hint="eastAsia"/>
          <w:lang w:val="en-US" w:eastAsia="zh-CN"/>
        </w:rPr>
        <w:t>频段</w:t>
      </w:r>
      <w:r w:rsidR="001F6BEA">
        <w:rPr>
          <w:rFonts w:hint="eastAsia"/>
          <w:lang w:val="en-US" w:eastAsia="zh-CN"/>
        </w:rPr>
        <w:t>的</w:t>
      </w:r>
      <w:r w:rsidR="00712584">
        <w:rPr>
          <w:rFonts w:hint="eastAsia"/>
          <w:lang w:val="en-US" w:eastAsia="zh-CN"/>
        </w:rPr>
        <w:t>）</w:t>
      </w:r>
      <w:r w:rsidR="001F6BEA">
        <w:rPr>
          <w:rFonts w:hint="eastAsia"/>
          <w:lang w:val="en-US" w:eastAsia="zh-CN"/>
        </w:rPr>
        <w:t>调查分为个别的扫描。每次扫描至少延续</w:t>
      </w:r>
      <w:r w:rsidR="001F6BEA">
        <w:rPr>
          <w:rFonts w:hint="eastAsia"/>
          <w:lang w:val="en-US" w:eastAsia="zh-CN"/>
        </w:rPr>
        <w:t>0.5</w:t>
      </w:r>
      <w:r w:rsidR="00090B33">
        <w:rPr>
          <w:rFonts w:hint="eastAsia"/>
          <w:lang w:val="en-US" w:eastAsia="zh-CN"/>
        </w:rPr>
        <w:t>秒</w:t>
      </w:r>
      <w:r w:rsidR="001F6BEA">
        <w:rPr>
          <w:rFonts w:hint="eastAsia"/>
          <w:lang w:val="en-US" w:eastAsia="zh-CN"/>
        </w:rPr>
        <w:t>，其间尽快</w:t>
      </w:r>
      <w:r w:rsidR="00935324">
        <w:rPr>
          <w:lang w:val="en-US" w:eastAsia="zh-CN"/>
        </w:rPr>
        <w:t>（</w:t>
      </w:r>
      <w:r w:rsidR="001250FF" w:rsidRPr="00C42713">
        <w:rPr>
          <w:lang w:val="en-US" w:eastAsia="zh-CN"/>
        </w:rPr>
        <w:t>Ts</w:t>
      </w:r>
      <w:r w:rsidR="001250FF">
        <w:rPr>
          <w:lang w:val="en-US" w:eastAsia="zh-CN"/>
        </w:rPr>
        <w:t xml:space="preserve"> </w:t>
      </w:r>
      <w:r w:rsidR="001250FF" w:rsidRPr="00C42713">
        <w:rPr>
          <w:lang w:val="en-US" w:eastAsia="zh-CN"/>
        </w:rPr>
        <w:t>≤</w:t>
      </w:r>
      <w:r w:rsidR="001250FF">
        <w:rPr>
          <w:lang w:val="en-US" w:eastAsia="zh-CN"/>
        </w:rPr>
        <w:t xml:space="preserve"> 1/RBW</w:t>
      </w:r>
      <w:r w:rsidR="00712584">
        <w:rPr>
          <w:lang w:val="en-US" w:eastAsia="zh-CN"/>
        </w:rPr>
        <w:t>）</w:t>
      </w:r>
      <w:r w:rsidR="001F6BEA">
        <w:rPr>
          <w:rFonts w:hint="eastAsia"/>
          <w:lang w:val="en-US" w:eastAsia="zh-CN"/>
        </w:rPr>
        <w:t>捕获瞬时信号电平。然后</w:t>
      </w:r>
      <w:r w:rsidR="003E2C23">
        <w:rPr>
          <w:rFonts w:hint="eastAsia"/>
          <w:lang w:val="en-US" w:eastAsia="zh-CN"/>
        </w:rPr>
        <w:t>在下一次扫描之前</w:t>
      </w:r>
      <w:r w:rsidR="001F6BEA">
        <w:rPr>
          <w:rFonts w:hint="eastAsia"/>
          <w:lang w:val="en-US" w:eastAsia="zh-CN"/>
        </w:rPr>
        <w:t>可以引入几秒的停顿，其间不做任何测量</w:t>
      </w:r>
      <w:r w:rsidR="003E2C23">
        <w:rPr>
          <w:rFonts w:hint="eastAsia"/>
          <w:lang w:val="en-US" w:eastAsia="zh-CN"/>
        </w:rPr>
        <w:t>。这一方法仍然会产生每次调查几百万个样本的数据量，必须用专用软件进行统计评估。</w:t>
      </w:r>
    </w:p>
    <w:p w:rsidR="009878B4" w:rsidRPr="00C42713" w:rsidRDefault="009878B4" w:rsidP="009878B4">
      <w:pPr>
        <w:pStyle w:val="Heading1"/>
        <w:rPr>
          <w:u w:color="000000"/>
          <w:lang w:val="en-US" w:eastAsia="zh-CN"/>
        </w:rPr>
      </w:pPr>
      <w:r w:rsidRPr="00C42713">
        <w:rPr>
          <w:u w:color="000000"/>
          <w:lang w:val="en-US" w:eastAsia="zh-CN"/>
        </w:rPr>
        <w:lastRenderedPageBreak/>
        <w:t>10</w:t>
      </w:r>
      <w:r w:rsidRPr="00C42713">
        <w:rPr>
          <w:u w:color="000000"/>
          <w:lang w:val="en-US" w:eastAsia="zh-CN"/>
        </w:rPr>
        <w:tab/>
      </w:r>
      <w:r w:rsidR="00755004">
        <w:rPr>
          <w:rFonts w:hint="eastAsia"/>
          <w:u w:color="000000"/>
          <w:lang w:val="en-US" w:eastAsia="zh-CN"/>
        </w:rPr>
        <w:t>数据处理</w:t>
      </w:r>
    </w:p>
    <w:p w:rsidR="009878B4" w:rsidRPr="00C42713" w:rsidRDefault="009878B4" w:rsidP="009878B4">
      <w:pPr>
        <w:pStyle w:val="Heading2"/>
        <w:rPr>
          <w:lang w:val="en-US" w:eastAsia="zh-CN"/>
        </w:rPr>
      </w:pPr>
      <w:r w:rsidRPr="00C42713">
        <w:rPr>
          <w:lang w:val="en-US" w:eastAsia="zh-CN"/>
        </w:rPr>
        <w:t>10.1</w:t>
      </w:r>
      <w:r w:rsidRPr="00C42713">
        <w:rPr>
          <w:lang w:val="en-US" w:eastAsia="zh-CN"/>
        </w:rPr>
        <w:tab/>
      </w:r>
      <w:r w:rsidR="00755004">
        <w:rPr>
          <w:rFonts w:hint="eastAsia"/>
          <w:lang w:val="en-US" w:eastAsia="zh-CN"/>
        </w:rPr>
        <w:t>概述</w:t>
      </w:r>
    </w:p>
    <w:p w:rsidR="009878B4" w:rsidRPr="00C42713" w:rsidRDefault="00E40501" w:rsidP="00755004">
      <w:pPr>
        <w:ind w:firstLineChars="200" w:firstLine="480"/>
        <w:rPr>
          <w:lang w:val="en-US" w:eastAsia="zh-CN"/>
        </w:rPr>
      </w:pPr>
      <w:r>
        <w:rPr>
          <w:lang w:val="en-US" w:eastAsia="zh-CN"/>
        </w:rPr>
        <w:t>表</w:t>
      </w:r>
      <w:r w:rsidR="009878B4" w:rsidRPr="00C42713">
        <w:rPr>
          <w:lang w:val="en-US" w:eastAsia="zh-CN"/>
        </w:rPr>
        <w:t>9</w:t>
      </w:r>
      <w:r w:rsidR="00755004">
        <w:rPr>
          <w:rFonts w:hint="eastAsia"/>
          <w:lang w:val="en-US" w:eastAsia="zh-CN"/>
        </w:rPr>
        <w:t>给出了不同测量原则的不同处理步骤。</w:t>
      </w:r>
    </w:p>
    <w:p w:rsidR="009878B4" w:rsidRPr="00896718" w:rsidRDefault="00E40501" w:rsidP="009878B4">
      <w:pPr>
        <w:pStyle w:val="TableNo"/>
      </w:pPr>
      <w:r>
        <w:t>表</w:t>
      </w:r>
      <w:r w:rsidR="009878B4" w:rsidRPr="00896718">
        <w:t>9</w:t>
      </w:r>
    </w:p>
    <w:p w:rsidR="009878B4" w:rsidRPr="00896718" w:rsidRDefault="00755004" w:rsidP="009878B4">
      <w:pPr>
        <w:pStyle w:val="Tabletitle"/>
        <w:rPr>
          <w:lang w:eastAsia="zh-CN"/>
        </w:rPr>
      </w:pPr>
      <w:r>
        <w:rPr>
          <w:rFonts w:hint="eastAsia"/>
          <w:lang w:eastAsia="zh-CN"/>
        </w:rPr>
        <w:t>处理步骤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701"/>
        <w:gridCol w:w="1559"/>
      </w:tblGrid>
      <w:tr w:rsidR="009878B4" w:rsidRPr="00896718" w:rsidTr="00ED5D5E">
        <w:trPr>
          <w:jc w:val="center"/>
        </w:trPr>
        <w:tc>
          <w:tcPr>
            <w:tcW w:w="6379" w:type="dxa"/>
          </w:tcPr>
          <w:p w:rsidR="009878B4" w:rsidRPr="00896718" w:rsidRDefault="00755004" w:rsidP="00EB2C28">
            <w:pPr>
              <w:pStyle w:val="Tablehead"/>
              <w:rPr>
                <w:sz w:val="24"/>
                <w:szCs w:val="24"/>
                <w:u w:color="000000"/>
                <w:lang w:eastAsia="zh-CN"/>
              </w:rPr>
            </w:pPr>
            <w:r>
              <w:rPr>
                <w:rFonts w:hint="eastAsia"/>
                <w:sz w:val="24"/>
                <w:szCs w:val="24"/>
                <w:u w:color="000000"/>
                <w:lang w:eastAsia="zh-CN"/>
              </w:rPr>
              <w:t>处理步骤</w:t>
            </w:r>
          </w:p>
        </w:tc>
        <w:tc>
          <w:tcPr>
            <w:tcW w:w="1701" w:type="dxa"/>
          </w:tcPr>
          <w:p w:rsidR="009878B4" w:rsidRPr="00C42713" w:rsidRDefault="00EE27D4" w:rsidP="00EB2C28">
            <w:pPr>
              <w:pStyle w:val="Tablehead"/>
              <w:rPr>
                <w:sz w:val="24"/>
                <w:szCs w:val="24"/>
                <w:u w:color="000000"/>
                <w:lang w:val="en-US" w:eastAsia="zh-CN"/>
              </w:rPr>
            </w:pPr>
            <w:r>
              <w:rPr>
                <w:rFonts w:hint="eastAsia"/>
                <w:sz w:val="24"/>
                <w:szCs w:val="24"/>
                <w:u w:color="000000"/>
                <w:lang w:val="en-US" w:eastAsia="zh-CN"/>
              </w:rPr>
              <w:t>均方根</w:t>
            </w:r>
            <w:r w:rsidR="00CA071E">
              <w:rPr>
                <w:rFonts w:hint="eastAsia"/>
                <w:sz w:val="24"/>
                <w:szCs w:val="24"/>
                <w:u w:color="000000"/>
                <w:lang w:val="en-US" w:eastAsia="zh-CN"/>
              </w:rPr>
              <w:t>高斯</w:t>
            </w:r>
            <w:r w:rsidR="00CA071E">
              <w:rPr>
                <w:sz w:val="24"/>
                <w:szCs w:val="24"/>
                <w:u w:color="000000"/>
                <w:lang w:val="en-US" w:eastAsia="zh-CN"/>
              </w:rPr>
              <w:br/>
            </w:r>
            <w:r w:rsidR="00CA071E">
              <w:rPr>
                <w:rFonts w:hint="eastAsia"/>
                <w:sz w:val="24"/>
                <w:szCs w:val="24"/>
                <w:u w:color="000000"/>
                <w:lang w:val="en-US" w:eastAsia="zh-CN"/>
              </w:rPr>
              <w:t>白噪声</w:t>
            </w:r>
            <w:r w:rsidR="00755004">
              <w:rPr>
                <w:rFonts w:hint="eastAsia"/>
                <w:sz w:val="24"/>
                <w:szCs w:val="24"/>
                <w:u w:color="000000"/>
                <w:lang w:val="en-US" w:eastAsia="zh-CN"/>
              </w:rPr>
              <w:t>测量</w:t>
            </w:r>
          </w:p>
        </w:tc>
        <w:tc>
          <w:tcPr>
            <w:tcW w:w="1559" w:type="dxa"/>
          </w:tcPr>
          <w:p w:rsidR="009878B4" w:rsidRPr="00896718" w:rsidRDefault="00755004" w:rsidP="00EB2C28">
            <w:pPr>
              <w:pStyle w:val="Tablehead"/>
              <w:rPr>
                <w:sz w:val="24"/>
                <w:szCs w:val="24"/>
                <w:u w:color="000000"/>
                <w:lang w:eastAsia="zh-CN"/>
              </w:rPr>
            </w:pPr>
            <w:r>
              <w:rPr>
                <w:rFonts w:hint="eastAsia"/>
                <w:sz w:val="24"/>
                <w:szCs w:val="24"/>
                <w:u w:color="000000"/>
                <w:lang w:eastAsia="zh-CN"/>
              </w:rPr>
              <w:t>原始数据</w:t>
            </w:r>
            <w:r>
              <w:rPr>
                <w:sz w:val="24"/>
                <w:szCs w:val="24"/>
                <w:u w:color="000000"/>
                <w:lang w:eastAsia="zh-CN"/>
              </w:rPr>
              <w:br/>
            </w:r>
            <w:r w:rsidR="00FF1F50">
              <w:rPr>
                <w:rFonts w:hint="eastAsia"/>
                <w:sz w:val="24"/>
                <w:szCs w:val="24"/>
                <w:u w:color="000000"/>
                <w:lang w:eastAsia="zh-CN"/>
              </w:rPr>
              <w:t>抽样</w:t>
            </w:r>
          </w:p>
        </w:tc>
      </w:tr>
      <w:tr w:rsidR="009878B4" w:rsidRPr="00896718" w:rsidTr="00ED5D5E">
        <w:trPr>
          <w:jc w:val="center"/>
        </w:trPr>
        <w:tc>
          <w:tcPr>
            <w:tcW w:w="6379" w:type="dxa"/>
          </w:tcPr>
          <w:p w:rsidR="009878B4" w:rsidRPr="00896718" w:rsidRDefault="00B77882" w:rsidP="00ED5D5E">
            <w:pPr>
              <w:pStyle w:val="Tabletext"/>
              <w:jc w:val="left"/>
              <w:rPr>
                <w:lang w:eastAsia="zh-CN"/>
              </w:rPr>
            </w:pPr>
            <w:r>
              <w:rPr>
                <w:rFonts w:hint="eastAsia"/>
                <w:lang w:eastAsia="zh-CN"/>
              </w:rPr>
              <w:t>设备噪声</w:t>
            </w:r>
            <w:r w:rsidR="00706CB4">
              <w:rPr>
                <w:rFonts w:hint="eastAsia"/>
                <w:lang w:eastAsia="zh-CN"/>
              </w:rPr>
              <w:t>的修</w:t>
            </w:r>
            <w:r>
              <w:rPr>
                <w:rFonts w:hint="eastAsia"/>
                <w:lang w:eastAsia="zh-CN"/>
              </w:rPr>
              <w:t>正</w:t>
            </w:r>
          </w:p>
        </w:tc>
        <w:tc>
          <w:tcPr>
            <w:tcW w:w="1701" w:type="dxa"/>
          </w:tcPr>
          <w:p w:rsidR="009878B4" w:rsidRPr="00896718" w:rsidRDefault="009878B4" w:rsidP="00ED5D5E">
            <w:pPr>
              <w:pStyle w:val="Tabletext"/>
              <w:jc w:val="center"/>
              <w:rPr>
                <w:lang w:eastAsia="zh-CN"/>
              </w:rPr>
            </w:pPr>
            <w:r w:rsidRPr="00896718">
              <w:rPr>
                <w:lang w:eastAsia="zh-CN"/>
              </w:rPr>
              <w:t>x</w:t>
            </w:r>
          </w:p>
        </w:tc>
        <w:tc>
          <w:tcPr>
            <w:tcW w:w="1559" w:type="dxa"/>
          </w:tcPr>
          <w:p w:rsidR="009878B4" w:rsidRPr="00896718" w:rsidRDefault="009878B4" w:rsidP="00ED5D5E">
            <w:pPr>
              <w:pStyle w:val="Tabletext"/>
              <w:jc w:val="center"/>
              <w:rPr>
                <w:lang w:eastAsia="zh-CN"/>
              </w:rPr>
            </w:pPr>
            <w:r w:rsidRPr="00896718">
              <w:rPr>
                <w:lang w:eastAsia="zh-CN"/>
              </w:rPr>
              <w:t>x</w:t>
            </w:r>
          </w:p>
        </w:tc>
      </w:tr>
      <w:tr w:rsidR="009878B4" w:rsidRPr="00896718" w:rsidTr="00ED5D5E">
        <w:trPr>
          <w:jc w:val="center"/>
        </w:trPr>
        <w:tc>
          <w:tcPr>
            <w:tcW w:w="6379" w:type="dxa"/>
            <w:tcBorders>
              <w:bottom w:val="single" w:sz="4" w:space="0" w:color="auto"/>
            </w:tcBorders>
          </w:tcPr>
          <w:p w:rsidR="009878B4" w:rsidRPr="00C42713" w:rsidRDefault="00E46566" w:rsidP="00ED5D5E">
            <w:pPr>
              <w:pStyle w:val="Tabletext"/>
              <w:jc w:val="left"/>
              <w:rPr>
                <w:lang w:val="en-US" w:eastAsia="zh-CN"/>
              </w:rPr>
            </w:pPr>
            <w:r>
              <w:rPr>
                <w:rFonts w:hint="eastAsia"/>
                <w:lang w:val="en-US" w:eastAsia="zh-CN"/>
              </w:rPr>
              <w:t>采用“</w:t>
            </w:r>
            <w:r w:rsidRPr="00C42713">
              <w:rPr>
                <w:lang w:val="en-US" w:eastAsia="zh-CN"/>
              </w:rPr>
              <w:t>20%</w:t>
            </w:r>
            <w:r>
              <w:rPr>
                <w:rFonts w:hint="eastAsia"/>
                <w:lang w:val="en-US" w:eastAsia="zh-CN"/>
              </w:rPr>
              <w:t>法”确定高斯白噪声电平</w:t>
            </w:r>
          </w:p>
        </w:tc>
        <w:tc>
          <w:tcPr>
            <w:tcW w:w="1701" w:type="dxa"/>
            <w:tcBorders>
              <w:bottom w:val="single" w:sz="4" w:space="0" w:color="auto"/>
            </w:tcBorders>
          </w:tcPr>
          <w:p w:rsidR="009878B4" w:rsidRPr="00896718" w:rsidRDefault="009878B4" w:rsidP="00ED5D5E">
            <w:pPr>
              <w:pStyle w:val="Tabletext"/>
              <w:jc w:val="center"/>
              <w:rPr>
                <w:lang w:eastAsia="zh-CN"/>
              </w:rPr>
            </w:pPr>
            <w:r w:rsidRPr="00896718">
              <w:rPr>
                <w:lang w:eastAsia="zh-CN"/>
              </w:rPr>
              <w:t>x</w:t>
            </w:r>
          </w:p>
        </w:tc>
        <w:tc>
          <w:tcPr>
            <w:tcW w:w="1559" w:type="dxa"/>
            <w:tcBorders>
              <w:bottom w:val="single" w:sz="4" w:space="0" w:color="auto"/>
            </w:tcBorders>
          </w:tcPr>
          <w:p w:rsidR="009878B4" w:rsidRPr="00896718" w:rsidRDefault="009878B4" w:rsidP="00ED5D5E">
            <w:pPr>
              <w:pStyle w:val="Tabletext"/>
              <w:jc w:val="center"/>
              <w:rPr>
                <w:u w:color="000000"/>
                <w:lang w:eastAsia="zh-CN"/>
              </w:rPr>
            </w:pPr>
          </w:p>
        </w:tc>
      </w:tr>
      <w:tr w:rsidR="009878B4" w:rsidRPr="00896718" w:rsidTr="00ED5D5E">
        <w:trPr>
          <w:jc w:val="center"/>
        </w:trPr>
        <w:tc>
          <w:tcPr>
            <w:tcW w:w="6379" w:type="dxa"/>
            <w:tcBorders>
              <w:bottom w:val="single" w:sz="4" w:space="0" w:color="auto"/>
            </w:tcBorders>
          </w:tcPr>
          <w:p w:rsidR="009878B4" w:rsidRPr="00C42713" w:rsidRDefault="009878B4" w:rsidP="00ED5D5E">
            <w:pPr>
              <w:pStyle w:val="Tabletext"/>
              <w:jc w:val="left"/>
              <w:rPr>
                <w:lang w:val="en-US" w:eastAsia="zh-CN"/>
              </w:rPr>
            </w:pPr>
            <w:r w:rsidRPr="00C42713">
              <w:rPr>
                <w:lang w:val="en-US" w:eastAsia="zh-CN"/>
              </w:rPr>
              <w:t>20%</w:t>
            </w:r>
            <w:r w:rsidR="00E46566">
              <w:rPr>
                <w:rFonts w:hint="eastAsia"/>
                <w:lang w:val="en-US" w:eastAsia="zh-CN"/>
              </w:rPr>
              <w:t>截止值的验证</w:t>
            </w:r>
          </w:p>
        </w:tc>
        <w:tc>
          <w:tcPr>
            <w:tcW w:w="1701" w:type="dxa"/>
            <w:tcBorders>
              <w:bottom w:val="single" w:sz="4" w:space="0" w:color="auto"/>
            </w:tcBorders>
          </w:tcPr>
          <w:p w:rsidR="009878B4" w:rsidRPr="00896718" w:rsidRDefault="009878B4" w:rsidP="00ED5D5E">
            <w:pPr>
              <w:pStyle w:val="Tabletext"/>
              <w:jc w:val="center"/>
              <w:rPr>
                <w:lang w:eastAsia="zh-CN"/>
              </w:rPr>
            </w:pPr>
            <w:r w:rsidRPr="00896718">
              <w:rPr>
                <w:lang w:eastAsia="zh-CN"/>
              </w:rPr>
              <w:t>x</w:t>
            </w:r>
          </w:p>
        </w:tc>
        <w:tc>
          <w:tcPr>
            <w:tcW w:w="1559" w:type="dxa"/>
            <w:tcBorders>
              <w:bottom w:val="single" w:sz="4" w:space="0" w:color="auto"/>
            </w:tcBorders>
          </w:tcPr>
          <w:p w:rsidR="009878B4" w:rsidRPr="00896718" w:rsidRDefault="009878B4" w:rsidP="00ED5D5E">
            <w:pPr>
              <w:pStyle w:val="Tabletext"/>
              <w:jc w:val="center"/>
              <w:rPr>
                <w:u w:color="000000"/>
                <w:lang w:eastAsia="zh-CN"/>
              </w:rPr>
            </w:pPr>
          </w:p>
        </w:tc>
      </w:tr>
      <w:tr w:rsidR="009878B4" w:rsidRPr="00896718" w:rsidTr="00ED5D5E">
        <w:trPr>
          <w:jc w:val="center"/>
        </w:trPr>
        <w:tc>
          <w:tcPr>
            <w:tcW w:w="6379" w:type="dxa"/>
            <w:tcBorders>
              <w:bottom w:val="single" w:sz="4" w:space="0" w:color="auto"/>
            </w:tcBorders>
          </w:tcPr>
          <w:p w:rsidR="009878B4" w:rsidRPr="00C42713" w:rsidRDefault="00B77882" w:rsidP="00ED5D5E">
            <w:pPr>
              <w:pStyle w:val="Tabletext"/>
              <w:jc w:val="left"/>
              <w:rPr>
                <w:lang w:val="en-US" w:eastAsia="zh-CN"/>
              </w:rPr>
            </w:pPr>
            <w:r>
              <w:rPr>
                <w:rFonts w:hint="eastAsia"/>
                <w:lang w:val="en-US" w:eastAsia="zh-CN"/>
              </w:rPr>
              <w:t>绘制原始样本的幅值概率分布</w:t>
            </w:r>
            <w:r w:rsidR="00935324">
              <w:rPr>
                <w:lang w:val="en-US" w:eastAsia="zh-CN"/>
              </w:rPr>
              <w:t>（</w:t>
            </w:r>
            <w:r w:rsidR="00ED5D5E" w:rsidRPr="00C42713">
              <w:rPr>
                <w:lang w:val="en-US" w:eastAsia="zh-CN"/>
              </w:rPr>
              <w:t>APD</w:t>
            </w:r>
            <w:r w:rsidR="00712584">
              <w:rPr>
                <w:lang w:val="en-US" w:eastAsia="zh-CN"/>
              </w:rPr>
              <w:t>）</w:t>
            </w:r>
          </w:p>
        </w:tc>
        <w:tc>
          <w:tcPr>
            <w:tcW w:w="1701" w:type="dxa"/>
            <w:tcBorders>
              <w:bottom w:val="single" w:sz="4" w:space="0" w:color="auto"/>
            </w:tcBorders>
          </w:tcPr>
          <w:p w:rsidR="009878B4" w:rsidRPr="00C42713" w:rsidRDefault="009878B4" w:rsidP="00ED5D5E">
            <w:pPr>
              <w:pStyle w:val="Tabletext"/>
              <w:jc w:val="center"/>
              <w:rPr>
                <w:u w:color="000000"/>
                <w:lang w:val="en-US" w:eastAsia="zh-CN"/>
              </w:rPr>
            </w:pPr>
          </w:p>
        </w:tc>
        <w:tc>
          <w:tcPr>
            <w:tcW w:w="1559" w:type="dxa"/>
            <w:tcBorders>
              <w:bottom w:val="single" w:sz="4" w:space="0" w:color="auto"/>
            </w:tcBorders>
          </w:tcPr>
          <w:p w:rsidR="009878B4" w:rsidRPr="00896718" w:rsidRDefault="009878B4" w:rsidP="00ED5D5E">
            <w:pPr>
              <w:pStyle w:val="Tabletext"/>
              <w:jc w:val="center"/>
              <w:rPr>
                <w:lang w:eastAsia="zh-CN"/>
              </w:rPr>
            </w:pPr>
            <w:r w:rsidRPr="00896718">
              <w:rPr>
                <w:lang w:eastAsia="zh-CN"/>
              </w:rPr>
              <w:t>x</w:t>
            </w:r>
          </w:p>
        </w:tc>
      </w:tr>
      <w:tr w:rsidR="009878B4" w:rsidRPr="00896718" w:rsidTr="00ED5D5E">
        <w:trPr>
          <w:jc w:val="center"/>
        </w:trPr>
        <w:tc>
          <w:tcPr>
            <w:tcW w:w="6379" w:type="dxa"/>
          </w:tcPr>
          <w:p w:rsidR="009878B4" w:rsidRPr="00896718" w:rsidRDefault="00B77882" w:rsidP="00ED5D5E">
            <w:pPr>
              <w:pStyle w:val="Tabletext"/>
              <w:jc w:val="left"/>
              <w:rPr>
                <w:lang w:eastAsia="zh-CN"/>
              </w:rPr>
            </w:pPr>
            <w:r>
              <w:rPr>
                <w:rFonts w:hint="eastAsia"/>
                <w:lang w:eastAsia="zh-CN"/>
              </w:rPr>
              <w:t>计算</w:t>
            </w:r>
            <w:r w:rsidR="009878B4" w:rsidRPr="00896718">
              <w:rPr>
                <w:i/>
                <w:lang w:eastAsia="zh-CN"/>
              </w:rPr>
              <w:t>F</w:t>
            </w:r>
            <w:r w:rsidR="009878B4" w:rsidRPr="00896718">
              <w:rPr>
                <w:i/>
                <w:vertAlign w:val="subscript"/>
                <w:lang w:eastAsia="zh-CN"/>
              </w:rPr>
              <w:t>a</w:t>
            </w:r>
          </w:p>
        </w:tc>
        <w:tc>
          <w:tcPr>
            <w:tcW w:w="1701" w:type="dxa"/>
          </w:tcPr>
          <w:p w:rsidR="009878B4" w:rsidRPr="00896718" w:rsidRDefault="009878B4" w:rsidP="00ED5D5E">
            <w:pPr>
              <w:pStyle w:val="Tabletext"/>
              <w:jc w:val="center"/>
              <w:rPr>
                <w:lang w:eastAsia="zh-CN"/>
              </w:rPr>
            </w:pPr>
            <w:r w:rsidRPr="00896718">
              <w:rPr>
                <w:lang w:eastAsia="zh-CN"/>
              </w:rPr>
              <w:t>x</w:t>
            </w:r>
          </w:p>
        </w:tc>
        <w:tc>
          <w:tcPr>
            <w:tcW w:w="1559" w:type="dxa"/>
          </w:tcPr>
          <w:p w:rsidR="009878B4" w:rsidRPr="00896718" w:rsidRDefault="009878B4" w:rsidP="00ED5D5E">
            <w:pPr>
              <w:pStyle w:val="Tabletext"/>
              <w:jc w:val="center"/>
              <w:rPr>
                <w:lang w:eastAsia="zh-CN"/>
              </w:rPr>
            </w:pPr>
            <w:r w:rsidRPr="00896718">
              <w:rPr>
                <w:lang w:eastAsia="zh-CN"/>
              </w:rPr>
              <w:t>x</w:t>
            </w:r>
          </w:p>
        </w:tc>
      </w:tr>
      <w:tr w:rsidR="009878B4" w:rsidRPr="00896718" w:rsidTr="00ED5D5E">
        <w:trPr>
          <w:jc w:val="center"/>
        </w:trPr>
        <w:tc>
          <w:tcPr>
            <w:tcW w:w="6379" w:type="dxa"/>
          </w:tcPr>
          <w:p w:rsidR="009878B4" w:rsidRPr="00C42713" w:rsidRDefault="00B77882" w:rsidP="00ED5D5E">
            <w:pPr>
              <w:pStyle w:val="Tabletext"/>
              <w:jc w:val="left"/>
              <w:rPr>
                <w:lang w:val="en-US" w:eastAsia="zh-CN"/>
              </w:rPr>
            </w:pPr>
            <w:r>
              <w:rPr>
                <w:rFonts w:hint="eastAsia"/>
                <w:lang w:val="en-US" w:eastAsia="zh-CN"/>
              </w:rPr>
              <w:t>从</w:t>
            </w:r>
            <w:r w:rsidR="00E46566">
              <w:rPr>
                <w:rFonts w:hint="eastAsia"/>
                <w:lang w:val="en-US" w:eastAsia="zh-CN"/>
              </w:rPr>
              <w:t>高斯白噪声</w:t>
            </w:r>
            <w:r>
              <w:rPr>
                <w:rFonts w:hint="eastAsia"/>
                <w:lang w:val="en-US" w:eastAsia="zh-CN"/>
              </w:rPr>
              <w:t>中分离出</w:t>
            </w:r>
            <w:r w:rsidR="00E46566">
              <w:rPr>
                <w:rFonts w:hint="eastAsia"/>
                <w:lang w:val="en-US" w:eastAsia="zh-CN"/>
              </w:rPr>
              <w:t>脉冲</w:t>
            </w:r>
            <w:r>
              <w:rPr>
                <w:rFonts w:hint="eastAsia"/>
                <w:lang w:val="en-US" w:eastAsia="zh-CN"/>
              </w:rPr>
              <w:t>样本</w:t>
            </w:r>
          </w:p>
        </w:tc>
        <w:tc>
          <w:tcPr>
            <w:tcW w:w="1701" w:type="dxa"/>
          </w:tcPr>
          <w:p w:rsidR="009878B4" w:rsidRPr="00C42713" w:rsidRDefault="009878B4" w:rsidP="00ED5D5E">
            <w:pPr>
              <w:pStyle w:val="Tabletext"/>
              <w:jc w:val="center"/>
              <w:rPr>
                <w:u w:color="000000"/>
                <w:lang w:val="en-US" w:eastAsia="zh-CN"/>
              </w:rPr>
            </w:pPr>
          </w:p>
        </w:tc>
        <w:tc>
          <w:tcPr>
            <w:tcW w:w="1559" w:type="dxa"/>
          </w:tcPr>
          <w:p w:rsidR="009878B4" w:rsidRPr="00896718" w:rsidRDefault="00755004" w:rsidP="00ED5D5E">
            <w:pPr>
              <w:pStyle w:val="Tabletext"/>
              <w:jc w:val="center"/>
              <w:rPr>
                <w:lang w:eastAsia="zh-CN"/>
              </w:rPr>
            </w:pPr>
            <w:r>
              <w:rPr>
                <w:rFonts w:hint="eastAsia"/>
                <w:lang w:eastAsia="zh-CN"/>
              </w:rPr>
              <w:t>可选</w:t>
            </w:r>
          </w:p>
        </w:tc>
      </w:tr>
      <w:tr w:rsidR="009878B4" w:rsidRPr="00896718" w:rsidTr="00ED5D5E">
        <w:trPr>
          <w:jc w:val="center"/>
        </w:trPr>
        <w:tc>
          <w:tcPr>
            <w:tcW w:w="6379" w:type="dxa"/>
          </w:tcPr>
          <w:p w:rsidR="009878B4" w:rsidRPr="00C42713" w:rsidRDefault="00E46566" w:rsidP="00ED5D5E">
            <w:pPr>
              <w:pStyle w:val="Tabletext"/>
              <w:jc w:val="left"/>
              <w:rPr>
                <w:lang w:val="en-US" w:eastAsia="zh-CN"/>
              </w:rPr>
            </w:pPr>
            <w:r>
              <w:rPr>
                <w:rFonts w:hint="eastAsia"/>
                <w:lang w:val="en-US" w:eastAsia="zh-CN"/>
              </w:rPr>
              <w:t>将脉冲串组合成突发</w:t>
            </w:r>
          </w:p>
        </w:tc>
        <w:tc>
          <w:tcPr>
            <w:tcW w:w="1701" w:type="dxa"/>
          </w:tcPr>
          <w:p w:rsidR="009878B4" w:rsidRPr="00C42713" w:rsidRDefault="009878B4" w:rsidP="00ED5D5E">
            <w:pPr>
              <w:pStyle w:val="Tabletext"/>
              <w:jc w:val="center"/>
              <w:rPr>
                <w:u w:color="000000"/>
                <w:lang w:val="en-US" w:eastAsia="zh-CN"/>
              </w:rPr>
            </w:pPr>
          </w:p>
        </w:tc>
        <w:tc>
          <w:tcPr>
            <w:tcW w:w="1559" w:type="dxa"/>
          </w:tcPr>
          <w:p w:rsidR="009878B4" w:rsidRPr="00896718" w:rsidRDefault="00755004" w:rsidP="00ED5D5E">
            <w:pPr>
              <w:pStyle w:val="Tabletext"/>
              <w:jc w:val="center"/>
              <w:rPr>
                <w:lang w:eastAsia="zh-CN"/>
              </w:rPr>
            </w:pPr>
            <w:r>
              <w:rPr>
                <w:rFonts w:hint="eastAsia"/>
                <w:lang w:eastAsia="zh-CN"/>
              </w:rPr>
              <w:t>可选</w:t>
            </w:r>
          </w:p>
        </w:tc>
      </w:tr>
      <w:tr w:rsidR="009878B4" w:rsidRPr="00896718" w:rsidTr="00ED5D5E">
        <w:trPr>
          <w:jc w:val="center"/>
        </w:trPr>
        <w:tc>
          <w:tcPr>
            <w:tcW w:w="6379" w:type="dxa"/>
          </w:tcPr>
          <w:p w:rsidR="009878B4" w:rsidRPr="00C42713" w:rsidRDefault="00B77882" w:rsidP="00ED5D5E">
            <w:pPr>
              <w:pStyle w:val="Tabletext"/>
              <w:jc w:val="left"/>
              <w:rPr>
                <w:lang w:val="en-US" w:eastAsia="zh-CN"/>
              </w:rPr>
            </w:pPr>
            <w:r>
              <w:rPr>
                <w:rFonts w:hint="eastAsia"/>
                <w:lang w:val="en-US" w:eastAsia="zh-CN"/>
              </w:rPr>
              <w:t>从大气噪声中分离出</w:t>
            </w:r>
            <w:r w:rsidR="00E46566">
              <w:rPr>
                <w:rFonts w:hint="eastAsia"/>
                <w:lang w:val="en-US" w:eastAsia="zh-CN"/>
              </w:rPr>
              <w:t>人为噪声</w:t>
            </w:r>
            <w:r>
              <w:rPr>
                <w:rFonts w:hint="eastAsia"/>
                <w:lang w:val="en-US" w:eastAsia="zh-CN"/>
              </w:rPr>
              <w:t>脉冲</w:t>
            </w:r>
          </w:p>
        </w:tc>
        <w:tc>
          <w:tcPr>
            <w:tcW w:w="1701" w:type="dxa"/>
          </w:tcPr>
          <w:p w:rsidR="009878B4" w:rsidRPr="00C42713" w:rsidRDefault="009878B4" w:rsidP="00ED5D5E">
            <w:pPr>
              <w:pStyle w:val="Tabletext"/>
              <w:jc w:val="center"/>
              <w:rPr>
                <w:u w:color="000000"/>
                <w:lang w:val="en-US" w:eastAsia="zh-CN"/>
              </w:rPr>
            </w:pPr>
          </w:p>
        </w:tc>
        <w:tc>
          <w:tcPr>
            <w:tcW w:w="1559" w:type="dxa"/>
          </w:tcPr>
          <w:p w:rsidR="009878B4" w:rsidRPr="00896718" w:rsidRDefault="00755004" w:rsidP="00ED5D5E">
            <w:pPr>
              <w:pStyle w:val="Tabletext"/>
              <w:jc w:val="center"/>
              <w:rPr>
                <w:lang w:eastAsia="zh-CN"/>
              </w:rPr>
            </w:pPr>
            <w:r>
              <w:rPr>
                <w:rFonts w:hint="eastAsia"/>
                <w:lang w:eastAsia="zh-CN"/>
              </w:rPr>
              <w:t>可选</w:t>
            </w:r>
          </w:p>
        </w:tc>
      </w:tr>
      <w:tr w:rsidR="009878B4" w:rsidRPr="00896718" w:rsidTr="00ED5D5E">
        <w:trPr>
          <w:jc w:val="center"/>
        </w:trPr>
        <w:tc>
          <w:tcPr>
            <w:tcW w:w="6379" w:type="dxa"/>
          </w:tcPr>
          <w:p w:rsidR="009878B4" w:rsidRPr="00C42713" w:rsidRDefault="00B77882" w:rsidP="00ED5D5E">
            <w:pPr>
              <w:pStyle w:val="Tabletext"/>
              <w:jc w:val="left"/>
              <w:rPr>
                <w:lang w:val="en-US"/>
              </w:rPr>
            </w:pPr>
            <w:r>
              <w:rPr>
                <w:rFonts w:hint="eastAsia"/>
                <w:lang w:val="en-US" w:eastAsia="zh-CN"/>
              </w:rPr>
              <w:t>计算脉冲参数分布</w:t>
            </w:r>
          </w:p>
        </w:tc>
        <w:tc>
          <w:tcPr>
            <w:tcW w:w="1701" w:type="dxa"/>
          </w:tcPr>
          <w:p w:rsidR="009878B4" w:rsidRPr="00C42713" w:rsidRDefault="009878B4" w:rsidP="00ED5D5E">
            <w:pPr>
              <w:pStyle w:val="Tabletext"/>
              <w:jc w:val="center"/>
              <w:rPr>
                <w:u w:color="000000"/>
                <w:lang w:val="en-US"/>
              </w:rPr>
            </w:pPr>
          </w:p>
        </w:tc>
        <w:tc>
          <w:tcPr>
            <w:tcW w:w="1559" w:type="dxa"/>
          </w:tcPr>
          <w:p w:rsidR="009878B4" w:rsidRPr="00896718" w:rsidRDefault="00755004" w:rsidP="00ED5D5E">
            <w:pPr>
              <w:pStyle w:val="Tabletext"/>
              <w:jc w:val="center"/>
              <w:rPr>
                <w:lang w:eastAsia="zh-CN"/>
              </w:rPr>
            </w:pPr>
            <w:r>
              <w:rPr>
                <w:rFonts w:hint="eastAsia"/>
                <w:lang w:eastAsia="zh-CN"/>
              </w:rPr>
              <w:t>可选</w:t>
            </w:r>
          </w:p>
        </w:tc>
      </w:tr>
    </w:tbl>
    <w:p w:rsidR="00ED5D5E" w:rsidRDefault="00ED5D5E" w:rsidP="00ED5D5E">
      <w:pPr>
        <w:pStyle w:val="Tablefin"/>
      </w:pPr>
    </w:p>
    <w:p w:rsidR="00CB279A" w:rsidRPr="00CB279A" w:rsidRDefault="00CB279A" w:rsidP="00CB279A">
      <w:pPr>
        <w:rPr>
          <w:lang w:val="en-GB"/>
        </w:rPr>
      </w:pPr>
    </w:p>
    <w:p w:rsidR="009878B4" w:rsidRPr="00896718" w:rsidRDefault="009878B4" w:rsidP="009878B4">
      <w:pPr>
        <w:pStyle w:val="Heading2"/>
      </w:pPr>
      <w:r w:rsidRPr="00896718">
        <w:t>10.2</w:t>
      </w:r>
      <w:r w:rsidRPr="00896718">
        <w:tab/>
      </w:r>
      <w:r w:rsidR="00706CB4">
        <w:rPr>
          <w:rFonts w:hint="eastAsia"/>
          <w:lang w:eastAsia="zh-CN"/>
        </w:rPr>
        <w:t>设备噪声的修正</w:t>
      </w:r>
    </w:p>
    <w:p w:rsidR="009878B4" w:rsidRPr="00C42713" w:rsidRDefault="00706CB4" w:rsidP="00706CB4">
      <w:pPr>
        <w:ind w:firstLineChars="200" w:firstLine="480"/>
        <w:rPr>
          <w:lang w:val="en-US" w:eastAsia="zh-CN"/>
        </w:rPr>
      </w:pPr>
      <w:r>
        <w:rPr>
          <w:rFonts w:hint="eastAsia"/>
          <w:lang w:eastAsia="zh-CN"/>
        </w:rPr>
        <w:t>所测量的信号实际上是叠加在设备噪声之上的信号。</w:t>
      </w:r>
      <w:r w:rsidR="001244A3">
        <w:rPr>
          <w:rFonts w:hint="eastAsia"/>
          <w:lang w:val="en-US" w:eastAsia="zh-CN"/>
        </w:rPr>
        <w:t>为了确定外来噪声与设备噪声之间的差值，可</w:t>
      </w:r>
      <w:r w:rsidR="00CA071E">
        <w:rPr>
          <w:rFonts w:hint="eastAsia"/>
          <w:lang w:val="en-US" w:eastAsia="zh-CN"/>
        </w:rPr>
        <w:t>按下面步骤</w:t>
      </w:r>
      <w:r w:rsidR="001244A3">
        <w:rPr>
          <w:rFonts w:hint="eastAsia"/>
          <w:lang w:val="en-US" w:eastAsia="zh-CN"/>
        </w:rPr>
        <w:t>进行人工测量，决定修正量：</w:t>
      </w:r>
    </w:p>
    <w:p w:rsidR="009878B4" w:rsidRPr="00C42713" w:rsidRDefault="009878B4" w:rsidP="0030294E">
      <w:pPr>
        <w:pStyle w:val="enumlev1"/>
        <w:rPr>
          <w:lang w:val="en-US" w:eastAsia="zh-CN"/>
        </w:rPr>
      </w:pPr>
      <w:r w:rsidRPr="00C42713">
        <w:rPr>
          <w:lang w:val="en-US" w:eastAsia="zh-CN"/>
        </w:rPr>
        <w:t>a</w:t>
      </w:r>
      <w:r w:rsidR="0030294E">
        <w:rPr>
          <w:rFonts w:hint="eastAsia"/>
          <w:lang w:val="en-US" w:eastAsia="zh-CN"/>
        </w:rPr>
        <w:t>)</w:t>
      </w:r>
      <w:r w:rsidRPr="00C42713">
        <w:rPr>
          <w:lang w:val="en-US" w:eastAsia="zh-CN"/>
        </w:rPr>
        <w:tab/>
      </w:r>
      <w:r w:rsidR="00E46566">
        <w:rPr>
          <w:rFonts w:hint="eastAsia"/>
          <w:lang w:val="en-US" w:eastAsia="zh-CN"/>
        </w:rPr>
        <w:t>在当时“空闲”的某一频率上采用均方根检波器测量高斯白噪声电平；</w:t>
      </w:r>
    </w:p>
    <w:p w:rsidR="009878B4" w:rsidRPr="00C42713" w:rsidRDefault="009878B4" w:rsidP="0030294E">
      <w:pPr>
        <w:pStyle w:val="enumlev1"/>
        <w:rPr>
          <w:lang w:val="en-US" w:eastAsia="zh-CN"/>
        </w:rPr>
      </w:pPr>
      <w:r w:rsidRPr="00C42713">
        <w:rPr>
          <w:lang w:val="en-US" w:eastAsia="zh-CN"/>
        </w:rPr>
        <w:t>b</w:t>
      </w:r>
      <w:r w:rsidR="0030294E">
        <w:rPr>
          <w:rFonts w:hint="eastAsia"/>
          <w:lang w:val="en-US" w:eastAsia="zh-CN"/>
        </w:rPr>
        <w:t>)</w:t>
      </w:r>
      <w:r w:rsidRPr="00C42713">
        <w:rPr>
          <w:lang w:val="en-US" w:eastAsia="zh-CN"/>
        </w:rPr>
        <w:tab/>
      </w:r>
      <w:r w:rsidR="00A30F09">
        <w:rPr>
          <w:rFonts w:hint="eastAsia"/>
          <w:lang w:val="en-US" w:eastAsia="zh-CN"/>
        </w:rPr>
        <w:t>用</w:t>
      </w:r>
      <w:r w:rsidR="00A30F09" w:rsidRPr="00C42713">
        <w:rPr>
          <w:lang w:val="en-US" w:eastAsia="zh-CN"/>
        </w:rPr>
        <w:t>50</w:t>
      </w:r>
      <w:r w:rsidR="00A30F09">
        <w:rPr>
          <w:lang w:val="en-US" w:eastAsia="zh-CN"/>
        </w:rPr>
        <w:t xml:space="preserve"> </w:t>
      </w:r>
      <w:r w:rsidR="00A30F09" w:rsidRPr="00C42713">
        <w:rPr>
          <w:lang w:val="en-US" w:eastAsia="zh-CN"/>
        </w:rPr>
        <w:t>Ω</w:t>
      </w:r>
      <w:r w:rsidR="00A30F09">
        <w:rPr>
          <w:rFonts w:hint="eastAsia"/>
          <w:lang w:val="en-US" w:eastAsia="zh-CN"/>
        </w:rPr>
        <w:t>负载代替天线，</w:t>
      </w:r>
      <w:r w:rsidR="00E46566">
        <w:rPr>
          <w:rFonts w:hint="eastAsia"/>
          <w:lang w:val="en-US" w:eastAsia="zh-CN"/>
        </w:rPr>
        <w:t>采用</w:t>
      </w:r>
      <w:r w:rsidR="00A625B1">
        <w:rPr>
          <w:rFonts w:hint="eastAsia"/>
          <w:lang w:val="en-US" w:eastAsia="zh-CN"/>
        </w:rPr>
        <w:t>跟以前一样</w:t>
      </w:r>
      <w:r w:rsidR="00CA071E">
        <w:rPr>
          <w:rFonts w:hint="eastAsia"/>
          <w:lang w:val="en-US" w:eastAsia="zh-CN"/>
        </w:rPr>
        <w:t>的</w:t>
      </w:r>
      <w:r w:rsidR="00E46566">
        <w:rPr>
          <w:rFonts w:hint="eastAsia"/>
          <w:lang w:val="en-US" w:eastAsia="zh-CN"/>
        </w:rPr>
        <w:t>设</w:t>
      </w:r>
      <w:r w:rsidR="00CA071E">
        <w:rPr>
          <w:rFonts w:hint="eastAsia"/>
          <w:lang w:val="en-US" w:eastAsia="zh-CN"/>
        </w:rPr>
        <w:t>置</w:t>
      </w:r>
      <w:r w:rsidR="00A30F09">
        <w:rPr>
          <w:rFonts w:hint="eastAsia"/>
          <w:lang w:val="en-US" w:eastAsia="zh-CN"/>
        </w:rPr>
        <w:t>测量系统噪声与负载热噪声之和。</w:t>
      </w:r>
    </w:p>
    <w:p w:rsidR="009878B4" w:rsidRPr="00C42713" w:rsidRDefault="009E5B30" w:rsidP="0030294E">
      <w:pPr>
        <w:ind w:firstLineChars="200" w:firstLine="480"/>
        <w:rPr>
          <w:lang w:val="en-US" w:eastAsia="zh-CN"/>
        </w:rPr>
      </w:pPr>
      <w:r>
        <w:rPr>
          <w:rFonts w:hint="eastAsia"/>
          <w:lang w:val="en-US" w:eastAsia="zh-CN"/>
        </w:rPr>
        <w:t>如果上述</w:t>
      </w:r>
      <w:r w:rsidRPr="00C42713">
        <w:rPr>
          <w:lang w:val="en-US" w:eastAsia="zh-CN"/>
        </w:rPr>
        <w:t>a</w:t>
      </w:r>
      <w:r w:rsidR="0030294E">
        <w:rPr>
          <w:rFonts w:hint="eastAsia"/>
          <w:lang w:val="en-US" w:eastAsia="zh-CN"/>
        </w:rPr>
        <w:t>)</w:t>
      </w:r>
      <w:r>
        <w:rPr>
          <w:rFonts w:hint="eastAsia"/>
          <w:lang w:val="en-US" w:eastAsia="zh-CN"/>
        </w:rPr>
        <w:t>与</w:t>
      </w:r>
      <w:r w:rsidRPr="00C42713">
        <w:rPr>
          <w:lang w:val="en-US" w:eastAsia="zh-CN"/>
        </w:rPr>
        <w:t>b</w:t>
      </w:r>
      <w:r w:rsidR="0030294E">
        <w:rPr>
          <w:rFonts w:hint="eastAsia"/>
          <w:lang w:val="en-US" w:eastAsia="zh-CN"/>
        </w:rPr>
        <w:t>)</w:t>
      </w:r>
      <w:r>
        <w:rPr>
          <w:rFonts w:hint="eastAsia"/>
          <w:lang w:val="en-US" w:eastAsia="zh-CN"/>
        </w:rPr>
        <w:t>测量的结果相差</w:t>
      </w:r>
      <w:r w:rsidR="009878B4" w:rsidRPr="00C42713">
        <w:rPr>
          <w:i/>
          <w:u w:color="000000"/>
          <w:lang w:val="en-US" w:eastAsia="zh-CN"/>
        </w:rPr>
        <w:t>K</w:t>
      </w:r>
      <w:r w:rsidR="007462CB">
        <w:rPr>
          <w:lang w:val="en-US" w:eastAsia="zh-CN"/>
        </w:rPr>
        <w:t xml:space="preserve"> dB</w:t>
      </w:r>
      <w:r>
        <w:rPr>
          <w:rFonts w:hint="eastAsia"/>
          <w:lang w:val="en-US" w:eastAsia="zh-CN"/>
        </w:rPr>
        <w:t>或更高，则设备噪声无需进一步修正。若小于该值，</w:t>
      </w:r>
      <w:r w:rsidR="005C1DDE">
        <w:rPr>
          <w:rFonts w:hint="eastAsia"/>
          <w:lang w:val="en-US" w:eastAsia="zh-CN"/>
        </w:rPr>
        <w:t>则要从所有外部噪声值中线性减去由</w:t>
      </w:r>
      <w:r w:rsidR="005C1DDE" w:rsidRPr="00C42713">
        <w:rPr>
          <w:lang w:val="en-US" w:eastAsia="zh-CN"/>
        </w:rPr>
        <w:t>b</w:t>
      </w:r>
      <w:r w:rsidR="0030294E">
        <w:rPr>
          <w:rFonts w:hint="eastAsia"/>
          <w:lang w:val="en-US" w:eastAsia="zh-CN"/>
        </w:rPr>
        <w:t>)</w:t>
      </w:r>
      <w:r w:rsidR="005C1DDE">
        <w:rPr>
          <w:rFonts w:hint="eastAsia"/>
          <w:lang w:val="en-US" w:eastAsia="zh-CN"/>
        </w:rPr>
        <w:t>的测量得到的设备噪声：</w:t>
      </w:r>
    </w:p>
    <w:p w:rsidR="00CB279A" w:rsidRDefault="00CB279A" w:rsidP="00CB279A">
      <w:pPr>
        <w:pStyle w:val="Blanc"/>
        <w:rPr>
          <w:lang w:eastAsia="zh-CN"/>
        </w:rPr>
      </w:pP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28"/>
          <w:u w:color="000000"/>
        </w:rPr>
        <w:object w:dxaOrig="2260" w:dyaOrig="660">
          <v:shape id="_x0000_i1026" type="#_x0000_t75" style="width:113.25pt;height:33pt" o:ole="">
            <v:imagedata r:id="rId17" o:title=""/>
          </v:shape>
          <o:OLEObject Type="Embed" ProgID="Equation.3" ShapeID="_x0000_i1026" DrawAspect="Content" ObjectID="_1352120100" r:id="rId18"/>
        </w:object>
      </w:r>
      <w:r w:rsidRPr="00C42713">
        <w:rPr>
          <w:lang w:val="en-US" w:eastAsia="zh-CN"/>
        </w:rPr>
        <w:tab/>
      </w:r>
      <w:r w:rsidR="00935324">
        <w:rPr>
          <w:lang w:val="en-US" w:eastAsia="zh-CN"/>
        </w:rPr>
        <w:t>（</w:t>
      </w:r>
      <w:r w:rsidRPr="00C42713">
        <w:rPr>
          <w:lang w:val="en-US" w:eastAsia="zh-CN"/>
        </w:rPr>
        <w:t>2</w:t>
      </w:r>
      <w:r w:rsidR="00712584">
        <w:rPr>
          <w:lang w:val="en-US" w:eastAsia="zh-CN"/>
        </w:rPr>
        <w:t>）</w:t>
      </w:r>
    </w:p>
    <w:p w:rsidR="009878B4" w:rsidRPr="00C42713" w:rsidRDefault="00C23E22" w:rsidP="009878B4">
      <w:pPr>
        <w:rPr>
          <w:lang w:val="en-US" w:eastAsia="zh-CN"/>
        </w:rPr>
      </w:pPr>
      <w:r>
        <w:rPr>
          <w:lang w:val="en-US" w:eastAsia="zh-CN"/>
        </w:rPr>
        <w:t>其中：</w:t>
      </w:r>
    </w:p>
    <w:p w:rsidR="009878B4" w:rsidRPr="00896718" w:rsidRDefault="009878B4" w:rsidP="00B6506D">
      <w:pPr>
        <w:pStyle w:val="Equationlegend"/>
        <w:rPr>
          <w:lang w:eastAsia="zh-CN"/>
        </w:rPr>
      </w:pPr>
      <w:r w:rsidRPr="00896718">
        <w:rPr>
          <w:i/>
          <w:u w:color="000000"/>
          <w:lang w:eastAsia="zh-CN"/>
        </w:rPr>
        <w:tab/>
      </w:r>
      <w:r w:rsidR="00B6506D" w:rsidRPr="00B6506D">
        <w:rPr>
          <w:i/>
          <w:u w:color="000000"/>
          <w:lang w:val="fr-FR" w:eastAsia="zh-CN"/>
        </w:rPr>
        <w:t>p</w:t>
      </w:r>
      <w:r w:rsidR="00B6506D" w:rsidRPr="00B6506D">
        <w:rPr>
          <w:i/>
          <w:u w:color="000000"/>
          <w:vertAlign w:val="subscript"/>
          <w:lang w:val="fr-FR" w:eastAsia="zh-CN"/>
        </w:rPr>
        <w:t xml:space="preserve">a </w:t>
      </w:r>
      <w:r w:rsidR="00B6506D" w:rsidRPr="00B6506D">
        <w:rPr>
          <w:i/>
          <w:iCs/>
          <w:u w:color="000000"/>
          <w:lang w:val="fr-FR" w:eastAsia="zh-CN"/>
        </w:rPr>
        <w:t>:</w:t>
      </w:r>
      <w:r w:rsidRPr="00896718">
        <w:rPr>
          <w:lang w:eastAsia="zh-CN"/>
        </w:rPr>
        <w:tab/>
      </w:r>
      <w:r w:rsidR="005C1DDE">
        <w:rPr>
          <w:rFonts w:hint="eastAsia"/>
          <w:lang w:eastAsia="zh-CN"/>
        </w:rPr>
        <w:t>测量</w:t>
      </w:r>
      <w:r w:rsidRPr="00896718">
        <w:rPr>
          <w:lang w:eastAsia="zh-CN"/>
        </w:rPr>
        <w:t>a</w:t>
      </w:r>
      <w:r w:rsidR="0030294E">
        <w:rPr>
          <w:rFonts w:hint="eastAsia"/>
          <w:lang w:eastAsia="zh-CN"/>
        </w:rPr>
        <w:t>)</w:t>
      </w:r>
      <w:r w:rsidR="005C1DDE">
        <w:rPr>
          <w:rFonts w:hint="eastAsia"/>
          <w:lang w:eastAsia="zh-CN"/>
        </w:rPr>
        <w:t>得到的线性单位的噪声电平</w:t>
      </w:r>
    </w:p>
    <w:p w:rsidR="009878B4" w:rsidRPr="00896718" w:rsidRDefault="009878B4" w:rsidP="00B6506D">
      <w:pPr>
        <w:pStyle w:val="Equationlegend"/>
        <w:rPr>
          <w:lang w:eastAsia="zh-CN"/>
        </w:rPr>
      </w:pPr>
      <w:r w:rsidRPr="00896718">
        <w:rPr>
          <w:i/>
          <w:u w:color="000000"/>
          <w:lang w:eastAsia="zh-CN"/>
        </w:rPr>
        <w:tab/>
      </w:r>
      <w:r w:rsidR="00B6506D" w:rsidRPr="00B6506D">
        <w:rPr>
          <w:i/>
          <w:u w:color="000000"/>
          <w:lang w:val="fr-FR" w:eastAsia="zh-CN"/>
        </w:rPr>
        <w:t>p</w:t>
      </w:r>
      <w:r w:rsidR="00B6506D" w:rsidRPr="00B6506D">
        <w:rPr>
          <w:i/>
          <w:u w:color="000000"/>
          <w:vertAlign w:val="subscript"/>
          <w:lang w:val="fr-FR" w:eastAsia="zh-CN"/>
        </w:rPr>
        <w:t xml:space="preserve">a </w:t>
      </w:r>
      <w:r w:rsidR="00B6506D" w:rsidRPr="00B6506D">
        <w:rPr>
          <w:i/>
          <w:iCs/>
          <w:u w:color="000000"/>
          <w:lang w:val="fr-FR" w:eastAsia="zh-CN"/>
        </w:rPr>
        <w:t>:</w:t>
      </w:r>
      <w:r w:rsidRPr="00896718">
        <w:rPr>
          <w:lang w:eastAsia="zh-CN"/>
        </w:rPr>
        <w:tab/>
      </w:r>
      <w:r w:rsidR="005C1DDE">
        <w:rPr>
          <w:rFonts w:hint="eastAsia"/>
          <w:lang w:eastAsia="zh-CN"/>
        </w:rPr>
        <w:t>测量</w:t>
      </w:r>
      <w:r w:rsidRPr="00896718">
        <w:rPr>
          <w:lang w:eastAsia="zh-CN"/>
        </w:rPr>
        <w:t>b</w:t>
      </w:r>
      <w:r w:rsidR="0030294E">
        <w:rPr>
          <w:rFonts w:hint="eastAsia"/>
          <w:lang w:eastAsia="zh-CN"/>
        </w:rPr>
        <w:t>)</w:t>
      </w:r>
      <w:r w:rsidR="005C1DDE">
        <w:rPr>
          <w:rFonts w:hint="eastAsia"/>
          <w:lang w:eastAsia="zh-CN"/>
        </w:rPr>
        <w:t>得到的线性单位的噪声电平</w:t>
      </w:r>
    </w:p>
    <w:p w:rsidR="009878B4" w:rsidRPr="00896718" w:rsidRDefault="009878B4" w:rsidP="00B6506D">
      <w:pPr>
        <w:pStyle w:val="Equationlegend"/>
        <w:rPr>
          <w:lang w:eastAsia="zh-CN"/>
        </w:rPr>
      </w:pPr>
      <w:r w:rsidRPr="00896718">
        <w:rPr>
          <w:i/>
          <w:u w:color="000000"/>
          <w:lang w:eastAsia="zh-CN"/>
        </w:rPr>
        <w:tab/>
      </w:r>
      <w:r w:rsidR="00B6506D" w:rsidRPr="00B6506D">
        <w:rPr>
          <w:i/>
          <w:u w:color="000000"/>
          <w:lang w:val="fr-FR" w:eastAsia="zh-CN"/>
        </w:rPr>
        <w:t xml:space="preserve">f </w:t>
      </w:r>
      <w:r w:rsidR="00B6506D" w:rsidRPr="00B6506D">
        <w:rPr>
          <w:i/>
          <w:iCs/>
          <w:u w:color="000000"/>
          <w:lang w:val="fr-FR" w:eastAsia="zh-CN"/>
        </w:rPr>
        <w:t>:</w:t>
      </w:r>
      <w:r w:rsidRPr="00896718">
        <w:rPr>
          <w:lang w:eastAsia="zh-CN"/>
        </w:rPr>
        <w:tab/>
      </w:r>
      <w:r w:rsidR="00C16A90">
        <w:rPr>
          <w:rFonts w:hint="eastAsia"/>
          <w:lang w:eastAsia="zh-CN"/>
        </w:rPr>
        <w:t>设备噪声因子</w:t>
      </w:r>
      <w:r w:rsidR="00F76734">
        <w:rPr>
          <w:rFonts w:hint="eastAsia"/>
          <w:lang w:eastAsia="zh-CN"/>
        </w:rPr>
        <w:t>。</w:t>
      </w:r>
    </w:p>
    <w:p w:rsidR="009878B4" w:rsidRPr="00C42713" w:rsidRDefault="003E08F4" w:rsidP="002C7D53">
      <w:pPr>
        <w:ind w:firstLineChars="200" w:firstLine="480"/>
        <w:rPr>
          <w:lang w:val="en-US" w:eastAsia="zh-CN"/>
        </w:rPr>
      </w:pPr>
      <w:r>
        <w:rPr>
          <w:lang w:val="en-US" w:eastAsia="zh-CN"/>
        </w:rPr>
        <w:br w:type="page"/>
      </w:r>
      <w:r w:rsidR="002C7D53">
        <w:rPr>
          <w:rFonts w:hint="eastAsia"/>
          <w:lang w:val="en-US" w:eastAsia="zh-CN"/>
        </w:rPr>
        <w:lastRenderedPageBreak/>
        <w:t>系数</w:t>
      </w:r>
      <w:r w:rsidR="009878B4" w:rsidRPr="00C42713">
        <w:rPr>
          <w:i/>
          <w:u w:color="000000"/>
          <w:lang w:val="en-US" w:eastAsia="zh-CN"/>
        </w:rPr>
        <w:t>K</w:t>
      </w:r>
      <w:r w:rsidR="002C7D53">
        <w:rPr>
          <w:rFonts w:hint="eastAsia"/>
          <w:u w:color="000000"/>
          <w:lang w:val="en-US" w:eastAsia="zh-CN"/>
        </w:rPr>
        <w:t>可由</w:t>
      </w:r>
      <w:r w:rsidR="002C7D53" w:rsidRPr="002C7D53">
        <w:rPr>
          <w:rFonts w:hint="eastAsia"/>
          <w:u w:color="000000"/>
          <w:lang w:val="en-US" w:eastAsia="zh-CN"/>
        </w:rPr>
        <w:t>下式计算得出：</w:t>
      </w:r>
    </w:p>
    <w:p w:rsidR="00CB279A" w:rsidRDefault="00CB279A" w:rsidP="00CB279A">
      <w:pPr>
        <w:pStyle w:val="Blanc"/>
        <w:rPr>
          <w:lang w:eastAsia="zh-CN"/>
        </w:rPr>
      </w:pP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1045B7" w:rsidRPr="00896718">
        <w:rPr>
          <w:position w:val="-28"/>
          <w:u w:color="000000"/>
        </w:rPr>
        <w:object w:dxaOrig="2540" w:dyaOrig="660">
          <v:shape id="_x0000_i1027" type="#_x0000_t75" style="width:127.5pt;height:33pt" o:ole="">
            <v:imagedata r:id="rId19" o:title=""/>
          </v:shape>
          <o:OLEObject Type="Embed" ProgID="Equation.3" ShapeID="_x0000_i1027" DrawAspect="Content" ObjectID="_1352120101" r:id="rId20"/>
        </w:object>
      </w:r>
      <w:r w:rsidRPr="00C42713">
        <w:rPr>
          <w:lang w:val="en-US" w:eastAsia="zh-CN"/>
        </w:rPr>
        <w:tab/>
      </w:r>
      <w:r w:rsidR="00935324">
        <w:rPr>
          <w:lang w:val="en-US" w:eastAsia="zh-CN"/>
        </w:rPr>
        <w:t>（</w:t>
      </w:r>
      <w:r w:rsidRPr="00C42713">
        <w:rPr>
          <w:lang w:val="en-US" w:eastAsia="zh-CN"/>
        </w:rPr>
        <w:t>3</w:t>
      </w:r>
      <w:r w:rsidR="00712584">
        <w:rPr>
          <w:lang w:val="en-US" w:eastAsia="zh-CN"/>
        </w:rPr>
        <w:t>）</w:t>
      </w:r>
    </w:p>
    <w:p w:rsidR="00CB279A" w:rsidRDefault="00CB279A" w:rsidP="00CB279A">
      <w:pPr>
        <w:pStyle w:val="Blanc"/>
        <w:rPr>
          <w:lang w:eastAsia="zh-CN"/>
        </w:rPr>
      </w:pPr>
    </w:p>
    <w:p w:rsidR="009878B4" w:rsidRPr="00C42713" w:rsidRDefault="002C7D53" w:rsidP="002C7D53">
      <w:pPr>
        <w:ind w:firstLineChars="200" w:firstLine="480"/>
        <w:rPr>
          <w:lang w:val="en-US" w:eastAsia="zh-CN"/>
        </w:rPr>
      </w:pPr>
      <w:r>
        <w:rPr>
          <w:rFonts w:hint="eastAsia"/>
          <w:lang w:val="en-US" w:eastAsia="zh-CN"/>
        </w:rPr>
        <w:t>设备规范通常会给出噪声系数</w:t>
      </w:r>
      <w:r w:rsidR="009878B4" w:rsidRPr="00C42713">
        <w:rPr>
          <w:i/>
          <w:u w:color="000000"/>
          <w:lang w:val="en-US" w:eastAsia="zh-CN"/>
        </w:rPr>
        <w:t>F</w:t>
      </w:r>
      <w:r w:rsidR="003E08F4">
        <w:rPr>
          <w:rFonts w:hint="eastAsia"/>
          <w:lang w:val="en-US" w:eastAsia="zh-CN"/>
        </w:rPr>
        <w:t>。由于该噪声系数是以分贝为单位的，所以可用下式算出噪声因子</w:t>
      </w:r>
      <w:r w:rsidR="009878B4" w:rsidRPr="00C42713">
        <w:rPr>
          <w:i/>
          <w:u w:color="000000"/>
          <w:lang w:val="en-US" w:eastAsia="zh-CN"/>
        </w:rPr>
        <w:t>f</w:t>
      </w:r>
      <w:r>
        <w:rPr>
          <w:rFonts w:hint="eastAsia"/>
          <w:lang w:val="en-US" w:eastAsia="zh-CN"/>
        </w:rPr>
        <w:t>：</w:t>
      </w:r>
    </w:p>
    <w:p w:rsidR="00CB279A" w:rsidRDefault="00CB279A" w:rsidP="00CB279A">
      <w:pPr>
        <w:pStyle w:val="Blanc"/>
        <w:rPr>
          <w:lang w:eastAsia="zh-CN"/>
        </w:rPr>
      </w:pP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0"/>
          <w:u w:color="000000"/>
        </w:rPr>
        <w:object w:dxaOrig="1140" w:dyaOrig="639">
          <v:shape id="_x0000_i1028" type="#_x0000_t75" style="width:57pt;height:32.25pt" o:ole="">
            <v:imagedata r:id="rId21" o:title=""/>
          </v:shape>
          <o:OLEObject Type="Embed" ProgID="Equation.3" ShapeID="_x0000_i1028" DrawAspect="Content" ObjectID="_1352120102" r:id="rId22"/>
        </w:object>
      </w:r>
      <w:r w:rsidRPr="00C42713">
        <w:rPr>
          <w:lang w:val="en-US" w:eastAsia="zh-CN"/>
        </w:rPr>
        <w:tab/>
      </w:r>
      <w:r w:rsidR="00935324">
        <w:rPr>
          <w:lang w:val="en-US" w:eastAsia="zh-CN"/>
        </w:rPr>
        <w:t>（</w:t>
      </w:r>
      <w:r w:rsidRPr="00C42713">
        <w:rPr>
          <w:lang w:val="en-US" w:eastAsia="zh-CN"/>
        </w:rPr>
        <w:t>4</w:t>
      </w:r>
      <w:r w:rsidR="00712584">
        <w:rPr>
          <w:lang w:val="en-US" w:eastAsia="zh-CN"/>
        </w:rPr>
        <w:t>）</w:t>
      </w:r>
    </w:p>
    <w:p w:rsidR="00CB279A" w:rsidRDefault="00CB279A" w:rsidP="00CB279A">
      <w:pPr>
        <w:pStyle w:val="Blanc"/>
        <w:rPr>
          <w:lang w:eastAsia="zh-CN"/>
        </w:rPr>
      </w:pPr>
    </w:p>
    <w:p w:rsidR="009878B4" w:rsidRPr="00896718" w:rsidRDefault="002C7D53" w:rsidP="002C7D53">
      <w:pPr>
        <w:pStyle w:val="Equationlegend"/>
        <w:ind w:leftChars="200" w:hangingChars="627" w:hanging="1505"/>
        <w:rPr>
          <w:lang w:eastAsia="zh-CN"/>
        </w:rPr>
      </w:pPr>
      <w:r>
        <w:rPr>
          <w:rFonts w:hint="eastAsia"/>
          <w:lang w:val="en-GB" w:eastAsia="zh-CN"/>
        </w:rPr>
        <w:t>图</w:t>
      </w:r>
      <w:r>
        <w:rPr>
          <w:rFonts w:hint="eastAsia"/>
          <w:lang w:val="en-GB" w:eastAsia="zh-CN"/>
        </w:rPr>
        <w:t>2</w:t>
      </w:r>
      <w:r>
        <w:rPr>
          <w:rFonts w:hint="eastAsia"/>
          <w:lang w:val="en-GB" w:eastAsia="zh-CN"/>
        </w:rPr>
        <w:t>为算出的</w:t>
      </w:r>
      <w:r w:rsidRPr="002C7D53">
        <w:rPr>
          <w:rFonts w:hint="eastAsia"/>
          <w:i/>
          <w:lang w:val="en-GB" w:eastAsia="zh-CN"/>
        </w:rPr>
        <w:t>K</w:t>
      </w:r>
      <w:r>
        <w:rPr>
          <w:rFonts w:hint="eastAsia"/>
          <w:lang w:val="en-GB" w:eastAsia="zh-CN"/>
        </w:rPr>
        <w:t>值，是噪声系数的函数。</w:t>
      </w:r>
    </w:p>
    <w:p w:rsidR="009878B4" w:rsidRPr="00C42713" w:rsidRDefault="00E40501" w:rsidP="00ED5D5E">
      <w:pPr>
        <w:pStyle w:val="FigureNo"/>
        <w:rPr>
          <w:lang w:val="en-US" w:eastAsia="zh-CN"/>
        </w:rPr>
      </w:pPr>
      <w:r>
        <w:rPr>
          <w:lang w:val="en-US" w:eastAsia="zh-CN"/>
        </w:rPr>
        <w:t>图</w:t>
      </w:r>
      <w:r w:rsidR="00ED5D5E" w:rsidRPr="00C42713">
        <w:rPr>
          <w:lang w:val="en-US" w:eastAsia="zh-CN"/>
        </w:rPr>
        <w:t>2</w:t>
      </w:r>
    </w:p>
    <w:p w:rsidR="009878B4" w:rsidRPr="00C42713" w:rsidRDefault="002C7D53" w:rsidP="009878B4">
      <w:pPr>
        <w:pStyle w:val="Figuretitle"/>
        <w:rPr>
          <w:lang w:val="en-US" w:eastAsia="zh-CN"/>
        </w:rPr>
      </w:pPr>
      <w:r>
        <w:rPr>
          <w:rFonts w:hint="eastAsia"/>
          <w:lang w:val="en-US" w:eastAsia="zh-CN"/>
        </w:rPr>
        <w:t>设备噪声修正值</w:t>
      </w:r>
      <w:r w:rsidR="00735890">
        <w:rPr>
          <w:rFonts w:hint="eastAsia"/>
          <w:lang w:val="en-US" w:eastAsia="zh-CN"/>
        </w:rPr>
        <w:t>的</w:t>
      </w:r>
      <w:r>
        <w:rPr>
          <w:rFonts w:hint="eastAsia"/>
          <w:lang w:val="en-US" w:eastAsia="zh-CN"/>
        </w:rPr>
        <w:t>门限</w:t>
      </w:r>
    </w:p>
    <w:p w:rsidR="00ED5D5E" w:rsidRPr="00ED5D5E" w:rsidRDefault="00113C1B" w:rsidP="00ED5D5E">
      <w:pPr>
        <w:pStyle w:val="Figure"/>
      </w:pPr>
      <w:r>
        <w:rPr>
          <w:noProof/>
          <w:lang w:val="en-GB" w:eastAsia="zh-CN"/>
        </w:rPr>
        <w:drawing>
          <wp:inline distT="0" distB="0" distL="0" distR="0">
            <wp:extent cx="5295900" cy="3276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95900" cy="3276600"/>
                    </a:xfrm>
                    <a:prstGeom prst="rect">
                      <a:avLst/>
                    </a:prstGeom>
                    <a:noFill/>
                    <a:ln w="9525">
                      <a:noFill/>
                      <a:miter lim="800000"/>
                      <a:headEnd/>
                      <a:tailEnd/>
                    </a:ln>
                  </pic:spPr>
                </pic:pic>
              </a:graphicData>
            </a:graphic>
          </wp:inline>
        </w:drawing>
      </w:r>
    </w:p>
    <w:p w:rsidR="009878B4" w:rsidRPr="002C7D53" w:rsidRDefault="002C7D53" w:rsidP="00ED5D5E">
      <w:pPr>
        <w:pStyle w:val="Heading2"/>
        <w:rPr>
          <w:lang w:eastAsia="zh-CN"/>
        </w:rPr>
      </w:pPr>
      <w:r w:rsidRPr="002C7D53">
        <w:rPr>
          <w:lang w:eastAsia="zh-CN"/>
        </w:rPr>
        <w:t>10.3</w:t>
      </w:r>
      <w:r w:rsidRPr="002C7D53">
        <w:rPr>
          <w:lang w:eastAsia="zh-CN"/>
        </w:rPr>
        <w:tab/>
      </w:r>
      <w:r>
        <w:rPr>
          <w:rFonts w:hint="eastAsia"/>
          <w:lang w:val="en-US" w:eastAsia="zh-CN"/>
        </w:rPr>
        <w:t>采用</w:t>
      </w:r>
      <w:r w:rsidRPr="002C7D53">
        <w:rPr>
          <w:rFonts w:hint="eastAsia"/>
          <w:lang w:eastAsia="zh-CN"/>
        </w:rPr>
        <w:t>“</w:t>
      </w:r>
      <w:r w:rsidRPr="002C7D53">
        <w:rPr>
          <w:lang w:eastAsia="zh-CN"/>
        </w:rPr>
        <w:t>20%</w:t>
      </w:r>
      <w:r>
        <w:rPr>
          <w:rFonts w:hint="eastAsia"/>
          <w:lang w:val="en-US" w:eastAsia="zh-CN"/>
        </w:rPr>
        <w:t>法</w:t>
      </w:r>
      <w:r w:rsidRPr="002C7D53">
        <w:rPr>
          <w:rFonts w:hint="eastAsia"/>
          <w:lang w:eastAsia="zh-CN"/>
        </w:rPr>
        <w:t>”</w:t>
      </w:r>
      <w:r>
        <w:rPr>
          <w:rFonts w:hint="eastAsia"/>
          <w:lang w:val="en-US" w:eastAsia="zh-CN"/>
        </w:rPr>
        <w:t>确定高斯白噪声电平</w:t>
      </w:r>
      <w:r w:rsidR="00935324">
        <w:rPr>
          <w:rFonts w:hint="eastAsia"/>
          <w:lang w:eastAsia="zh-CN"/>
        </w:rPr>
        <w:t>（</w:t>
      </w:r>
      <w:r>
        <w:rPr>
          <w:rFonts w:hint="eastAsia"/>
          <w:lang w:eastAsia="zh-CN"/>
        </w:rPr>
        <w:t>仅用于均方根高斯白噪声测量</w:t>
      </w:r>
      <w:r w:rsidR="00712584">
        <w:rPr>
          <w:rFonts w:hint="eastAsia"/>
          <w:lang w:eastAsia="zh-CN"/>
        </w:rPr>
        <w:t>）</w:t>
      </w:r>
    </w:p>
    <w:p w:rsidR="009878B4" w:rsidRPr="00C42713" w:rsidRDefault="00D612EA" w:rsidP="00D612EA">
      <w:pPr>
        <w:ind w:firstLineChars="200" w:firstLine="480"/>
        <w:rPr>
          <w:lang w:val="en-US" w:eastAsia="zh-CN"/>
        </w:rPr>
      </w:pPr>
      <w:r>
        <w:rPr>
          <w:rFonts w:hint="eastAsia"/>
          <w:lang w:val="en-US" w:eastAsia="zh-CN"/>
        </w:rPr>
        <w:t>尤其是在</w:t>
      </w:r>
      <w:r w:rsidR="009878B4" w:rsidRPr="00D612EA">
        <w:rPr>
          <w:lang w:eastAsia="zh-CN"/>
        </w:rPr>
        <w:t>30</w:t>
      </w:r>
      <w:r w:rsidR="00A83322">
        <w:rPr>
          <w:lang w:eastAsia="zh-CN"/>
        </w:rPr>
        <w:t xml:space="preserve"> MHz</w:t>
      </w:r>
      <w:r>
        <w:rPr>
          <w:rFonts w:hint="eastAsia"/>
          <w:lang w:eastAsia="zh-CN"/>
        </w:rPr>
        <w:t>以下，不能认为在整个测量周期内测量频率</w:t>
      </w:r>
      <w:r w:rsidR="00935324">
        <w:rPr>
          <w:rFonts w:hint="eastAsia"/>
          <w:lang w:eastAsia="zh-CN"/>
        </w:rPr>
        <w:t>（</w:t>
      </w:r>
      <w:r>
        <w:rPr>
          <w:rFonts w:hint="eastAsia"/>
          <w:lang w:eastAsia="zh-CN"/>
        </w:rPr>
        <w:t>或频率范围</w:t>
      </w:r>
      <w:r w:rsidR="00712584">
        <w:rPr>
          <w:rFonts w:hint="eastAsia"/>
          <w:lang w:eastAsia="zh-CN"/>
        </w:rPr>
        <w:t>）</w:t>
      </w:r>
      <w:r w:rsidR="00007524">
        <w:rPr>
          <w:rFonts w:hint="eastAsia"/>
          <w:lang w:eastAsia="zh-CN"/>
        </w:rPr>
        <w:t>都是空闲的。因此建议</w:t>
      </w:r>
      <w:r>
        <w:rPr>
          <w:rFonts w:hint="eastAsia"/>
          <w:lang w:eastAsia="zh-CN"/>
        </w:rPr>
        <w:t>在一个不大的频率范围内扫描，而不仅仅是在单一频率上测量。</w:t>
      </w:r>
      <w:r w:rsidR="00007524">
        <w:rPr>
          <w:rFonts w:hint="eastAsia"/>
          <w:lang w:eastAsia="zh-CN"/>
        </w:rPr>
        <w:t>只采用电平最低的</w:t>
      </w:r>
      <w:r w:rsidR="00007524">
        <w:rPr>
          <w:rFonts w:hint="eastAsia"/>
          <w:lang w:eastAsia="zh-CN"/>
        </w:rPr>
        <w:t>20%</w:t>
      </w:r>
      <w:r w:rsidR="00007524">
        <w:rPr>
          <w:rFonts w:hint="eastAsia"/>
          <w:lang w:eastAsia="zh-CN"/>
        </w:rPr>
        <w:t>的样本而舍弃另外</w:t>
      </w:r>
      <w:r w:rsidR="00007524">
        <w:rPr>
          <w:rFonts w:hint="eastAsia"/>
          <w:lang w:eastAsia="zh-CN"/>
        </w:rPr>
        <w:t>80%</w:t>
      </w:r>
      <w:r w:rsidR="00007524">
        <w:rPr>
          <w:rFonts w:hint="eastAsia"/>
          <w:lang w:eastAsia="zh-CN"/>
        </w:rPr>
        <w:t>的样本，就可从结果中消除无用占用。但这样做也会消除一些含有噪声的样本，因此若不加修正就会导致过低的噪声电平。</w:t>
      </w:r>
      <w:r w:rsidR="00007524">
        <w:rPr>
          <w:rFonts w:hint="eastAsia"/>
          <w:lang w:val="en-US" w:eastAsia="zh-CN"/>
        </w:rPr>
        <w:t>将一个白噪声源连至接收机，抽取一些测量样本并从所有</w:t>
      </w:r>
      <w:r w:rsidR="00935324">
        <w:rPr>
          <w:rFonts w:hint="eastAsia"/>
          <w:lang w:val="en-US" w:eastAsia="zh-CN"/>
        </w:rPr>
        <w:t>（</w:t>
      </w:r>
      <w:r w:rsidR="00007524" w:rsidRPr="00C42713">
        <w:rPr>
          <w:lang w:val="en-US" w:eastAsia="zh-CN"/>
        </w:rPr>
        <w:t>100%</w:t>
      </w:r>
      <w:r w:rsidR="00712584">
        <w:rPr>
          <w:rFonts w:hint="eastAsia"/>
          <w:lang w:val="en-US" w:eastAsia="zh-CN"/>
        </w:rPr>
        <w:t>）</w:t>
      </w:r>
      <w:r w:rsidR="00007524">
        <w:rPr>
          <w:rFonts w:hint="eastAsia"/>
          <w:lang w:val="en-US" w:eastAsia="zh-CN"/>
        </w:rPr>
        <w:t>样本决定平均均方根电平，即可确定所需的修正量。</w:t>
      </w:r>
      <w:r w:rsidR="0059052E">
        <w:rPr>
          <w:rFonts w:hint="eastAsia"/>
          <w:lang w:val="en-US" w:eastAsia="zh-CN"/>
        </w:rPr>
        <w:t>然后去除上部的</w:t>
      </w:r>
      <w:r w:rsidR="009878B4" w:rsidRPr="00C42713">
        <w:rPr>
          <w:lang w:val="en-US" w:eastAsia="zh-CN"/>
        </w:rPr>
        <w:t>80%</w:t>
      </w:r>
      <w:r w:rsidR="0059052E">
        <w:rPr>
          <w:rFonts w:hint="eastAsia"/>
          <w:lang w:val="en-US" w:eastAsia="zh-CN"/>
        </w:rPr>
        <w:t>，从下部的</w:t>
      </w:r>
      <w:r w:rsidR="0059052E" w:rsidRPr="00C42713">
        <w:rPr>
          <w:lang w:val="en-US" w:eastAsia="zh-CN"/>
        </w:rPr>
        <w:t>20%</w:t>
      </w:r>
      <w:r w:rsidR="0059052E">
        <w:rPr>
          <w:rFonts w:hint="eastAsia"/>
          <w:lang w:val="en-US" w:eastAsia="zh-CN"/>
        </w:rPr>
        <w:t>样本算出平均均方根电平。所用的修正值为两个平均均方根电平</w:t>
      </w:r>
      <w:r w:rsidR="00935324">
        <w:rPr>
          <w:lang w:val="en-US" w:eastAsia="zh-CN"/>
        </w:rPr>
        <w:t>（</w:t>
      </w:r>
      <w:r w:rsidR="0059052E" w:rsidRPr="00C42713">
        <w:rPr>
          <w:lang w:val="en-US" w:eastAsia="zh-CN"/>
        </w:rPr>
        <w:t>100%</w:t>
      </w:r>
      <w:r w:rsidR="0059052E">
        <w:rPr>
          <w:rFonts w:hint="eastAsia"/>
          <w:lang w:val="en-US" w:eastAsia="zh-CN"/>
        </w:rPr>
        <w:t>和</w:t>
      </w:r>
      <w:r w:rsidR="0059052E" w:rsidRPr="00C42713">
        <w:rPr>
          <w:lang w:val="en-US" w:eastAsia="zh-CN"/>
        </w:rPr>
        <w:t>20%</w:t>
      </w:r>
      <w:r w:rsidR="00712584">
        <w:rPr>
          <w:lang w:val="en-US" w:eastAsia="zh-CN"/>
        </w:rPr>
        <w:t>）</w:t>
      </w:r>
      <w:r w:rsidR="0059052E">
        <w:rPr>
          <w:rFonts w:hint="eastAsia"/>
          <w:lang w:val="en-US" w:eastAsia="zh-CN"/>
        </w:rPr>
        <w:t>的差值。</w:t>
      </w:r>
    </w:p>
    <w:p w:rsidR="009878B4" w:rsidRPr="00C42713" w:rsidRDefault="009878B4" w:rsidP="009878B4">
      <w:pPr>
        <w:pStyle w:val="Heading2"/>
        <w:rPr>
          <w:lang w:val="en-US" w:eastAsia="zh-CN"/>
        </w:rPr>
      </w:pPr>
      <w:r w:rsidRPr="00C42713">
        <w:rPr>
          <w:lang w:val="en-US" w:eastAsia="zh-CN"/>
        </w:rPr>
        <w:lastRenderedPageBreak/>
        <w:t>10.4</w:t>
      </w:r>
      <w:r w:rsidRPr="00C42713">
        <w:rPr>
          <w:lang w:val="en-US" w:eastAsia="zh-CN"/>
        </w:rPr>
        <w:tab/>
        <w:t>20%</w:t>
      </w:r>
      <w:r w:rsidR="00986D43">
        <w:rPr>
          <w:rFonts w:hint="eastAsia"/>
          <w:lang w:val="en-US" w:eastAsia="zh-CN"/>
        </w:rPr>
        <w:t>截止值的验证</w:t>
      </w:r>
      <w:r w:rsidR="00935324">
        <w:rPr>
          <w:lang w:val="en-US" w:eastAsia="zh-CN"/>
        </w:rPr>
        <w:t>（</w:t>
      </w:r>
      <w:r w:rsidR="00986D43">
        <w:rPr>
          <w:rFonts w:hint="eastAsia"/>
          <w:lang w:eastAsia="zh-CN"/>
        </w:rPr>
        <w:t>仅用于均方根高斯白噪声测量</w:t>
      </w:r>
      <w:r w:rsidR="00712584">
        <w:rPr>
          <w:lang w:val="en-US" w:eastAsia="zh-CN"/>
        </w:rPr>
        <w:t>）</w:t>
      </w:r>
    </w:p>
    <w:p w:rsidR="009878B4" w:rsidRPr="00C42713" w:rsidRDefault="00986D43" w:rsidP="00986D43">
      <w:pPr>
        <w:ind w:firstLineChars="200" w:firstLine="480"/>
        <w:rPr>
          <w:lang w:val="en-US" w:eastAsia="zh-CN"/>
        </w:rPr>
      </w:pPr>
      <w:r>
        <w:rPr>
          <w:rFonts w:hint="eastAsia"/>
          <w:lang w:val="en-US" w:eastAsia="zh-CN"/>
        </w:rPr>
        <w:t>对于</w:t>
      </w:r>
      <w:r w:rsidR="009878B4" w:rsidRPr="00C42713">
        <w:rPr>
          <w:lang w:val="en-US" w:eastAsia="zh-CN"/>
        </w:rPr>
        <w:t>HF</w:t>
      </w:r>
      <w:r>
        <w:rPr>
          <w:rFonts w:hint="eastAsia"/>
          <w:lang w:val="en-US" w:eastAsia="zh-CN"/>
        </w:rPr>
        <w:t>，</w:t>
      </w:r>
      <w:r w:rsidR="009878B4" w:rsidRPr="00C42713">
        <w:rPr>
          <w:lang w:val="en-US" w:eastAsia="zh-CN"/>
        </w:rPr>
        <w:t>20%</w:t>
      </w:r>
      <w:r>
        <w:rPr>
          <w:rFonts w:hint="eastAsia"/>
          <w:lang w:val="en-US" w:eastAsia="zh-CN"/>
        </w:rPr>
        <w:t>的最低值是确定噪声电平的实用值。</w:t>
      </w:r>
      <w:r w:rsidR="003D2C00">
        <w:rPr>
          <w:rFonts w:hint="eastAsia"/>
          <w:lang w:val="en-US" w:eastAsia="zh-CN"/>
        </w:rPr>
        <w:t>对于其他</w:t>
      </w:r>
      <w:r w:rsidR="00A84C90">
        <w:rPr>
          <w:lang w:val="en-US" w:eastAsia="zh-CN"/>
        </w:rPr>
        <w:t>频率范围</w:t>
      </w:r>
      <w:r w:rsidR="003D2C00">
        <w:rPr>
          <w:rFonts w:hint="eastAsia"/>
          <w:lang w:val="en-US" w:eastAsia="zh-CN"/>
        </w:rPr>
        <w:t>，可能要检查这一</w:t>
      </w:r>
      <w:r w:rsidR="009878B4" w:rsidRPr="00C42713">
        <w:rPr>
          <w:lang w:val="en-US" w:eastAsia="zh-CN"/>
        </w:rPr>
        <w:t>20%</w:t>
      </w:r>
      <w:r w:rsidR="00735890">
        <w:rPr>
          <w:rFonts w:hint="eastAsia"/>
          <w:lang w:val="en-US" w:eastAsia="zh-CN"/>
        </w:rPr>
        <w:t>值是否正确或是否应换成</w:t>
      </w:r>
      <w:r w:rsidR="003D2C00">
        <w:rPr>
          <w:rFonts w:hint="eastAsia"/>
          <w:lang w:val="en-US" w:eastAsia="zh-CN"/>
        </w:rPr>
        <w:t>另一个值。附录</w:t>
      </w:r>
      <w:r w:rsidR="003D2C00">
        <w:rPr>
          <w:rFonts w:hint="eastAsia"/>
          <w:lang w:val="en-US" w:eastAsia="zh-CN"/>
        </w:rPr>
        <w:t>2</w:t>
      </w:r>
      <w:r w:rsidR="003D2C00">
        <w:rPr>
          <w:rFonts w:hint="eastAsia"/>
          <w:lang w:val="en-US" w:eastAsia="zh-CN"/>
        </w:rPr>
        <w:t>对验证截止值的一些方法做了说明。</w:t>
      </w:r>
    </w:p>
    <w:p w:rsidR="009878B4" w:rsidRPr="00C42713" w:rsidRDefault="009878B4" w:rsidP="00ED5D5E">
      <w:pPr>
        <w:pStyle w:val="Heading2"/>
        <w:rPr>
          <w:lang w:val="en-US" w:eastAsia="zh-CN"/>
        </w:rPr>
      </w:pPr>
      <w:r w:rsidRPr="00C42713">
        <w:rPr>
          <w:lang w:val="en-US" w:eastAsia="zh-CN"/>
        </w:rPr>
        <w:t>10.5</w:t>
      </w:r>
      <w:r w:rsidRPr="00C42713">
        <w:rPr>
          <w:lang w:val="en-US" w:eastAsia="zh-CN"/>
        </w:rPr>
        <w:tab/>
      </w:r>
      <w:r w:rsidR="00DC4969">
        <w:rPr>
          <w:rFonts w:hint="eastAsia"/>
          <w:lang w:val="en-US" w:eastAsia="zh-CN"/>
        </w:rPr>
        <w:t>幅值概率分布的图示</w:t>
      </w:r>
      <w:r w:rsidR="00935324">
        <w:rPr>
          <w:rFonts w:hint="eastAsia"/>
          <w:lang w:val="en-US" w:eastAsia="zh-CN"/>
        </w:rPr>
        <w:t>（</w:t>
      </w:r>
      <w:r w:rsidR="00DC4969">
        <w:rPr>
          <w:rFonts w:hint="eastAsia"/>
          <w:lang w:val="en-US" w:eastAsia="zh-CN"/>
        </w:rPr>
        <w:t>仅用于原始数据抽样</w:t>
      </w:r>
      <w:r w:rsidR="00712584">
        <w:rPr>
          <w:rFonts w:hint="eastAsia"/>
          <w:lang w:val="en-US" w:eastAsia="zh-CN"/>
        </w:rPr>
        <w:t>）</w:t>
      </w:r>
    </w:p>
    <w:p w:rsidR="009878B4" w:rsidRPr="00C42713" w:rsidRDefault="00B045D5" w:rsidP="00DC4969">
      <w:pPr>
        <w:ind w:firstLineChars="200" w:firstLine="480"/>
        <w:rPr>
          <w:lang w:val="en-US" w:eastAsia="zh-CN"/>
        </w:rPr>
      </w:pPr>
      <w:r>
        <w:rPr>
          <w:rFonts w:hint="eastAsia"/>
          <w:lang w:val="en-US" w:eastAsia="zh-CN"/>
        </w:rPr>
        <w:t>如果采用</w:t>
      </w:r>
      <w:r>
        <w:rPr>
          <w:lang w:val="en-US" w:eastAsia="zh-CN"/>
        </w:rPr>
        <w:t>原始数据抽样</w:t>
      </w:r>
      <w:r>
        <w:rPr>
          <w:rFonts w:hint="eastAsia"/>
          <w:lang w:val="en-US" w:eastAsia="zh-CN"/>
        </w:rPr>
        <w:t>确定高斯白噪声，则均方根电平理论上可由在某段</w:t>
      </w:r>
      <w:r w:rsidR="00935324">
        <w:rPr>
          <w:rFonts w:hint="eastAsia"/>
          <w:lang w:val="en-US" w:eastAsia="zh-CN"/>
        </w:rPr>
        <w:t>（</w:t>
      </w:r>
      <w:r>
        <w:rPr>
          <w:rFonts w:hint="eastAsia"/>
          <w:lang w:val="en-US" w:eastAsia="zh-CN"/>
        </w:rPr>
        <w:t>积分</w:t>
      </w:r>
      <w:r w:rsidR="00712584">
        <w:rPr>
          <w:rFonts w:hint="eastAsia"/>
          <w:lang w:val="en-US" w:eastAsia="zh-CN"/>
        </w:rPr>
        <w:t>）</w:t>
      </w:r>
      <w:r>
        <w:rPr>
          <w:rFonts w:hint="eastAsia"/>
          <w:lang w:val="en-US" w:eastAsia="zh-CN"/>
        </w:rPr>
        <w:t>时间内所有样本功率电平的线性平均确定。</w:t>
      </w:r>
      <w:r w:rsidR="00022578">
        <w:rPr>
          <w:rFonts w:hint="eastAsia"/>
          <w:lang w:val="en-US" w:eastAsia="zh-CN"/>
        </w:rPr>
        <w:t>不过这一点</w:t>
      </w:r>
      <w:r w:rsidR="00FE44CB">
        <w:rPr>
          <w:rFonts w:hint="eastAsia"/>
          <w:lang w:val="en-US" w:eastAsia="zh-CN"/>
        </w:rPr>
        <w:t>仅</w:t>
      </w:r>
      <w:r w:rsidR="00022578">
        <w:rPr>
          <w:rFonts w:hint="eastAsia"/>
          <w:lang w:val="en-US" w:eastAsia="zh-CN"/>
        </w:rPr>
        <w:t>在测试期间只存在高斯白噪声的情况下才正确。</w:t>
      </w:r>
      <w:r w:rsidR="00FE44CB">
        <w:rPr>
          <w:rFonts w:hint="eastAsia"/>
          <w:lang w:val="en-US" w:eastAsia="zh-CN"/>
        </w:rPr>
        <w:t>特别是对于</w:t>
      </w:r>
      <w:r w:rsidR="00FE44CB">
        <w:rPr>
          <w:rFonts w:hint="eastAsia"/>
          <w:lang w:val="en-US" w:eastAsia="zh-CN"/>
        </w:rPr>
        <w:t>HF</w:t>
      </w:r>
      <w:r w:rsidR="00FE44CB">
        <w:rPr>
          <w:rFonts w:hint="eastAsia"/>
          <w:lang w:val="en-US" w:eastAsia="zh-CN"/>
        </w:rPr>
        <w:t>，这一点常常不可用。</w:t>
      </w:r>
      <w:r w:rsidR="00B57971">
        <w:rPr>
          <w:rFonts w:hint="eastAsia"/>
          <w:lang w:val="en-US" w:eastAsia="zh-CN"/>
        </w:rPr>
        <w:t>在这些情况下，高斯白噪声的均方根电平可由绘制</w:t>
      </w:r>
      <w:r>
        <w:rPr>
          <w:lang w:val="en-US" w:eastAsia="zh-CN"/>
        </w:rPr>
        <w:t>原始数据</w:t>
      </w:r>
      <w:r w:rsidR="009B67CE">
        <w:rPr>
          <w:rFonts w:hint="eastAsia"/>
          <w:lang w:val="en-US" w:eastAsia="zh-CN"/>
        </w:rPr>
        <w:t>的所谓“幅值概率分布”</w:t>
      </w:r>
      <w:r w:rsidR="00076D7E">
        <w:rPr>
          <w:rFonts w:hint="eastAsia"/>
          <w:lang w:val="en-US" w:eastAsia="zh-CN"/>
        </w:rPr>
        <w:t>图</w:t>
      </w:r>
      <w:r w:rsidR="00837C02">
        <w:rPr>
          <w:rFonts w:hint="eastAsia"/>
          <w:lang w:val="en-US" w:eastAsia="zh-CN"/>
        </w:rPr>
        <w:t>得出：该</w:t>
      </w:r>
      <w:r w:rsidR="00076D7E">
        <w:rPr>
          <w:rFonts w:hint="eastAsia"/>
          <w:lang w:val="en-US" w:eastAsia="zh-CN"/>
        </w:rPr>
        <w:t>图</w:t>
      </w:r>
      <w:r w:rsidR="00B57971">
        <w:rPr>
          <w:rFonts w:hint="eastAsia"/>
          <w:lang w:val="en-US" w:eastAsia="zh-CN"/>
        </w:rPr>
        <w:t>表示超出某一幅值的测量样本的百分比</w:t>
      </w:r>
      <w:r w:rsidR="00935324">
        <w:rPr>
          <w:lang w:val="en-US" w:eastAsia="zh-CN"/>
        </w:rPr>
        <w:t>（</w:t>
      </w:r>
      <w:r w:rsidR="00B57971">
        <w:rPr>
          <w:rFonts w:hint="eastAsia"/>
          <w:lang w:val="en-US" w:eastAsia="zh-CN"/>
        </w:rPr>
        <w:t>见图</w:t>
      </w:r>
      <w:r w:rsidR="00ED5D5E" w:rsidRPr="00C42713">
        <w:rPr>
          <w:lang w:val="en-US" w:eastAsia="zh-CN"/>
        </w:rPr>
        <w:t>3</w:t>
      </w:r>
      <w:r w:rsidR="00712584">
        <w:rPr>
          <w:lang w:val="en-US" w:eastAsia="zh-CN"/>
        </w:rPr>
        <w:t>）</w:t>
      </w:r>
      <w:r w:rsidR="00B57971">
        <w:rPr>
          <w:rFonts w:hint="eastAsia"/>
          <w:lang w:val="en-US" w:eastAsia="zh-CN"/>
        </w:rPr>
        <w:t>。</w:t>
      </w:r>
    </w:p>
    <w:p w:rsidR="009878B4" w:rsidRPr="00896718" w:rsidRDefault="00E40501" w:rsidP="00ED5D5E">
      <w:pPr>
        <w:pStyle w:val="FigureNo"/>
      </w:pPr>
      <w:r>
        <w:t>图</w:t>
      </w:r>
      <w:r w:rsidR="00ED5D5E">
        <w:t>3</w:t>
      </w:r>
    </w:p>
    <w:p w:rsidR="009878B4" w:rsidRDefault="00457CC5" w:rsidP="00ED5D5E">
      <w:pPr>
        <w:pStyle w:val="Figuretitle"/>
      </w:pPr>
      <w:r>
        <w:rPr>
          <w:rFonts w:hint="eastAsia"/>
          <w:lang w:eastAsia="zh-CN"/>
        </w:rPr>
        <w:t>典型的幅值概率分布</w:t>
      </w:r>
    </w:p>
    <w:p w:rsidR="00ED5D5E" w:rsidRPr="00ED5D5E" w:rsidRDefault="00214FF2" w:rsidP="00ED5D5E">
      <w:pPr>
        <w:pStyle w:val="Figure"/>
      </w:pPr>
      <w:r>
        <w:pict>
          <v:group id="_x0000_s1102" editas="canvas" style="width:354.65pt;height:306.25pt;mso-position-horizontal-relative:char;mso-position-vertical-relative:line" coordorigin=",-1346" coordsize="7093,6125">
            <o:lock v:ext="edit" aspectratio="t"/>
            <v:shape id="_x0000_s1101" type="#_x0000_t75" style="position:absolute;top:-1346;width:7093;height:6125" o:preferrelative="f">
              <v:fill o:detectmouseclick="t"/>
              <v:path o:extrusionok="t" o:connecttype="none"/>
              <o:lock v:ext="edit" text="t"/>
            </v:shape>
            <v:rect id="_x0000_s1103" style="position:absolute;left:6253;top:4600;width:704;height:179;mso-wrap-style:none" filled="f" stroked="f">
              <v:textbox style="mso-next-textbox:#_x0000_s1103" inset="0,0,0,0">
                <w:txbxContent>
                  <w:p w:rsidR="00B6506D" w:rsidRDefault="00B6506D" w:rsidP="007462CB">
                    <w:pPr>
                      <w:spacing w:before="0"/>
                    </w:pPr>
                    <w:r>
                      <w:rPr>
                        <w:color w:val="24282B"/>
                        <w:sz w:val="14"/>
                        <w:szCs w:val="14"/>
                      </w:rPr>
                      <w:t>SM.1753-03</w:t>
                    </w:r>
                  </w:p>
                </w:txbxContent>
              </v:textbox>
            </v:rect>
            <v:shape id="_x0000_s1104" type="#_x0000_t75" style="position:absolute;left:24;top:-1322;width:7033;height:5429">
              <v:imagedata r:id="rId24" o:title=""/>
            </v:shape>
            <v:rect id="_x0000_s1105" style="position:absolute;left:969;top:2738;width:723;height:236;mso-wrap-style:none" filled="f" stroked="f">
              <v:textbox style="mso-next-textbox:#_x0000_s1105" inset="0,0,0,0">
                <w:txbxContent>
                  <w:p w:rsidR="00B6506D" w:rsidRDefault="00B6506D" w:rsidP="007462CB">
                    <w:pPr>
                      <w:spacing w:before="0"/>
                      <w:rPr>
                        <w:lang w:eastAsia="zh-CN"/>
                      </w:rPr>
                    </w:pPr>
                    <w:r>
                      <w:rPr>
                        <w:rFonts w:ascii="Arial" w:hAnsi="Arial" w:cs="Arial" w:hint="eastAsia"/>
                        <w:b/>
                        <w:bCs/>
                        <w:color w:val="340E70"/>
                        <w:sz w:val="18"/>
                        <w:szCs w:val="18"/>
                        <w:lang w:eastAsia="zh-CN"/>
                      </w:rPr>
                      <w:t>脉冲噪声</w:t>
                    </w:r>
                  </w:p>
                </w:txbxContent>
              </v:textbox>
            </v:rect>
            <v:rect id="_x0000_s1107" style="position:absolute;left:2328;top:2726;width:723;height:248;mso-wrap-style:none" filled="f" stroked="f">
              <v:textbox style="mso-next-textbox:#_x0000_s1107" inset="0,0,0,0">
                <w:txbxContent>
                  <w:p w:rsidR="00B6506D" w:rsidRDefault="00B6506D" w:rsidP="007462CB">
                    <w:pPr>
                      <w:spacing w:before="0"/>
                      <w:rPr>
                        <w:lang w:eastAsia="zh-CN"/>
                      </w:rPr>
                    </w:pPr>
                    <w:r>
                      <w:rPr>
                        <w:rFonts w:ascii="Arial" w:hAnsi="Arial" w:cs="Arial" w:hint="eastAsia"/>
                        <w:b/>
                        <w:bCs/>
                        <w:color w:val="009049"/>
                        <w:sz w:val="18"/>
                        <w:szCs w:val="18"/>
                        <w:lang w:eastAsia="zh-CN"/>
                      </w:rPr>
                      <w:t>高斯噪声</w:t>
                    </w:r>
                  </w:p>
                </w:txbxContent>
              </v:textbox>
            </v:rect>
            <v:rect id="_x0000_s1110" style="position:absolute;left:5737;top:2516;width:904;height:278;mso-wrap-style:none" filled="f" stroked="f">
              <v:textbox style="mso-next-textbox:#_x0000_s1110" inset="0,0,0,0">
                <w:txbxContent>
                  <w:p w:rsidR="00B6506D" w:rsidRDefault="00B6506D" w:rsidP="007462CB">
                    <w:pPr>
                      <w:spacing w:before="0"/>
                      <w:rPr>
                        <w:lang w:eastAsia="zh-CN"/>
                      </w:rPr>
                    </w:pPr>
                    <w:r>
                      <w:rPr>
                        <w:rFonts w:ascii="Arial" w:hAnsi="Arial" w:cs="Arial" w:hint="eastAsia"/>
                        <w:b/>
                        <w:bCs/>
                        <w:color w:val="EB3D00"/>
                        <w:sz w:val="18"/>
                        <w:szCs w:val="18"/>
                        <w:lang w:eastAsia="zh-CN"/>
                      </w:rPr>
                      <w:t>单载波噪声</w:t>
                    </w:r>
                  </w:p>
                </w:txbxContent>
              </v:textbox>
            </v:rect>
            <v:rect id="_x0000_s1112" style="position:absolute;left:2971;top:4059;width:1061;height:258;mso-wrap-style:none" filled="f" stroked="f">
              <v:textbox style="mso-next-textbox:#_x0000_s1112" inset="0,0,0,0">
                <w:txbxContent>
                  <w:p w:rsidR="00B6506D" w:rsidRDefault="00B6506D" w:rsidP="007462CB">
                    <w:pPr>
                      <w:spacing w:before="0"/>
                    </w:pPr>
                    <w:r>
                      <w:rPr>
                        <w:rFonts w:ascii="Arial" w:hAnsi="Arial" w:cs="Arial" w:hint="eastAsia"/>
                        <w:color w:val="24211D"/>
                        <w:sz w:val="18"/>
                        <w:szCs w:val="18"/>
                        <w:lang w:eastAsia="zh-CN"/>
                      </w:rPr>
                      <w:t>超出坐标的</w:t>
                    </w:r>
                    <w:r>
                      <w:rPr>
                        <w:rFonts w:ascii="Arial" w:hAnsi="Arial" w:cs="Arial"/>
                        <w:color w:val="24211D"/>
                        <w:sz w:val="18"/>
                        <w:szCs w:val="18"/>
                      </w:rPr>
                      <w:t>%</w:t>
                    </w:r>
                  </w:p>
                </w:txbxContent>
              </v:textbox>
            </v:rect>
            <v:rect id="_x0000_s1121" style="position:absolute;left:-425;top:790;width:1516;height:360;rotation:270" filled="f" stroked="f">
              <v:textbox style="layout-flow:vertical;mso-layout-flow-alt:bottom-to-top;mso-next-textbox:#_x0000_s1121" inset="0,0,0,0">
                <w:txbxContent>
                  <w:p w:rsidR="00B6506D" w:rsidRPr="007462CB" w:rsidRDefault="00B6506D" w:rsidP="007462CB">
                    <w:pPr>
                      <w:spacing w:before="0"/>
                      <w:rPr>
                        <w:sz w:val="18"/>
                        <w:szCs w:val="18"/>
                        <w:lang w:eastAsia="zh-CN"/>
                      </w:rPr>
                    </w:pPr>
                    <w:r w:rsidRPr="007462CB">
                      <w:rPr>
                        <w:rFonts w:hAnsi="Arial" w:cs="Arial" w:hint="eastAsia"/>
                        <w:color w:val="24211D"/>
                        <w:sz w:val="18"/>
                        <w:szCs w:val="18"/>
                        <w:lang w:eastAsia="zh-CN"/>
                      </w:rPr>
                      <w:t>高于</w:t>
                    </w:r>
                    <w:r>
                      <w:rPr>
                        <w:rFonts w:cs="Arial" w:hint="eastAsia"/>
                        <w:i/>
                        <w:color w:val="24211D"/>
                        <w:sz w:val="18"/>
                        <w:szCs w:val="18"/>
                        <w:lang w:eastAsia="zh-CN"/>
                      </w:rPr>
                      <w:t>Kt</w:t>
                    </w:r>
                    <w:r w:rsidRPr="007462CB">
                      <w:rPr>
                        <w:rFonts w:cs="Arial" w:hint="eastAsia"/>
                        <w:color w:val="24211D"/>
                        <w:sz w:val="18"/>
                        <w:szCs w:val="18"/>
                        <w:vertAlign w:val="subscript"/>
                        <w:lang w:eastAsia="zh-CN"/>
                      </w:rPr>
                      <w:t>0</w:t>
                    </w:r>
                    <w:r>
                      <w:rPr>
                        <w:rFonts w:cs="Arial" w:hint="eastAsia"/>
                        <w:b/>
                        <w:i/>
                        <w:color w:val="24211D"/>
                        <w:sz w:val="18"/>
                        <w:szCs w:val="18"/>
                        <w:lang w:eastAsia="zh-CN"/>
                      </w:rPr>
                      <w:t>b</w:t>
                    </w:r>
                    <w:r w:rsidRPr="007462CB">
                      <w:rPr>
                        <w:rFonts w:hAnsi="Arial" w:cs="Arial" w:hint="eastAsia"/>
                        <w:color w:val="24211D"/>
                        <w:sz w:val="18"/>
                        <w:szCs w:val="18"/>
                        <w:lang w:eastAsia="zh-CN"/>
                      </w:rPr>
                      <w:t>的</w:t>
                    </w:r>
                    <w:r w:rsidRPr="007462CB">
                      <w:rPr>
                        <w:rFonts w:cs="Arial" w:hint="eastAsia"/>
                        <w:color w:val="24211D"/>
                        <w:sz w:val="18"/>
                        <w:szCs w:val="18"/>
                        <w:lang w:eastAsia="zh-CN"/>
                      </w:rPr>
                      <w:t>dB</w:t>
                    </w:r>
                    <w:r>
                      <w:rPr>
                        <w:rFonts w:cs="Arial" w:hint="eastAsia"/>
                        <w:color w:val="24211D"/>
                        <w:sz w:val="18"/>
                        <w:szCs w:val="18"/>
                        <w:lang w:eastAsia="zh-CN"/>
                      </w:rPr>
                      <w:t>数</w:t>
                    </w:r>
                  </w:p>
                </w:txbxContent>
              </v:textbox>
            </v:rect>
            <w10:wrap type="none"/>
            <w10:anchorlock/>
          </v:group>
        </w:pict>
      </w:r>
    </w:p>
    <w:p w:rsidR="009878B4" w:rsidRPr="00C42713" w:rsidRDefault="00815F7A" w:rsidP="00457CC5">
      <w:pPr>
        <w:ind w:firstLineChars="200" w:firstLine="480"/>
        <w:rPr>
          <w:u w:color="000000"/>
          <w:lang w:val="en-US" w:eastAsia="zh-CN"/>
        </w:rPr>
      </w:pPr>
      <w:r>
        <w:rPr>
          <w:rFonts w:hint="eastAsia"/>
          <w:u w:color="000000"/>
          <w:lang w:val="en-US" w:eastAsia="zh-CN"/>
        </w:rPr>
        <w:t>幅值概率分布</w:t>
      </w:r>
      <w:r w:rsidR="00CA3A54">
        <w:rPr>
          <w:rFonts w:hint="eastAsia"/>
          <w:u w:color="000000"/>
          <w:lang w:val="en-US" w:eastAsia="zh-CN"/>
        </w:rPr>
        <w:t>图</w:t>
      </w:r>
      <w:r w:rsidR="00457CC5">
        <w:rPr>
          <w:rFonts w:hint="eastAsia"/>
          <w:u w:color="000000"/>
          <w:lang w:val="en-US" w:eastAsia="zh-CN"/>
        </w:rPr>
        <w:t>的</w:t>
      </w:r>
      <w:r w:rsidR="00457CC5">
        <w:rPr>
          <w:rFonts w:hint="eastAsia"/>
          <w:u w:color="000000"/>
          <w:lang w:val="en-US" w:eastAsia="zh-CN"/>
        </w:rPr>
        <w:t>x</w:t>
      </w:r>
      <w:r w:rsidR="00457CC5">
        <w:rPr>
          <w:rFonts w:hint="eastAsia"/>
          <w:u w:color="000000"/>
          <w:lang w:val="en-US" w:eastAsia="zh-CN"/>
        </w:rPr>
        <w:t>轴采用瑞利尺度。用这种尺度可很容易地区分各类噪声：白噪声表示为倾斜的直线</w:t>
      </w:r>
      <w:r w:rsidR="00935324">
        <w:rPr>
          <w:rFonts w:hint="eastAsia"/>
          <w:u w:color="000000"/>
          <w:lang w:val="en-US" w:eastAsia="zh-CN"/>
        </w:rPr>
        <w:t>（</w:t>
      </w:r>
      <w:r w:rsidR="00457CC5">
        <w:rPr>
          <w:rFonts w:hint="eastAsia"/>
          <w:u w:color="000000"/>
          <w:lang w:val="en-US" w:eastAsia="zh-CN"/>
        </w:rPr>
        <w:t>图的中段</w:t>
      </w:r>
      <w:r w:rsidR="00712584">
        <w:rPr>
          <w:rFonts w:hint="eastAsia"/>
          <w:u w:color="000000"/>
          <w:lang w:val="en-US" w:eastAsia="zh-CN"/>
        </w:rPr>
        <w:t>）</w:t>
      </w:r>
      <w:r w:rsidR="00457CC5">
        <w:rPr>
          <w:rFonts w:hint="eastAsia"/>
          <w:u w:color="000000"/>
          <w:lang w:val="en-US" w:eastAsia="zh-CN"/>
        </w:rPr>
        <w:t>。</w:t>
      </w:r>
      <w:r w:rsidR="00A66F12">
        <w:rPr>
          <w:rFonts w:hint="eastAsia"/>
          <w:u w:color="000000"/>
          <w:lang w:val="en-US" w:eastAsia="zh-CN"/>
        </w:rPr>
        <w:t>从数学上看，如果把两个尺度都换成线性的，则斜率为</w:t>
      </w:r>
      <w:r w:rsidR="009878B4" w:rsidRPr="00C42713">
        <w:rPr>
          <w:u w:color="000000"/>
          <w:lang w:val="en-US" w:eastAsia="zh-CN"/>
        </w:rPr>
        <w:t>−10</w:t>
      </w:r>
      <w:r w:rsidR="00A66F12">
        <w:rPr>
          <w:rFonts w:hint="eastAsia"/>
          <w:u w:color="000000"/>
          <w:lang w:val="en-US" w:eastAsia="zh-CN"/>
        </w:rPr>
        <w:t>。这意味着直线在</w:t>
      </w:r>
      <w:r w:rsidR="00A66F12" w:rsidRPr="00C42713">
        <w:rPr>
          <w:u w:color="000000"/>
          <w:lang w:val="en-US" w:eastAsia="zh-CN"/>
        </w:rPr>
        <w:t>0.1%</w:t>
      </w:r>
      <w:r w:rsidR="00A66F12">
        <w:rPr>
          <w:rFonts w:hint="eastAsia"/>
          <w:u w:color="000000"/>
          <w:lang w:val="en-US" w:eastAsia="zh-CN"/>
        </w:rPr>
        <w:t>、</w:t>
      </w:r>
      <w:r w:rsidR="00A66F12" w:rsidRPr="00C42713">
        <w:rPr>
          <w:u w:color="000000"/>
          <w:lang w:val="en-US" w:eastAsia="zh-CN"/>
        </w:rPr>
        <w:t>37%</w:t>
      </w:r>
      <w:r w:rsidR="00A66F12">
        <w:rPr>
          <w:rFonts w:hint="eastAsia"/>
          <w:u w:color="000000"/>
          <w:lang w:val="en-US" w:eastAsia="zh-CN"/>
        </w:rPr>
        <w:t>、</w:t>
      </w:r>
      <w:r w:rsidR="00A66F12" w:rsidRPr="00C42713">
        <w:rPr>
          <w:u w:color="000000"/>
          <w:lang w:val="en-US" w:eastAsia="zh-CN"/>
        </w:rPr>
        <w:t>90%</w:t>
      </w:r>
      <w:r w:rsidR="00A66F12">
        <w:rPr>
          <w:rFonts w:hint="eastAsia"/>
          <w:u w:color="000000"/>
          <w:lang w:val="en-US" w:eastAsia="zh-CN"/>
        </w:rPr>
        <w:t>和</w:t>
      </w:r>
      <w:r w:rsidR="00A66F12" w:rsidRPr="00C42713">
        <w:rPr>
          <w:u w:color="000000"/>
          <w:lang w:val="en-US" w:eastAsia="zh-CN"/>
        </w:rPr>
        <w:t>99%</w:t>
      </w:r>
      <w:r w:rsidR="00A66F12">
        <w:rPr>
          <w:rFonts w:hint="eastAsia"/>
          <w:u w:color="000000"/>
          <w:lang w:val="en-US" w:eastAsia="zh-CN"/>
        </w:rPr>
        <w:t>之间会降低</w:t>
      </w:r>
      <w:r w:rsidR="009878B4" w:rsidRPr="00C42713">
        <w:rPr>
          <w:u w:color="000000"/>
          <w:lang w:val="en-US" w:eastAsia="zh-CN"/>
        </w:rPr>
        <w:t>10</w:t>
      </w:r>
      <w:r w:rsidR="007462CB">
        <w:rPr>
          <w:u w:color="000000"/>
          <w:lang w:val="en-US" w:eastAsia="zh-CN"/>
        </w:rPr>
        <w:t xml:space="preserve"> dB</w:t>
      </w:r>
      <w:r w:rsidR="00A66F12">
        <w:rPr>
          <w:rFonts w:hint="eastAsia"/>
          <w:u w:color="000000"/>
          <w:lang w:val="en-US" w:eastAsia="zh-CN"/>
        </w:rPr>
        <w:t>。</w:t>
      </w:r>
    </w:p>
    <w:p w:rsidR="009878B4" w:rsidRPr="00C42713" w:rsidRDefault="00E43E2F" w:rsidP="00E43E2F">
      <w:pPr>
        <w:ind w:firstLineChars="200" w:firstLine="480"/>
        <w:rPr>
          <w:lang w:val="en-US" w:eastAsia="zh-CN"/>
        </w:rPr>
      </w:pPr>
      <w:r>
        <w:rPr>
          <w:rFonts w:hint="eastAsia"/>
          <w:lang w:val="en-US" w:eastAsia="zh-CN"/>
        </w:rPr>
        <w:t>左侧边缘上升表明存在脉冲噪声，右侧平行延伸是由于附近存在各单载波，电平低限表明测量接收机的限值。</w:t>
      </w:r>
    </w:p>
    <w:p w:rsidR="009878B4" w:rsidRPr="00C42713" w:rsidRDefault="003109F8" w:rsidP="003109F8">
      <w:pPr>
        <w:ind w:firstLineChars="200" w:firstLine="480"/>
        <w:rPr>
          <w:lang w:val="en-US" w:eastAsia="zh-CN"/>
        </w:rPr>
      </w:pPr>
      <w:r>
        <w:rPr>
          <w:rFonts w:hint="eastAsia"/>
          <w:lang w:val="en-US" w:eastAsia="zh-CN"/>
        </w:rPr>
        <w:t>如果不存在单载波或窄带有用信号，则总的均方根电平为曲线与</w:t>
      </w:r>
      <w:r w:rsidR="008B2FF6">
        <w:rPr>
          <w:rFonts w:hint="eastAsia"/>
          <w:lang w:val="en-US" w:eastAsia="zh-CN"/>
        </w:rPr>
        <w:t>横轴的</w:t>
      </w:r>
      <w:r>
        <w:rPr>
          <w:lang w:val="en-US" w:eastAsia="zh-CN"/>
        </w:rPr>
        <w:t>3</w:t>
      </w:r>
      <w:r w:rsidRPr="00C42713">
        <w:rPr>
          <w:lang w:val="en-US" w:eastAsia="zh-CN"/>
        </w:rPr>
        <w:t>7%</w:t>
      </w:r>
      <w:r>
        <w:rPr>
          <w:rFonts w:hint="eastAsia"/>
          <w:lang w:val="en-US" w:eastAsia="zh-CN"/>
        </w:rPr>
        <w:t>相交处的值。</w:t>
      </w:r>
    </w:p>
    <w:p w:rsidR="009878B4" w:rsidRPr="00C42713" w:rsidRDefault="008B2FF6" w:rsidP="003109F8">
      <w:pPr>
        <w:ind w:firstLineChars="200" w:firstLine="480"/>
        <w:rPr>
          <w:lang w:val="en-US" w:eastAsia="zh-CN"/>
        </w:rPr>
      </w:pPr>
      <w:r>
        <w:rPr>
          <w:lang w:val="en-US" w:eastAsia="zh-CN"/>
        </w:rPr>
        <w:br w:type="page"/>
      </w:r>
      <w:r w:rsidR="005F64BE">
        <w:rPr>
          <w:rFonts w:hint="eastAsia"/>
          <w:lang w:val="en-US" w:eastAsia="zh-CN"/>
        </w:rPr>
        <w:lastRenderedPageBreak/>
        <w:t>然而，载波和有用</w:t>
      </w:r>
      <w:r w:rsidR="005431E6">
        <w:rPr>
          <w:rFonts w:hint="eastAsia"/>
          <w:lang w:val="en-US" w:eastAsia="zh-CN"/>
        </w:rPr>
        <w:t>发射</w:t>
      </w:r>
      <w:r w:rsidR="005F64BE">
        <w:rPr>
          <w:rFonts w:hint="eastAsia"/>
          <w:lang w:val="en-US" w:eastAsia="zh-CN"/>
        </w:rPr>
        <w:t>的存在不但会让右侧的曲线提升，也会让整个曲线提升，包括</w:t>
      </w:r>
      <w:r w:rsidR="005F64BE">
        <w:rPr>
          <w:lang w:val="en-US" w:eastAsia="zh-CN"/>
        </w:rPr>
        <w:t>3</w:t>
      </w:r>
      <w:r w:rsidR="005F64BE" w:rsidRPr="00C42713">
        <w:rPr>
          <w:lang w:val="en-US" w:eastAsia="zh-CN"/>
        </w:rPr>
        <w:t>7%</w:t>
      </w:r>
      <w:r w:rsidR="005F64BE">
        <w:rPr>
          <w:rFonts w:hint="eastAsia"/>
          <w:lang w:val="en-US" w:eastAsia="zh-CN"/>
        </w:rPr>
        <w:t>的值，并在</w:t>
      </w:r>
      <w:r w:rsidR="00252191">
        <w:rPr>
          <w:rFonts w:hint="eastAsia"/>
          <w:lang w:val="en-US" w:eastAsia="zh-CN"/>
        </w:rPr>
        <w:t>图的</w:t>
      </w:r>
      <w:r w:rsidR="005F64BE">
        <w:rPr>
          <w:rFonts w:hint="eastAsia"/>
          <w:lang w:val="en-US" w:eastAsia="zh-CN"/>
        </w:rPr>
        <w:t>中部形成下凹</w:t>
      </w:r>
      <w:r w:rsidR="00252191">
        <w:rPr>
          <w:rFonts w:hint="eastAsia"/>
          <w:lang w:val="en-US" w:eastAsia="zh-CN"/>
        </w:rPr>
        <w:t>曲线</w:t>
      </w:r>
      <w:r w:rsidR="005F64BE">
        <w:rPr>
          <w:rFonts w:hint="eastAsia"/>
          <w:lang w:val="en-US" w:eastAsia="zh-CN"/>
        </w:rPr>
        <w:t>，</w:t>
      </w:r>
      <w:r w:rsidR="001A00A7">
        <w:rPr>
          <w:rFonts w:hint="eastAsia"/>
          <w:lang w:val="en-US" w:eastAsia="zh-CN"/>
        </w:rPr>
        <w:t>而不是直线，</w:t>
      </w:r>
      <w:r w:rsidR="005F64BE">
        <w:rPr>
          <w:rFonts w:hint="eastAsia"/>
          <w:lang w:val="en-US" w:eastAsia="zh-CN"/>
        </w:rPr>
        <w:t>如图</w:t>
      </w:r>
      <w:r w:rsidR="005F64BE">
        <w:rPr>
          <w:rFonts w:hint="eastAsia"/>
          <w:lang w:val="en-US" w:eastAsia="zh-CN"/>
        </w:rPr>
        <w:t>4</w:t>
      </w:r>
      <w:r w:rsidR="005F64BE">
        <w:rPr>
          <w:rFonts w:hint="eastAsia"/>
          <w:lang w:val="en-US" w:eastAsia="zh-CN"/>
        </w:rPr>
        <w:t>所示。</w:t>
      </w:r>
    </w:p>
    <w:p w:rsidR="009878B4" w:rsidRPr="00C42713" w:rsidRDefault="00E40501" w:rsidP="00ED5D5E">
      <w:pPr>
        <w:pStyle w:val="FigureNo"/>
        <w:rPr>
          <w:lang w:val="en-US" w:eastAsia="zh-CN"/>
        </w:rPr>
      </w:pPr>
      <w:r>
        <w:rPr>
          <w:lang w:val="en-US" w:eastAsia="zh-CN"/>
        </w:rPr>
        <w:t>图</w:t>
      </w:r>
      <w:r w:rsidR="00ED5D5E" w:rsidRPr="00C42713">
        <w:rPr>
          <w:lang w:val="en-US" w:eastAsia="zh-CN"/>
        </w:rPr>
        <w:t>4</w:t>
      </w:r>
    </w:p>
    <w:p w:rsidR="009878B4" w:rsidRPr="00C42713" w:rsidRDefault="005F64BE" w:rsidP="009878B4">
      <w:pPr>
        <w:pStyle w:val="Figuretitle"/>
        <w:rPr>
          <w:lang w:val="en-US" w:eastAsia="zh-CN"/>
        </w:rPr>
      </w:pPr>
      <w:r>
        <w:rPr>
          <w:rFonts w:hint="eastAsia"/>
          <w:lang w:val="en-US" w:eastAsia="zh-CN"/>
        </w:rPr>
        <w:t>存在载波和</w:t>
      </w:r>
      <w:r>
        <w:rPr>
          <w:rFonts w:hint="eastAsia"/>
          <w:lang w:val="en-US" w:eastAsia="zh-CN"/>
        </w:rPr>
        <w:t>/</w:t>
      </w:r>
      <w:r>
        <w:rPr>
          <w:rFonts w:hint="eastAsia"/>
          <w:lang w:val="en-US" w:eastAsia="zh-CN"/>
        </w:rPr>
        <w:t>或有用信号情况下的</w:t>
      </w:r>
      <w:r w:rsidR="006308ED">
        <w:rPr>
          <w:rFonts w:hint="eastAsia"/>
          <w:lang w:val="en-US" w:eastAsia="zh-CN"/>
        </w:rPr>
        <w:t>幅值概率分布</w:t>
      </w:r>
      <w:r>
        <w:rPr>
          <w:rFonts w:hint="eastAsia"/>
          <w:lang w:val="en-US" w:eastAsia="zh-CN"/>
        </w:rPr>
        <w:t>图</w:t>
      </w:r>
    </w:p>
    <w:p w:rsidR="00ED5D5E" w:rsidRPr="00ED5D5E" w:rsidRDefault="00214FF2" w:rsidP="00ED5D5E">
      <w:pPr>
        <w:pStyle w:val="Figure"/>
      </w:pPr>
      <w:r>
        <w:pict>
          <v:group id="_x0000_s1126" editas="canvas" style="width:343.8pt;height:301.35pt;mso-position-horizontal-relative:char;mso-position-vertical-relative:line" coordorigin=",-1346" coordsize="6876,6027">
            <o:lock v:ext="edit" aspectratio="t"/>
            <v:shape id="_x0000_s1125" type="#_x0000_t75" style="position:absolute;top:-1346;width:6876;height:6027" o:preferrelative="f">
              <v:fill o:detectmouseclick="t"/>
              <v:path o:extrusionok="t" o:connecttype="none"/>
              <o:lock v:ext="edit" text="t"/>
            </v:shape>
            <v:rect id="_x0000_s1127" style="position:absolute;left:6036;top:4502;width:704;height:179;mso-wrap-style:none" filled="f" stroked="f">
              <v:textbox inset="0,0,0,0">
                <w:txbxContent>
                  <w:p w:rsidR="00B6506D" w:rsidRDefault="00B6506D" w:rsidP="007462CB">
                    <w:pPr>
                      <w:spacing w:before="0"/>
                    </w:pPr>
                    <w:r>
                      <w:rPr>
                        <w:color w:val="24282B"/>
                        <w:sz w:val="14"/>
                        <w:szCs w:val="14"/>
                      </w:rPr>
                      <w:t>SM.1753-04</w:t>
                    </w:r>
                  </w:p>
                </w:txbxContent>
              </v:textbox>
            </v:rect>
            <v:shape id="_x0000_s1128" type="#_x0000_t75" style="position:absolute;left:360;top:-1322;width:6480;height:5140">
              <v:imagedata r:id="rId25" o:title=""/>
            </v:shape>
            <v:rect id="_x0000_s1129" style="position:absolute;left:3852;top:2701;width:723;height:579;mso-wrap-style:none" filled="f" stroked="f">
              <v:textbox inset="0,0,0,0">
                <w:txbxContent>
                  <w:p w:rsidR="00373368" w:rsidRDefault="00B6506D" w:rsidP="007462CB">
                    <w:pPr>
                      <w:spacing w:before="0"/>
                      <w:rPr>
                        <w:rFonts w:ascii="Arial" w:hAnsi="Arial" w:cs="Arial"/>
                        <w:b/>
                        <w:bCs/>
                        <w:color w:val="009049"/>
                        <w:sz w:val="18"/>
                        <w:szCs w:val="18"/>
                        <w:lang w:eastAsia="zh-CN"/>
                      </w:rPr>
                    </w:pPr>
                    <w:r>
                      <w:rPr>
                        <w:rFonts w:ascii="Arial" w:hAnsi="Arial" w:cs="Arial" w:hint="eastAsia"/>
                        <w:b/>
                        <w:bCs/>
                        <w:color w:val="009049"/>
                        <w:sz w:val="18"/>
                        <w:szCs w:val="18"/>
                        <w:lang w:eastAsia="zh-CN"/>
                      </w:rPr>
                      <w:t>理想</w:t>
                    </w:r>
                  </w:p>
                  <w:p w:rsidR="00B6506D" w:rsidRDefault="00B6506D" w:rsidP="007462CB">
                    <w:pPr>
                      <w:spacing w:before="0"/>
                      <w:rPr>
                        <w:lang w:eastAsia="zh-CN"/>
                      </w:rPr>
                    </w:pPr>
                    <w:r>
                      <w:rPr>
                        <w:rFonts w:ascii="Arial" w:hAnsi="Arial" w:cs="Arial" w:hint="eastAsia"/>
                        <w:b/>
                        <w:bCs/>
                        <w:color w:val="009049"/>
                        <w:sz w:val="18"/>
                        <w:szCs w:val="18"/>
                        <w:lang w:eastAsia="zh-CN"/>
                      </w:rPr>
                      <w:t>高斯噪声</w:t>
                    </w:r>
                  </w:p>
                </w:txbxContent>
              </v:textbox>
            </v:rect>
            <v:rect id="_x0000_s1132" style="position:absolute;top:1714;width:723;height:412;mso-wrap-style:none" filled="f" stroked="f">
              <v:textbox inset="0,0,0,0">
                <w:txbxContent>
                  <w:p w:rsidR="00373368" w:rsidRDefault="00B6506D" w:rsidP="007462CB">
                    <w:pPr>
                      <w:spacing w:before="0"/>
                      <w:rPr>
                        <w:rFonts w:ascii="Arial" w:hAnsi="Arial" w:cs="Arial"/>
                        <w:b/>
                        <w:bCs/>
                        <w:color w:val="340E70"/>
                        <w:sz w:val="18"/>
                        <w:szCs w:val="18"/>
                        <w:lang w:eastAsia="zh-CN"/>
                      </w:rPr>
                    </w:pPr>
                    <w:r>
                      <w:rPr>
                        <w:rFonts w:ascii="Arial" w:hAnsi="Arial" w:cs="Arial" w:hint="eastAsia"/>
                        <w:b/>
                        <w:bCs/>
                        <w:color w:val="340E70"/>
                        <w:sz w:val="18"/>
                        <w:szCs w:val="18"/>
                        <w:lang w:eastAsia="zh-CN"/>
                      </w:rPr>
                      <w:t>高斯白</w:t>
                    </w:r>
                  </w:p>
                  <w:p w:rsidR="00B6506D" w:rsidRDefault="00B6506D" w:rsidP="007462CB">
                    <w:pPr>
                      <w:spacing w:before="0"/>
                    </w:pPr>
                    <w:r>
                      <w:rPr>
                        <w:rFonts w:ascii="Arial" w:hAnsi="Arial" w:cs="Arial" w:hint="eastAsia"/>
                        <w:b/>
                        <w:bCs/>
                        <w:color w:val="340E70"/>
                        <w:sz w:val="18"/>
                        <w:szCs w:val="18"/>
                        <w:lang w:eastAsia="zh-CN"/>
                      </w:rPr>
                      <w:t>噪声电平</w:t>
                    </w:r>
                    <w:r>
                      <w:rPr>
                        <w:rFonts w:ascii="Arial" w:hAnsi="Arial" w:cs="Arial"/>
                        <w:b/>
                        <w:bCs/>
                        <w:color w:val="340E70"/>
                        <w:sz w:val="18"/>
                        <w:szCs w:val="18"/>
                      </w:rPr>
                      <w:t xml:space="preserve"> </w:t>
                    </w:r>
                  </w:p>
                </w:txbxContent>
              </v:textbox>
            </v:rect>
            <v:rect id="_x0000_s1143" style="position:absolute;left:200;top:584;width:36;height:23;mso-wrap-style:none" filled="f" stroked="f">
              <v:textbox style="mso-fit-shape-to-text:t" inset="0,0,0,0">
                <w:txbxContent>
                  <w:p w:rsidR="00B6506D" w:rsidRDefault="00B6506D" w:rsidP="007462CB">
                    <w:pPr>
                      <w:spacing w:before="0"/>
                    </w:pPr>
                    <w:r>
                      <w:rPr>
                        <w:rFonts w:ascii="Arial" w:hAnsi="Arial" w:cs="Arial"/>
                        <w:i/>
                        <w:iCs/>
                        <w:color w:val="24211D"/>
                        <w:sz w:val="2"/>
                        <w:szCs w:val="2"/>
                      </w:rPr>
                      <w:t>kTB</w:t>
                    </w:r>
                  </w:p>
                </w:txbxContent>
              </v:textbox>
            </v:rect>
            <v:rect id="_x0000_s1145" style="position:absolute;left:2772;top:3962;width:1061;height:272;mso-wrap-style:none" filled="f" stroked="f">
              <v:textbox inset="0,0,0,0">
                <w:txbxContent>
                  <w:p w:rsidR="00B6506D" w:rsidRDefault="00B6506D" w:rsidP="007462CB">
                    <w:pPr>
                      <w:spacing w:before="0"/>
                    </w:pPr>
                    <w:r>
                      <w:rPr>
                        <w:rFonts w:ascii="Arial" w:hAnsi="Arial" w:cs="Arial" w:hint="eastAsia"/>
                        <w:color w:val="24211D"/>
                        <w:sz w:val="18"/>
                        <w:szCs w:val="18"/>
                        <w:lang w:eastAsia="zh-CN"/>
                      </w:rPr>
                      <w:t>超出坐标的</w:t>
                    </w:r>
                    <w:r>
                      <w:rPr>
                        <w:rFonts w:ascii="Arial" w:hAnsi="Arial" w:cs="Arial"/>
                        <w:color w:val="24211D"/>
                        <w:sz w:val="18"/>
                        <w:szCs w:val="18"/>
                      </w:rPr>
                      <w:t>%</w:t>
                    </w:r>
                  </w:p>
                </w:txbxContent>
              </v:textbox>
            </v:rect>
            <v:rect id="_x0000_s1146" style="position:absolute;left:-506;top:672;width:1516;height:360;rotation:270" filled="f" stroked="f">
              <v:textbox style="layout-flow:vertical;mso-layout-flow-alt:bottom-to-top;mso-next-textbox:#_x0000_s1146" inset="0,0,0,0">
                <w:txbxContent>
                  <w:p w:rsidR="00B6506D" w:rsidRPr="007462CB" w:rsidRDefault="00B6506D" w:rsidP="007462CB">
                    <w:pPr>
                      <w:spacing w:before="0"/>
                      <w:rPr>
                        <w:sz w:val="18"/>
                        <w:szCs w:val="18"/>
                        <w:lang w:eastAsia="zh-CN"/>
                      </w:rPr>
                    </w:pPr>
                    <w:r w:rsidRPr="007462CB">
                      <w:rPr>
                        <w:rFonts w:hAnsi="Arial" w:cs="Arial" w:hint="eastAsia"/>
                        <w:color w:val="24211D"/>
                        <w:sz w:val="18"/>
                        <w:szCs w:val="18"/>
                        <w:lang w:eastAsia="zh-CN"/>
                      </w:rPr>
                      <w:t>高于</w:t>
                    </w:r>
                    <w:r>
                      <w:rPr>
                        <w:rFonts w:cs="Arial" w:hint="eastAsia"/>
                        <w:i/>
                        <w:color w:val="24211D"/>
                        <w:sz w:val="18"/>
                        <w:szCs w:val="18"/>
                        <w:lang w:eastAsia="zh-CN"/>
                      </w:rPr>
                      <w:t>Kt</w:t>
                    </w:r>
                    <w:r w:rsidRPr="007462CB">
                      <w:rPr>
                        <w:rFonts w:cs="Arial" w:hint="eastAsia"/>
                        <w:color w:val="24211D"/>
                        <w:sz w:val="18"/>
                        <w:szCs w:val="18"/>
                        <w:vertAlign w:val="subscript"/>
                        <w:lang w:eastAsia="zh-CN"/>
                      </w:rPr>
                      <w:t>0</w:t>
                    </w:r>
                    <w:r>
                      <w:rPr>
                        <w:rFonts w:cs="Arial" w:hint="eastAsia"/>
                        <w:i/>
                        <w:color w:val="24211D"/>
                        <w:sz w:val="18"/>
                        <w:szCs w:val="18"/>
                        <w:lang w:eastAsia="zh-CN"/>
                      </w:rPr>
                      <w:t>b</w:t>
                    </w:r>
                    <w:r w:rsidRPr="007462CB">
                      <w:rPr>
                        <w:rFonts w:hAnsi="Arial" w:cs="Arial" w:hint="eastAsia"/>
                        <w:color w:val="24211D"/>
                        <w:sz w:val="18"/>
                        <w:szCs w:val="18"/>
                        <w:lang w:eastAsia="zh-CN"/>
                      </w:rPr>
                      <w:t>的</w:t>
                    </w:r>
                    <w:r w:rsidRPr="007462CB">
                      <w:rPr>
                        <w:rFonts w:cs="Arial" w:hint="eastAsia"/>
                        <w:color w:val="24211D"/>
                        <w:sz w:val="18"/>
                        <w:szCs w:val="18"/>
                        <w:lang w:eastAsia="zh-CN"/>
                      </w:rPr>
                      <w:t>dB</w:t>
                    </w:r>
                    <w:r>
                      <w:rPr>
                        <w:rFonts w:cs="Arial" w:hint="eastAsia"/>
                        <w:color w:val="24211D"/>
                        <w:sz w:val="18"/>
                        <w:szCs w:val="18"/>
                        <w:lang w:eastAsia="zh-CN"/>
                      </w:rPr>
                      <w:t>数</w:t>
                    </w:r>
                  </w:p>
                </w:txbxContent>
              </v:textbox>
            </v:rect>
            <w10:wrap type="none"/>
            <w10:anchorlock/>
          </v:group>
        </w:pict>
      </w:r>
    </w:p>
    <w:p w:rsidR="009878B4" w:rsidRPr="00C42713" w:rsidRDefault="005F64BE" w:rsidP="005F64BE">
      <w:pPr>
        <w:ind w:firstLineChars="200" w:firstLine="480"/>
        <w:rPr>
          <w:u w:color="000000"/>
          <w:lang w:val="en-US" w:eastAsia="zh-CN"/>
        </w:rPr>
      </w:pPr>
      <w:r>
        <w:rPr>
          <w:rFonts w:hint="eastAsia"/>
          <w:u w:color="000000"/>
          <w:lang w:eastAsia="zh-CN"/>
        </w:rPr>
        <w:t>在这个例子中，高斯白噪声电平是由</w:t>
      </w:r>
      <w:r w:rsidR="003C46E1">
        <w:rPr>
          <w:rFonts w:hint="eastAsia"/>
          <w:u w:color="000000"/>
          <w:lang w:eastAsia="zh-CN"/>
        </w:rPr>
        <w:t>一条与理想高斯白噪声的斜率</w:t>
      </w:r>
      <w:r w:rsidR="0021403B">
        <w:rPr>
          <w:rFonts w:hint="eastAsia"/>
          <w:u w:color="000000"/>
          <w:lang w:eastAsia="zh-CN"/>
        </w:rPr>
        <w:t>相同的直线</w:t>
      </w:r>
      <w:r w:rsidR="003C46E1">
        <w:rPr>
          <w:rFonts w:hint="eastAsia"/>
          <w:u w:color="000000"/>
          <w:lang w:eastAsia="zh-CN"/>
        </w:rPr>
        <w:t>拟合</w:t>
      </w:r>
      <w:r w:rsidR="006A4462">
        <w:rPr>
          <w:rFonts w:hint="eastAsia"/>
          <w:u w:color="000000"/>
          <w:lang w:eastAsia="zh-CN"/>
        </w:rPr>
        <w:t>该曲线</w:t>
      </w:r>
      <w:r w:rsidR="003C46E1">
        <w:rPr>
          <w:rFonts w:hint="eastAsia"/>
          <w:u w:color="000000"/>
          <w:lang w:eastAsia="zh-CN"/>
        </w:rPr>
        <w:t>而确定的。均方根高斯白噪声电平就是该切线穿过横轴</w:t>
      </w:r>
      <w:r w:rsidR="00896129">
        <w:rPr>
          <w:rFonts w:hint="eastAsia"/>
          <w:u w:color="000000"/>
          <w:lang w:eastAsia="zh-CN"/>
        </w:rPr>
        <w:t>的</w:t>
      </w:r>
      <w:r w:rsidR="007462CB">
        <w:rPr>
          <w:u w:color="000000"/>
          <w:lang w:val="en-US" w:eastAsia="zh-CN"/>
        </w:rPr>
        <w:t>3</w:t>
      </w:r>
      <w:r w:rsidR="009878B4" w:rsidRPr="00C42713">
        <w:rPr>
          <w:u w:color="000000"/>
          <w:lang w:val="en-US" w:eastAsia="zh-CN"/>
        </w:rPr>
        <w:t>7%</w:t>
      </w:r>
      <w:r w:rsidR="00896129">
        <w:rPr>
          <w:rFonts w:hint="eastAsia"/>
          <w:u w:color="000000"/>
          <w:lang w:val="en-US" w:eastAsia="zh-CN"/>
        </w:rPr>
        <w:t>处</w:t>
      </w:r>
      <w:r w:rsidR="00CB5CE2">
        <w:rPr>
          <w:rFonts w:hint="eastAsia"/>
          <w:u w:color="000000"/>
          <w:lang w:val="en-US" w:eastAsia="zh-CN"/>
        </w:rPr>
        <w:t>的值。</w:t>
      </w:r>
    </w:p>
    <w:p w:rsidR="009878B4" w:rsidRPr="00C42713" w:rsidRDefault="00CB5CE2" w:rsidP="00CB5CE2">
      <w:pPr>
        <w:ind w:firstLineChars="200" w:firstLine="480"/>
        <w:rPr>
          <w:lang w:val="en-US" w:eastAsia="zh-CN"/>
        </w:rPr>
      </w:pPr>
      <w:r>
        <w:rPr>
          <w:rFonts w:hint="eastAsia"/>
          <w:lang w:val="en-US" w:eastAsia="zh-CN"/>
        </w:rPr>
        <w:t>为提高准确度，可采用傅里叶变换将时域内的测量值变换为频域值。从得出的频域值构建第二个</w:t>
      </w:r>
      <w:r w:rsidR="001E4662">
        <w:rPr>
          <w:rFonts w:hint="eastAsia"/>
          <w:lang w:val="en-US" w:eastAsia="zh-CN"/>
        </w:rPr>
        <w:t>幅值概率分布</w:t>
      </w:r>
      <w:r>
        <w:rPr>
          <w:rFonts w:hint="eastAsia"/>
          <w:lang w:val="en-US" w:eastAsia="zh-CN"/>
        </w:rPr>
        <w:t>图，并也用一条切线与图的中间部分拟合。</w:t>
      </w:r>
      <w:r>
        <w:rPr>
          <w:rFonts w:hint="eastAsia"/>
          <w:u w:color="000000"/>
          <w:lang w:eastAsia="zh-CN"/>
        </w:rPr>
        <w:t>均方根高斯白噪声电平同样是频域</w:t>
      </w:r>
      <w:r w:rsidR="00A24A25">
        <w:rPr>
          <w:rFonts w:hint="eastAsia"/>
          <w:lang w:val="en-US" w:eastAsia="zh-CN"/>
        </w:rPr>
        <w:t>幅值概率分布</w:t>
      </w:r>
      <w:r>
        <w:rPr>
          <w:rFonts w:hint="eastAsia"/>
          <w:u w:color="000000"/>
          <w:lang w:eastAsia="zh-CN"/>
        </w:rPr>
        <w:t>的</w:t>
      </w:r>
      <w:r w:rsidR="007462CB">
        <w:rPr>
          <w:lang w:val="en-US" w:eastAsia="zh-CN"/>
        </w:rPr>
        <w:t>3</w:t>
      </w:r>
      <w:r w:rsidR="009878B4" w:rsidRPr="00C42713">
        <w:rPr>
          <w:lang w:val="en-US" w:eastAsia="zh-CN"/>
        </w:rPr>
        <w:t>7%</w:t>
      </w:r>
      <w:r w:rsidR="002E007C">
        <w:rPr>
          <w:rFonts w:hint="eastAsia"/>
          <w:lang w:val="en-US" w:eastAsia="zh-CN"/>
        </w:rPr>
        <w:t>处</w:t>
      </w:r>
      <w:r>
        <w:rPr>
          <w:rFonts w:hint="eastAsia"/>
          <w:lang w:val="en-US" w:eastAsia="zh-CN"/>
        </w:rPr>
        <w:t>的值。如果在测试期间存在有用信号或单载波，两个</w:t>
      </w:r>
      <w:r w:rsidR="00EF63FD">
        <w:rPr>
          <w:rFonts w:hint="eastAsia"/>
          <w:lang w:val="en-US" w:eastAsia="zh-CN"/>
        </w:rPr>
        <w:t>幅值概率分布</w:t>
      </w:r>
      <w:r>
        <w:rPr>
          <w:rFonts w:hint="eastAsia"/>
          <w:lang w:val="en-US" w:eastAsia="zh-CN"/>
        </w:rPr>
        <w:t>图中只有一个会提升，这取决于信号的性质。</w:t>
      </w:r>
      <w:r w:rsidR="004D553A">
        <w:rPr>
          <w:rFonts w:hint="eastAsia"/>
          <w:lang w:val="en-US" w:eastAsia="zh-CN"/>
        </w:rPr>
        <w:t>总的</w:t>
      </w:r>
      <w:r w:rsidR="004D553A">
        <w:rPr>
          <w:rFonts w:hint="eastAsia"/>
          <w:u w:color="000000"/>
          <w:lang w:eastAsia="zh-CN"/>
        </w:rPr>
        <w:t>高斯白噪声的确切值为两个</w:t>
      </w:r>
      <w:r w:rsidR="004D553A">
        <w:rPr>
          <w:lang w:val="en-US" w:eastAsia="zh-CN"/>
        </w:rPr>
        <w:t>3</w:t>
      </w:r>
      <w:r w:rsidR="004D553A" w:rsidRPr="00C42713">
        <w:rPr>
          <w:lang w:val="en-US" w:eastAsia="zh-CN"/>
        </w:rPr>
        <w:t>7%</w:t>
      </w:r>
      <w:r w:rsidR="004D553A">
        <w:rPr>
          <w:rFonts w:hint="eastAsia"/>
          <w:lang w:val="en-US" w:eastAsia="zh-CN"/>
        </w:rPr>
        <w:t>值中较小的一个。</w:t>
      </w:r>
      <w:r w:rsidR="002A21B5">
        <w:rPr>
          <w:rFonts w:hint="eastAsia"/>
          <w:lang w:val="en-US" w:eastAsia="zh-CN"/>
        </w:rPr>
        <w:t>当在有用信号占用的</w:t>
      </w:r>
      <w:r w:rsidR="00383D36">
        <w:rPr>
          <w:rFonts w:hint="eastAsia"/>
          <w:lang w:val="en-US" w:eastAsia="zh-CN"/>
        </w:rPr>
        <w:t>频段</w:t>
      </w:r>
      <w:r w:rsidR="002A21B5">
        <w:rPr>
          <w:rFonts w:hint="eastAsia"/>
          <w:lang w:val="en-US" w:eastAsia="zh-CN"/>
        </w:rPr>
        <w:t>内进行噪声测量时，尤其需要这种评估方法。如果</w:t>
      </w:r>
      <w:r w:rsidR="001508FE">
        <w:rPr>
          <w:rFonts w:hint="eastAsia"/>
          <w:lang w:val="en-US" w:eastAsia="zh-CN"/>
        </w:rPr>
        <w:t>按照不存在占主导的载波和有用发射的方式选择</w:t>
      </w:r>
      <w:r w:rsidR="002A21B5">
        <w:rPr>
          <w:rFonts w:hint="eastAsia"/>
          <w:lang w:val="en-US" w:eastAsia="zh-CN"/>
        </w:rPr>
        <w:t>频率</w:t>
      </w:r>
      <w:r w:rsidR="001508FE">
        <w:rPr>
          <w:rFonts w:hint="eastAsia"/>
          <w:lang w:val="en-US" w:eastAsia="zh-CN"/>
        </w:rPr>
        <w:t>，则傅里叶变换通常就不需要了。</w:t>
      </w:r>
    </w:p>
    <w:p w:rsidR="009878B4" w:rsidRPr="00C42713" w:rsidRDefault="009878B4" w:rsidP="009878B4">
      <w:pPr>
        <w:pStyle w:val="Heading2"/>
        <w:rPr>
          <w:lang w:val="en-US" w:eastAsia="zh-CN"/>
        </w:rPr>
      </w:pPr>
      <w:r w:rsidRPr="00C42713">
        <w:rPr>
          <w:lang w:val="en-US" w:eastAsia="zh-CN"/>
        </w:rPr>
        <w:t>10.6</w:t>
      </w:r>
      <w:r w:rsidRPr="00C42713">
        <w:rPr>
          <w:lang w:val="en-US" w:eastAsia="zh-CN"/>
        </w:rPr>
        <w:tab/>
      </w:r>
      <w:r w:rsidRPr="00C42713">
        <w:rPr>
          <w:i/>
          <w:lang w:val="en-US" w:eastAsia="zh-CN"/>
        </w:rPr>
        <w:t>F</w:t>
      </w:r>
      <w:r w:rsidRPr="00C42713">
        <w:rPr>
          <w:i/>
          <w:vertAlign w:val="subscript"/>
          <w:lang w:val="en-US" w:eastAsia="zh-CN"/>
        </w:rPr>
        <w:t>a</w:t>
      </w:r>
      <w:r w:rsidR="001508FE">
        <w:rPr>
          <w:rFonts w:hint="eastAsia"/>
          <w:lang w:val="en-US" w:eastAsia="zh-CN"/>
        </w:rPr>
        <w:t>的计算</w:t>
      </w:r>
    </w:p>
    <w:p w:rsidR="009878B4" w:rsidRPr="00C42713" w:rsidRDefault="008D7D1F" w:rsidP="008D7D1F">
      <w:pPr>
        <w:ind w:firstLineChars="200" w:firstLine="480"/>
        <w:rPr>
          <w:lang w:val="en-US" w:eastAsia="zh-CN"/>
        </w:rPr>
      </w:pPr>
      <w:r>
        <w:rPr>
          <w:rFonts w:hint="eastAsia"/>
          <w:lang w:val="en-US" w:eastAsia="zh-CN"/>
        </w:rPr>
        <w:t>按照</w:t>
      </w:r>
      <w:r w:rsidR="00A97DA0">
        <w:rPr>
          <w:lang w:val="en-US" w:eastAsia="zh-CN"/>
        </w:rPr>
        <w:t>ITU-R P.372</w:t>
      </w:r>
      <w:r w:rsidR="00A97DA0">
        <w:rPr>
          <w:lang w:val="en-US" w:eastAsia="zh-CN"/>
        </w:rPr>
        <w:t>建议书</w:t>
      </w:r>
      <w:r>
        <w:rPr>
          <w:rFonts w:hint="eastAsia"/>
          <w:lang w:val="en-US" w:eastAsia="zh-CN"/>
        </w:rPr>
        <w:t>，噪声电平</w:t>
      </w:r>
      <w:r w:rsidR="00D01078">
        <w:rPr>
          <w:rFonts w:hint="eastAsia"/>
          <w:lang w:val="en-US" w:eastAsia="zh-CN"/>
        </w:rPr>
        <w:t>表示为</w:t>
      </w:r>
      <w:r w:rsidR="001B3C35">
        <w:rPr>
          <w:rFonts w:hint="eastAsia"/>
          <w:lang w:val="en-US" w:eastAsia="zh-CN"/>
        </w:rPr>
        <w:t>比热噪声高出</w:t>
      </w:r>
      <w:r w:rsidR="001B3C35" w:rsidRPr="00C42713">
        <w:rPr>
          <w:i/>
          <w:lang w:val="en-US" w:eastAsia="zh-CN"/>
        </w:rPr>
        <w:t>F</w:t>
      </w:r>
      <w:r w:rsidR="001B3C35" w:rsidRPr="00C42713">
        <w:rPr>
          <w:i/>
          <w:u w:color="000000"/>
          <w:vertAlign w:val="subscript"/>
          <w:lang w:val="en-US" w:eastAsia="zh-CN"/>
        </w:rPr>
        <w:t>a</w:t>
      </w:r>
      <w:r w:rsidR="001B3C35">
        <w:rPr>
          <w:rFonts w:hint="eastAsia"/>
          <w:lang w:val="en-US" w:eastAsia="zh-CN"/>
        </w:rPr>
        <w:t xml:space="preserve"> dB</w:t>
      </w:r>
      <w:r w:rsidR="00D01078">
        <w:rPr>
          <w:rFonts w:hint="eastAsia"/>
          <w:lang w:val="en-US" w:eastAsia="zh-CN"/>
        </w:rPr>
        <w:t>的外部噪声</w:t>
      </w:r>
      <w:r w:rsidR="001B3C35">
        <w:rPr>
          <w:rFonts w:hint="eastAsia"/>
          <w:lang w:val="en-US" w:eastAsia="zh-CN"/>
        </w:rPr>
        <w:t>形成的</w:t>
      </w:r>
      <w:r>
        <w:rPr>
          <w:rFonts w:hint="eastAsia"/>
          <w:lang w:val="en-US" w:eastAsia="zh-CN"/>
        </w:rPr>
        <w:t>无损天线的噪声系数</w:t>
      </w:r>
      <w:r w:rsidR="001B3C35">
        <w:rPr>
          <w:rFonts w:hint="eastAsia"/>
          <w:lang w:val="en-US" w:eastAsia="zh-CN"/>
        </w:rPr>
        <w:t>。</w:t>
      </w:r>
    </w:p>
    <w:p w:rsidR="009878B4" w:rsidRPr="00C42713" w:rsidRDefault="008D7D1F" w:rsidP="008D7D1F">
      <w:pPr>
        <w:ind w:firstLineChars="200" w:firstLine="480"/>
        <w:rPr>
          <w:lang w:val="en-US" w:eastAsia="zh-CN"/>
        </w:rPr>
      </w:pPr>
      <w:r>
        <w:rPr>
          <w:rFonts w:hint="eastAsia"/>
          <w:lang w:val="en-US" w:eastAsia="zh-CN"/>
        </w:rPr>
        <w:t>热噪声可按下式计算：</w:t>
      </w:r>
    </w:p>
    <w:p w:rsidR="00CB279A" w:rsidRDefault="00CB279A" w:rsidP="00CB279A">
      <w:pPr>
        <w:pStyle w:val="Blanc"/>
        <w:rPr>
          <w:lang w:eastAsia="zh-CN"/>
        </w:rPr>
      </w:pP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2020" w:dyaOrig="360">
          <v:shape id="_x0000_i1031" type="#_x0000_t75" style="width:101.25pt;height:18pt" o:ole="">
            <v:imagedata r:id="rId26" o:title=""/>
          </v:shape>
          <o:OLEObject Type="Embed" ProgID="Equation.3" ShapeID="_x0000_i1031" DrawAspect="Content" ObjectID="_1352120103" r:id="rId27"/>
        </w:object>
      </w:r>
      <w:r w:rsidRPr="00C42713">
        <w:rPr>
          <w:lang w:val="en-US" w:eastAsia="zh-CN"/>
        </w:rPr>
        <w:tab/>
      </w:r>
      <w:r w:rsidR="00935324">
        <w:rPr>
          <w:lang w:val="en-US" w:eastAsia="zh-CN"/>
        </w:rPr>
        <w:t>（</w:t>
      </w:r>
      <w:r w:rsidRPr="00C42713">
        <w:rPr>
          <w:lang w:val="en-US" w:eastAsia="zh-CN"/>
        </w:rPr>
        <w:t>5</w:t>
      </w:r>
      <w:r w:rsidR="00712584">
        <w:rPr>
          <w:lang w:val="en-US" w:eastAsia="zh-CN"/>
        </w:rPr>
        <w:t>）</w:t>
      </w:r>
    </w:p>
    <w:p w:rsidR="009878B4" w:rsidRPr="00C42713" w:rsidRDefault="00E2389F" w:rsidP="009878B4">
      <w:pPr>
        <w:rPr>
          <w:lang w:val="en-US" w:eastAsia="zh-CN"/>
        </w:rPr>
      </w:pPr>
      <w:r>
        <w:rPr>
          <w:lang w:val="en-US" w:eastAsia="zh-CN"/>
        </w:rPr>
        <w:br w:type="page"/>
      </w:r>
      <w:r w:rsidR="00C23E22">
        <w:rPr>
          <w:lang w:val="en-US" w:eastAsia="zh-CN"/>
        </w:rPr>
        <w:lastRenderedPageBreak/>
        <w:t>其中：</w:t>
      </w:r>
    </w:p>
    <w:p w:rsidR="009878B4" w:rsidRPr="00896718" w:rsidRDefault="009878B4" w:rsidP="00ED5D5E">
      <w:pPr>
        <w:pStyle w:val="Equationlegend"/>
        <w:rPr>
          <w:lang w:eastAsia="zh-CN"/>
        </w:rPr>
      </w:pPr>
      <w:r w:rsidRPr="00896718">
        <w:rPr>
          <w:i/>
          <w:u w:color="000000"/>
          <w:lang w:eastAsia="zh-CN"/>
        </w:rPr>
        <w:tab/>
        <w:t>K</w:t>
      </w:r>
      <w:r w:rsidR="008D7D1F">
        <w:rPr>
          <w:rFonts w:hint="eastAsia"/>
          <w:lang w:eastAsia="zh-CN"/>
        </w:rPr>
        <w:t>：</w:t>
      </w:r>
      <w:r w:rsidRPr="00896718">
        <w:rPr>
          <w:lang w:eastAsia="zh-CN"/>
        </w:rPr>
        <w:tab/>
      </w:r>
      <w:r w:rsidR="008D7D1F">
        <w:rPr>
          <w:rFonts w:hint="eastAsia"/>
          <w:lang w:eastAsia="zh-CN"/>
        </w:rPr>
        <w:t>波尔兹曼常数</w:t>
      </w:r>
      <w:r w:rsidR="007462CB">
        <w:rPr>
          <w:lang w:eastAsia="zh-CN"/>
        </w:rPr>
        <w:t>1</w:t>
      </w:r>
      <w:r w:rsidRPr="00896718">
        <w:rPr>
          <w:lang w:eastAsia="zh-CN"/>
        </w:rPr>
        <w:t>.38*10</w:t>
      </w:r>
      <w:r w:rsidRPr="00896718">
        <w:rPr>
          <w:vertAlign w:val="superscript"/>
          <w:lang w:eastAsia="zh-CN"/>
        </w:rPr>
        <w:t>−23</w:t>
      </w:r>
      <w:r w:rsidR="00924FB3">
        <w:rPr>
          <w:lang w:eastAsia="zh-CN"/>
        </w:rPr>
        <w:t xml:space="preserve"> </w:t>
      </w:r>
      <w:r w:rsidR="00935324">
        <w:rPr>
          <w:lang w:eastAsia="zh-CN"/>
        </w:rPr>
        <w:t>（</w:t>
      </w:r>
      <w:r w:rsidRPr="00896718">
        <w:rPr>
          <w:lang w:eastAsia="zh-CN"/>
        </w:rPr>
        <w:t>J/K</w:t>
      </w:r>
      <w:r w:rsidR="00712584">
        <w:rPr>
          <w:lang w:eastAsia="zh-CN"/>
        </w:rPr>
        <w:t>）</w:t>
      </w:r>
    </w:p>
    <w:p w:rsidR="009878B4" w:rsidRPr="00896718" w:rsidRDefault="009878B4" w:rsidP="001045B7">
      <w:pPr>
        <w:pStyle w:val="Equationlegend"/>
        <w:rPr>
          <w:lang w:eastAsia="zh-CN"/>
        </w:rPr>
      </w:pPr>
      <w:r w:rsidRPr="00896718">
        <w:rPr>
          <w:i/>
          <w:u w:color="000000"/>
          <w:lang w:eastAsia="zh-CN"/>
        </w:rPr>
        <w:tab/>
      </w:r>
      <w:r w:rsidR="00E2389F">
        <w:rPr>
          <w:rFonts w:hint="eastAsia"/>
          <w:i/>
          <w:u w:color="000000"/>
          <w:lang w:eastAsia="zh-CN"/>
        </w:rPr>
        <w:t>t</w:t>
      </w:r>
      <w:r w:rsidR="008D7D1F">
        <w:rPr>
          <w:rFonts w:hint="eastAsia"/>
          <w:lang w:eastAsia="zh-CN"/>
        </w:rPr>
        <w:t>：</w:t>
      </w:r>
      <w:r w:rsidRPr="00896718">
        <w:rPr>
          <w:lang w:eastAsia="zh-CN"/>
        </w:rPr>
        <w:tab/>
      </w:r>
      <w:r w:rsidR="008D7D1F">
        <w:rPr>
          <w:rFonts w:hint="eastAsia"/>
          <w:lang w:eastAsia="zh-CN"/>
        </w:rPr>
        <w:t>环境温度</w:t>
      </w:r>
      <w:r w:rsidR="00935324">
        <w:rPr>
          <w:lang w:eastAsia="zh-CN"/>
        </w:rPr>
        <w:t>（</w:t>
      </w:r>
      <w:r w:rsidRPr="00896718">
        <w:rPr>
          <w:lang w:eastAsia="zh-CN"/>
        </w:rPr>
        <w:t>K</w:t>
      </w:r>
      <w:r w:rsidR="00712584">
        <w:rPr>
          <w:lang w:eastAsia="zh-CN"/>
        </w:rPr>
        <w:t>）</w:t>
      </w:r>
    </w:p>
    <w:p w:rsidR="009878B4" w:rsidRPr="00896718" w:rsidRDefault="009878B4" w:rsidP="00ED5D5E">
      <w:pPr>
        <w:pStyle w:val="Equationlegend"/>
        <w:rPr>
          <w:lang w:eastAsia="zh-CN"/>
        </w:rPr>
      </w:pPr>
      <w:r w:rsidRPr="00896718">
        <w:rPr>
          <w:i/>
          <w:u w:color="000000"/>
          <w:lang w:eastAsia="zh-CN"/>
        </w:rPr>
        <w:tab/>
      </w:r>
      <w:r w:rsidR="00E2389F">
        <w:rPr>
          <w:rFonts w:hint="eastAsia"/>
          <w:i/>
          <w:u w:color="000000"/>
          <w:lang w:eastAsia="zh-CN"/>
        </w:rPr>
        <w:t>b</w:t>
      </w:r>
      <w:r w:rsidR="008D7D1F">
        <w:rPr>
          <w:rFonts w:hint="eastAsia"/>
          <w:lang w:eastAsia="zh-CN"/>
        </w:rPr>
        <w:t>：</w:t>
      </w:r>
      <w:r w:rsidRPr="00896718">
        <w:rPr>
          <w:lang w:eastAsia="zh-CN"/>
        </w:rPr>
        <w:tab/>
      </w:r>
      <w:r w:rsidR="008D7D1F">
        <w:rPr>
          <w:rFonts w:hint="eastAsia"/>
          <w:lang w:eastAsia="zh-CN"/>
        </w:rPr>
        <w:t>测量滤波器的等效噪声带宽</w:t>
      </w:r>
      <w:r w:rsidR="00935324">
        <w:rPr>
          <w:lang w:eastAsia="zh-CN"/>
        </w:rPr>
        <w:t>（</w:t>
      </w:r>
      <w:r w:rsidR="008D7D1F">
        <w:rPr>
          <w:lang w:eastAsia="zh-CN"/>
        </w:rPr>
        <w:t>Hz</w:t>
      </w:r>
      <w:r w:rsidR="00712584">
        <w:rPr>
          <w:lang w:eastAsia="zh-CN"/>
        </w:rPr>
        <w:t>）</w:t>
      </w:r>
      <w:r w:rsidR="008D7D1F">
        <w:rPr>
          <w:rFonts w:hint="eastAsia"/>
          <w:lang w:eastAsia="zh-CN"/>
        </w:rPr>
        <w:t>。</w:t>
      </w:r>
    </w:p>
    <w:p w:rsidR="009878B4" w:rsidRPr="00C42713" w:rsidRDefault="00F970A5" w:rsidP="00F970A5">
      <w:pPr>
        <w:ind w:firstLineChars="200" w:firstLine="480"/>
        <w:rPr>
          <w:lang w:val="en-US" w:eastAsia="zh-CN"/>
        </w:rPr>
      </w:pPr>
      <w:r>
        <w:rPr>
          <w:rFonts w:hint="eastAsia"/>
          <w:lang w:val="en-US" w:eastAsia="zh-CN"/>
        </w:rPr>
        <w:t>温度</w:t>
      </w:r>
      <w:r w:rsidR="009878B4" w:rsidRPr="00C42713">
        <w:rPr>
          <w:i/>
          <w:lang w:val="en-US" w:eastAsia="zh-CN"/>
        </w:rPr>
        <w:t>t</w:t>
      </w:r>
      <w:r w:rsidR="009878B4" w:rsidRPr="00C42713">
        <w:rPr>
          <w:vertAlign w:val="subscript"/>
          <w:lang w:val="en-US" w:eastAsia="zh-CN"/>
        </w:rPr>
        <w:t>0</w:t>
      </w:r>
      <w:r>
        <w:rPr>
          <w:rFonts w:hint="eastAsia"/>
          <w:lang w:val="en-US" w:eastAsia="zh-CN"/>
        </w:rPr>
        <w:t>为</w:t>
      </w:r>
      <w:r w:rsidR="007462CB">
        <w:rPr>
          <w:lang w:val="en-US" w:eastAsia="zh-CN"/>
        </w:rPr>
        <w:t>2</w:t>
      </w:r>
      <w:r w:rsidR="009878B4" w:rsidRPr="00C42713">
        <w:rPr>
          <w:lang w:val="en-US" w:eastAsia="zh-CN"/>
        </w:rPr>
        <w:t>90</w:t>
      </w:r>
      <w:r w:rsidR="00924FB3">
        <w:rPr>
          <w:lang w:val="en-US" w:eastAsia="zh-CN"/>
        </w:rPr>
        <w:t xml:space="preserve"> </w:t>
      </w:r>
      <w:r w:rsidR="009878B4" w:rsidRPr="00C42713">
        <w:rPr>
          <w:lang w:val="en-US" w:eastAsia="zh-CN"/>
        </w:rPr>
        <w:t>K</w:t>
      </w:r>
      <w:r w:rsidR="00924FB3">
        <w:rPr>
          <w:lang w:val="en-US" w:eastAsia="zh-CN"/>
        </w:rPr>
        <w:t xml:space="preserve"> </w:t>
      </w:r>
      <w:r w:rsidR="00935324">
        <w:rPr>
          <w:lang w:val="en-US" w:eastAsia="zh-CN"/>
        </w:rPr>
        <w:t>（</w:t>
      </w:r>
      <w:r w:rsidR="009878B4" w:rsidRPr="00C42713">
        <w:rPr>
          <w:lang w:val="en-US" w:eastAsia="zh-CN"/>
        </w:rPr>
        <w:t>17°C</w:t>
      </w:r>
      <w:r w:rsidR="00712584">
        <w:rPr>
          <w:lang w:val="en-US" w:eastAsia="zh-CN"/>
        </w:rPr>
        <w:t>）</w:t>
      </w:r>
      <w:r>
        <w:rPr>
          <w:rFonts w:hint="eastAsia"/>
          <w:lang w:val="en-US" w:eastAsia="zh-CN"/>
        </w:rPr>
        <w:t>的基准温度时，</w:t>
      </w:r>
      <w:r w:rsidR="009878B4" w:rsidRPr="00C42713">
        <w:rPr>
          <w:i/>
          <w:lang w:val="en-US" w:eastAsia="zh-CN"/>
        </w:rPr>
        <w:t>P</w:t>
      </w:r>
      <w:r w:rsidR="009878B4" w:rsidRPr="00C42713">
        <w:rPr>
          <w:vertAlign w:val="subscript"/>
          <w:lang w:val="en-US" w:eastAsia="zh-CN"/>
        </w:rPr>
        <w:t>0</w:t>
      </w:r>
      <w:r>
        <w:rPr>
          <w:rFonts w:hint="eastAsia"/>
          <w:lang w:val="en-US" w:eastAsia="zh-CN"/>
        </w:rPr>
        <w:t>变为</w:t>
      </w:r>
      <w:r>
        <w:rPr>
          <w:rFonts w:hint="eastAsia"/>
          <w:lang w:val="en-US" w:eastAsia="zh-CN"/>
        </w:rPr>
        <w:t>1 Hz</w:t>
      </w:r>
      <w:r>
        <w:rPr>
          <w:rFonts w:hint="eastAsia"/>
          <w:lang w:val="en-US" w:eastAsia="zh-CN"/>
        </w:rPr>
        <w:t>带宽内的</w:t>
      </w:r>
      <w:r w:rsidR="009878B4" w:rsidRPr="00C42713">
        <w:rPr>
          <w:lang w:val="en-US" w:eastAsia="zh-CN"/>
        </w:rPr>
        <w:t>−174</w:t>
      </w:r>
      <w:r w:rsidR="007462CB">
        <w:rPr>
          <w:lang w:val="en-US" w:eastAsia="zh-CN"/>
        </w:rPr>
        <w:t xml:space="preserve"> dB</w:t>
      </w:r>
      <w:r w:rsidR="009878B4" w:rsidRPr="00C42713">
        <w:rPr>
          <w:lang w:val="en-US" w:eastAsia="zh-CN"/>
        </w:rPr>
        <w:t>m</w:t>
      </w:r>
      <w:r>
        <w:rPr>
          <w:rFonts w:hint="eastAsia"/>
          <w:lang w:val="en-US" w:eastAsia="zh-CN"/>
        </w:rPr>
        <w:t>。</w:t>
      </w:r>
    </w:p>
    <w:p w:rsidR="009878B4" w:rsidRPr="00C42713" w:rsidRDefault="00C96C72" w:rsidP="00144458">
      <w:pPr>
        <w:ind w:firstLineChars="200" w:firstLine="480"/>
        <w:rPr>
          <w:lang w:val="en-US" w:eastAsia="zh-CN"/>
        </w:rPr>
      </w:pPr>
      <w:r>
        <w:rPr>
          <w:rFonts w:hint="eastAsia"/>
          <w:lang w:val="en-US" w:eastAsia="zh-CN"/>
        </w:rPr>
        <w:t>测得噪声电平是</w:t>
      </w:r>
      <w:r w:rsidR="00617613">
        <w:rPr>
          <w:rFonts w:hint="eastAsia"/>
          <w:lang w:val="en-US" w:eastAsia="zh-CN"/>
        </w:rPr>
        <w:t>外部噪声与源于测量系统的噪声之和，测量</w:t>
      </w:r>
      <w:r w:rsidR="00144458">
        <w:rPr>
          <w:rFonts w:hint="eastAsia"/>
          <w:lang w:val="en-US" w:eastAsia="zh-CN"/>
        </w:rPr>
        <w:t>系统的噪声主要是接收机噪声，如果使用了低噪声放大器，还包括低噪声放大器的噪声。</w:t>
      </w:r>
      <w:r w:rsidR="007D730F">
        <w:rPr>
          <w:rFonts w:hint="eastAsia"/>
          <w:lang w:val="en-US" w:eastAsia="zh-CN"/>
        </w:rPr>
        <w:t>外</w:t>
      </w:r>
      <w:r w:rsidR="00F614BD">
        <w:rPr>
          <w:rFonts w:hint="eastAsia"/>
          <w:lang w:val="en-US" w:eastAsia="zh-CN"/>
        </w:rPr>
        <w:t>部噪声因子</w:t>
      </w:r>
      <w:r w:rsidR="007D730F" w:rsidRPr="00C42713">
        <w:rPr>
          <w:i/>
          <w:lang w:val="en-US" w:eastAsia="zh-CN"/>
        </w:rPr>
        <w:t>f</w:t>
      </w:r>
      <w:r w:rsidR="007D730F" w:rsidRPr="00C42713">
        <w:rPr>
          <w:i/>
          <w:vertAlign w:val="subscript"/>
          <w:lang w:val="en-US" w:eastAsia="zh-CN"/>
        </w:rPr>
        <w:t>a</w:t>
      </w:r>
      <w:r w:rsidR="007D730F">
        <w:rPr>
          <w:rFonts w:hint="eastAsia"/>
          <w:lang w:val="en-US" w:eastAsia="zh-CN"/>
        </w:rPr>
        <w:t>可以用</w:t>
      </w:r>
      <w:r w:rsidR="00A97DA0">
        <w:rPr>
          <w:lang w:val="en-US" w:eastAsia="zh-CN"/>
        </w:rPr>
        <w:t>ITU-R P.372</w:t>
      </w:r>
      <w:r w:rsidR="00A97DA0">
        <w:rPr>
          <w:lang w:val="en-US" w:eastAsia="zh-CN"/>
        </w:rPr>
        <w:t>建议书</w:t>
      </w:r>
      <w:r w:rsidR="007D730F">
        <w:rPr>
          <w:rFonts w:hint="eastAsia"/>
          <w:lang w:val="en-US" w:eastAsia="zh-CN"/>
        </w:rPr>
        <w:t>中的公式计算。在实际测量环境中，</w:t>
      </w:r>
      <w:r w:rsidR="006F0F65">
        <w:rPr>
          <w:rFonts w:hint="eastAsia"/>
          <w:lang w:val="en-US" w:eastAsia="zh-CN"/>
        </w:rPr>
        <w:t>实用的方法是假设测量系统各部分的温度相同。</w:t>
      </w:r>
      <w:r w:rsidR="001E0891">
        <w:rPr>
          <w:rFonts w:hint="eastAsia"/>
          <w:lang w:val="en-US" w:eastAsia="zh-CN"/>
        </w:rPr>
        <w:t>另外，也可以把温度设置为</w:t>
      </w:r>
      <w:r w:rsidR="001E0891">
        <w:rPr>
          <w:lang w:val="en-US" w:eastAsia="zh-CN"/>
        </w:rPr>
        <w:t>1</w:t>
      </w:r>
      <w:r w:rsidR="001E0891" w:rsidRPr="00C42713">
        <w:rPr>
          <w:lang w:val="en-US" w:eastAsia="zh-CN"/>
        </w:rPr>
        <w:t>7°C</w:t>
      </w:r>
      <w:r w:rsidR="00F614BD">
        <w:rPr>
          <w:rFonts w:hint="eastAsia"/>
          <w:lang w:val="en-US" w:eastAsia="zh-CN"/>
        </w:rPr>
        <w:t>的</w:t>
      </w:r>
      <w:r w:rsidR="001E0891">
        <w:rPr>
          <w:rFonts w:hint="eastAsia"/>
          <w:lang w:val="en-US" w:eastAsia="zh-CN"/>
        </w:rPr>
        <w:t>基准温度</w:t>
      </w:r>
      <w:r w:rsidR="009878B4" w:rsidRPr="00C42713">
        <w:rPr>
          <w:i/>
          <w:lang w:val="en-US" w:eastAsia="zh-CN"/>
        </w:rPr>
        <w:t>t</w:t>
      </w:r>
      <w:r w:rsidR="009878B4" w:rsidRPr="00C42713">
        <w:rPr>
          <w:vertAlign w:val="subscript"/>
          <w:lang w:val="en-US" w:eastAsia="zh-CN"/>
        </w:rPr>
        <w:t>0</w:t>
      </w:r>
      <w:r w:rsidR="001E0891">
        <w:rPr>
          <w:rFonts w:hint="eastAsia"/>
          <w:lang w:val="en-US" w:eastAsia="zh-CN"/>
        </w:rPr>
        <w:t>而不致引起明显的误差，除非是出现极端温度的特殊情况。按照这些假设，可用于计算</w:t>
      </w:r>
      <w:r w:rsidR="001E0891" w:rsidRPr="00C42713">
        <w:rPr>
          <w:i/>
          <w:iCs/>
          <w:lang w:val="en-US" w:eastAsia="zh-CN"/>
        </w:rPr>
        <w:t>f</w:t>
      </w:r>
      <w:r w:rsidR="001E0891" w:rsidRPr="00C42713">
        <w:rPr>
          <w:i/>
          <w:iCs/>
          <w:vertAlign w:val="subscript"/>
          <w:lang w:val="en-US" w:eastAsia="zh-CN"/>
        </w:rPr>
        <w:t>a</w:t>
      </w:r>
      <w:r w:rsidR="001E0891">
        <w:rPr>
          <w:rFonts w:hint="eastAsia"/>
          <w:lang w:val="en-US" w:eastAsia="zh-CN"/>
        </w:rPr>
        <w:t>的关键公式为：</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1880" w:dyaOrig="360">
          <v:shape id="_x0000_i1032" type="#_x0000_t75" style="width:93.75pt;height:18pt" o:ole="">
            <v:imagedata r:id="rId28" o:title=""/>
          </v:shape>
          <o:OLEObject Type="Embed" ProgID="Equation.3" ShapeID="_x0000_i1032" DrawAspect="Content" ObjectID="_1352120104" r:id="rId29"/>
        </w:object>
      </w:r>
      <w:r w:rsidRPr="00C42713">
        <w:rPr>
          <w:lang w:val="en-US" w:eastAsia="zh-CN"/>
        </w:rPr>
        <w:tab/>
      </w:r>
      <w:r w:rsidR="00935324">
        <w:rPr>
          <w:lang w:val="en-US" w:eastAsia="zh-CN"/>
        </w:rPr>
        <w:t>（</w:t>
      </w:r>
      <w:r w:rsidRPr="00C42713">
        <w:rPr>
          <w:lang w:val="en-US" w:eastAsia="zh-CN"/>
        </w:rPr>
        <w:t>6</w:t>
      </w:r>
      <w:r w:rsidR="00712584">
        <w:rPr>
          <w:lang w:val="en-US" w:eastAsia="zh-CN"/>
        </w:rPr>
        <w:t>）</w:t>
      </w:r>
    </w:p>
    <w:p w:rsidR="009878B4" w:rsidRPr="00C42713" w:rsidRDefault="00C23E22" w:rsidP="00CB279A">
      <w:pPr>
        <w:spacing w:before="0"/>
        <w:rPr>
          <w:lang w:val="en-US" w:eastAsia="zh-CN"/>
        </w:rPr>
      </w:pPr>
      <w:r>
        <w:rPr>
          <w:lang w:val="en-US" w:eastAsia="zh-CN"/>
        </w:rPr>
        <w:t>其中：</w:t>
      </w:r>
    </w:p>
    <w:p w:rsidR="009878B4" w:rsidRPr="00896718" w:rsidRDefault="009878B4" w:rsidP="00ED5D5E">
      <w:pPr>
        <w:pStyle w:val="Equationlegend"/>
        <w:rPr>
          <w:lang w:eastAsia="zh-CN"/>
        </w:rPr>
      </w:pPr>
      <w:r w:rsidRPr="00896718">
        <w:rPr>
          <w:lang w:eastAsia="zh-CN"/>
        </w:rPr>
        <w:tab/>
      </w:r>
      <w:r w:rsidRPr="00896718">
        <w:rPr>
          <w:i/>
          <w:u w:color="000000"/>
          <w:lang w:eastAsia="zh-CN"/>
        </w:rPr>
        <w:t>f</w:t>
      </w:r>
      <w:r w:rsidR="001E0891">
        <w:rPr>
          <w:rFonts w:hint="eastAsia"/>
          <w:iCs/>
          <w:u w:color="000000"/>
          <w:lang w:eastAsia="zh-CN"/>
        </w:rPr>
        <w:t>：</w:t>
      </w:r>
      <w:r w:rsidRPr="00896718">
        <w:rPr>
          <w:lang w:eastAsia="zh-CN"/>
        </w:rPr>
        <w:tab/>
      </w:r>
      <w:r w:rsidR="001E0891">
        <w:rPr>
          <w:rFonts w:hint="eastAsia"/>
          <w:lang w:eastAsia="zh-CN"/>
        </w:rPr>
        <w:t>以线性单位测得的总噪声</w:t>
      </w:r>
      <w:r w:rsidR="00B104CF">
        <w:rPr>
          <w:rFonts w:hint="eastAsia"/>
          <w:lang w:eastAsia="zh-CN"/>
        </w:rPr>
        <w:t>因子</w:t>
      </w:r>
      <w:r w:rsidR="00935324">
        <w:rPr>
          <w:lang w:eastAsia="zh-CN"/>
        </w:rPr>
        <w:t>（</w:t>
      </w:r>
      <w:r w:rsidRPr="00896718">
        <w:rPr>
          <w:i/>
          <w:u w:color="000000"/>
          <w:lang w:eastAsia="zh-CN"/>
        </w:rPr>
        <w:t>p</w:t>
      </w:r>
      <w:r w:rsidR="00C16A90" w:rsidRPr="00C16A90">
        <w:rPr>
          <w:rFonts w:ascii="STKaiti" w:eastAsia="STKaiti" w:hAnsi="STKaiti" w:hint="eastAsia"/>
          <w:u w:color="000000"/>
          <w:vertAlign w:val="subscript"/>
          <w:lang w:eastAsia="zh-CN"/>
        </w:rPr>
        <w:t>中值</w:t>
      </w:r>
      <w:r w:rsidRPr="00896718">
        <w:rPr>
          <w:lang w:eastAsia="zh-CN"/>
        </w:rPr>
        <w:t>/</w:t>
      </w:r>
      <w:r w:rsidRPr="00896718">
        <w:rPr>
          <w:i/>
          <w:u w:color="000000"/>
          <w:lang w:eastAsia="zh-CN"/>
        </w:rPr>
        <w:t>p</w:t>
      </w:r>
      <w:r w:rsidRPr="00ED5D5E">
        <w:rPr>
          <w:vertAlign w:val="subscript"/>
          <w:lang w:eastAsia="zh-CN"/>
        </w:rPr>
        <w:t>0</w:t>
      </w:r>
      <w:r w:rsidR="00712584">
        <w:rPr>
          <w:lang w:eastAsia="zh-CN"/>
        </w:rPr>
        <w:t>）</w:t>
      </w:r>
    </w:p>
    <w:p w:rsidR="009878B4" w:rsidRPr="00896718" w:rsidRDefault="009878B4" w:rsidP="00ED5D5E">
      <w:pPr>
        <w:pStyle w:val="Equationlegend"/>
        <w:rPr>
          <w:lang w:eastAsia="zh-CN"/>
        </w:rPr>
      </w:pPr>
      <w:r w:rsidRPr="00896718">
        <w:rPr>
          <w:lang w:eastAsia="zh-CN"/>
        </w:rPr>
        <w:tab/>
      </w:r>
      <w:r w:rsidRPr="00896718">
        <w:rPr>
          <w:i/>
          <w:u w:color="000000"/>
          <w:lang w:eastAsia="zh-CN"/>
        </w:rPr>
        <w:t>f</w:t>
      </w:r>
      <w:r w:rsidRPr="00896718">
        <w:rPr>
          <w:i/>
          <w:u w:color="000000"/>
          <w:vertAlign w:val="subscript"/>
          <w:lang w:eastAsia="zh-CN"/>
        </w:rPr>
        <w:t>c</w:t>
      </w:r>
      <w:r w:rsidR="001E0891">
        <w:rPr>
          <w:rFonts w:hint="eastAsia"/>
          <w:iCs/>
          <w:u w:color="000000"/>
          <w:lang w:eastAsia="zh-CN"/>
        </w:rPr>
        <w:t>：</w:t>
      </w:r>
      <w:r w:rsidRPr="00896718">
        <w:rPr>
          <w:lang w:eastAsia="zh-CN"/>
        </w:rPr>
        <w:tab/>
      </w:r>
      <w:r w:rsidR="001E0891">
        <w:rPr>
          <w:rFonts w:hint="eastAsia"/>
          <w:lang w:eastAsia="zh-CN"/>
        </w:rPr>
        <w:t>与天线有关的噪声</w:t>
      </w:r>
      <w:r w:rsidR="00B104CF">
        <w:rPr>
          <w:rFonts w:hint="eastAsia"/>
          <w:lang w:eastAsia="zh-CN"/>
        </w:rPr>
        <w:t>因子</w:t>
      </w:r>
      <w:r w:rsidR="00935324">
        <w:rPr>
          <w:lang w:eastAsia="zh-CN"/>
        </w:rPr>
        <w:t>（</w:t>
      </w:r>
      <w:r w:rsidR="001E0891">
        <w:rPr>
          <w:rFonts w:hint="eastAsia"/>
          <w:lang w:eastAsia="zh-CN"/>
        </w:rPr>
        <w:t>天线输出</w:t>
      </w:r>
      <w:r w:rsidRPr="00896718">
        <w:rPr>
          <w:lang w:eastAsia="zh-CN"/>
        </w:rPr>
        <w:t>/</w:t>
      </w:r>
      <w:r w:rsidR="001E0891">
        <w:rPr>
          <w:rFonts w:hint="eastAsia"/>
          <w:lang w:eastAsia="zh-CN"/>
        </w:rPr>
        <w:t>可用输入功率</w:t>
      </w:r>
      <w:r w:rsidR="00712584">
        <w:rPr>
          <w:lang w:eastAsia="zh-CN"/>
        </w:rPr>
        <w:t>）</w:t>
      </w:r>
    </w:p>
    <w:p w:rsidR="009878B4" w:rsidRPr="00896718" w:rsidRDefault="009878B4" w:rsidP="00ED5D5E">
      <w:pPr>
        <w:pStyle w:val="Equationlegend"/>
        <w:rPr>
          <w:lang w:eastAsia="zh-CN"/>
        </w:rPr>
      </w:pPr>
      <w:r w:rsidRPr="00896718">
        <w:rPr>
          <w:lang w:eastAsia="zh-CN"/>
        </w:rPr>
        <w:tab/>
      </w:r>
      <w:r w:rsidRPr="00896718">
        <w:rPr>
          <w:i/>
          <w:u w:color="000000"/>
          <w:lang w:eastAsia="zh-CN"/>
        </w:rPr>
        <w:t>f</w:t>
      </w:r>
      <w:r w:rsidRPr="00896718">
        <w:rPr>
          <w:i/>
          <w:u w:color="000000"/>
          <w:vertAlign w:val="subscript"/>
          <w:lang w:eastAsia="zh-CN"/>
        </w:rPr>
        <w:t>t</w:t>
      </w:r>
      <w:r w:rsidR="001E0891">
        <w:rPr>
          <w:rFonts w:hint="eastAsia"/>
          <w:iCs/>
          <w:u w:color="000000"/>
          <w:lang w:eastAsia="zh-CN"/>
        </w:rPr>
        <w:t>：</w:t>
      </w:r>
      <w:r w:rsidRPr="00896718">
        <w:rPr>
          <w:lang w:eastAsia="zh-CN"/>
        </w:rPr>
        <w:tab/>
      </w:r>
      <w:r w:rsidR="001E0891">
        <w:rPr>
          <w:rFonts w:hint="eastAsia"/>
          <w:lang w:eastAsia="zh-CN"/>
        </w:rPr>
        <w:t>与传输线路有关的噪声</w:t>
      </w:r>
      <w:r w:rsidR="00B104CF">
        <w:rPr>
          <w:rFonts w:hint="eastAsia"/>
          <w:lang w:eastAsia="zh-CN"/>
        </w:rPr>
        <w:t>因子</w:t>
      </w:r>
      <w:r w:rsidR="00935324">
        <w:rPr>
          <w:lang w:eastAsia="zh-CN"/>
        </w:rPr>
        <w:t>（</w:t>
      </w:r>
      <w:r w:rsidR="001E0891">
        <w:rPr>
          <w:rFonts w:hint="eastAsia"/>
          <w:lang w:eastAsia="zh-CN"/>
        </w:rPr>
        <w:t>线缆输入</w:t>
      </w:r>
      <w:r w:rsidRPr="00896718">
        <w:rPr>
          <w:lang w:eastAsia="zh-CN"/>
        </w:rPr>
        <w:t>/</w:t>
      </w:r>
      <w:r w:rsidR="001E0891">
        <w:rPr>
          <w:rFonts w:hint="eastAsia"/>
          <w:lang w:eastAsia="zh-CN"/>
        </w:rPr>
        <w:t>输出功率</w:t>
      </w:r>
      <w:r w:rsidR="00712584">
        <w:rPr>
          <w:lang w:eastAsia="zh-CN"/>
        </w:rPr>
        <w:t>）</w:t>
      </w:r>
    </w:p>
    <w:p w:rsidR="009878B4" w:rsidRPr="00896718" w:rsidRDefault="009878B4" w:rsidP="00ED5D5E">
      <w:pPr>
        <w:pStyle w:val="Equationlegend"/>
        <w:rPr>
          <w:rStyle w:val="EquationlegendChar"/>
          <w:lang w:eastAsia="zh-CN"/>
        </w:rPr>
      </w:pPr>
      <w:r w:rsidRPr="00896718">
        <w:rPr>
          <w:lang w:eastAsia="zh-CN"/>
        </w:rPr>
        <w:tab/>
      </w:r>
      <w:r w:rsidRPr="00896718">
        <w:rPr>
          <w:i/>
          <w:u w:color="000000"/>
          <w:lang w:eastAsia="zh-CN"/>
        </w:rPr>
        <w:t>f</w:t>
      </w:r>
      <w:r w:rsidRPr="00896718">
        <w:rPr>
          <w:i/>
          <w:u w:color="000000"/>
          <w:vertAlign w:val="subscript"/>
          <w:lang w:eastAsia="zh-CN"/>
        </w:rPr>
        <w:t>r</w:t>
      </w:r>
      <w:r w:rsidR="001E0891">
        <w:rPr>
          <w:rFonts w:hint="eastAsia"/>
          <w:iCs/>
          <w:u w:color="000000"/>
          <w:lang w:eastAsia="zh-CN"/>
        </w:rPr>
        <w:t>：</w:t>
      </w:r>
      <w:r w:rsidRPr="00896718">
        <w:rPr>
          <w:rStyle w:val="EquationlegendChar"/>
          <w:lang w:eastAsia="zh-CN"/>
        </w:rPr>
        <w:tab/>
      </w:r>
      <w:r w:rsidR="001E0891">
        <w:rPr>
          <w:rStyle w:val="EquationlegendChar"/>
          <w:rFonts w:hint="eastAsia"/>
          <w:lang w:eastAsia="zh-CN"/>
        </w:rPr>
        <w:t>接收系统的噪声系数</w:t>
      </w:r>
      <w:r w:rsidR="00935324">
        <w:rPr>
          <w:rStyle w:val="EquationlegendChar"/>
          <w:rFonts w:hint="eastAsia"/>
          <w:lang w:eastAsia="zh-CN"/>
        </w:rPr>
        <w:t>（</w:t>
      </w:r>
      <w:r w:rsidR="001E0891">
        <w:rPr>
          <w:rStyle w:val="EquationlegendChar"/>
          <w:rFonts w:hint="eastAsia"/>
          <w:lang w:eastAsia="zh-CN"/>
        </w:rPr>
        <w:t>接收机和低噪声放大器，如果使用了</w:t>
      </w:r>
      <w:r w:rsidR="00B104CF">
        <w:rPr>
          <w:rStyle w:val="EquationlegendChar"/>
          <w:rFonts w:hint="eastAsia"/>
          <w:lang w:eastAsia="zh-CN"/>
        </w:rPr>
        <w:t>低噪声放大器</w:t>
      </w:r>
      <w:r w:rsidR="001E0891">
        <w:rPr>
          <w:rStyle w:val="EquationlegendChar"/>
          <w:rFonts w:hint="eastAsia"/>
          <w:lang w:eastAsia="zh-CN"/>
        </w:rPr>
        <w:t>的话</w:t>
      </w:r>
      <w:r w:rsidR="00712584">
        <w:rPr>
          <w:rStyle w:val="EquationlegendChar"/>
          <w:lang w:eastAsia="zh-CN"/>
        </w:rPr>
        <w:t>）</w:t>
      </w:r>
      <w:r w:rsidR="00ED73F1">
        <w:rPr>
          <w:rStyle w:val="EquationlegendChar"/>
          <w:rFonts w:hint="eastAsia"/>
          <w:lang w:eastAsia="zh-CN"/>
        </w:rPr>
        <w:t>。</w:t>
      </w:r>
    </w:p>
    <w:p w:rsidR="009878B4" w:rsidRPr="00C42713" w:rsidRDefault="007C01D2" w:rsidP="00DF3519">
      <w:pPr>
        <w:ind w:firstLineChars="200" w:firstLine="480"/>
        <w:rPr>
          <w:lang w:val="en-US" w:eastAsia="zh-CN"/>
        </w:rPr>
      </w:pPr>
      <w:r>
        <w:rPr>
          <w:rFonts w:hint="eastAsia"/>
          <w:lang w:val="en-US" w:eastAsia="zh-CN"/>
        </w:rPr>
        <w:t>以</w:t>
      </w:r>
      <w:r w:rsidR="00DF3519">
        <w:rPr>
          <w:rFonts w:hint="eastAsia"/>
          <w:lang w:val="en-US" w:eastAsia="zh-CN"/>
        </w:rPr>
        <w:t>小写字母表示的参数用线性单位给出，不是以</w:t>
      </w:r>
      <w:r w:rsidR="00DF3519">
        <w:rPr>
          <w:rFonts w:hint="eastAsia"/>
          <w:lang w:val="en-US" w:eastAsia="zh-CN"/>
        </w:rPr>
        <w:t>dB</w:t>
      </w:r>
      <w:r w:rsidR="00DF3519">
        <w:rPr>
          <w:rFonts w:hint="eastAsia"/>
          <w:lang w:val="en-US" w:eastAsia="zh-CN"/>
        </w:rPr>
        <w:t>为单位。</w:t>
      </w:r>
      <w:r w:rsidR="007E7166">
        <w:rPr>
          <w:rFonts w:hint="eastAsia"/>
          <w:lang w:val="en-US" w:eastAsia="zh-CN"/>
        </w:rPr>
        <w:t>在用更为常用的对数单位表示时，应注意所有参数都是功率电平，</w:t>
      </w:r>
      <w:r w:rsidR="00FB650A">
        <w:rPr>
          <w:rFonts w:hint="eastAsia"/>
          <w:lang w:val="en-US" w:eastAsia="zh-CN"/>
        </w:rPr>
        <w:t>所以转换时要用到下列规则：</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2079" w:dyaOrig="360">
          <v:shape id="_x0000_i1033" type="#_x0000_t75" style="width:104.25pt;height:18pt" o:ole="">
            <v:imagedata r:id="rId30" o:title=""/>
          </v:shape>
          <o:OLEObject Type="Embed" ProgID="Equation.3" ShapeID="_x0000_i1033" DrawAspect="Content" ObjectID="_1352120105" r:id="rId31"/>
        </w:object>
      </w:r>
      <w:r w:rsidRPr="00C42713">
        <w:rPr>
          <w:lang w:val="en-US" w:eastAsia="zh-CN"/>
        </w:rPr>
        <w:tab/>
      </w:r>
      <w:r w:rsidR="00935324">
        <w:rPr>
          <w:lang w:val="en-US" w:eastAsia="zh-CN"/>
        </w:rPr>
        <w:t>（</w:t>
      </w:r>
      <w:r w:rsidRPr="00C42713">
        <w:rPr>
          <w:lang w:val="en-US" w:eastAsia="zh-CN"/>
        </w:rPr>
        <w:t>7</w:t>
      </w:r>
      <w:r w:rsidR="00712584">
        <w:rPr>
          <w:lang w:val="en-US" w:eastAsia="zh-CN"/>
        </w:rPr>
        <w:t>）</w:t>
      </w:r>
    </w:p>
    <w:p w:rsidR="009878B4" w:rsidRPr="00C42713" w:rsidRDefault="00FB650A" w:rsidP="00FB650A">
      <w:pPr>
        <w:ind w:firstLineChars="200" w:firstLine="480"/>
        <w:rPr>
          <w:lang w:val="en-US" w:eastAsia="zh-CN"/>
        </w:rPr>
      </w:pPr>
      <w:r>
        <w:rPr>
          <w:rFonts w:hint="eastAsia"/>
          <w:lang w:val="en-US" w:eastAsia="zh-CN"/>
        </w:rPr>
        <w:t>在一些实际测量环境中，可以做出下列假设：</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FB650A">
        <w:rPr>
          <w:rFonts w:hint="eastAsia"/>
          <w:lang w:val="en-US" w:eastAsia="zh-CN"/>
        </w:rPr>
        <w:t>天线可视为无损的</w:t>
      </w:r>
      <w:r w:rsidR="00935324">
        <w:rPr>
          <w:lang w:val="en-US" w:eastAsia="zh-CN"/>
        </w:rPr>
        <w:t>（</w:t>
      </w:r>
      <w:r w:rsidR="009878B4" w:rsidRPr="00C42713">
        <w:rPr>
          <w:i/>
          <w:lang w:val="en-US" w:eastAsia="zh-CN"/>
        </w:rPr>
        <w:t>f</w:t>
      </w:r>
      <w:r w:rsidR="009878B4" w:rsidRPr="00C42713">
        <w:rPr>
          <w:i/>
          <w:vertAlign w:val="subscript"/>
          <w:lang w:val="en-US" w:eastAsia="zh-CN"/>
        </w:rPr>
        <w:t>c</w:t>
      </w:r>
      <w:r w:rsidR="00924FB3">
        <w:rPr>
          <w:lang w:val="en-US" w:eastAsia="zh-CN"/>
        </w:rPr>
        <w:t xml:space="preserve"> </w:t>
      </w:r>
      <w:r w:rsidR="009878B4" w:rsidRPr="00C42713">
        <w:rPr>
          <w:lang w:val="en-US" w:eastAsia="zh-CN"/>
        </w:rPr>
        <w:t>=</w:t>
      </w:r>
      <w:r w:rsidR="007462CB">
        <w:rPr>
          <w:lang w:val="en-US" w:eastAsia="zh-CN"/>
        </w:rPr>
        <w:t xml:space="preserve"> 1</w:t>
      </w:r>
      <w:r w:rsidR="00712584">
        <w:rPr>
          <w:lang w:val="en-US" w:eastAsia="zh-CN"/>
        </w:rPr>
        <w:t>）</w:t>
      </w:r>
      <w:r w:rsidR="00FB650A">
        <w:rPr>
          <w:rFonts w:hint="eastAsia"/>
          <w:lang w:val="en-US" w:eastAsia="zh-CN"/>
        </w:rPr>
        <w:t>，特别是在采用匹配天线的情况下</w:t>
      </w:r>
      <w:r w:rsidR="00935324">
        <w:rPr>
          <w:lang w:val="en-US" w:eastAsia="zh-CN"/>
        </w:rPr>
        <w:t>（</w:t>
      </w:r>
      <w:r w:rsidR="00FB650A">
        <w:rPr>
          <w:rFonts w:hint="eastAsia"/>
          <w:lang w:val="en-US" w:eastAsia="zh-CN"/>
        </w:rPr>
        <w:t>例如对于</w:t>
      </w:r>
      <w:r w:rsidR="007462CB">
        <w:rPr>
          <w:lang w:val="en-US" w:eastAsia="zh-CN"/>
        </w:rPr>
        <w:t>3</w:t>
      </w:r>
      <w:r w:rsidR="009878B4" w:rsidRPr="00C42713">
        <w:rPr>
          <w:lang w:val="en-US" w:eastAsia="zh-CN"/>
        </w:rPr>
        <w:t>0</w:t>
      </w:r>
      <w:r w:rsidR="00A83322">
        <w:rPr>
          <w:lang w:val="en-US" w:eastAsia="zh-CN"/>
        </w:rPr>
        <w:t xml:space="preserve"> MHz</w:t>
      </w:r>
      <w:r w:rsidR="00FB650A">
        <w:rPr>
          <w:rFonts w:hint="eastAsia"/>
          <w:lang w:val="en-US" w:eastAsia="zh-CN"/>
        </w:rPr>
        <w:t>以上频率采用调谐偶极子</w:t>
      </w:r>
      <w:r w:rsidR="00712584">
        <w:rPr>
          <w:lang w:val="en-US" w:eastAsia="zh-CN"/>
        </w:rPr>
        <w:t>）</w:t>
      </w:r>
      <w:r w:rsidR="00FB650A">
        <w:rPr>
          <w:rFonts w:hint="eastAsia"/>
          <w:lang w:val="en-US" w:eastAsia="zh-CN"/>
        </w:rPr>
        <w:t>。</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FB650A">
        <w:rPr>
          <w:rFonts w:hint="eastAsia"/>
          <w:lang w:val="en-US" w:eastAsia="zh-CN"/>
        </w:rPr>
        <w:t>传输线路损耗可以忽略</w:t>
      </w:r>
      <w:r w:rsidR="00935324">
        <w:rPr>
          <w:lang w:val="en-US" w:eastAsia="zh-CN"/>
        </w:rPr>
        <w:t>（</w:t>
      </w:r>
      <w:r w:rsidR="009878B4" w:rsidRPr="00C42713">
        <w:rPr>
          <w:i/>
          <w:lang w:val="en-US" w:eastAsia="zh-CN"/>
        </w:rPr>
        <w:t>f</w:t>
      </w:r>
      <w:r w:rsidR="009878B4" w:rsidRPr="00C42713">
        <w:rPr>
          <w:i/>
          <w:vertAlign w:val="subscript"/>
          <w:lang w:val="en-US" w:eastAsia="zh-CN"/>
        </w:rPr>
        <w:t>t</w:t>
      </w:r>
      <w:r w:rsidR="00924FB3">
        <w:rPr>
          <w:lang w:val="en-US" w:eastAsia="zh-CN"/>
        </w:rPr>
        <w:t xml:space="preserve"> </w:t>
      </w:r>
      <w:r w:rsidR="009878B4" w:rsidRPr="00C42713">
        <w:rPr>
          <w:lang w:val="en-US" w:eastAsia="zh-CN"/>
        </w:rPr>
        <w:t>=</w:t>
      </w:r>
      <w:r w:rsidR="007462CB">
        <w:rPr>
          <w:lang w:val="en-US" w:eastAsia="zh-CN"/>
        </w:rPr>
        <w:t xml:space="preserve"> 1</w:t>
      </w:r>
      <w:r w:rsidR="00712584">
        <w:rPr>
          <w:lang w:val="en-US" w:eastAsia="zh-CN"/>
        </w:rPr>
        <w:t>）</w:t>
      </w:r>
      <w:r w:rsidR="00FB650A">
        <w:rPr>
          <w:rFonts w:hint="eastAsia"/>
          <w:lang w:val="en-US" w:eastAsia="zh-CN"/>
        </w:rPr>
        <w:t>，特别是</w:t>
      </w:r>
      <w:r w:rsidR="002B0A47">
        <w:rPr>
          <w:rFonts w:hint="eastAsia"/>
          <w:lang w:val="en-US" w:eastAsia="zh-CN"/>
        </w:rPr>
        <w:t>当</w:t>
      </w:r>
      <w:r w:rsidR="00FB650A">
        <w:rPr>
          <w:rFonts w:hint="eastAsia"/>
          <w:lang w:val="en-US" w:eastAsia="zh-CN"/>
        </w:rPr>
        <w:t>频率低于</w:t>
      </w:r>
      <w:r w:rsidR="007462CB">
        <w:rPr>
          <w:lang w:val="en-US" w:eastAsia="zh-CN"/>
        </w:rPr>
        <w:t>3</w:t>
      </w:r>
      <w:r w:rsidR="009878B4" w:rsidRPr="00C42713">
        <w:rPr>
          <w:lang w:val="en-US" w:eastAsia="zh-CN"/>
        </w:rPr>
        <w:t>0</w:t>
      </w:r>
      <w:r w:rsidR="00A83322">
        <w:rPr>
          <w:lang w:val="en-US" w:eastAsia="zh-CN"/>
        </w:rPr>
        <w:t xml:space="preserve"> MHz</w:t>
      </w:r>
      <w:r w:rsidR="00FB650A">
        <w:rPr>
          <w:rFonts w:hint="eastAsia"/>
          <w:lang w:val="en-US" w:eastAsia="zh-CN"/>
        </w:rPr>
        <w:t>时。</w:t>
      </w:r>
    </w:p>
    <w:p w:rsidR="009878B4" w:rsidRPr="00C42713" w:rsidRDefault="00ED5D5E" w:rsidP="00ED5D5E">
      <w:pPr>
        <w:pStyle w:val="enumlev1"/>
        <w:rPr>
          <w:lang w:val="en-US" w:eastAsia="zh-CN"/>
        </w:rPr>
      </w:pPr>
      <w:r w:rsidRPr="00C42713">
        <w:rPr>
          <w:lang w:val="en-US" w:eastAsia="zh-CN"/>
        </w:rPr>
        <w:t>–</w:t>
      </w:r>
      <w:r w:rsidR="009878B4" w:rsidRPr="00C42713">
        <w:rPr>
          <w:lang w:val="en-US" w:eastAsia="zh-CN"/>
        </w:rPr>
        <w:tab/>
      </w:r>
      <w:r w:rsidR="00AD762C">
        <w:rPr>
          <w:rFonts w:hint="eastAsia"/>
          <w:lang w:val="en-US" w:eastAsia="zh-CN"/>
        </w:rPr>
        <w:t>在测得噪声至少比接收机噪声高</w:t>
      </w:r>
      <w:r w:rsidR="00AD762C">
        <w:rPr>
          <w:lang w:val="en-US" w:eastAsia="zh-CN"/>
        </w:rPr>
        <w:t>1</w:t>
      </w:r>
      <w:r w:rsidR="00AD762C" w:rsidRPr="00C42713">
        <w:rPr>
          <w:lang w:val="en-US" w:eastAsia="zh-CN"/>
        </w:rPr>
        <w:t>0</w:t>
      </w:r>
      <w:r w:rsidR="00AD762C">
        <w:rPr>
          <w:lang w:val="en-US" w:eastAsia="zh-CN"/>
        </w:rPr>
        <w:t xml:space="preserve"> dB</w:t>
      </w:r>
      <w:r w:rsidR="00AD762C">
        <w:rPr>
          <w:rFonts w:hint="eastAsia"/>
          <w:lang w:val="en-US" w:eastAsia="zh-CN"/>
        </w:rPr>
        <w:t>的情况下，接收机噪声可以忽略</w:t>
      </w:r>
      <w:r w:rsidR="00935324">
        <w:rPr>
          <w:lang w:val="en-US" w:eastAsia="zh-CN"/>
        </w:rPr>
        <w:t>（</w:t>
      </w:r>
      <w:r w:rsidR="009878B4" w:rsidRPr="00C42713">
        <w:rPr>
          <w:i/>
          <w:lang w:val="en-US" w:eastAsia="zh-CN"/>
        </w:rPr>
        <w:t>f</w:t>
      </w:r>
      <w:r w:rsidR="009878B4" w:rsidRPr="00C42713">
        <w:rPr>
          <w:i/>
          <w:vertAlign w:val="subscript"/>
          <w:lang w:val="en-US" w:eastAsia="zh-CN"/>
        </w:rPr>
        <w:t>r</w:t>
      </w:r>
      <w:r w:rsidR="00924FB3">
        <w:rPr>
          <w:lang w:val="en-US" w:eastAsia="zh-CN"/>
        </w:rPr>
        <w:t xml:space="preserve"> </w:t>
      </w:r>
      <w:r w:rsidR="009878B4" w:rsidRPr="00C42713">
        <w:rPr>
          <w:lang w:val="en-US" w:eastAsia="zh-CN"/>
        </w:rPr>
        <w:t>=</w:t>
      </w:r>
      <w:r w:rsidR="007462CB">
        <w:rPr>
          <w:lang w:val="en-US" w:eastAsia="zh-CN"/>
        </w:rPr>
        <w:t xml:space="preserve"> 1</w:t>
      </w:r>
      <w:r w:rsidR="00712584">
        <w:rPr>
          <w:lang w:val="en-US" w:eastAsia="zh-CN"/>
        </w:rPr>
        <w:t>）</w:t>
      </w:r>
      <w:r w:rsidR="00935324">
        <w:rPr>
          <w:rFonts w:hint="eastAsia"/>
          <w:lang w:val="en-US" w:eastAsia="zh-CN"/>
        </w:rPr>
        <w:t>（</w:t>
      </w:r>
      <w:r w:rsidR="00AD762C">
        <w:rPr>
          <w:rFonts w:hint="eastAsia"/>
          <w:lang w:val="en-US" w:eastAsia="zh-CN"/>
        </w:rPr>
        <w:t>见第</w:t>
      </w:r>
      <w:r w:rsidR="007462CB">
        <w:rPr>
          <w:lang w:val="en-US" w:eastAsia="zh-CN"/>
        </w:rPr>
        <w:t>1</w:t>
      </w:r>
      <w:r w:rsidR="009878B4" w:rsidRPr="00C42713">
        <w:rPr>
          <w:lang w:val="en-US" w:eastAsia="zh-CN"/>
        </w:rPr>
        <w:t>0.2</w:t>
      </w:r>
      <w:r w:rsidR="00AD762C">
        <w:rPr>
          <w:rFonts w:hint="eastAsia"/>
          <w:lang w:val="en-US" w:eastAsia="zh-CN"/>
        </w:rPr>
        <w:t>节</w:t>
      </w:r>
      <w:r w:rsidR="00712584">
        <w:rPr>
          <w:lang w:val="en-US" w:eastAsia="zh-CN"/>
        </w:rPr>
        <w:t>）</w:t>
      </w:r>
      <w:r w:rsidR="00AD762C">
        <w:rPr>
          <w:rFonts w:hint="eastAsia"/>
          <w:lang w:val="en-US" w:eastAsia="zh-CN"/>
        </w:rPr>
        <w:t>。</w:t>
      </w:r>
    </w:p>
    <w:p w:rsidR="009878B4" w:rsidRPr="00C42713" w:rsidRDefault="00A665B6" w:rsidP="00A665B6">
      <w:pPr>
        <w:ind w:firstLineChars="200" w:firstLine="480"/>
        <w:rPr>
          <w:lang w:val="en-US" w:eastAsia="zh-CN"/>
        </w:rPr>
      </w:pPr>
      <w:r>
        <w:rPr>
          <w:rFonts w:hint="eastAsia"/>
          <w:lang w:val="en-US" w:eastAsia="zh-CN"/>
        </w:rPr>
        <w:t>在这些情况下，测得噪声功率实际上等于外部</w:t>
      </w:r>
      <w:r w:rsidR="0015610D">
        <w:rPr>
          <w:lang w:val="en-US" w:eastAsia="zh-CN"/>
        </w:rPr>
        <w:t>无线电噪声</w:t>
      </w:r>
      <w:r>
        <w:rPr>
          <w:rFonts w:hint="eastAsia"/>
          <w:lang w:val="en-US" w:eastAsia="zh-CN"/>
        </w:rPr>
        <w:t>功率。</w:t>
      </w:r>
    </w:p>
    <w:p w:rsidR="009878B4" w:rsidRPr="00C42713" w:rsidRDefault="00A665B6" w:rsidP="00A665B6">
      <w:pPr>
        <w:ind w:firstLineChars="200" w:firstLine="480"/>
        <w:rPr>
          <w:lang w:val="en-US" w:eastAsia="zh-CN"/>
        </w:rPr>
      </w:pPr>
      <w:r>
        <w:rPr>
          <w:rFonts w:hint="eastAsia"/>
          <w:lang w:val="en-US" w:eastAsia="zh-CN"/>
        </w:rPr>
        <w:t>若</w:t>
      </w:r>
      <w:r w:rsidR="00963BED">
        <w:rPr>
          <w:rFonts w:hint="eastAsia"/>
          <w:lang w:val="en-US" w:eastAsia="zh-CN"/>
        </w:rPr>
        <w:t>以</w:t>
      </w:r>
      <w:r w:rsidR="007462CB">
        <w:rPr>
          <w:lang w:val="en-US" w:eastAsia="zh-CN"/>
        </w:rPr>
        <w:t>dB</w:t>
      </w:r>
      <w:r w:rsidR="009878B4" w:rsidRPr="00C42713">
        <w:rPr>
          <w:lang w:val="en-US" w:eastAsia="zh-CN"/>
        </w:rPr>
        <w:t>m</w:t>
      </w:r>
      <w:r w:rsidR="00963BED">
        <w:rPr>
          <w:rFonts w:hint="eastAsia"/>
          <w:lang w:val="en-US" w:eastAsia="zh-CN"/>
        </w:rPr>
        <w:t>为单位</w:t>
      </w:r>
      <w:r w:rsidR="0079353B">
        <w:rPr>
          <w:rFonts w:hint="eastAsia"/>
          <w:lang w:val="en-US" w:eastAsia="zh-CN"/>
        </w:rPr>
        <w:t>进行测量</w:t>
      </w:r>
      <w:r>
        <w:rPr>
          <w:rFonts w:hint="eastAsia"/>
          <w:lang w:val="en-US" w:eastAsia="zh-CN"/>
        </w:rPr>
        <w:t>，以</w:t>
      </w:r>
      <w:r>
        <w:rPr>
          <w:lang w:val="en-US" w:eastAsia="zh-CN"/>
        </w:rPr>
        <w:t>dB</w:t>
      </w:r>
      <w:r w:rsidR="007417C3">
        <w:rPr>
          <w:rFonts w:hint="eastAsia"/>
          <w:lang w:val="en-US" w:eastAsia="zh-CN"/>
        </w:rPr>
        <w:t>为单位</w:t>
      </w:r>
      <w:r>
        <w:rPr>
          <w:rFonts w:hint="eastAsia"/>
          <w:lang w:val="en-US" w:eastAsia="zh-CN"/>
        </w:rPr>
        <w:t>表示的噪声系数</w:t>
      </w:r>
      <w:r w:rsidR="009878B4" w:rsidRPr="00C42713">
        <w:rPr>
          <w:i/>
          <w:lang w:val="en-US" w:eastAsia="zh-CN"/>
        </w:rPr>
        <w:t>F</w:t>
      </w:r>
      <w:r w:rsidR="009878B4" w:rsidRPr="00C42713">
        <w:rPr>
          <w:i/>
          <w:vertAlign w:val="subscript"/>
          <w:lang w:val="en-US" w:eastAsia="zh-CN"/>
        </w:rPr>
        <w:t>a</w:t>
      </w:r>
      <w:r>
        <w:rPr>
          <w:rFonts w:hint="eastAsia"/>
          <w:lang w:val="en-US" w:eastAsia="zh-CN"/>
        </w:rPr>
        <w:t>可按下式计算：</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1240" w:dyaOrig="360">
          <v:shape id="_x0000_i1034" type="#_x0000_t75" style="width:62.25pt;height:18pt" o:ole="">
            <v:imagedata r:id="rId32" o:title=""/>
          </v:shape>
          <o:OLEObject Type="Embed" ProgID="Equation.3" ShapeID="_x0000_i1034" DrawAspect="Content" ObjectID="_1352120106" r:id="rId33"/>
        </w:object>
      </w:r>
      <w:r w:rsidRPr="00C42713">
        <w:rPr>
          <w:lang w:val="en-US" w:eastAsia="zh-CN"/>
        </w:rPr>
        <w:tab/>
      </w:r>
      <w:r w:rsidR="00935324">
        <w:rPr>
          <w:lang w:val="en-US" w:eastAsia="zh-CN"/>
        </w:rPr>
        <w:t>（</w:t>
      </w:r>
      <w:r w:rsidRPr="00C42713">
        <w:rPr>
          <w:lang w:val="en-US" w:eastAsia="zh-CN"/>
        </w:rPr>
        <w:t>8</w:t>
      </w:r>
      <w:r w:rsidR="00712584">
        <w:rPr>
          <w:lang w:val="en-US" w:eastAsia="zh-CN"/>
        </w:rPr>
        <w:t>）</w:t>
      </w:r>
    </w:p>
    <w:p w:rsidR="009878B4" w:rsidRPr="00C42713" w:rsidRDefault="00C23E22" w:rsidP="00CB279A">
      <w:pPr>
        <w:spacing w:before="0"/>
        <w:rPr>
          <w:lang w:val="en-US" w:eastAsia="zh-CN"/>
        </w:rPr>
      </w:pPr>
      <w:r>
        <w:rPr>
          <w:lang w:val="en-US" w:eastAsia="zh-CN"/>
        </w:rPr>
        <w:t>其中：</w:t>
      </w:r>
    </w:p>
    <w:p w:rsidR="009878B4" w:rsidRPr="00896718" w:rsidRDefault="009878B4" w:rsidP="00ED5D5E">
      <w:pPr>
        <w:pStyle w:val="Equationlegend"/>
        <w:rPr>
          <w:lang w:eastAsia="zh-CN"/>
        </w:rPr>
      </w:pPr>
      <w:r w:rsidRPr="00896718">
        <w:rPr>
          <w:lang w:eastAsia="zh-CN"/>
        </w:rPr>
        <w:tab/>
      </w:r>
      <w:r w:rsidRPr="00896718">
        <w:rPr>
          <w:i/>
          <w:lang w:eastAsia="zh-CN"/>
        </w:rPr>
        <w:t>P</w:t>
      </w:r>
      <w:r w:rsidRPr="00896718">
        <w:rPr>
          <w:vertAlign w:val="subscript"/>
          <w:lang w:eastAsia="zh-CN"/>
        </w:rPr>
        <w:t>0</w:t>
      </w:r>
      <w:r w:rsidR="00A665B6">
        <w:rPr>
          <w:rFonts w:hint="eastAsia"/>
          <w:lang w:eastAsia="zh-CN"/>
        </w:rPr>
        <w:t>：</w:t>
      </w:r>
      <w:r w:rsidRPr="00896718">
        <w:rPr>
          <w:lang w:eastAsia="zh-CN"/>
        </w:rPr>
        <w:tab/>
      </w:r>
      <w:r w:rsidR="00A665B6">
        <w:rPr>
          <w:rFonts w:hint="eastAsia"/>
          <w:lang w:eastAsia="zh-CN"/>
        </w:rPr>
        <w:t>热噪声功率</w:t>
      </w:r>
      <w:r w:rsidR="00935324">
        <w:rPr>
          <w:lang w:eastAsia="zh-CN"/>
        </w:rPr>
        <w:t>（</w:t>
      </w:r>
      <w:r w:rsidRPr="00896718">
        <w:rPr>
          <w:lang w:eastAsia="zh-CN"/>
        </w:rPr>
        <w:t>dBm</w:t>
      </w:r>
      <w:r w:rsidR="00712584">
        <w:rPr>
          <w:lang w:eastAsia="zh-CN"/>
        </w:rPr>
        <w:t>）</w:t>
      </w:r>
    </w:p>
    <w:p w:rsidR="009878B4" w:rsidRPr="00896718" w:rsidRDefault="009878B4" w:rsidP="00ED5D5E">
      <w:pPr>
        <w:pStyle w:val="Equationlegend"/>
        <w:rPr>
          <w:lang w:eastAsia="zh-CN"/>
        </w:rPr>
      </w:pPr>
      <w:r w:rsidRPr="00896718">
        <w:rPr>
          <w:lang w:eastAsia="zh-CN"/>
        </w:rPr>
        <w:tab/>
      </w:r>
      <w:r w:rsidRPr="00896718">
        <w:rPr>
          <w:i/>
          <w:lang w:eastAsia="zh-CN"/>
        </w:rPr>
        <w:t>P</w:t>
      </w:r>
      <w:r w:rsidRPr="00896718">
        <w:rPr>
          <w:i/>
          <w:vertAlign w:val="subscript"/>
          <w:lang w:eastAsia="zh-CN"/>
        </w:rPr>
        <w:t>n</w:t>
      </w:r>
      <w:r w:rsidR="00A665B6">
        <w:rPr>
          <w:rFonts w:hint="eastAsia"/>
          <w:lang w:eastAsia="zh-CN"/>
        </w:rPr>
        <w:t>：</w:t>
      </w:r>
      <w:r w:rsidRPr="00896718">
        <w:rPr>
          <w:lang w:eastAsia="zh-CN"/>
        </w:rPr>
        <w:tab/>
      </w:r>
      <w:r w:rsidR="00A665B6">
        <w:rPr>
          <w:rFonts w:hint="eastAsia"/>
          <w:lang w:eastAsia="zh-CN"/>
        </w:rPr>
        <w:t>外部噪声功率</w:t>
      </w:r>
      <w:r w:rsidR="00935324">
        <w:rPr>
          <w:lang w:eastAsia="zh-CN"/>
        </w:rPr>
        <w:t>（</w:t>
      </w:r>
      <w:r w:rsidRPr="00896718">
        <w:rPr>
          <w:lang w:eastAsia="zh-CN"/>
        </w:rPr>
        <w:t>dBm</w:t>
      </w:r>
      <w:r w:rsidR="00712584">
        <w:rPr>
          <w:lang w:eastAsia="zh-CN"/>
        </w:rPr>
        <w:t>）</w:t>
      </w:r>
      <w:r w:rsidR="00A665B6">
        <w:rPr>
          <w:rFonts w:hint="eastAsia"/>
          <w:lang w:eastAsia="zh-CN"/>
        </w:rPr>
        <w:t>。</w:t>
      </w:r>
    </w:p>
    <w:p w:rsidR="009878B4" w:rsidRPr="00C42713" w:rsidRDefault="008C63C8" w:rsidP="008C63C8">
      <w:pPr>
        <w:ind w:firstLineChars="200" w:firstLine="480"/>
        <w:rPr>
          <w:lang w:val="en-US" w:eastAsia="zh-CN"/>
        </w:rPr>
      </w:pPr>
      <w:r>
        <w:rPr>
          <w:rFonts w:hint="eastAsia"/>
          <w:lang w:val="en-US" w:eastAsia="zh-CN"/>
        </w:rPr>
        <w:t>对</w:t>
      </w:r>
      <w:r>
        <w:rPr>
          <w:lang w:val="en-US" w:eastAsia="zh-CN"/>
        </w:rPr>
        <w:t>6</w:t>
      </w:r>
      <w:r w:rsidRPr="00C42713">
        <w:rPr>
          <w:lang w:val="en-US" w:eastAsia="zh-CN"/>
        </w:rPr>
        <w:t>0</w:t>
      </w:r>
      <w:r>
        <w:rPr>
          <w:lang w:val="en-US" w:eastAsia="zh-CN"/>
        </w:rPr>
        <w:t xml:space="preserve"> MHz</w:t>
      </w:r>
      <w:r>
        <w:rPr>
          <w:rFonts w:hint="eastAsia"/>
          <w:lang w:val="en-US" w:eastAsia="zh-CN"/>
        </w:rPr>
        <w:t>以上的</w:t>
      </w:r>
      <w:r w:rsidR="00A84C90">
        <w:rPr>
          <w:lang w:val="en-US" w:eastAsia="zh-CN"/>
        </w:rPr>
        <w:t>频率范围</w:t>
      </w:r>
      <w:r>
        <w:rPr>
          <w:rFonts w:hint="eastAsia"/>
          <w:lang w:val="en-US" w:eastAsia="zh-CN"/>
        </w:rPr>
        <w:t>，</w:t>
      </w:r>
      <w:r w:rsidR="00FD2B79">
        <w:rPr>
          <w:rFonts w:hint="eastAsia"/>
          <w:lang w:val="en-US" w:eastAsia="zh-CN"/>
        </w:rPr>
        <w:t>如果采用垂直调谐偶极子，</w:t>
      </w:r>
      <w:r w:rsidR="009878B4" w:rsidRPr="00C42713">
        <w:rPr>
          <w:i/>
          <w:u w:color="000000"/>
          <w:lang w:val="en-US" w:eastAsia="zh-CN"/>
        </w:rPr>
        <w:t>F</w:t>
      </w:r>
      <w:r w:rsidR="009878B4" w:rsidRPr="00C42713">
        <w:rPr>
          <w:i/>
          <w:u w:color="000000"/>
          <w:vertAlign w:val="subscript"/>
          <w:lang w:val="en-US" w:eastAsia="zh-CN"/>
        </w:rPr>
        <w:t>a</w:t>
      </w:r>
      <w:r w:rsidR="00FD2B79">
        <w:rPr>
          <w:rFonts w:hint="eastAsia"/>
          <w:lang w:val="en-US" w:eastAsia="zh-CN"/>
        </w:rPr>
        <w:t>的确可以按上面所述计算。不过对于更低的频率，通常不可能采用无损天线。</w:t>
      </w:r>
    </w:p>
    <w:p w:rsidR="009878B4" w:rsidRPr="00C42713" w:rsidRDefault="00144113" w:rsidP="002B0A47">
      <w:pPr>
        <w:ind w:firstLineChars="200" w:firstLine="480"/>
        <w:rPr>
          <w:lang w:val="en-US" w:eastAsia="zh-CN"/>
        </w:rPr>
      </w:pPr>
      <w:r>
        <w:rPr>
          <w:rFonts w:hint="eastAsia"/>
          <w:lang w:val="en-US" w:eastAsia="zh-CN"/>
        </w:rPr>
        <w:t>在这种情况下，可以在采用平均天线因子</w:t>
      </w:r>
      <w:r w:rsidR="002B0A47">
        <w:rPr>
          <w:rFonts w:hint="eastAsia"/>
          <w:lang w:val="en-US" w:eastAsia="zh-CN"/>
        </w:rPr>
        <w:t>的情况下计算外部噪声系数</w:t>
      </w:r>
      <w:r w:rsidR="00935324">
        <w:rPr>
          <w:lang w:val="en-US" w:eastAsia="zh-CN"/>
        </w:rPr>
        <w:t>（</w:t>
      </w:r>
      <w:r w:rsidR="002B0A47">
        <w:rPr>
          <w:rFonts w:hint="eastAsia"/>
          <w:lang w:val="en-US" w:eastAsia="zh-CN"/>
        </w:rPr>
        <w:t>见第</w:t>
      </w:r>
      <w:r w:rsidR="007462CB">
        <w:rPr>
          <w:lang w:val="en-US" w:eastAsia="zh-CN"/>
        </w:rPr>
        <w:t>7</w:t>
      </w:r>
      <w:r w:rsidR="009878B4" w:rsidRPr="00C42713">
        <w:rPr>
          <w:lang w:val="en-US" w:eastAsia="zh-CN"/>
        </w:rPr>
        <w:t>.2</w:t>
      </w:r>
      <w:r w:rsidR="002B0A47">
        <w:rPr>
          <w:rFonts w:hint="eastAsia"/>
          <w:lang w:val="en-US" w:eastAsia="zh-CN"/>
        </w:rPr>
        <w:t>节</w:t>
      </w:r>
      <w:r w:rsidR="00712584">
        <w:rPr>
          <w:lang w:val="en-US" w:eastAsia="zh-CN"/>
        </w:rPr>
        <w:t>）</w:t>
      </w:r>
      <w:r w:rsidR="002B0A47">
        <w:rPr>
          <w:rFonts w:hint="eastAsia"/>
          <w:lang w:val="en-US" w:eastAsia="zh-CN"/>
        </w:rPr>
        <w:t>：</w:t>
      </w:r>
    </w:p>
    <w:p w:rsidR="009878B4" w:rsidRPr="00C42713" w:rsidRDefault="009878B4" w:rsidP="009878B4">
      <w:pPr>
        <w:pStyle w:val="Equation"/>
        <w:rPr>
          <w:lang w:val="en-US"/>
        </w:rPr>
      </w:pPr>
      <w:r w:rsidRPr="00C42713">
        <w:rPr>
          <w:lang w:val="en-US" w:eastAsia="zh-CN"/>
        </w:rPr>
        <w:tab/>
      </w:r>
      <w:r w:rsidRPr="00C42713">
        <w:rPr>
          <w:lang w:val="en-US" w:eastAsia="zh-CN"/>
        </w:rPr>
        <w:tab/>
      </w:r>
      <w:r w:rsidR="00ED5D5E" w:rsidRPr="00ED5D5E">
        <w:rPr>
          <w:position w:val="-6"/>
        </w:rPr>
        <w:object w:dxaOrig="1240" w:dyaOrig="279">
          <v:shape id="_x0000_i1035" type="#_x0000_t75" style="width:62.25pt;height:14.25pt" o:ole="">
            <v:imagedata r:id="rId34" o:title=""/>
          </v:shape>
          <o:OLEObject Type="Embed" ProgID="Equation.3" ShapeID="_x0000_i1035" DrawAspect="Content" ObjectID="_1352120107" r:id="rId35"/>
        </w:object>
      </w:r>
      <w:r w:rsidR="00924FB3">
        <w:rPr>
          <w:lang w:val="en-US"/>
        </w:rPr>
        <w:t xml:space="preserve">               </w:t>
      </w:r>
      <w:r w:rsidR="007462CB">
        <w:rPr>
          <w:lang w:val="en-US"/>
        </w:rPr>
        <w:t xml:space="preserve"> dB</w:t>
      </w:r>
      <w:r w:rsidR="00935324">
        <w:rPr>
          <w:lang w:val="en-US"/>
        </w:rPr>
        <w:t>（</w:t>
      </w:r>
      <w:r w:rsidR="00ED5D5E">
        <w:sym w:font="Symbol" w:char="F06D"/>
      </w:r>
      <w:r w:rsidR="00ED5D5E" w:rsidRPr="00C42713">
        <w:rPr>
          <w:lang w:val="en-US"/>
        </w:rPr>
        <w:t>V/m</w:t>
      </w:r>
      <w:r w:rsidR="00712584">
        <w:rPr>
          <w:lang w:val="en-US"/>
        </w:rPr>
        <w:t>）</w:t>
      </w:r>
      <w:r w:rsidRPr="00C42713">
        <w:rPr>
          <w:lang w:val="en-US"/>
        </w:rPr>
        <w:tab/>
      </w:r>
      <w:r w:rsidR="00935324">
        <w:rPr>
          <w:lang w:val="en-US"/>
        </w:rPr>
        <w:t>（</w:t>
      </w:r>
      <w:r w:rsidRPr="00C42713">
        <w:rPr>
          <w:lang w:val="en-US"/>
        </w:rPr>
        <w:t>9</w:t>
      </w:r>
      <w:r w:rsidR="00712584">
        <w:rPr>
          <w:lang w:val="en-US"/>
        </w:rPr>
        <w:t>）</w:t>
      </w:r>
    </w:p>
    <w:p w:rsidR="00865BE4" w:rsidRDefault="0030294E" w:rsidP="00865BE4">
      <w:pPr>
        <w:spacing w:before="0"/>
        <w:rPr>
          <w:lang w:val="en-US" w:eastAsia="zh-CN"/>
        </w:rPr>
      </w:pPr>
      <w:r>
        <w:rPr>
          <w:lang w:val="en-US"/>
        </w:rPr>
        <w:t>其中：</w:t>
      </w:r>
    </w:p>
    <w:p w:rsidR="009878B4" w:rsidRPr="00896718" w:rsidRDefault="00144113" w:rsidP="00373368">
      <w:pPr>
        <w:pStyle w:val="Equationlegend"/>
        <w:rPr>
          <w:lang w:eastAsia="zh-CN"/>
        </w:rPr>
      </w:pPr>
      <w:r>
        <w:rPr>
          <w:lang w:eastAsia="zh-CN"/>
        </w:rPr>
        <w:br w:type="page"/>
      </w:r>
      <w:r w:rsidR="009878B4" w:rsidRPr="00B6506D">
        <w:rPr>
          <w:i/>
          <w:u w:color="000000"/>
          <w:lang w:eastAsia="zh-CN"/>
        </w:rPr>
        <w:lastRenderedPageBreak/>
        <w:tab/>
      </w:r>
      <w:r w:rsidR="009878B4" w:rsidRPr="00896718">
        <w:rPr>
          <w:i/>
          <w:u w:color="000000"/>
          <w:lang w:eastAsia="zh-CN"/>
        </w:rPr>
        <w:t>E</w:t>
      </w:r>
      <w:r w:rsidR="002B0A47">
        <w:rPr>
          <w:rFonts w:hint="eastAsia"/>
          <w:lang w:eastAsia="zh-CN"/>
        </w:rPr>
        <w:t>：</w:t>
      </w:r>
      <w:r w:rsidR="009878B4" w:rsidRPr="00896718">
        <w:rPr>
          <w:lang w:eastAsia="zh-CN"/>
        </w:rPr>
        <w:tab/>
      </w:r>
      <w:r w:rsidR="002B0A47">
        <w:rPr>
          <w:rFonts w:hint="eastAsia"/>
          <w:lang w:eastAsia="zh-CN"/>
        </w:rPr>
        <w:t>场强</w:t>
      </w:r>
      <w:r w:rsidR="007462CB">
        <w:rPr>
          <w:lang w:eastAsia="zh-CN"/>
        </w:rPr>
        <w:t>dB</w:t>
      </w:r>
      <w:r w:rsidR="00935324">
        <w:rPr>
          <w:lang w:eastAsia="zh-CN"/>
        </w:rPr>
        <w:t>（</w:t>
      </w:r>
      <w:r w:rsidR="009878B4" w:rsidRPr="00896718">
        <w:rPr>
          <w:lang w:eastAsia="zh-CN"/>
        </w:rPr>
        <w:t>µV/m</w:t>
      </w:r>
      <w:r w:rsidR="00712584">
        <w:rPr>
          <w:lang w:eastAsia="zh-CN"/>
        </w:rPr>
        <w:t>）</w:t>
      </w:r>
    </w:p>
    <w:p w:rsidR="009878B4" w:rsidRPr="00896718" w:rsidRDefault="009878B4" w:rsidP="00ED5D5E">
      <w:pPr>
        <w:pStyle w:val="Equationlegend"/>
        <w:rPr>
          <w:lang w:eastAsia="zh-CN"/>
        </w:rPr>
      </w:pPr>
      <w:r w:rsidRPr="00896718">
        <w:rPr>
          <w:i/>
          <w:u w:color="000000"/>
          <w:lang w:eastAsia="zh-CN"/>
        </w:rPr>
        <w:tab/>
        <w:t>U</w:t>
      </w:r>
      <w:r w:rsidR="002B0A47">
        <w:rPr>
          <w:rFonts w:hint="eastAsia"/>
          <w:lang w:eastAsia="zh-CN"/>
        </w:rPr>
        <w:t>：</w:t>
      </w:r>
      <w:r w:rsidRPr="00896718">
        <w:rPr>
          <w:lang w:eastAsia="zh-CN"/>
        </w:rPr>
        <w:tab/>
      </w:r>
      <w:r w:rsidR="002B0A47">
        <w:rPr>
          <w:rFonts w:hint="eastAsia"/>
          <w:lang w:eastAsia="zh-CN"/>
        </w:rPr>
        <w:t>天线终端电压</w:t>
      </w:r>
      <w:r w:rsidR="007462CB">
        <w:rPr>
          <w:lang w:eastAsia="zh-CN"/>
        </w:rPr>
        <w:t>dB</w:t>
      </w:r>
      <w:r w:rsidR="00935324">
        <w:rPr>
          <w:lang w:eastAsia="zh-CN"/>
        </w:rPr>
        <w:t>（</w:t>
      </w:r>
      <w:r w:rsidRPr="00896718">
        <w:rPr>
          <w:lang w:eastAsia="zh-CN"/>
        </w:rPr>
        <w:t>µV</w:t>
      </w:r>
      <w:r w:rsidR="00712584">
        <w:rPr>
          <w:lang w:eastAsia="zh-CN"/>
        </w:rPr>
        <w:t>）</w:t>
      </w:r>
    </w:p>
    <w:p w:rsidR="009878B4" w:rsidRPr="00896718" w:rsidRDefault="009878B4" w:rsidP="00ED5D5E">
      <w:pPr>
        <w:pStyle w:val="Equationlegend"/>
        <w:rPr>
          <w:lang w:eastAsia="zh-CN"/>
        </w:rPr>
      </w:pPr>
      <w:r w:rsidRPr="00896718">
        <w:rPr>
          <w:i/>
          <w:u w:color="000000"/>
          <w:lang w:eastAsia="zh-CN"/>
        </w:rPr>
        <w:tab/>
        <w:t>AF</w:t>
      </w:r>
      <w:r w:rsidR="002B0A47">
        <w:rPr>
          <w:rFonts w:hint="eastAsia"/>
          <w:lang w:eastAsia="zh-CN"/>
        </w:rPr>
        <w:t>：</w:t>
      </w:r>
      <w:r w:rsidRPr="00896718">
        <w:rPr>
          <w:lang w:eastAsia="zh-CN"/>
        </w:rPr>
        <w:tab/>
      </w:r>
      <w:r w:rsidR="002B0A47">
        <w:rPr>
          <w:rFonts w:hint="eastAsia"/>
          <w:lang w:eastAsia="zh-CN"/>
        </w:rPr>
        <w:t>天线</w:t>
      </w:r>
      <w:r w:rsidR="005F5C8E">
        <w:rPr>
          <w:rFonts w:hint="eastAsia"/>
          <w:lang w:eastAsia="zh-CN"/>
        </w:rPr>
        <w:t>因子</w:t>
      </w:r>
      <w:r w:rsidR="00935324">
        <w:rPr>
          <w:lang w:eastAsia="zh-CN"/>
        </w:rPr>
        <w:t>（</w:t>
      </w:r>
      <w:r w:rsidRPr="00896718">
        <w:rPr>
          <w:lang w:eastAsia="zh-CN"/>
        </w:rPr>
        <w:t>dB</w:t>
      </w:r>
      <w:r w:rsidR="00712584">
        <w:rPr>
          <w:lang w:eastAsia="zh-CN"/>
        </w:rPr>
        <w:t>）</w:t>
      </w:r>
      <w:r w:rsidRPr="00896718">
        <w:rPr>
          <w:rStyle w:val="FootnoteReference"/>
          <w:u w:color="000000"/>
        </w:rPr>
        <w:footnoteReference w:id="2"/>
      </w:r>
      <w:r w:rsidR="002B0A47">
        <w:rPr>
          <w:rFonts w:hint="eastAsia"/>
          <w:lang w:eastAsia="zh-CN"/>
        </w:rPr>
        <w:t>。</w:t>
      </w:r>
    </w:p>
    <w:p w:rsidR="009878B4" w:rsidRPr="00C42713" w:rsidRDefault="00440FFA" w:rsidP="00440FFA">
      <w:pPr>
        <w:ind w:firstLineChars="200" w:firstLine="480"/>
        <w:rPr>
          <w:lang w:val="en-US" w:eastAsia="zh-CN"/>
        </w:rPr>
      </w:pPr>
      <w:r>
        <w:rPr>
          <w:rFonts w:hint="eastAsia"/>
          <w:lang w:val="en-US" w:eastAsia="zh-CN"/>
        </w:rPr>
        <w:t>在</w:t>
      </w:r>
      <w:r w:rsidR="009878B4" w:rsidRPr="00C42713">
        <w:rPr>
          <w:i/>
          <w:u w:color="000000"/>
          <w:lang w:val="en-US" w:eastAsia="zh-CN"/>
        </w:rPr>
        <w:t>AF</w:t>
      </w:r>
      <w:r>
        <w:rPr>
          <w:rFonts w:hint="eastAsia"/>
          <w:lang w:val="en-US" w:eastAsia="zh-CN"/>
        </w:rPr>
        <w:t>已知时，</w:t>
      </w:r>
      <w:r w:rsidR="009878B4" w:rsidRPr="00C42713">
        <w:rPr>
          <w:i/>
          <w:lang w:val="en-US" w:eastAsia="zh-CN"/>
        </w:rPr>
        <w:t>F</w:t>
      </w:r>
      <w:r w:rsidR="009878B4" w:rsidRPr="00C42713">
        <w:rPr>
          <w:i/>
          <w:vertAlign w:val="subscript"/>
          <w:lang w:val="en-US" w:eastAsia="zh-CN"/>
        </w:rPr>
        <w:t>a</w:t>
      </w:r>
      <w:r>
        <w:rPr>
          <w:rFonts w:hint="eastAsia"/>
          <w:lang w:val="en-US" w:eastAsia="zh-CN"/>
        </w:rPr>
        <w:t>可按下式由测得噪声电平算出：</w:t>
      </w:r>
    </w:p>
    <w:p w:rsidR="00CB279A" w:rsidRDefault="00CB279A" w:rsidP="00CB279A">
      <w:pPr>
        <w:pStyle w:val="Blanc"/>
        <w:rPr>
          <w:lang w:eastAsia="zh-CN"/>
        </w:rPr>
      </w:pP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48235D" w:rsidRPr="00896718">
        <w:rPr>
          <w:position w:val="-12"/>
        </w:rPr>
        <w:object w:dxaOrig="5340" w:dyaOrig="360">
          <v:shape id="_x0000_i1036" type="#_x0000_t75" style="width:266.25pt;height:18pt" o:ole="">
            <v:imagedata r:id="rId36" o:title=""/>
          </v:shape>
          <o:OLEObject Type="Embed" ProgID="Equation.3" ShapeID="_x0000_i1036" DrawAspect="Content" ObjectID="_1352120108" r:id="rId37"/>
        </w:object>
      </w:r>
      <w:r w:rsidRPr="00C42713">
        <w:rPr>
          <w:lang w:val="en-US" w:eastAsia="zh-CN"/>
        </w:rPr>
        <w:tab/>
      </w:r>
      <w:r w:rsidR="00935324">
        <w:rPr>
          <w:lang w:val="en-US" w:eastAsia="zh-CN"/>
        </w:rPr>
        <w:t>（</w:t>
      </w:r>
      <w:r w:rsidRPr="00C42713">
        <w:rPr>
          <w:lang w:val="en-US" w:eastAsia="zh-CN"/>
        </w:rPr>
        <w:t>10</w:t>
      </w:r>
      <w:r w:rsidR="00712584">
        <w:rPr>
          <w:lang w:val="en-US" w:eastAsia="zh-CN"/>
        </w:rPr>
        <w:t>）</w:t>
      </w:r>
    </w:p>
    <w:p w:rsidR="00CB279A" w:rsidRDefault="00CB279A" w:rsidP="00CB279A">
      <w:pPr>
        <w:pStyle w:val="Blanc"/>
        <w:rPr>
          <w:lang w:eastAsia="zh-CN"/>
        </w:rPr>
      </w:pPr>
    </w:p>
    <w:p w:rsidR="009878B4" w:rsidRPr="00C42713" w:rsidRDefault="00C23E22" w:rsidP="00CB279A">
      <w:pPr>
        <w:spacing w:before="0"/>
        <w:rPr>
          <w:lang w:val="en-US" w:eastAsia="zh-CN"/>
        </w:rPr>
      </w:pPr>
      <w:r>
        <w:rPr>
          <w:lang w:val="en-US" w:eastAsia="zh-CN"/>
        </w:rPr>
        <w:t>其中：</w:t>
      </w:r>
    </w:p>
    <w:p w:rsidR="009878B4" w:rsidRPr="00896718" w:rsidRDefault="009878B4" w:rsidP="00ED5D5E">
      <w:pPr>
        <w:pStyle w:val="Equationlegend"/>
        <w:rPr>
          <w:lang w:eastAsia="zh-CN"/>
        </w:rPr>
      </w:pPr>
      <w:r w:rsidRPr="00896718">
        <w:rPr>
          <w:i/>
          <w:lang w:eastAsia="zh-CN"/>
        </w:rPr>
        <w:tab/>
        <w:t>F</w:t>
      </w:r>
      <w:r w:rsidRPr="00896718">
        <w:rPr>
          <w:i/>
          <w:vertAlign w:val="subscript"/>
          <w:lang w:eastAsia="zh-CN"/>
        </w:rPr>
        <w:t>a</w:t>
      </w:r>
      <w:r w:rsidR="00440FFA">
        <w:rPr>
          <w:rFonts w:hint="eastAsia"/>
          <w:lang w:eastAsia="zh-CN"/>
        </w:rPr>
        <w:t>：</w:t>
      </w:r>
      <w:r w:rsidRPr="00896718">
        <w:rPr>
          <w:lang w:eastAsia="zh-CN"/>
        </w:rPr>
        <w:tab/>
      </w:r>
      <w:r w:rsidR="00440FFA">
        <w:rPr>
          <w:rFonts w:hint="eastAsia"/>
          <w:lang w:eastAsia="zh-CN"/>
        </w:rPr>
        <w:t>由外部噪声引起的天线噪声系数</w:t>
      </w:r>
      <w:r w:rsidR="00935324">
        <w:rPr>
          <w:lang w:eastAsia="zh-CN"/>
        </w:rPr>
        <w:t>（</w:t>
      </w:r>
      <w:r w:rsidRPr="00896718">
        <w:rPr>
          <w:lang w:eastAsia="zh-CN"/>
        </w:rPr>
        <w:t>dB</w:t>
      </w:r>
      <w:r w:rsidR="00712584">
        <w:rPr>
          <w:lang w:eastAsia="zh-CN"/>
        </w:rPr>
        <w:t>）</w:t>
      </w:r>
    </w:p>
    <w:p w:rsidR="009878B4" w:rsidRPr="00896718" w:rsidRDefault="009878B4" w:rsidP="00ED5D5E">
      <w:pPr>
        <w:pStyle w:val="Equationlegend"/>
        <w:rPr>
          <w:lang w:eastAsia="zh-CN"/>
        </w:rPr>
      </w:pPr>
      <w:r w:rsidRPr="00896718">
        <w:rPr>
          <w:i/>
          <w:u w:color="000000"/>
          <w:lang w:eastAsia="zh-CN"/>
        </w:rPr>
        <w:tab/>
        <w:t>P</w:t>
      </w:r>
      <w:r w:rsidR="00440FFA">
        <w:rPr>
          <w:rFonts w:hint="eastAsia"/>
          <w:lang w:eastAsia="zh-CN"/>
        </w:rPr>
        <w:t>：</w:t>
      </w:r>
      <w:r w:rsidRPr="00896718">
        <w:rPr>
          <w:lang w:eastAsia="zh-CN"/>
        </w:rPr>
        <w:tab/>
      </w:r>
      <w:r w:rsidR="00440FFA">
        <w:rPr>
          <w:rFonts w:hint="eastAsia"/>
          <w:lang w:eastAsia="zh-CN"/>
        </w:rPr>
        <w:t>均方根高斯白噪声电平</w:t>
      </w:r>
      <w:r w:rsidR="00935324">
        <w:rPr>
          <w:lang w:eastAsia="zh-CN"/>
        </w:rPr>
        <w:t>（</w:t>
      </w:r>
      <w:r w:rsidRPr="00896718">
        <w:rPr>
          <w:lang w:eastAsia="zh-CN"/>
        </w:rPr>
        <w:t>dBm</w:t>
      </w:r>
      <w:r w:rsidR="00712584">
        <w:rPr>
          <w:lang w:eastAsia="zh-CN"/>
        </w:rPr>
        <w:t>）</w:t>
      </w:r>
    </w:p>
    <w:p w:rsidR="009878B4" w:rsidRPr="00896718" w:rsidRDefault="009878B4" w:rsidP="00ED5D5E">
      <w:pPr>
        <w:pStyle w:val="Equationlegend"/>
        <w:rPr>
          <w:lang w:eastAsia="zh-CN"/>
        </w:rPr>
      </w:pPr>
      <w:r w:rsidRPr="00896718">
        <w:rPr>
          <w:lang w:eastAsia="zh-CN"/>
        </w:rPr>
        <w:tab/>
      </w:r>
      <w:r w:rsidRPr="002011A1">
        <w:rPr>
          <w:i/>
          <w:lang w:eastAsia="zh-CN"/>
        </w:rPr>
        <w:t>AF</w:t>
      </w:r>
      <w:r w:rsidR="00440FFA">
        <w:rPr>
          <w:rFonts w:hint="eastAsia"/>
          <w:lang w:eastAsia="zh-CN"/>
        </w:rPr>
        <w:t>：</w:t>
      </w:r>
      <w:r w:rsidRPr="00896718">
        <w:rPr>
          <w:lang w:eastAsia="zh-CN"/>
        </w:rPr>
        <w:tab/>
      </w:r>
      <w:r w:rsidR="00440FFA">
        <w:rPr>
          <w:rFonts w:hint="eastAsia"/>
          <w:lang w:eastAsia="zh-CN"/>
        </w:rPr>
        <w:t>天线</w:t>
      </w:r>
      <w:r w:rsidR="002011A1">
        <w:rPr>
          <w:rFonts w:hint="eastAsia"/>
          <w:lang w:eastAsia="zh-CN"/>
        </w:rPr>
        <w:t>因子</w:t>
      </w:r>
      <w:r w:rsidR="00935324">
        <w:rPr>
          <w:lang w:eastAsia="zh-CN"/>
        </w:rPr>
        <w:t>（</w:t>
      </w:r>
      <w:r w:rsidRPr="00896718">
        <w:rPr>
          <w:lang w:eastAsia="zh-CN"/>
        </w:rPr>
        <w:t>dB</w:t>
      </w:r>
      <w:r w:rsidR="00712584">
        <w:rPr>
          <w:lang w:eastAsia="zh-CN"/>
        </w:rPr>
        <w:t>）</w:t>
      </w:r>
    </w:p>
    <w:p w:rsidR="009878B4" w:rsidRPr="00896718" w:rsidRDefault="009878B4" w:rsidP="00ED5D5E">
      <w:pPr>
        <w:pStyle w:val="Equationlegend"/>
        <w:rPr>
          <w:lang w:eastAsia="zh-CN"/>
        </w:rPr>
      </w:pPr>
      <w:r w:rsidRPr="00896718">
        <w:rPr>
          <w:i/>
          <w:u w:color="000000"/>
          <w:lang w:eastAsia="zh-CN"/>
        </w:rPr>
        <w:tab/>
      </w:r>
      <w:r w:rsidR="00F71E01">
        <w:rPr>
          <w:rFonts w:hint="eastAsia"/>
          <w:i/>
          <w:u w:color="000000"/>
          <w:lang w:eastAsia="zh-CN"/>
        </w:rPr>
        <w:t>f</w:t>
      </w:r>
      <w:r w:rsidR="00440FFA">
        <w:rPr>
          <w:rFonts w:hint="eastAsia"/>
          <w:lang w:eastAsia="zh-CN"/>
        </w:rPr>
        <w:t>：</w:t>
      </w:r>
      <w:r w:rsidRPr="00896718">
        <w:rPr>
          <w:lang w:eastAsia="zh-CN"/>
        </w:rPr>
        <w:tab/>
      </w:r>
      <w:r w:rsidR="00440FFA">
        <w:rPr>
          <w:rFonts w:hint="eastAsia"/>
          <w:lang w:eastAsia="zh-CN"/>
        </w:rPr>
        <w:t>测量频率</w:t>
      </w:r>
      <w:r w:rsidR="00935324">
        <w:rPr>
          <w:lang w:eastAsia="zh-CN"/>
        </w:rPr>
        <w:t>（</w:t>
      </w:r>
      <w:r w:rsidRPr="00896718">
        <w:rPr>
          <w:lang w:eastAsia="zh-CN"/>
        </w:rPr>
        <w:t>MHz</w:t>
      </w:r>
      <w:r w:rsidR="00712584">
        <w:rPr>
          <w:lang w:eastAsia="zh-CN"/>
        </w:rPr>
        <w:t>）</w:t>
      </w:r>
    </w:p>
    <w:p w:rsidR="009878B4" w:rsidRPr="00896718" w:rsidRDefault="009878B4" w:rsidP="00ED5D5E">
      <w:pPr>
        <w:pStyle w:val="Equationlegend"/>
        <w:rPr>
          <w:lang w:eastAsia="zh-CN"/>
        </w:rPr>
      </w:pPr>
      <w:r w:rsidRPr="00896718">
        <w:rPr>
          <w:i/>
          <w:u w:color="000000"/>
          <w:lang w:eastAsia="zh-CN"/>
        </w:rPr>
        <w:tab/>
      </w:r>
      <w:r w:rsidR="00F71E01">
        <w:rPr>
          <w:rFonts w:hint="eastAsia"/>
          <w:i/>
          <w:u w:color="000000"/>
          <w:lang w:eastAsia="zh-CN"/>
        </w:rPr>
        <w:t>b</w:t>
      </w:r>
      <w:r w:rsidR="00440FFA">
        <w:rPr>
          <w:rFonts w:hint="eastAsia"/>
          <w:lang w:eastAsia="zh-CN"/>
        </w:rPr>
        <w:t>：</w:t>
      </w:r>
      <w:r w:rsidRPr="00896718">
        <w:rPr>
          <w:lang w:eastAsia="zh-CN"/>
        </w:rPr>
        <w:tab/>
      </w:r>
      <w:r w:rsidR="00440FFA">
        <w:rPr>
          <w:rFonts w:hint="eastAsia"/>
          <w:lang w:eastAsia="zh-CN"/>
        </w:rPr>
        <w:t>测量带宽</w:t>
      </w:r>
      <w:r w:rsidR="00935324">
        <w:rPr>
          <w:lang w:eastAsia="zh-CN"/>
        </w:rPr>
        <w:t>（</w:t>
      </w:r>
      <w:r w:rsidRPr="00896718">
        <w:rPr>
          <w:lang w:eastAsia="zh-CN"/>
        </w:rPr>
        <w:t>Hz</w:t>
      </w:r>
      <w:r w:rsidR="00712584">
        <w:rPr>
          <w:lang w:eastAsia="zh-CN"/>
        </w:rPr>
        <w:t>）</w:t>
      </w:r>
      <w:r w:rsidR="00440FFA">
        <w:rPr>
          <w:rFonts w:hint="eastAsia"/>
          <w:lang w:eastAsia="zh-CN"/>
        </w:rPr>
        <w:t>。</w:t>
      </w:r>
    </w:p>
    <w:p w:rsidR="009878B4" w:rsidRPr="00C42713" w:rsidRDefault="00CB0C7F" w:rsidP="00373368">
      <w:pPr>
        <w:ind w:firstLineChars="200" w:firstLine="480"/>
        <w:rPr>
          <w:lang w:val="en-US" w:eastAsia="zh-CN"/>
        </w:rPr>
      </w:pPr>
      <w:r>
        <w:rPr>
          <w:rFonts w:hint="eastAsia"/>
          <w:lang w:val="en-US" w:eastAsia="zh-CN"/>
        </w:rPr>
        <w:t>上述公式由</w:t>
      </w:r>
      <w:r>
        <w:rPr>
          <w:lang w:val="en-US" w:eastAsia="zh-CN"/>
        </w:rPr>
        <w:t>ITU-R P.372</w:t>
      </w:r>
      <w:r>
        <w:rPr>
          <w:lang w:val="en-US" w:eastAsia="zh-CN"/>
        </w:rPr>
        <w:t>建议书</w:t>
      </w:r>
      <w:r>
        <w:rPr>
          <w:rFonts w:hint="eastAsia"/>
          <w:lang w:val="en-US" w:eastAsia="zh-CN"/>
        </w:rPr>
        <w:t>中以短垂直单极天线为基准天线的公式</w:t>
      </w:r>
      <w:r w:rsidR="00935324">
        <w:rPr>
          <w:lang w:val="en-US" w:eastAsia="zh-CN"/>
        </w:rPr>
        <w:t>（</w:t>
      </w:r>
      <w:r w:rsidR="009878B4" w:rsidRPr="00C42713">
        <w:rPr>
          <w:lang w:val="en-US" w:eastAsia="zh-CN"/>
        </w:rPr>
        <w:t>7</w:t>
      </w:r>
      <w:r w:rsidR="00712584">
        <w:rPr>
          <w:lang w:val="en-US" w:eastAsia="zh-CN"/>
        </w:rPr>
        <w:t>）</w:t>
      </w:r>
      <w:r>
        <w:rPr>
          <w:rFonts w:hint="eastAsia"/>
          <w:lang w:val="en-US" w:eastAsia="zh-CN"/>
        </w:rPr>
        <w:t>和上述公式</w:t>
      </w:r>
      <w:r w:rsidR="00935324">
        <w:rPr>
          <w:lang w:val="en-US" w:eastAsia="zh-CN"/>
        </w:rPr>
        <w:t>（</w:t>
      </w:r>
      <w:r w:rsidR="009878B4" w:rsidRPr="00C42713">
        <w:rPr>
          <w:lang w:val="en-US" w:eastAsia="zh-CN"/>
        </w:rPr>
        <w:t>9</w:t>
      </w:r>
      <w:r w:rsidR="00712584">
        <w:rPr>
          <w:lang w:val="en-US" w:eastAsia="zh-CN"/>
        </w:rPr>
        <w:t>）</w:t>
      </w:r>
      <w:r>
        <w:rPr>
          <w:rFonts w:hint="eastAsia"/>
          <w:lang w:val="en-US" w:eastAsia="zh-CN"/>
        </w:rPr>
        <w:t>形成的，并采用</w:t>
      </w:r>
      <w:r w:rsidR="00373368" w:rsidRPr="00373368">
        <w:rPr>
          <w:i/>
          <w:u w:color="000000"/>
          <w:lang w:val="en-US" w:eastAsia="zh-CN"/>
        </w:rPr>
        <w:t>P (dBm) = U (dB(µV)) −107 dB</w:t>
      </w:r>
      <w:r>
        <w:rPr>
          <w:rFonts w:hint="eastAsia"/>
          <w:lang w:val="en-US" w:eastAsia="zh-CN"/>
        </w:rPr>
        <w:t>的</w:t>
      </w:r>
      <w:r w:rsidR="007462CB">
        <w:rPr>
          <w:lang w:val="en-US" w:eastAsia="zh-CN"/>
        </w:rPr>
        <w:t>5</w:t>
      </w:r>
      <w:r w:rsidR="009878B4" w:rsidRPr="00C42713">
        <w:rPr>
          <w:lang w:val="en-US" w:eastAsia="zh-CN"/>
        </w:rPr>
        <w:t>0</w:t>
      </w:r>
      <w:r w:rsidR="00924FB3">
        <w:rPr>
          <w:lang w:val="en-US" w:eastAsia="zh-CN"/>
        </w:rPr>
        <w:t xml:space="preserve"> </w:t>
      </w:r>
      <w:r w:rsidR="00ED5D5E" w:rsidRPr="00C42713">
        <w:rPr>
          <w:lang w:val="en-US" w:eastAsia="zh-CN"/>
        </w:rPr>
        <w:t>Ω</w:t>
      </w:r>
      <w:r>
        <w:rPr>
          <w:rFonts w:hint="eastAsia"/>
          <w:lang w:val="en-US" w:eastAsia="zh-CN"/>
        </w:rPr>
        <w:t>测量系统。</w:t>
      </w:r>
    </w:p>
    <w:p w:rsidR="009878B4" w:rsidRPr="00C42713" w:rsidRDefault="009878B4" w:rsidP="009878B4">
      <w:pPr>
        <w:pStyle w:val="Heading2"/>
        <w:rPr>
          <w:lang w:val="en-US" w:eastAsia="zh-CN"/>
        </w:rPr>
      </w:pPr>
      <w:r w:rsidRPr="00C42713">
        <w:rPr>
          <w:lang w:val="en-US" w:eastAsia="zh-CN"/>
        </w:rPr>
        <w:t>10.7</w:t>
      </w:r>
      <w:r w:rsidRPr="00C42713">
        <w:rPr>
          <w:lang w:val="en-US" w:eastAsia="zh-CN"/>
        </w:rPr>
        <w:tab/>
      </w:r>
      <w:r w:rsidR="009D0BB5">
        <w:rPr>
          <w:rFonts w:hint="eastAsia"/>
          <w:lang w:val="en-US" w:eastAsia="zh-CN"/>
        </w:rPr>
        <w:t>从高斯白噪声中分离出脉冲噪声样本</w:t>
      </w:r>
      <w:r w:rsidR="00935324">
        <w:rPr>
          <w:lang w:val="en-US" w:eastAsia="zh-CN"/>
        </w:rPr>
        <w:t>（</w:t>
      </w:r>
      <w:r w:rsidR="009D0BB5">
        <w:rPr>
          <w:rFonts w:hint="eastAsia"/>
          <w:lang w:val="en-US" w:eastAsia="zh-CN"/>
        </w:rPr>
        <w:t>仅用于</w:t>
      </w:r>
      <w:r w:rsidRPr="00C42713">
        <w:rPr>
          <w:lang w:val="en-US" w:eastAsia="zh-CN"/>
        </w:rPr>
        <w:t>B</w:t>
      </w:r>
      <w:r w:rsidR="009D0BB5">
        <w:rPr>
          <w:rFonts w:hint="eastAsia"/>
          <w:lang w:val="en-US" w:eastAsia="zh-CN"/>
        </w:rPr>
        <w:t>型和</w:t>
      </w:r>
      <w:r w:rsidRPr="00C42713">
        <w:rPr>
          <w:lang w:val="en-US" w:eastAsia="zh-CN"/>
        </w:rPr>
        <w:t>C</w:t>
      </w:r>
      <w:r w:rsidR="00EE3CE1">
        <w:rPr>
          <w:rFonts w:hint="eastAsia"/>
          <w:lang w:val="en-US" w:eastAsia="zh-CN"/>
        </w:rPr>
        <w:t>型测量</w:t>
      </w:r>
      <w:r w:rsidR="00712584">
        <w:rPr>
          <w:lang w:val="en-US" w:eastAsia="zh-CN"/>
        </w:rPr>
        <w:t>）</w:t>
      </w:r>
    </w:p>
    <w:p w:rsidR="009878B4" w:rsidRPr="00C42713" w:rsidRDefault="00FF3F9B" w:rsidP="00B75AB2">
      <w:pPr>
        <w:ind w:firstLineChars="200" w:firstLine="480"/>
        <w:rPr>
          <w:lang w:val="en-US" w:eastAsia="zh-CN"/>
        </w:rPr>
      </w:pPr>
      <w:r>
        <w:rPr>
          <w:rFonts w:hint="eastAsia"/>
          <w:lang w:val="en-US" w:eastAsia="zh-CN"/>
        </w:rPr>
        <w:t>经验表明，从</w:t>
      </w:r>
      <w:r w:rsidR="00B75AB2">
        <w:rPr>
          <w:rFonts w:hint="eastAsia"/>
          <w:lang w:val="en-US" w:eastAsia="zh-CN"/>
        </w:rPr>
        <w:t>人</w:t>
      </w:r>
      <w:r>
        <w:rPr>
          <w:rFonts w:hint="eastAsia"/>
          <w:lang w:val="en-US" w:eastAsia="zh-CN"/>
        </w:rPr>
        <w:t>为噪声中</w:t>
      </w:r>
      <w:r w:rsidR="00B75AB2">
        <w:rPr>
          <w:rFonts w:hint="eastAsia"/>
          <w:lang w:val="en-US" w:eastAsia="zh-CN"/>
        </w:rPr>
        <w:t>分离出的脉冲噪声无法与其中的一种数学描述模型正确拟合。在抽样足够快时，高斯白噪声也会存在远超过平均电平的短峰值。要分离出完全由脉冲噪声产生的样本，采用的门限必须远超出高斯白噪声峰值。该门限设定为均方根高斯白噪声电平之上</w:t>
      </w:r>
      <w:r w:rsidR="009878B4" w:rsidRPr="00C42713">
        <w:rPr>
          <w:lang w:val="en-US" w:eastAsia="zh-CN"/>
        </w:rPr>
        <w:t>13</w:t>
      </w:r>
      <w:r w:rsidR="007462CB">
        <w:rPr>
          <w:lang w:val="en-US" w:eastAsia="zh-CN"/>
        </w:rPr>
        <w:t xml:space="preserve"> dB</w:t>
      </w:r>
      <w:r w:rsidR="00B75AB2">
        <w:rPr>
          <w:rFonts w:hint="eastAsia"/>
          <w:lang w:val="en-US" w:eastAsia="zh-CN"/>
        </w:rPr>
        <w:t>，因为这是高斯白噪声通常的</w:t>
      </w:r>
      <w:r w:rsidR="008C1A9F">
        <w:rPr>
          <w:rFonts w:hint="eastAsia"/>
          <w:lang w:val="en-US" w:eastAsia="zh-CN"/>
        </w:rPr>
        <w:t>“</w:t>
      </w:r>
      <w:r w:rsidR="00B75AB2">
        <w:rPr>
          <w:rFonts w:hint="eastAsia"/>
          <w:lang w:val="en-US" w:eastAsia="zh-CN"/>
        </w:rPr>
        <w:t>波峰</w:t>
      </w:r>
      <w:r w:rsidR="008C1A9F">
        <w:rPr>
          <w:rFonts w:hint="eastAsia"/>
          <w:lang w:val="en-US" w:eastAsia="zh-CN"/>
        </w:rPr>
        <w:t>”</w:t>
      </w:r>
      <w:r w:rsidR="00B75AB2">
        <w:rPr>
          <w:rFonts w:hint="eastAsia"/>
          <w:lang w:val="en-US" w:eastAsia="zh-CN"/>
        </w:rPr>
        <w:t>因子</w:t>
      </w:r>
      <w:r w:rsidR="00935324">
        <w:rPr>
          <w:lang w:val="en-US" w:eastAsia="zh-CN"/>
        </w:rPr>
        <w:t>（</w:t>
      </w:r>
      <w:r w:rsidR="008C1A9F">
        <w:rPr>
          <w:rFonts w:hint="eastAsia"/>
          <w:lang w:val="en-US" w:eastAsia="zh-CN"/>
        </w:rPr>
        <w:t>均方根值与峰值之差</w:t>
      </w:r>
      <w:r w:rsidR="00712584">
        <w:rPr>
          <w:lang w:val="en-US" w:eastAsia="zh-CN"/>
        </w:rPr>
        <w:t>）</w:t>
      </w:r>
      <w:r w:rsidR="008C1A9F">
        <w:rPr>
          <w:rFonts w:hint="eastAsia"/>
          <w:lang w:val="en-US" w:eastAsia="zh-CN"/>
        </w:rPr>
        <w:t>。高于门限的所有测量样本都视为脉冲噪声。</w:t>
      </w:r>
    </w:p>
    <w:p w:rsidR="009878B4" w:rsidRPr="00C42713" w:rsidRDefault="00E40501" w:rsidP="00ED5D5E">
      <w:pPr>
        <w:pStyle w:val="FigureNo"/>
        <w:rPr>
          <w:lang w:val="en-US" w:eastAsia="zh-CN"/>
        </w:rPr>
      </w:pPr>
      <w:r>
        <w:rPr>
          <w:lang w:val="en-US" w:eastAsia="zh-CN"/>
        </w:rPr>
        <w:t>图</w:t>
      </w:r>
      <w:r w:rsidR="00ED5D5E" w:rsidRPr="00C42713">
        <w:rPr>
          <w:lang w:val="en-US" w:eastAsia="zh-CN"/>
        </w:rPr>
        <w:t>5</w:t>
      </w:r>
    </w:p>
    <w:p w:rsidR="009878B4" w:rsidRPr="00C42713" w:rsidRDefault="009D0BB5" w:rsidP="009878B4">
      <w:pPr>
        <w:pStyle w:val="Figuretitle"/>
        <w:rPr>
          <w:lang w:val="en-US" w:eastAsia="zh-CN"/>
        </w:rPr>
      </w:pPr>
      <w:r>
        <w:rPr>
          <w:rFonts w:hint="eastAsia"/>
          <w:lang w:val="en-US" w:eastAsia="zh-CN"/>
        </w:rPr>
        <w:t>脉冲噪声与高斯白噪声的分离</w:t>
      </w:r>
    </w:p>
    <w:p w:rsidR="00ED5D5E" w:rsidRPr="00ED5D5E" w:rsidRDefault="00214FF2" w:rsidP="00CB279A">
      <w:pPr>
        <w:pStyle w:val="Figure"/>
      </w:pPr>
      <w:r>
        <w:pict>
          <v:group id="_x0000_s1149" editas="canvas" style="width:459.4pt;height:186.25pt;mso-position-horizontal-relative:char;mso-position-vertical-relative:line" coordorigin=",-1346" coordsize="9188,3725">
            <o:lock v:ext="edit" aspectratio="t"/>
            <v:shape id="_x0000_s1148" type="#_x0000_t75" style="position:absolute;top:-1346;width:9188;height:3725" o:preferrelative="f">
              <v:fill o:detectmouseclick="t"/>
              <v:path o:extrusionok="t" o:connecttype="none"/>
              <o:lock v:ext="edit" text="t"/>
            </v:shape>
            <v:shape id="_x0000_s1150" type="#_x0000_t75" style="position:absolute;left:72;top:-1346;width:9114;height:3365">
              <v:imagedata r:id="rId38" o:title=""/>
            </v:shape>
            <v:rect id="_x0000_s1151" style="position:absolute;left:8311;top:2200;width:704;height:179;mso-wrap-style:none" filled="f" stroked="f">
              <v:textbox inset="0,0,0,0">
                <w:txbxContent>
                  <w:p w:rsidR="00B6506D" w:rsidRDefault="00B6506D" w:rsidP="00500B52">
                    <w:pPr>
                      <w:spacing w:before="0"/>
                    </w:pPr>
                    <w:r>
                      <w:rPr>
                        <w:color w:val="24282B"/>
                        <w:sz w:val="14"/>
                        <w:szCs w:val="14"/>
                      </w:rPr>
                      <w:t>SM.1753-05</w:t>
                    </w:r>
                  </w:p>
                </w:txbxContent>
              </v:textbox>
            </v:rect>
            <v:rect id="_x0000_s1152" style="position:absolute;left:48;top:385;width:436;height:207;mso-wrap-style:none" filled="f" stroked="f">
              <v:textbox style="mso-fit-shape-to-text:t" inset="0,0,0,0">
                <w:txbxContent>
                  <w:p w:rsidR="00B6506D" w:rsidRPr="00500B52" w:rsidRDefault="00B6506D" w:rsidP="00500B52">
                    <w:pPr>
                      <w:spacing w:before="0"/>
                      <w:rPr>
                        <w:sz w:val="18"/>
                        <w:szCs w:val="18"/>
                      </w:rPr>
                    </w:pPr>
                    <w:r w:rsidRPr="00500B52">
                      <w:rPr>
                        <w:color w:val="24282B"/>
                        <w:sz w:val="18"/>
                        <w:szCs w:val="18"/>
                      </w:rPr>
                      <w:t>13 dB</w:t>
                    </w:r>
                  </w:p>
                </w:txbxContent>
              </v:textbox>
            </v:rect>
            <v:rect id="_x0000_s1153" style="position:absolute;left:1691;top:-605;width:361;height:360;mso-wrap-style:none" filled="f" stroked="f">
              <v:textbox style="mso-fit-shape-to-text:t" inset="0,0,0,0">
                <w:txbxContent>
                  <w:p w:rsidR="00B6506D" w:rsidRDefault="00B6506D" w:rsidP="00500B52">
                    <w:pPr>
                      <w:spacing w:before="0" w:line="180" w:lineRule="exact"/>
                      <w:rPr>
                        <w:color w:val="24282B"/>
                        <w:sz w:val="18"/>
                        <w:szCs w:val="18"/>
                        <w:lang w:eastAsia="zh-CN"/>
                      </w:rPr>
                    </w:pPr>
                    <w:r w:rsidRPr="00500B52">
                      <w:rPr>
                        <w:rFonts w:hint="eastAsia"/>
                        <w:color w:val="24282B"/>
                        <w:sz w:val="18"/>
                        <w:szCs w:val="18"/>
                        <w:lang w:eastAsia="zh-CN"/>
                      </w:rPr>
                      <w:t>脉冲</w:t>
                    </w:r>
                  </w:p>
                  <w:p w:rsidR="00B6506D" w:rsidRPr="00500B52" w:rsidRDefault="00B6506D" w:rsidP="00500B52">
                    <w:pPr>
                      <w:spacing w:before="0" w:line="180" w:lineRule="exact"/>
                      <w:rPr>
                        <w:sz w:val="18"/>
                        <w:szCs w:val="18"/>
                        <w:lang w:eastAsia="zh-CN"/>
                      </w:rPr>
                    </w:pPr>
                    <w:r w:rsidRPr="00500B52">
                      <w:rPr>
                        <w:rFonts w:hint="eastAsia"/>
                        <w:color w:val="24282B"/>
                        <w:sz w:val="18"/>
                        <w:szCs w:val="18"/>
                        <w:lang w:eastAsia="zh-CN"/>
                      </w:rPr>
                      <w:t>噪声</w:t>
                    </w:r>
                  </w:p>
                </w:txbxContent>
              </v:textbox>
            </v:rect>
            <v:rect id="_x0000_s1154" style="position:absolute;left:1715;top:1250;width:901;height:233;mso-wrap-style:none" filled="f" stroked="f">
              <v:textbox style="mso-fit-shape-to-text:t" inset="0,0,0,0">
                <w:txbxContent>
                  <w:p w:rsidR="00B6506D" w:rsidRPr="00500B52" w:rsidRDefault="00B6506D" w:rsidP="00500B52">
                    <w:pPr>
                      <w:spacing w:before="0"/>
                      <w:rPr>
                        <w:sz w:val="18"/>
                        <w:szCs w:val="18"/>
                        <w:lang w:eastAsia="zh-CN"/>
                      </w:rPr>
                    </w:pPr>
                    <w:r>
                      <w:rPr>
                        <w:rFonts w:hint="eastAsia"/>
                        <w:color w:val="24282B"/>
                        <w:sz w:val="18"/>
                        <w:szCs w:val="18"/>
                        <w:lang w:eastAsia="zh-CN"/>
                      </w:rPr>
                      <w:t>高斯白噪声</w:t>
                    </w:r>
                  </w:p>
                </w:txbxContent>
              </v:textbox>
            </v:rect>
            <v:rect id="_x0000_s1155" style="position:absolute;left:528;top:-1117;width:174;height:276;mso-wrap-style:none" filled="f" stroked="f">
              <v:textbox style="mso-fit-shape-to-text:t" inset="0,0,0,0">
                <w:txbxContent>
                  <w:p w:rsidR="00B6506D" w:rsidRDefault="00B6506D" w:rsidP="00500B52">
                    <w:pPr>
                      <w:spacing w:before="0"/>
                    </w:pPr>
                    <w:r>
                      <w:rPr>
                        <w:color w:val="24282B"/>
                      </w:rPr>
                      <w:t>A</w:t>
                    </w:r>
                  </w:p>
                </w:txbxContent>
              </v:textbox>
            </v:rect>
            <v:rect id="_x0000_s1156" style="position:absolute;left:6344;top:1635;width:67;height:276;mso-wrap-style:none" filled="f" stroked="f">
              <v:textbox style="mso-fit-shape-to-text:t" inset="0,0,0,0">
                <w:txbxContent>
                  <w:p w:rsidR="00B6506D" w:rsidRDefault="00B6506D" w:rsidP="00500B52">
                    <w:pPr>
                      <w:spacing w:before="0"/>
                    </w:pPr>
                    <w:r>
                      <w:rPr>
                        <w:color w:val="24282B"/>
                      </w:rPr>
                      <w:t>t</w:t>
                    </w:r>
                  </w:p>
                </w:txbxContent>
              </v:textbox>
            </v:rect>
            <v:rect id="_x0000_s1157" style="position:absolute;left:7423;top:-407;width:361;height:233;mso-wrap-style:none" filled="f" stroked="f">
              <v:textbox style="mso-fit-shape-to-text:t" inset="0,0,0,0">
                <w:txbxContent>
                  <w:p w:rsidR="00B6506D" w:rsidRPr="00500B52" w:rsidRDefault="00B6506D" w:rsidP="00500B52">
                    <w:pPr>
                      <w:spacing w:before="0"/>
                      <w:rPr>
                        <w:sz w:val="18"/>
                        <w:szCs w:val="18"/>
                        <w:lang w:eastAsia="zh-CN"/>
                      </w:rPr>
                    </w:pPr>
                    <w:r>
                      <w:rPr>
                        <w:rFonts w:hint="eastAsia"/>
                        <w:color w:val="24282B"/>
                        <w:sz w:val="18"/>
                        <w:szCs w:val="18"/>
                        <w:lang w:eastAsia="zh-CN"/>
                      </w:rPr>
                      <w:t>门限</w:t>
                    </w:r>
                  </w:p>
                </w:txbxContent>
              </v:textbox>
            </v:rect>
            <v:rect id="_x0000_s1158" style="position:absolute;left:7237;top:1106;width:1801;height:233;mso-wrap-style:none" filled="f" stroked="f">
              <v:textbox style="mso-fit-shape-to-text:t" inset="0,0,0,0">
                <w:txbxContent>
                  <w:p w:rsidR="00B6506D" w:rsidRPr="00500B52" w:rsidRDefault="00B6506D" w:rsidP="00500B52">
                    <w:pPr>
                      <w:spacing w:before="0"/>
                      <w:rPr>
                        <w:sz w:val="18"/>
                        <w:szCs w:val="18"/>
                        <w:lang w:eastAsia="zh-CN"/>
                      </w:rPr>
                    </w:pPr>
                    <w:r>
                      <w:rPr>
                        <w:rFonts w:hint="eastAsia"/>
                        <w:color w:val="24282B"/>
                        <w:sz w:val="18"/>
                        <w:szCs w:val="18"/>
                        <w:lang w:eastAsia="zh-CN"/>
                      </w:rPr>
                      <w:t>均方根高斯白噪声电平</w:t>
                    </w:r>
                  </w:p>
                </w:txbxContent>
              </v:textbox>
            </v:rect>
            <w10:wrap type="none"/>
            <w10:anchorlock/>
          </v:group>
        </w:pict>
      </w:r>
    </w:p>
    <w:p w:rsidR="009878B4" w:rsidRPr="00C42713" w:rsidRDefault="002D65BE" w:rsidP="009878B4">
      <w:pPr>
        <w:pStyle w:val="Heading2"/>
        <w:rPr>
          <w:lang w:val="en-US" w:eastAsia="zh-CN"/>
        </w:rPr>
      </w:pPr>
      <w:r>
        <w:rPr>
          <w:lang w:val="en-US" w:eastAsia="zh-CN"/>
        </w:rPr>
        <w:br w:type="page"/>
      </w:r>
      <w:r w:rsidR="009878B4" w:rsidRPr="00C42713">
        <w:rPr>
          <w:lang w:val="en-US" w:eastAsia="zh-CN"/>
        </w:rPr>
        <w:lastRenderedPageBreak/>
        <w:t>10.8</w:t>
      </w:r>
      <w:r w:rsidR="009878B4" w:rsidRPr="00C42713">
        <w:rPr>
          <w:lang w:val="en-US" w:eastAsia="zh-CN"/>
        </w:rPr>
        <w:tab/>
      </w:r>
      <w:r w:rsidR="00C519DC">
        <w:rPr>
          <w:rFonts w:hint="eastAsia"/>
          <w:lang w:val="en-US" w:eastAsia="zh-CN"/>
        </w:rPr>
        <w:t>将脉冲串组合成突发</w:t>
      </w:r>
      <w:r w:rsidR="00935324">
        <w:rPr>
          <w:lang w:val="en-US" w:eastAsia="zh-CN"/>
        </w:rPr>
        <w:t>（</w:t>
      </w:r>
      <w:r w:rsidR="00C519DC">
        <w:rPr>
          <w:rFonts w:hint="eastAsia"/>
          <w:lang w:val="en-US" w:eastAsia="zh-CN"/>
        </w:rPr>
        <w:t>仅用于</w:t>
      </w:r>
      <w:r w:rsidR="00C519DC" w:rsidRPr="00C42713">
        <w:rPr>
          <w:lang w:val="en-US" w:eastAsia="zh-CN"/>
        </w:rPr>
        <w:t>B</w:t>
      </w:r>
      <w:r w:rsidR="00C519DC">
        <w:rPr>
          <w:rFonts w:hint="eastAsia"/>
          <w:lang w:val="en-US" w:eastAsia="zh-CN"/>
        </w:rPr>
        <w:t>型和</w:t>
      </w:r>
      <w:r w:rsidR="00C519DC" w:rsidRPr="00C42713">
        <w:rPr>
          <w:lang w:val="en-US" w:eastAsia="zh-CN"/>
        </w:rPr>
        <w:t>C</w:t>
      </w:r>
      <w:r w:rsidR="00EE3CE1">
        <w:rPr>
          <w:rFonts w:hint="eastAsia"/>
          <w:lang w:val="en-US" w:eastAsia="zh-CN"/>
        </w:rPr>
        <w:t>型测量</w:t>
      </w:r>
      <w:r w:rsidR="00712584">
        <w:rPr>
          <w:lang w:val="en-US" w:eastAsia="zh-CN"/>
        </w:rPr>
        <w:t>）</w:t>
      </w:r>
    </w:p>
    <w:p w:rsidR="009878B4" w:rsidRPr="00C42713" w:rsidRDefault="00882DE6" w:rsidP="00882DE6">
      <w:pPr>
        <w:ind w:firstLineChars="200" w:firstLine="480"/>
        <w:rPr>
          <w:lang w:val="en-US" w:eastAsia="zh-CN"/>
        </w:rPr>
      </w:pPr>
      <w:r>
        <w:rPr>
          <w:rFonts w:hint="eastAsia"/>
          <w:lang w:val="en-US" w:eastAsia="zh-CN"/>
        </w:rPr>
        <w:t>在检查实际脉冲的射频幅值与时间的关系时可以看出，大部分脉冲实际上是一系列短峰值或“脉冲串”。由于测量人为噪声的脉冲电平侧重于某个脉冲的潜在干扰，</w:t>
      </w:r>
      <w:r w:rsidR="00A02104">
        <w:rPr>
          <w:rFonts w:hint="eastAsia"/>
          <w:lang w:val="en-US" w:eastAsia="zh-CN"/>
        </w:rPr>
        <w:t>所以有必要对脉冲串的峰值积分，使之成为一个噪声，称为“突发”。在至少有</w:t>
      </w:r>
      <w:r w:rsidR="00A02104">
        <w:rPr>
          <w:rFonts w:hint="eastAsia"/>
          <w:lang w:val="en-US" w:eastAsia="zh-CN"/>
        </w:rPr>
        <w:t>50%</w:t>
      </w:r>
      <w:r w:rsidR="00A02104">
        <w:rPr>
          <w:rFonts w:hint="eastAsia"/>
          <w:lang w:val="en-US" w:eastAsia="zh-CN"/>
        </w:rPr>
        <w:t>的样本超过门限的情况下就要进行该积分。</w:t>
      </w:r>
    </w:p>
    <w:p w:rsidR="009878B4" w:rsidRPr="00C42713" w:rsidRDefault="00022335" w:rsidP="00A02104">
      <w:pPr>
        <w:ind w:firstLineChars="200" w:firstLine="480"/>
        <w:rPr>
          <w:lang w:val="en-US" w:eastAsia="zh-CN"/>
        </w:rPr>
      </w:pPr>
      <w:r>
        <w:rPr>
          <w:rFonts w:hint="eastAsia"/>
          <w:lang w:val="en-US" w:eastAsia="zh-CN"/>
        </w:rPr>
        <w:t>在某项</w:t>
      </w:r>
      <w:r w:rsidR="009F583C">
        <w:rPr>
          <w:rFonts w:hint="eastAsia"/>
          <w:lang w:val="en-US" w:eastAsia="zh-CN"/>
        </w:rPr>
        <w:t>记录中</w:t>
      </w:r>
      <w:r>
        <w:rPr>
          <w:rFonts w:hint="eastAsia"/>
          <w:lang w:val="en-US" w:eastAsia="zh-CN"/>
        </w:rPr>
        <w:t>，</w:t>
      </w:r>
      <w:r w:rsidR="00A02104">
        <w:rPr>
          <w:rFonts w:hint="eastAsia"/>
          <w:lang w:val="en-US" w:eastAsia="zh-CN"/>
        </w:rPr>
        <w:t>每一突发的长度</w:t>
      </w:r>
      <w:r w:rsidR="009F583C">
        <w:rPr>
          <w:rFonts w:hint="eastAsia"/>
          <w:lang w:val="en-US" w:eastAsia="zh-CN"/>
        </w:rPr>
        <w:t>按照整个记录中收到的</w:t>
      </w:r>
      <w:r w:rsidR="009F583C" w:rsidRPr="009F583C">
        <w:rPr>
          <w:rFonts w:hint="eastAsia"/>
          <w:u w:val="single"/>
          <w:lang w:val="en-US" w:eastAsia="zh-CN"/>
        </w:rPr>
        <w:t>所有</w:t>
      </w:r>
      <w:r w:rsidR="009F583C">
        <w:rPr>
          <w:rFonts w:hint="eastAsia"/>
          <w:lang w:val="en-US" w:eastAsia="zh-CN"/>
        </w:rPr>
        <w:t>脉冲均满足下列条件的方式来计算：</w:t>
      </w:r>
    </w:p>
    <w:p w:rsidR="009878B4" w:rsidRPr="00C42713" w:rsidRDefault="009878B4" w:rsidP="00ED5D5E">
      <w:pPr>
        <w:pStyle w:val="enumlev1"/>
        <w:rPr>
          <w:lang w:val="en-US" w:eastAsia="zh-CN"/>
        </w:rPr>
      </w:pPr>
      <w:r w:rsidRPr="00C42713">
        <w:rPr>
          <w:lang w:val="en-US" w:eastAsia="zh-CN"/>
        </w:rPr>
        <w:t>1</w:t>
      </w:r>
      <w:r w:rsidRPr="00C42713">
        <w:rPr>
          <w:lang w:val="en-US" w:eastAsia="zh-CN"/>
        </w:rPr>
        <w:tab/>
      </w:r>
      <w:r w:rsidR="009F583C">
        <w:rPr>
          <w:rFonts w:hint="eastAsia"/>
          <w:lang w:val="en-US" w:eastAsia="zh-CN"/>
        </w:rPr>
        <w:t>紧跟在一个突发开始点后的样本总是超过门限，紧跟在一个突发结束点后的样本总是处于门限之下；</w:t>
      </w:r>
    </w:p>
    <w:p w:rsidR="009878B4" w:rsidRPr="00C42713" w:rsidRDefault="009878B4" w:rsidP="00ED5D5E">
      <w:pPr>
        <w:pStyle w:val="enumlev1"/>
        <w:rPr>
          <w:lang w:val="en-US" w:eastAsia="zh-CN"/>
        </w:rPr>
      </w:pPr>
      <w:r w:rsidRPr="00C42713">
        <w:rPr>
          <w:lang w:val="en-US" w:eastAsia="zh-CN"/>
        </w:rPr>
        <w:t>2</w:t>
      </w:r>
      <w:r w:rsidRPr="00C42713">
        <w:rPr>
          <w:lang w:val="en-US" w:eastAsia="zh-CN"/>
        </w:rPr>
        <w:tab/>
      </w:r>
      <w:r w:rsidR="00EF47B4">
        <w:rPr>
          <w:rFonts w:hint="eastAsia"/>
          <w:lang w:val="en-US" w:eastAsia="zh-CN"/>
        </w:rPr>
        <w:t>突发开始点与突发结束点之间</w:t>
      </w:r>
      <w:r w:rsidR="00D06151">
        <w:rPr>
          <w:rFonts w:hint="eastAsia"/>
          <w:lang w:val="en-US" w:eastAsia="zh-CN"/>
        </w:rPr>
        <w:t>至少</w:t>
      </w:r>
      <w:r w:rsidR="00EF47B4">
        <w:rPr>
          <w:rFonts w:hint="eastAsia"/>
          <w:lang w:val="en-US" w:eastAsia="zh-CN"/>
        </w:rPr>
        <w:t>有</w:t>
      </w:r>
      <w:r w:rsidR="007462CB">
        <w:rPr>
          <w:lang w:val="en-US" w:eastAsia="zh-CN"/>
        </w:rPr>
        <w:t>5</w:t>
      </w:r>
      <w:r w:rsidRPr="00C42713">
        <w:rPr>
          <w:lang w:val="en-US" w:eastAsia="zh-CN"/>
        </w:rPr>
        <w:t>0%</w:t>
      </w:r>
      <w:r w:rsidR="00EF47B4">
        <w:rPr>
          <w:rFonts w:hint="eastAsia"/>
          <w:lang w:val="en-US" w:eastAsia="zh-CN"/>
        </w:rPr>
        <w:t>的样本超过门限。</w:t>
      </w:r>
    </w:p>
    <w:p w:rsidR="009878B4" w:rsidRPr="00C42713" w:rsidRDefault="00644A13" w:rsidP="00E748B5">
      <w:pPr>
        <w:ind w:firstLineChars="200" w:firstLine="480"/>
        <w:rPr>
          <w:lang w:val="en-US" w:eastAsia="zh-CN"/>
        </w:rPr>
      </w:pPr>
      <w:r>
        <w:rPr>
          <w:rFonts w:hint="eastAsia"/>
          <w:lang w:val="en-US" w:eastAsia="zh-CN"/>
        </w:rPr>
        <w:t>在</w:t>
      </w:r>
      <w:r w:rsidR="00FC4835">
        <w:rPr>
          <w:rFonts w:hint="eastAsia"/>
          <w:lang w:val="en-US" w:eastAsia="zh-CN"/>
        </w:rPr>
        <w:t>至少为</w:t>
      </w:r>
      <w:r>
        <w:rPr>
          <w:rFonts w:hint="eastAsia"/>
          <w:lang w:val="en-US" w:eastAsia="zh-CN"/>
        </w:rPr>
        <w:t>突发长度的</w:t>
      </w:r>
      <w:r>
        <w:rPr>
          <w:lang w:val="en-US" w:eastAsia="zh-CN"/>
        </w:rPr>
        <w:t>2</w:t>
      </w:r>
      <w:r w:rsidRPr="00C42713">
        <w:rPr>
          <w:lang w:val="en-US" w:eastAsia="zh-CN"/>
        </w:rPr>
        <w:t>5%</w:t>
      </w:r>
      <w:r>
        <w:rPr>
          <w:rFonts w:hint="eastAsia"/>
          <w:lang w:val="en-US" w:eastAsia="zh-CN"/>
        </w:rPr>
        <w:t>的一段时间内，</w:t>
      </w:r>
      <w:r w:rsidR="00E748B5">
        <w:rPr>
          <w:rFonts w:hint="eastAsia"/>
          <w:lang w:val="en-US" w:eastAsia="zh-CN"/>
        </w:rPr>
        <w:t>突发开始点之前和突发结束点之后的</w:t>
      </w:r>
      <w:r w:rsidR="00E748B5" w:rsidRPr="00644A13">
        <w:rPr>
          <w:rFonts w:hint="eastAsia"/>
          <w:u w:val="single"/>
          <w:lang w:val="en-US" w:eastAsia="zh-CN"/>
        </w:rPr>
        <w:t>所有</w:t>
      </w:r>
      <w:r w:rsidR="00E748B5">
        <w:rPr>
          <w:rFonts w:hint="eastAsia"/>
          <w:lang w:val="en-US" w:eastAsia="zh-CN"/>
        </w:rPr>
        <w:t>样本均低于门限。</w:t>
      </w:r>
    </w:p>
    <w:p w:rsidR="009878B4" w:rsidRPr="00C42713" w:rsidRDefault="00644A13" w:rsidP="00644A13">
      <w:pPr>
        <w:ind w:firstLineChars="200" w:firstLine="480"/>
        <w:rPr>
          <w:lang w:val="en-US" w:eastAsia="zh-CN"/>
        </w:rPr>
      </w:pPr>
      <w:r>
        <w:rPr>
          <w:rFonts w:hint="eastAsia"/>
          <w:lang w:val="en-US" w:eastAsia="zh-CN"/>
        </w:rPr>
        <w:t>满足这些条件的结果是，不规则脉冲序列中的</w:t>
      </w:r>
      <w:r w:rsidR="006A5E04">
        <w:rPr>
          <w:rFonts w:hint="eastAsia"/>
          <w:lang w:val="en-US" w:eastAsia="zh-CN"/>
        </w:rPr>
        <w:t>一些峰值被组合成一个单独的长突发。</w:t>
      </w:r>
    </w:p>
    <w:p w:rsidR="009878B4" w:rsidRPr="00C42713" w:rsidRDefault="006A5E04" w:rsidP="006A5E04">
      <w:pPr>
        <w:ind w:firstLineChars="200" w:firstLine="480"/>
        <w:rPr>
          <w:lang w:val="en-US" w:eastAsia="zh-CN"/>
        </w:rPr>
      </w:pPr>
      <w:r>
        <w:rPr>
          <w:rFonts w:hint="eastAsia"/>
          <w:lang w:val="en-US" w:eastAsia="zh-CN"/>
        </w:rPr>
        <w:t>下面几个图给出了一些例子</w:t>
      </w:r>
      <w:r w:rsidR="005A4E32">
        <w:rPr>
          <w:rFonts w:hint="eastAsia"/>
          <w:lang w:val="en-US" w:eastAsia="zh-CN"/>
        </w:rPr>
        <w:t>。</w:t>
      </w:r>
    </w:p>
    <w:p w:rsidR="00CB279A" w:rsidRPr="00C42713" w:rsidRDefault="00CB279A" w:rsidP="009878B4">
      <w:pPr>
        <w:rPr>
          <w:lang w:val="en-US" w:eastAsia="zh-CN"/>
        </w:rPr>
      </w:pPr>
    </w:p>
    <w:p w:rsidR="009878B4" w:rsidRPr="00C42713" w:rsidRDefault="00E40501" w:rsidP="00ED5D5E">
      <w:pPr>
        <w:pStyle w:val="FigureNo"/>
        <w:rPr>
          <w:lang w:val="en-US" w:eastAsia="zh-CN"/>
        </w:rPr>
      </w:pPr>
      <w:r>
        <w:rPr>
          <w:lang w:val="en-US" w:eastAsia="zh-CN"/>
        </w:rPr>
        <w:t>图</w:t>
      </w:r>
      <w:r w:rsidR="00ED5D5E" w:rsidRPr="00C42713">
        <w:rPr>
          <w:lang w:val="en-US" w:eastAsia="zh-CN"/>
        </w:rPr>
        <w:t>6</w:t>
      </w:r>
    </w:p>
    <w:p w:rsidR="009878B4" w:rsidRPr="00C42713" w:rsidRDefault="00C709FC" w:rsidP="009878B4">
      <w:pPr>
        <w:pStyle w:val="Figuretitle"/>
        <w:rPr>
          <w:lang w:val="en-US" w:eastAsia="zh-CN"/>
        </w:rPr>
      </w:pPr>
      <w:r>
        <w:rPr>
          <w:rFonts w:hint="eastAsia"/>
          <w:lang w:val="en-US" w:eastAsia="zh-CN"/>
        </w:rPr>
        <w:t>突发开始点与结束点的确定</w:t>
      </w:r>
    </w:p>
    <w:p w:rsidR="00ED5D5E" w:rsidRPr="00ED5D5E" w:rsidRDefault="00214FF2" w:rsidP="00ED5D5E">
      <w:pPr>
        <w:pStyle w:val="Figure"/>
      </w:pPr>
      <w:r>
        <w:pict>
          <v:group id="_x0000_s1161" editas="canvas" style="width:485.8pt;height:227.05pt;mso-position-horizontal-relative:char;mso-position-vertical-relative:line" coordorigin=",-1358" coordsize="9716,4541">
            <o:lock v:ext="edit" aspectratio="t"/>
            <v:shape id="_x0000_s1160" type="#_x0000_t75" style="position:absolute;top:-1358;width:9716;height:4541" o:preferrelative="f">
              <v:fill o:detectmouseclick="t"/>
              <v:path o:extrusionok="t" o:connecttype="none"/>
              <o:lock v:ext="edit" text="t"/>
            </v:shape>
            <v:rect id="_x0000_s1162" style="position:absolute;left:8810;top:2649;width:704;height:179;mso-wrap-style:none" filled="f" stroked="f">
              <v:textbox inset="0,0,0,0">
                <w:txbxContent>
                  <w:p w:rsidR="00B6506D" w:rsidRPr="007349B2" w:rsidRDefault="00B6506D" w:rsidP="007349B2">
                    <w:pPr>
                      <w:spacing w:before="0"/>
                      <w:rPr>
                        <w:sz w:val="14"/>
                        <w:szCs w:val="14"/>
                      </w:rPr>
                    </w:pPr>
                    <w:r w:rsidRPr="007349B2">
                      <w:rPr>
                        <w:color w:val="24282B"/>
                        <w:sz w:val="14"/>
                        <w:szCs w:val="14"/>
                      </w:rPr>
                      <w:t>SM.1753-06</w:t>
                    </w:r>
                  </w:p>
                </w:txbxContent>
              </v:textbox>
            </v:rect>
            <v:shape id="_x0000_s1163" type="#_x0000_t75" style="position:absolute;left:628;top:-1020;width:8984;height:2900">
              <v:imagedata r:id="rId39" o:title=""/>
            </v:shape>
            <v:rect id="_x0000_s1164" style="position:absolute;left:4481;top:-1129;width:811;height:233;mso-wrap-style:none" filled="f" stroked="f">
              <v:textbox style="mso-fit-shape-to-text:t" inset="0,0,0,0">
                <w:txbxContent>
                  <w:p w:rsidR="00B6506D" w:rsidRPr="00500B52" w:rsidRDefault="00B6506D" w:rsidP="007349B2">
                    <w:pPr>
                      <w:spacing w:before="0"/>
                      <w:rPr>
                        <w:sz w:val="18"/>
                        <w:szCs w:val="18"/>
                      </w:rPr>
                    </w:pPr>
                    <w:r>
                      <w:rPr>
                        <w:rFonts w:hint="eastAsia"/>
                        <w:color w:val="24282B"/>
                        <w:sz w:val="18"/>
                        <w:szCs w:val="18"/>
                        <w:lang w:eastAsia="zh-CN"/>
                      </w:rPr>
                      <w:t>脉冲</w:t>
                    </w:r>
                    <w:r>
                      <w:rPr>
                        <w:rFonts w:hint="eastAsia"/>
                        <w:color w:val="24282B"/>
                        <w:sz w:val="18"/>
                        <w:szCs w:val="18"/>
                        <w:lang w:eastAsia="zh-CN"/>
                      </w:rPr>
                      <w:t>1</w:t>
                    </w:r>
                    <w:r>
                      <w:rPr>
                        <w:rFonts w:hint="eastAsia"/>
                        <w:color w:val="24282B"/>
                        <w:sz w:val="18"/>
                        <w:szCs w:val="18"/>
                        <w:lang w:eastAsia="zh-CN"/>
                      </w:rPr>
                      <w:t>时长</w:t>
                    </w:r>
                  </w:p>
                </w:txbxContent>
              </v:textbox>
            </v:rect>
            <v:rect id="_x0000_s1176" style="position:absolute;left:251;top:389;width:361;height:233;mso-wrap-style:none" filled="f" stroked="f">
              <v:textbox style="mso-fit-shape-to-text:t" inset="0,0,0,0">
                <w:txbxContent>
                  <w:p w:rsidR="00B6506D" w:rsidRPr="00500B52" w:rsidRDefault="00B6506D" w:rsidP="007349B2">
                    <w:pPr>
                      <w:spacing w:before="0"/>
                      <w:rPr>
                        <w:sz w:val="18"/>
                        <w:szCs w:val="18"/>
                        <w:lang w:eastAsia="zh-CN"/>
                      </w:rPr>
                    </w:pPr>
                    <w:r>
                      <w:rPr>
                        <w:rFonts w:hint="eastAsia"/>
                        <w:color w:val="24282B"/>
                        <w:sz w:val="18"/>
                        <w:szCs w:val="18"/>
                        <w:lang w:eastAsia="zh-CN"/>
                      </w:rPr>
                      <w:t>门限</w:t>
                    </w:r>
                  </w:p>
                </w:txbxContent>
              </v:textbox>
            </v:rect>
            <v:rect id="_x0000_s1177" style="position:absolute;left:628;top:-624;width:130;height:207;mso-wrap-style:none" filled="f" stroked="f">
              <v:textbox style="mso-fit-shape-to-text:t" inset="0,0,0,0">
                <w:txbxContent>
                  <w:p w:rsidR="00B6506D" w:rsidRPr="00500B52" w:rsidRDefault="00B6506D" w:rsidP="007349B2">
                    <w:pPr>
                      <w:spacing w:before="0"/>
                      <w:rPr>
                        <w:sz w:val="18"/>
                        <w:szCs w:val="18"/>
                      </w:rPr>
                    </w:pPr>
                    <w:r w:rsidRPr="00500B52">
                      <w:rPr>
                        <w:color w:val="24282B"/>
                        <w:sz w:val="18"/>
                        <w:szCs w:val="18"/>
                      </w:rPr>
                      <w:t>A</w:t>
                    </w:r>
                  </w:p>
                </w:txbxContent>
              </v:textbox>
            </v:rect>
            <v:rect id="_x0000_s1178" style="position:absolute;left:9275;top:1181;width:51;height:207;mso-wrap-style:none" filled="f" stroked="f">
              <v:textbox style="mso-fit-shape-to-text:t" inset="0,0,0,0">
                <w:txbxContent>
                  <w:p w:rsidR="00B6506D" w:rsidRPr="00500B52" w:rsidRDefault="00B6506D" w:rsidP="007349B2">
                    <w:pPr>
                      <w:spacing w:before="0"/>
                      <w:rPr>
                        <w:sz w:val="18"/>
                        <w:szCs w:val="18"/>
                      </w:rPr>
                    </w:pPr>
                    <w:r w:rsidRPr="00500B52">
                      <w:rPr>
                        <w:color w:val="24282B"/>
                        <w:sz w:val="18"/>
                        <w:szCs w:val="18"/>
                      </w:rPr>
                      <w:t>t</w:t>
                    </w:r>
                  </w:p>
                </w:txbxContent>
              </v:textbox>
            </v:rect>
            <v:rect id="_x0000_s1179" style="position:absolute;left:8081;top:-1126;width:811;height:233;mso-wrap-style:none" filled="f" stroked="f">
              <v:textbox style="mso-fit-shape-to-text:t" inset="0,0,0,0">
                <w:txbxContent>
                  <w:p w:rsidR="00B6506D" w:rsidRPr="00500B52" w:rsidRDefault="00B6506D" w:rsidP="007349B2">
                    <w:pPr>
                      <w:spacing w:before="0"/>
                      <w:rPr>
                        <w:sz w:val="18"/>
                        <w:szCs w:val="18"/>
                      </w:rPr>
                    </w:pPr>
                    <w:r>
                      <w:rPr>
                        <w:rFonts w:hint="eastAsia"/>
                        <w:color w:val="24282B"/>
                        <w:sz w:val="18"/>
                        <w:szCs w:val="18"/>
                        <w:lang w:eastAsia="zh-CN"/>
                      </w:rPr>
                      <w:t>脉冲</w:t>
                    </w:r>
                    <w:r>
                      <w:rPr>
                        <w:rFonts w:hint="eastAsia"/>
                        <w:color w:val="24282B"/>
                        <w:sz w:val="18"/>
                        <w:szCs w:val="18"/>
                        <w:lang w:eastAsia="zh-CN"/>
                      </w:rPr>
                      <w:t>2</w:t>
                    </w:r>
                    <w:r>
                      <w:rPr>
                        <w:rFonts w:hint="eastAsia"/>
                        <w:color w:val="24282B"/>
                        <w:sz w:val="18"/>
                        <w:szCs w:val="18"/>
                        <w:lang w:eastAsia="zh-CN"/>
                      </w:rPr>
                      <w:t>时长</w:t>
                    </w:r>
                  </w:p>
                </w:txbxContent>
              </v:textbox>
            </v:rect>
            <v:rect id="_x0000_s1180" style="position:absolute;left:3271;top:1809;width:451;height:467;mso-wrap-style:none" filled="f" stroked="f">
              <v:textbox style="mso-fit-shape-to-text:t" inset="0,0,0,0">
                <w:txbxContent>
                  <w:p w:rsidR="00B6506D" w:rsidRDefault="00B6506D" w:rsidP="004E7406">
                    <w:pPr>
                      <w:spacing w:before="0"/>
                      <w:jc w:val="center"/>
                      <w:rPr>
                        <w:color w:val="24282B"/>
                        <w:sz w:val="18"/>
                        <w:szCs w:val="18"/>
                        <w:lang w:eastAsia="zh-CN"/>
                      </w:rPr>
                    </w:pPr>
                    <w:r>
                      <w:rPr>
                        <w:rFonts w:hint="eastAsia"/>
                        <w:color w:val="24282B"/>
                        <w:sz w:val="18"/>
                        <w:szCs w:val="18"/>
                        <w:lang w:eastAsia="zh-CN"/>
                      </w:rPr>
                      <w:t>脉冲</w:t>
                    </w:r>
                    <w:r>
                      <w:rPr>
                        <w:rFonts w:hint="eastAsia"/>
                        <w:color w:val="24282B"/>
                        <w:sz w:val="18"/>
                        <w:szCs w:val="18"/>
                        <w:lang w:eastAsia="zh-CN"/>
                      </w:rPr>
                      <w:t>1</w:t>
                    </w:r>
                  </w:p>
                  <w:p w:rsidR="00B6506D" w:rsidRPr="00500B52" w:rsidRDefault="00B6506D" w:rsidP="004E7406">
                    <w:pPr>
                      <w:spacing w:before="0"/>
                      <w:jc w:val="center"/>
                      <w:rPr>
                        <w:sz w:val="18"/>
                        <w:szCs w:val="18"/>
                      </w:rPr>
                    </w:pPr>
                    <w:r>
                      <w:rPr>
                        <w:rFonts w:hint="eastAsia"/>
                        <w:color w:val="24282B"/>
                        <w:sz w:val="18"/>
                        <w:szCs w:val="18"/>
                        <w:lang w:eastAsia="zh-CN"/>
                      </w:rPr>
                      <w:t>开始</w:t>
                    </w:r>
                  </w:p>
                </w:txbxContent>
              </v:textbox>
            </v:rect>
            <v:rect id="_x0000_s1181" style="position:absolute;left:5949;top:1823;width:451;height:467;mso-wrap-style:none" filled="f" stroked="f">
              <v:textbox style="mso-fit-shape-to-text:t" inset="0,0,0,0">
                <w:txbxContent>
                  <w:p w:rsidR="00B6506D" w:rsidRDefault="00B6506D" w:rsidP="004E7406">
                    <w:pPr>
                      <w:spacing w:before="0"/>
                      <w:jc w:val="center"/>
                      <w:rPr>
                        <w:color w:val="24282B"/>
                        <w:sz w:val="18"/>
                        <w:szCs w:val="18"/>
                        <w:lang w:eastAsia="zh-CN"/>
                      </w:rPr>
                    </w:pPr>
                    <w:r>
                      <w:rPr>
                        <w:rFonts w:hint="eastAsia"/>
                        <w:color w:val="24282B"/>
                        <w:sz w:val="18"/>
                        <w:szCs w:val="18"/>
                        <w:lang w:eastAsia="zh-CN"/>
                      </w:rPr>
                      <w:t>脉冲</w:t>
                    </w:r>
                    <w:r>
                      <w:rPr>
                        <w:rFonts w:hint="eastAsia"/>
                        <w:color w:val="24282B"/>
                        <w:sz w:val="18"/>
                        <w:szCs w:val="18"/>
                        <w:lang w:eastAsia="zh-CN"/>
                      </w:rPr>
                      <w:t>1</w:t>
                    </w:r>
                  </w:p>
                  <w:p w:rsidR="00B6506D" w:rsidRPr="00500B52" w:rsidRDefault="00B6506D" w:rsidP="004E7406">
                    <w:pPr>
                      <w:spacing w:before="0"/>
                      <w:jc w:val="center"/>
                      <w:rPr>
                        <w:sz w:val="18"/>
                        <w:szCs w:val="18"/>
                      </w:rPr>
                    </w:pPr>
                    <w:r>
                      <w:rPr>
                        <w:rFonts w:hint="eastAsia"/>
                        <w:color w:val="24282B"/>
                        <w:sz w:val="18"/>
                        <w:szCs w:val="18"/>
                        <w:lang w:eastAsia="zh-CN"/>
                      </w:rPr>
                      <w:t>结束</w:t>
                    </w:r>
                  </w:p>
                </w:txbxContent>
              </v:textbox>
            </v:rect>
            <v:rect id="_x0000_s1182" style="position:absolute;left:8653;top:1801;width:451;height:467;mso-wrap-style:none" filled="f" stroked="f">
              <v:textbox style="mso-fit-shape-to-text:t" inset="0,0,0,0">
                <w:txbxContent>
                  <w:p w:rsidR="00B6506D" w:rsidRDefault="00B6506D" w:rsidP="007349B2">
                    <w:pPr>
                      <w:spacing w:before="0"/>
                      <w:jc w:val="center"/>
                      <w:rPr>
                        <w:color w:val="24282B"/>
                        <w:sz w:val="18"/>
                        <w:szCs w:val="18"/>
                        <w:lang w:eastAsia="zh-CN"/>
                      </w:rPr>
                    </w:pPr>
                    <w:r>
                      <w:rPr>
                        <w:rFonts w:hint="eastAsia"/>
                        <w:color w:val="24282B"/>
                        <w:sz w:val="18"/>
                        <w:szCs w:val="18"/>
                        <w:lang w:eastAsia="zh-CN"/>
                      </w:rPr>
                      <w:t>脉冲</w:t>
                    </w:r>
                    <w:r>
                      <w:rPr>
                        <w:rFonts w:hint="eastAsia"/>
                        <w:color w:val="24282B"/>
                        <w:sz w:val="18"/>
                        <w:szCs w:val="18"/>
                        <w:lang w:eastAsia="zh-CN"/>
                      </w:rPr>
                      <w:t>2</w:t>
                    </w:r>
                  </w:p>
                  <w:p w:rsidR="00B6506D" w:rsidRPr="00500B52" w:rsidRDefault="00B6506D" w:rsidP="007349B2">
                    <w:pPr>
                      <w:spacing w:before="0"/>
                      <w:jc w:val="center"/>
                      <w:rPr>
                        <w:sz w:val="18"/>
                        <w:szCs w:val="18"/>
                      </w:rPr>
                    </w:pPr>
                    <w:r>
                      <w:rPr>
                        <w:rFonts w:hint="eastAsia"/>
                        <w:color w:val="24282B"/>
                        <w:sz w:val="18"/>
                        <w:szCs w:val="18"/>
                        <w:lang w:eastAsia="zh-CN"/>
                      </w:rPr>
                      <w:t>结束</w:t>
                    </w:r>
                  </w:p>
                </w:txbxContent>
              </v:textbox>
            </v:rect>
            <v:rect id="_x0000_s1183" style="position:absolute;left:7904;top:1810;width:451;height:467;mso-wrap-style:none" filled="f" stroked="f">
              <v:textbox style="mso-fit-shape-to-text:t" inset="0,0,0,0">
                <w:txbxContent>
                  <w:p w:rsidR="00B6506D" w:rsidRDefault="00B6506D" w:rsidP="007349B2">
                    <w:pPr>
                      <w:spacing w:before="0"/>
                      <w:jc w:val="center"/>
                      <w:rPr>
                        <w:color w:val="24282B"/>
                        <w:sz w:val="18"/>
                        <w:szCs w:val="18"/>
                        <w:lang w:eastAsia="zh-CN"/>
                      </w:rPr>
                    </w:pPr>
                    <w:r>
                      <w:rPr>
                        <w:rFonts w:hint="eastAsia"/>
                        <w:color w:val="24282B"/>
                        <w:sz w:val="18"/>
                        <w:szCs w:val="18"/>
                        <w:lang w:eastAsia="zh-CN"/>
                      </w:rPr>
                      <w:t>脉冲</w:t>
                    </w:r>
                    <w:r>
                      <w:rPr>
                        <w:rFonts w:hint="eastAsia"/>
                        <w:color w:val="24282B"/>
                        <w:sz w:val="18"/>
                        <w:szCs w:val="18"/>
                        <w:lang w:eastAsia="zh-CN"/>
                      </w:rPr>
                      <w:t>2</w:t>
                    </w:r>
                  </w:p>
                  <w:p w:rsidR="00B6506D" w:rsidRPr="00500B52" w:rsidRDefault="00B6506D" w:rsidP="007349B2">
                    <w:pPr>
                      <w:spacing w:before="0"/>
                      <w:jc w:val="center"/>
                      <w:rPr>
                        <w:sz w:val="18"/>
                        <w:szCs w:val="18"/>
                      </w:rPr>
                    </w:pPr>
                    <w:r>
                      <w:rPr>
                        <w:rFonts w:hint="eastAsia"/>
                        <w:color w:val="24282B"/>
                        <w:sz w:val="18"/>
                        <w:szCs w:val="18"/>
                        <w:lang w:eastAsia="zh-CN"/>
                      </w:rPr>
                      <w:t>开始</w:t>
                    </w:r>
                  </w:p>
                </w:txbxContent>
              </v:textbox>
            </v:rect>
            <w10:wrap type="none"/>
            <w10:anchorlock/>
          </v:group>
        </w:pict>
      </w:r>
    </w:p>
    <w:p w:rsidR="00CB279A" w:rsidRDefault="00CB279A" w:rsidP="00ED5D5E"/>
    <w:p w:rsidR="009878B4" w:rsidRPr="00C709FC" w:rsidRDefault="00C709FC" w:rsidP="00C709FC">
      <w:pPr>
        <w:ind w:firstLineChars="200" w:firstLine="480"/>
        <w:rPr>
          <w:lang w:eastAsia="zh-CN"/>
        </w:rPr>
      </w:pPr>
      <w:r>
        <w:rPr>
          <w:rFonts w:hint="eastAsia"/>
          <w:lang w:eastAsia="zh-CN"/>
        </w:rPr>
        <w:t>在图</w:t>
      </w:r>
      <w:r>
        <w:rPr>
          <w:rFonts w:hint="eastAsia"/>
          <w:lang w:eastAsia="zh-CN"/>
        </w:rPr>
        <w:t>6</w:t>
      </w:r>
      <w:r>
        <w:rPr>
          <w:rFonts w:hint="eastAsia"/>
          <w:lang w:eastAsia="zh-CN"/>
        </w:rPr>
        <w:t>中，从脉冲</w:t>
      </w:r>
      <w:r>
        <w:rPr>
          <w:rFonts w:hint="eastAsia"/>
          <w:lang w:eastAsia="zh-CN"/>
        </w:rPr>
        <w:t>1</w:t>
      </w:r>
      <w:r>
        <w:rPr>
          <w:rFonts w:hint="eastAsia"/>
          <w:lang w:eastAsia="zh-CN"/>
        </w:rPr>
        <w:t>的中心算，脉冲</w:t>
      </w:r>
      <w:r>
        <w:rPr>
          <w:rFonts w:hint="eastAsia"/>
          <w:lang w:eastAsia="zh-CN"/>
        </w:rPr>
        <w:t>1</w:t>
      </w:r>
      <w:r>
        <w:rPr>
          <w:rFonts w:hint="eastAsia"/>
          <w:lang w:eastAsia="zh-CN"/>
        </w:rPr>
        <w:t>结束与脉冲</w:t>
      </w:r>
      <w:r>
        <w:rPr>
          <w:rFonts w:hint="eastAsia"/>
          <w:lang w:eastAsia="zh-CN"/>
        </w:rPr>
        <w:t>2</w:t>
      </w:r>
      <w:r>
        <w:rPr>
          <w:rFonts w:hint="eastAsia"/>
          <w:lang w:eastAsia="zh-CN"/>
        </w:rPr>
        <w:t>开始之间的“间隔”超过了脉冲</w:t>
      </w:r>
      <w:r>
        <w:rPr>
          <w:rFonts w:hint="eastAsia"/>
          <w:lang w:eastAsia="zh-CN"/>
        </w:rPr>
        <w:t>1</w:t>
      </w:r>
      <w:r w:rsidR="005A4E32">
        <w:rPr>
          <w:rFonts w:hint="eastAsia"/>
          <w:lang w:eastAsia="zh-CN"/>
        </w:rPr>
        <w:t>时长</w:t>
      </w:r>
      <w:r>
        <w:rPr>
          <w:rFonts w:hint="eastAsia"/>
          <w:lang w:eastAsia="zh-CN"/>
        </w:rPr>
        <w:t>的</w:t>
      </w:r>
      <w:r w:rsidR="007462CB" w:rsidRPr="00C709FC">
        <w:rPr>
          <w:lang w:eastAsia="zh-CN"/>
        </w:rPr>
        <w:t>2</w:t>
      </w:r>
      <w:r w:rsidR="009878B4" w:rsidRPr="00C709FC">
        <w:rPr>
          <w:lang w:eastAsia="zh-CN"/>
        </w:rPr>
        <w:t>5%</w:t>
      </w:r>
      <w:r>
        <w:rPr>
          <w:rFonts w:hint="eastAsia"/>
          <w:lang w:eastAsia="zh-CN"/>
        </w:rPr>
        <w:t>，因此第二个峰值被看做一个单独的脉冲。</w:t>
      </w:r>
    </w:p>
    <w:p w:rsidR="009878B4" w:rsidRPr="00896718" w:rsidRDefault="002D65BE" w:rsidP="00865BE4">
      <w:pPr>
        <w:pStyle w:val="FigureNo"/>
        <w:spacing w:before="120"/>
      </w:pPr>
      <w:r>
        <w:rPr>
          <w:lang w:eastAsia="zh-CN"/>
        </w:rPr>
        <w:br w:type="page"/>
      </w:r>
      <w:r w:rsidR="00E40501">
        <w:lastRenderedPageBreak/>
        <w:t>图</w:t>
      </w:r>
      <w:r w:rsidR="00ED5D5E">
        <w:t>7</w:t>
      </w:r>
    </w:p>
    <w:p w:rsidR="009878B4" w:rsidRDefault="00C709FC" w:rsidP="009878B4">
      <w:pPr>
        <w:pStyle w:val="Figuretitle"/>
        <w:rPr>
          <w:lang w:eastAsia="zh-CN"/>
        </w:rPr>
      </w:pPr>
      <w:r>
        <w:rPr>
          <w:rFonts w:hint="eastAsia"/>
          <w:lang w:eastAsia="zh-CN"/>
        </w:rPr>
        <w:t>脉冲的组合</w:t>
      </w:r>
    </w:p>
    <w:p w:rsidR="00865BE4" w:rsidRPr="00865BE4" w:rsidRDefault="00214FF2" w:rsidP="00865BE4">
      <w:pPr>
        <w:pStyle w:val="Figure"/>
        <w:rPr>
          <w:lang w:eastAsia="zh-CN"/>
        </w:rPr>
      </w:pPr>
      <w:r>
        <w:pict>
          <v:group id="_x0000_s1186" editas="canvas" style="width:481.95pt;height:196.3pt;mso-position-horizontal-relative:char;mso-position-vertical-relative:line" coordorigin=",-1357" coordsize="9639,3926">
            <o:lock v:ext="edit" aspectratio="t"/>
            <v:shape id="_x0000_s1185" type="#_x0000_t75" style="position:absolute;top:-1357;width:9639;height:3926" o:preferrelative="f">
              <v:fill o:detectmouseclick="t"/>
              <v:path o:extrusionok="t" o:connecttype="none"/>
              <o:lock v:ext="edit" text="t"/>
            </v:shape>
            <v:rect id="_x0000_s1187" style="position:absolute;left:8854;top:2390;width:704;height:179;mso-wrap-style:none" filled="f" stroked="f">
              <v:textbox inset="0,0,0,0">
                <w:txbxContent>
                  <w:p w:rsidR="00B6506D" w:rsidRDefault="00B6506D" w:rsidP="004E7406">
                    <w:pPr>
                      <w:spacing w:before="0"/>
                    </w:pPr>
                    <w:r>
                      <w:rPr>
                        <w:color w:val="24282B"/>
                        <w:sz w:val="14"/>
                        <w:szCs w:val="14"/>
                      </w:rPr>
                      <w:t>SM.1753-07</w:t>
                    </w:r>
                  </w:p>
                </w:txbxContent>
              </v:textbox>
            </v:rect>
            <v:shape id="_x0000_s1188" type="#_x0000_t75" style="position:absolute;left:656;top:-977;width:8958;height:2906">
              <v:imagedata r:id="rId40" o:title=""/>
            </v:shape>
            <v:rect id="_x0000_s1190" style="position:absolute;left:7956;top:-1184;width:811;height:233;mso-wrap-style:none" filled="f" stroked="f">
              <v:textbox style="mso-fit-shape-to-text:t" inset="0,0,0,0">
                <w:txbxContent>
                  <w:p w:rsidR="00B6506D" w:rsidRDefault="00B6506D" w:rsidP="004E7406">
                    <w:pPr>
                      <w:spacing w:before="0"/>
                    </w:pPr>
                    <w:r>
                      <w:rPr>
                        <w:rFonts w:hint="eastAsia"/>
                        <w:color w:val="24282B"/>
                        <w:sz w:val="18"/>
                        <w:szCs w:val="18"/>
                        <w:lang w:eastAsia="zh-CN"/>
                      </w:rPr>
                      <w:t>突发</w:t>
                    </w:r>
                    <w:r>
                      <w:rPr>
                        <w:rFonts w:hint="eastAsia"/>
                        <w:color w:val="24282B"/>
                        <w:sz w:val="18"/>
                        <w:szCs w:val="18"/>
                        <w:lang w:eastAsia="zh-CN"/>
                      </w:rPr>
                      <w:t>2</w:t>
                    </w:r>
                    <w:r>
                      <w:rPr>
                        <w:rFonts w:hint="eastAsia"/>
                        <w:color w:val="24282B"/>
                        <w:sz w:val="18"/>
                        <w:szCs w:val="18"/>
                        <w:lang w:eastAsia="zh-CN"/>
                      </w:rPr>
                      <w:t>时长</w:t>
                    </w:r>
                  </w:p>
                </w:txbxContent>
              </v:textbox>
            </v:rect>
            <v:rect id="_x0000_s1192" style="position:absolute;left:3707;top:-1184;width:1351;height:233;mso-wrap-style:none" filled="f" stroked="f">
              <v:textbox style="mso-fit-shape-to-text:t" inset="0,0,0,0">
                <w:txbxContent>
                  <w:p w:rsidR="00B6506D" w:rsidRDefault="00B6506D" w:rsidP="004E7406">
                    <w:pPr>
                      <w:spacing w:before="0"/>
                    </w:pPr>
                    <w:r>
                      <w:rPr>
                        <w:rFonts w:hint="eastAsia"/>
                        <w:color w:val="24282B"/>
                        <w:sz w:val="18"/>
                        <w:szCs w:val="18"/>
                        <w:lang w:eastAsia="zh-CN"/>
                      </w:rPr>
                      <w:t>组合的突发</w:t>
                    </w:r>
                    <w:r>
                      <w:rPr>
                        <w:color w:val="24282B"/>
                        <w:sz w:val="18"/>
                        <w:szCs w:val="18"/>
                      </w:rPr>
                      <w:t>1</w:t>
                    </w:r>
                    <w:r>
                      <w:rPr>
                        <w:rFonts w:hint="eastAsia"/>
                        <w:color w:val="24282B"/>
                        <w:sz w:val="18"/>
                        <w:szCs w:val="18"/>
                        <w:lang w:eastAsia="zh-CN"/>
                      </w:rPr>
                      <w:t>时长</w:t>
                    </w:r>
                  </w:p>
                </w:txbxContent>
              </v:textbox>
            </v:rect>
            <v:rect id="_x0000_s1193" style="position:absolute;left:251;top:390;width:361;height:233;mso-wrap-style:none" filled="f" stroked="f">
              <v:textbox style="mso-fit-shape-to-text:t" inset="0,0,0,0">
                <w:txbxContent>
                  <w:p w:rsidR="00B6506D" w:rsidRDefault="00B6506D" w:rsidP="004E7406">
                    <w:pPr>
                      <w:spacing w:before="0"/>
                      <w:rPr>
                        <w:lang w:eastAsia="zh-CN"/>
                      </w:rPr>
                    </w:pPr>
                    <w:r>
                      <w:rPr>
                        <w:rFonts w:hint="eastAsia"/>
                        <w:color w:val="24282B"/>
                        <w:sz w:val="18"/>
                        <w:szCs w:val="18"/>
                        <w:lang w:eastAsia="zh-CN"/>
                      </w:rPr>
                      <w:t>门限</w:t>
                    </w:r>
                  </w:p>
                </w:txbxContent>
              </v:textbox>
            </v:rect>
            <v:rect id="_x0000_s1194" style="position:absolute;left:633;top:-665;width:130;height:207;mso-wrap-style:none" filled="f" stroked="f">
              <v:textbox style="mso-fit-shape-to-text:t" inset="0,0,0,0">
                <w:txbxContent>
                  <w:p w:rsidR="00B6506D" w:rsidRDefault="00B6506D" w:rsidP="004E7406">
                    <w:pPr>
                      <w:spacing w:before="0"/>
                    </w:pPr>
                    <w:r>
                      <w:rPr>
                        <w:color w:val="24282B"/>
                        <w:sz w:val="18"/>
                        <w:szCs w:val="18"/>
                      </w:rPr>
                      <w:t>A</w:t>
                    </w:r>
                  </w:p>
                </w:txbxContent>
              </v:textbox>
            </v:rect>
            <v:rect id="_x0000_s1195" style="position:absolute;left:2418;top:1860;width:440;height:233;mso-wrap-style:none" filled="f" stroked="f">
              <v:textbox style="mso-fit-shape-to-text:t" inset="0,0,0,0">
                <w:txbxContent>
                  <w:p w:rsidR="00B6506D" w:rsidRDefault="00B6506D" w:rsidP="004E7406">
                    <w:pPr>
                      <w:spacing w:before="0"/>
                    </w:pPr>
                    <w:r>
                      <w:rPr>
                        <w:rFonts w:hint="eastAsia"/>
                        <w:color w:val="24282B"/>
                        <w:sz w:val="18"/>
                        <w:szCs w:val="18"/>
                        <w:lang w:eastAsia="zh-CN"/>
                      </w:rPr>
                      <w:t>脉冲</w:t>
                    </w:r>
                    <w:r>
                      <w:rPr>
                        <w:color w:val="24282B"/>
                        <w:sz w:val="18"/>
                        <w:szCs w:val="18"/>
                      </w:rPr>
                      <w:t>a</w:t>
                    </w:r>
                  </w:p>
                </w:txbxContent>
              </v:textbox>
            </v:rect>
            <v:rect id="_x0000_s1196" style="position:absolute;left:4444;top:1860;width:451;height:233;mso-wrap-style:none" filled="f" stroked="f">
              <v:textbox style="mso-fit-shape-to-text:t" inset="0,0,0,0">
                <w:txbxContent>
                  <w:p w:rsidR="00B6506D" w:rsidRDefault="00B6506D" w:rsidP="004E7406">
                    <w:pPr>
                      <w:spacing w:before="0"/>
                    </w:pPr>
                    <w:r>
                      <w:rPr>
                        <w:rFonts w:hint="eastAsia"/>
                        <w:color w:val="24282B"/>
                        <w:sz w:val="18"/>
                        <w:szCs w:val="18"/>
                        <w:lang w:eastAsia="zh-CN"/>
                      </w:rPr>
                      <w:t>脉冲</w:t>
                    </w:r>
                    <w:r>
                      <w:rPr>
                        <w:color w:val="24282B"/>
                        <w:sz w:val="18"/>
                        <w:szCs w:val="18"/>
                      </w:rPr>
                      <w:t>b</w:t>
                    </w:r>
                  </w:p>
                </w:txbxContent>
              </v:textbox>
            </v:rect>
            <v:rect id="_x0000_s1197" style="position:absolute;left:8059;top:1860;width:440;height:233;mso-wrap-style:none" filled="f" stroked="f">
              <v:textbox style="mso-fit-shape-to-text:t" inset="0,0,0,0">
                <w:txbxContent>
                  <w:p w:rsidR="00B6506D" w:rsidRDefault="00B6506D" w:rsidP="004E7406">
                    <w:pPr>
                      <w:spacing w:before="0"/>
                    </w:pPr>
                    <w:r>
                      <w:rPr>
                        <w:rFonts w:hint="eastAsia"/>
                        <w:color w:val="24282B"/>
                        <w:sz w:val="18"/>
                        <w:szCs w:val="18"/>
                        <w:lang w:eastAsia="zh-CN"/>
                      </w:rPr>
                      <w:t>脉冲</w:t>
                    </w:r>
                    <w:r>
                      <w:rPr>
                        <w:color w:val="24282B"/>
                        <w:sz w:val="18"/>
                        <w:szCs w:val="18"/>
                      </w:rPr>
                      <w:t>c</w:t>
                    </w:r>
                  </w:p>
                </w:txbxContent>
              </v:textbox>
            </v:rect>
            <v:rect id="_x0000_s1198" style="position:absolute;left:9314;top:1180;width:51;height:207;mso-wrap-style:none" filled="f" stroked="f">
              <v:textbox style="mso-fit-shape-to-text:t" inset="0,0,0,0">
                <w:txbxContent>
                  <w:p w:rsidR="00B6506D" w:rsidRDefault="00B6506D" w:rsidP="004E7406">
                    <w:pPr>
                      <w:spacing w:before="0"/>
                    </w:pPr>
                    <w:r>
                      <w:rPr>
                        <w:color w:val="24282B"/>
                        <w:sz w:val="18"/>
                        <w:szCs w:val="18"/>
                      </w:rPr>
                      <w:t>t</w:t>
                    </w:r>
                  </w:p>
                </w:txbxContent>
              </v:textbox>
            </v:rect>
            <w10:wrap type="none"/>
            <w10:anchorlock/>
          </v:group>
        </w:pict>
      </w:r>
    </w:p>
    <w:p w:rsidR="009878B4" w:rsidRPr="00C42713" w:rsidRDefault="00C709FC" w:rsidP="00865BE4">
      <w:pPr>
        <w:ind w:firstLineChars="200" w:firstLine="480"/>
        <w:rPr>
          <w:lang w:val="en-US" w:eastAsia="zh-CN"/>
        </w:rPr>
      </w:pPr>
      <w:r>
        <w:rPr>
          <w:rFonts w:hint="eastAsia"/>
          <w:lang w:val="en-US" w:eastAsia="zh-CN"/>
        </w:rPr>
        <w:t>在图</w:t>
      </w:r>
      <w:r w:rsidR="007462CB" w:rsidRPr="00C709FC">
        <w:rPr>
          <w:lang w:eastAsia="zh-CN"/>
        </w:rPr>
        <w:t>7</w:t>
      </w:r>
      <w:r>
        <w:rPr>
          <w:rFonts w:hint="eastAsia"/>
          <w:lang w:eastAsia="zh-CN"/>
        </w:rPr>
        <w:t>中，要组成一个完整的突发，脉冲</w:t>
      </w:r>
      <w:r>
        <w:rPr>
          <w:rFonts w:hint="eastAsia"/>
          <w:lang w:eastAsia="zh-CN"/>
        </w:rPr>
        <w:t>a</w:t>
      </w:r>
      <w:r w:rsidR="00712584">
        <w:rPr>
          <w:rFonts w:hint="eastAsia"/>
          <w:lang w:eastAsia="zh-CN"/>
        </w:rPr>
        <w:t>）</w:t>
      </w:r>
      <w:r>
        <w:rPr>
          <w:rFonts w:hint="eastAsia"/>
          <w:lang w:eastAsia="zh-CN"/>
        </w:rPr>
        <w:t>要满足上文规定的所有</w:t>
      </w:r>
      <w:r>
        <w:rPr>
          <w:rFonts w:hint="eastAsia"/>
          <w:lang w:eastAsia="zh-CN"/>
        </w:rPr>
        <w:t>3</w:t>
      </w:r>
      <w:r>
        <w:rPr>
          <w:rFonts w:hint="eastAsia"/>
          <w:lang w:eastAsia="zh-CN"/>
        </w:rPr>
        <w:t>个条件。但对于脉冲</w:t>
      </w:r>
      <w:r>
        <w:rPr>
          <w:rFonts w:hint="eastAsia"/>
          <w:lang w:eastAsia="zh-CN"/>
        </w:rPr>
        <w:t>b</w:t>
      </w:r>
      <w:r w:rsidR="00865BE4">
        <w:rPr>
          <w:rFonts w:hint="eastAsia"/>
          <w:lang w:eastAsia="zh-CN"/>
        </w:rPr>
        <w:t>)</w:t>
      </w:r>
      <w:r>
        <w:rPr>
          <w:rFonts w:hint="eastAsia"/>
          <w:lang w:eastAsia="zh-CN"/>
        </w:rPr>
        <w:t>，</w:t>
      </w:r>
      <w:r w:rsidR="001A5ABD">
        <w:rPr>
          <w:rFonts w:hint="eastAsia"/>
          <w:lang w:eastAsia="zh-CN"/>
        </w:rPr>
        <w:t>子脉冲开始前</w:t>
      </w:r>
      <w:r>
        <w:rPr>
          <w:rFonts w:hint="eastAsia"/>
          <w:lang w:eastAsia="zh-CN"/>
        </w:rPr>
        <w:t>至少</w:t>
      </w:r>
      <w:r>
        <w:rPr>
          <w:lang w:val="en-US" w:eastAsia="zh-CN"/>
        </w:rPr>
        <w:t>2</w:t>
      </w:r>
      <w:r w:rsidRPr="00C42713">
        <w:rPr>
          <w:lang w:val="en-US" w:eastAsia="zh-CN"/>
        </w:rPr>
        <w:t>5%</w:t>
      </w:r>
      <w:r>
        <w:rPr>
          <w:rFonts w:hint="eastAsia"/>
          <w:lang w:val="en-US" w:eastAsia="zh-CN"/>
        </w:rPr>
        <w:t>的测量样本</w:t>
      </w:r>
      <w:r w:rsidR="001A5ABD">
        <w:rPr>
          <w:rFonts w:hint="eastAsia"/>
          <w:lang w:val="en-US" w:eastAsia="zh-CN"/>
        </w:rPr>
        <w:t>要比门限低这一条件无法满足，除非把脉冲</w:t>
      </w:r>
      <w:r w:rsidR="001A5ABD">
        <w:rPr>
          <w:rFonts w:hint="eastAsia"/>
          <w:lang w:val="en-US" w:eastAsia="zh-CN"/>
        </w:rPr>
        <w:t>a</w:t>
      </w:r>
      <w:r w:rsidR="00865BE4">
        <w:rPr>
          <w:rFonts w:hint="eastAsia"/>
          <w:lang w:val="en-US" w:eastAsia="zh-CN"/>
        </w:rPr>
        <w:t>)</w:t>
      </w:r>
      <w:r w:rsidR="001A5ABD">
        <w:rPr>
          <w:rFonts w:hint="eastAsia"/>
          <w:lang w:val="en-US" w:eastAsia="zh-CN"/>
        </w:rPr>
        <w:t>包括在内并形成组合脉冲</w:t>
      </w:r>
      <w:r w:rsidR="00935324">
        <w:rPr>
          <w:rFonts w:hint="eastAsia"/>
          <w:lang w:val="en-US" w:eastAsia="zh-CN"/>
        </w:rPr>
        <w:t>（</w:t>
      </w:r>
      <w:r w:rsidR="001A5ABD">
        <w:rPr>
          <w:rFonts w:hint="eastAsia"/>
          <w:lang w:val="en-US" w:eastAsia="zh-CN"/>
        </w:rPr>
        <w:t>突发</w:t>
      </w:r>
      <w:r w:rsidR="00712584">
        <w:rPr>
          <w:rFonts w:hint="eastAsia"/>
          <w:lang w:val="en-US" w:eastAsia="zh-CN"/>
        </w:rPr>
        <w:t>）</w:t>
      </w:r>
      <w:r w:rsidR="001A5ABD">
        <w:rPr>
          <w:rFonts w:hint="eastAsia"/>
          <w:lang w:val="en-US" w:eastAsia="zh-CN"/>
        </w:rPr>
        <w:t>。</w:t>
      </w:r>
      <w:r w:rsidR="00735B1A">
        <w:rPr>
          <w:rFonts w:hint="eastAsia"/>
          <w:lang w:eastAsia="zh-CN"/>
        </w:rPr>
        <w:t>该突发</w:t>
      </w:r>
      <w:r w:rsidR="00735B1A">
        <w:rPr>
          <w:rFonts w:hint="eastAsia"/>
          <w:lang w:eastAsia="zh-CN"/>
        </w:rPr>
        <w:t>1</w:t>
      </w:r>
      <w:r w:rsidR="00735B1A">
        <w:rPr>
          <w:rFonts w:hint="eastAsia"/>
          <w:lang w:eastAsia="zh-CN"/>
        </w:rPr>
        <w:t>的结束与第三个脉冲的开始之间的时间超过了突发</w:t>
      </w:r>
      <w:r w:rsidR="00735B1A">
        <w:rPr>
          <w:rFonts w:hint="eastAsia"/>
          <w:lang w:eastAsia="zh-CN"/>
        </w:rPr>
        <w:t>1</w:t>
      </w:r>
      <w:r w:rsidR="00735B1A">
        <w:rPr>
          <w:rFonts w:hint="eastAsia"/>
          <w:lang w:eastAsia="zh-CN"/>
        </w:rPr>
        <w:t>时长的</w:t>
      </w:r>
      <w:r w:rsidR="007462CB" w:rsidRPr="00735B1A">
        <w:rPr>
          <w:lang w:eastAsia="zh-CN"/>
        </w:rPr>
        <w:t>2</w:t>
      </w:r>
      <w:r w:rsidR="009878B4" w:rsidRPr="00735B1A">
        <w:rPr>
          <w:lang w:eastAsia="zh-CN"/>
        </w:rPr>
        <w:t>5%</w:t>
      </w:r>
      <w:r w:rsidR="00735B1A">
        <w:rPr>
          <w:rFonts w:hint="eastAsia"/>
          <w:lang w:eastAsia="zh-CN"/>
        </w:rPr>
        <w:t>。因此脉冲</w:t>
      </w:r>
      <w:r w:rsidR="00735B1A">
        <w:rPr>
          <w:rFonts w:hint="eastAsia"/>
          <w:lang w:eastAsia="zh-CN"/>
        </w:rPr>
        <w:t>c</w:t>
      </w:r>
      <w:r w:rsidR="00865BE4">
        <w:rPr>
          <w:rFonts w:hint="eastAsia"/>
          <w:lang w:eastAsia="zh-CN"/>
        </w:rPr>
        <w:t>)</w:t>
      </w:r>
      <w:r w:rsidR="00735B1A">
        <w:rPr>
          <w:rFonts w:hint="eastAsia"/>
          <w:lang w:eastAsia="zh-CN"/>
        </w:rPr>
        <w:t>未包括在内而是作为一个单独的脉冲。</w:t>
      </w:r>
    </w:p>
    <w:p w:rsidR="009878B4" w:rsidRPr="00C42713" w:rsidRDefault="009878B4" w:rsidP="009878B4">
      <w:pPr>
        <w:pStyle w:val="Heading2"/>
        <w:rPr>
          <w:lang w:val="en-US" w:eastAsia="zh-CN"/>
        </w:rPr>
      </w:pPr>
      <w:r w:rsidRPr="00C42713">
        <w:rPr>
          <w:lang w:val="en-US" w:eastAsia="zh-CN"/>
        </w:rPr>
        <w:t>10.9</w:t>
      </w:r>
      <w:r w:rsidRPr="00C42713">
        <w:rPr>
          <w:lang w:val="en-US" w:eastAsia="zh-CN"/>
        </w:rPr>
        <w:tab/>
      </w:r>
      <w:r w:rsidR="00ED5EC5">
        <w:rPr>
          <w:rFonts w:hint="eastAsia"/>
          <w:lang w:val="en-US" w:eastAsia="zh-CN"/>
        </w:rPr>
        <w:t>人为噪声脉冲与大气噪声的分离</w:t>
      </w:r>
      <w:r w:rsidR="00935324">
        <w:rPr>
          <w:lang w:val="en-US" w:eastAsia="zh-CN"/>
        </w:rPr>
        <w:t>（</w:t>
      </w:r>
      <w:r w:rsidR="00ED5EC5">
        <w:rPr>
          <w:rFonts w:hint="eastAsia"/>
          <w:lang w:val="en-US" w:eastAsia="zh-CN"/>
        </w:rPr>
        <w:t>仅用于</w:t>
      </w:r>
      <w:r w:rsidR="00ED5EC5" w:rsidRPr="00C42713">
        <w:rPr>
          <w:lang w:val="en-US" w:eastAsia="zh-CN"/>
        </w:rPr>
        <w:t>C</w:t>
      </w:r>
      <w:r w:rsidR="00EE3CE1">
        <w:rPr>
          <w:rFonts w:hint="eastAsia"/>
          <w:lang w:val="en-US" w:eastAsia="zh-CN"/>
        </w:rPr>
        <w:t>型测量</w:t>
      </w:r>
      <w:r w:rsidR="00712584">
        <w:rPr>
          <w:lang w:val="en-US" w:eastAsia="zh-CN"/>
        </w:rPr>
        <w:t>）</w:t>
      </w:r>
    </w:p>
    <w:p w:rsidR="009878B4" w:rsidRPr="00C42713" w:rsidRDefault="00ED5EC5" w:rsidP="00ED5EC5">
      <w:pPr>
        <w:ind w:firstLineChars="200" w:firstLine="480"/>
        <w:rPr>
          <w:lang w:val="en-US" w:eastAsia="zh-CN"/>
        </w:rPr>
      </w:pPr>
      <w:r>
        <w:rPr>
          <w:rFonts w:hint="eastAsia"/>
          <w:lang w:val="en-US" w:eastAsia="zh-CN"/>
        </w:rPr>
        <w:t>如上文所述，只有采用方法</w:t>
      </w:r>
      <w:r>
        <w:rPr>
          <w:rFonts w:hint="eastAsia"/>
          <w:lang w:val="en-US" w:eastAsia="zh-CN"/>
        </w:rPr>
        <w:t>3</w:t>
      </w:r>
      <w:r>
        <w:rPr>
          <w:rFonts w:hint="eastAsia"/>
          <w:lang w:val="en-US" w:eastAsia="zh-CN"/>
        </w:rPr>
        <w:t>在两个</w:t>
      </w:r>
      <w:r w:rsidR="00460691">
        <w:rPr>
          <w:rFonts w:hint="eastAsia"/>
          <w:lang w:val="en-US" w:eastAsia="zh-CN"/>
        </w:rPr>
        <w:t>地点</w:t>
      </w:r>
      <w:r w:rsidR="003435CF">
        <w:rPr>
          <w:rFonts w:hint="eastAsia"/>
          <w:lang w:val="en-US" w:eastAsia="zh-CN"/>
        </w:rPr>
        <w:t>进行的时间同步测量才</w:t>
      </w:r>
      <w:r>
        <w:rPr>
          <w:rFonts w:hint="eastAsia"/>
          <w:lang w:val="en-US" w:eastAsia="zh-CN"/>
        </w:rPr>
        <w:t>可能进行这种分离。</w:t>
      </w:r>
      <w:r w:rsidR="00972182">
        <w:rPr>
          <w:rFonts w:hint="eastAsia"/>
          <w:lang w:val="en-US" w:eastAsia="zh-CN"/>
        </w:rPr>
        <w:t>来自大气噪声</w:t>
      </w:r>
      <w:r w:rsidR="00935324">
        <w:rPr>
          <w:rFonts w:hint="eastAsia"/>
          <w:lang w:val="en-US" w:eastAsia="zh-CN"/>
        </w:rPr>
        <w:t>（</w:t>
      </w:r>
      <w:r w:rsidR="00972182">
        <w:rPr>
          <w:rFonts w:hint="eastAsia"/>
          <w:lang w:val="en-US" w:eastAsia="zh-CN"/>
        </w:rPr>
        <w:t>主要是雷暴</w:t>
      </w:r>
      <w:r w:rsidR="00712584">
        <w:rPr>
          <w:rFonts w:hint="eastAsia"/>
          <w:lang w:val="en-US" w:eastAsia="zh-CN"/>
        </w:rPr>
        <w:t>）</w:t>
      </w:r>
      <w:r w:rsidR="00972182">
        <w:rPr>
          <w:rFonts w:hint="eastAsia"/>
          <w:lang w:val="en-US" w:eastAsia="zh-CN"/>
        </w:rPr>
        <w:t>的脉冲噪声在测量</w:t>
      </w:r>
      <w:r w:rsidR="00460691">
        <w:rPr>
          <w:rFonts w:hint="eastAsia"/>
          <w:lang w:val="en-US" w:eastAsia="zh-CN"/>
        </w:rPr>
        <w:t>地点</w:t>
      </w:r>
      <w:r w:rsidR="00972182">
        <w:rPr>
          <w:rFonts w:hint="eastAsia"/>
          <w:lang w:val="en-US" w:eastAsia="zh-CN"/>
        </w:rPr>
        <w:t>和基准</w:t>
      </w:r>
      <w:r w:rsidR="00460691">
        <w:rPr>
          <w:rFonts w:hint="eastAsia"/>
          <w:lang w:val="en-US" w:eastAsia="zh-CN"/>
        </w:rPr>
        <w:t>地点</w:t>
      </w:r>
      <w:r w:rsidR="00972182">
        <w:rPr>
          <w:rFonts w:hint="eastAsia"/>
          <w:lang w:val="en-US" w:eastAsia="zh-CN"/>
        </w:rPr>
        <w:t>都会收到，因此，分离的目的是检测测量结果中的这类信号。</w:t>
      </w:r>
    </w:p>
    <w:p w:rsidR="009878B4" w:rsidRPr="00C42713" w:rsidRDefault="00286616" w:rsidP="00972182">
      <w:pPr>
        <w:ind w:firstLineChars="200" w:firstLine="480"/>
        <w:rPr>
          <w:lang w:val="en-US" w:eastAsia="zh-CN"/>
        </w:rPr>
      </w:pPr>
      <w:r>
        <w:rPr>
          <w:rFonts w:hint="eastAsia"/>
          <w:lang w:val="en-US" w:eastAsia="zh-CN"/>
        </w:rPr>
        <w:t>由于测量设备的时间同步不可能准确到一个样本，所以必须先确定两个</w:t>
      </w:r>
      <w:r w:rsidR="00460691">
        <w:rPr>
          <w:rFonts w:hint="eastAsia"/>
          <w:lang w:val="en-US" w:eastAsia="zh-CN"/>
        </w:rPr>
        <w:t>地点</w:t>
      </w:r>
      <w:r>
        <w:rPr>
          <w:rFonts w:hint="eastAsia"/>
          <w:lang w:val="en-US" w:eastAsia="zh-CN"/>
        </w:rPr>
        <w:t>之间确切的时间偏</w:t>
      </w:r>
      <w:r w:rsidR="00544F43">
        <w:rPr>
          <w:rFonts w:hint="eastAsia"/>
          <w:lang w:val="en-US" w:eastAsia="zh-CN"/>
        </w:rPr>
        <w:t>移</w:t>
      </w:r>
      <w:r>
        <w:rPr>
          <w:rFonts w:hint="eastAsia"/>
          <w:lang w:val="en-US" w:eastAsia="zh-CN"/>
        </w:rPr>
        <w:t>。这项工作可通过一一比较测量</w:t>
      </w:r>
      <w:r w:rsidR="00460691">
        <w:rPr>
          <w:rFonts w:hint="eastAsia"/>
          <w:lang w:val="en-US" w:eastAsia="zh-CN"/>
        </w:rPr>
        <w:t>地点</w:t>
      </w:r>
      <w:r>
        <w:rPr>
          <w:rFonts w:hint="eastAsia"/>
          <w:lang w:val="en-US" w:eastAsia="zh-CN"/>
        </w:rPr>
        <w:t>和基准</w:t>
      </w:r>
      <w:r w:rsidR="00460691">
        <w:rPr>
          <w:rFonts w:hint="eastAsia"/>
          <w:lang w:val="en-US" w:eastAsia="zh-CN"/>
        </w:rPr>
        <w:t>地点</w:t>
      </w:r>
      <w:r>
        <w:rPr>
          <w:rFonts w:hint="eastAsia"/>
          <w:lang w:val="en-US" w:eastAsia="zh-CN"/>
        </w:rPr>
        <w:t>所有脉冲</w:t>
      </w:r>
      <w:r>
        <w:rPr>
          <w:rFonts w:hint="eastAsia"/>
          <w:lang w:val="en-US" w:eastAsia="zh-CN"/>
        </w:rPr>
        <w:t>/</w:t>
      </w:r>
      <w:r>
        <w:rPr>
          <w:rFonts w:hint="eastAsia"/>
          <w:lang w:val="en-US" w:eastAsia="zh-CN"/>
        </w:rPr>
        <w:t>突发样本的开始和结束时间，并算出一个相关值来完成。</w:t>
      </w:r>
      <w:r w:rsidR="002F0B14">
        <w:rPr>
          <w:rFonts w:hint="eastAsia"/>
          <w:lang w:val="en-US" w:eastAsia="zh-CN"/>
        </w:rPr>
        <w:t>然后将测量</w:t>
      </w:r>
      <w:r w:rsidR="00460691">
        <w:rPr>
          <w:rFonts w:hint="eastAsia"/>
          <w:lang w:val="en-US" w:eastAsia="zh-CN"/>
        </w:rPr>
        <w:t>地点</w:t>
      </w:r>
      <w:r w:rsidR="002F0B14">
        <w:rPr>
          <w:rFonts w:hint="eastAsia"/>
          <w:lang w:val="en-US" w:eastAsia="zh-CN"/>
        </w:rPr>
        <w:t>得到的所有样本移动一个样本的时间，再次计算相关值，</w:t>
      </w:r>
      <w:r w:rsidR="00C06674">
        <w:rPr>
          <w:rFonts w:hint="eastAsia"/>
          <w:lang w:val="en-US" w:eastAsia="zh-CN"/>
        </w:rPr>
        <w:t>依次</w:t>
      </w:r>
      <w:r w:rsidR="002F0B14">
        <w:rPr>
          <w:rFonts w:hint="eastAsia"/>
          <w:lang w:val="en-US" w:eastAsia="zh-CN"/>
        </w:rPr>
        <w:t>类推。相关性最强的</w:t>
      </w:r>
      <w:r w:rsidR="00C06674">
        <w:rPr>
          <w:rFonts w:hint="eastAsia"/>
          <w:lang w:val="en-US" w:eastAsia="zh-CN"/>
        </w:rPr>
        <w:t>点决定了两个测量</w:t>
      </w:r>
      <w:r w:rsidR="00460691">
        <w:rPr>
          <w:rFonts w:hint="eastAsia"/>
          <w:lang w:val="en-US" w:eastAsia="zh-CN"/>
        </w:rPr>
        <w:t>地点</w:t>
      </w:r>
      <w:r w:rsidR="00C06674">
        <w:rPr>
          <w:rFonts w:hint="eastAsia"/>
          <w:lang w:val="en-US" w:eastAsia="zh-CN"/>
        </w:rPr>
        <w:t>之间确切的时间偏</w:t>
      </w:r>
      <w:r w:rsidR="00544F43">
        <w:rPr>
          <w:rFonts w:hint="eastAsia"/>
          <w:lang w:val="en-US" w:eastAsia="zh-CN"/>
        </w:rPr>
        <w:t>移</w:t>
      </w:r>
      <w:r w:rsidR="00C06674">
        <w:rPr>
          <w:rFonts w:hint="eastAsia"/>
          <w:lang w:val="en-US" w:eastAsia="zh-CN"/>
        </w:rPr>
        <w:t>。下文的评估步骤仅适用于在两个</w:t>
      </w:r>
      <w:r w:rsidR="00460691">
        <w:rPr>
          <w:rFonts w:hint="eastAsia"/>
          <w:lang w:val="en-US" w:eastAsia="zh-CN"/>
        </w:rPr>
        <w:t>地点</w:t>
      </w:r>
      <w:r w:rsidR="00C06674">
        <w:rPr>
          <w:rFonts w:hint="eastAsia"/>
          <w:lang w:val="en-US" w:eastAsia="zh-CN"/>
        </w:rPr>
        <w:t>都测量过的那些样本</w:t>
      </w:r>
      <w:r w:rsidR="00935324">
        <w:rPr>
          <w:rFonts w:hint="eastAsia"/>
          <w:lang w:val="en-US" w:eastAsia="zh-CN"/>
        </w:rPr>
        <w:t>（</w:t>
      </w:r>
      <w:r w:rsidR="00C06674">
        <w:rPr>
          <w:rFonts w:hint="eastAsia"/>
          <w:lang w:val="en-US" w:eastAsia="zh-CN"/>
        </w:rPr>
        <w:t>可用结果</w:t>
      </w:r>
      <w:r w:rsidR="00EE3CE1">
        <w:rPr>
          <w:rFonts w:hint="eastAsia"/>
          <w:lang w:val="en-US" w:eastAsia="zh-CN"/>
        </w:rPr>
        <w:t>时</w:t>
      </w:r>
      <w:r w:rsidR="00C06674">
        <w:rPr>
          <w:rFonts w:hint="eastAsia"/>
          <w:lang w:val="en-US" w:eastAsia="zh-CN"/>
        </w:rPr>
        <w:t>长</w:t>
      </w:r>
      <w:r w:rsidR="00712584">
        <w:rPr>
          <w:rFonts w:hint="eastAsia"/>
          <w:lang w:val="en-US" w:eastAsia="zh-CN"/>
        </w:rPr>
        <w:t>）</w:t>
      </w:r>
      <w:r w:rsidR="00C06674">
        <w:rPr>
          <w:rFonts w:hint="eastAsia"/>
          <w:lang w:val="en-US" w:eastAsia="zh-CN"/>
        </w:rPr>
        <w:t>。</w:t>
      </w:r>
    </w:p>
    <w:p w:rsidR="009878B4" w:rsidRPr="00C42713" w:rsidRDefault="00C06674" w:rsidP="003435CF">
      <w:pPr>
        <w:ind w:firstLineChars="200" w:firstLine="480"/>
        <w:rPr>
          <w:lang w:val="en-US" w:eastAsia="zh-CN"/>
        </w:rPr>
      </w:pPr>
      <w:r w:rsidRPr="00C06674">
        <w:rPr>
          <w:rFonts w:ascii="STKaiti" w:eastAsia="STKaiti" w:hAnsi="STKaiti" w:hint="eastAsia"/>
          <w:iCs/>
          <w:lang w:val="en-US" w:eastAsia="zh-CN"/>
        </w:rPr>
        <w:t>示例</w:t>
      </w:r>
      <w:r w:rsidRPr="00C06674">
        <w:rPr>
          <w:rFonts w:hint="eastAsia"/>
          <w:iCs/>
          <w:lang w:val="en-US" w:eastAsia="zh-CN"/>
        </w:rPr>
        <w:t>：</w:t>
      </w:r>
      <w:r w:rsidR="00544F43">
        <w:rPr>
          <w:rFonts w:hint="eastAsia"/>
          <w:lang w:val="en-US" w:eastAsia="zh-CN"/>
        </w:rPr>
        <w:t>在基准</w:t>
      </w:r>
      <w:r w:rsidR="00460691">
        <w:rPr>
          <w:rFonts w:hint="eastAsia"/>
          <w:lang w:val="en-US" w:eastAsia="zh-CN"/>
        </w:rPr>
        <w:t>地点</w:t>
      </w:r>
      <w:r w:rsidR="00544F43">
        <w:rPr>
          <w:rFonts w:hint="eastAsia"/>
          <w:lang w:val="en-US" w:eastAsia="zh-CN"/>
        </w:rPr>
        <w:t>采用</w:t>
      </w:r>
      <w:r w:rsidR="00544F43" w:rsidRPr="00C42713">
        <w:rPr>
          <w:lang w:val="en-US" w:eastAsia="zh-CN"/>
        </w:rPr>
        <w:t>+100</w:t>
      </w:r>
      <w:r w:rsidR="00544F43">
        <w:rPr>
          <w:lang w:val="en-US" w:eastAsia="zh-CN"/>
        </w:rPr>
        <w:t xml:space="preserve"> </w:t>
      </w:r>
      <w:r w:rsidR="00544F43" w:rsidRPr="00C42713">
        <w:rPr>
          <w:lang w:val="en-US" w:eastAsia="zh-CN"/>
        </w:rPr>
        <w:t>ms</w:t>
      </w:r>
      <w:r w:rsidR="00544F43">
        <w:rPr>
          <w:rFonts w:hint="eastAsia"/>
          <w:lang w:val="en-US" w:eastAsia="zh-CN"/>
        </w:rPr>
        <w:t>的偏移可达到极大相关。</w:t>
      </w:r>
      <w:r w:rsidR="004E334A">
        <w:rPr>
          <w:rFonts w:hint="eastAsia"/>
          <w:lang w:val="en-US" w:eastAsia="zh-CN"/>
        </w:rPr>
        <w:t>测量</w:t>
      </w:r>
      <w:r w:rsidR="00935324">
        <w:rPr>
          <w:rFonts w:hint="eastAsia"/>
          <w:lang w:val="en-US" w:eastAsia="zh-CN"/>
        </w:rPr>
        <w:t>（</w:t>
      </w:r>
      <w:r w:rsidR="004E334A">
        <w:rPr>
          <w:rFonts w:hint="eastAsia"/>
          <w:lang w:val="en-US" w:eastAsia="zh-CN"/>
        </w:rPr>
        <w:t>扫描</w:t>
      </w:r>
      <w:r w:rsidR="00712584">
        <w:rPr>
          <w:rFonts w:hint="eastAsia"/>
          <w:lang w:val="en-US" w:eastAsia="zh-CN"/>
        </w:rPr>
        <w:t>）</w:t>
      </w:r>
      <w:r w:rsidR="004E334A">
        <w:rPr>
          <w:rFonts w:hint="eastAsia"/>
          <w:lang w:val="en-US" w:eastAsia="zh-CN"/>
        </w:rPr>
        <w:t>时间为</w:t>
      </w:r>
      <w:r w:rsidR="007462CB">
        <w:rPr>
          <w:lang w:val="en-US" w:eastAsia="zh-CN"/>
        </w:rPr>
        <w:t>1</w:t>
      </w:r>
      <w:r w:rsidR="00101739">
        <w:rPr>
          <w:rFonts w:hint="eastAsia"/>
          <w:lang w:val="en-US" w:eastAsia="zh-CN"/>
        </w:rPr>
        <w:t>秒</w:t>
      </w:r>
      <w:r w:rsidR="004E334A">
        <w:rPr>
          <w:rFonts w:hint="eastAsia"/>
          <w:lang w:val="en-US" w:eastAsia="zh-CN"/>
        </w:rPr>
        <w:t>。</w:t>
      </w:r>
      <w:r w:rsidR="00DA2BBB">
        <w:rPr>
          <w:rFonts w:hint="eastAsia"/>
          <w:lang w:val="en-US" w:eastAsia="zh-CN"/>
        </w:rPr>
        <w:t>可用结果</w:t>
      </w:r>
      <w:r w:rsidR="00EE3CE1">
        <w:rPr>
          <w:rFonts w:hint="eastAsia"/>
          <w:lang w:val="en-US" w:eastAsia="zh-CN"/>
        </w:rPr>
        <w:t>时长</w:t>
      </w:r>
      <w:r w:rsidR="00D52557">
        <w:rPr>
          <w:rFonts w:hint="eastAsia"/>
          <w:lang w:val="en-US" w:eastAsia="zh-CN"/>
        </w:rPr>
        <w:t>在基准</w:t>
      </w:r>
      <w:r w:rsidR="00460691">
        <w:rPr>
          <w:rFonts w:hint="eastAsia"/>
          <w:lang w:val="en-US" w:eastAsia="zh-CN"/>
        </w:rPr>
        <w:t>地点</w:t>
      </w:r>
      <w:r w:rsidR="00D52557">
        <w:rPr>
          <w:rFonts w:hint="eastAsia"/>
          <w:lang w:val="en-US" w:eastAsia="zh-CN"/>
        </w:rPr>
        <w:t>为</w:t>
      </w:r>
      <w:r w:rsidR="007462CB">
        <w:rPr>
          <w:lang w:val="en-US" w:eastAsia="zh-CN"/>
        </w:rPr>
        <w:t>0</w:t>
      </w:r>
      <w:r w:rsidR="009878B4" w:rsidRPr="00C42713">
        <w:rPr>
          <w:lang w:val="en-US" w:eastAsia="zh-CN"/>
        </w:rPr>
        <w:t>.1</w:t>
      </w:r>
      <w:r w:rsidR="00101739">
        <w:rPr>
          <w:rFonts w:hint="eastAsia"/>
          <w:lang w:val="en-US" w:eastAsia="zh-CN"/>
        </w:rPr>
        <w:t>秒</w:t>
      </w:r>
      <w:r w:rsidR="00A635B1">
        <w:rPr>
          <w:lang w:val="en-US" w:eastAsia="zh-CN"/>
        </w:rPr>
        <w:t>至</w:t>
      </w:r>
      <w:r w:rsidR="009878B4" w:rsidRPr="00C42713">
        <w:rPr>
          <w:lang w:val="en-US" w:eastAsia="zh-CN"/>
        </w:rPr>
        <w:t>1.0</w:t>
      </w:r>
      <w:r w:rsidR="00101739">
        <w:rPr>
          <w:rFonts w:hint="eastAsia"/>
          <w:lang w:val="en-US" w:eastAsia="zh-CN"/>
        </w:rPr>
        <w:t>秒</w:t>
      </w:r>
      <w:r w:rsidR="00D52557">
        <w:rPr>
          <w:rFonts w:hint="eastAsia"/>
          <w:lang w:val="en-US" w:eastAsia="zh-CN"/>
        </w:rPr>
        <w:t>，在</w:t>
      </w:r>
      <w:r w:rsidR="00691B0A">
        <w:rPr>
          <w:rFonts w:hint="eastAsia"/>
          <w:lang w:val="en-US" w:eastAsia="zh-CN"/>
        </w:rPr>
        <w:t>测量</w:t>
      </w:r>
      <w:r w:rsidR="00460691">
        <w:rPr>
          <w:rFonts w:hint="eastAsia"/>
          <w:lang w:val="en-US" w:eastAsia="zh-CN"/>
        </w:rPr>
        <w:t>地点</w:t>
      </w:r>
      <w:r w:rsidR="00691B0A">
        <w:rPr>
          <w:rFonts w:hint="eastAsia"/>
          <w:lang w:val="en-US" w:eastAsia="zh-CN"/>
        </w:rPr>
        <w:t>则为</w:t>
      </w:r>
      <w:r w:rsidR="007462CB">
        <w:rPr>
          <w:lang w:val="en-US" w:eastAsia="zh-CN"/>
        </w:rPr>
        <w:t>0</w:t>
      </w:r>
      <w:r w:rsidR="00101739">
        <w:rPr>
          <w:rFonts w:hint="eastAsia"/>
          <w:lang w:val="en-US" w:eastAsia="zh-CN"/>
        </w:rPr>
        <w:t>秒</w:t>
      </w:r>
      <w:r w:rsidR="00A635B1">
        <w:rPr>
          <w:lang w:val="en-US" w:eastAsia="zh-CN"/>
        </w:rPr>
        <w:t>至</w:t>
      </w:r>
      <w:r w:rsidR="009878B4" w:rsidRPr="00C42713">
        <w:rPr>
          <w:lang w:val="en-US" w:eastAsia="zh-CN"/>
        </w:rPr>
        <w:t>0.9</w:t>
      </w:r>
      <w:r w:rsidR="00101739">
        <w:rPr>
          <w:rFonts w:hint="eastAsia"/>
          <w:lang w:val="en-US" w:eastAsia="zh-CN"/>
        </w:rPr>
        <w:t>秒</w:t>
      </w:r>
      <w:r w:rsidR="00935324">
        <w:rPr>
          <w:lang w:val="en-US" w:eastAsia="zh-CN"/>
        </w:rPr>
        <w:t>（</w:t>
      </w:r>
      <w:r w:rsidR="00691B0A">
        <w:rPr>
          <w:rFonts w:hint="eastAsia"/>
          <w:lang w:val="en-US" w:eastAsia="zh-CN"/>
        </w:rPr>
        <w:t>见图</w:t>
      </w:r>
      <w:r w:rsidR="007462CB">
        <w:rPr>
          <w:lang w:val="en-US" w:eastAsia="zh-CN"/>
        </w:rPr>
        <w:t>8</w:t>
      </w:r>
      <w:r w:rsidR="00712584">
        <w:rPr>
          <w:lang w:val="en-US" w:eastAsia="zh-CN"/>
        </w:rPr>
        <w:t>）</w:t>
      </w:r>
      <w:r w:rsidR="00691B0A">
        <w:rPr>
          <w:rFonts w:hint="eastAsia"/>
          <w:lang w:val="en-US" w:eastAsia="zh-CN"/>
        </w:rPr>
        <w:t>。</w:t>
      </w:r>
    </w:p>
    <w:p w:rsidR="00CB279A" w:rsidRPr="00C42713" w:rsidRDefault="00421338" w:rsidP="00691B0A">
      <w:pPr>
        <w:ind w:firstLineChars="200" w:firstLine="480"/>
        <w:rPr>
          <w:lang w:val="en-US" w:eastAsia="zh-CN"/>
        </w:rPr>
      </w:pPr>
      <w:r>
        <w:rPr>
          <w:rFonts w:hint="eastAsia"/>
          <w:lang w:val="en-US" w:eastAsia="zh-CN"/>
        </w:rPr>
        <w:t>在可用结果</w:t>
      </w:r>
      <w:r w:rsidR="00691B0A">
        <w:rPr>
          <w:rFonts w:hint="eastAsia"/>
          <w:lang w:val="en-US" w:eastAsia="zh-CN"/>
        </w:rPr>
        <w:t>长度内，对脉冲</w:t>
      </w:r>
      <w:r w:rsidR="00691B0A">
        <w:rPr>
          <w:rFonts w:hint="eastAsia"/>
          <w:lang w:val="en-US" w:eastAsia="zh-CN"/>
        </w:rPr>
        <w:t>/</w:t>
      </w:r>
      <w:r w:rsidR="00691B0A">
        <w:rPr>
          <w:rFonts w:hint="eastAsia"/>
          <w:lang w:val="en-US" w:eastAsia="zh-CN"/>
        </w:rPr>
        <w:t>突发开始</w:t>
      </w:r>
      <w:r w:rsidR="009A3B3D">
        <w:rPr>
          <w:rFonts w:hint="eastAsia"/>
          <w:lang w:val="en-US" w:eastAsia="zh-CN"/>
        </w:rPr>
        <w:t>点</w:t>
      </w:r>
      <w:r w:rsidR="00691B0A">
        <w:rPr>
          <w:rFonts w:hint="eastAsia"/>
          <w:lang w:val="en-US" w:eastAsia="zh-CN"/>
        </w:rPr>
        <w:t>样本进行研究</w:t>
      </w:r>
      <w:r w:rsidR="003F1EB5">
        <w:rPr>
          <w:rFonts w:hint="eastAsia"/>
          <w:lang w:val="en-US" w:eastAsia="zh-CN"/>
        </w:rPr>
        <w:t>：</w:t>
      </w:r>
      <w:r w:rsidR="00691B0A">
        <w:rPr>
          <w:rFonts w:hint="eastAsia"/>
          <w:lang w:val="en-US" w:eastAsia="zh-CN"/>
        </w:rPr>
        <w:t>对于每一脉冲</w:t>
      </w:r>
      <w:r w:rsidR="00691B0A">
        <w:rPr>
          <w:rFonts w:hint="eastAsia"/>
          <w:lang w:val="en-US" w:eastAsia="zh-CN"/>
        </w:rPr>
        <w:t>/</w:t>
      </w:r>
      <w:r w:rsidR="00691B0A">
        <w:rPr>
          <w:rFonts w:hint="eastAsia"/>
          <w:lang w:val="en-US" w:eastAsia="zh-CN"/>
        </w:rPr>
        <w:t>突发，如果</w:t>
      </w:r>
      <w:r w:rsidR="003F1EB5">
        <w:rPr>
          <w:rFonts w:hint="eastAsia"/>
          <w:lang w:val="en-US" w:eastAsia="zh-CN"/>
        </w:rPr>
        <w:t>它们</w:t>
      </w:r>
      <w:r w:rsidR="00691B0A">
        <w:rPr>
          <w:rFonts w:hint="eastAsia"/>
          <w:lang w:val="en-US" w:eastAsia="zh-CN"/>
        </w:rPr>
        <w:t>在基准</w:t>
      </w:r>
      <w:r w:rsidR="00460691">
        <w:rPr>
          <w:rFonts w:hint="eastAsia"/>
          <w:lang w:val="en-US" w:eastAsia="zh-CN"/>
        </w:rPr>
        <w:t>地点</w:t>
      </w:r>
      <w:r w:rsidR="00691B0A">
        <w:rPr>
          <w:rFonts w:hint="eastAsia"/>
          <w:lang w:val="en-US" w:eastAsia="zh-CN"/>
        </w:rPr>
        <w:t>和测量</w:t>
      </w:r>
      <w:r w:rsidR="00460691">
        <w:rPr>
          <w:rFonts w:hint="eastAsia"/>
          <w:lang w:val="en-US" w:eastAsia="zh-CN"/>
        </w:rPr>
        <w:t>地点</w:t>
      </w:r>
      <w:r w:rsidR="00691B0A">
        <w:rPr>
          <w:rFonts w:hint="eastAsia"/>
          <w:lang w:val="en-US" w:eastAsia="zh-CN"/>
        </w:rPr>
        <w:t>都在脉冲</w:t>
      </w:r>
      <w:r w:rsidR="00691B0A">
        <w:rPr>
          <w:rFonts w:hint="eastAsia"/>
          <w:lang w:val="en-US" w:eastAsia="zh-CN"/>
        </w:rPr>
        <w:t>/</w:t>
      </w:r>
      <w:r w:rsidR="00691B0A">
        <w:rPr>
          <w:rFonts w:hint="eastAsia"/>
          <w:lang w:val="en-US" w:eastAsia="zh-CN"/>
        </w:rPr>
        <w:t>突发长度的</w:t>
      </w:r>
      <w:r w:rsidR="00691B0A">
        <w:rPr>
          <w:lang w:val="en-US" w:eastAsia="zh-CN"/>
        </w:rPr>
        <w:t>5</w:t>
      </w:r>
      <w:r w:rsidR="00691B0A" w:rsidRPr="00C42713">
        <w:rPr>
          <w:lang w:val="en-US" w:eastAsia="zh-CN"/>
        </w:rPr>
        <w:t>0%</w:t>
      </w:r>
      <w:r w:rsidR="00691B0A">
        <w:rPr>
          <w:rFonts w:hint="eastAsia"/>
          <w:lang w:val="en-US" w:eastAsia="zh-CN"/>
        </w:rPr>
        <w:t>容限内出现，</w:t>
      </w:r>
      <w:r w:rsidR="009A3B3D">
        <w:rPr>
          <w:rFonts w:hint="eastAsia"/>
          <w:lang w:val="en-US" w:eastAsia="zh-CN"/>
        </w:rPr>
        <w:t>则从记录中检出脉冲</w:t>
      </w:r>
      <w:r w:rsidR="009A3B3D">
        <w:rPr>
          <w:rFonts w:hint="eastAsia"/>
          <w:lang w:val="en-US" w:eastAsia="zh-CN"/>
        </w:rPr>
        <w:t>/</w:t>
      </w:r>
      <w:r w:rsidR="009A3B3D">
        <w:rPr>
          <w:rFonts w:hint="eastAsia"/>
          <w:lang w:val="en-US" w:eastAsia="zh-CN"/>
        </w:rPr>
        <w:t>突发，认为它们是从天波接收的，因此很可能具有大气噪声的性质。如果脉冲</w:t>
      </w:r>
      <w:r w:rsidR="009A3B3D">
        <w:rPr>
          <w:rFonts w:hint="eastAsia"/>
          <w:lang w:val="en-US" w:eastAsia="zh-CN"/>
        </w:rPr>
        <w:t>/</w:t>
      </w:r>
      <w:r w:rsidR="009A3B3D">
        <w:rPr>
          <w:rFonts w:hint="eastAsia"/>
          <w:lang w:val="en-US" w:eastAsia="zh-CN"/>
        </w:rPr>
        <w:t>突发开始点只在测量</w:t>
      </w:r>
      <w:r w:rsidR="00460691">
        <w:rPr>
          <w:rFonts w:hint="eastAsia"/>
          <w:lang w:val="en-US" w:eastAsia="zh-CN"/>
        </w:rPr>
        <w:t>地点</w:t>
      </w:r>
      <w:r w:rsidR="009A3B3D">
        <w:rPr>
          <w:rFonts w:hint="eastAsia"/>
          <w:lang w:val="en-US" w:eastAsia="zh-CN"/>
        </w:rPr>
        <w:t>出现，则当做脉冲噪声处理。</w:t>
      </w:r>
    </w:p>
    <w:p w:rsidR="009878B4" w:rsidRPr="00C42713" w:rsidRDefault="00E40501" w:rsidP="00ED5D5E">
      <w:pPr>
        <w:pStyle w:val="FigureNo"/>
        <w:rPr>
          <w:lang w:val="en-US" w:eastAsia="zh-CN"/>
        </w:rPr>
      </w:pPr>
      <w:r>
        <w:rPr>
          <w:lang w:val="en-US" w:eastAsia="zh-CN"/>
        </w:rPr>
        <w:lastRenderedPageBreak/>
        <w:t>图</w:t>
      </w:r>
      <w:r w:rsidR="00ED5D5E" w:rsidRPr="00C42713">
        <w:rPr>
          <w:lang w:val="en-US" w:eastAsia="zh-CN"/>
        </w:rPr>
        <w:t>8</w:t>
      </w:r>
    </w:p>
    <w:p w:rsidR="009878B4" w:rsidRPr="00C42713" w:rsidRDefault="009A3B3D" w:rsidP="009878B4">
      <w:pPr>
        <w:pStyle w:val="Figuretitle"/>
        <w:rPr>
          <w:lang w:val="en-US" w:eastAsia="zh-CN"/>
        </w:rPr>
      </w:pPr>
      <w:r>
        <w:rPr>
          <w:rFonts w:hint="eastAsia"/>
          <w:lang w:val="en-US" w:eastAsia="zh-CN"/>
        </w:rPr>
        <w:t>测量</w:t>
      </w:r>
      <w:r w:rsidR="00460691">
        <w:rPr>
          <w:rFonts w:hint="eastAsia"/>
          <w:lang w:val="en-US" w:eastAsia="zh-CN"/>
        </w:rPr>
        <w:t>地点</w:t>
      </w:r>
      <w:r>
        <w:rPr>
          <w:rFonts w:hint="eastAsia"/>
          <w:lang w:val="en-US" w:eastAsia="zh-CN"/>
        </w:rPr>
        <w:t>之间时间偏移的确定</w:t>
      </w:r>
    </w:p>
    <w:p w:rsidR="00ED5D5E" w:rsidRPr="00ED5D5E" w:rsidRDefault="00214FF2" w:rsidP="00ED5D5E">
      <w:pPr>
        <w:pStyle w:val="Figure"/>
      </w:pPr>
      <w:r>
        <w:pict>
          <v:group id="_x0000_s1201" editas="canvas" style="width:485.75pt;height:273.35pt;mso-position-horizontal-relative:char;mso-position-vertical-relative:line" coordorigin=",-1346" coordsize="9715,5467">
            <o:lock v:ext="edit" aspectratio="t"/>
            <v:shape id="_x0000_s1200" type="#_x0000_t75" style="position:absolute;top:-1346;width:9715;height:5467" o:preferrelative="f">
              <v:fill o:detectmouseclick="t"/>
              <v:path o:extrusionok="t" o:connecttype="none"/>
              <o:lock v:ext="edit" text="t"/>
            </v:shape>
            <v:shape id="_x0000_s1202" type="#_x0000_t75" style="position:absolute;left:994;top:-1323;width:8615;height:4991">
              <v:imagedata r:id="rId41" o:title=""/>
            </v:shape>
            <v:rect id="_x0000_s1203" style="position:absolute;left:8809;top:3942;width:704;height:179;mso-wrap-style:none" filled="f" stroked="f">
              <v:textbox inset="0,0,0,0">
                <w:txbxContent>
                  <w:p w:rsidR="00B6506D" w:rsidRPr="004E7406" w:rsidRDefault="00B6506D" w:rsidP="004E7406">
                    <w:pPr>
                      <w:spacing w:before="0"/>
                      <w:rPr>
                        <w:sz w:val="14"/>
                        <w:szCs w:val="14"/>
                      </w:rPr>
                    </w:pPr>
                    <w:r w:rsidRPr="004E7406">
                      <w:rPr>
                        <w:color w:val="24282B"/>
                        <w:sz w:val="14"/>
                        <w:szCs w:val="14"/>
                      </w:rPr>
                      <w:t>SM.1753-08</w:t>
                    </w:r>
                  </w:p>
                </w:txbxContent>
              </v:textbox>
            </v:rect>
            <v:rect id="_x0000_s1204" style="position:absolute;left:4751;top:3143;width:1081;height:233;mso-wrap-style:none" filled="f" stroked="f">
              <v:textbox style="mso-fit-shape-to-text:t" inset="0,0,0,0">
                <w:txbxContent>
                  <w:p w:rsidR="00B6506D" w:rsidRPr="004E7406" w:rsidRDefault="00B6506D" w:rsidP="004E7406">
                    <w:pPr>
                      <w:spacing w:before="0"/>
                      <w:rPr>
                        <w:sz w:val="18"/>
                        <w:szCs w:val="18"/>
                        <w:lang w:eastAsia="zh-CN"/>
                      </w:rPr>
                    </w:pPr>
                    <w:r>
                      <w:rPr>
                        <w:rFonts w:hint="eastAsia"/>
                        <w:color w:val="24211D"/>
                        <w:sz w:val="18"/>
                        <w:szCs w:val="18"/>
                        <w:lang w:eastAsia="zh-CN"/>
                      </w:rPr>
                      <w:t>可用结果时长</w:t>
                    </w:r>
                  </w:p>
                </w:txbxContent>
              </v:textbox>
            </v:rect>
            <v:rect id="_x0000_s1205" style="position:absolute;left:2670;top:2850;width:361;height:233;mso-wrap-style:none" filled="f" stroked="f">
              <v:textbox style="mso-fit-shape-to-text:t" inset="0,0,0,0">
                <w:txbxContent>
                  <w:p w:rsidR="00B6506D" w:rsidRPr="004E7406" w:rsidRDefault="00B6506D" w:rsidP="004E7406">
                    <w:pPr>
                      <w:spacing w:before="0"/>
                      <w:rPr>
                        <w:sz w:val="18"/>
                        <w:szCs w:val="18"/>
                        <w:lang w:eastAsia="zh-CN"/>
                      </w:rPr>
                    </w:pPr>
                    <w:r>
                      <w:rPr>
                        <w:rFonts w:hint="eastAsia"/>
                        <w:color w:val="24211D"/>
                        <w:sz w:val="18"/>
                        <w:szCs w:val="18"/>
                        <w:lang w:eastAsia="zh-CN"/>
                      </w:rPr>
                      <w:t>偏移</w:t>
                    </w:r>
                  </w:p>
                </w:txbxContent>
              </v:textbox>
            </v:rect>
            <v:rect id="_x0000_s1206" style="position:absolute;left:252;top:-398;width:721;height:233;mso-wrap-style:none" filled="f" stroked="f">
              <v:textbox style="mso-fit-shape-to-text:t" inset="0,0,0,0">
                <w:txbxContent>
                  <w:p w:rsidR="00B6506D" w:rsidRPr="004E7406" w:rsidRDefault="00B6506D" w:rsidP="004E7406">
                    <w:pPr>
                      <w:spacing w:before="0"/>
                      <w:rPr>
                        <w:sz w:val="18"/>
                        <w:szCs w:val="18"/>
                        <w:lang w:eastAsia="zh-CN"/>
                      </w:rPr>
                    </w:pPr>
                    <w:r>
                      <w:rPr>
                        <w:rFonts w:hint="eastAsia"/>
                        <w:color w:val="24211D"/>
                        <w:sz w:val="18"/>
                        <w:szCs w:val="18"/>
                        <w:lang w:eastAsia="zh-CN"/>
                      </w:rPr>
                      <w:t>测量地点</w:t>
                    </w:r>
                  </w:p>
                </w:txbxContent>
              </v:textbox>
            </v:rect>
            <v:rect id="_x0000_s1208" style="position:absolute;left:903;top:-1083;width:130;height:207;mso-wrap-style:none" filled="f" stroked="f">
              <v:textbox style="mso-fit-shape-to-text:t" inset="0,0,0,0">
                <w:txbxContent>
                  <w:p w:rsidR="00B6506D" w:rsidRPr="004E7406" w:rsidRDefault="00B6506D" w:rsidP="004E7406">
                    <w:pPr>
                      <w:spacing w:before="0"/>
                      <w:rPr>
                        <w:sz w:val="18"/>
                        <w:szCs w:val="18"/>
                      </w:rPr>
                    </w:pPr>
                    <w:r w:rsidRPr="004E7406">
                      <w:rPr>
                        <w:color w:val="24211D"/>
                        <w:sz w:val="18"/>
                        <w:szCs w:val="18"/>
                      </w:rPr>
                      <w:t>A</w:t>
                    </w:r>
                  </w:p>
                </w:txbxContent>
              </v:textbox>
            </v:rect>
            <v:rect id="_x0000_s1209" style="position:absolute;left:903;top:836;width:130;height:207;mso-wrap-style:none" filled="f" stroked="f">
              <v:textbox style="mso-fit-shape-to-text:t" inset="0,0,0,0">
                <w:txbxContent>
                  <w:p w:rsidR="00B6506D" w:rsidRPr="004E7406" w:rsidRDefault="00B6506D" w:rsidP="004E7406">
                    <w:pPr>
                      <w:spacing w:before="0"/>
                      <w:rPr>
                        <w:sz w:val="18"/>
                        <w:szCs w:val="18"/>
                      </w:rPr>
                    </w:pPr>
                    <w:r w:rsidRPr="004E7406">
                      <w:rPr>
                        <w:color w:val="24211D"/>
                        <w:sz w:val="18"/>
                        <w:szCs w:val="18"/>
                      </w:rPr>
                      <w:t>A</w:t>
                    </w:r>
                  </w:p>
                </w:txbxContent>
              </v:textbox>
            </v:rect>
            <v:rect id="_x0000_s1210" style="position:absolute;left:252;top:1487;width:721;height:233;mso-wrap-style:none" filled="f" stroked="f">
              <v:textbox style="mso-fit-shape-to-text:t" inset="0,0,0,0">
                <w:txbxContent>
                  <w:p w:rsidR="00B6506D" w:rsidRPr="004E7406" w:rsidRDefault="00B6506D" w:rsidP="004E7406">
                    <w:pPr>
                      <w:spacing w:before="0"/>
                      <w:rPr>
                        <w:sz w:val="18"/>
                        <w:szCs w:val="18"/>
                        <w:lang w:eastAsia="zh-CN"/>
                      </w:rPr>
                    </w:pPr>
                    <w:r>
                      <w:rPr>
                        <w:rFonts w:hint="eastAsia"/>
                        <w:color w:val="24211D"/>
                        <w:sz w:val="18"/>
                        <w:szCs w:val="18"/>
                        <w:lang w:eastAsia="zh-CN"/>
                      </w:rPr>
                      <w:t>基准地点</w:t>
                    </w:r>
                  </w:p>
                </w:txbxContent>
              </v:textbox>
            </v:rect>
            <v:rect id="_x0000_s1212" style="position:absolute;left:9266;top:459;width:51;height:207;mso-wrap-style:none" filled="f" stroked="f">
              <v:textbox style="mso-fit-shape-to-text:t" inset="0,0,0,0">
                <w:txbxContent>
                  <w:p w:rsidR="00B6506D" w:rsidRPr="004E7406" w:rsidRDefault="00B6506D" w:rsidP="004E7406">
                    <w:pPr>
                      <w:spacing w:before="0"/>
                      <w:rPr>
                        <w:sz w:val="18"/>
                        <w:szCs w:val="18"/>
                      </w:rPr>
                    </w:pPr>
                    <w:r w:rsidRPr="004E7406">
                      <w:rPr>
                        <w:color w:val="24211D"/>
                        <w:sz w:val="18"/>
                        <w:szCs w:val="18"/>
                      </w:rPr>
                      <w:t>t</w:t>
                    </w:r>
                  </w:p>
                </w:txbxContent>
              </v:textbox>
            </v:rect>
            <v:rect id="_x0000_s1213" style="position:absolute;left:9266;top:2378;width:51;height:207;mso-wrap-style:none" filled="f" stroked="f">
              <v:textbox style="mso-fit-shape-to-text:t" inset="0,0,0,0">
                <w:txbxContent>
                  <w:p w:rsidR="00B6506D" w:rsidRPr="004E7406" w:rsidRDefault="00B6506D" w:rsidP="004E7406">
                    <w:pPr>
                      <w:spacing w:before="0"/>
                      <w:rPr>
                        <w:sz w:val="18"/>
                        <w:szCs w:val="18"/>
                      </w:rPr>
                    </w:pPr>
                    <w:r w:rsidRPr="004E7406">
                      <w:rPr>
                        <w:color w:val="24211D"/>
                        <w:sz w:val="18"/>
                        <w:szCs w:val="18"/>
                      </w:rPr>
                      <w:t>t</w:t>
                    </w:r>
                  </w:p>
                </w:txbxContent>
              </v:textbox>
            </v:rect>
            <w10:wrap type="none"/>
            <w10:anchorlock/>
          </v:group>
        </w:pict>
      </w:r>
    </w:p>
    <w:p w:rsidR="009878B4" w:rsidRPr="00C42713" w:rsidRDefault="009878B4" w:rsidP="009878B4">
      <w:pPr>
        <w:pStyle w:val="Heading2"/>
        <w:rPr>
          <w:lang w:val="en-US" w:eastAsia="zh-CN"/>
        </w:rPr>
      </w:pPr>
      <w:r w:rsidRPr="00C42713">
        <w:rPr>
          <w:lang w:val="en-US" w:eastAsia="zh-CN"/>
        </w:rPr>
        <w:t>10.10</w:t>
      </w:r>
      <w:r w:rsidRPr="00C42713">
        <w:rPr>
          <w:lang w:val="en-US" w:eastAsia="zh-CN"/>
        </w:rPr>
        <w:tab/>
      </w:r>
      <w:r w:rsidR="00EE3CE1">
        <w:rPr>
          <w:rFonts w:hint="eastAsia"/>
          <w:lang w:val="en-US" w:eastAsia="zh-CN"/>
        </w:rPr>
        <w:t>脉冲参数分布的计算</w:t>
      </w:r>
      <w:r w:rsidR="00935324">
        <w:rPr>
          <w:lang w:val="en-US" w:eastAsia="zh-CN"/>
        </w:rPr>
        <w:t>（</w:t>
      </w:r>
      <w:r w:rsidR="00EE3CE1">
        <w:rPr>
          <w:rFonts w:hint="eastAsia"/>
          <w:lang w:val="en-US" w:eastAsia="zh-CN"/>
        </w:rPr>
        <w:t>仅用于</w:t>
      </w:r>
      <w:r w:rsidR="00EE3CE1" w:rsidRPr="00C42713">
        <w:rPr>
          <w:lang w:val="en-US" w:eastAsia="zh-CN"/>
        </w:rPr>
        <w:t>B</w:t>
      </w:r>
      <w:r w:rsidR="00EE3CE1">
        <w:rPr>
          <w:rFonts w:hint="eastAsia"/>
          <w:lang w:val="en-US" w:eastAsia="zh-CN"/>
        </w:rPr>
        <w:t>型和</w:t>
      </w:r>
      <w:r w:rsidR="00EE3CE1" w:rsidRPr="00C42713">
        <w:rPr>
          <w:lang w:val="en-US" w:eastAsia="zh-CN"/>
        </w:rPr>
        <w:t>C</w:t>
      </w:r>
      <w:r w:rsidR="00EE3CE1">
        <w:rPr>
          <w:rFonts w:hint="eastAsia"/>
          <w:lang w:val="en-US" w:eastAsia="zh-CN"/>
        </w:rPr>
        <w:t>型测量</w:t>
      </w:r>
      <w:r w:rsidR="00712584">
        <w:rPr>
          <w:lang w:val="en-US" w:eastAsia="zh-CN"/>
        </w:rPr>
        <w:t>）</w:t>
      </w:r>
    </w:p>
    <w:p w:rsidR="009878B4" w:rsidRPr="00C42713" w:rsidRDefault="00EE3CE1" w:rsidP="00EE3CE1">
      <w:pPr>
        <w:ind w:firstLineChars="200" w:firstLine="480"/>
        <w:rPr>
          <w:lang w:val="en-US" w:eastAsia="zh-CN"/>
        </w:rPr>
      </w:pPr>
      <w:r>
        <w:rPr>
          <w:rFonts w:hint="eastAsia"/>
          <w:lang w:val="en-US" w:eastAsia="zh-CN"/>
        </w:rPr>
        <w:t>如前所述，为了充分表征脉冲噪声，需要下列参数：</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EE3CE1">
        <w:rPr>
          <w:lang w:val="en-US" w:eastAsia="zh-CN"/>
        </w:rPr>
        <w:t>脉冲</w:t>
      </w:r>
      <w:r w:rsidR="00EE3CE1">
        <w:rPr>
          <w:lang w:val="en-US" w:eastAsia="zh-CN"/>
        </w:rPr>
        <w:t>/</w:t>
      </w:r>
      <w:r w:rsidR="00EE3CE1">
        <w:rPr>
          <w:lang w:val="en-US" w:eastAsia="zh-CN"/>
        </w:rPr>
        <w:t>突发电平</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EE3CE1">
        <w:rPr>
          <w:lang w:val="en-US" w:eastAsia="zh-CN"/>
        </w:rPr>
        <w:t>脉冲</w:t>
      </w:r>
      <w:r w:rsidR="00EE3CE1">
        <w:rPr>
          <w:lang w:val="en-US" w:eastAsia="zh-CN"/>
        </w:rPr>
        <w:t>/</w:t>
      </w:r>
      <w:r w:rsidR="00EE3CE1">
        <w:rPr>
          <w:lang w:val="en-US" w:eastAsia="zh-CN"/>
        </w:rPr>
        <w:t>突发时长</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EE3CE1">
        <w:rPr>
          <w:lang w:val="en-US" w:eastAsia="zh-CN"/>
        </w:rPr>
        <w:t>脉冲</w:t>
      </w:r>
      <w:r w:rsidR="00EE3CE1">
        <w:rPr>
          <w:lang w:val="en-US" w:eastAsia="zh-CN"/>
        </w:rPr>
        <w:t>/</w:t>
      </w:r>
      <w:r w:rsidR="00EE3CE1">
        <w:rPr>
          <w:lang w:val="en-US" w:eastAsia="zh-CN"/>
        </w:rPr>
        <w:t>突发</w:t>
      </w:r>
      <w:r w:rsidR="00EE3CE1">
        <w:rPr>
          <w:rFonts w:hint="eastAsia"/>
          <w:lang w:val="en-US" w:eastAsia="zh-CN"/>
        </w:rPr>
        <w:t>重复频率或周期</w:t>
      </w:r>
    </w:p>
    <w:p w:rsidR="009878B4" w:rsidRPr="00C42713" w:rsidRDefault="00ED5D5E" w:rsidP="009878B4">
      <w:pPr>
        <w:pStyle w:val="enumlev1"/>
        <w:rPr>
          <w:lang w:val="en-US" w:eastAsia="zh-CN"/>
        </w:rPr>
      </w:pPr>
      <w:r w:rsidRPr="00C42713">
        <w:rPr>
          <w:lang w:val="en-US" w:eastAsia="zh-CN"/>
        </w:rPr>
        <w:t>–</w:t>
      </w:r>
      <w:r w:rsidR="009878B4" w:rsidRPr="00C42713">
        <w:rPr>
          <w:lang w:val="en-US" w:eastAsia="zh-CN"/>
        </w:rPr>
        <w:tab/>
      </w:r>
      <w:r w:rsidR="00AC52C2">
        <w:rPr>
          <w:rFonts w:hint="eastAsia"/>
          <w:lang w:val="en-US" w:eastAsia="zh-CN"/>
        </w:rPr>
        <w:t>总的</w:t>
      </w:r>
      <w:r w:rsidR="00EE3CE1">
        <w:rPr>
          <w:lang w:val="en-US" w:eastAsia="zh-CN"/>
        </w:rPr>
        <w:t>脉冲</w:t>
      </w:r>
      <w:r w:rsidR="00EE3CE1">
        <w:rPr>
          <w:lang w:val="en-US" w:eastAsia="zh-CN"/>
        </w:rPr>
        <w:t>/</w:t>
      </w:r>
      <w:r w:rsidR="00EE3CE1">
        <w:rPr>
          <w:lang w:val="en-US" w:eastAsia="zh-CN"/>
        </w:rPr>
        <w:t>突发</w:t>
      </w:r>
      <w:r w:rsidR="00AC52C2">
        <w:rPr>
          <w:rFonts w:hint="eastAsia"/>
          <w:lang w:val="en-US" w:eastAsia="zh-CN"/>
        </w:rPr>
        <w:t>时间</w:t>
      </w:r>
      <w:r w:rsidR="00EE3CE1">
        <w:rPr>
          <w:rFonts w:hint="eastAsia"/>
          <w:lang w:val="en-US" w:eastAsia="zh-CN"/>
        </w:rPr>
        <w:t>。</w:t>
      </w:r>
    </w:p>
    <w:p w:rsidR="009878B4" w:rsidRPr="00C42713" w:rsidRDefault="00EE3CE1" w:rsidP="00EE3CE1">
      <w:pPr>
        <w:ind w:firstLineChars="200" w:firstLine="480"/>
        <w:rPr>
          <w:lang w:val="en-US" w:eastAsia="zh-CN"/>
        </w:rPr>
      </w:pPr>
      <w:r>
        <w:rPr>
          <w:rFonts w:hint="eastAsia"/>
          <w:lang w:val="en-US" w:eastAsia="zh-CN"/>
        </w:rPr>
        <w:t>前三个参数是随机变化的，所以它们的值必须用分布图来表示。</w:t>
      </w:r>
    </w:p>
    <w:p w:rsidR="009878B4" w:rsidRPr="00C42713" w:rsidRDefault="009878B4" w:rsidP="009878B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42713">
          <w:rPr>
            <w:lang w:val="en-US" w:eastAsia="zh-CN"/>
          </w:rPr>
          <w:t>10.10.1</w:t>
        </w:r>
        <w:r w:rsidRPr="00C42713">
          <w:rPr>
            <w:lang w:val="en-US" w:eastAsia="zh-CN"/>
          </w:rPr>
          <w:tab/>
        </w:r>
        <w:r w:rsidRPr="00C42713">
          <w:rPr>
            <w:lang w:val="en-US" w:eastAsia="zh-CN"/>
          </w:rPr>
          <w:tab/>
        </w:r>
      </w:smartTag>
      <w:r w:rsidR="00EE3CE1">
        <w:rPr>
          <w:lang w:val="en-US" w:eastAsia="zh-CN"/>
        </w:rPr>
        <w:t>脉冲</w:t>
      </w:r>
      <w:r w:rsidR="00EE3CE1">
        <w:rPr>
          <w:lang w:val="en-US" w:eastAsia="zh-CN"/>
        </w:rPr>
        <w:t>/</w:t>
      </w:r>
      <w:r w:rsidR="00EE3CE1">
        <w:rPr>
          <w:lang w:val="en-US" w:eastAsia="zh-CN"/>
        </w:rPr>
        <w:t>突发电平</w:t>
      </w:r>
    </w:p>
    <w:p w:rsidR="009878B4" w:rsidRPr="00C42713" w:rsidRDefault="00A91A42" w:rsidP="00AC52C2">
      <w:pPr>
        <w:ind w:firstLineChars="200" w:firstLine="480"/>
        <w:rPr>
          <w:lang w:val="en-US" w:eastAsia="zh-CN"/>
        </w:rPr>
      </w:pPr>
      <w:r>
        <w:rPr>
          <w:rFonts w:hint="eastAsia"/>
          <w:lang w:val="en-US" w:eastAsia="zh-CN"/>
        </w:rPr>
        <w:t>只有在</w:t>
      </w:r>
      <w:r>
        <w:rPr>
          <w:lang w:val="en-US" w:eastAsia="zh-CN"/>
        </w:rPr>
        <w:t>脉冲</w:t>
      </w:r>
      <w:r>
        <w:rPr>
          <w:lang w:val="en-US" w:eastAsia="zh-CN"/>
        </w:rPr>
        <w:t>/</w:t>
      </w:r>
      <w:r>
        <w:rPr>
          <w:lang w:val="en-US" w:eastAsia="zh-CN"/>
        </w:rPr>
        <w:t>突发时长</w:t>
      </w:r>
      <w:r>
        <w:rPr>
          <w:rFonts w:hint="eastAsia"/>
          <w:lang w:val="en-US" w:eastAsia="zh-CN"/>
        </w:rPr>
        <w:t>至少为分辨带宽的倒数</w:t>
      </w:r>
      <w:r w:rsidR="00935324">
        <w:rPr>
          <w:rFonts w:hint="eastAsia"/>
          <w:lang w:val="en-US" w:eastAsia="zh-CN"/>
        </w:rPr>
        <w:t>（</w:t>
      </w:r>
      <w:r>
        <w:rPr>
          <w:lang w:val="en-US" w:eastAsia="zh-CN"/>
        </w:rPr>
        <w:t>1</w:t>
      </w:r>
      <w:r w:rsidRPr="00C42713">
        <w:rPr>
          <w:lang w:val="en-US" w:eastAsia="zh-CN"/>
        </w:rPr>
        <w:t>/RBW</w:t>
      </w:r>
      <w:r w:rsidR="00712584">
        <w:rPr>
          <w:rFonts w:hint="eastAsia"/>
          <w:lang w:val="en-US" w:eastAsia="zh-CN"/>
        </w:rPr>
        <w:t>）</w:t>
      </w:r>
      <w:r>
        <w:rPr>
          <w:rFonts w:hint="eastAsia"/>
          <w:lang w:val="en-US" w:eastAsia="zh-CN"/>
        </w:rPr>
        <w:t>时才能准确测量</w:t>
      </w:r>
      <w:r w:rsidR="00AC52C2">
        <w:rPr>
          <w:rFonts w:hint="eastAsia"/>
          <w:lang w:val="en-US" w:eastAsia="zh-CN"/>
        </w:rPr>
        <w:t>总的</w:t>
      </w:r>
      <w:r w:rsidR="00EE3CE1">
        <w:rPr>
          <w:lang w:val="en-US" w:eastAsia="zh-CN"/>
        </w:rPr>
        <w:t>脉冲</w:t>
      </w:r>
      <w:r w:rsidR="00EE3CE1">
        <w:rPr>
          <w:lang w:val="en-US" w:eastAsia="zh-CN"/>
        </w:rPr>
        <w:t>/</w:t>
      </w:r>
      <w:r w:rsidR="00EE3CE1">
        <w:rPr>
          <w:lang w:val="en-US" w:eastAsia="zh-CN"/>
        </w:rPr>
        <w:t>突发电平</w:t>
      </w:r>
      <w:r w:rsidR="00935324">
        <w:rPr>
          <w:lang w:val="en-US" w:eastAsia="zh-CN"/>
        </w:rPr>
        <w:t>（</w:t>
      </w:r>
      <w:r w:rsidR="00A74C0D">
        <w:rPr>
          <w:rFonts w:hint="eastAsia"/>
          <w:lang w:val="en-US" w:eastAsia="zh-CN"/>
        </w:rPr>
        <w:t>脉冲噪声</w:t>
      </w:r>
      <w:r w:rsidR="00EE3CE1">
        <w:rPr>
          <w:lang w:val="en-US" w:eastAsia="zh-CN"/>
        </w:rPr>
        <w:t>电平</w:t>
      </w:r>
      <w:r w:rsidR="00712584">
        <w:rPr>
          <w:lang w:val="en-US" w:eastAsia="zh-CN"/>
        </w:rPr>
        <w:t>）</w:t>
      </w:r>
      <w:r>
        <w:rPr>
          <w:rFonts w:hint="eastAsia"/>
          <w:lang w:val="en-US" w:eastAsia="zh-CN"/>
        </w:rPr>
        <w:t>。由于一个</w:t>
      </w:r>
      <w:r w:rsidR="00EE3CE1">
        <w:rPr>
          <w:lang w:val="en-US" w:eastAsia="zh-CN"/>
        </w:rPr>
        <w:t>脉冲</w:t>
      </w:r>
      <w:r w:rsidR="00EE3CE1">
        <w:rPr>
          <w:lang w:val="en-US" w:eastAsia="zh-CN"/>
        </w:rPr>
        <w:t>/</w:t>
      </w:r>
      <w:r w:rsidR="00EE3CE1">
        <w:rPr>
          <w:lang w:val="en-US" w:eastAsia="zh-CN"/>
        </w:rPr>
        <w:t>突发</w:t>
      </w:r>
      <w:r>
        <w:rPr>
          <w:rFonts w:hint="eastAsia"/>
          <w:lang w:val="en-US" w:eastAsia="zh-CN"/>
        </w:rPr>
        <w:t>只在其时长至少为一个符号的时长时才会干扰现代数字通信系统，所以按照表</w:t>
      </w:r>
      <w:r>
        <w:rPr>
          <w:rFonts w:hint="eastAsia"/>
          <w:lang w:val="en-US" w:eastAsia="zh-CN"/>
        </w:rPr>
        <w:t>8</w:t>
      </w:r>
      <w:r>
        <w:rPr>
          <w:rFonts w:hint="eastAsia"/>
          <w:lang w:val="en-US" w:eastAsia="zh-CN"/>
        </w:rPr>
        <w:t>选择一个分辨带宽</w:t>
      </w:r>
      <w:r w:rsidR="008053F5">
        <w:rPr>
          <w:rFonts w:hint="eastAsia"/>
          <w:lang w:val="en-US" w:eastAsia="zh-CN"/>
        </w:rPr>
        <w:t>已经能够产生代表真实干扰可能性的测量值。不过脉冲</w:t>
      </w:r>
      <w:r w:rsidR="00C30112">
        <w:rPr>
          <w:rFonts w:hint="eastAsia"/>
          <w:lang w:val="en-US" w:eastAsia="zh-CN"/>
        </w:rPr>
        <w:t>噪声</w:t>
      </w:r>
      <w:r w:rsidR="008053F5">
        <w:rPr>
          <w:rFonts w:hint="eastAsia"/>
          <w:lang w:val="en-US" w:eastAsia="zh-CN"/>
        </w:rPr>
        <w:t>电平仍然取决于分辨带宽。</w:t>
      </w:r>
      <w:r w:rsidR="00C30112">
        <w:rPr>
          <w:rFonts w:hint="eastAsia"/>
          <w:lang w:val="en-US" w:eastAsia="zh-CN"/>
        </w:rPr>
        <w:t>因此，在表示脉冲噪声电平时必须说明所用的分辨带宽。要独立于测量带宽，建议将测得值归一化</w:t>
      </w:r>
      <w:r w:rsidR="00A635B1">
        <w:rPr>
          <w:lang w:val="en-US" w:eastAsia="zh-CN"/>
        </w:rPr>
        <w:t>至</w:t>
      </w:r>
      <w:r w:rsidR="00C30112">
        <w:rPr>
          <w:rFonts w:hint="eastAsia"/>
          <w:lang w:val="en-US" w:eastAsia="zh-CN"/>
        </w:rPr>
        <w:t>所用的分辨带宽，并将脉冲噪声电平表示为电平密度。脉冲噪声幅值概率发布</w:t>
      </w:r>
      <w:r w:rsidR="00935324">
        <w:rPr>
          <w:rFonts w:hint="eastAsia"/>
          <w:lang w:val="en-US" w:eastAsia="zh-CN"/>
        </w:rPr>
        <w:t>（</w:t>
      </w:r>
      <w:r w:rsidR="00C30112" w:rsidRPr="00C42713">
        <w:rPr>
          <w:lang w:val="en-US" w:eastAsia="zh-CN"/>
        </w:rPr>
        <w:t>IN</w:t>
      </w:r>
      <w:r w:rsidR="00C30112">
        <w:rPr>
          <w:lang w:val="en-US" w:eastAsia="zh-CN"/>
        </w:rPr>
        <w:t xml:space="preserve"> </w:t>
      </w:r>
      <w:r w:rsidR="00C30112" w:rsidRPr="00C42713">
        <w:rPr>
          <w:lang w:val="en-US" w:eastAsia="zh-CN"/>
        </w:rPr>
        <w:t>APD</w:t>
      </w:r>
      <w:r w:rsidR="00712584">
        <w:rPr>
          <w:rFonts w:hint="eastAsia"/>
          <w:lang w:val="en-US" w:eastAsia="zh-CN"/>
        </w:rPr>
        <w:t>）</w:t>
      </w:r>
      <w:r w:rsidR="00C30112">
        <w:rPr>
          <w:rFonts w:hint="eastAsia"/>
          <w:lang w:val="en-US" w:eastAsia="zh-CN"/>
        </w:rPr>
        <w:t>的</w:t>
      </w:r>
      <w:r w:rsidR="00C30112">
        <w:rPr>
          <w:rFonts w:hint="eastAsia"/>
          <w:lang w:val="en-US" w:eastAsia="zh-CN"/>
        </w:rPr>
        <w:t>y</w:t>
      </w:r>
      <w:r w:rsidR="00C30112">
        <w:rPr>
          <w:rFonts w:hint="eastAsia"/>
          <w:lang w:val="en-US" w:eastAsia="zh-CN"/>
        </w:rPr>
        <w:t>轴则用</w:t>
      </w:r>
      <w:r w:rsidR="007462CB">
        <w:rPr>
          <w:lang w:val="en-US" w:eastAsia="zh-CN"/>
        </w:rPr>
        <w:t>dB</w:t>
      </w:r>
      <w:r w:rsidR="00935324">
        <w:rPr>
          <w:lang w:val="en-US" w:eastAsia="zh-CN"/>
        </w:rPr>
        <w:t>（</w:t>
      </w:r>
      <w:r w:rsidR="009878B4" w:rsidRPr="00C42713">
        <w:rPr>
          <w:lang w:val="en-US" w:eastAsia="zh-CN"/>
        </w:rPr>
        <w:t>µV/MHz</w:t>
      </w:r>
      <w:r w:rsidR="00712584">
        <w:rPr>
          <w:lang w:val="en-US" w:eastAsia="zh-CN"/>
        </w:rPr>
        <w:t>）</w:t>
      </w:r>
      <w:r w:rsidR="00C30112">
        <w:rPr>
          <w:rFonts w:hint="eastAsia"/>
          <w:lang w:val="en-US" w:eastAsia="zh-CN"/>
        </w:rPr>
        <w:t>标明。为了将测得脉冲噪声值转换为</w:t>
      </w:r>
      <w:r w:rsidR="00C30112">
        <w:rPr>
          <w:lang w:val="en-US" w:eastAsia="zh-CN"/>
        </w:rPr>
        <w:t>脉冲噪声电平密度</w:t>
      </w:r>
      <w:r w:rsidR="00C30112">
        <w:rPr>
          <w:rFonts w:hint="eastAsia"/>
          <w:lang w:val="en-US" w:eastAsia="zh-CN"/>
        </w:rPr>
        <w:t>，采用下列公式：</w:t>
      </w:r>
    </w:p>
    <w:p w:rsidR="009878B4" w:rsidRPr="00C42713" w:rsidRDefault="009878B4" w:rsidP="00180F4D">
      <w:pPr>
        <w:pStyle w:val="Equation"/>
        <w:rPr>
          <w:lang w:val="en-US"/>
        </w:rPr>
      </w:pPr>
      <w:r w:rsidRPr="00C42713">
        <w:rPr>
          <w:lang w:val="en-US" w:eastAsia="zh-CN"/>
        </w:rPr>
        <w:tab/>
      </w:r>
      <w:r w:rsidRPr="00C42713">
        <w:rPr>
          <w:lang w:val="en-US" w:eastAsia="zh-CN"/>
        </w:rPr>
        <w:tab/>
      </w:r>
      <w:r w:rsidR="00ED5D5E" w:rsidRPr="00896718">
        <w:rPr>
          <w:position w:val="-10"/>
        </w:rPr>
        <w:object w:dxaOrig="2140" w:dyaOrig="320">
          <v:shape id="_x0000_i1041" type="#_x0000_t75" style="width:107.25pt;height:15.75pt" o:ole="">
            <v:imagedata r:id="rId42" o:title=""/>
          </v:shape>
          <o:OLEObject Type="Embed" ProgID="Equation.3" ShapeID="_x0000_i1041" DrawAspect="Content" ObjectID="_1352120109" r:id="rId43"/>
        </w:object>
      </w:r>
      <w:r w:rsidR="00924FB3">
        <w:rPr>
          <w:lang w:val="en-US"/>
        </w:rPr>
        <w:t xml:space="preserve">               </w:t>
      </w:r>
      <w:r w:rsidR="007462CB">
        <w:rPr>
          <w:lang w:val="en-US"/>
        </w:rPr>
        <w:t xml:space="preserve"> dB</w:t>
      </w:r>
      <w:r w:rsidR="00935324">
        <w:rPr>
          <w:lang w:val="en-US"/>
        </w:rPr>
        <w:t>（</w:t>
      </w:r>
      <w:r w:rsidR="00ED5D5E">
        <w:sym w:font="Symbol" w:char="F06D"/>
      </w:r>
      <w:r w:rsidR="00ED5D5E" w:rsidRPr="00C42713">
        <w:rPr>
          <w:lang w:val="en-US"/>
        </w:rPr>
        <w:t>V/MHz</w:t>
      </w:r>
      <w:r w:rsidR="00712584">
        <w:rPr>
          <w:lang w:val="en-US"/>
        </w:rPr>
        <w:t>）</w:t>
      </w:r>
      <w:r w:rsidRPr="00C42713">
        <w:rPr>
          <w:lang w:val="en-US"/>
        </w:rPr>
        <w:tab/>
      </w:r>
      <w:r w:rsidR="00935324">
        <w:rPr>
          <w:lang w:val="en-US"/>
        </w:rPr>
        <w:t>（</w:t>
      </w:r>
      <w:r w:rsidRPr="00C42713">
        <w:rPr>
          <w:lang w:val="en-US"/>
        </w:rPr>
        <w:t>11</w:t>
      </w:r>
      <w:r w:rsidR="00712584">
        <w:rPr>
          <w:lang w:val="en-US"/>
        </w:rPr>
        <w:t>）</w:t>
      </w:r>
    </w:p>
    <w:p w:rsidR="009878B4" w:rsidRPr="00C42713" w:rsidRDefault="00C23E22" w:rsidP="009878B4">
      <w:pPr>
        <w:rPr>
          <w:lang w:val="en-US"/>
        </w:rPr>
      </w:pPr>
      <w:r>
        <w:rPr>
          <w:lang w:val="en-US"/>
        </w:rPr>
        <w:t>其中：</w:t>
      </w:r>
    </w:p>
    <w:p w:rsidR="009878B4" w:rsidRPr="00896718" w:rsidRDefault="009878B4" w:rsidP="00ED5D5E">
      <w:pPr>
        <w:pStyle w:val="Equationlegend"/>
        <w:rPr>
          <w:lang w:eastAsia="zh-CN"/>
        </w:rPr>
      </w:pPr>
      <w:r w:rsidRPr="00896718">
        <w:rPr>
          <w:i/>
          <w:u w:color="000000"/>
        </w:rPr>
        <w:tab/>
      </w:r>
      <w:r w:rsidRPr="00896718">
        <w:rPr>
          <w:i/>
          <w:u w:color="000000"/>
          <w:lang w:eastAsia="zh-CN"/>
        </w:rPr>
        <w:t>Wg</w:t>
      </w:r>
      <w:r w:rsidR="00C30112">
        <w:rPr>
          <w:iCs/>
          <w:u w:color="000000"/>
          <w:lang w:eastAsia="zh-CN"/>
        </w:rPr>
        <w:t>：</w:t>
      </w:r>
      <w:r w:rsidRPr="00896718">
        <w:rPr>
          <w:lang w:eastAsia="zh-CN"/>
        </w:rPr>
        <w:tab/>
      </w:r>
      <w:r w:rsidR="00CB6919">
        <w:rPr>
          <w:rFonts w:hint="eastAsia"/>
          <w:lang w:eastAsia="zh-CN"/>
        </w:rPr>
        <w:t>谱</w:t>
      </w:r>
      <w:r w:rsidR="00C30112">
        <w:rPr>
          <w:lang w:eastAsia="zh-CN"/>
        </w:rPr>
        <w:t>密度</w:t>
      </w:r>
      <w:r w:rsidR="007462CB">
        <w:rPr>
          <w:lang w:eastAsia="zh-CN"/>
        </w:rPr>
        <w:t xml:space="preserve"> dB</w:t>
      </w:r>
      <w:r w:rsidR="00935324">
        <w:rPr>
          <w:lang w:eastAsia="zh-CN"/>
        </w:rPr>
        <w:t>（</w:t>
      </w:r>
      <w:r w:rsidRPr="00896718">
        <w:rPr>
          <w:lang w:eastAsia="zh-CN"/>
        </w:rPr>
        <w:t>µV/MHz</w:t>
      </w:r>
      <w:r w:rsidR="00712584">
        <w:rPr>
          <w:lang w:eastAsia="zh-CN"/>
        </w:rPr>
        <w:t>）</w:t>
      </w:r>
    </w:p>
    <w:p w:rsidR="009878B4" w:rsidRPr="00896718" w:rsidRDefault="009878B4" w:rsidP="00ED5D5E">
      <w:pPr>
        <w:pStyle w:val="Equationlegend"/>
        <w:rPr>
          <w:lang w:eastAsia="zh-CN"/>
        </w:rPr>
      </w:pPr>
      <w:r w:rsidRPr="00896718">
        <w:rPr>
          <w:i/>
          <w:u w:color="000000"/>
          <w:lang w:eastAsia="zh-CN"/>
        </w:rPr>
        <w:tab/>
        <w:t>U</w:t>
      </w:r>
      <w:r w:rsidR="00C30112">
        <w:rPr>
          <w:iCs/>
          <w:u w:color="000000"/>
          <w:lang w:eastAsia="zh-CN"/>
        </w:rPr>
        <w:t>：</w:t>
      </w:r>
      <w:r w:rsidRPr="00896718">
        <w:rPr>
          <w:lang w:eastAsia="zh-CN"/>
        </w:rPr>
        <w:tab/>
      </w:r>
      <w:r w:rsidR="0019210F">
        <w:rPr>
          <w:rFonts w:hint="eastAsia"/>
          <w:lang w:eastAsia="zh-CN"/>
        </w:rPr>
        <w:t>由</w:t>
      </w:r>
      <w:r w:rsidR="00CB6919">
        <w:rPr>
          <w:rFonts w:hint="eastAsia"/>
          <w:lang w:eastAsia="zh-CN"/>
        </w:rPr>
        <w:t>无损天线测得的噪声电压</w:t>
      </w:r>
      <w:r w:rsidR="00CB6919">
        <w:rPr>
          <w:rFonts w:hint="eastAsia"/>
          <w:lang w:eastAsia="zh-CN"/>
        </w:rPr>
        <w:t xml:space="preserve"> </w:t>
      </w:r>
      <w:r w:rsidR="007462CB">
        <w:rPr>
          <w:lang w:eastAsia="zh-CN"/>
        </w:rPr>
        <w:t>dB</w:t>
      </w:r>
      <w:r w:rsidR="00935324">
        <w:rPr>
          <w:lang w:eastAsia="zh-CN"/>
        </w:rPr>
        <w:t>（</w:t>
      </w:r>
      <w:r w:rsidRPr="00896718">
        <w:rPr>
          <w:lang w:eastAsia="zh-CN"/>
        </w:rPr>
        <w:t>µV</w:t>
      </w:r>
      <w:r w:rsidR="00712584">
        <w:rPr>
          <w:lang w:eastAsia="zh-CN"/>
        </w:rPr>
        <w:t>）</w:t>
      </w:r>
    </w:p>
    <w:p w:rsidR="009878B4" w:rsidRPr="00896718" w:rsidRDefault="009878B4" w:rsidP="00ED5D5E">
      <w:pPr>
        <w:pStyle w:val="Equationlegend"/>
        <w:rPr>
          <w:lang w:eastAsia="zh-CN"/>
        </w:rPr>
      </w:pPr>
      <w:r w:rsidRPr="00896718">
        <w:rPr>
          <w:i/>
          <w:u w:color="000000"/>
          <w:lang w:eastAsia="zh-CN"/>
        </w:rPr>
        <w:tab/>
        <w:t>b</w:t>
      </w:r>
      <w:r w:rsidR="00C30112">
        <w:rPr>
          <w:iCs/>
          <w:u w:color="000000"/>
          <w:lang w:eastAsia="zh-CN"/>
        </w:rPr>
        <w:t>：</w:t>
      </w:r>
      <w:r w:rsidRPr="00896718">
        <w:rPr>
          <w:lang w:eastAsia="zh-CN"/>
        </w:rPr>
        <w:tab/>
      </w:r>
      <w:r w:rsidR="00CB6919">
        <w:rPr>
          <w:rFonts w:hint="eastAsia"/>
          <w:lang w:eastAsia="zh-CN"/>
        </w:rPr>
        <w:t>噪声带宽</w:t>
      </w:r>
      <w:r w:rsidR="00935324">
        <w:rPr>
          <w:lang w:eastAsia="zh-CN"/>
        </w:rPr>
        <w:t>（</w:t>
      </w:r>
      <w:r w:rsidRPr="00896718">
        <w:rPr>
          <w:lang w:eastAsia="zh-CN"/>
        </w:rPr>
        <w:t>MHz</w:t>
      </w:r>
      <w:r w:rsidR="00712584">
        <w:rPr>
          <w:lang w:eastAsia="zh-CN"/>
        </w:rPr>
        <w:t>）</w:t>
      </w:r>
      <w:r w:rsidR="00CB6919">
        <w:rPr>
          <w:rFonts w:hint="eastAsia"/>
          <w:lang w:eastAsia="zh-CN"/>
        </w:rPr>
        <w:t>。</w:t>
      </w:r>
    </w:p>
    <w:p w:rsidR="009878B4" w:rsidRPr="00C42713" w:rsidRDefault="00907258" w:rsidP="00907258">
      <w:pPr>
        <w:ind w:firstLineChars="200" w:firstLine="480"/>
        <w:rPr>
          <w:lang w:val="en-US" w:eastAsia="zh-CN"/>
        </w:rPr>
      </w:pPr>
      <w:r>
        <w:rPr>
          <w:rFonts w:hint="eastAsia"/>
          <w:lang w:val="en-US" w:eastAsia="zh-CN"/>
        </w:rPr>
        <w:lastRenderedPageBreak/>
        <w:t>如果天线不能看做无损的，则必须按照第</w:t>
      </w:r>
      <w:r>
        <w:rPr>
          <w:lang w:val="en-US" w:eastAsia="zh-CN"/>
        </w:rPr>
        <w:t>1</w:t>
      </w:r>
      <w:r w:rsidRPr="00C42713">
        <w:rPr>
          <w:lang w:val="en-US" w:eastAsia="zh-CN"/>
        </w:rPr>
        <w:t>0.6</w:t>
      </w:r>
      <w:r w:rsidR="008C4376">
        <w:rPr>
          <w:rFonts w:hint="eastAsia"/>
          <w:lang w:val="en-US" w:eastAsia="zh-CN"/>
        </w:rPr>
        <w:t>节所述对测得噪声电压</w:t>
      </w:r>
      <w:r>
        <w:rPr>
          <w:rFonts w:hint="eastAsia"/>
          <w:lang w:val="en-US" w:eastAsia="zh-CN"/>
        </w:rPr>
        <w:t>进行适当修正。</w:t>
      </w:r>
    </w:p>
    <w:p w:rsidR="009878B4" w:rsidRPr="00C42713" w:rsidRDefault="004B1F65" w:rsidP="004B1F65">
      <w:pPr>
        <w:ind w:firstLineChars="200" w:firstLine="480"/>
        <w:rPr>
          <w:lang w:val="en-US" w:eastAsia="zh-CN"/>
        </w:rPr>
      </w:pPr>
      <w:r>
        <w:rPr>
          <w:rFonts w:hint="eastAsia"/>
          <w:lang w:val="en-US" w:eastAsia="zh-CN"/>
        </w:rPr>
        <w:t>对每一频率和表</w:t>
      </w:r>
      <w:r>
        <w:rPr>
          <w:rFonts w:hint="eastAsia"/>
          <w:lang w:val="en-US" w:eastAsia="zh-CN"/>
        </w:rPr>
        <w:t>5</w:t>
      </w:r>
      <w:r>
        <w:rPr>
          <w:rFonts w:hint="eastAsia"/>
          <w:lang w:val="en-US" w:eastAsia="zh-CN"/>
        </w:rPr>
        <w:t>、表</w:t>
      </w:r>
      <w:r>
        <w:rPr>
          <w:rFonts w:hint="eastAsia"/>
          <w:lang w:val="en-US" w:eastAsia="zh-CN"/>
        </w:rPr>
        <w:t>6</w:t>
      </w:r>
      <w:r>
        <w:rPr>
          <w:rFonts w:hint="eastAsia"/>
          <w:lang w:val="en-US" w:eastAsia="zh-CN"/>
        </w:rPr>
        <w:t>中列出的每一</w:t>
      </w:r>
      <w:r w:rsidR="00460691">
        <w:rPr>
          <w:rFonts w:hint="eastAsia"/>
          <w:lang w:val="en-US" w:eastAsia="zh-CN"/>
        </w:rPr>
        <w:t>地点</w:t>
      </w:r>
      <w:r>
        <w:rPr>
          <w:rFonts w:hint="eastAsia"/>
          <w:lang w:val="en-US" w:eastAsia="zh-CN"/>
        </w:rPr>
        <w:t>类别，都将有一个脉冲噪声分布图。</w:t>
      </w:r>
    </w:p>
    <w:p w:rsidR="009878B4" w:rsidRPr="00C42713" w:rsidRDefault="009878B4" w:rsidP="009878B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42713">
          <w:rPr>
            <w:lang w:val="en-US" w:eastAsia="zh-CN"/>
          </w:rPr>
          <w:t>10.10.2</w:t>
        </w:r>
        <w:r w:rsidRPr="00C42713">
          <w:rPr>
            <w:lang w:val="en-US" w:eastAsia="zh-CN"/>
          </w:rPr>
          <w:tab/>
        </w:r>
        <w:r w:rsidRPr="00C42713">
          <w:rPr>
            <w:lang w:val="en-US" w:eastAsia="zh-CN"/>
          </w:rPr>
          <w:tab/>
        </w:r>
      </w:smartTag>
      <w:r w:rsidR="00EE3CE1">
        <w:rPr>
          <w:lang w:val="en-US" w:eastAsia="zh-CN"/>
        </w:rPr>
        <w:t>脉冲</w:t>
      </w:r>
      <w:r w:rsidR="00EE3CE1">
        <w:rPr>
          <w:lang w:val="en-US" w:eastAsia="zh-CN"/>
        </w:rPr>
        <w:t>/</w:t>
      </w:r>
      <w:r w:rsidR="00EE3CE1">
        <w:rPr>
          <w:lang w:val="en-US" w:eastAsia="zh-CN"/>
        </w:rPr>
        <w:t>突发时长</w:t>
      </w:r>
      <w:r w:rsidR="00E42FA7">
        <w:rPr>
          <w:rFonts w:hint="eastAsia"/>
          <w:lang w:val="en-US" w:eastAsia="zh-CN"/>
        </w:rPr>
        <w:t>和周期</w:t>
      </w:r>
    </w:p>
    <w:p w:rsidR="009878B4" w:rsidRPr="00C42713" w:rsidRDefault="00EE3CE1" w:rsidP="00E42FA7">
      <w:pPr>
        <w:ind w:firstLineChars="200" w:firstLine="480"/>
        <w:rPr>
          <w:lang w:val="en-US" w:eastAsia="zh-CN"/>
        </w:rPr>
      </w:pPr>
      <w:r>
        <w:rPr>
          <w:lang w:val="en-US" w:eastAsia="zh-CN"/>
        </w:rPr>
        <w:t>脉冲</w:t>
      </w:r>
      <w:r>
        <w:rPr>
          <w:lang w:val="en-US" w:eastAsia="zh-CN"/>
        </w:rPr>
        <w:t>/</w:t>
      </w:r>
      <w:r>
        <w:rPr>
          <w:lang w:val="en-US" w:eastAsia="zh-CN"/>
        </w:rPr>
        <w:t>突发</w:t>
      </w:r>
      <w:r w:rsidR="00E42FA7">
        <w:rPr>
          <w:rFonts w:hint="eastAsia"/>
          <w:lang w:val="en-US" w:eastAsia="zh-CN"/>
        </w:rPr>
        <w:t>开始点和结束点样本一旦确定，可按下式计算每一</w:t>
      </w:r>
      <w:r>
        <w:rPr>
          <w:lang w:val="en-US" w:eastAsia="zh-CN"/>
        </w:rPr>
        <w:t>脉冲</w:t>
      </w:r>
      <w:r>
        <w:rPr>
          <w:lang w:val="en-US" w:eastAsia="zh-CN"/>
        </w:rPr>
        <w:t>/</w:t>
      </w:r>
      <w:r>
        <w:rPr>
          <w:lang w:val="en-US" w:eastAsia="zh-CN"/>
        </w:rPr>
        <w:t>突发</w:t>
      </w:r>
      <w:r w:rsidR="00E42FA7">
        <w:rPr>
          <w:rFonts w:hint="eastAsia"/>
          <w:lang w:val="en-US" w:eastAsia="zh-CN"/>
        </w:rPr>
        <w:t>的时长：</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680" w:dyaOrig="360">
          <v:shape id="_x0000_i1042" type="#_x0000_t75" style="width:33.75pt;height:18pt" o:ole="">
            <v:imagedata r:id="rId44" o:title=""/>
          </v:shape>
          <o:OLEObject Type="Embed" ProgID="Equation.3" ShapeID="_x0000_i1042" DrawAspect="Content" ObjectID="_1352120110" r:id="rId45"/>
        </w:object>
      </w:r>
      <w:r w:rsidRPr="00C42713">
        <w:rPr>
          <w:lang w:val="en-US" w:eastAsia="zh-CN"/>
        </w:rPr>
        <w:tab/>
      </w:r>
      <w:r w:rsidR="00935324">
        <w:rPr>
          <w:lang w:val="en-US" w:eastAsia="zh-CN"/>
        </w:rPr>
        <w:t>（</w:t>
      </w:r>
      <w:r w:rsidRPr="00C42713">
        <w:rPr>
          <w:lang w:val="en-US" w:eastAsia="zh-CN"/>
        </w:rPr>
        <w:t>12</w:t>
      </w:r>
      <w:r w:rsidR="00712584">
        <w:rPr>
          <w:lang w:val="en-US" w:eastAsia="zh-CN"/>
        </w:rPr>
        <w:t>）</w:t>
      </w:r>
    </w:p>
    <w:p w:rsidR="009878B4" w:rsidRPr="00C42713" w:rsidRDefault="00C23E22" w:rsidP="009878B4">
      <w:pPr>
        <w:rPr>
          <w:lang w:val="en-US" w:eastAsia="zh-CN"/>
        </w:rPr>
      </w:pPr>
      <w:r>
        <w:rPr>
          <w:lang w:val="en-US" w:eastAsia="zh-CN"/>
        </w:rPr>
        <w:t>其中：</w:t>
      </w:r>
    </w:p>
    <w:p w:rsidR="009878B4" w:rsidRPr="00896718" w:rsidRDefault="009878B4" w:rsidP="00ED5D5E">
      <w:pPr>
        <w:pStyle w:val="Equationlegend"/>
        <w:rPr>
          <w:lang w:eastAsia="zh-CN"/>
        </w:rPr>
      </w:pPr>
      <w:r w:rsidRPr="00896718">
        <w:rPr>
          <w:i/>
          <w:u w:color="000000"/>
          <w:lang w:eastAsia="zh-CN"/>
        </w:rPr>
        <w:tab/>
        <w:t>N</w:t>
      </w:r>
      <w:r w:rsidRPr="00896718">
        <w:rPr>
          <w:u w:color="000000"/>
          <w:vertAlign w:val="subscript"/>
          <w:lang w:eastAsia="zh-CN"/>
        </w:rPr>
        <w:t>1</w:t>
      </w:r>
      <w:r w:rsidR="00C30112">
        <w:rPr>
          <w:lang w:eastAsia="zh-CN"/>
        </w:rPr>
        <w:t>：</w:t>
      </w:r>
      <w:r w:rsidR="00E42FA7">
        <w:rPr>
          <w:lang w:eastAsia="zh-CN"/>
        </w:rPr>
        <w:tab/>
      </w:r>
      <w:r w:rsidR="00EE3CE1">
        <w:rPr>
          <w:lang w:eastAsia="zh-CN"/>
        </w:rPr>
        <w:t>脉冲</w:t>
      </w:r>
      <w:r w:rsidR="00EE3CE1">
        <w:rPr>
          <w:lang w:eastAsia="zh-CN"/>
        </w:rPr>
        <w:t>/</w:t>
      </w:r>
      <w:r w:rsidR="00EE3CE1">
        <w:rPr>
          <w:lang w:eastAsia="zh-CN"/>
        </w:rPr>
        <w:t>突发</w:t>
      </w:r>
      <w:r w:rsidR="00E42FA7">
        <w:rPr>
          <w:rFonts w:hint="eastAsia"/>
          <w:lang w:eastAsia="zh-CN"/>
        </w:rPr>
        <w:t>开始点与结束点之间的</w:t>
      </w:r>
      <w:r w:rsidR="00662E6B">
        <w:rPr>
          <w:rFonts w:hint="eastAsia"/>
          <w:lang w:eastAsia="zh-CN"/>
        </w:rPr>
        <w:t>样本数</w:t>
      </w:r>
    </w:p>
    <w:p w:rsidR="009878B4" w:rsidRPr="00896718" w:rsidRDefault="009878B4" w:rsidP="00ED5D5E">
      <w:pPr>
        <w:pStyle w:val="Equationlegend"/>
        <w:rPr>
          <w:lang w:eastAsia="zh-CN"/>
        </w:rPr>
      </w:pPr>
      <w:r w:rsidRPr="00896718">
        <w:rPr>
          <w:i/>
          <w:u w:color="000000"/>
          <w:lang w:eastAsia="zh-CN"/>
        </w:rPr>
        <w:tab/>
        <w:t>f</w:t>
      </w:r>
      <w:r w:rsidRPr="00896718">
        <w:rPr>
          <w:i/>
          <w:u w:color="000000"/>
          <w:vertAlign w:val="subscript"/>
          <w:lang w:eastAsia="zh-CN"/>
        </w:rPr>
        <w:t>s</w:t>
      </w:r>
      <w:r w:rsidR="00C30112">
        <w:rPr>
          <w:lang w:eastAsia="zh-CN"/>
        </w:rPr>
        <w:t>：</w:t>
      </w:r>
      <w:r w:rsidRPr="00896718">
        <w:rPr>
          <w:lang w:eastAsia="zh-CN"/>
        </w:rPr>
        <w:tab/>
      </w:r>
      <w:r w:rsidR="00E42FA7">
        <w:rPr>
          <w:rFonts w:hint="eastAsia"/>
          <w:lang w:eastAsia="zh-CN"/>
        </w:rPr>
        <w:t>抽样频率。</w:t>
      </w:r>
    </w:p>
    <w:p w:rsidR="009878B4" w:rsidRPr="00C42713" w:rsidRDefault="00EE3CE1" w:rsidP="005F196B">
      <w:pPr>
        <w:ind w:firstLineChars="200" w:firstLine="480"/>
        <w:rPr>
          <w:lang w:val="en-US" w:eastAsia="zh-CN"/>
        </w:rPr>
      </w:pPr>
      <w:r>
        <w:rPr>
          <w:lang w:val="en-US" w:eastAsia="zh-CN"/>
        </w:rPr>
        <w:t>脉冲</w:t>
      </w:r>
      <w:r>
        <w:rPr>
          <w:lang w:val="en-US" w:eastAsia="zh-CN"/>
        </w:rPr>
        <w:t>/</w:t>
      </w:r>
      <w:r>
        <w:rPr>
          <w:lang w:val="en-US" w:eastAsia="zh-CN"/>
        </w:rPr>
        <w:t>突发</w:t>
      </w:r>
      <w:r w:rsidR="005F196B">
        <w:rPr>
          <w:rFonts w:hint="eastAsia"/>
          <w:lang w:val="en-US" w:eastAsia="zh-CN"/>
        </w:rPr>
        <w:t>周期按下式计算：</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700" w:dyaOrig="360">
          <v:shape id="_x0000_i1043" type="#_x0000_t75" style="width:35.25pt;height:18pt" o:ole="">
            <v:imagedata r:id="rId46" o:title=""/>
          </v:shape>
          <o:OLEObject Type="Embed" ProgID="Equation.3" ShapeID="_x0000_i1043" DrawAspect="Content" ObjectID="_1352120111" r:id="rId47"/>
        </w:object>
      </w:r>
      <w:r w:rsidRPr="00C42713">
        <w:rPr>
          <w:lang w:val="en-US" w:eastAsia="zh-CN"/>
        </w:rPr>
        <w:tab/>
      </w:r>
      <w:r w:rsidR="00935324">
        <w:rPr>
          <w:lang w:val="en-US" w:eastAsia="zh-CN"/>
        </w:rPr>
        <w:t>（</w:t>
      </w:r>
      <w:r w:rsidRPr="00C42713">
        <w:rPr>
          <w:lang w:val="en-US" w:eastAsia="zh-CN"/>
        </w:rPr>
        <w:t>13</w:t>
      </w:r>
      <w:r w:rsidR="00712584">
        <w:rPr>
          <w:lang w:val="en-US" w:eastAsia="zh-CN"/>
        </w:rPr>
        <w:t>）</w:t>
      </w:r>
    </w:p>
    <w:p w:rsidR="009878B4" w:rsidRPr="00C42713" w:rsidRDefault="00C23E22" w:rsidP="009878B4">
      <w:pPr>
        <w:rPr>
          <w:lang w:val="en-US" w:eastAsia="zh-CN"/>
        </w:rPr>
      </w:pPr>
      <w:r>
        <w:rPr>
          <w:lang w:val="en-US" w:eastAsia="zh-CN"/>
        </w:rPr>
        <w:t>其中：</w:t>
      </w:r>
    </w:p>
    <w:p w:rsidR="009878B4" w:rsidRPr="00896718" w:rsidRDefault="009878B4" w:rsidP="00ED5D5E">
      <w:pPr>
        <w:pStyle w:val="Equationlegend"/>
        <w:rPr>
          <w:lang w:eastAsia="zh-CN"/>
        </w:rPr>
      </w:pPr>
      <w:r w:rsidRPr="00896718">
        <w:rPr>
          <w:i/>
          <w:u w:color="000000"/>
          <w:lang w:eastAsia="zh-CN"/>
        </w:rPr>
        <w:tab/>
        <w:t>N</w:t>
      </w:r>
      <w:r w:rsidRPr="00896718">
        <w:rPr>
          <w:u w:color="000000"/>
          <w:vertAlign w:val="subscript"/>
          <w:lang w:eastAsia="zh-CN"/>
        </w:rPr>
        <w:t>2</w:t>
      </w:r>
      <w:r w:rsidR="00C30112">
        <w:rPr>
          <w:lang w:eastAsia="zh-CN"/>
        </w:rPr>
        <w:t>：</w:t>
      </w:r>
      <w:r w:rsidRPr="00896718">
        <w:rPr>
          <w:lang w:eastAsia="zh-CN"/>
        </w:rPr>
        <w:tab/>
      </w:r>
      <w:r w:rsidR="005F196B">
        <w:rPr>
          <w:rFonts w:hint="eastAsia"/>
          <w:lang w:eastAsia="zh-CN"/>
        </w:rPr>
        <w:t>相连</w:t>
      </w:r>
      <w:r w:rsidR="00EE3CE1">
        <w:rPr>
          <w:lang w:eastAsia="zh-CN"/>
        </w:rPr>
        <w:t>脉冲</w:t>
      </w:r>
      <w:r w:rsidR="00EE3CE1">
        <w:rPr>
          <w:lang w:eastAsia="zh-CN"/>
        </w:rPr>
        <w:t>/</w:t>
      </w:r>
      <w:r w:rsidR="00EE3CE1">
        <w:rPr>
          <w:lang w:eastAsia="zh-CN"/>
        </w:rPr>
        <w:t>突发</w:t>
      </w:r>
      <w:r w:rsidR="005F196B">
        <w:rPr>
          <w:rFonts w:hint="eastAsia"/>
          <w:lang w:eastAsia="zh-CN"/>
        </w:rPr>
        <w:t>开始点之间的</w:t>
      </w:r>
      <w:r w:rsidR="00662E6B">
        <w:rPr>
          <w:rFonts w:hint="eastAsia"/>
          <w:lang w:eastAsia="zh-CN"/>
        </w:rPr>
        <w:t>样本数</w:t>
      </w:r>
    </w:p>
    <w:p w:rsidR="009878B4" w:rsidRPr="00896718" w:rsidRDefault="009878B4" w:rsidP="00ED5D5E">
      <w:pPr>
        <w:pStyle w:val="Equationlegend"/>
        <w:rPr>
          <w:lang w:eastAsia="zh-CN"/>
        </w:rPr>
      </w:pPr>
      <w:r w:rsidRPr="00896718">
        <w:rPr>
          <w:i/>
          <w:u w:color="000000"/>
          <w:lang w:eastAsia="zh-CN"/>
        </w:rPr>
        <w:tab/>
        <w:t>f</w:t>
      </w:r>
      <w:r w:rsidRPr="00896718">
        <w:rPr>
          <w:i/>
          <w:u w:color="000000"/>
          <w:vertAlign w:val="subscript"/>
          <w:lang w:eastAsia="zh-CN"/>
        </w:rPr>
        <w:t>s</w:t>
      </w:r>
      <w:r w:rsidR="00C30112">
        <w:rPr>
          <w:lang w:eastAsia="zh-CN"/>
        </w:rPr>
        <w:t>：</w:t>
      </w:r>
      <w:r w:rsidRPr="00896718">
        <w:rPr>
          <w:lang w:eastAsia="zh-CN"/>
        </w:rPr>
        <w:tab/>
      </w:r>
      <w:r w:rsidR="005F196B">
        <w:rPr>
          <w:rFonts w:hint="eastAsia"/>
          <w:lang w:eastAsia="zh-CN"/>
        </w:rPr>
        <w:t>抽样频率。</w:t>
      </w:r>
    </w:p>
    <w:p w:rsidR="009878B4" w:rsidRPr="00C42713" w:rsidRDefault="009878B4" w:rsidP="009878B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42713">
          <w:rPr>
            <w:lang w:val="en-US" w:eastAsia="zh-CN"/>
          </w:rPr>
          <w:t>10.10.3</w:t>
        </w:r>
        <w:r w:rsidRPr="00C42713">
          <w:rPr>
            <w:lang w:val="en-US" w:eastAsia="zh-CN"/>
          </w:rPr>
          <w:tab/>
        </w:r>
        <w:r w:rsidRPr="00C42713">
          <w:rPr>
            <w:lang w:val="en-US" w:eastAsia="zh-CN"/>
          </w:rPr>
          <w:tab/>
        </w:r>
      </w:smartTag>
      <w:r w:rsidR="006C6FC2">
        <w:rPr>
          <w:rFonts w:hint="eastAsia"/>
          <w:lang w:val="en-US" w:eastAsia="zh-CN"/>
        </w:rPr>
        <w:t>总的</w:t>
      </w:r>
      <w:r w:rsidR="00EE3CE1">
        <w:rPr>
          <w:lang w:val="en-US" w:eastAsia="zh-CN"/>
        </w:rPr>
        <w:t>脉冲</w:t>
      </w:r>
      <w:r w:rsidR="00EE3CE1">
        <w:rPr>
          <w:lang w:val="en-US" w:eastAsia="zh-CN"/>
        </w:rPr>
        <w:t>/</w:t>
      </w:r>
      <w:r w:rsidR="00EE3CE1">
        <w:rPr>
          <w:lang w:val="en-US" w:eastAsia="zh-CN"/>
        </w:rPr>
        <w:t>突发</w:t>
      </w:r>
      <w:r w:rsidR="006C6FC2">
        <w:rPr>
          <w:rFonts w:hint="eastAsia"/>
          <w:lang w:val="en-US" w:eastAsia="zh-CN"/>
        </w:rPr>
        <w:t>时间</w:t>
      </w:r>
    </w:p>
    <w:p w:rsidR="009878B4" w:rsidRPr="00C42713" w:rsidRDefault="00406429" w:rsidP="00406429">
      <w:pPr>
        <w:ind w:firstLineChars="200" w:firstLine="480"/>
        <w:rPr>
          <w:lang w:val="en-US" w:eastAsia="zh-CN"/>
        </w:rPr>
      </w:pPr>
      <w:r>
        <w:rPr>
          <w:rFonts w:hint="eastAsia"/>
          <w:lang w:val="en-US" w:eastAsia="zh-CN"/>
        </w:rPr>
        <w:t>总的脉冲</w:t>
      </w:r>
      <w:r>
        <w:rPr>
          <w:rFonts w:hint="eastAsia"/>
          <w:lang w:val="en-US" w:eastAsia="zh-CN"/>
        </w:rPr>
        <w:t>/</w:t>
      </w:r>
      <w:r>
        <w:rPr>
          <w:rFonts w:hint="eastAsia"/>
          <w:lang w:val="en-US" w:eastAsia="zh-CN"/>
        </w:rPr>
        <w:t>突发时间表示为总的研究时间的百分比：</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ED5D5E" w:rsidRPr="00896718">
        <w:rPr>
          <w:position w:val="-10"/>
        </w:rPr>
        <w:object w:dxaOrig="1640" w:dyaOrig="340">
          <v:shape id="_x0000_i1044" type="#_x0000_t75" style="width:81.75pt;height:17.25pt" o:ole="">
            <v:imagedata r:id="rId48" o:title=""/>
          </v:shape>
          <o:OLEObject Type="Embed" ProgID="Equation.3" ShapeID="_x0000_i1044" DrawAspect="Content" ObjectID="_1352120112" r:id="rId49"/>
        </w:object>
      </w:r>
      <w:r w:rsidRPr="00C42713">
        <w:rPr>
          <w:lang w:val="en-US" w:eastAsia="zh-CN"/>
        </w:rPr>
        <w:tab/>
      </w:r>
      <w:r w:rsidR="00935324">
        <w:rPr>
          <w:lang w:val="en-US" w:eastAsia="zh-CN"/>
        </w:rPr>
        <w:t>（</w:t>
      </w:r>
      <w:r w:rsidRPr="00C42713">
        <w:rPr>
          <w:lang w:val="en-US" w:eastAsia="zh-CN"/>
        </w:rPr>
        <w:t>14</w:t>
      </w:r>
      <w:r w:rsidR="00712584">
        <w:rPr>
          <w:lang w:val="en-US" w:eastAsia="zh-CN"/>
        </w:rPr>
        <w:t>）</w:t>
      </w:r>
    </w:p>
    <w:p w:rsidR="009878B4" w:rsidRPr="00C42713" w:rsidRDefault="00C23E22" w:rsidP="009878B4">
      <w:pPr>
        <w:rPr>
          <w:lang w:val="en-US" w:eastAsia="zh-CN"/>
        </w:rPr>
      </w:pPr>
      <w:r>
        <w:rPr>
          <w:lang w:val="en-US" w:eastAsia="zh-CN"/>
        </w:rPr>
        <w:t>其中：</w:t>
      </w:r>
    </w:p>
    <w:p w:rsidR="009878B4" w:rsidRPr="00896718" w:rsidRDefault="009878B4" w:rsidP="00ED5D5E">
      <w:pPr>
        <w:pStyle w:val="Equationlegend"/>
        <w:rPr>
          <w:lang w:eastAsia="zh-CN"/>
        </w:rPr>
      </w:pPr>
      <w:r w:rsidRPr="00896718">
        <w:rPr>
          <w:i/>
          <w:u w:color="000000"/>
          <w:lang w:eastAsia="zh-CN"/>
        </w:rPr>
        <w:tab/>
        <w:t>Ni</w:t>
      </w:r>
      <w:r w:rsidR="00C30112">
        <w:rPr>
          <w:lang w:eastAsia="zh-CN"/>
        </w:rPr>
        <w:t>：</w:t>
      </w:r>
      <w:r w:rsidRPr="00896718">
        <w:rPr>
          <w:lang w:eastAsia="zh-CN"/>
        </w:rPr>
        <w:tab/>
      </w:r>
      <w:r w:rsidR="00FF2B0C">
        <w:rPr>
          <w:rFonts w:hint="eastAsia"/>
          <w:lang w:eastAsia="zh-CN"/>
        </w:rPr>
        <w:t>高于</w:t>
      </w:r>
      <w:r w:rsidR="00406429">
        <w:rPr>
          <w:rFonts w:hint="eastAsia"/>
          <w:lang w:eastAsia="zh-CN"/>
        </w:rPr>
        <w:t>脉冲噪声门限的</w:t>
      </w:r>
      <w:r w:rsidR="00662E6B">
        <w:rPr>
          <w:rFonts w:hint="eastAsia"/>
          <w:lang w:eastAsia="zh-CN"/>
        </w:rPr>
        <w:t>样本数</w:t>
      </w:r>
    </w:p>
    <w:p w:rsidR="009878B4" w:rsidRPr="00896718" w:rsidRDefault="009878B4" w:rsidP="00ED5D5E">
      <w:pPr>
        <w:pStyle w:val="Equationlegend"/>
        <w:rPr>
          <w:lang w:eastAsia="zh-CN"/>
        </w:rPr>
      </w:pPr>
      <w:r w:rsidRPr="00896718">
        <w:rPr>
          <w:i/>
          <w:u w:color="000000"/>
          <w:lang w:eastAsia="zh-CN"/>
        </w:rPr>
        <w:tab/>
        <w:t>N</w:t>
      </w:r>
      <w:r w:rsidR="00C30112">
        <w:rPr>
          <w:lang w:eastAsia="zh-CN"/>
        </w:rPr>
        <w:t>：</w:t>
      </w:r>
      <w:r w:rsidRPr="00896718">
        <w:rPr>
          <w:lang w:eastAsia="zh-CN"/>
        </w:rPr>
        <w:tab/>
      </w:r>
      <w:r w:rsidR="007F5F87">
        <w:rPr>
          <w:rFonts w:hint="eastAsia"/>
          <w:lang w:eastAsia="zh-CN"/>
        </w:rPr>
        <w:t>测量样本的总</w:t>
      </w:r>
      <w:r w:rsidR="00662E6B">
        <w:rPr>
          <w:rFonts w:hint="eastAsia"/>
          <w:lang w:eastAsia="zh-CN"/>
        </w:rPr>
        <w:t>数</w:t>
      </w:r>
      <w:r w:rsidR="00406429">
        <w:rPr>
          <w:rFonts w:hint="eastAsia"/>
          <w:lang w:eastAsia="zh-CN"/>
        </w:rPr>
        <w:t>。</w:t>
      </w:r>
    </w:p>
    <w:p w:rsidR="009878B4" w:rsidRPr="00C42713" w:rsidRDefault="009878B4" w:rsidP="009878B4">
      <w:pPr>
        <w:pStyle w:val="Heading1"/>
        <w:rPr>
          <w:u w:color="000000"/>
          <w:lang w:val="en-US" w:eastAsia="zh-CN"/>
        </w:rPr>
      </w:pPr>
      <w:r w:rsidRPr="00C42713">
        <w:rPr>
          <w:u w:color="000000"/>
          <w:lang w:val="en-US" w:eastAsia="zh-CN"/>
        </w:rPr>
        <w:t>11</w:t>
      </w:r>
      <w:r w:rsidRPr="00C42713">
        <w:rPr>
          <w:u w:color="000000"/>
          <w:lang w:val="en-US" w:eastAsia="zh-CN"/>
        </w:rPr>
        <w:tab/>
      </w:r>
      <w:r w:rsidR="003842EB">
        <w:rPr>
          <w:rFonts w:hint="eastAsia"/>
          <w:u w:color="000000"/>
          <w:lang w:val="en-US" w:eastAsia="zh-CN"/>
        </w:rPr>
        <w:t>结果的表示</w:t>
      </w:r>
    </w:p>
    <w:p w:rsidR="009878B4" w:rsidRPr="00C42713" w:rsidRDefault="009878B4" w:rsidP="009878B4">
      <w:pPr>
        <w:pStyle w:val="Heading2"/>
        <w:rPr>
          <w:lang w:val="en-US" w:eastAsia="zh-CN"/>
        </w:rPr>
      </w:pPr>
      <w:r w:rsidRPr="00C42713">
        <w:rPr>
          <w:lang w:val="en-US" w:eastAsia="zh-CN"/>
        </w:rPr>
        <w:t>11.1</w:t>
      </w:r>
      <w:r w:rsidRPr="00C42713">
        <w:rPr>
          <w:lang w:val="en-US" w:eastAsia="zh-CN"/>
        </w:rPr>
        <w:tab/>
      </w:r>
      <w:r w:rsidR="003842EB">
        <w:rPr>
          <w:rFonts w:hint="eastAsia"/>
          <w:lang w:val="en-US" w:eastAsia="zh-CN"/>
        </w:rPr>
        <w:t>高斯白噪声测量</w:t>
      </w:r>
    </w:p>
    <w:p w:rsidR="009878B4" w:rsidRPr="00C42713" w:rsidRDefault="00BC35BA" w:rsidP="00BC35BA">
      <w:pPr>
        <w:ind w:firstLineChars="200" w:firstLine="480"/>
        <w:rPr>
          <w:lang w:val="en-US" w:eastAsia="zh-CN"/>
        </w:rPr>
      </w:pPr>
      <w:r>
        <w:rPr>
          <w:rFonts w:hint="eastAsia"/>
          <w:lang w:val="en-US" w:eastAsia="zh-CN"/>
        </w:rPr>
        <w:t>除了用</w:t>
      </w:r>
      <w:r w:rsidR="009878B4" w:rsidRPr="00C42713">
        <w:rPr>
          <w:i/>
          <w:lang w:val="en-US" w:eastAsia="zh-CN"/>
        </w:rPr>
        <w:t>F</w:t>
      </w:r>
      <w:r w:rsidR="009878B4" w:rsidRPr="00C42713">
        <w:rPr>
          <w:i/>
          <w:vertAlign w:val="subscript"/>
          <w:lang w:val="en-US" w:eastAsia="zh-CN"/>
        </w:rPr>
        <w:t>a</w:t>
      </w:r>
      <w:r>
        <w:rPr>
          <w:rFonts w:hint="eastAsia"/>
          <w:lang w:val="en-US" w:eastAsia="zh-CN"/>
        </w:rPr>
        <w:t>表示噪声电平外，用场强表示噪声电平也很常见，特别是在</w:t>
      </w:r>
      <w:r w:rsidR="007462CB">
        <w:rPr>
          <w:lang w:val="en-US" w:eastAsia="zh-CN"/>
        </w:rPr>
        <w:t>3</w:t>
      </w:r>
      <w:r w:rsidR="009878B4" w:rsidRPr="00C42713">
        <w:rPr>
          <w:lang w:val="en-US" w:eastAsia="zh-CN"/>
        </w:rPr>
        <w:t>0</w:t>
      </w:r>
      <w:r w:rsidR="00A83322">
        <w:rPr>
          <w:lang w:val="en-US" w:eastAsia="zh-CN"/>
        </w:rPr>
        <w:t xml:space="preserve"> MHz</w:t>
      </w:r>
      <w:r>
        <w:rPr>
          <w:rFonts w:hint="eastAsia"/>
          <w:lang w:val="en-US" w:eastAsia="zh-CN"/>
        </w:rPr>
        <w:t>以下频率。</w:t>
      </w:r>
      <w:r w:rsidR="0003681B">
        <w:rPr>
          <w:rFonts w:hint="eastAsia"/>
          <w:lang w:val="en-US" w:eastAsia="zh-CN"/>
        </w:rPr>
        <w:t>对于这类表示方法，有必要采用</w:t>
      </w:r>
      <w:r w:rsidR="0003681B">
        <w:rPr>
          <w:lang w:val="en-US" w:eastAsia="zh-CN"/>
        </w:rPr>
        <w:t>ITU-R P.372</w:t>
      </w:r>
      <w:r w:rsidR="0003681B">
        <w:rPr>
          <w:lang w:val="en-US" w:eastAsia="zh-CN"/>
        </w:rPr>
        <w:t>建议书</w:t>
      </w:r>
      <w:r w:rsidR="0003681B">
        <w:rPr>
          <w:rFonts w:hint="eastAsia"/>
          <w:lang w:val="en-US" w:eastAsia="zh-CN"/>
        </w:rPr>
        <w:t>中的下列公式对测得噪声功率加以转换</w:t>
      </w:r>
      <w:r w:rsidR="00C30112">
        <w:rPr>
          <w:lang w:val="en-US" w:eastAsia="zh-CN"/>
        </w:rPr>
        <w:t>：</w:t>
      </w:r>
    </w:p>
    <w:p w:rsidR="009878B4" w:rsidRPr="00C42713" w:rsidRDefault="009878B4" w:rsidP="009878B4">
      <w:pPr>
        <w:pStyle w:val="Equation"/>
        <w:rPr>
          <w:lang w:val="en-US" w:eastAsia="zh-CN"/>
        </w:rPr>
      </w:pPr>
      <w:r w:rsidRPr="00C42713">
        <w:rPr>
          <w:lang w:val="en-US" w:eastAsia="zh-CN"/>
        </w:rPr>
        <w:tab/>
      </w:r>
      <w:r w:rsidRPr="00C42713">
        <w:rPr>
          <w:lang w:val="en-US" w:eastAsia="zh-CN"/>
        </w:rPr>
        <w:tab/>
      </w:r>
      <w:r w:rsidR="00180F4D" w:rsidRPr="00896718">
        <w:rPr>
          <w:position w:val="-12"/>
        </w:rPr>
        <w:object w:dxaOrig="3660" w:dyaOrig="360">
          <v:shape id="_x0000_i1045" type="#_x0000_t75" style="width:183pt;height:18pt" o:ole="">
            <v:imagedata r:id="rId50" o:title=""/>
          </v:shape>
          <o:OLEObject Type="Embed" ProgID="Equation.3" ShapeID="_x0000_i1045" DrawAspect="Content" ObjectID="_1352120113" r:id="rId51"/>
        </w:object>
      </w:r>
      <w:r w:rsidRPr="00C42713">
        <w:rPr>
          <w:lang w:val="en-US" w:eastAsia="zh-CN"/>
        </w:rPr>
        <w:tab/>
      </w:r>
      <w:r w:rsidR="00935324">
        <w:rPr>
          <w:lang w:val="en-US" w:eastAsia="zh-CN"/>
        </w:rPr>
        <w:t>（</w:t>
      </w:r>
      <w:r w:rsidRPr="00C42713">
        <w:rPr>
          <w:lang w:val="en-US" w:eastAsia="zh-CN"/>
        </w:rPr>
        <w:t>15</w:t>
      </w:r>
      <w:r w:rsidR="00712584">
        <w:rPr>
          <w:lang w:val="en-US" w:eastAsia="zh-CN"/>
        </w:rPr>
        <w:t>）</w:t>
      </w:r>
    </w:p>
    <w:p w:rsidR="009878B4" w:rsidRPr="00C42713" w:rsidRDefault="00C23E22" w:rsidP="009878B4">
      <w:pPr>
        <w:rPr>
          <w:lang w:val="en-US" w:eastAsia="zh-CN"/>
        </w:rPr>
      </w:pPr>
      <w:r>
        <w:rPr>
          <w:lang w:val="en-US" w:eastAsia="zh-CN"/>
        </w:rPr>
        <w:t>其中：</w:t>
      </w:r>
    </w:p>
    <w:p w:rsidR="009878B4" w:rsidRPr="00896718" w:rsidRDefault="009878B4" w:rsidP="00ED5D5E">
      <w:pPr>
        <w:pStyle w:val="Equationlegend"/>
        <w:rPr>
          <w:lang w:eastAsia="zh-CN"/>
        </w:rPr>
      </w:pPr>
      <w:r w:rsidRPr="00896718">
        <w:rPr>
          <w:lang w:eastAsia="zh-CN"/>
        </w:rPr>
        <w:tab/>
      </w:r>
      <w:r w:rsidRPr="00896718">
        <w:rPr>
          <w:i/>
          <w:u w:color="000000"/>
          <w:lang w:eastAsia="zh-CN"/>
        </w:rPr>
        <w:t>F</w:t>
      </w:r>
      <w:r w:rsidRPr="00896718">
        <w:rPr>
          <w:i/>
          <w:u w:color="000000"/>
          <w:vertAlign w:val="subscript"/>
          <w:lang w:eastAsia="zh-CN"/>
        </w:rPr>
        <w:t>a</w:t>
      </w:r>
      <w:r w:rsidR="00C30112">
        <w:rPr>
          <w:lang w:eastAsia="zh-CN"/>
        </w:rPr>
        <w:t>：</w:t>
      </w:r>
      <w:r w:rsidRPr="00896718">
        <w:rPr>
          <w:lang w:eastAsia="zh-CN"/>
        </w:rPr>
        <w:tab/>
      </w:r>
      <w:r w:rsidR="0003681B">
        <w:rPr>
          <w:rFonts w:hint="eastAsia"/>
          <w:lang w:eastAsia="zh-CN"/>
        </w:rPr>
        <w:t>外部噪声引起的噪声系数</w:t>
      </w:r>
      <w:r w:rsidR="00935324">
        <w:rPr>
          <w:lang w:eastAsia="zh-CN"/>
        </w:rPr>
        <w:t>（</w:t>
      </w:r>
      <w:r w:rsidRPr="00896718">
        <w:rPr>
          <w:i/>
          <w:lang w:eastAsia="zh-CN"/>
        </w:rPr>
        <w:t>F</w:t>
      </w:r>
      <w:r w:rsidRPr="00896718">
        <w:rPr>
          <w:i/>
          <w:u w:color="000000"/>
          <w:vertAlign w:val="subscript"/>
          <w:lang w:eastAsia="zh-CN"/>
        </w:rPr>
        <w:t>a</w:t>
      </w:r>
      <w:r w:rsidR="00924FB3">
        <w:rPr>
          <w:lang w:eastAsia="zh-CN"/>
        </w:rPr>
        <w:t xml:space="preserve"> </w:t>
      </w:r>
      <w:r w:rsidRPr="00896718">
        <w:rPr>
          <w:lang w:eastAsia="zh-CN"/>
        </w:rPr>
        <w:t>=</w:t>
      </w:r>
      <w:r w:rsidR="007462CB">
        <w:rPr>
          <w:lang w:eastAsia="zh-CN"/>
        </w:rPr>
        <w:t xml:space="preserve"> 1</w:t>
      </w:r>
      <w:r w:rsidRPr="00896718">
        <w:rPr>
          <w:lang w:eastAsia="zh-CN"/>
        </w:rPr>
        <w:t>0</w:t>
      </w:r>
      <w:r w:rsidR="00924FB3">
        <w:rPr>
          <w:lang w:eastAsia="zh-CN"/>
        </w:rPr>
        <w:t xml:space="preserve"> </w:t>
      </w:r>
      <w:r w:rsidRPr="00896718">
        <w:rPr>
          <w:lang w:eastAsia="zh-CN"/>
        </w:rPr>
        <w:t>log</w:t>
      </w:r>
      <w:r w:rsidR="00935324">
        <w:rPr>
          <w:lang w:eastAsia="zh-CN"/>
        </w:rPr>
        <w:t>（</w:t>
      </w:r>
      <w:r w:rsidRPr="00896718">
        <w:rPr>
          <w:i/>
          <w:lang w:eastAsia="zh-CN"/>
        </w:rPr>
        <w:t>f</w:t>
      </w:r>
      <w:r w:rsidRPr="00896718">
        <w:rPr>
          <w:i/>
          <w:u w:color="000000"/>
          <w:vertAlign w:val="subscript"/>
          <w:lang w:eastAsia="zh-CN"/>
        </w:rPr>
        <w:t>a</w:t>
      </w:r>
      <w:r w:rsidR="00712584">
        <w:rPr>
          <w:lang w:eastAsia="zh-CN"/>
        </w:rPr>
        <w:t>）</w:t>
      </w:r>
      <w:r w:rsidR="00712584">
        <w:rPr>
          <w:rFonts w:hint="eastAsia"/>
          <w:lang w:eastAsia="zh-CN"/>
        </w:rPr>
        <w:t>）</w:t>
      </w:r>
    </w:p>
    <w:p w:rsidR="009878B4" w:rsidRPr="00896718" w:rsidRDefault="009878B4" w:rsidP="00ED5D5E">
      <w:pPr>
        <w:pStyle w:val="Equationlegend"/>
        <w:rPr>
          <w:lang w:eastAsia="zh-CN"/>
        </w:rPr>
      </w:pPr>
      <w:r w:rsidRPr="00896718">
        <w:rPr>
          <w:lang w:eastAsia="zh-CN"/>
        </w:rPr>
        <w:tab/>
      </w:r>
      <w:r w:rsidRPr="00896718">
        <w:rPr>
          <w:i/>
          <w:u w:color="000000"/>
          <w:lang w:eastAsia="zh-CN"/>
        </w:rPr>
        <w:t>f</w:t>
      </w:r>
      <w:r w:rsidR="00C30112">
        <w:rPr>
          <w:lang w:eastAsia="zh-CN"/>
        </w:rPr>
        <w:t>：</w:t>
      </w:r>
      <w:r w:rsidRPr="00896718">
        <w:rPr>
          <w:lang w:eastAsia="zh-CN"/>
        </w:rPr>
        <w:tab/>
      </w:r>
      <w:r w:rsidR="0003681B">
        <w:rPr>
          <w:rFonts w:hint="eastAsia"/>
          <w:lang w:eastAsia="zh-CN"/>
        </w:rPr>
        <w:t>测量频率</w:t>
      </w:r>
      <w:r w:rsidR="00935324">
        <w:rPr>
          <w:lang w:eastAsia="zh-CN"/>
        </w:rPr>
        <w:t>（</w:t>
      </w:r>
      <w:r w:rsidRPr="00896718">
        <w:rPr>
          <w:lang w:eastAsia="zh-CN"/>
        </w:rPr>
        <w:t>MHz</w:t>
      </w:r>
      <w:r w:rsidR="00712584">
        <w:rPr>
          <w:lang w:eastAsia="zh-CN"/>
        </w:rPr>
        <w:t>）</w:t>
      </w:r>
    </w:p>
    <w:p w:rsidR="009878B4" w:rsidRPr="00896718" w:rsidRDefault="009878B4" w:rsidP="00ED5D5E">
      <w:pPr>
        <w:pStyle w:val="Equationlegend"/>
        <w:rPr>
          <w:rStyle w:val="EquationlegendChar"/>
          <w:lang w:eastAsia="zh-CN"/>
        </w:rPr>
      </w:pPr>
      <w:r w:rsidRPr="00896718">
        <w:rPr>
          <w:lang w:eastAsia="zh-CN"/>
        </w:rPr>
        <w:tab/>
      </w:r>
      <w:r w:rsidRPr="00896718">
        <w:rPr>
          <w:i/>
          <w:u w:color="000000"/>
          <w:lang w:eastAsia="zh-CN"/>
        </w:rPr>
        <w:t>B</w:t>
      </w:r>
      <w:r w:rsidR="00C30112">
        <w:rPr>
          <w:rStyle w:val="EquationlegendChar"/>
          <w:lang w:eastAsia="zh-CN"/>
        </w:rPr>
        <w:t>：</w:t>
      </w:r>
      <w:r w:rsidRPr="00896718">
        <w:rPr>
          <w:rStyle w:val="EquationlegendChar"/>
          <w:lang w:eastAsia="zh-CN"/>
        </w:rPr>
        <w:tab/>
      </w:r>
      <w:r w:rsidR="0003681B">
        <w:rPr>
          <w:rStyle w:val="EquationlegendChar"/>
          <w:rFonts w:hint="eastAsia"/>
          <w:lang w:eastAsia="zh-CN"/>
        </w:rPr>
        <w:t>对数形式的等效噪声测量带宽</w:t>
      </w:r>
      <w:r w:rsidR="00935324">
        <w:rPr>
          <w:rStyle w:val="EquationlegendChar"/>
          <w:lang w:eastAsia="zh-CN"/>
        </w:rPr>
        <w:t>（</w:t>
      </w:r>
      <w:r w:rsidRPr="00896718">
        <w:rPr>
          <w:rStyle w:val="EquationlegendChar"/>
          <w:i/>
          <w:lang w:eastAsia="zh-CN"/>
        </w:rPr>
        <w:t>B</w:t>
      </w:r>
      <w:r w:rsidR="00924FB3">
        <w:rPr>
          <w:rStyle w:val="EquationlegendChar"/>
          <w:lang w:eastAsia="zh-CN"/>
        </w:rPr>
        <w:t xml:space="preserve"> </w:t>
      </w:r>
      <w:r w:rsidRPr="00896718">
        <w:rPr>
          <w:rStyle w:val="EquationlegendChar"/>
          <w:lang w:eastAsia="zh-CN"/>
        </w:rPr>
        <w:t>=</w:t>
      </w:r>
      <w:r w:rsidR="007462CB">
        <w:rPr>
          <w:rStyle w:val="EquationlegendChar"/>
          <w:lang w:eastAsia="zh-CN"/>
        </w:rPr>
        <w:t xml:space="preserve"> 1</w:t>
      </w:r>
      <w:r w:rsidRPr="00896718">
        <w:rPr>
          <w:rStyle w:val="EquationlegendChar"/>
          <w:lang w:eastAsia="zh-CN"/>
        </w:rPr>
        <w:t>0</w:t>
      </w:r>
      <w:r w:rsidR="00924FB3">
        <w:rPr>
          <w:rStyle w:val="EquationlegendChar"/>
          <w:lang w:eastAsia="zh-CN"/>
        </w:rPr>
        <w:t xml:space="preserve"> </w:t>
      </w:r>
      <w:r w:rsidRPr="00896718">
        <w:rPr>
          <w:rStyle w:val="EquationlegendChar"/>
          <w:lang w:eastAsia="zh-CN"/>
        </w:rPr>
        <w:t>log</w:t>
      </w:r>
      <w:r w:rsidR="00935324">
        <w:rPr>
          <w:rStyle w:val="EquationlegendChar"/>
          <w:lang w:eastAsia="zh-CN"/>
        </w:rPr>
        <w:t>（</w:t>
      </w:r>
      <w:r w:rsidRPr="00896718">
        <w:rPr>
          <w:rStyle w:val="EquationlegendChar"/>
          <w:i/>
          <w:lang w:eastAsia="zh-CN"/>
        </w:rPr>
        <w:t>b</w:t>
      </w:r>
      <w:r w:rsidR="00712584">
        <w:rPr>
          <w:rStyle w:val="EquationlegendChar"/>
          <w:lang w:eastAsia="zh-CN"/>
        </w:rPr>
        <w:t>）</w:t>
      </w:r>
      <w:r w:rsidR="00712584">
        <w:rPr>
          <w:rStyle w:val="EquationlegendChar"/>
          <w:rFonts w:hint="eastAsia"/>
          <w:lang w:eastAsia="zh-CN"/>
        </w:rPr>
        <w:t>）</w:t>
      </w:r>
      <w:r w:rsidR="0003681B">
        <w:rPr>
          <w:rStyle w:val="EquationlegendChar"/>
          <w:rFonts w:hint="eastAsia"/>
          <w:lang w:eastAsia="zh-CN"/>
        </w:rPr>
        <w:t>。</w:t>
      </w:r>
    </w:p>
    <w:p w:rsidR="009878B4" w:rsidRPr="00C42713" w:rsidRDefault="0003681B" w:rsidP="0003681B">
      <w:pPr>
        <w:ind w:firstLineChars="200" w:firstLine="480"/>
        <w:rPr>
          <w:lang w:val="en-US" w:eastAsia="zh-CN"/>
        </w:rPr>
      </w:pPr>
      <w:r>
        <w:rPr>
          <w:rFonts w:hint="eastAsia"/>
          <w:lang w:val="en-US" w:eastAsia="zh-CN"/>
        </w:rPr>
        <w:t>公式</w:t>
      </w:r>
      <w:r w:rsidR="00935324">
        <w:rPr>
          <w:lang w:val="en-US" w:eastAsia="zh-CN"/>
        </w:rPr>
        <w:t>（</w:t>
      </w:r>
      <w:r w:rsidR="009878B4" w:rsidRPr="00C42713">
        <w:rPr>
          <w:lang w:val="en-US" w:eastAsia="zh-CN"/>
        </w:rPr>
        <w:t>15</w:t>
      </w:r>
      <w:r w:rsidR="00712584">
        <w:rPr>
          <w:lang w:val="en-US" w:eastAsia="zh-CN"/>
        </w:rPr>
        <w:t>）</w:t>
      </w:r>
      <w:r>
        <w:rPr>
          <w:rFonts w:hint="eastAsia"/>
          <w:lang w:val="en-US" w:eastAsia="zh-CN"/>
        </w:rPr>
        <w:t>对短垂直单极子有效。对于匹配偶极子，必须用</w:t>
      </w:r>
      <w:r>
        <w:rPr>
          <w:lang w:val="en-US" w:eastAsia="zh-CN"/>
        </w:rPr>
        <w:t>9</w:t>
      </w:r>
      <w:r w:rsidRPr="00C42713">
        <w:rPr>
          <w:lang w:val="en-US" w:eastAsia="zh-CN"/>
        </w:rPr>
        <w:t>9.0</w:t>
      </w:r>
      <w:r>
        <w:rPr>
          <w:rFonts w:hint="eastAsia"/>
          <w:lang w:val="en-US" w:eastAsia="zh-CN"/>
        </w:rPr>
        <w:t>一值代替</w:t>
      </w:r>
      <w:r>
        <w:rPr>
          <w:lang w:val="en-US" w:eastAsia="zh-CN"/>
        </w:rPr>
        <w:t>9</w:t>
      </w:r>
      <w:r w:rsidRPr="00C42713">
        <w:rPr>
          <w:lang w:val="en-US" w:eastAsia="zh-CN"/>
        </w:rPr>
        <w:t>5.5</w:t>
      </w:r>
      <w:r>
        <w:rPr>
          <w:rFonts w:hint="eastAsia"/>
          <w:lang w:val="en-US" w:eastAsia="zh-CN"/>
        </w:rPr>
        <w:t>一值。</w:t>
      </w:r>
    </w:p>
    <w:p w:rsidR="009878B4" w:rsidRPr="00C42713" w:rsidRDefault="00A91FC0" w:rsidP="00A91FC0">
      <w:pPr>
        <w:ind w:firstLineChars="200" w:firstLine="480"/>
        <w:rPr>
          <w:lang w:val="en-US" w:eastAsia="zh-CN"/>
        </w:rPr>
      </w:pPr>
      <w:r>
        <w:rPr>
          <w:rFonts w:hint="eastAsia"/>
          <w:lang w:eastAsia="zh-CN"/>
        </w:rPr>
        <w:t>在</w:t>
      </w:r>
      <w:r>
        <w:rPr>
          <w:rFonts w:hint="eastAsia"/>
          <w:lang w:eastAsia="zh-CN"/>
        </w:rPr>
        <w:t>30</w:t>
      </w:r>
      <w:r w:rsidR="00A83322">
        <w:rPr>
          <w:rFonts w:hint="eastAsia"/>
          <w:lang w:eastAsia="zh-CN"/>
        </w:rPr>
        <w:t xml:space="preserve"> MHz</w:t>
      </w:r>
      <w:r>
        <w:rPr>
          <w:rFonts w:hint="eastAsia"/>
          <w:lang w:eastAsia="zh-CN"/>
        </w:rPr>
        <w:t>以下</w:t>
      </w:r>
      <w:r w:rsidR="00383D36">
        <w:rPr>
          <w:rFonts w:hint="eastAsia"/>
          <w:lang w:eastAsia="zh-CN"/>
        </w:rPr>
        <w:t>频段</w:t>
      </w:r>
      <w:r>
        <w:rPr>
          <w:rFonts w:hint="eastAsia"/>
          <w:lang w:eastAsia="zh-CN"/>
        </w:rPr>
        <w:t>，无线电噪声随着一天</w:t>
      </w:r>
      <w:r w:rsidR="00491DD9">
        <w:rPr>
          <w:rFonts w:hint="eastAsia"/>
          <w:lang w:eastAsia="zh-CN"/>
        </w:rPr>
        <w:t>中</w:t>
      </w:r>
      <w:r>
        <w:rPr>
          <w:rFonts w:hint="eastAsia"/>
          <w:lang w:eastAsia="zh-CN"/>
        </w:rPr>
        <w:t>时间的不同而显著变化，因此计算的结果应表示成</w:t>
      </w:r>
      <w:r>
        <w:rPr>
          <w:rFonts w:hint="eastAsia"/>
          <w:lang w:eastAsia="zh-CN"/>
        </w:rPr>
        <w:t>24</w:t>
      </w:r>
      <w:r>
        <w:rPr>
          <w:rFonts w:hint="eastAsia"/>
          <w:lang w:eastAsia="zh-CN"/>
        </w:rPr>
        <w:t>小时的结果。</w:t>
      </w:r>
    </w:p>
    <w:p w:rsidR="009878B4" w:rsidRPr="00C42713" w:rsidRDefault="00E40501" w:rsidP="00B37898">
      <w:pPr>
        <w:ind w:firstLineChars="200" w:firstLine="480"/>
        <w:rPr>
          <w:lang w:val="en-US" w:eastAsia="zh-CN"/>
        </w:rPr>
      </w:pPr>
      <w:r>
        <w:rPr>
          <w:lang w:val="en-US" w:eastAsia="zh-CN"/>
        </w:rPr>
        <w:lastRenderedPageBreak/>
        <w:t>图</w:t>
      </w:r>
      <w:r w:rsidR="00ED5D5E" w:rsidRPr="00C42713">
        <w:rPr>
          <w:lang w:val="en-US" w:eastAsia="zh-CN"/>
        </w:rPr>
        <w:t>9</w:t>
      </w:r>
      <w:r w:rsidR="00B37898">
        <w:rPr>
          <w:rFonts w:hint="eastAsia"/>
          <w:lang w:eastAsia="zh-CN"/>
        </w:rPr>
        <w:t>示出了</w:t>
      </w:r>
      <w:r w:rsidR="00B37898">
        <w:rPr>
          <w:rFonts w:hint="eastAsia"/>
          <w:lang w:eastAsia="zh-CN"/>
        </w:rPr>
        <w:t>5</w:t>
      </w:r>
      <w:r w:rsidR="00A83322">
        <w:rPr>
          <w:rFonts w:hint="eastAsia"/>
          <w:lang w:eastAsia="zh-CN"/>
        </w:rPr>
        <w:t xml:space="preserve"> MHz</w:t>
      </w:r>
      <w:r w:rsidR="00383D36">
        <w:rPr>
          <w:rFonts w:hint="eastAsia"/>
          <w:lang w:eastAsia="zh-CN"/>
        </w:rPr>
        <w:t>频段</w:t>
      </w:r>
      <w:r w:rsidR="00935324">
        <w:rPr>
          <w:rFonts w:hint="eastAsia"/>
          <w:lang w:eastAsia="zh-CN"/>
        </w:rPr>
        <w:t>（</w:t>
      </w:r>
      <w:r w:rsidR="00B37898">
        <w:rPr>
          <w:rFonts w:hint="eastAsia"/>
          <w:lang w:eastAsia="zh-CN"/>
        </w:rPr>
        <w:t>4.9-5.1</w:t>
      </w:r>
      <w:r w:rsidR="00A83322">
        <w:rPr>
          <w:rFonts w:hint="eastAsia"/>
          <w:lang w:eastAsia="zh-CN"/>
        </w:rPr>
        <w:t xml:space="preserve"> MHz</w:t>
      </w:r>
      <w:r w:rsidR="00712584">
        <w:rPr>
          <w:rFonts w:hint="eastAsia"/>
          <w:lang w:eastAsia="zh-CN"/>
        </w:rPr>
        <w:t>）</w:t>
      </w:r>
      <w:r w:rsidR="00B37898">
        <w:rPr>
          <w:rFonts w:hint="eastAsia"/>
          <w:lang w:eastAsia="zh-CN"/>
        </w:rPr>
        <w:t>测量结果的一个例子。</w:t>
      </w:r>
      <w:r w:rsidR="00B37898">
        <w:rPr>
          <w:rFonts w:hint="eastAsia"/>
          <w:lang w:eastAsia="zh-CN"/>
        </w:rPr>
        <w:t>24</w:t>
      </w:r>
      <w:r w:rsidR="00B37898">
        <w:rPr>
          <w:rFonts w:hint="eastAsia"/>
          <w:lang w:eastAsia="zh-CN"/>
        </w:rPr>
        <w:t>小时的最大值、平均值和最小值如左图所示，包含</w:t>
      </w:r>
      <w:r w:rsidR="00B37898">
        <w:rPr>
          <w:rFonts w:hint="eastAsia"/>
          <w:lang w:eastAsia="zh-CN"/>
        </w:rPr>
        <w:t>24</w:t>
      </w:r>
      <w:r w:rsidR="00B37898">
        <w:rPr>
          <w:rFonts w:hint="eastAsia"/>
          <w:lang w:eastAsia="zh-CN"/>
        </w:rPr>
        <w:t>小时内所有扫描结果的光谱图如右图所示。</w:t>
      </w:r>
    </w:p>
    <w:p w:rsidR="00CB279A" w:rsidRPr="00C42713" w:rsidRDefault="00CB279A" w:rsidP="00ED5D5E">
      <w:pPr>
        <w:rPr>
          <w:lang w:val="en-US" w:eastAsia="zh-CN"/>
        </w:rPr>
      </w:pPr>
    </w:p>
    <w:p w:rsidR="009878B4" w:rsidRPr="00C42713" w:rsidRDefault="00E40501" w:rsidP="00ED5D5E">
      <w:pPr>
        <w:pStyle w:val="FigureNo"/>
        <w:rPr>
          <w:lang w:val="en-US" w:eastAsia="zh-CN"/>
        </w:rPr>
      </w:pPr>
      <w:r>
        <w:rPr>
          <w:lang w:val="en-US" w:eastAsia="zh-CN"/>
        </w:rPr>
        <w:t>图</w:t>
      </w:r>
      <w:r w:rsidR="00ED5D5E" w:rsidRPr="00C42713">
        <w:rPr>
          <w:lang w:val="en-US" w:eastAsia="zh-CN"/>
        </w:rPr>
        <w:t>9</w:t>
      </w:r>
    </w:p>
    <w:p w:rsidR="009878B4" w:rsidRPr="00C42713" w:rsidRDefault="00B37898" w:rsidP="009878B4">
      <w:pPr>
        <w:pStyle w:val="Figuretitle"/>
        <w:rPr>
          <w:lang w:val="en-US" w:eastAsia="zh-CN"/>
        </w:rPr>
      </w:pPr>
      <w:r>
        <w:rPr>
          <w:rFonts w:hint="eastAsia"/>
          <w:lang w:eastAsia="zh-CN"/>
        </w:rPr>
        <w:t>24</w:t>
      </w:r>
      <w:r>
        <w:rPr>
          <w:rFonts w:hint="eastAsia"/>
          <w:lang w:eastAsia="zh-CN"/>
        </w:rPr>
        <w:t>小时的平均值、最大值和最小值以及光谱图</w:t>
      </w:r>
    </w:p>
    <w:p w:rsidR="00ED5D5E" w:rsidRPr="00ED5D5E" w:rsidRDefault="00ED5D5E" w:rsidP="00ED5D5E">
      <w:pPr>
        <w:pStyle w:val="Blanc"/>
        <w:rPr>
          <w:lang w:eastAsia="zh-CN"/>
        </w:rPr>
      </w:pPr>
    </w:p>
    <w:p w:rsidR="009A3017" w:rsidRPr="00ED5D5E" w:rsidRDefault="00214FF2" w:rsidP="009A3017">
      <w:pPr>
        <w:pStyle w:val="Figure"/>
      </w:pPr>
      <w:r>
        <w:pict>
          <v:group id="_x0000_s1411" editas="canvas" style="width:438.65pt;height:223.3pt;mso-position-horizontal-relative:char;mso-position-vertical-relative:line" coordorigin="-14,-12" coordsize="8773,4466">
            <o:lock v:ext="edit" aspectratio="t"/>
            <v:shape id="_x0000_s1412" type="#_x0000_t75" style="position:absolute;left:-14;top:-12;width:8773;height:4466" o:preferrelative="f">
              <v:fill o:detectmouseclick="t"/>
              <v:path o:extrusionok="t" o:connecttype="none"/>
              <o:lock v:ext="edit" text="t"/>
            </v:shape>
            <v:rect id="_x0000_s1413" style="position:absolute;left:7801;top:4251;width:704;height:203;mso-wrap-style:none" filled="f" stroked="f">
              <v:textbox style="mso-next-textbox:#_x0000_s1413" inset="0,0,0,0">
                <w:txbxContent>
                  <w:p w:rsidR="00B6506D" w:rsidRDefault="00B6506D" w:rsidP="002706F7">
                    <w:pPr>
                      <w:spacing w:before="0"/>
                    </w:pPr>
                    <w:r>
                      <w:rPr>
                        <w:color w:val="24282B"/>
                        <w:sz w:val="14"/>
                        <w:szCs w:val="14"/>
                      </w:rPr>
                      <w:t>SM.1753-09</w:t>
                    </w:r>
                  </w:p>
                </w:txbxContent>
              </v:textbox>
            </v:rect>
            <v:shape id="_x0000_s1414" type="#_x0000_t75" style="position:absolute;left:238;top:348;width:8485;height:3234">
              <v:imagedata r:id="rId52" o:title=""/>
            </v:shape>
            <v:rect id="_x0000_s1415" style="position:absolute;left:1644;top:131;width:1074;height:182;mso-wrap-style:none" filled="f" stroked="f">
              <v:textbox style="mso-next-textbox:#_x0000_s1415;mso-fit-shape-to-text:t" inset="0,0,0,0">
                <w:txbxContent>
                  <w:p w:rsidR="00B6506D" w:rsidRDefault="00B6506D" w:rsidP="002706F7">
                    <w:pPr>
                      <w:spacing w:before="0"/>
                    </w:pPr>
                    <w:r>
                      <w:rPr>
                        <w:rFonts w:hint="eastAsia"/>
                        <w:color w:val="24282B"/>
                        <w:sz w:val="14"/>
                        <w:szCs w:val="14"/>
                      </w:rPr>
                      <w:t>日期：</w:t>
                    </w:r>
                    <w:smartTag w:uri="urn:schemas-microsoft-com:office:smarttags" w:element="chsdate">
                      <w:smartTagPr>
                        <w:attr w:name="IsROCDate" w:val="False"/>
                        <w:attr w:name="IsLunarDate" w:val="False"/>
                        <w:attr w:name="Day" w:val="17"/>
                        <w:attr w:name="Month" w:val="7"/>
                        <w:attr w:name="Year" w:val="2004"/>
                      </w:smartTagPr>
                      <w:r>
                        <w:rPr>
                          <w:color w:val="24282B"/>
                          <w:sz w:val="14"/>
                          <w:szCs w:val="14"/>
                        </w:rPr>
                        <w:t>2004</w:t>
                      </w:r>
                      <w:r>
                        <w:rPr>
                          <w:rFonts w:hint="eastAsia"/>
                          <w:color w:val="24282B"/>
                          <w:sz w:val="14"/>
                          <w:szCs w:val="14"/>
                        </w:rPr>
                        <w:t>-07-17</w:t>
                      </w:r>
                    </w:smartTag>
                  </w:p>
                </w:txbxContent>
              </v:textbox>
            </v:rect>
            <v:rect id="_x0000_s1416" style="position:absolute;left:5307;top:-12;width:2312;height:180;mso-wrap-style:none" filled="f" stroked="f">
              <v:textbox style="mso-next-textbox:#_x0000_s1416" inset="0,0,0,0">
                <w:txbxContent>
                  <w:p w:rsidR="00B6506D" w:rsidRDefault="00B6506D" w:rsidP="009A3017">
                    <w:pPr>
                      <w:spacing w:before="0"/>
                    </w:pPr>
                    <w:r>
                      <w:rPr>
                        <w:color w:val="24282B"/>
                        <w:sz w:val="14"/>
                        <w:szCs w:val="14"/>
                      </w:rPr>
                      <w:t>©TSO Nera</w:t>
                    </w:r>
                    <w:r>
                      <w:rPr>
                        <w:rFonts w:hint="eastAsia"/>
                        <w:color w:val="24282B"/>
                        <w:sz w:val="14"/>
                        <w:szCs w:val="14"/>
                      </w:rPr>
                      <w:t>光谱图，日期：</w:t>
                    </w:r>
                    <w:smartTag w:uri="urn:schemas-microsoft-com:office:smarttags" w:element="chsdate">
                      <w:smartTagPr>
                        <w:attr w:name="IsROCDate" w:val="False"/>
                        <w:attr w:name="IsLunarDate" w:val="False"/>
                        <w:attr w:name="Day" w:val="17"/>
                        <w:attr w:name="Month" w:val="7"/>
                        <w:attr w:name="Year" w:val="2004"/>
                      </w:smartTagPr>
                      <w:r>
                        <w:rPr>
                          <w:color w:val="24282B"/>
                          <w:sz w:val="14"/>
                          <w:szCs w:val="14"/>
                        </w:rPr>
                        <w:t>2004</w:t>
                      </w:r>
                      <w:r>
                        <w:rPr>
                          <w:rFonts w:hint="eastAsia"/>
                          <w:color w:val="24282B"/>
                          <w:sz w:val="14"/>
                          <w:szCs w:val="14"/>
                        </w:rPr>
                        <w:t>-07-17</w:t>
                      </w:r>
                    </w:smartTag>
                  </w:p>
                </w:txbxContent>
              </v:textbox>
            </v:rect>
            <v:rect id="_x0000_s1417" style="position:absolute;left:1680;top:3736;width:887;height:182;mso-wrap-style:none" filled="f" stroked="f">
              <v:textbox style="mso-next-textbox:#_x0000_s1417;mso-fit-shape-to-text:t" inset="0,0,0,0">
                <w:txbxContent>
                  <w:p w:rsidR="00B6506D" w:rsidRPr="004E0D34" w:rsidRDefault="00B6506D" w:rsidP="002706F7">
                    <w:pPr>
                      <w:spacing w:before="0"/>
                    </w:pPr>
                    <w:r w:rsidRPr="004E0D34">
                      <w:rPr>
                        <w:rFonts w:hAnsi="Arial" w:cs="Arial" w:hint="eastAsia"/>
                        <w:color w:val="24282B"/>
                        <w:sz w:val="14"/>
                        <w:szCs w:val="14"/>
                      </w:rPr>
                      <w:t>时间</w:t>
                    </w:r>
                    <w:r w:rsidRPr="004E0D34">
                      <w:rPr>
                        <w:color w:val="24282B"/>
                        <w:sz w:val="14"/>
                        <w:szCs w:val="14"/>
                      </w:rPr>
                      <w:t>00-24</w:t>
                    </w:r>
                    <w:r>
                      <w:rPr>
                        <w:rFonts w:hint="eastAsia"/>
                        <w:color w:val="24282B"/>
                        <w:sz w:val="14"/>
                        <w:szCs w:val="14"/>
                        <w:lang w:eastAsia="zh-CN"/>
                      </w:rPr>
                      <w:t>小时</w:t>
                    </w:r>
                    <w:r w:rsidRPr="004E0D34">
                      <w:rPr>
                        <w:rFonts w:cs="Arial"/>
                        <w:color w:val="24282B"/>
                        <w:sz w:val="14"/>
                        <w:szCs w:val="14"/>
                      </w:rPr>
                      <w:t xml:space="preserve"> </w:t>
                    </w:r>
                  </w:p>
                </w:txbxContent>
              </v:textbox>
            </v:rect>
            <v:rect id="_x0000_s1418" style="position:absolute;left:5885;top:3736;width:1210;height:308" filled="f" stroked="f">
              <v:textbox style="mso-next-textbox:#_x0000_s1418" inset="0,0,0,0">
                <w:txbxContent>
                  <w:p w:rsidR="00B6506D" w:rsidRDefault="00B6506D" w:rsidP="002706F7">
                    <w:pPr>
                      <w:spacing w:before="0"/>
                    </w:pPr>
                    <w:r>
                      <w:rPr>
                        <w:rFonts w:ascii="Arial" w:hAnsi="Arial" w:cs="Arial" w:hint="eastAsia"/>
                        <w:color w:val="24282B"/>
                        <w:sz w:val="14"/>
                        <w:szCs w:val="14"/>
                      </w:rPr>
                      <w:t>频率范围</w:t>
                    </w:r>
                    <w:r w:rsidRPr="006758FF">
                      <w:rPr>
                        <w:color w:val="24282B"/>
                        <w:sz w:val="14"/>
                        <w:szCs w:val="14"/>
                      </w:rPr>
                      <w:t>(MHz)</w:t>
                    </w:r>
                  </w:p>
                </w:txbxContent>
              </v:textbox>
            </v:rect>
            <v:rect id="_x0000_s1419" style="position:absolute;left:7825;top:3617;width:680;height:188;mso-wrap-style:none" filled="f" stroked="f">
              <v:textbox style="mso-next-textbox:#_x0000_s1419" inset="0,0,0,0">
                <w:txbxContent>
                  <w:p w:rsidR="00B6506D" w:rsidRPr="006758FF" w:rsidRDefault="00B6506D" w:rsidP="002706F7">
                    <w:pPr>
                      <w:spacing w:before="0"/>
                    </w:pPr>
                    <w:r w:rsidRPr="006758FF">
                      <w:rPr>
                        <w:color w:val="24282B"/>
                        <w:sz w:val="14"/>
                        <w:szCs w:val="14"/>
                      </w:rPr>
                      <w:t>(dB(µV/m))</w:t>
                    </w:r>
                  </w:p>
                </w:txbxContent>
              </v:textbox>
            </v:rect>
            <v:rect id="_x0000_s1420" style="position:absolute;left:891;top:488;width:281;height:450;mso-wrap-style:none" filled="f" stroked="f">
              <v:textbox style="mso-next-textbox:#_x0000_s1420;mso-fit-shape-to-text:t" inset="0,0,0,0">
                <w:txbxContent>
                  <w:p w:rsidR="00B6506D" w:rsidRDefault="00B6506D" w:rsidP="009A3017">
                    <w:pPr>
                      <w:spacing w:before="0" w:line="150" w:lineRule="exact"/>
                      <w:rPr>
                        <w:color w:val="24282B"/>
                        <w:sz w:val="14"/>
                        <w:szCs w:val="14"/>
                      </w:rPr>
                    </w:pPr>
                    <w:r>
                      <w:rPr>
                        <w:rFonts w:hint="eastAsia"/>
                        <w:color w:val="24282B"/>
                        <w:sz w:val="14"/>
                        <w:szCs w:val="14"/>
                      </w:rPr>
                      <w:t>平均</w:t>
                    </w:r>
                  </w:p>
                  <w:p w:rsidR="00B6506D" w:rsidRDefault="00B6506D" w:rsidP="009A3017">
                    <w:pPr>
                      <w:spacing w:before="0" w:line="150" w:lineRule="exact"/>
                      <w:rPr>
                        <w:color w:val="24282B"/>
                        <w:sz w:val="14"/>
                        <w:szCs w:val="14"/>
                      </w:rPr>
                    </w:pPr>
                    <w:r>
                      <w:rPr>
                        <w:rFonts w:hint="eastAsia"/>
                        <w:color w:val="24282B"/>
                        <w:sz w:val="14"/>
                        <w:szCs w:val="14"/>
                      </w:rPr>
                      <w:t>最大</w:t>
                    </w:r>
                  </w:p>
                  <w:p w:rsidR="00B6506D" w:rsidRPr="00D34438" w:rsidRDefault="00B6506D" w:rsidP="009A3017">
                    <w:pPr>
                      <w:spacing w:before="0" w:line="150" w:lineRule="exact"/>
                      <w:rPr>
                        <w:color w:val="24282B"/>
                        <w:sz w:val="14"/>
                        <w:szCs w:val="14"/>
                      </w:rPr>
                    </w:pPr>
                    <w:r>
                      <w:rPr>
                        <w:rFonts w:hint="eastAsia"/>
                        <w:color w:val="24282B"/>
                        <w:sz w:val="14"/>
                        <w:szCs w:val="14"/>
                      </w:rPr>
                      <w:t>最小</w:t>
                    </w:r>
                  </w:p>
                </w:txbxContent>
              </v:textbox>
            </v:rect>
            <v:rect id="_x0000_s1421" style="position:absolute;left:-326;top:1769;width:871;height:248;rotation:270" filled="f" stroked="f">
              <v:textbox style="layout-flow:vertical;mso-layout-flow-alt:bottom-to-top;mso-next-textbox:#_x0000_s1421" inset="0,0,0,0">
                <w:txbxContent>
                  <w:p w:rsidR="00B6506D" w:rsidRPr="00D34438" w:rsidRDefault="00B6506D" w:rsidP="009A3017">
                    <w:pPr>
                      <w:spacing w:before="0"/>
                      <w:rPr>
                        <w:sz w:val="14"/>
                        <w:szCs w:val="14"/>
                        <w:lang w:eastAsia="zh-CN"/>
                      </w:rPr>
                    </w:pPr>
                    <w:r w:rsidRPr="00D34438">
                      <w:rPr>
                        <w:rFonts w:hAnsi="Arial" w:cs="Arial" w:hint="eastAsia"/>
                        <w:color w:val="24211D"/>
                        <w:sz w:val="14"/>
                        <w:szCs w:val="14"/>
                      </w:rPr>
                      <w:t>场强</w:t>
                    </w:r>
                    <w:r w:rsidRPr="00D34438">
                      <w:rPr>
                        <w:rFonts w:hAnsi="Arial" w:cs="Arial" w:hint="eastAsia"/>
                        <w:color w:val="24211D"/>
                        <w:sz w:val="14"/>
                        <w:szCs w:val="14"/>
                        <w:lang w:eastAsia="zh-CN"/>
                      </w:rPr>
                      <w:t>(</w:t>
                    </w:r>
                    <w:r w:rsidRPr="00D34438">
                      <w:rPr>
                        <w:rFonts w:cs="Arial" w:hint="eastAsia"/>
                        <w:color w:val="24211D"/>
                        <w:sz w:val="14"/>
                        <w:szCs w:val="14"/>
                        <w:lang w:eastAsia="zh-CN"/>
                      </w:rPr>
                      <w:t>dB(</w:t>
                    </w:r>
                    <w:r w:rsidRPr="00D34438">
                      <w:rPr>
                        <w:color w:val="24211D"/>
                        <w:sz w:val="14"/>
                        <w:szCs w:val="14"/>
                        <w:lang w:eastAsia="zh-CN"/>
                      </w:rPr>
                      <w:t>μ</w:t>
                    </w:r>
                    <w:r w:rsidRPr="00D34438">
                      <w:rPr>
                        <w:rFonts w:cs="Arial" w:hint="eastAsia"/>
                        <w:color w:val="24211D"/>
                        <w:sz w:val="14"/>
                        <w:szCs w:val="14"/>
                        <w:lang w:eastAsia="zh-CN"/>
                      </w:rPr>
                      <w:t>V)</w:t>
                    </w:r>
                    <w:r>
                      <w:rPr>
                        <w:rFonts w:cs="Arial" w:hint="eastAsia"/>
                        <w:color w:val="24211D"/>
                        <w:sz w:val="14"/>
                        <w:szCs w:val="14"/>
                        <w:lang w:eastAsia="zh-CN"/>
                      </w:rPr>
                      <w:t>)</w:t>
                    </w:r>
                  </w:p>
                </w:txbxContent>
              </v:textbox>
            </v:rect>
            <v:rect id="_x0000_s1422" style="position:absolute;left:4092;top:1544;width:931;height:353;rotation:270" filled="f" stroked="f">
              <v:textbox style="layout-flow:vertical;mso-layout-flow-alt:bottom-to-top;mso-next-textbox:#_x0000_s1422" inset="0,0,0,0">
                <w:txbxContent>
                  <w:p w:rsidR="00B6506D" w:rsidRPr="00D34438" w:rsidRDefault="00B6506D" w:rsidP="009A3017">
                    <w:pPr>
                      <w:spacing w:before="0"/>
                      <w:rPr>
                        <w:sz w:val="14"/>
                        <w:szCs w:val="14"/>
                        <w:lang w:eastAsia="zh-CN"/>
                      </w:rPr>
                    </w:pPr>
                    <w:r>
                      <w:rPr>
                        <w:rFonts w:hAnsi="Arial" w:cs="Arial" w:hint="eastAsia"/>
                        <w:color w:val="24211D"/>
                        <w:sz w:val="14"/>
                        <w:szCs w:val="14"/>
                      </w:rPr>
                      <w:t>时间</w:t>
                    </w:r>
                    <w:r>
                      <w:rPr>
                        <w:rFonts w:hAnsi="Arial" w:cs="Arial" w:hint="eastAsia"/>
                        <w:color w:val="24211D"/>
                        <w:sz w:val="14"/>
                        <w:szCs w:val="14"/>
                      </w:rPr>
                      <w:t xml:space="preserve">00-24 </w:t>
                    </w:r>
                    <w:r>
                      <w:rPr>
                        <w:rFonts w:hAnsi="Arial" w:cs="Arial" w:hint="eastAsia"/>
                        <w:color w:val="24211D"/>
                        <w:sz w:val="14"/>
                        <w:szCs w:val="14"/>
                        <w:lang w:eastAsia="zh-CN"/>
                      </w:rPr>
                      <w:t>小时</w:t>
                    </w:r>
                  </w:p>
                </w:txbxContent>
              </v:textbox>
            </v:rect>
            <v:rect id="_x0000_s1423" style="position:absolute;left:1000;top:-12;width:2693;height:179;mso-wrap-style:none" filled="f" stroked="f">
              <v:textbox style="mso-next-textbox:#_x0000_s1423" inset="0,0,0,0">
                <w:txbxContent>
                  <w:p w:rsidR="00B6506D" w:rsidRDefault="00B6506D" w:rsidP="009A3017">
                    <w:pPr>
                      <w:spacing w:before="0"/>
                    </w:pPr>
                    <w:r>
                      <w:rPr>
                        <w:color w:val="24282B"/>
                        <w:sz w:val="14"/>
                        <w:szCs w:val="14"/>
                      </w:rPr>
                      <w:t>©TSO Nera</w:t>
                    </w:r>
                    <w:r>
                      <w:rPr>
                        <w:rFonts w:hint="eastAsia"/>
                        <w:color w:val="24282B"/>
                        <w:sz w:val="14"/>
                        <w:szCs w:val="14"/>
                        <w:lang w:eastAsia="zh-CN"/>
                      </w:rPr>
                      <w:t xml:space="preserve"> </w:t>
                    </w:r>
                    <w:r>
                      <w:rPr>
                        <w:rFonts w:hint="eastAsia"/>
                        <w:color w:val="24282B"/>
                        <w:sz w:val="14"/>
                        <w:szCs w:val="14"/>
                      </w:rPr>
                      <w:t>噪声电平值，频段：</w:t>
                    </w:r>
                    <w:r>
                      <w:rPr>
                        <w:color w:val="24282B"/>
                        <w:sz w:val="14"/>
                        <w:szCs w:val="14"/>
                      </w:rPr>
                      <w:t xml:space="preserve">4.9-5.1 MHz </w:t>
                    </w:r>
                  </w:p>
                </w:txbxContent>
              </v:textbox>
            </v:rect>
            <w10:wrap type="none"/>
            <w10:anchorlock/>
          </v:group>
        </w:pict>
      </w:r>
    </w:p>
    <w:p w:rsidR="009878B4" w:rsidRPr="00AB44CB" w:rsidRDefault="00AB44CB" w:rsidP="00AB44CB">
      <w:pPr>
        <w:ind w:firstLineChars="200" w:firstLine="480"/>
        <w:rPr>
          <w:lang w:eastAsia="zh-CN"/>
        </w:rPr>
      </w:pPr>
      <w:r>
        <w:rPr>
          <w:rFonts w:hint="eastAsia"/>
          <w:lang w:eastAsia="zh-CN"/>
        </w:rPr>
        <w:t>也可以对结果进行时长为</w:t>
      </w:r>
      <w:r>
        <w:rPr>
          <w:rFonts w:hint="eastAsia"/>
          <w:lang w:eastAsia="zh-CN"/>
        </w:rPr>
        <w:t>1</w:t>
      </w:r>
      <w:r w:rsidR="004E0D34">
        <w:rPr>
          <w:rFonts w:hint="eastAsia"/>
          <w:lang w:eastAsia="zh-CN"/>
        </w:rPr>
        <w:t>小时</w:t>
      </w:r>
      <w:r>
        <w:rPr>
          <w:rFonts w:hint="eastAsia"/>
          <w:lang w:eastAsia="zh-CN"/>
        </w:rPr>
        <w:t>的积分，并用表格形式表示</w:t>
      </w:r>
      <w:r w:rsidR="00935324">
        <w:rPr>
          <w:rFonts w:hint="eastAsia"/>
          <w:lang w:eastAsia="zh-CN"/>
        </w:rPr>
        <w:t>（</w:t>
      </w:r>
      <w:r>
        <w:rPr>
          <w:rFonts w:hint="eastAsia"/>
          <w:lang w:eastAsia="zh-CN"/>
        </w:rPr>
        <w:t>每小时一个值</w:t>
      </w:r>
      <w:r w:rsidR="00712584">
        <w:rPr>
          <w:rFonts w:hint="eastAsia"/>
          <w:lang w:eastAsia="zh-CN"/>
        </w:rPr>
        <w:t>）</w:t>
      </w:r>
      <w:r>
        <w:rPr>
          <w:rFonts w:hint="eastAsia"/>
          <w:lang w:eastAsia="zh-CN"/>
        </w:rPr>
        <w:t>。</w:t>
      </w:r>
    </w:p>
    <w:p w:rsidR="009878B4" w:rsidRPr="00C42713" w:rsidRDefault="00BE1200" w:rsidP="00BE1200">
      <w:pPr>
        <w:ind w:firstLineChars="200" w:firstLine="480"/>
        <w:rPr>
          <w:lang w:val="en-US" w:eastAsia="zh-CN"/>
        </w:rPr>
      </w:pPr>
      <w:r>
        <w:rPr>
          <w:rFonts w:hint="eastAsia"/>
          <w:lang w:eastAsia="zh-CN"/>
        </w:rPr>
        <w:t>还有一种表示高斯白噪声结果的方法，就是所谓的箱线图。</w:t>
      </w:r>
      <w:r>
        <w:rPr>
          <w:rFonts w:hint="eastAsia"/>
          <w:lang w:val="en-US" w:eastAsia="zh-CN"/>
        </w:rPr>
        <w:t>算出每小时的最大值、</w:t>
      </w:r>
      <w:r w:rsidR="007462CB">
        <w:rPr>
          <w:lang w:val="en-US" w:eastAsia="zh-CN"/>
        </w:rPr>
        <w:t>9</w:t>
      </w:r>
      <w:r w:rsidR="009878B4" w:rsidRPr="00C42713">
        <w:rPr>
          <w:lang w:val="en-US" w:eastAsia="zh-CN"/>
        </w:rPr>
        <w:t>0%</w:t>
      </w:r>
      <w:r>
        <w:rPr>
          <w:rFonts w:hint="eastAsia"/>
          <w:lang w:val="en-US" w:eastAsia="zh-CN"/>
        </w:rPr>
        <w:t>以上值、中值、</w:t>
      </w:r>
      <w:r w:rsidR="007462CB">
        <w:rPr>
          <w:lang w:val="en-US" w:eastAsia="zh-CN"/>
        </w:rPr>
        <w:t>1</w:t>
      </w:r>
      <w:r w:rsidR="009878B4" w:rsidRPr="00C42713">
        <w:rPr>
          <w:lang w:val="en-US" w:eastAsia="zh-CN"/>
        </w:rPr>
        <w:t>0%</w:t>
      </w:r>
      <w:r>
        <w:rPr>
          <w:rFonts w:hint="eastAsia"/>
          <w:lang w:val="en-US" w:eastAsia="zh-CN"/>
        </w:rPr>
        <w:t>以下值和最小值，并在框中表明。</w:t>
      </w:r>
    </w:p>
    <w:p w:rsidR="00CB279A" w:rsidRPr="00C42713" w:rsidRDefault="00CB279A" w:rsidP="009878B4">
      <w:pPr>
        <w:rPr>
          <w:lang w:val="en-US" w:eastAsia="zh-CN"/>
        </w:rPr>
      </w:pPr>
    </w:p>
    <w:p w:rsidR="009878B4" w:rsidRPr="00896718" w:rsidRDefault="00E40501" w:rsidP="00ED5D5E">
      <w:pPr>
        <w:pStyle w:val="FigureNo"/>
        <w:rPr>
          <w:lang w:eastAsia="zh-CN"/>
        </w:rPr>
      </w:pPr>
      <w:r>
        <w:rPr>
          <w:lang w:eastAsia="zh-CN"/>
        </w:rPr>
        <w:t>图</w:t>
      </w:r>
      <w:r w:rsidR="009878B4" w:rsidRPr="00896718">
        <w:rPr>
          <w:lang w:eastAsia="zh-CN"/>
        </w:rPr>
        <w:t>1</w:t>
      </w:r>
      <w:r w:rsidR="00ED5D5E">
        <w:rPr>
          <w:lang w:eastAsia="zh-CN"/>
        </w:rPr>
        <w:t>0</w:t>
      </w:r>
    </w:p>
    <w:p w:rsidR="009878B4" w:rsidRDefault="003C2CFF" w:rsidP="009878B4">
      <w:pPr>
        <w:pStyle w:val="Figuretitle"/>
        <w:rPr>
          <w:lang w:eastAsia="zh-CN"/>
        </w:rPr>
      </w:pPr>
      <w:r>
        <w:rPr>
          <w:rFonts w:hint="eastAsia"/>
          <w:lang w:eastAsia="zh-CN"/>
        </w:rPr>
        <w:t>箱线</w:t>
      </w:r>
      <w:r w:rsidR="00BE63EE">
        <w:rPr>
          <w:rFonts w:hint="eastAsia"/>
          <w:lang w:eastAsia="zh-CN"/>
        </w:rPr>
        <w:t>图原理</w:t>
      </w:r>
    </w:p>
    <w:p w:rsidR="00ED5D5E" w:rsidRPr="00ED5D5E" w:rsidRDefault="00214FF2" w:rsidP="00ED5D5E">
      <w:pPr>
        <w:pStyle w:val="Figure"/>
      </w:pPr>
      <w:r>
        <w:pict>
          <v:group id="_x0000_s1068" editas="canvas" style="width:316.95pt;height:156pt;mso-position-horizontal-relative:char;mso-position-vertical-relative:line" coordorigin=",-1346" coordsize="6339,3120">
            <o:lock v:ext="edit" aspectratio="t"/>
            <v:shape id="_x0000_s1067" type="#_x0000_t75" style="position:absolute;top:-1346;width:6339;height:3120" o:preferrelative="f">
              <v:fill o:detectmouseclick="t"/>
              <v:path o:extrusionok="t" o:connecttype="none"/>
              <o:lock v:ext="edit" text="t"/>
            </v:shape>
            <v:shape id="_x0000_s1069" type="#_x0000_t75" style="position:absolute;left:24;top:-1322;width:5576;height:2593">
              <v:imagedata r:id="rId53" o:title=""/>
            </v:shape>
            <v:rect id="_x0000_s1070" style="position:absolute;left:4784;top:1595;width:704;height:179;mso-wrap-style:none" filled="f" stroked="f">
              <v:textbox style="mso-next-textbox:#_x0000_s1070" inset="0,0,0,0">
                <w:txbxContent>
                  <w:p w:rsidR="00B6506D" w:rsidRPr="00F940A4" w:rsidRDefault="00B6506D" w:rsidP="00F940A4">
                    <w:pPr>
                      <w:spacing w:before="0"/>
                      <w:rPr>
                        <w:sz w:val="14"/>
                        <w:szCs w:val="14"/>
                      </w:rPr>
                    </w:pPr>
                    <w:r w:rsidRPr="00F940A4">
                      <w:rPr>
                        <w:color w:val="24282B"/>
                        <w:sz w:val="14"/>
                        <w:szCs w:val="14"/>
                      </w:rPr>
                      <w:t>SM.1753-10</w:t>
                    </w:r>
                  </w:p>
                </w:txbxContent>
              </v:textbox>
            </v:rect>
            <v:rect id="_x0000_s1071" style="position:absolute;left:3441;top:-1214;width:951;height:233;mso-wrap-style:none" filled="f" stroked="f">
              <v:textbox style="mso-next-textbox:#_x0000_s1071;mso-fit-shape-to-text:t" inset="0,0,0,0">
                <w:txbxContent>
                  <w:p w:rsidR="00B6506D" w:rsidRPr="00F940A4" w:rsidRDefault="00B6506D" w:rsidP="00F940A4">
                    <w:pPr>
                      <w:spacing w:before="0"/>
                      <w:rPr>
                        <w:sz w:val="18"/>
                        <w:szCs w:val="18"/>
                      </w:rPr>
                    </w:pPr>
                    <w:r>
                      <w:rPr>
                        <w:rFonts w:hint="eastAsia"/>
                        <w:color w:val="24211D"/>
                        <w:sz w:val="18"/>
                        <w:szCs w:val="18"/>
                        <w:lang w:eastAsia="zh-CN"/>
                      </w:rPr>
                      <w:t>最大</w:t>
                    </w:r>
                    <w:r w:rsidRPr="00F940A4">
                      <w:rPr>
                        <w:color w:val="24211D"/>
                        <w:sz w:val="18"/>
                        <w:szCs w:val="18"/>
                      </w:rPr>
                      <w:t>/</w:t>
                    </w:r>
                    <w:r>
                      <w:rPr>
                        <w:rFonts w:hint="eastAsia"/>
                        <w:color w:val="24211D"/>
                        <w:sz w:val="18"/>
                        <w:szCs w:val="18"/>
                        <w:lang w:eastAsia="zh-CN"/>
                      </w:rPr>
                      <w:t>最高值</w:t>
                    </w:r>
                  </w:p>
                </w:txbxContent>
              </v:textbox>
            </v:rect>
            <v:rect id="_x0000_s1072" style="position:absolute;left:2744;top:-746;width:2310;height:235;mso-wrap-style:none" filled="f" stroked="f">
              <v:textbox style="mso-next-textbox:#_x0000_s1072" inset="0,0,0,0">
                <w:txbxContent>
                  <w:p w:rsidR="00B6506D" w:rsidRPr="00F940A4" w:rsidRDefault="00B6506D" w:rsidP="00F940A4">
                    <w:pPr>
                      <w:spacing w:before="0"/>
                      <w:rPr>
                        <w:sz w:val="18"/>
                        <w:szCs w:val="18"/>
                        <w:lang w:eastAsia="zh-CN"/>
                      </w:rPr>
                    </w:pPr>
                    <w:r>
                      <w:rPr>
                        <w:rFonts w:hint="eastAsia"/>
                        <w:color w:val="24211D"/>
                        <w:sz w:val="18"/>
                        <w:szCs w:val="18"/>
                        <w:lang w:eastAsia="zh-CN"/>
                      </w:rPr>
                      <w:t>所有样本中有</w:t>
                    </w:r>
                    <w:r w:rsidRPr="00F940A4">
                      <w:rPr>
                        <w:color w:val="24211D"/>
                        <w:sz w:val="18"/>
                        <w:szCs w:val="18"/>
                        <w:lang w:eastAsia="zh-CN"/>
                      </w:rPr>
                      <w:t>90%</w:t>
                    </w:r>
                    <w:r>
                      <w:rPr>
                        <w:rFonts w:hint="eastAsia"/>
                        <w:color w:val="24211D"/>
                        <w:sz w:val="18"/>
                        <w:szCs w:val="18"/>
                        <w:lang w:eastAsia="zh-CN"/>
                      </w:rPr>
                      <w:t>低于该电平</w:t>
                    </w:r>
                  </w:p>
                </w:txbxContent>
              </v:textbox>
            </v:rect>
            <v:rect id="_x0000_s1073" style="position:absolute;left:3575;top:-215;width:740;height:220;mso-wrap-style:none" filled="f" stroked="f">
              <v:textbox style="mso-next-textbox:#_x0000_s1073" inset="0,0,0,0">
                <w:txbxContent>
                  <w:p w:rsidR="00B6506D" w:rsidRPr="00F940A4" w:rsidRDefault="00B6506D" w:rsidP="00F940A4">
                    <w:pPr>
                      <w:spacing w:before="0"/>
                      <w:rPr>
                        <w:sz w:val="18"/>
                        <w:szCs w:val="18"/>
                        <w:lang w:eastAsia="zh-CN"/>
                      </w:rPr>
                    </w:pPr>
                    <w:r w:rsidRPr="00F940A4">
                      <w:rPr>
                        <w:color w:val="24211D"/>
                        <w:sz w:val="18"/>
                        <w:szCs w:val="18"/>
                      </w:rPr>
                      <w:t>50%/</w:t>
                    </w:r>
                    <w:r>
                      <w:rPr>
                        <w:rFonts w:hint="eastAsia"/>
                        <w:color w:val="24211D"/>
                        <w:sz w:val="18"/>
                        <w:szCs w:val="18"/>
                        <w:lang w:eastAsia="zh-CN"/>
                      </w:rPr>
                      <w:t>中值</w:t>
                    </w:r>
                  </w:p>
                </w:txbxContent>
              </v:textbox>
            </v:rect>
            <v:rect id="_x0000_s1074" style="position:absolute;left:2802;top:250;width:2310;height:440;mso-wrap-style:none" filled="f" stroked="f">
              <v:textbox style="mso-next-textbox:#_x0000_s1074;mso-fit-shape-to-text:t" inset="0,0,0,0">
                <w:txbxContent>
                  <w:p w:rsidR="00B6506D" w:rsidRDefault="00B6506D" w:rsidP="00F940A4">
                    <w:pPr>
                      <w:spacing w:before="0"/>
                      <w:rPr>
                        <w:color w:val="24211D"/>
                        <w:sz w:val="18"/>
                        <w:szCs w:val="18"/>
                        <w:lang w:eastAsia="zh-CN"/>
                      </w:rPr>
                    </w:pPr>
                    <w:r>
                      <w:rPr>
                        <w:rFonts w:hint="eastAsia"/>
                        <w:color w:val="24211D"/>
                        <w:sz w:val="18"/>
                        <w:szCs w:val="18"/>
                        <w:lang w:eastAsia="zh-CN"/>
                      </w:rPr>
                      <w:t>所有样本中有</w:t>
                    </w:r>
                    <w:r w:rsidRPr="00F940A4">
                      <w:rPr>
                        <w:color w:val="24211D"/>
                        <w:sz w:val="18"/>
                        <w:szCs w:val="18"/>
                        <w:lang w:eastAsia="zh-CN"/>
                      </w:rPr>
                      <w:t>10%</w:t>
                    </w:r>
                    <w:r>
                      <w:rPr>
                        <w:rFonts w:hint="eastAsia"/>
                        <w:color w:val="24211D"/>
                        <w:sz w:val="18"/>
                        <w:szCs w:val="18"/>
                        <w:lang w:eastAsia="zh-CN"/>
                      </w:rPr>
                      <w:t>低于该电平</w:t>
                    </w:r>
                  </w:p>
                  <w:p w:rsidR="00B6506D" w:rsidRPr="00F940A4" w:rsidRDefault="00B6506D" w:rsidP="00F940A4">
                    <w:pPr>
                      <w:spacing w:before="0"/>
                      <w:rPr>
                        <w:sz w:val="18"/>
                        <w:szCs w:val="18"/>
                        <w:lang w:eastAsia="zh-CN"/>
                      </w:rPr>
                    </w:pPr>
                  </w:p>
                </w:txbxContent>
              </v:textbox>
            </v:rect>
            <v:rect id="_x0000_s1075" style="position:absolute;left:3441;top:766;width:951;height:233;mso-wrap-style:none" filled="f" stroked="f">
              <v:textbox style="mso-next-textbox:#_x0000_s1075;mso-fit-shape-to-text:t" inset="0,0,0,0">
                <w:txbxContent>
                  <w:p w:rsidR="00B6506D" w:rsidRPr="00F940A4" w:rsidRDefault="00B6506D" w:rsidP="00F940A4">
                    <w:pPr>
                      <w:spacing w:before="0"/>
                      <w:rPr>
                        <w:sz w:val="18"/>
                        <w:szCs w:val="18"/>
                        <w:lang w:eastAsia="zh-CN"/>
                      </w:rPr>
                    </w:pPr>
                    <w:r>
                      <w:rPr>
                        <w:rFonts w:hint="eastAsia"/>
                        <w:color w:val="24211D"/>
                        <w:sz w:val="18"/>
                        <w:szCs w:val="18"/>
                        <w:lang w:eastAsia="zh-CN"/>
                      </w:rPr>
                      <w:t>最小</w:t>
                    </w:r>
                    <w:r w:rsidRPr="00F940A4">
                      <w:rPr>
                        <w:color w:val="24211D"/>
                        <w:sz w:val="18"/>
                        <w:szCs w:val="18"/>
                      </w:rPr>
                      <w:t>/</w:t>
                    </w:r>
                    <w:r>
                      <w:rPr>
                        <w:rFonts w:hint="eastAsia"/>
                        <w:color w:val="24211D"/>
                        <w:sz w:val="18"/>
                        <w:szCs w:val="18"/>
                        <w:lang w:eastAsia="zh-CN"/>
                      </w:rPr>
                      <w:t>最低值</w:t>
                    </w:r>
                  </w:p>
                </w:txbxContent>
              </v:textbox>
            </v:rect>
            <w10:wrap type="none"/>
            <w10:anchorlock/>
          </v:group>
        </w:pict>
      </w:r>
    </w:p>
    <w:p w:rsidR="009878B4" w:rsidRPr="00BE1200" w:rsidRDefault="00BE1200" w:rsidP="00BE1200">
      <w:pPr>
        <w:ind w:firstLineChars="200" w:firstLine="480"/>
        <w:rPr>
          <w:lang w:eastAsia="zh-CN"/>
        </w:rPr>
      </w:pPr>
      <w:r>
        <w:rPr>
          <w:rFonts w:hint="eastAsia"/>
          <w:lang w:eastAsia="zh-CN"/>
        </w:rPr>
        <w:t>在用一幅图表示多次测量所得的结果时，箱线图特别有用。</w:t>
      </w:r>
    </w:p>
    <w:p w:rsidR="009878B4" w:rsidRPr="00BE1200" w:rsidRDefault="00E40501" w:rsidP="00BE1200">
      <w:pPr>
        <w:ind w:firstLineChars="200" w:firstLine="480"/>
        <w:rPr>
          <w:lang w:eastAsia="zh-CN"/>
        </w:rPr>
      </w:pPr>
      <w:r>
        <w:rPr>
          <w:lang w:val="en-US" w:eastAsia="zh-CN"/>
        </w:rPr>
        <w:t>图</w:t>
      </w:r>
      <w:r w:rsidR="009878B4" w:rsidRPr="00BE1200">
        <w:rPr>
          <w:lang w:eastAsia="zh-CN"/>
        </w:rPr>
        <w:t>1</w:t>
      </w:r>
      <w:r w:rsidR="00ED5D5E" w:rsidRPr="00BE1200">
        <w:rPr>
          <w:lang w:eastAsia="zh-CN"/>
        </w:rPr>
        <w:t>1</w:t>
      </w:r>
      <w:r w:rsidR="00BE1200">
        <w:rPr>
          <w:rFonts w:hint="eastAsia"/>
          <w:lang w:eastAsia="zh-CN"/>
        </w:rPr>
        <w:t>示出的箱线图归纳了在农村地区开展的</w:t>
      </w:r>
      <w:r w:rsidR="00BE1200">
        <w:rPr>
          <w:rFonts w:hint="eastAsia"/>
          <w:lang w:eastAsia="zh-CN"/>
        </w:rPr>
        <w:t>23</w:t>
      </w:r>
      <w:r w:rsidR="00BE1200">
        <w:rPr>
          <w:rFonts w:hint="eastAsia"/>
          <w:lang w:eastAsia="zh-CN"/>
        </w:rPr>
        <w:t>次测量。</w:t>
      </w:r>
    </w:p>
    <w:p w:rsidR="009878B4" w:rsidRPr="00BE1200" w:rsidRDefault="00E40501" w:rsidP="00ED5D5E">
      <w:pPr>
        <w:pStyle w:val="FigureNo"/>
        <w:rPr>
          <w:lang w:eastAsia="zh-CN"/>
        </w:rPr>
      </w:pPr>
      <w:r>
        <w:rPr>
          <w:lang w:val="en-US" w:eastAsia="zh-CN"/>
        </w:rPr>
        <w:lastRenderedPageBreak/>
        <w:t>图</w:t>
      </w:r>
      <w:r w:rsidR="009878B4" w:rsidRPr="00BE1200">
        <w:rPr>
          <w:lang w:eastAsia="zh-CN"/>
        </w:rPr>
        <w:t>1</w:t>
      </w:r>
      <w:r w:rsidR="00ED5D5E" w:rsidRPr="00BE1200">
        <w:rPr>
          <w:lang w:eastAsia="zh-CN"/>
        </w:rPr>
        <w:t>1</w:t>
      </w:r>
    </w:p>
    <w:p w:rsidR="009878B4" w:rsidRPr="00C42713" w:rsidRDefault="00B74349" w:rsidP="009878B4">
      <w:pPr>
        <w:pStyle w:val="Figuretitle"/>
        <w:rPr>
          <w:lang w:val="en-US" w:eastAsia="zh-CN"/>
        </w:rPr>
      </w:pPr>
      <w:r>
        <w:rPr>
          <w:rFonts w:hint="eastAsia"/>
          <w:lang w:val="en-US" w:eastAsia="zh-CN"/>
        </w:rPr>
        <w:t>用箱线图表示的均方根高斯白噪声结果</w:t>
      </w:r>
      <w:r w:rsidR="00924FB3">
        <w:rPr>
          <w:lang w:val="en-US" w:eastAsia="zh-CN"/>
        </w:rPr>
        <w:t xml:space="preserve"> </w:t>
      </w:r>
    </w:p>
    <w:p w:rsidR="00ED5D5E" w:rsidRPr="00ED5D5E" w:rsidRDefault="00214FF2" w:rsidP="00ED5D5E">
      <w:pPr>
        <w:pStyle w:val="Figure"/>
      </w:pPr>
      <w:r>
        <w:pict>
          <v:group id="_x0000_s1267" editas="canvas" style="width:482.6pt;height:243pt;mso-position-horizontal-relative:char;mso-position-vertical-relative:line" coordorigin="-13,-1357" coordsize="9652,4860">
            <o:lock v:ext="edit" aspectratio="t"/>
            <v:shape id="_x0000_s1266" type="#_x0000_t75" style="position:absolute;left:-13;top:-1357;width:9652;height:4860" o:preferrelative="f">
              <v:fill o:detectmouseclick="t"/>
              <v:path o:extrusionok="t" o:connecttype="none"/>
              <o:lock v:ext="edit" text="t"/>
            </v:shape>
            <v:rect id="_x0000_s1268" style="position:absolute;left:8877;top:3236;width:704;height:179;mso-wrap-style:none" filled="f" stroked="f">
              <v:textbox style="mso-next-textbox:#_x0000_s1268" inset="0,0,0,0">
                <w:txbxContent>
                  <w:p w:rsidR="00B6506D" w:rsidRDefault="00B6506D" w:rsidP="003C2CFF">
                    <w:pPr>
                      <w:spacing w:before="0"/>
                    </w:pPr>
                    <w:r>
                      <w:rPr>
                        <w:color w:val="24282B"/>
                        <w:sz w:val="14"/>
                        <w:szCs w:val="14"/>
                      </w:rPr>
                      <w:t>SM.1753-11</w:t>
                    </w:r>
                  </w:p>
                </w:txbxContent>
              </v:textbox>
            </v:rect>
            <v:shape id="_x0000_s1269" type="#_x0000_t75" style="position:absolute;left:272;top:-1142;width:9341;height:3687">
              <v:imagedata r:id="rId54" o:title=""/>
            </v:shape>
            <v:rect id="_x0000_s1270" style="position:absolute;left:4642;top:2727;width:457;height:293" filled="f" stroked="f">
              <v:textbox style="mso-next-textbox:#_x0000_s1270" inset="0,0,0,0">
                <w:txbxContent>
                  <w:p w:rsidR="00B6506D" w:rsidRPr="00101739" w:rsidRDefault="00B6506D" w:rsidP="003C2CFF">
                    <w:pPr>
                      <w:spacing w:before="0"/>
                      <w:rPr>
                        <w:sz w:val="18"/>
                        <w:szCs w:val="18"/>
                        <w:lang w:eastAsia="zh-CN"/>
                      </w:rPr>
                    </w:pPr>
                    <w:r w:rsidRPr="00101739">
                      <w:rPr>
                        <w:rFonts w:ascii="Arial" w:hAnsi="Arial" w:cs="Arial" w:hint="eastAsia"/>
                        <w:color w:val="24282B"/>
                        <w:sz w:val="18"/>
                        <w:szCs w:val="18"/>
                        <w:lang w:eastAsia="zh-CN"/>
                      </w:rPr>
                      <w:t>时间</w:t>
                    </w:r>
                  </w:p>
                </w:txbxContent>
              </v:textbox>
            </v:rect>
            <v:rect id="_x0000_s1271" style="position:absolute;left:3839;top:-1357;width:2063;height:205;mso-wrap-style:none" filled="f" stroked="f">
              <v:textbox style="mso-next-textbox:#_x0000_s1271" inset="0,0,0,0">
                <w:txbxContent>
                  <w:p w:rsidR="00B6506D" w:rsidRDefault="00B6506D" w:rsidP="003C2CFF">
                    <w:pPr>
                      <w:spacing w:before="0"/>
                      <w:rPr>
                        <w:lang w:eastAsia="zh-CN"/>
                      </w:rPr>
                    </w:pPr>
                    <w:r>
                      <w:rPr>
                        <w:rFonts w:ascii="Arial" w:hAnsi="Arial" w:cs="Arial" w:hint="eastAsia"/>
                        <w:color w:val="24211D"/>
                        <w:sz w:val="16"/>
                        <w:szCs w:val="16"/>
                        <w:lang w:eastAsia="zh-CN"/>
                      </w:rPr>
                      <w:t>农村地区</w:t>
                    </w:r>
                    <w:r>
                      <w:rPr>
                        <w:rFonts w:ascii="Arial" w:hAnsi="Arial" w:cs="Arial"/>
                        <w:color w:val="24211D"/>
                        <w:sz w:val="16"/>
                        <w:szCs w:val="16"/>
                        <w:lang w:eastAsia="zh-CN"/>
                      </w:rPr>
                      <w:t>5 MHz</w:t>
                    </w:r>
                    <w:r>
                      <w:rPr>
                        <w:rFonts w:ascii="Arial" w:hAnsi="Arial" w:cs="Arial" w:hint="eastAsia"/>
                        <w:color w:val="24211D"/>
                        <w:sz w:val="16"/>
                        <w:szCs w:val="16"/>
                        <w:lang w:eastAsia="zh-CN"/>
                      </w:rPr>
                      <w:t>测量的箱线图</w:t>
                    </w:r>
                  </w:p>
                </w:txbxContent>
              </v:textbox>
            </v:rect>
            <v:rect id="_x0000_s1283" style="position:absolute;left:-496;top:206;width:1325;height:360;rotation:270" filled="f" stroked="f">
              <v:textbox style="layout-flow:vertical;mso-layout-flow-alt:bottom-to-top;mso-next-textbox:#_x0000_s1283" inset="0,0,0,0">
                <w:txbxContent>
                  <w:p w:rsidR="00B6506D" w:rsidRPr="00101739" w:rsidRDefault="00B6506D" w:rsidP="003C2CFF">
                    <w:pPr>
                      <w:spacing w:before="0"/>
                      <w:rPr>
                        <w:sz w:val="18"/>
                        <w:szCs w:val="18"/>
                        <w:lang w:eastAsia="zh-CN"/>
                      </w:rPr>
                    </w:pPr>
                    <w:r w:rsidRPr="00101739">
                      <w:rPr>
                        <w:rFonts w:hAnsi="Arial" w:cs="Arial" w:hint="eastAsia"/>
                        <w:color w:val="24211D"/>
                        <w:sz w:val="18"/>
                        <w:szCs w:val="18"/>
                        <w:lang w:eastAsia="zh-CN"/>
                      </w:rPr>
                      <w:t>高于</w:t>
                    </w:r>
                    <w:r w:rsidRPr="00101739">
                      <w:rPr>
                        <w:rFonts w:cs="Arial" w:hint="eastAsia"/>
                        <w:i/>
                        <w:color w:val="24211D"/>
                        <w:sz w:val="18"/>
                        <w:szCs w:val="18"/>
                        <w:lang w:eastAsia="zh-CN"/>
                      </w:rPr>
                      <w:t>Kt</w:t>
                    </w:r>
                    <w:r w:rsidRPr="00101739">
                      <w:rPr>
                        <w:rFonts w:cs="Arial" w:hint="eastAsia"/>
                        <w:color w:val="24211D"/>
                        <w:sz w:val="18"/>
                        <w:szCs w:val="18"/>
                        <w:vertAlign w:val="subscript"/>
                        <w:lang w:eastAsia="zh-CN"/>
                      </w:rPr>
                      <w:t>0</w:t>
                    </w:r>
                    <w:r w:rsidRPr="00101739">
                      <w:rPr>
                        <w:rFonts w:cs="Arial" w:hint="eastAsia"/>
                        <w:i/>
                        <w:color w:val="24211D"/>
                        <w:sz w:val="18"/>
                        <w:szCs w:val="18"/>
                        <w:lang w:eastAsia="zh-CN"/>
                      </w:rPr>
                      <w:t>b</w:t>
                    </w:r>
                    <w:r w:rsidRPr="00101739">
                      <w:rPr>
                        <w:rFonts w:hAnsi="Arial" w:cs="Arial" w:hint="eastAsia"/>
                        <w:color w:val="24211D"/>
                        <w:sz w:val="18"/>
                        <w:szCs w:val="18"/>
                        <w:lang w:eastAsia="zh-CN"/>
                      </w:rPr>
                      <w:t>的</w:t>
                    </w:r>
                    <w:r w:rsidRPr="00101739">
                      <w:rPr>
                        <w:rFonts w:cs="Arial" w:hint="eastAsia"/>
                        <w:color w:val="24211D"/>
                        <w:sz w:val="18"/>
                        <w:szCs w:val="18"/>
                        <w:lang w:eastAsia="zh-CN"/>
                      </w:rPr>
                      <w:t>dB</w:t>
                    </w:r>
                    <w:r w:rsidRPr="00101739">
                      <w:rPr>
                        <w:rFonts w:cs="Arial" w:hint="eastAsia"/>
                        <w:color w:val="24211D"/>
                        <w:sz w:val="18"/>
                        <w:szCs w:val="18"/>
                        <w:lang w:eastAsia="zh-CN"/>
                      </w:rPr>
                      <w:t>数</w:t>
                    </w:r>
                  </w:p>
                </w:txbxContent>
              </v:textbox>
            </v:rect>
            <w10:wrap type="none"/>
            <w10:anchorlock/>
          </v:group>
        </w:pict>
      </w:r>
    </w:p>
    <w:p w:rsidR="009878B4" w:rsidRPr="00C42713" w:rsidRDefault="009878B4" w:rsidP="009878B4">
      <w:pPr>
        <w:pStyle w:val="Heading2"/>
        <w:rPr>
          <w:lang w:val="en-US" w:eastAsia="zh-CN"/>
        </w:rPr>
      </w:pPr>
      <w:r w:rsidRPr="00C42713">
        <w:rPr>
          <w:lang w:val="en-US" w:eastAsia="zh-CN"/>
        </w:rPr>
        <w:t>11.2</w:t>
      </w:r>
      <w:r w:rsidRPr="00C42713">
        <w:rPr>
          <w:lang w:val="en-US" w:eastAsia="zh-CN"/>
        </w:rPr>
        <w:tab/>
      </w:r>
      <w:r w:rsidR="003C59BC">
        <w:rPr>
          <w:rFonts w:hint="eastAsia"/>
          <w:lang w:val="en-US" w:eastAsia="zh-CN"/>
        </w:rPr>
        <w:t>脉冲噪声测量</w:t>
      </w:r>
    </w:p>
    <w:p w:rsidR="009878B4" w:rsidRPr="00C42713" w:rsidRDefault="00EE3CE1" w:rsidP="003C59BC">
      <w:pPr>
        <w:ind w:firstLineChars="200" w:firstLine="480"/>
        <w:rPr>
          <w:lang w:val="en-US" w:eastAsia="zh-CN"/>
        </w:rPr>
      </w:pPr>
      <w:r>
        <w:rPr>
          <w:lang w:val="en-US" w:eastAsia="zh-CN"/>
        </w:rPr>
        <w:t>脉冲</w:t>
      </w:r>
      <w:r>
        <w:rPr>
          <w:lang w:val="en-US" w:eastAsia="zh-CN"/>
        </w:rPr>
        <w:t>/</w:t>
      </w:r>
      <w:r>
        <w:rPr>
          <w:lang w:val="en-US" w:eastAsia="zh-CN"/>
        </w:rPr>
        <w:t>突发电平</w:t>
      </w:r>
      <w:r w:rsidR="003C59BC">
        <w:rPr>
          <w:rFonts w:hint="eastAsia"/>
          <w:lang w:val="en-US" w:eastAsia="zh-CN"/>
        </w:rPr>
        <w:t>统计值最好表示为图</w:t>
      </w:r>
      <w:r w:rsidR="003C59BC">
        <w:rPr>
          <w:rFonts w:hint="eastAsia"/>
          <w:lang w:val="en-US" w:eastAsia="zh-CN"/>
        </w:rPr>
        <w:t>3</w:t>
      </w:r>
      <w:r w:rsidR="003C59BC">
        <w:rPr>
          <w:rFonts w:hint="eastAsia"/>
          <w:lang w:val="en-US" w:eastAsia="zh-CN"/>
        </w:rPr>
        <w:t>那样的幅值概率分布图。如果将所有测量样本</w:t>
      </w:r>
      <w:r w:rsidR="00935324">
        <w:rPr>
          <w:rFonts w:hint="eastAsia"/>
          <w:lang w:val="en-US" w:eastAsia="zh-CN"/>
        </w:rPr>
        <w:t>（</w:t>
      </w:r>
      <w:r w:rsidR="003C59BC">
        <w:rPr>
          <w:rFonts w:hint="eastAsia"/>
          <w:lang w:val="en-US" w:eastAsia="zh-CN"/>
        </w:rPr>
        <w:t>脉冲噪声和高斯白噪声样本</w:t>
      </w:r>
      <w:r w:rsidR="00712584">
        <w:rPr>
          <w:rFonts w:hint="eastAsia"/>
          <w:lang w:val="en-US" w:eastAsia="zh-CN"/>
        </w:rPr>
        <w:t>）</w:t>
      </w:r>
      <w:r w:rsidR="003C59BC">
        <w:rPr>
          <w:rFonts w:hint="eastAsia"/>
          <w:lang w:val="en-US" w:eastAsia="zh-CN"/>
        </w:rPr>
        <w:t>都概括在幅值概率分布中，则脉冲的相对量可从图上推导出，方法是读出</w:t>
      </w:r>
      <w:r w:rsidR="005F2790">
        <w:rPr>
          <w:rFonts w:hint="eastAsia"/>
          <w:lang w:val="en-US" w:eastAsia="zh-CN"/>
        </w:rPr>
        <w:t>图中线条</w:t>
      </w:r>
      <w:r w:rsidR="00E2524B">
        <w:rPr>
          <w:rFonts w:hint="eastAsia"/>
          <w:lang w:val="en-US" w:eastAsia="zh-CN"/>
        </w:rPr>
        <w:t>左侧偏离直线处的值。以图</w:t>
      </w:r>
      <w:r w:rsidR="00E2524B">
        <w:rPr>
          <w:rFonts w:hint="eastAsia"/>
          <w:lang w:val="en-US" w:eastAsia="zh-CN"/>
        </w:rPr>
        <w:t>3</w:t>
      </w:r>
      <w:r w:rsidR="00E2524B">
        <w:rPr>
          <w:rFonts w:hint="eastAsia"/>
          <w:lang w:val="en-US" w:eastAsia="zh-CN"/>
        </w:rPr>
        <w:t>为例，</w:t>
      </w:r>
      <w:r w:rsidR="00E85A61">
        <w:rPr>
          <w:rFonts w:hint="eastAsia"/>
          <w:lang w:val="en-US" w:eastAsia="zh-CN"/>
        </w:rPr>
        <w:t>该值为</w:t>
      </w:r>
      <w:r w:rsidR="007462CB">
        <w:rPr>
          <w:lang w:val="en-US" w:eastAsia="zh-CN"/>
        </w:rPr>
        <w:t>0</w:t>
      </w:r>
      <w:r w:rsidR="00E85A61">
        <w:rPr>
          <w:lang w:val="en-US" w:eastAsia="zh-CN"/>
        </w:rPr>
        <w:t>.1%</w:t>
      </w:r>
      <w:r w:rsidR="00E85A61">
        <w:rPr>
          <w:rFonts w:hint="eastAsia"/>
          <w:lang w:val="en-US" w:eastAsia="zh-CN"/>
        </w:rPr>
        <w:t>。</w:t>
      </w:r>
    </w:p>
    <w:p w:rsidR="009878B4" w:rsidRPr="00C42713" w:rsidRDefault="007A4B74" w:rsidP="00E85A61">
      <w:pPr>
        <w:ind w:firstLineChars="200" w:firstLine="480"/>
        <w:rPr>
          <w:lang w:val="en-US" w:eastAsia="zh-CN"/>
        </w:rPr>
      </w:pPr>
      <w:r>
        <w:rPr>
          <w:rFonts w:hint="eastAsia"/>
          <w:lang w:val="en-US" w:eastAsia="zh-CN"/>
        </w:rPr>
        <w:t>不过，单独由脉冲噪声样本形成的幅值概率分布可给出脉冲电</w:t>
      </w:r>
      <w:r w:rsidR="008D7EFC">
        <w:rPr>
          <w:rFonts w:hint="eastAsia"/>
          <w:lang w:val="en-US" w:eastAsia="zh-CN"/>
        </w:rPr>
        <w:t>平</w:t>
      </w:r>
      <w:r>
        <w:rPr>
          <w:rFonts w:hint="eastAsia"/>
          <w:lang w:val="en-US" w:eastAsia="zh-CN"/>
        </w:rPr>
        <w:t>分布的更详细信息，并可转换为电平密度</w:t>
      </w:r>
      <w:r w:rsidR="00935324">
        <w:rPr>
          <w:lang w:val="en-US" w:eastAsia="zh-CN"/>
        </w:rPr>
        <w:t>（</w:t>
      </w:r>
      <w:r>
        <w:rPr>
          <w:rFonts w:hint="eastAsia"/>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007462CB">
          <w:rPr>
            <w:lang w:val="en-US" w:eastAsia="zh-CN"/>
          </w:rPr>
          <w:t>1</w:t>
        </w:r>
        <w:r w:rsidR="009878B4" w:rsidRPr="00C42713">
          <w:rPr>
            <w:lang w:val="en-US" w:eastAsia="zh-CN"/>
          </w:rPr>
          <w:t>0.10.1</w:t>
        </w:r>
      </w:smartTag>
      <w:r>
        <w:rPr>
          <w:rFonts w:hint="eastAsia"/>
          <w:lang w:val="en-US" w:eastAsia="zh-CN"/>
        </w:rPr>
        <w:t>节</w:t>
      </w:r>
      <w:r w:rsidR="00712584">
        <w:rPr>
          <w:lang w:val="en-US" w:eastAsia="zh-CN"/>
        </w:rPr>
        <w:t>）</w:t>
      </w:r>
      <w:r>
        <w:rPr>
          <w:rFonts w:hint="eastAsia"/>
          <w:lang w:val="en-US" w:eastAsia="zh-CN"/>
        </w:rPr>
        <w:t>。</w:t>
      </w:r>
    </w:p>
    <w:p w:rsidR="009878B4" w:rsidRPr="00C42713" w:rsidRDefault="00EE3CE1" w:rsidP="008D7EFC">
      <w:pPr>
        <w:ind w:firstLineChars="200" w:firstLine="480"/>
        <w:rPr>
          <w:lang w:val="en-US" w:eastAsia="zh-CN"/>
        </w:rPr>
      </w:pPr>
      <w:r>
        <w:rPr>
          <w:lang w:val="en-US" w:eastAsia="zh-CN"/>
        </w:rPr>
        <w:t>脉冲</w:t>
      </w:r>
      <w:r>
        <w:rPr>
          <w:lang w:val="en-US" w:eastAsia="zh-CN"/>
        </w:rPr>
        <w:t>/</w:t>
      </w:r>
      <w:r>
        <w:rPr>
          <w:lang w:val="en-US" w:eastAsia="zh-CN"/>
        </w:rPr>
        <w:t>突发时长</w:t>
      </w:r>
      <w:r w:rsidR="008D7EFC">
        <w:rPr>
          <w:rFonts w:hint="eastAsia"/>
          <w:lang w:val="en-US" w:eastAsia="zh-CN"/>
        </w:rPr>
        <w:t>和周期的分布最好用图</w:t>
      </w:r>
      <w:r w:rsidR="008D7EFC">
        <w:rPr>
          <w:rFonts w:hint="eastAsia"/>
          <w:lang w:val="en-US" w:eastAsia="zh-CN"/>
        </w:rPr>
        <w:t>12</w:t>
      </w:r>
      <w:r w:rsidR="008D7EFC">
        <w:rPr>
          <w:rFonts w:hint="eastAsia"/>
          <w:lang w:val="en-US" w:eastAsia="zh-CN"/>
        </w:rPr>
        <w:t>那样表明时长或周期自身相对概率的图来表示。</w:t>
      </w:r>
    </w:p>
    <w:p w:rsidR="00CB279A" w:rsidRPr="00C42713" w:rsidRDefault="00CB279A" w:rsidP="00ED5D5E">
      <w:pPr>
        <w:rPr>
          <w:lang w:val="en-US" w:eastAsia="zh-CN"/>
        </w:rPr>
      </w:pPr>
    </w:p>
    <w:p w:rsidR="009878B4" w:rsidRPr="00C42713" w:rsidRDefault="00E40501" w:rsidP="00ED5D5E">
      <w:pPr>
        <w:pStyle w:val="FigureNo"/>
        <w:rPr>
          <w:lang w:val="en-US" w:eastAsia="zh-CN"/>
        </w:rPr>
      </w:pPr>
      <w:r>
        <w:rPr>
          <w:lang w:val="en-US" w:eastAsia="zh-CN"/>
        </w:rPr>
        <w:t>图</w:t>
      </w:r>
      <w:r w:rsidR="009878B4" w:rsidRPr="00C42713">
        <w:rPr>
          <w:lang w:val="en-US" w:eastAsia="zh-CN"/>
        </w:rPr>
        <w:t>1</w:t>
      </w:r>
      <w:r w:rsidR="00ED5D5E" w:rsidRPr="00C42713">
        <w:rPr>
          <w:lang w:val="en-US" w:eastAsia="zh-CN"/>
        </w:rPr>
        <w:t>2</w:t>
      </w:r>
    </w:p>
    <w:p w:rsidR="009878B4" w:rsidRPr="00C42713" w:rsidRDefault="00EE3CE1" w:rsidP="009878B4">
      <w:pPr>
        <w:pStyle w:val="Figuretitle"/>
        <w:rPr>
          <w:lang w:val="en-US" w:eastAsia="zh-CN"/>
        </w:rPr>
      </w:pPr>
      <w:r>
        <w:rPr>
          <w:lang w:val="en-US" w:eastAsia="zh-CN"/>
        </w:rPr>
        <w:t>脉冲</w:t>
      </w:r>
      <w:r>
        <w:rPr>
          <w:lang w:val="en-US" w:eastAsia="zh-CN"/>
        </w:rPr>
        <w:t>/</w:t>
      </w:r>
      <w:r>
        <w:rPr>
          <w:lang w:val="en-US" w:eastAsia="zh-CN"/>
        </w:rPr>
        <w:t>突发时长</w:t>
      </w:r>
      <w:r w:rsidR="008D7EFC">
        <w:rPr>
          <w:rFonts w:hint="eastAsia"/>
          <w:lang w:val="en-US" w:eastAsia="zh-CN"/>
        </w:rPr>
        <w:t>分布示例</w:t>
      </w:r>
    </w:p>
    <w:p w:rsidR="00ED5D5E" w:rsidRPr="00ED5D5E" w:rsidRDefault="00214FF2" w:rsidP="00ED5D5E">
      <w:pPr>
        <w:pStyle w:val="Figure"/>
      </w:pPr>
      <w:r>
        <w:pict>
          <v:group id="_x0000_s1286" editas="canvas" style="width:402.35pt;height:201.8pt;mso-position-horizontal-relative:char;mso-position-vertical-relative:line" coordorigin="-40,-1346" coordsize="8047,4036">
            <o:lock v:ext="edit" aspectratio="t"/>
            <v:shape id="_x0000_s1285" type="#_x0000_t75" style="position:absolute;left:-40;top:-1346;width:8047;height:4036" o:preferrelative="f">
              <v:fill o:detectmouseclick="t"/>
              <v:path o:extrusionok="t" o:connecttype="none"/>
              <o:lock v:ext="edit" text="t"/>
            </v:shape>
            <v:shape id="_x0000_s1287" type="#_x0000_t75" style="position:absolute;left:264;top:-1322;width:7449;height:3522">
              <v:imagedata r:id="rId55" o:title=""/>
            </v:shape>
            <v:rect id="_x0000_s1288" style="position:absolute;left:7101;top:2511;width:704;height:179;mso-wrap-style:none" filled="f" stroked="f">
              <v:textbox style="mso-next-textbox:#_x0000_s1288" inset="0,0,0,0">
                <w:txbxContent>
                  <w:p w:rsidR="00B6506D" w:rsidRPr="003C2CFF" w:rsidRDefault="00B6506D" w:rsidP="003C2CFF">
                    <w:pPr>
                      <w:spacing w:before="0"/>
                      <w:rPr>
                        <w:sz w:val="14"/>
                        <w:szCs w:val="14"/>
                      </w:rPr>
                    </w:pPr>
                    <w:r w:rsidRPr="003C2CFF">
                      <w:rPr>
                        <w:color w:val="24282B"/>
                        <w:sz w:val="14"/>
                        <w:szCs w:val="14"/>
                      </w:rPr>
                      <w:t>SM.1753-12</w:t>
                    </w:r>
                  </w:p>
                </w:txbxContent>
              </v:textbox>
            </v:rect>
            <v:rect id="_x0000_s1300" style="position:absolute;left:7389;top:1936;width:389;height:207;mso-wrap-style:none" filled="f" stroked="f">
              <v:textbox style="mso-next-textbox:#_x0000_s1300;mso-fit-shape-to-text:t" inset="0,0,0,0">
                <w:txbxContent>
                  <w:p w:rsidR="00B6506D" w:rsidRPr="003C2CFF" w:rsidRDefault="00B6506D" w:rsidP="003C2CFF">
                    <w:pPr>
                      <w:spacing w:before="0"/>
                      <w:rPr>
                        <w:sz w:val="18"/>
                        <w:szCs w:val="18"/>
                      </w:rPr>
                    </w:pPr>
                    <w:r w:rsidRPr="003C2CFF">
                      <w:rPr>
                        <w:color w:val="24282B"/>
                        <w:sz w:val="18"/>
                        <w:szCs w:val="18"/>
                      </w:rPr>
                      <w:t>t (µs)</w:t>
                    </w:r>
                  </w:p>
                </w:txbxContent>
              </v:textbox>
            </v:rect>
            <v:rect id="_x0000_s1301" style="position:absolute;left:132;top:1744;width:91;height:207;mso-wrap-style:none" filled="f" stroked="f">
              <v:textbox style="mso-next-textbox:#_x0000_s1301;mso-fit-shape-to-text:t" inset="0,0,0,0">
                <w:txbxContent>
                  <w:p w:rsidR="00B6506D" w:rsidRPr="003C2CFF" w:rsidRDefault="00B6506D" w:rsidP="003C2CFF">
                    <w:pPr>
                      <w:spacing w:before="0"/>
                      <w:rPr>
                        <w:sz w:val="18"/>
                        <w:szCs w:val="18"/>
                      </w:rPr>
                    </w:pPr>
                    <w:r w:rsidRPr="003C2CFF">
                      <w:rPr>
                        <w:color w:val="24211D"/>
                        <w:sz w:val="18"/>
                        <w:szCs w:val="18"/>
                      </w:rPr>
                      <w:t>0</w:t>
                    </w:r>
                  </w:p>
                </w:txbxContent>
              </v:textbox>
            </v:rect>
            <v:rect id="_x0000_s1302" style="position:absolute;left:-66;top:132;width:420;height:223;rotation:270" filled="f" stroked="f">
              <v:textbox style="layout-flow:vertical;mso-layout-flow-alt:bottom-to-top;mso-next-textbox:#_x0000_s1302" inset="0,0,0,0">
                <w:txbxContent>
                  <w:p w:rsidR="00B6506D" w:rsidRPr="007462CB" w:rsidRDefault="00B6506D" w:rsidP="003C2CFF">
                    <w:pPr>
                      <w:spacing w:before="0"/>
                      <w:rPr>
                        <w:sz w:val="18"/>
                        <w:szCs w:val="18"/>
                        <w:lang w:eastAsia="zh-CN"/>
                      </w:rPr>
                    </w:pPr>
                    <w:r>
                      <w:rPr>
                        <w:rFonts w:hAnsi="Arial" w:cs="Arial" w:hint="eastAsia"/>
                        <w:color w:val="24211D"/>
                        <w:sz w:val="18"/>
                        <w:szCs w:val="18"/>
                        <w:lang w:eastAsia="zh-CN"/>
                      </w:rPr>
                      <w:t>概率</w:t>
                    </w:r>
                  </w:p>
                </w:txbxContent>
              </v:textbox>
            </v:rect>
            <w10:wrap type="none"/>
            <w10:anchorlock/>
          </v:group>
        </w:pict>
      </w:r>
    </w:p>
    <w:p w:rsidR="009878B4" w:rsidRPr="00C42713" w:rsidRDefault="008D7EFC" w:rsidP="008D7EFC">
      <w:pPr>
        <w:ind w:firstLineChars="200" w:firstLine="480"/>
        <w:rPr>
          <w:lang w:val="en-US" w:eastAsia="zh-CN"/>
        </w:rPr>
      </w:pPr>
      <w:r>
        <w:rPr>
          <w:rFonts w:hint="eastAsia"/>
          <w:lang w:val="en-US" w:eastAsia="zh-CN"/>
        </w:rPr>
        <w:lastRenderedPageBreak/>
        <w:t>该示例显示，大多数脉冲具有</w:t>
      </w:r>
      <w:r>
        <w:rPr>
          <w:lang w:val="en-US" w:eastAsia="zh-CN"/>
        </w:rPr>
        <w:t xml:space="preserve">7 </w:t>
      </w:r>
      <w:r w:rsidRPr="00C42713">
        <w:rPr>
          <w:lang w:val="en-US" w:eastAsia="zh-CN"/>
        </w:rPr>
        <w:t>µs</w:t>
      </w:r>
      <w:r>
        <w:rPr>
          <w:rFonts w:hint="eastAsia"/>
          <w:lang w:val="en-US" w:eastAsia="zh-CN"/>
        </w:rPr>
        <w:t>的</w:t>
      </w:r>
      <w:r w:rsidR="00EE3CE1">
        <w:rPr>
          <w:lang w:val="en-US" w:eastAsia="zh-CN"/>
        </w:rPr>
        <w:t>时长</w:t>
      </w:r>
      <w:r>
        <w:rPr>
          <w:rFonts w:hint="eastAsia"/>
          <w:lang w:val="en-US" w:eastAsia="zh-CN"/>
        </w:rPr>
        <w:t>。</w:t>
      </w:r>
    </w:p>
    <w:p w:rsidR="009878B4" w:rsidRPr="00C42713" w:rsidRDefault="0065133B" w:rsidP="0065133B">
      <w:pPr>
        <w:ind w:firstLineChars="200" w:firstLine="480"/>
        <w:rPr>
          <w:lang w:val="en-US" w:eastAsia="zh-CN"/>
        </w:rPr>
      </w:pPr>
      <w:r>
        <w:rPr>
          <w:rFonts w:hint="eastAsia"/>
          <w:lang w:val="en-US" w:eastAsia="zh-CN"/>
        </w:rPr>
        <w:t>该图的时间分辨率等于抽样频率。</w:t>
      </w:r>
    </w:p>
    <w:p w:rsidR="009878B4" w:rsidRPr="00C42713" w:rsidRDefault="009878B4" w:rsidP="009878B4">
      <w:pPr>
        <w:pStyle w:val="Heading1"/>
        <w:rPr>
          <w:u w:color="000000"/>
          <w:lang w:val="en-US" w:eastAsia="zh-CN"/>
        </w:rPr>
      </w:pPr>
      <w:r w:rsidRPr="00C42713">
        <w:rPr>
          <w:u w:color="000000"/>
          <w:lang w:val="en-US" w:eastAsia="zh-CN"/>
        </w:rPr>
        <w:t>12</w:t>
      </w:r>
      <w:r w:rsidRPr="00C42713">
        <w:rPr>
          <w:u w:color="000000"/>
          <w:lang w:val="en-US" w:eastAsia="zh-CN"/>
        </w:rPr>
        <w:tab/>
      </w:r>
      <w:r w:rsidR="001C4DBE">
        <w:rPr>
          <w:rFonts w:hint="eastAsia"/>
          <w:u w:color="000000"/>
          <w:lang w:val="en-US" w:eastAsia="zh-CN"/>
        </w:rPr>
        <w:t>限制</w:t>
      </w:r>
    </w:p>
    <w:p w:rsidR="009878B4" w:rsidRPr="00C42713" w:rsidRDefault="00B7383B" w:rsidP="00B7383B">
      <w:pPr>
        <w:ind w:firstLineChars="200" w:firstLine="480"/>
        <w:rPr>
          <w:lang w:val="en-US" w:eastAsia="zh-CN"/>
        </w:rPr>
      </w:pPr>
      <w:r>
        <w:rPr>
          <w:rFonts w:hint="eastAsia"/>
          <w:lang w:val="en-US" w:eastAsia="zh-CN"/>
        </w:rPr>
        <w:t>上文所述的从高斯白噪声中将脉冲噪声分离并计算其关键值的方式对脉冲噪声参数形成了下列限制：</w:t>
      </w:r>
    </w:p>
    <w:p w:rsidR="00CB279A" w:rsidRPr="00C42713" w:rsidRDefault="00CB279A" w:rsidP="009878B4">
      <w:pPr>
        <w:rPr>
          <w:lang w:val="en-US" w:eastAsia="zh-CN"/>
        </w:rPr>
      </w:pPr>
    </w:p>
    <w:p w:rsidR="009878B4" w:rsidRPr="00896718" w:rsidRDefault="00E40501" w:rsidP="009878B4">
      <w:pPr>
        <w:pStyle w:val="TableNo"/>
      </w:pPr>
      <w:r>
        <w:t>表</w:t>
      </w:r>
      <w:r w:rsidR="009878B4" w:rsidRPr="00896718">
        <w:t>10</w:t>
      </w:r>
    </w:p>
    <w:p w:rsidR="009878B4" w:rsidRPr="00B0371B" w:rsidRDefault="00B0371B" w:rsidP="009878B4">
      <w:pPr>
        <w:pStyle w:val="Tabletitle"/>
        <w:rPr>
          <w:lang w:eastAsia="zh-CN"/>
        </w:rPr>
      </w:pPr>
      <w:r w:rsidRPr="00B0371B">
        <w:rPr>
          <w:rFonts w:hint="eastAsia"/>
          <w:lang w:eastAsia="zh-CN"/>
        </w:rPr>
        <w:t>可测脉冲噪声的限制</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126"/>
        <w:gridCol w:w="7513"/>
      </w:tblGrid>
      <w:tr w:rsidR="009878B4" w:rsidRPr="00896718" w:rsidTr="00ED5D5E">
        <w:trPr>
          <w:jc w:val="center"/>
        </w:trPr>
        <w:tc>
          <w:tcPr>
            <w:tcW w:w="2126" w:type="dxa"/>
          </w:tcPr>
          <w:p w:rsidR="009878B4" w:rsidRPr="00896718" w:rsidRDefault="00B0371B" w:rsidP="00EB2C28">
            <w:pPr>
              <w:pStyle w:val="Tablehead"/>
              <w:rPr>
                <w:lang w:eastAsia="zh-CN"/>
              </w:rPr>
            </w:pPr>
            <w:r>
              <w:rPr>
                <w:rFonts w:hint="eastAsia"/>
                <w:lang w:eastAsia="zh-CN"/>
              </w:rPr>
              <w:t>参数</w:t>
            </w:r>
          </w:p>
        </w:tc>
        <w:tc>
          <w:tcPr>
            <w:tcW w:w="7513" w:type="dxa"/>
          </w:tcPr>
          <w:p w:rsidR="009878B4" w:rsidRPr="00896718" w:rsidRDefault="00B0371B" w:rsidP="00EB2C28">
            <w:pPr>
              <w:pStyle w:val="Tablehead"/>
              <w:rPr>
                <w:lang w:eastAsia="zh-CN"/>
              </w:rPr>
            </w:pPr>
            <w:r>
              <w:rPr>
                <w:rFonts w:hint="eastAsia"/>
                <w:lang w:eastAsia="zh-CN"/>
              </w:rPr>
              <w:t>值</w:t>
            </w:r>
          </w:p>
        </w:tc>
      </w:tr>
      <w:tr w:rsidR="009878B4" w:rsidRPr="00896718" w:rsidTr="00ED5D5E">
        <w:trPr>
          <w:jc w:val="center"/>
        </w:trPr>
        <w:tc>
          <w:tcPr>
            <w:tcW w:w="2126" w:type="dxa"/>
          </w:tcPr>
          <w:p w:rsidR="009878B4" w:rsidRPr="00896718" w:rsidRDefault="00B0371B" w:rsidP="00ED5D5E">
            <w:pPr>
              <w:pStyle w:val="Tabletext"/>
              <w:jc w:val="left"/>
            </w:pPr>
            <w:r>
              <w:rPr>
                <w:rFonts w:hint="eastAsia"/>
                <w:lang w:eastAsia="zh-CN"/>
              </w:rPr>
              <w:t>最低</w:t>
            </w:r>
            <w:r w:rsidR="00C30112">
              <w:t>脉冲噪声电平</w:t>
            </w:r>
          </w:p>
        </w:tc>
        <w:tc>
          <w:tcPr>
            <w:tcW w:w="7513" w:type="dxa"/>
          </w:tcPr>
          <w:p w:rsidR="009878B4" w:rsidRPr="00896718" w:rsidRDefault="00B0371B" w:rsidP="00ED5D5E">
            <w:pPr>
              <w:pStyle w:val="Tabletext"/>
              <w:jc w:val="left"/>
              <w:rPr>
                <w:lang w:eastAsia="zh-CN"/>
              </w:rPr>
            </w:pPr>
            <w:r>
              <w:rPr>
                <w:rFonts w:hint="eastAsia"/>
                <w:lang w:eastAsia="zh-CN"/>
              </w:rPr>
              <w:t>比高斯白噪声电平高</w:t>
            </w:r>
            <w:r w:rsidR="009878B4" w:rsidRPr="00896718">
              <w:rPr>
                <w:lang w:eastAsia="zh-CN"/>
              </w:rPr>
              <w:t>13</w:t>
            </w:r>
            <w:r w:rsidR="007462CB">
              <w:rPr>
                <w:lang w:eastAsia="zh-CN"/>
              </w:rPr>
              <w:t xml:space="preserve"> dB</w:t>
            </w:r>
          </w:p>
        </w:tc>
      </w:tr>
      <w:tr w:rsidR="009878B4" w:rsidRPr="00896718" w:rsidTr="00ED5D5E">
        <w:trPr>
          <w:jc w:val="center"/>
        </w:trPr>
        <w:tc>
          <w:tcPr>
            <w:tcW w:w="2126" w:type="dxa"/>
          </w:tcPr>
          <w:p w:rsidR="009878B4" w:rsidRPr="00896718" w:rsidRDefault="00B0371B" w:rsidP="00ED5D5E">
            <w:pPr>
              <w:pStyle w:val="Tabletext"/>
              <w:jc w:val="left"/>
            </w:pPr>
            <w:r>
              <w:rPr>
                <w:rFonts w:hint="eastAsia"/>
                <w:lang w:eastAsia="zh-CN"/>
              </w:rPr>
              <w:t>最短脉冲</w:t>
            </w:r>
            <w:r w:rsidR="00EE3CE1">
              <w:t>时长</w:t>
            </w:r>
          </w:p>
        </w:tc>
        <w:tc>
          <w:tcPr>
            <w:tcW w:w="7513" w:type="dxa"/>
          </w:tcPr>
          <w:p w:rsidR="009878B4" w:rsidRPr="00896718" w:rsidRDefault="009878B4" w:rsidP="00ED5D5E">
            <w:pPr>
              <w:pStyle w:val="Tabletext"/>
              <w:jc w:val="left"/>
              <w:rPr>
                <w:lang w:eastAsia="zh-CN"/>
              </w:rPr>
            </w:pPr>
            <w:r w:rsidRPr="00896718">
              <w:t>1/</w:t>
            </w:r>
            <w:r w:rsidR="00B0371B">
              <w:rPr>
                <w:rFonts w:hint="eastAsia"/>
                <w:lang w:eastAsia="zh-CN"/>
              </w:rPr>
              <w:t>抽样频率</w:t>
            </w:r>
          </w:p>
        </w:tc>
      </w:tr>
      <w:tr w:rsidR="009878B4" w:rsidRPr="00C42713" w:rsidTr="00ED5D5E">
        <w:trPr>
          <w:jc w:val="center"/>
        </w:trPr>
        <w:tc>
          <w:tcPr>
            <w:tcW w:w="2126" w:type="dxa"/>
          </w:tcPr>
          <w:p w:rsidR="009878B4" w:rsidRPr="00896718" w:rsidRDefault="00B0371B" w:rsidP="00ED5D5E">
            <w:pPr>
              <w:pStyle w:val="Tabletext"/>
              <w:jc w:val="left"/>
            </w:pPr>
            <w:r>
              <w:rPr>
                <w:rFonts w:hint="eastAsia"/>
                <w:lang w:eastAsia="zh-CN"/>
              </w:rPr>
              <w:t>最长脉冲</w:t>
            </w:r>
            <w:r w:rsidR="00EE3CE1">
              <w:t>时长</w:t>
            </w:r>
          </w:p>
        </w:tc>
        <w:tc>
          <w:tcPr>
            <w:tcW w:w="7513" w:type="dxa"/>
          </w:tcPr>
          <w:p w:rsidR="009878B4" w:rsidRPr="00C42713" w:rsidRDefault="00B0371B" w:rsidP="00ED5D5E">
            <w:pPr>
              <w:pStyle w:val="Tabletext"/>
              <w:jc w:val="left"/>
              <w:rPr>
                <w:u w:color="000000"/>
                <w:lang w:val="en-US" w:eastAsia="zh-CN"/>
              </w:rPr>
            </w:pPr>
            <w:r>
              <w:rPr>
                <w:rFonts w:hint="eastAsia"/>
                <w:lang w:val="en-US" w:eastAsia="zh-CN"/>
              </w:rPr>
              <w:t>用扫频仪进行的测量：扫描时间</w:t>
            </w:r>
            <w:r w:rsidR="00ED5D5E" w:rsidRPr="00C42713">
              <w:rPr>
                <w:lang w:val="en-US" w:eastAsia="zh-CN"/>
              </w:rPr>
              <w:br/>
            </w:r>
            <w:r>
              <w:rPr>
                <w:rFonts w:hint="eastAsia"/>
                <w:lang w:val="en-US" w:eastAsia="zh-CN"/>
              </w:rPr>
              <w:t>连续测量：测量时间</w:t>
            </w:r>
          </w:p>
        </w:tc>
      </w:tr>
      <w:tr w:rsidR="009878B4" w:rsidRPr="00C42713" w:rsidTr="00ED5D5E">
        <w:trPr>
          <w:jc w:val="center"/>
        </w:trPr>
        <w:tc>
          <w:tcPr>
            <w:tcW w:w="2126" w:type="dxa"/>
          </w:tcPr>
          <w:p w:rsidR="009878B4" w:rsidRPr="00896718" w:rsidRDefault="00B0371B" w:rsidP="00ED5D5E">
            <w:pPr>
              <w:pStyle w:val="Tabletext"/>
              <w:jc w:val="left"/>
              <w:rPr>
                <w:lang w:eastAsia="zh-CN"/>
              </w:rPr>
            </w:pPr>
            <w:r>
              <w:rPr>
                <w:rFonts w:hint="eastAsia"/>
                <w:lang w:eastAsia="zh-CN"/>
              </w:rPr>
              <w:t>最低</w:t>
            </w:r>
            <w:r w:rsidR="009878B4" w:rsidRPr="00896718">
              <w:rPr>
                <w:lang w:eastAsia="zh-CN"/>
              </w:rPr>
              <w:t>PRF</w:t>
            </w:r>
            <w:r w:rsidR="00935324">
              <w:rPr>
                <w:rFonts w:hint="eastAsia"/>
                <w:lang w:eastAsia="zh-CN"/>
              </w:rPr>
              <w:t>（</w:t>
            </w:r>
            <w:r w:rsidR="00C14C60">
              <w:rPr>
                <w:rFonts w:hint="eastAsia"/>
                <w:lang w:eastAsia="zh-CN"/>
              </w:rPr>
              <w:t>脉冲重复频率</w:t>
            </w:r>
            <w:r w:rsidR="00712584">
              <w:rPr>
                <w:rFonts w:hint="eastAsia"/>
                <w:lang w:eastAsia="zh-CN"/>
              </w:rPr>
              <w:t>）</w:t>
            </w:r>
          </w:p>
        </w:tc>
        <w:tc>
          <w:tcPr>
            <w:tcW w:w="7513" w:type="dxa"/>
          </w:tcPr>
          <w:p w:rsidR="009878B4" w:rsidRPr="00C42713" w:rsidRDefault="009E36D4" w:rsidP="00ED5D5E">
            <w:pPr>
              <w:pStyle w:val="Tabletext"/>
              <w:jc w:val="left"/>
              <w:rPr>
                <w:u w:color="000000"/>
                <w:lang w:val="en-US" w:eastAsia="zh-CN"/>
              </w:rPr>
            </w:pPr>
            <w:r>
              <w:rPr>
                <w:rFonts w:hint="eastAsia"/>
                <w:lang w:val="en-US" w:eastAsia="zh-CN"/>
              </w:rPr>
              <w:t>用扫频仪进行的测量：</w:t>
            </w:r>
            <w:r>
              <w:rPr>
                <w:lang w:val="en-US" w:eastAsia="zh-CN"/>
              </w:rPr>
              <w:t>1</w:t>
            </w:r>
            <w:r w:rsidRPr="00C42713">
              <w:rPr>
                <w:lang w:val="en-US" w:eastAsia="zh-CN"/>
              </w:rPr>
              <w:t>/</w:t>
            </w:r>
            <w:r>
              <w:rPr>
                <w:rFonts w:hint="eastAsia"/>
                <w:lang w:val="en-US" w:eastAsia="zh-CN"/>
              </w:rPr>
              <w:t>扫描时间</w:t>
            </w:r>
            <w:r w:rsidR="00ED5D5E" w:rsidRPr="00C42713">
              <w:rPr>
                <w:lang w:val="en-US" w:eastAsia="zh-CN"/>
              </w:rPr>
              <w:br/>
            </w:r>
            <w:r>
              <w:rPr>
                <w:rFonts w:hint="eastAsia"/>
                <w:lang w:val="en-US" w:eastAsia="zh-CN"/>
              </w:rPr>
              <w:t>连续测量</w:t>
            </w:r>
            <w:r w:rsidR="00935324">
              <w:rPr>
                <w:lang w:val="en-US" w:eastAsia="zh-CN"/>
              </w:rPr>
              <w:t>（</w:t>
            </w:r>
            <w:r>
              <w:rPr>
                <w:rFonts w:hint="eastAsia"/>
                <w:lang w:val="en-US" w:eastAsia="zh-CN"/>
              </w:rPr>
              <w:t>例如傅里叶变换</w:t>
            </w:r>
            <w:r w:rsidR="00712584">
              <w:rPr>
                <w:lang w:val="en-US" w:eastAsia="zh-CN"/>
              </w:rPr>
              <w:t>）</w:t>
            </w:r>
            <w:r w:rsidR="00C30112">
              <w:rPr>
                <w:lang w:val="en-US" w:eastAsia="zh-CN"/>
              </w:rPr>
              <w:t>：</w:t>
            </w:r>
            <w:r w:rsidR="007462CB">
              <w:rPr>
                <w:lang w:val="en-US" w:eastAsia="zh-CN"/>
              </w:rPr>
              <w:t>1</w:t>
            </w:r>
            <w:r w:rsidR="009878B4" w:rsidRPr="00C42713">
              <w:rPr>
                <w:lang w:val="en-US" w:eastAsia="zh-CN"/>
              </w:rPr>
              <w:t>/</w:t>
            </w:r>
            <w:r>
              <w:rPr>
                <w:rFonts w:hint="eastAsia"/>
                <w:lang w:val="en-US" w:eastAsia="zh-CN"/>
              </w:rPr>
              <w:t>捕获时间</w:t>
            </w:r>
          </w:p>
        </w:tc>
      </w:tr>
      <w:tr w:rsidR="009878B4" w:rsidRPr="00896718" w:rsidTr="00ED5D5E">
        <w:trPr>
          <w:jc w:val="center"/>
        </w:trPr>
        <w:tc>
          <w:tcPr>
            <w:tcW w:w="2126" w:type="dxa"/>
          </w:tcPr>
          <w:p w:rsidR="009878B4" w:rsidRPr="00896718" w:rsidRDefault="00B0371B" w:rsidP="00ED5D5E">
            <w:pPr>
              <w:pStyle w:val="Tabletext"/>
              <w:jc w:val="left"/>
            </w:pPr>
            <w:r>
              <w:rPr>
                <w:rFonts w:hint="eastAsia"/>
                <w:lang w:eastAsia="zh-CN"/>
              </w:rPr>
              <w:t>最高</w:t>
            </w:r>
            <w:r w:rsidR="009878B4" w:rsidRPr="00896718">
              <w:t>PRF</w:t>
            </w:r>
          </w:p>
        </w:tc>
        <w:tc>
          <w:tcPr>
            <w:tcW w:w="7513" w:type="dxa"/>
          </w:tcPr>
          <w:p w:rsidR="009878B4" w:rsidRPr="00896718" w:rsidRDefault="00685D3B" w:rsidP="00ED5D5E">
            <w:pPr>
              <w:pStyle w:val="Tabletext"/>
              <w:jc w:val="left"/>
            </w:pPr>
            <w:r>
              <w:rPr>
                <w:rFonts w:hint="eastAsia"/>
                <w:lang w:eastAsia="zh-CN"/>
              </w:rPr>
              <w:t>抽样频率</w:t>
            </w:r>
            <w:r w:rsidR="009878B4" w:rsidRPr="00896718">
              <w:t>/2</w:t>
            </w:r>
          </w:p>
        </w:tc>
      </w:tr>
    </w:tbl>
    <w:p w:rsidR="00ED5D5E" w:rsidRDefault="00ED5D5E" w:rsidP="00ED5D5E">
      <w:pPr>
        <w:pStyle w:val="Tablefin"/>
        <w:rPr>
          <w:u w:color="000000"/>
        </w:rPr>
      </w:pPr>
    </w:p>
    <w:p w:rsidR="00CB279A" w:rsidRDefault="00CB279A" w:rsidP="00CB279A">
      <w:pPr>
        <w:rPr>
          <w:lang w:val="en-GB"/>
        </w:rPr>
      </w:pPr>
    </w:p>
    <w:p w:rsidR="00CB279A" w:rsidRDefault="00CB279A" w:rsidP="00CB279A">
      <w:pPr>
        <w:rPr>
          <w:lang w:val="en-GB"/>
        </w:rPr>
      </w:pPr>
    </w:p>
    <w:p w:rsidR="00CB279A" w:rsidRDefault="00CB279A" w:rsidP="00CB279A">
      <w:pPr>
        <w:rPr>
          <w:lang w:val="en-GB"/>
        </w:rPr>
      </w:pPr>
    </w:p>
    <w:p w:rsidR="00CB279A" w:rsidRDefault="00CB279A" w:rsidP="00CB279A">
      <w:pPr>
        <w:rPr>
          <w:lang w:val="en-GB"/>
        </w:rPr>
      </w:pPr>
    </w:p>
    <w:p w:rsidR="009878B4" w:rsidRPr="00C42713" w:rsidRDefault="008413A0" w:rsidP="009878B4">
      <w:pPr>
        <w:pStyle w:val="AppendixNoTitle"/>
        <w:rPr>
          <w:u w:color="000000"/>
          <w:lang w:val="en-US" w:eastAsia="zh-CN"/>
        </w:rPr>
      </w:pPr>
      <w:r>
        <w:rPr>
          <w:rFonts w:hint="eastAsia"/>
          <w:u w:color="000000"/>
          <w:lang w:val="en-US" w:eastAsia="zh-CN"/>
        </w:rPr>
        <w:t>附录</w:t>
      </w:r>
      <w:r w:rsidR="007462CB">
        <w:rPr>
          <w:u w:color="000000"/>
          <w:lang w:val="en-US" w:eastAsia="zh-CN"/>
        </w:rPr>
        <w:t>1</w:t>
      </w:r>
      <w:r w:rsidR="009878B4" w:rsidRPr="00C42713">
        <w:rPr>
          <w:u w:color="000000"/>
          <w:lang w:val="en-US" w:eastAsia="zh-CN"/>
        </w:rPr>
        <w:br/>
      </w:r>
      <w:r w:rsidR="009878B4" w:rsidRPr="00C42713">
        <w:rPr>
          <w:u w:color="000000"/>
          <w:lang w:val="en-US" w:eastAsia="zh-CN"/>
        </w:rPr>
        <w:br/>
      </w:r>
      <w:r>
        <w:rPr>
          <w:rFonts w:hint="eastAsia"/>
          <w:u w:color="000000"/>
          <w:lang w:val="en-US" w:eastAsia="zh-CN"/>
        </w:rPr>
        <w:t>采用</w:t>
      </w:r>
      <w:r w:rsidR="001E7C13">
        <w:rPr>
          <w:rFonts w:hint="eastAsia"/>
          <w:color w:val="000000"/>
          <w:lang w:val="en-US" w:eastAsia="zh-CN"/>
        </w:rPr>
        <w:t>奇异值分解</w:t>
      </w:r>
      <w:r w:rsidR="00935324">
        <w:rPr>
          <w:lang w:val="en-US" w:eastAsia="zh-CN"/>
        </w:rPr>
        <w:t>（</w:t>
      </w:r>
      <w:r w:rsidR="00183BF4" w:rsidRPr="00C42713">
        <w:rPr>
          <w:lang w:val="en-US" w:eastAsia="zh-CN"/>
        </w:rPr>
        <w:t>SVD</w:t>
      </w:r>
      <w:r w:rsidR="00712584">
        <w:rPr>
          <w:lang w:val="en-US" w:eastAsia="zh-CN"/>
        </w:rPr>
        <w:t>）</w:t>
      </w:r>
      <w:r w:rsidR="00183BF4">
        <w:rPr>
          <w:rFonts w:hint="eastAsia"/>
          <w:u w:color="000000"/>
          <w:lang w:val="en-US" w:eastAsia="zh-CN"/>
        </w:rPr>
        <w:t>法</w:t>
      </w:r>
      <w:r w:rsidR="00065B02">
        <w:rPr>
          <w:rFonts w:hint="eastAsia"/>
          <w:u w:color="000000"/>
          <w:lang w:val="en-US" w:eastAsia="zh-CN"/>
        </w:rPr>
        <w:t>验证高斯白噪声的频率选择</w:t>
      </w:r>
    </w:p>
    <w:p w:rsidR="009878B4" w:rsidRPr="00C42713" w:rsidRDefault="009878B4" w:rsidP="00183BF4">
      <w:pPr>
        <w:pStyle w:val="Normalaftertitle"/>
        <w:ind w:firstLineChars="200" w:firstLine="480"/>
        <w:rPr>
          <w:lang w:val="en-US" w:eastAsia="zh-CN"/>
        </w:rPr>
      </w:pPr>
      <w:r w:rsidRPr="00C42713">
        <w:rPr>
          <w:lang w:val="en-US" w:eastAsia="zh-CN"/>
        </w:rPr>
        <w:t>SVD</w:t>
      </w:r>
      <w:r w:rsidR="00183BF4">
        <w:rPr>
          <w:rFonts w:hint="eastAsia"/>
          <w:lang w:val="en-US" w:eastAsia="zh-CN"/>
        </w:rPr>
        <w:t>是用于确定所测噪声是否为高斯噪声的一种分析方法。总的来说，</w:t>
      </w:r>
      <w:r w:rsidRPr="00C42713">
        <w:rPr>
          <w:lang w:val="en-US" w:eastAsia="zh-CN"/>
        </w:rPr>
        <w:t>SVD</w:t>
      </w:r>
      <w:r w:rsidR="00183BF4">
        <w:rPr>
          <w:rFonts w:hint="eastAsia"/>
          <w:lang w:val="en-US" w:eastAsia="zh-CN"/>
        </w:rPr>
        <w:t>是一种矩阵逼近技术，滤除零值并作用于矩阵的各</w:t>
      </w:r>
      <w:r w:rsidR="00E750C9">
        <w:rPr>
          <w:rFonts w:hint="eastAsia"/>
          <w:lang w:val="en-US" w:eastAsia="zh-CN"/>
        </w:rPr>
        <w:t>奇异</w:t>
      </w:r>
      <w:r w:rsidR="00183BF4">
        <w:rPr>
          <w:rFonts w:hint="eastAsia"/>
          <w:lang w:val="en-US" w:eastAsia="zh-CN"/>
        </w:rPr>
        <w:t>值。</w:t>
      </w:r>
      <w:r w:rsidR="00A90783">
        <w:rPr>
          <w:rFonts w:hint="eastAsia"/>
          <w:lang w:val="en-US" w:eastAsia="zh-CN"/>
        </w:rPr>
        <w:t>将</w:t>
      </w:r>
      <w:r w:rsidR="00183BF4">
        <w:rPr>
          <w:rFonts w:hint="eastAsia"/>
          <w:lang w:val="en-US" w:eastAsia="zh-CN"/>
        </w:rPr>
        <w:t>矩阵与信号关</w:t>
      </w:r>
      <w:r w:rsidR="00A90783">
        <w:rPr>
          <w:rFonts w:hint="eastAsia"/>
          <w:lang w:val="en-US" w:eastAsia="zh-CN"/>
        </w:rPr>
        <w:t>联起来</w:t>
      </w:r>
      <w:r w:rsidR="00183BF4">
        <w:rPr>
          <w:rFonts w:hint="eastAsia"/>
          <w:lang w:val="en-US" w:eastAsia="zh-CN"/>
        </w:rPr>
        <w:t>，</w:t>
      </w:r>
      <w:r w:rsidR="00A90783">
        <w:rPr>
          <w:rFonts w:hint="eastAsia"/>
          <w:lang w:val="en-US" w:eastAsia="zh-CN"/>
        </w:rPr>
        <w:t>并采用</w:t>
      </w:r>
      <w:r w:rsidR="00183BF4">
        <w:rPr>
          <w:rFonts w:hint="eastAsia"/>
          <w:lang w:val="en-US" w:eastAsia="zh-CN"/>
        </w:rPr>
        <w:t>SVD</w:t>
      </w:r>
      <w:r w:rsidR="00183BF4">
        <w:rPr>
          <w:rFonts w:hint="eastAsia"/>
          <w:lang w:val="en-US" w:eastAsia="zh-CN"/>
        </w:rPr>
        <w:t>有效地将噪声数据与信号数据分离。</w:t>
      </w:r>
    </w:p>
    <w:p w:rsidR="009878B4" w:rsidRPr="00C42713" w:rsidRDefault="00FE14CB" w:rsidP="00183BF4">
      <w:pPr>
        <w:ind w:firstLineChars="200" w:firstLine="480"/>
        <w:rPr>
          <w:lang w:val="en-US" w:eastAsia="zh-CN"/>
        </w:rPr>
      </w:pPr>
      <w:r>
        <w:rPr>
          <w:rFonts w:hint="eastAsia"/>
          <w:lang w:val="en-US" w:eastAsia="zh-CN"/>
        </w:rPr>
        <w:t>应用</w:t>
      </w:r>
      <w:r w:rsidR="009878B4" w:rsidRPr="00C42713">
        <w:rPr>
          <w:lang w:val="en-US" w:eastAsia="zh-CN"/>
        </w:rPr>
        <w:t>SVD</w:t>
      </w:r>
      <w:r>
        <w:rPr>
          <w:rFonts w:hint="eastAsia"/>
          <w:lang w:val="en-US" w:eastAsia="zh-CN"/>
        </w:rPr>
        <w:t>来确定高斯噪声是一个分</w:t>
      </w:r>
      <w:r w:rsidR="00853279">
        <w:rPr>
          <w:rFonts w:hint="eastAsia"/>
          <w:lang w:val="en-US" w:eastAsia="zh-CN"/>
        </w:rPr>
        <w:t>三步</w:t>
      </w:r>
      <w:r>
        <w:rPr>
          <w:rFonts w:hint="eastAsia"/>
          <w:lang w:val="en-US" w:eastAsia="zh-CN"/>
        </w:rPr>
        <w:t>的过程：</w:t>
      </w:r>
    </w:p>
    <w:p w:rsidR="009878B4" w:rsidRPr="00C42713" w:rsidRDefault="00701494" w:rsidP="00ED5D5E">
      <w:pPr>
        <w:rPr>
          <w:lang w:val="en-US" w:eastAsia="zh-CN"/>
        </w:rPr>
      </w:pPr>
      <w:r w:rsidRPr="00701494">
        <w:rPr>
          <w:rFonts w:ascii="STKaiti" w:eastAsia="STKaiti" w:hAnsi="STKaiti" w:hint="eastAsia"/>
          <w:iCs/>
          <w:u w:color="000000"/>
          <w:lang w:val="en-US" w:eastAsia="zh-CN"/>
        </w:rPr>
        <w:t>步骤</w:t>
      </w:r>
      <w:r w:rsidR="007462CB">
        <w:rPr>
          <w:i/>
          <w:iCs/>
          <w:u w:color="000000"/>
          <w:lang w:val="en-US" w:eastAsia="zh-CN"/>
        </w:rPr>
        <w:t>1</w:t>
      </w:r>
      <w:r w:rsidR="00C30112">
        <w:rPr>
          <w:u w:color="000000"/>
          <w:lang w:val="en-US" w:eastAsia="zh-CN"/>
        </w:rPr>
        <w:t>：</w:t>
      </w:r>
      <w:r>
        <w:rPr>
          <w:rFonts w:hint="eastAsia"/>
          <w:u w:color="000000"/>
          <w:lang w:val="en-US" w:eastAsia="zh-CN"/>
        </w:rPr>
        <w:t>用</w:t>
      </w:r>
      <w:r w:rsidR="00125344">
        <w:rPr>
          <w:rFonts w:hint="eastAsia"/>
          <w:u w:color="000000"/>
          <w:lang w:val="en-US" w:eastAsia="zh-CN"/>
        </w:rPr>
        <w:t>测得信号</w:t>
      </w:r>
      <w:r w:rsidR="00046F9A">
        <w:rPr>
          <w:rFonts w:hint="eastAsia"/>
          <w:u w:color="000000"/>
          <w:lang w:val="en-US" w:eastAsia="zh-CN"/>
        </w:rPr>
        <w:t>的</w:t>
      </w:r>
      <w:r w:rsidR="00046F9A" w:rsidRPr="00C42713">
        <w:rPr>
          <w:i/>
          <w:lang w:val="en-US" w:eastAsia="zh-CN"/>
        </w:rPr>
        <w:t>I</w:t>
      </w:r>
      <w:r w:rsidR="00046F9A">
        <w:rPr>
          <w:rFonts w:hint="eastAsia"/>
          <w:lang w:val="en-US" w:eastAsia="zh-CN"/>
        </w:rPr>
        <w:t>和</w:t>
      </w:r>
      <w:r w:rsidR="00046F9A" w:rsidRPr="00C42713">
        <w:rPr>
          <w:i/>
          <w:lang w:val="en-US" w:eastAsia="zh-CN"/>
        </w:rPr>
        <w:t>Q</w:t>
      </w:r>
      <w:r w:rsidR="00125344">
        <w:rPr>
          <w:rFonts w:hint="eastAsia"/>
          <w:u w:color="000000"/>
          <w:lang w:val="en-US" w:eastAsia="zh-CN"/>
        </w:rPr>
        <w:t>值</w:t>
      </w:r>
      <w:r w:rsidR="00125344">
        <w:rPr>
          <w:rFonts w:hint="eastAsia"/>
          <w:lang w:val="en-US" w:eastAsia="zh-CN"/>
        </w:rPr>
        <w:t>形成</w:t>
      </w:r>
      <w:r>
        <w:rPr>
          <w:rFonts w:hint="eastAsia"/>
          <w:u w:color="000000"/>
          <w:lang w:val="en-US" w:eastAsia="zh-CN"/>
        </w:rPr>
        <w:t>时长为</w:t>
      </w:r>
      <w:r w:rsidRPr="00C42713">
        <w:rPr>
          <w:i/>
          <w:lang w:val="en-US" w:eastAsia="ko-KR"/>
        </w:rPr>
        <w:t>N</w:t>
      </w:r>
      <w:r w:rsidR="00046F9A">
        <w:rPr>
          <w:rFonts w:hint="eastAsia"/>
          <w:u w:color="000000"/>
          <w:lang w:val="en-US" w:eastAsia="zh-CN"/>
        </w:rPr>
        <w:t>的复</w:t>
      </w:r>
      <w:r>
        <w:rPr>
          <w:rFonts w:hint="eastAsia"/>
          <w:u w:color="000000"/>
          <w:lang w:val="en-US" w:eastAsia="zh-CN"/>
        </w:rPr>
        <w:t>值</w:t>
      </w:r>
      <w:r w:rsidRPr="00C42713">
        <w:rPr>
          <w:i/>
          <w:lang w:val="en-US" w:eastAsia="zh-CN"/>
        </w:rPr>
        <w:t>x</w:t>
      </w:r>
      <w:r w:rsidR="00935324">
        <w:rPr>
          <w:lang w:val="en-US" w:eastAsia="zh-CN"/>
        </w:rPr>
        <w:t>（</w:t>
      </w:r>
      <w:r w:rsidRPr="00C42713">
        <w:rPr>
          <w:i/>
          <w:lang w:val="en-US" w:eastAsia="zh-CN"/>
        </w:rPr>
        <w:t>n</w:t>
      </w:r>
      <w:r w:rsidR="00712584">
        <w:rPr>
          <w:lang w:val="en-US" w:eastAsia="zh-CN"/>
        </w:rPr>
        <w:t>）</w:t>
      </w:r>
      <w:r w:rsidR="00B60438">
        <w:rPr>
          <w:rFonts w:hint="eastAsia"/>
          <w:lang w:val="en-US" w:eastAsia="zh-CN"/>
        </w:rPr>
        <w:t>，按下述步骤用测得信号值构成一个</w:t>
      </w:r>
      <w:r w:rsidR="003F7357">
        <w:rPr>
          <w:lang w:val="en-US" w:eastAsia="ko-KR"/>
        </w:rPr>
        <w:t>时长</w:t>
      </w:r>
      <w:r w:rsidR="003F7357">
        <w:rPr>
          <w:rFonts w:hint="eastAsia"/>
          <w:lang w:val="en-US" w:eastAsia="zh-CN"/>
        </w:rPr>
        <w:t>为</w:t>
      </w:r>
      <w:r w:rsidR="003F7357" w:rsidRPr="00C42713">
        <w:rPr>
          <w:i/>
          <w:lang w:val="en-US" w:eastAsia="ko-KR"/>
        </w:rPr>
        <w:t>M</w:t>
      </w:r>
      <w:r w:rsidR="003F7357" w:rsidRPr="003F7357">
        <w:rPr>
          <w:rFonts w:hint="eastAsia"/>
          <w:lang w:val="en-US" w:eastAsia="zh-CN"/>
        </w:rPr>
        <w:t>的</w:t>
      </w:r>
      <w:r w:rsidR="00B60438">
        <w:rPr>
          <w:rFonts w:hint="eastAsia"/>
          <w:lang w:val="en-US" w:eastAsia="zh-CN"/>
        </w:rPr>
        <w:t>自相关序列</w:t>
      </w:r>
      <w:r w:rsidR="00935324">
        <w:rPr>
          <w:rFonts w:hint="eastAsia"/>
          <w:lang w:val="en-US" w:eastAsia="zh-CN"/>
        </w:rPr>
        <w:t>（</w:t>
      </w:r>
      <w:r w:rsidR="00B60438">
        <w:rPr>
          <w:rFonts w:hint="eastAsia"/>
          <w:lang w:val="en-US" w:eastAsia="zh-CN"/>
        </w:rPr>
        <w:t>ACS</w:t>
      </w:r>
      <w:r w:rsidR="00712584">
        <w:rPr>
          <w:rFonts w:hint="eastAsia"/>
          <w:lang w:val="en-US" w:eastAsia="zh-CN"/>
        </w:rPr>
        <w:t>）</w:t>
      </w:r>
      <w:r w:rsidR="008E474E">
        <w:rPr>
          <w:rFonts w:hint="eastAsia"/>
          <w:lang w:val="en-US" w:eastAsia="zh-CN"/>
        </w:rPr>
        <w:t>估计</w:t>
      </w:r>
      <w:r w:rsidR="007A258F">
        <w:rPr>
          <w:rFonts w:hint="eastAsia"/>
          <w:lang w:val="en-US" w:eastAsia="zh-CN"/>
        </w:rPr>
        <w:t>和该序列的自相关</w:t>
      </w:r>
      <w:r w:rsidR="00674476">
        <w:rPr>
          <w:rFonts w:hint="eastAsia"/>
          <w:lang w:val="en-US" w:eastAsia="zh-CN"/>
        </w:rPr>
        <w:t>函数</w:t>
      </w:r>
      <w:r w:rsidR="00C30112">
        <w:rPr>
          <w:lang w:val="en-US" w:eastAsia="zh-CN"/>
        </w:rPr>
        <w:t>：</w:t>
      </w:r>
    </w:p>
    <w:p w:rsidR="009878B4" w:rsidRPr="00C42713" w:rsidRDefault="00B216D2" w:rsidP="00B216D2">
      <w:pPr>
        <w:ind w:firstLineChars="200" w:firstLine="480"/>
        <w:rPr>
          <w:lang w:val="en-US" w:eastAsia="zh-CN"/>
        </w:rPr>
      </w:pPr>
      <w:r>
        <w:rPr>
          <w:rFonts w:hint="eastAsia"/>
          <w:lang w:val="en-US" w:eastAsia="zh-CN"/>
        </w:rPr>
        <w:t>首先确定</w:t>
      </w:r>
      <w:r w:rsidR="008E474E">
        <w:rPr>
          <w:rFonts w:hint="eastAsia"/>
          <w:lang w:val="en-US" w:eastAsia="zh-CN"/>
        </w:rPr>
        <w:t>表明</w:t>
      </w:r>
      <w:r>
        <w:rPr>
          <w:rFonts w:hint="eastAsia"/>
          <w:lang w:val="en-US" w:eastAsia="zh-CN"/>
        </w:rPr>
        <w:t>自相关矩阵</w:t>
      </w:r>
      <w:r w:rsidRPr="00C42713">
        <w:rPr>
          <w:i/>
          <w:lang w:val="en-US" w:eastAsia="zh-CN"/>
        </w:rPr>
        <w:t>R</w:t>
      </w:r>
      <w:r w:rsidRPr="00C42713">
        <w:rPr>
          <w:i/>
          <w:szCs w:val="24"/>
          <w:vertAlign w:val="subscript"/>
          <w:lang w:val="en-US" w:eastAsia="zh-CN"/>
        </w:rPr>
        <w:t>x</w:t>
      </w:r>
      <w:r>
        <w:rPr>
          <w:rFonts w:hint="eastAsia"/>
          <w:lang w:val="en-US" w:eastAsia="zh-CN"/>
        </w:rPr>
        <w:t>大小的阶数</w:t>
      </w:r>
      <w:r w:rsidR="009878B4" w:rsidRPr="00C42713">
        <w:rPr>
          <w:i/>
          <w:lang w:val="en-US" w:eastAsia="zh-CN"/>
        </w:rPr>
        <w:t>p</w:t>
      </w:r>
      <w:r>
        <w:rPr>
          <w:rFonts w:hint="eastAsia"/>
          <w:lang w:val="en-US" w:eastAsia="zh-CN"/>
        </w:rPr>
        <w:t>。这一大小取决于可用数据样本。如果已由某次扫描中</w:t>
      </w:r>
      <w:r w:rsidRPr="00C42713">
        <w:rPr>
          <w:i/>
          <w:lang w:val="en-US" w:eastAsia="ko-KR"/>
        </w:rPr>
        <w:t>N</w:t>
      </w:r>
      <w:r>
        <w:rPr>
          <w:rFonts w:hint="eastAsia"/>
          <w:lang w:val="en-US" w:eastAsia="zh-CN"/>
        </w:rPr>
        <w:t>个测得样本计算出了时长为</w:t>
      </w:r>
      <w:r w:rsidRPr="00C42713">
        <w:rPr>
          <w:i/>
          <w:lang w:val="en-US" w:eastAsia="ko-KR"/>
        </w:rPr>
        <w:t>M</w:t>
      </w:r>
      <w:r>
        <w:rPr>
          <w:rFonts w:hint="eastAsia"/>
          <w:lang w:val="en-US" w:eastAsia="zh-CN"/>
        </w:rPr>
        <w:t>的自相关序列，则自相关矩阵的大小为</w:t>
      </w:r>
      <w:r w:rsidR="00935324">
        <w:rPr>
          <w:lang w:val="en-US" w:eastAsia="zh-CN"/>
        </w:rPr>
        <w:t>（</w:t>
      </w:r>
      <w:r w:rsidR="009878B4" w:rsidRPr="00C42713">
        <w:rPr>
          <w:i/>
          <w:lang w:val="en-US" w:eastAsia="zh-CN"/>
        </w:rPr>
        <w:t>p</w:t>
      </w:r>
      <w:r w:rsidR="00924FB3">
        <w:rPr>
          <w:lang w:val="en-US" w:eastAsia="zh-CN"/>
        </w:rPr>
        <w:t xml:space="preserve"> </w:t>
      </w:r>
      <w:r w:rsidR="009878B4" w:rsidRPr="00C42713">
        <w:rPr>
          <w:lang w:val="en-US" w:eastAsia="zh-CN"/>
        </w:rPr>
        <w:t>+</w:t>
      </w:r>
      <w:r w:rsidR="007462CB">
        <w:rPr>
          <w:lang w:val="en-US" w:eastAsia="zh-CN"/>
        </w:rPr>
        <w:t xml:space="preserve"> 1</w:t>
      </w:r>
      <w:r w:rsidR="00712584">
        <w:rPr>
          <w:lang w:val="en-US" w:eastAsia="zh-CN"/>
        </w:rPr>
        <w:t>）</w:t>
      </w:r>
      <w:r w:rsidR="009878B4" w:rsidRPr="00C42713">
        <w:rPr>
          <w:lang w:val="en-US" w:eastAsia="zh-CN"/>
        </w:rPr>
        <w:t>*</w:t>
      </w:r>
      <w:r w:rsidR="00935324">
        <w:rPr>
          <w:lang w:val="en-US" w:eastAsia="zh-CN"/>
        </w:rPr>
        <w:t>（</w:t>
      </w:r>
      <w:r w:rsidR="009878B4" w:rsidRPr="00C42713">
        <w:rPr>
          <w:i/>
          <w:lang w:val="en-US" w:eastAsia="zh-CN"/>
        </w:rPr>
        <w:t>p</w:t>
      </w:r>
      <w:r w:rsidR="00924FB3">
        <w:rPr>
          <w:i/>
          <w:lang w:val="en-US" w:eastAsia="zh-CN"/>
        </w:rPr>
        <w:t xml:space="preserve"> </w:t>
      </w:r>
      <w:r w:rsidR="009878B4" w:rsidRPr="00C42713">
        <w:rPr>
          <w:lang w:val="en-US" w:eastAsia="zh-CN"/>
        </w:rPr>
        <w:t>+</w:t>
      </w:r>
      <w:r w:rsidR="007462CB">
        <w:rPr>
          <w:lang w:val="en-US" w:eastAsia="zh-CN"/>
        </w:rPr>
        <w:t xml:space="preserve"> 1</w:t>
      </w:r>
      <w:r w:rsidR="00712584">
        <w:rPr>
          <w:lang w:val="en-US" w:eastAsia="zh-CN"/>
        </w:rPr>
        <w:t>）</w:t>
      </w:r>
      <w:r>
        <w:rPr>
          <w:rFonts w:hint="eastAsia"/>
          <w:lang w:val="en-US" w:eastAsia="zh-CN"/>
        </w:rPr>
        <w:t>，其中</w:t>
      </w:r>
      <w:r w:rsidR="009878B4" w:rsidRPr="00C42713">
        <w:rPr>
          <w:i/>
          <w:lang w:val="en-US" w:eastAsia="ko-KR"/>
        </w:rPr>
        <w:t>M</w:t>
      </w:r>
      <w:r w:rsidR="00924FB3">
        <w:rPr>
          <w:i/>
          <w:lang w:val="en-US" w:eastAsia="ko-KR"/>
        </w:rPr>
        <w:t xml:space="preserve"> </w:t>
      </w:r>
      <w:r w:rsidR="009878B4" w:rsidRPr="00C42713">
        <w:rPr>
          <w:lang w:val="en-US" w:eastAsia="ko-KR"/>
        </w:rPr>
        <w:t>=</w:t>
      </w:r>
      <w:r w:rsidR="00924FB3">
        <w:rPr>
          <w:lang w:val="en-US" w:eastAsia="ko-KR"/>
        </w:rPr>
        <w:t xml:space="preserve"> </w:t>
      </w:r>
      <w:r w:rsidR="009878B4" w:rsidRPr="00C42713">
        <w:rPr>
          <w:i/>
          <w:lang w:val="en-US" w:eastAsia="zh-CN"/>
        </w:rPr>
        <w:t>p</w:t>
      </w:r>
      <w:r w:rsidR="00924FB3">
        <w:rPr>
          <w:i/>
          <w:lang w:val="en-US" w:eastAsia="zh-CN"/>
        </w:rPr>
        <w:t xml:space="preserve"> </w:t>
      </w:r>
      <w:r w:rsidR="009878B4" w:rsidRPr="00C42713">
        <w:rPr>
          <w:lang w:val="en-US" w:eastAsia="zh-CN"/>
        </w:rPr>
        <w:t>+</w:t>
      </w:r>
      <w:r w:rsidR="007462CB">
        <w:rPr>
          <w:lang w:val="en-US" w:eastAsia="zh-CN"/>
        </w:rPr>
        <w:t xml:space="preserve"> 1</w:t>
      </w:r>
      <w:r>
        <w:rPr>
          <w:rFonts w:hint="eastAsia"/>
          <w:lang w:val="en-US" w:eastAsia="zh-CN"/>
        </w:rPr>
        <w:t>。小到</w:t>
      </w:r>
      <w:r w:rsidR="009878B4" w:rsidRPr="00C42713">
        <w:rPr>
          <w:i/>
          <w:lang w:val="en-US" w:eastAsia="zh-CN"/>
        </w:rPr>
        <w:t>p</w:t>
      </w:r>
      <w:r w:rsidR="00924FB3">
        <w:rPr>
          <w:i/>
          <w:lang w:val="en-US" w:eastAsia="zh-CN"/>
        </w:rPr>
        <w:t xml:space="preserve"> </w:t>
      </w:r>
      <w:r w:rsidR="009878B4" w:rsidRPr="00C42713">
        <w:rPr>
          <w:lang w:val="en-US" w:eastAsia="zh-CN"/>
        </w:rPr>
        <w:t>=</w:t>
      </w:r>
      <w:r w:rsidR="007462CB">
        <w:rPr>
          <w:lang w:val="en-US" w:eastAsia="zh-CN"/>
        </w:rPr>
        <w:t xml:space="preserve"> 1</w:t>
      </w:r>
      <w:r w:rsidR="009878B4" w:rsidRPr="00C42713">
        <w:rPr>
          <w:lang w:val="en-US" w:eastAsia="zh-CN"/>
        </w:rPr>
        <w:t>9</w:t>
      </w:r>
      <w:r>
        <w:rPr>
          <w:rFonts w:hint="eastAsia"/>
          <w:lang w:val="en-US" w:eastAsia="zh-CN"/>
        </w:rPr>
        <w:t>的数还是可以使用的，但一般情况下，采用更大的</w:t>
      </w:r>
      <w:r w:rsidRPr="00C42713">
        <w:rPr>
          <w:i/>
          <w:lang w:val="en-US" w:eastAsia="zh-CN"/>
        </w:rPr>
        <w:t>p</w:t>
      </w:r>
      <w:r>
        <w:rPr>
          <w:rFonts w:hint="eastAsia"/>
          <w:lang w:val="en-US" w:eastAsia="zh-CN"/>
        </w:rPr>
        <w:t>值可以得到更好的分类。</w:t>
      </w:r>
    </w:p>
    <w:p w:rsidR="009878B4" w:rsidRPr="00C42713" w:rsidRDefault="00B216D2" w:rsidP="00B216D2">
      <w:pPr>
        <w:ind w:firstLineChars="200" w:firstLine="480"/>
        <w:rPr>
          <w:lang w:val="en-US" w:eastAsia="zh-CN"/>
        </w:rPr>
      </w:pPr>
      <w:r>
        <w:rPr>
          <w:rFonts w:hint="eastAsia"/>
          <w:lang w:val="en-US" w:eastAsia="zh-CN"/>
        </w:rPr>
        <w:lastRenderedPageBreak/>
        <w:t>接着构建</w:t>
      </w:r>
      <w:r w:rsidR="00935324">
        <w:rPr>
          <w:rFonts w:hint="eastAsia"/>
          <w:lang w:val="en-US" w:eastAsia="zh-CN"/>
        </w:rPr>
        <w:t>（</w:t>
      </w:r>
      <w:r w:rsidR="00214DCD">
        <w:rPr>
          <w:rFonts w:hint="eastAsia"/>
          <w:lang w:val="en-US" w:eastAsia="zh-CN"/>
        </w:rPr>
        <w:t>一般为复型的</w:t>
      </w:r>
      <w:r w:rsidR="00712584">
        <w:rPr>
          <w:rFonts w:hint="eastAsia"/>
          <w:lang w:val="en-US" w:eastAsia="zh-CN"/>
        </w:rPr>
        <w:t>）</w:t>
      </w:r>
      <w:r w:rsidR="00214DCD">
        <w:rPr>
          <w:rFonts w:hint="eastAsia"/>
          <w:lang w:val="en-US" w:eastAsia="zh-CN"/>
        </w:rPr>
        <w:t>的自相关矩阵</w:t>
      </w:r>
      <w:r w:rsidR="00C8510F">
        <w:rPr>
          <w:rFonts w:hint="eastAsia"/>
          <w:lang w:val="en-US" w:eastAsia="zh-CN"/>
        </w:rPr>
        <w:t>估计</w:t>
      </w:r>
      <w:r w:rsidR="009878B4" w:rsidRPr="00896718">
        <w:rPr>
          <w:position w:val="-12"/>
        </w:rPr>
        <w:object w:dxaOrig="340" w:dyaOrig="400">
          <v:shape id="_x0000_i1050" type="#_x0000_t75" style="width:17.25pt;height:20.25pt" o:ole="">
            <v:imagedata r:id="rId56" o:title=""/>
          </v:shape>
          <o:OLEObject Type="Embed" ProgID="Equation.3" ShapeID="_x0000_i1050" DrawAspect="Content" ObjectID="_1352120114" r:id="rId57"/>
        </w:object>
      </w:r>
      <w:r w:rsidR="00C30112">
        <w:rPr>
          <w:lang w:val="en-US" w:eastAsia="zh-CN"/>
        </w:rPr>
        <w:t>：</w:t>
      </w:r>
    </w:p>
    <w:p w:rsidR="00033310" w:rsidRDefault="00033310" w:rsidP="00033310">
      <w:pPr>
        <w:pStyle w:val="Blanc"/>
        <w:rPr>
          <w:lang w:eastAsia="zh-CN"/>
        </w:rPr>
      </w:pPr>
    </w:p>
    <w:p w:rsidR="009878B4" w:rsidRPr="00C42713" w:rsidRDefault="00ED5D5E" w:rsidP="00ED5D5E">
      <w:pPr>
        <w:pStyle w:val="Equation"/>
        <w:rPr>
          <w:lang w:val="en-US" w:eastAsia="zh-CN"/>
        </w:rPr>
      </w:pPr>
      <w:r w:rsidRPr="00ED5D5E">
        <w:rPr>
          <w:position w:val="-74"/>
        </w:rPr>
        <w:object w:dxaOrig="8779" w:dyaOrig="1600">
          <v:shape id="_x0000_i1051" type="#_x0000_t75" style="width:439.5pt;height:80.25pt" o:ole="">
            <v:imagedata r:id="rId58" o:title=""/>
          </v:shape>
          <o:OLEObject Type="Embed" ProgID="Equation.3" ShapeID="_x0000_i1051" DrawAspect="Content" ObjectID="_1352120115" r:id="rId59"/>
        </w:object>
      </w:r>
      <w:r w:rsidR="009878B4" w:rsidRPr="00C42713">
        <w:rPr>
          <w:lang w:val="en-US" w:eastAsia="zh-CN"/>
        </w:rPr>
        <w:tab/>
      </w:r>
      <w:r w:rsidR="00935324">
        <w:rPr>
          <w:lang w:val="en-US" w:eastAsia="zh-CN"/>
        </w:rPr>
        <w:t>（</w:t>
      </w:r>
      <w:r w:rsidR="009878B4" w:rsidRPr="00C42713">
        <w:rPr>
          <w:lang w:val="en-US" w:eastAsia="zh-CN"/>
        </w:rPr>
        <w:t>1</w:t>
      </w:r>
      <w:r w:rsidRPr="00C42713">
        <w:rPr>
          <w:lang w:val="en-US" w:eastAsia="zh-CN"/>
        </w:rPr>
        <w:t>6</w:t>
      </w:r>
      <w:r w:rsidR="00712584">
        <w:rPr>
          <w:lang w:val="en-US" w:eastAsia="zh-CN"/>
        </w:rPr>
        <w:t>）</w:t>
      </w:r>
    </w:p>
    <w:p w:rsidR="00033310" w:rsidRDefault="00033310" w:rsidP="00033310">
      <w:pPr>
        <w:pStyle w:val="Blanc"/>
        <w:rPr>
          <w:lang w:eastAsia="zh-CN"/>
        </w:rPr>
      </w:pPr>
    </w:p>
    <w:p w:rsidR="009878B4" w:rsidRPr="00C42713" w:rsidRDefault="00C23E22" w:rsidP="009878B4">
      <w:pPr>
        <w:rPr>
          <w:lang w:val="en-US" w:eastAsia="zh-CN"/>
        </w:rPr>
      </w:pPr>
      <w:r>
        <w:rPr>
          <w:lang w:val="en-US" w:eastAsia="zh-CN"/>
        </w:rPr>
        <w:t>其中：</w:t>
      </w:r>
    </w:p>
    <w:p w:rsidR="009878B4" w:rsidRPr="00C42713" w:rsidRDefault="009878B4" w:rsidP="00ED5D5E">
      <w:pPr>
        <w:pStyle w:val="Equation"/>
        <w:rPr>
          <w:lang w:val="en-US" w:eastAsia="zh-CN"/>
        </w:rPr>
      </w:pPr>
      <w:r w:rsidRPr="00C42713">
        <w:rPr>
          <w:lang w:val="en-US" w:eastAsia="zh-CN"/>
        </w:rPr>
        <w:tab/>
      </w:r>
      <w:r w:rsidRPr="00C42713">
        <w:rPr>
          <w:lang w:val="en-US" w:eastAsia="zh-CN"/>
        </w:rPr>
        <w:tab/>
      </w:r>
      <w:r w:rsidR="00ED5D5E" w:rsidRPr="00ED5D5E">
        <w:rPr>
          <w:position w:val="-32"/>
        </w:rPr>
        <w:object w:dxaOrig="3320" w:dyaOrig="900">
          <v:shape id="_x0000_i1052" type="#_x0000_t75" style="width:165.75pt;height:45pt" o:ole="">
            <v:imagedata r:id="rId60" o:title=""/>
          </v:shape>
          <o:OLEObject Type="Embed" ProgID="Equation.3" ShapeID="_x0000_i1052" DrawAspect="Content" ObjectID="_1352120116" r:id="rId61"/>
        </w:object>
      </w:r>
      <w:r w:rsidRPr="00C42713">
        <w:rPr>
          <w:lang w:val="en-US" w:eastAsia="zh-CN"/>
        </w:rPr>
        <w:tab/>
      </w:r>
      <w:r w:rsidR="00935324">
        <w:rPr>
          <w:lang w:val="en-US" w:eastAsia="zh-CN"/>
        </w:rPr>
        <w:t>（</w:t>
      </w:r>
      <w:r w:rsidR="00ED5D5E" w:rsidRPr="00C42713">
        <w:rPr>
          <w:lang w:val="en-US" w:eastAsia="zh-CN"/>
        </w:rPr>
        <w:t>17</w:t>
      </w:r>
      <w:r w:rsidR="00712584">
        <w:rPr>
          <w:lang w:val="en-US" w:eastAsia="zh-CN"/>
        </w:rPr>
        <w:t>）</w:t>
      </w:r>
    </w:p>
    <w:p w:rsidR="00033310" w:rsidRDefault="00033310" w:rsidP="00033310">
      <w:pPr>
        <w:pStyle w:val="Blanc"/>
        <w:rPr>
          <w:lang w:eastAsia="zh-CN"/>
        </w:rPr>
      </w:pPr>
    </w:p>
    <w:p w:rsidR="009878B4" w:rsidRPr="00C42713" w:rsidRDefault="00214DCD" w:rsidP="00214DCD">
      <w:pPr>
        <w:ind w:firstLineChars="200" w:firstLine="480"/>
        <w:rPr>
          <w:lang w:val="en-US" w:eastAsia="zh-CN"/>
        </w:rPr>
      </w:pPr>
      <w:r>
        <w:rPr>
          <w:rFonts w:hint="eastAsia"/>
          <w:lang w:val="en-US" w:eastAsia="zh-CN"/>
        </w:rPr>
        <w:t>式中</w:t>
      </w:r>
      <w:r w:rsidR="009878B4" w:rsidRPr="00C42713">
        <w:rPr>
          <w:lang w:val="en-US" w:eastAsia="zh-CN"/>
        </w:rPr>
        <w:t>*</w:t>
      </w:r>
      <w:r>
        <w:rPr>
          <w:rFonts w:hint="eastAsia"/>
          <w:lang w:val="en-US" w:eastAsia="zh-CN"/>
        </w:rPr>
        <w:t>表示共轭值。注意，由于</w:t>
      </w:r>
      <w:r w:rsidR="009878B4" w:rsidRPr="00C42713">
        <w:rPr>
          <w:i/>
          <w:lang w:val="en-US" w:eastAsia="zh-CN"/>
        </w:rPr>
        <w:t>R</w:t>
      </w:r>
      <w:r w:rsidR="009878B4" w:rsidRPr="00C42713">
        <w:rPr>
          <w:i/>
          <w:szCs w:val="24"/>
          <w:vertAlign w:val="subscript"/>
          <w:lang w:val="en-US" w:eastAsia="zh-CN"/>
        </w:rPr>
        <w:t>x</w:t>
      </w:r>
      <w:r>
        <w:rPr>
          <w:rFonts w:hint="eastAsia"/>
          <w:lang w:val="en-US" w:eastAsia="zh-CN"/>
        </w:rPr>
        <w:t>为自相关矩阵，所以要用</w:t>
      </w:r>
      <w:r w:rsidR="009878B4" w:rsidRPr="00C42713">
        <w:rPr>
          <w:i/>
          <w:lang w:val="en-US" w:eastAsia="zh-CN"/>
        </w:rPr>
        <w:t>p</w:t>
      </w:r>
      <w:r w:rsidR="00924FB3">
        <w:rPr>
          <w:lang w:val="en-US" w:eastAsia="zh-CN"/>
        </w:rPr>
        <w:t xml:space="preserve"> </w:t>
      </w:r>
      <w:r w:rsidR="009878B4" w:rsidRPr="00C42713">
        <w:rPr>
          <w:lang w:val="en-US" w:eastAsia="zh-CN"/>
        </w:rPr>
        <w:t>+</w:t>
      </w:r>
      <w:r w:rsidR="007462CB">
        <w:rPr>
          <w:lang w:val="en-US" w:eastAsia="zh-CN"/>
        </w:rPr>
        <w:t xml:space="preserve"> 1</w:t>
      </w:r>
      <w:r>
        <w:rPr>
          <w:rFonts w:hint="eastAsia"/>
          <w:lang w:val="en-US" w:eastAsia="zh-CN"/>
        </w:rPr>
        <w:t>个独特的自相关序列值填充到矩阵中。这些独特值按公式</w:t>
      </w:r>
      <w:r w:rsidR="00935324">
        <w:rPr>
          <w:lang w:val="en-US" w:eastAsia="zh-CN"/>
        </w:rPr>
        <w:t>（</w:t>
      </w:r>
      <w:r w:rsidRPr="00C42713">
        <w:rPr>
          <w:lang w:val="en-US" w:eastAsia="zh-CN"/>
        </w:rPr>
        <w:t>17</w:t>
      </w:r>
      <w:r w:rsidR="00712584">
        <w:rPr>
          <w:lang w:val="en-US" w:eastAsia="zh-CN"/>
        </w:rPr>
        <w:t>）</w:t>
      </w:r>
      <w:r>
        <w:rPr>
          <w:rFonts w:hint="eastAsia"/>
          <w:lang w:val="en-US" w:eastAsia="zh-CN"/>
        </w:rPr>
        <w:t>构建。这些值中的每一个都可以最多用于</w:t>
      </w:r>
      <w:r w:rsidRPr="00C42713">
        <w:rPr>
          <w:i/>
          <w:lang w:val="en-US" w:eastAsia="zh-CN"/>
        </w:rPr>
        <w:t>N</w:t>
      </w:r>
      <w:r>
        <w:rPr>
          <w:rFonts w:hint="eastAsia"/>
          <w:lang w:val="en-US" w:eastAsia="zh-CN"/>
        </w:rPr>
        <w:t>次测量。</w:t>
      </w:r>
    </w:p>
    <w:p w:rsidR="009878B4" w:rsidRPr="00C42713" w:rsidRDefault="00C27344" w:rsidP="00ED5D5E">
      <w:pPr>
        <w:rPr>
          <w:lang w:val="en-US" w:eastAsia="zh-CN"/>
        </w:rPr>
      </w:pPr>
      <w:r w:rsidRPr="00C27344">
        <w:rPr>
          <w:rFonts w:ascii="STKaiti" w:eastAsia="STKaiti" w:hAnsi="STKaiti" w:hint="eastAsia"/>
          <w:iCs/>
          <w:lang w:val="en-US" w:eastAsia="zh-CN"/>
        </w:rPr>
        <w:t>步骤</w:t>
      </w:r>
      <w:r w:rsidR="007462CB">
        <w:rPr>
          <w:i/>
          <w:iCs/>
          <w:lang w:val="en-US" w:eastAsia="zh-CN"/>
        </w:rPr>
        <w:t>2</w:t>
      </w:r>
      <w:r w:rsidR="00C30112">
        <w:rPr>
          <w:lang w:val="en-US" w:eastAsia="zh-CN"/>
        </w:rPr>
        <w:t>：</w:t>
      </w:r>
      <w:r w:rsidR="009E0C23">
        <w:rPr>
          <w:rFonts w:hint="eastAsia"/>
          <w:lang w:val="en-US" w:eastAsia="zh-CN"/>
        </w:rPr>
        <w:t>在此步骤中，公式</w:t>
      </w:r>
      <w:r w:rsidR="00935324">
        <w:rPr>
          <w:rFonts w:hint="eastAsia"/>
          <w:lang w:val="en-US" w:eastAsia="zh-CN"/>
        </w:rPr>
        <w:t>（</w:t>
      </w:r>
      <w:r w:rsidR="009E0C23">
        <w:rPr>
          <w:rFonts w:hint="eastAsia"/>
          <w:lang w:val="en-US" w:eastAsia="zh-CN"/>
        </w:rPr>
        <w:t>16</w:t>
      </w:r>
      <w:r w:rsidR="00712584">
        <w:rPr>
          <w:rFonts w:hint="eastAsia"/>
          <w:lang w:val="en-US" w:eastAsia="zh-CN"/>
        </w:rPr>
        <w:t>）</w:t>
      </w:r>
      <w:r w:rsidR="009E0C23">
        <w:rPr>
          <w:rFonts w:hint="eastAsia"/>
          <w:lang w:val="en-US" w:eastAsia="zh-CN"/>
        </w:rPr>
        <w:t>矩阵的各</w:t>
      </w:r>
      <w:r w:rsidR="001E7C13">
        <w:rPr>
          <w:rFonts w:hint="eastAsia"/>
          <w:lang w:val="en-US" w:eastAsia="zh-CN"/>
        </w:rPr>
        <w:t>奇异值</w:t>
      </w:r>
      <w:r w:rsidR="009E0C23">
        <w:rPr>
          <w:rFonts w:hint="eastAsia"/>
          <w:lang w:val="en-US" w:eastAsia="zh-CN"/>
        </w:rPr>
        <w:t>采用</w:t>
      </w:r>
      <w:r w:rsidR="00100D94">
        <w:rPr>
          <w:rFonts w:hint="eastAsia"/>
          <w:lang w:val="en-US" w:eastAsia="zh-CN"/>
        </w:rPr>
        <w:t>奇异值分解</w:t>
      </w:r>
      <w:r w:rsidR="00935324">
        <w:rPr>
          <w:rFonts w:hint="eastAsia"/>
          <w:lang w:val="en-US" w:eastAsia="zh-CN"/>
        </w:rPr>
        <w:t>（</w:t>
      </w:r>
      <w:r w:rsidR="009E0C23">
        <w:rPr>
          <w:rFonts w:hint="eastAsia"/>
          <w:lang w:val="en-US" w:eastAsia="zh-CN"/>
        </w:rPr>
        <w:t>SVD</w:t>
      </w:r>
      <w:r w:rsidR="00712584">
        <w:rPr>
          <w:rFonts w:hint="eastAsia"/>
          <w:lang w:val="en-US" w:eastAsia="zh-CN"/>
        </w:rPr>
        <w:t>）</w:t>
      </w:r>
      <w:r w:rsidR="009E0C23">
        <w:rPr>
          <w:rFonts w:hint="eastAsia"/>
          <w:lang w:val="en-US" w:eastAsia="zh-CN"/>
        </w:rPr>
        <w:t>进行评估</w:t>
      </w:r>
      <w:r w:rsidR="006B3177">
        <w:rPr>
          <w:rFonts w:hint="eastAsia"/>
          <w:lang w:val="en-US" w:eastAsia="zh-CN"/>
        </w:rPr>
        <w:t>。从对</w:t>
      </w:r>
      <w:r w:rsidR="009878B4" w:rsidRPr="00896718">
        <w:rPr>
          <w:position w:val="-12"/>
        </w:rPr>
        <w:object w:dxaOrig="320" w:dyaOrig="400">
          <v:shape id="_x0000_i1053" type="#_x0000_t75" style="width:15.75pt;height:20.25pt" o:ole="">
            <v:imagedata r:id="rId62" o:title=""/>
          </v:shape>
          <o:OLEObject Type="Embed" ProgID="Equation.3" ShapeID="_x0000_i1053" DrawAspect="Content" ObjectID="_1352120117" r:id="rId63"/>
        </w:object>
      </w:r>
      <w:r w:rsidR="006B3177">
        <w:rPr>
          <w:rFonts w:hint="eastAsia"/>
          <w:lang w:val="en-US" w:eastAsia="zh-CN"/>
        </w:rPr>
        <w:t>的</w:t>
      </w:r>
      <w:r w:rsidR="001E7C13">
        <w:rPr>
          <w:rFonts w:hint="eastAsia"/>
          <w:lang w:val="en-US" w:eastAsia="zh-CN"/>
        </w:rPr>
        <w:t>奇异值分解</w:t>
      </w:r>
      <w:r w:rsidR="006B3177">
        <w:rPr>
          <w:rFonts w:hint="eastAsia"/>
          <w:lang w:val="en-US" w:eastAsia="zh-CN"/>
        </w:rPr>
        <w:t>中计算两个辅助单位矩阵</w:t>
      </w:r>
      <w:r w:rsidR="009878B4" w:rsidRPr="00C42713">
        <w:rPr>
          <w:lang w:val="en-US" w:eastAsia="zh-CN"/>
        </w:rPr>
        <w:t>U</w:t>
      </w:r>
      <w:r w:rsidR="006B3177">
        <w:rPr>
          <w:rFonts w:hint="eastAsia"/>
          <w:lang w:val="en-US" w:eastAsia="zh-CN"/>
        </w:rPr>
        <w:t>和</w:t>
      </w:r>
      <w:r w:rsidR="009878B4" w:rsidRPr="00C42713">
        <w:rPr>
          <w:lang w:val="en-US" w:eastAsia="zh-CN"/>
        </w:rPr>
        <w:t>V</w:t>
      </w:r>
      <w:r w:rsidR="00C8510F">
        <w:rPr>
          <w:rFonts w:hint="eastAsia"/>
          <w:lang w:val="en-US" w:eastAsia="zh-CN"/>
        </w:rPr>
        <w:t>以及一个同样大小的对角</w:t>
      </w:r>
      <w:r w:rsidR="006B3177">
        <w:rPr>
          <w:rFonts w:hint="eastAsia"/>
          <w:lang w:val="en-US" w:eastAsia="zh-CN"/>
        </w:rPr>
        <w:t>矩阵</w:t>
      </w:r>
      <w:r w:rsidR="006B3177" w:rsidRPr="00896718">
        <w:t>Σ</w:t>
      </w:r>
      <w:r w:rsidR="00C30112">
        <w:rPr>
          <w:lang w:val="en-US" w:eastAsia="zh-CN"/>
        </w:rPr>
        <w:t>：</w:t>
      </w:r>
    </w:p>
    <w:p w:rsidR="009878B4" w:rsidRPr="00C42713" w:rsidRDefault="009878B4" w:rsidP="00ED5D5E">
      <w:pPr>
        <w:pStyle w:val="Equation"/>
        <w:rPr>
          <w:lang w:val="en-US" w:eastAsia="zh-CN"/>
        </w:rPr>
      </w:pPr>
      <w:r w:rsidRPr="00C42713">
        <w:rPr>
          <w:lang w:val="en-US" w:eastAsia="zh-CN"/>
        </w:rPr>
        <w:tab/>
      </w:r>
      <w:r w:rsidRPr="00C42713">
        <w:rPr>
          <w:lang w:val="en-US" w:eastAsia="zh-CN"/>
        </w:rPr>
        <w:tab/>
      </w:r>
      <w:r w:rsidR="00ED5D5E" w:rsidRPr="00896718">
        <w:rPr>
          <w:position w:val="-12"/>
        </w:rPr>
        <w:object w:dxaOrig="1240" w:dyaOrig="420">
          <v:shape id="_x0000_i1054" type="#_x0000_t75" style="width:62.25pt;height:21pt" o:ole="">
            <v:imagedata r:id="rId64" o:title=""/>
          </v:shape>
          <o:OLEObject Type="Embed" ProgID="Equation.3" ShapeID="_x0000_i1054" DrawAspect="Content" ObjectID="_1352120118" r:id="rId65"/>
        </w:object>
      </w:r>
      <w:r w:rsidRPr="00C42713">
        <w:rPr>
          <w:lang w:val="en-US" w:eastAsia="zh-CN"/>
        </w:rPr>
        <w:tab/>
      </w:r>
      <w:r w:rsidR="00935324">
        <w:rPr>
          <w:lang w:val="en-US" w:eastAsia="zh-CN"/>
        </w:rPr>
        <w:t>（</w:t>
      </w:r>
      <w:r w:rsidR="00ED5D5E" w:rsidRPr="00C42713">
        <w:rPr>
          <w:lang w:val="en-US" w:eastAsia="zh-CN"/>
        </w:rPr>
        <w:t>18</w:t>
      </w:r>
      <w:r w:rsidR="00712584">
        <w:rPr>
          <w:lang w:val="en-US" w:eastAsia="zh-CN"/>
        </w:rPr>
        <w:t>）</w:t>
      </w:r>
    </w:p>
    <w:p w:rsidR="009878B4" w:rsidRPr="00C42713" w:rsidRDefault="006B3177" w:rsidP="006B3177">
      <w:pPr>
        <w:ind w:firstLineChars="200" w:firstLine="480"/>
        <w:rPr>
          <w:lang w:val="en-US" w:eastAsia="zh-CN"/>
        </w:rPr>
      </w:pPr>
      <w:r>
        <w:rPr>
          <w:rFonts w:hint="eastAsia"/>
          <w:lang w:val="en-US" w:eastAsia="zh-CN"/>
        </w:rPr>
        <w:t>矩阵</w:t>
      </w:r>
      <w:r w:rsidRPr="00896718">
        <w:t>Σ</w:t>
      </w:r>
      <w:r>
        <w:rPr>
          <w:rFonts w:hint="eastAsia"/>
          <w:lang w:eastAsia="zh-CN"/>
        </w:rPr>
        <w:t>有</w:t>
      </w:r>
      <w:r w:rsidR="009878B4" w:rsidRPr="00C42713">
        <w:rPr>
          <w:i/>
          <w:lang w:val="en-US" w:eastAsia="zh-CN"/>
        </w:rPr>
        <w:t>p</w:t>
      </w:r>
      <w:r w:rsidR="00924FB3">
        <w:rPr>
          <w:lang w:val="en-US" w:eastAsia="zh-CN"/>
        </w:rPr>
        <w:t xml:space="preserve"> </w:t>
      </w:r>
      <w:r w:rsidR="009878B4" w:rsidRPr="00C42713">
        <w:rPr>
          <w:lang w:val="en-US" w:eastAsia="zh-CN"/>
        </w:rPr>
        <w:t>+</w:t>
      </w:r>
      <w:r w:rsidR="007462CB">
        <w:rPr>
          <w:lang w:val="en-US" w:eastAsia="zh-CN"/>
        </w:rPr>
        <w:t xml:space="preserve"> 1</w:t>
      </w:r>
      <w:r>
        <w:rPr>
          <w:rFonts w:hint="eastAsia"/>
          <w:lang w:val="en-US" w:eastAsia="zh-CN"/>
        </w:rPr>
        <w:t>个</w:t>
      </w:r>
      <w:r w:rsidR="001E7C13">
        <w:rPr>
          <w:rFonts w:hint="eastAsia"/>
          <w:lang w:val="en-US" w:eastAsia="zh-CN"/>
        </w:rPr>
        <w:t>奇异值</w:t>
      </w:r>
      <w:r w:rsidR="009878B4" w:rsidRPr="00896718">
        <w:t>σ</w:t>
      </w:r>
      <w:r w:rsidR="009878B4" w:rsidRPr="00C42713">
        <w:rPr>
          <w:i/>
          <w:vertAlign w:val="subscript"/>
          <w:lang w:val="en-US" w:eastAsia="zh-CN"/>
        </w:rPr>
        <w:t>k</w:t>
      </w:r>
      <w:r>
        <w:rPr>
          <w:rFonts w:hint="eastAsia"/>
          <w:lang w:val="en-US" w:eastAsia="zh-CN"/>
        </w:rPr>
        <w:t>，非零即正。注意，由于</w:t>
      </w:r>
      <w:r w:rsidRPr="00896718">
        <w:t>Σ</w:t>
      </w:r>
      <w:r w:rsidR="00A305BB">
        <w:rPr>
          <w:rFonts w:hint="eastAsia"/>
          <w:lang w:eastAsia="zh-CN"/>
        </w:rPr>
        <w:t>是一个对角</w:t>
      </w:r>
      <w:r>
        <w:rPr>
          <w:rFonts w:hint="eastAsia"/>
          <w:lang w:eastAsia="zh-CN"/>
        </w:rPr>
        <w:t>矩阵，</w:t>
      </w:r>
      <w:r w:rsidR="001E7C13">
        <w:rPr>
          <w:rFonts w:hint="eastAsia"/>
          <w:lang w:eastAsia="zh-CN"/>
        </w:rPr>
        <w:t>奇异值</w:t>
      </w:r>
      <w:r>
        <w:rPr>
          <w:rFonts w:hint="eastAsia"/>
          <w:lang w:eastAsia="zh-CN"/>
        </w:rPr>
        <w:t>其实也就是对角线上的值。</w:t>
      </w:r>
    </w:p>
    <w:p w:rsidR="009878B4" w:rsidRPr="00C42713" w:rsidRDefault="00C27344" w:rsidP="001045B7">
      <w:pPr>
        <w:rPr>
          <w:lang w:val="en-US" w:eastAsia="zh-CN"/>
        </w:rPr>
      </w:pPr>
      <w:r w:rsidRPr="00C27344">
        <w:rPr>
          <w:rFonts w:ascii="STKaiti" w:eastAsia="STKaiti" w:hAnsi="STKaiti" w:hint="eastAsia"/>
          <w:iCs/>
          <w:lang w:val="en-US" w:eastAsia="zh-CN"/>
        </w:rPr>
        <w:t>步骤</w:t>
      </w:r>
      <w:r w:rsidR="007462CB">
        <w:rPr>
          <w:i/>
          <w:iCs/>
          <w:lang w:val="en-US" w:eastAsia="zh-CN"/>
        </w:rPr>
        <w:t>3</w:t>
      </w:r>
      <w:r w:rsidR="00C30112">
        <w:rPr>
          <w:lang w:val="en-US" w:eastAsia="zh-CN"/>
        </w:rPr>
        <w:t>：</w:t>
      </w:r>
      <w:r w:rsidR="00A305BB">
        <w:rPr>
          <w:rFonts w:hint="eastAsia"/>
          <w:lang w:val="en-US" w:eastAsia="zh-CN"/>
        </w:rPr>
        <w:t>根据形成</w:t>
      </w:r>
      <w:r w:rsidR="006B3177">
        <w:rPr>
          <w:rFonts w:hint="eastAsia"/>
          <w:lang w:val="en-US" w:eastAsia="zh-CN"/>
        </w:rPr>
        <w:t>矩阵的</w:t>
      </w:r>
      <w:r w:rsidR="001E7C13">
        <w:rPr>
          <w:rFonts w:hint="eastAsia"/>
          <w:lang w:val="en-US" w:eastAsia="zh-CN"/>
        </w:rPr>
        <w:t>奇异值</w:t>
      </w:r>
      <w:r w:rsidR="006B3177">
        <w:rPr>
          <w:rFonts w:hint="eastAsia"/>
          <w:lang w:val="en-US" w:eastAsia="zh-CN"/>
        </w:rPr>
        <w:t>进行量值评估，以确定噪声是否为高斯噪声。具体地说，矩阵</w:t>
      </w:r>
      <w:r w:rsidR="009878B4" w:rsidRPr="00896718">
        <w:t>ν</w:t>
      </w:r>
      <w:r w:rsidR="00935324">
        <w:rPr>
          <w:lang w:val="en-US" w:eastAsia="zh-CN"/>
        </w:rPr>
        <w:t>（</w:t>
      </w:r>
      <w:r w:rsidR="009878B4" w:rsidRPr="00C42713">
        <w:rPr>
          <w:i/>
          <w:lang w:val="en-US" w:eastAsia="zh-CN"/>
        </w:rPr>
        <w:t>k</w:t>
      </w:r>
      <w:r w:rsidR="00712584">
        <w:rPr>
          <w:lang w:val="en-US" w:eastAsia="zh-CN"/>
        </w:rPr>
        <w:t>）</w:t>
      </w:r>
      <w:r w:rsidR="006B3177">
        <w:rPr>
          <w:rFonts w:hint="eastAsia"/>
          <w:lang w:val="en-US" w:eastAsia="zh-CN"/>
        </w:rPr>
        <w:t>和它的</w:t>
      </w:r>
      <w:r w:rsidR="002D584E">
        <w:rPr>
          <w:rFonts w:hint="eastAsia"/>
          <w:lang w:val="en-US" w:eastAsia="zh-CN"/>
        </w:rPr>
        <w:t>指数</w:t>
      </w:r>
      <w:r w:rsidR="009878B4" w:rsidRPr="00C42713">
        <w:rPr>
          <w:i/>
          <w:lang w:val="en-US" w:eastAsia="zh-CN"/>
        </w:rPr>
        <w:t>k</w:t>
      </w:r>
      <w:r w:rsidR="006B3177">
        <w:rPr>
          <w:rFonts w:hint="eastAsia"/>
          <w:lang w:val="en-US" w:eastAsia="zh-CN"/>
        </w:rPr>
        <w:t>按公式</w:t>
      </w:r>
      <w:r w:rsidR="00935324">
        <w:rPr>
          <w:lang w:val="en-US" w:eastAsia="zh-CN"/>
        </w:rPr>
        <w:t>（</w:t>
      </w:r>
      <w:r w:rsidR="00ED5D5E" w:rsidRPr="00C42713">
        <w:rPr>
          <w:lang w:val="en-US" w:eastAsia="zh-CN"/>
        </w:rPr>
        <w:t>19</w:t>
      </w:r>
      <w:r w:rsidR="00712584">
        <w:rPr>
          <w:lang w:val="en-US" w:eastAsia="zh-CN"/>
        </w:rPr>
        <w:t>）</w:t>
      </w:r>
      <w:r w:rsidR="006B3177">
        <w:rPr>
          <w:rFonts w:hint="eastAsia"/>
          <w:lang w:val="en-US" w:eastAsia="zh-CN"/>
        </w:rPr>
        <w:t>计算</w:t>
      </w:r>
      <w:r w:rsidR="00C30112">
        <w:rPr>
          <w:lang w:val="en-US" w:eastAsia="zh-CN"/>
        </w:rPr>
        <w:t>：</w:t>
      </w:r>
    </w:p>
    <w:p w:rsidR="009878B4" w:rsidRPr="00C42713" w:rsidRDefault="009878B4" w:rsidP="00ED5D5E">
      <w:pPr>
        <w:pStyle w:val="Equation"/>
        <w:rPr>
          <w:lang w:val="en-US" w:eastAsia="zh-CN"/>
        </w:rPr>
      </w:pPr>
      <w:r w:rsidRPr="00C42713">
        <w:rPr>
          <w:lang w:val="en-US" w:eastAsia="zh-CN"/>
        </w:rPr>
        <w:tab/>
      </w:r>
      <w:r w:rsidRPr="00C42713">
        <w:rPr>
          <w:lang w:val="en-US" w:eastAsia="zh-CN"/>
        </w:rPr>
        <w:tab/>
      </w:r>
      <w:r w:rsidR="00ED5D5E" w:rsidRPr="00ED5D5E">
        <w:rPr>
          <w:position w:val="-42"/>
        </w:rPr>
        <w:object w:dxaOrig="4200" w:dyaOrig="1100">
          <v:shape id="_x0000_i1055" type="#_x0000_t75" style="width:210pt;height:54.75pt" o:ole="">
            <v:imagedata r:id="rId66" o:title=""/>
          </v:shape>
          <o:OLEObject Type="Embed" ProgID="Equation.3" ShapeID="_x0000_i1055" DrawAspect="Content" ObjectID="_1352120119" r:id="rId67"/>
        </w:object>
      </w:r>
      <w:r w:rsidRPr="00C42713">
        <w:rPr>
          <w:lang w:val="en-US" w:eastAsia="zh-CN"/>
        </w:rPr>
        <w:tab/>
      </w:r>
      <w:r w:rsidR="00935324">
        <w:rPr>
          <w:lang w:val="en-US" w:eastAsia="zh-CN"/>
        </w:rPr>
        <w:t>（</w:t>
      </w:r>
      <w:r w:rsidR="00ED5D5E" w:rsidRPr="00C42713">
        <w:rPr>
          <w:lang w:val="en-US" w:eastAsia="zh-CN"/>
        </w:rPr>
        <w:t>19</w:t>
      </w:r>
      <w:r w:rsidR="00712584">
        <w:rPr>
          <w:lang w:val="en-US" w:eastAsia="zh-CN"/>
        </w:rPr>
        <w:t>）</w:t>
      </w:r>
    </w:p>
    <w:p w:rsidR="009878B4" w:rsidRPr="00C42713" w:rsidRDefault="0060389C" w:rsidP="009878B4">
      <w:pPr>
        <w:rPr>
          <w:lang w:val="en-US" w:eastAsia="zh-CN"/>
        </w:rPr>
      </w:pPr>
      <w:r>
        <w:rPr>
          <w:rFonts w:hint="eastAsia"/>
          <w:lang w:val="en-US" w:eastAsia="zh-CN"/>
        </w:rPr>
        <w:t>其中</w:t>
      </w:r>
      <w:r w:rsidR="009878B4" w:rsidRPr="00896718">
        <w:rPr>
          <w:position w:val="-20"/>
        </w:rPr>
        <w:object w:dxaOrig="680" w:dyaOrig="499">
          <v:shape id="_x0000_i1056" type="#_x0000_t75" style="width:33.75pt;height:24.75pt" o:ole="">
            <v:imagedata r:id="rId68" o:title=""/>
          </v:shape>
          <o:OLEObject Type="Embed" ProgID="Equation.3" ShapeID="_x0000_i1056" DrawAspect="Content" ObjectID="_1352120120" r:id="rId69"/>
        </w:object>
      </w:r>
      <w:r>
        <w:rPr>
          <w:rFonts w:hint="eastAsia"/>
          <w:lang w:val="en-US" w:eastAsia="zh-CN"/>
        </w:rPr>
        <w:t>矩阵</w:t>
      </w:r>
      <w:r w:rsidR="009878B4" w:rsidRPr="00896718">
        <w:rPr>
          <w:position w:val="-12"/>
        </w:rPr>
        <w:object w:dxaOrig="340" w:dyaOrig="400">
          <v:shape id="_x0000_i1057" type="#_x0000_t75" style="width:17.25pt;height:20.25pt" o:ole="">
            <v:imagedata r:id="rId70" o:title=""/>
          </v:shape>
          <o:OLEObject Type="Embed" ProgID="Equation.3" ShapeID="_x0000_i1057" DrawAspect="Content" ObjectID="_1352120121" r:id="rId71"/>
        </w:object>
      </w:r>
      <w:r>
        <w:rPr>
          <w:rFonts w:hint="eastAsia"/>
          <w:lang w:val="en-US" w:eastAsia="zh-CN"/>
        </w:rPr>
        <w:t>的</w:t>
      </w:r>
      <w:r w:rsidR="00533A33">
        <w:rPr>
          <w:rFonts w:hint="eastAsia"/>
          <w:lang w:val="en-US" w:eastAsia="zh-CN"/>
        </w:rPr>
        <w:t>弗</w:t>
      </w:r>
      <w:r w:rsidR="002D584E">
        <w:rPr>
          <w:rFonts w:hint="eastAsia"/>
          <w:lang w:val="en-US" w:eastAsia="zh-CN"/>
        </w:rPr>
        <w:t>罗宾尼斯</w:t>
      </w:r>
      <w:r w:rsidR="001D61B8">
        <w:rPr>
          <w:rFonts w:hint="eastAsia"/>
          <w:lang w:val="en-US" w:eastAsia="zh-CN"/>
        </w:rPr>
        <w:t>范数</w:t>
      </w:r>
      <w:r>
        <w:rPr>
          <w:rFonts w:hint="eastAsia"/>
          <w:lang w:val="en-US" w:eastAsia="zh-CN"/>
        </w:rPr>
        <w:t>。</w:t>
      </w:r>
    </w:p>
    <w:p w:rsidR="009878B4" w:rsidRPr="00C42713" w:rsidRDefault="0060389C" w:rsidP="0060389C">
      <w:pPr>
        <w:ind w:firstLineChars="200" w:firstLine="480"/>
        <w:rPr>
          <w:lang w:val="en-US" w:eastAsia="zh-CN"/>
        </w:rPr>
      </w:pPr>
      <w:r>
        <w:rPr>
          <w:rFonts w:hint="eastAsia"/>
          <w:lang w:val="en-US" w:eastAsia="zh-CN"/>
        </w:rPr>
        <w:t>注意，</w:t>
      </w:r>
      <w:r w:rsidR="00533A33">
        <w:rPr>
          <w:rFonts w:hint="eastAsia"/>
          <w:lang w:val="en-US" w:eastAsia="zh-CN"/>
        </w:rPr>
        <w:t>弗</w:t>
      </w:r>
      <w:r w:rsidR="001D61B8">
        <w:rPr>
          <w:rFonts w:hint="eastAsia"/>
          <w:lang w:val="en-US" w:eastAsia="zh-CN"/>
        </w:rPr>
        <w:t>罗宾尼斯范数</w:t>
      </w:r>
      <w:r w:rsidR="00CD023D">
        <w:rPr>
          <w:rFonts w:hint="eastAsia"/>
          <w:lang w:val="en-US" w:eastAsia="zh-CN"/>
        </w:rPr>
        <w:t>对应着一个矢量的范</w:t>
      </w:r>
      <w:r w:rsidR="00E74F17">
        <w:rPr>
          <w:rFonts w:hint="eastAsia"/>
          <w:lang w:val="en-US" w:eastAsia="zh-CN"/>
        </w:rPr>
        <w:t>数</w:t>
      </w:r>
      <w:r w:rsidR="00CD023D">
        <w:rPr>
          <w:rFonts w:hint="eastAsia"/>
          <w:lang w:val="en-US" w:eastAsia="zh-CN"/>
        </w:rPr>
        <w:t>，该矢量是把矩阵的各列</w:t>
      </w:r>
      <w:r w:rsidR="00DD4CBD">
        <w:rPr>
          <w:rFonts w:hint="eastAsia"/>
          <w:lang w:val="en-US" w:eastAsia="zh-CN"/>
        </w:rPr>
        <w:t>上下</w:t>
      </w:r>
      <w:r w:rsidR="00CD023D">
        <w:rPr>
          <w:rFonts w:hint="eastAsia"/>
          <w:lang w:val="en-US" w:eastAsia="zh-CN"/>
        </w:rPr>
        <w:t>叠加而形成的。</w:t>
      </w:r>
    </w:p>
    <w:p w:rsidR="00ED5D5E" w:rsidRPr="00C42713" w:rsidRDefault="00CD023D" w:rsidP="00CD023D">
      <w:pPr>
        <w:ind w:firstLineChars="200" w:firstLine="480"/>
        <w:rPr>
          <w:lang w:val="en-US" w:eastAsia="zh-CN"/>
        </w:rPr>
      </w:pPr>
      <w:r>
        <w:rPr>
          <w:rFonts w:hint="eastAsia"/>
          <w:lang w:val="en-US" w:eastAsia="zh-CN"/>
        </w:rPr>
        <w:t>最后一个步骤是确定满足</w:t>
      </w:r>
      <w:r w:rsidRPr="00896718">
        <w:t>ν</w:t>
      </w:r>
      <w:r w:rsidR="00935324">
        <w:rPr>
          <w:lang w:val="en-US" w:eastAsia="zh-CN"/>
        </w:rPr>
        <w:t>（</w:t>
      </w:r>
      <w:r w:rsidRPr="00C42713">
        <w:rPr>
          <w:i/>
          <w:lang w:val="en-US" w:eastAsia="zh-CN"/>
        </w:rPr>
        <w:t>k</w:t>
      </w:r>
      <w:r w:rsidR="00712584">
        <w:rPr>
          <w:lang w:val="en-US" w:eastAsia="zh-CN"/>
        </w:rPr>
        <w:t>）</w:t>
      </w:r>
      <w:r>
        <w:rPr>
          <w:lang w:val="en-US" w:eastAsia="zh-CN"/>
        </w:rPr>
        <w:t xml:space="preserve"> </w:t>
      </w:r>
      <w:r w:rsidRPr="00C42713">
        <w:rPr>
          <w:lang w:val="en-US" w:eastAsia="zh-CN"/>
        </w:rPr>
        <w:t>=</w:t>
      </w:r>
      <w:r>
        <w:rPr>
          <w:lang w:val="en-US" w:eastAsia="zh-CN"/>
        </w:rPr>
        <w:t xml:space="preserve"> 0</w:t>
      </w:r>
      <w:r w:rsidRPr="00C42713">
        <w:rPr>
          <w:lang w:val="en-US" w:eastAsia="zh-CN"/>
        </w:rPr>
        <w:t>.95</w:t>
      </w:r>
      <w:r>
        <w:rPr>
          <w:rFonts w:hint="eastAsia"/>
          <w:lang w:val="en-US" w:eastAsia="zh-CN"/>
        </w:rPr>
        <w:t>的</w:t>
      </w:r>
      <w:r w:rsidR="00E17F2C">
        <w:rPr>
          <w:rFonts w:hint="eastAsia"/>
          <w:lang w:val="en-US" w:eastAsia="zh-CN"/>
        </w:rPr>
        <w:t>参考</w:t>
      </w:r>
      <w:r w:rsidR="004E5F09">
        <w:rPr>
          <w:rFonts w:hint="eastAsia"/>
          <w:lang w:val="en-US" w:eastAsia="zh-CN"/>
        </w:rPr>
        <w:t>指数</w:t>
      </w:r>
      <w:r>
        <w:rPr>
          <w:rFonts w:hint="eastAsia"/>
          <w:lang w:val="en-US" w:eastAsia="zh-CN"/>
        </w:rPr>
        <w:t>值</w:t>
      </w:r>
      <w:r w:rsidR="009878B4" w:rsidRPr="00C42713">
        <w:rPr>
          <w:i/>
          <w:lang w:val="en-US" w:eastAsia="zh-CN"/>
        </w:rPr>
        <w:t>k</w:t>
      </w:r>
      <w:r>
        <w:rPr>
          <w:rFonts w:hint="eastAsia"/>
          <w:lang w:val="en-US" w:eastAsia="zh-CN"/>
        </w:rPr>
        <w:t>。根据所需的置信度</w:t>
      </w:r>
      <w:r w:rsidR="00A3634A">
        <w:rPr>
          <w:rFonts w:hint="eastAsia"/>
          <w:lang w:val="en-US" w:eastAsia="zh-CN"/>
        </w:rPr>
        <w:t>，可能要用到</w:t>
      </w:r>
      <w:r w:rsidR="00A3634A">
        <w:rPr>
          <w:lang w:val="en-US" w:eastAsia="zh-CN"/>
        </w:rPr>
        <w:t>0</w:t>
      </w:r>
      <w:r w:rsidR="00A3634A" w:rsidRPr="00C42713">
        <w:rPr>
          <w:lang w:val="en-US" w:eastAsia="zh-CN"/>
        </w:rPr>
        <w:t>.95</w:t>
      </w:r>
      <w:r w:rsidR="00A3634A">
        <w:rPr>
          <w:rFonts w:hint="eastAsia"/>
          <w:lang w:val="en-US" w:eastAsia="zh-CN"/>
        </w:rPr>
        <w:t>以外的其他值</w:t>
      </w:r>
      <w:r w:rsidR="00A54D11">
        <w:rPr>
          <w:rFonts w:hint="eastAsia"/>
          <w:lang w:val="en-US" w:eastAsia="zh-CN"/>
        </w:rPr>
        <w:t>。</w:t>
      </w:r>
      <w:r w:rsidR="005D3995">
        <w:rPr>
          <w:rFonts w:hint="eastAsia"/>
          <w:lang w:val="en-US" w:eastAsia="zh-CN"/>
        </w:rPr>
        <w:t>该值越接近</w:t>
      </w:r>
      <w:r w:rsidR="005D3995">
        <w:rPr>
          <w:rFonts w:hint="eastAsia"/>
          <w:lang w:val="en-US" w:eastAsia="zh-CN"/>
        </w:rPr>
        <w:t>1</w:t>
      </w:r>
      <w:r w:rsidR="005D3995">
        <w:rPr>
          <w:rFonts w:hint="eastAsia"/>
          <w:lang w:val="en-US" w:eastAsia="zh-CN"/>
        </w:rPr>
        <w:t>，置信度越高。</w:t>
      </w:r>
      <w:r w:rsidR="005A7417">
        <w:rPr>
          <w:rFonts w:hint="eastAsia"/>
          <w:lang w:val="en-US" w:eastAsia="zh-CN"/>
        </w:rPr>
        <w:t>根据试验，建议把</w:t>
      </w:r>
      <w:r w:rsidR="007462CB">
        <w:rPr>
          <w:lang w:val="en-US" w:eastAsia="ko-KR"/>
        </w:rPr>
        <w:t>0</w:t>
      </w:r>
      <w:r w:rsidR="009878B4" w:rsidRPr="00C42713">
        <w:rPr>
          <w:lang w:val="en-US" w:eastAsia="zh-CN"/>
        </w:rPr>
        <w:t>.95</w:t>
      </w:r>
      <w:r w:rsidR="005A7417">
        <w:rPr>
          <w:rFonts w:hint="eastAsia"/>
          <w:lang w:val="en-US" w:eastAsia="zh-CN"/>
        </w:rPr>
        <w:t>作为实际值。</w:t>
      </w:r>
    </w:p>
    <w:p w:rsidR="00ED5D5E" w:rsidRPr="00C42713" w:rsidRDefault="00687E4A" w:rsidP="00687E4A">
      <w:pPr>
        <w:ind w:firstLineChars="200" w:firstLine="480"/>
        <w:rPr>
          <w:lang w:val="en-US" w:eastAsia="zh-CN"/>
        </w:rPr>
      </w:pPr>
      <w:r>
        <w:rPr>
          <w:rFonts w:hint="eastAsia"/>
          <w:lang w:val="en-US" w:eastAsia="zh-CN"/>
        </w:rPr>
        <w:t>如果</w:t>
      </w:r>
      <w:r w:rsidR="009878B4" w:rsidRPr="00896718">
        <w:rPr>
          <w:position w:val="-24"/>
        </w:rPr>
        <w:object w:dxaOrig="859" w:dyaOrig="620">
          <v:shape id="_x0000_i1058" type="#_x0000_t75" style="width:42.75pt;height:30.75pt" o:ole="">
            <v:imagedata r:id="rId72" o:title=""/>
          </v:shape>
          <o:OLEObject Type="Embed" ProgID="Equation.3" ShapeID="_x0000_i1058" DrawAspect="Content" ObjectID="_1352120122" r:id="rId73"/>
        </w:object>
      </w:r>
      <w:r>
        <w:rPr>
          <w:rFonts w:hint="eastAsia"/>
          <w:lang w:val="en-US" w:eastAsia="zh-CN"/>
        </w:rPr>
        <w:t>，则测量样本中仅存在高斯白噪声，否则噪声中也存在其他信号。</w:t>
      </w:r>
    </w:p>
    <w:p w:rsidR="009878B4" w:rsidRPr="00C42713" w:rsidRDefault="009878B4" w:rsidP="00283428">
      <w:pPr>
        <w:ind w:firstLineChars="200" w:firstLine="480"/>
        <w:rPr>
          <w:lang w:val="en-US" w:eastAsia="zh-CN"/>
        </w:rPr>
      </w:pPr>
      <w:r w:rsidRPr="00C42713">
        <w:rPr>
          <w:i/>
          <w:lang w:val="en-US" w:eastAsia="zh-CN"/>
        </w:rPr>
        <w:t>k</w:t>
      </w:r>
      <w:r w:rsidR="00283428">
        <w:rPr>
          <w:rFonts w:hint="eastAsia"/>
          <w:lang w:val="en-US" w:eastAsia="zh-CN"/>
        </w:rPr>
        <w:t>的最大可能值是</w:t>
      </w:r>
      <w:r w:rsidRPr="00C42713">
        <w:rPr>
          <w:i/>
          <w:lang w:val="en-US" w:eastAsia="zh-CN"/>
        </w:rPr>
        <w:t>p</w:t>
      </w:r>
      <w:r w:rsidR="00924FB3">
        <w:rPr>
          <w:lang w:val="en-US" w:eastAsia="zh-CN"/>
        </w:rPr>
        <w:t xml:space="preserve"> </w:t>
      </w:r>
      <w:r w:rsidRPr="00C42713">
        <w:rPr>
          <w:lang w:val="en-US" w:eastAsia="zh-CN"/>
        </w:rPr>
        <w:t>+</w:t>
      </w:r>
      <w:r w:rsidR="007462CB">
        <w:rPr>
          <w:lang w:val="en-US" w:eastAsia="zh-CN"/>
        </w:rPr>
        <w:t xml:space="preserve"> 1</w:t>
      </w:r>
      <w:r w:rsidR="00283428">
        <w:rPr>
          <w:rFonts w:hint="eastAsia"/>
          <w:lang w:val="en-US" w:eastAsia="zh-CN"/>
        </w:rPr>
        <w:t>。</w:t>
      </w:r>
      <w:r w:rsidR="003B1B65">
        <w:rPr>
          <w:rFonts w:hint="eastAsia"/>
          <w:lang w:val="en-US" w:eastAsia="zh-CN"/>
        </w:rPr>
        <w:t>注意在公式</w:t>
      </w:r>
      <w:r w:rsidR="00935324">
        <w:rPr>
          <w:lang w:val="en-US" w:eastAsia="zh-CN"/>
        </w:rPr>
        <w:t>（</w:t>
      </w:r>
      <w:r w:rsidR="00ED5D5E" w:rsidRPr="00C42713">
        <w:rPr>
          <w:lang w:val="en-US" w:eastAsia="zh-CN"/>
        </w:rPr>
        <w:t>19</w:t>
      </w:r>
      <w:r w:rsidR="00712584">
        <w:rPr>
          <w:lang w:val="en-US" w:eastAsia="zh-CN"/>
        </w:rPr>
        <w:t>）</w:t>
      </w:r>
      <w:r w:rsidR="003B1B65">
        <w:rPr>
          <w:rFonts w:hint="eastAsia"/>
          <w:lang w:val="en-US" w:eastAsia="zh-CN"/>
        </w:rPr>
        <w:t>中随着</w:t>
      </w:r>
      <w:r w:rsidR="003B1B65" w:rsidRPr="003B1B65">
        <w:rPr>
          <w:rFonts w:hint="eastAsia"/>
          <w:i/>
          <w:lang w:val="en-US" w:eastAsia="zh-CN"/>
        </w:rPr>
        <w:t>k</w:t>
      </w:r>
      <w:r w:rsidR="003B1B65">
        <w:rPr>
          <w:rFonts w:hint="eastAsia"/>
          <w:lang w:val="en-US" w:eastAsia="zh-CN"/>
        </w:rPr>
        <w:t>的增加，</w:t>
      </w:r>
      <w:r w:rsidRPr="00896718">
        <w:t>ν</w:t>
      </w:r>
      <w:r w:rsidR="00935324">
        <w:rPr>
          <w:lang w:val="en-US" w:eastAsia="zh-CN"/>
        </w:rPr>
        <w:t>（</w:t>
      </w:r>
      <w:r w:rsidRPr="00C42713">
        <w:rPr>
          <w:i/>
          <w:lang w:val="en-US" w:eastAsia="zh-CN"/>
        </w:rPr>
        <w:t>k</w:t>
      </w:r>
      <w:r w:rsidR="00712584">
        <w:rPr>
          <w:lang w:val="en-US" w:eastAsia="zh-CN"/>
        </w:rPr>
        <w:t>）</w:t>
      </w:r>
      <w:r w:rsidR="003B1B65">
        <w:rPr>
          <w:rFonts w:hint="eastAsia"/>
          <w:lang w:val="en-US" w:eastAsia="zh-CN"/>
        </w:rPr>
        <w:t>收敛</w:t>
      </w:r>
      <w:r w:rsidR="00A635B1">
        <w:rPr>
          <w:lang w:val="en-US" w:eastAsia="zh-CN"/>
        </w:rPr>
        <w:t>至</w:t>
      </w:r>
      <w:r w:rsidRPr="00C42713">
        <w:rPr>
          <w:lang w:val="en-US" w:eastAsia="zh-CN"/>
        </w:rPr>
        <w:t>1</w:t>
      </w:r>
      <w:r w:rsidR="003B1B65">
        <w:rPr>
          <w:rFonts w:hint="eastAsia"/>
          <w:lang w:val="en-US" w:eastAsia="zh-CN"/>
        </w:rPr>
        <w:t>。</w:t>
      </w:r>
      <w:r w:rsidR="00E40501">
        <w:rPr>
          <w:lang w:val="en-US" w:eastAsia="zh-CN"/>
        </w:rPr>
        <w:t>图</w:t>
      </w:r>
      <w:r w:rsidR="00ED5D5E" w:rsidRPr="00C42713">
        <w:rPr>
          <w:lang w:val="en-US" w:eastAsia="zh-CN"/>
        </w:rPr>
        <w:t>13</w:t>
      </w:r>
      <w:r w:rsidR="003B1B65">
        <w:rPr>
          <w:rFonts w:hint="eastAsia"/>
          <w:lang w:val="en-US" w:eastAsia="zh-CN"/>
        </w:rPr>
        <w:t>示出了这种</w:t>
      </w:r>
      <w:r w:rsidR="00E56903">
        <w:rPr>
          <w:rFonts w:hint="eastAsia"/>
          <w:lang w:val="en-US" w:eastAsia="zh-CN"/>
        </w:rPr>
        <w:t>图</w:t>
      </w:r>
      <w:r w:rsidR="003B1B65">
        <w:rPr>
          <w:rFonts w:hint="eastAsia"/>
          <w:lang w:val="en-US" w:eastAsia="zh-CN"/>
        </w:rPr>
        <w:t>的一个示例，表示的是信号中只包含噪声样本。</w:t>
      </w:r>
    </w:p>
    <w:p w:rsidR="00033310" w:rsidRPr="00C42713" w:rsidRDefault="00E40501" w:rsidP="003B1B65">
      <w:pPr>
        <w:ind w:firstLineChars="200" w:firstLine="480"/>
        <w:rPr>
          <w:lang w:val="en-US" w:eastAsia="zh-CN"/>
        </w:rPr>
      </w:pPr>
      <w:r>
        <w:rPr>
          <w:lang w:val="en-US" w:eastAsia="zh-CN"/>
        </w:rPr>
        <w:t>图</w:t>
      </w:r>
      <w:r w:rsidR="00033310" w:rsidRPr="00C42713">
        <w:rPr>
          <w:lang w:val="en-US" w:eastAsia="zh-CN"/>
        </w:rPr>
        <w:t>14</w:t>
      </w:r>
      <w:r w:rsidR="003B1B65">
        <w:rPr>
          <w:rFonts w:hint="eastAsia"/>
          <w:lang w:val="en-US" w:eastAsia="zh-CN"/>
        </w:rPr>
        <w:t>示出了某次扫描的一个示例，信号中包含混有一些弱载波的噪声。</w:t>
      </w:r>
    </w:p>
    <w:p w:rsidR="009878B4" w:rsidRPr="00C42713" w:rsidRDefault="00E40501" w:rsidP="00ED5D5E">
      <w:pPr>
        <w:pStyle w:val="FigureNo"/>
        <w:rPr>
          <w:lang w:val="en-US" w:eastAsia="zh-CN"/>
        </w:rPr>
      </w:pPr>
      <w:r>
        <w:rPr>
          <w:lang w:val="en-US" w:eastAsia="zh-CN"/>
        </w:rPr>
        <w:lastRenderedPageBreak/>
        <w:t>图</w:t>
      </w:r>
      <w:r w:rsidR="00ED5D5E" w:rsidRPr="00C42713">
        <w:rPr>
          <w:lang w:val="en-US" w:eastAsia="zh-CN"/>
        </w:rPr>
        <w:t>13</w:t>
      </w:r>
    </w:p>
    <w:p w:rsidR="009878B4" w:rsidRPr="00C42713" w:rsidRDefault="003B1B65" w:rsidP="009878B4">
      <w:pPr>
        <w:pStyle w:val="Figuretitle"/>
        <w:rPr>
          <w:lang w:val="en-US" w:eastAsia="zh-CN"/>
        </w:rPr>
      </w:pPr>
      <w:r>
        <w:rPr>
          <w:rFonts w:hint="eastAsia"/>
          <w:lang w:val="en-US" w:eastAsia="zh-CN"/>
        </w:rPr>
        <w:t>高斯白噪声的</w:t>
      </w:r>
      <w:r w:rsidR="009878B4" w:rsidRPr="00896718">
        <w:t>ν</w:t>
      </w:r>
      <w:r w:rsidR="00935324">
        <w:rPr>
          <w:lang w:val="en-US" w:eastAsia="zh-CN"/>
        </w:rPr>
        <w:t>（</w:t>
      </w:r>
      <w:r w:rsidR="009878B4" w:rsidRPr="00C42713">
        <w:rPr>
          <w:i/>
          <w:lang w:val="en-US" w:eastAsia="zh-CN"/>
        </w:rPr>
        <w:t>k</w:t>
      </w:r>
      <w:r w:rsidR="00712584">
        <w:rPr>
          <w:lang w:val="en-US" w:eastAsia="zh-CN"/>
        </w:rPr>
        <w:t>）</w:t>
      </w:r>
      <w:r w:rsidR="00E56903">
        <w:rPr>
          <w:rFonts w:hint="eastAsia"/>
          <w:lang w:val="en-US" w:eastAsia="zh-CN"/>
        </w:rPr>
        <w:t>图</w:t>
      </w:r>
    </w:p>
    <w:p w:rsidR="00ED5D5E" w:rsidRPr="00ED5D5E" w:rsidRDefault="00113C1B" w:rsidP="00ED5D5E">
      <w:pPr>
        <w:pStyle w:val="Figure"/>
      </w:pPr>
      <w:r>
        <w:rPr>
          <w:noProof/>
          <w:lang w:val="en-GB" w:eastAsia="zh-CN"/>
        </w:rPr>
        <w:drawing>
          <wp:inline distT="0" distB="0" distL="0" distR="0">
            <wp:extent cx="4248150" cy="38354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4248150" cy="3835400"/>
                    </a:xfrm>
                    <a:prstGeom prst="rect">
                      <a:avLst/>
                    </a:prstGeom>
                    <a:noFill/>
                    <a:ln w="9525">
                      <a:noFill/>
                      <a:miter lim="800000"/>
                      <a:headEnd/>
                      <a:tailEnd/>
                    </a:ln>
                  </pic:spPr>
                </pic:pic>
              </a:graphicData>
            </a:graphic>
          </wp:inline>
        </w:drawing>
      </w:r>
    </w:p>
    <w:p w:rsidR="009878B4" w:rsidRPr="00C42713" w:rsidRDefault="00E40501" w:rsidP="00ED5D5E">
      <w:pPr>
        <w:pStyle w:val="FigureNo"/>
        <w:rPr>
          <w:lang w:val="en-US" w:eastAsia="zh-CN"/>
        </w:rPr>
      </w:pPr>
      <w:bookmarkStart w:id="5" w:name="#682b31c3"/>
      <w:bookmarkEnd w:id="5"/>
      <w:r>
        <w:rPr>
          <w:lang w:val="en-US" w:eastAsia="zh-CN"/>
        </w:rPr>
        <w:t>图</w:t>
      </w:r>
      <w:r w:rsidR="00ED5D5E" w:rsidRPr="00C42713">
        <w:rPr>
          <w:lang w:val="en-US" w:eastAsia="zh-CN"/>
        </w:rPr>
        <w:t>14</w:t>
      </w:r>
    </w:p>
    <w:p w:rsidR="009878B4" w:rsidRPr="00C42713" w:rsidRDefault="003B1B65" w:rsidP="009878B4">
      <w:pPr>
        <w:pStyle w:val="Figuretitle"/>
        <w:rPr>
          <w:lang w:val="en-US" w:eastAsia="zh-CN"/>
        </w:rPr>
      </w:pPr>
      <w:r>
        <w:rPr>
          <w:rFonts w:hint="eastAsia"/>
          <w:lang w:val="en-US" w:eastAsia="zh-CN"/>
        </w:rPr>
        <w:t>4</w:t>
      </w:r>
      <w:r>
        <w:rPr>
          <w:rFonts w:hint="eastAsia"/>
          <w:lang w:val="en-US" w:eastAsia="zh-CN"/>
        </w:rPr>
        <w:t>个多载波情况下的</w:t>
      </w:r>
      <w:r w:rsidR="009878B4" w:rsidRPr="00896718">
        <w:t>ν</w:t>
      </w:r>
      <w:r w:rsidR="00935324">
        <w:rPr>
          <w:lang w:val="en-US" w:eastAsia="zh-CN"/>
        </w:rPr>
        <w:t>（</w:t>
      </w:r>
      <w:r w:rsidR="009878B4" w:rsidRPr="00C42713">
        <w:rPr>
          <w:i/>
          <w:lang w:val="en-US" w:eastAsia="zh-CN"/>
        </w:rPr>
        <w:t>k</w:t>
      </w:r>
      <w:r w:rsidR="00712584">
        <w:rPr>
          <w:lang w:val="en-US" w:eastAsia="zh-CN"/>
        </w:rPr>
        <w:t>）</w:t>
      </w:r>
      <w:r w:rsidR="00E56903">
        <w:rPr>
          <w:rFonts w:hint="eastAsia"/>
          <w:lang w:val="en-US" w:eastAsia="zh-CN"/>
        </w:rPr>
        <w:t>图</w:t>
      </w:r>
      <w:r w:rsidR="00935324">
        <w:rPr>
          <w:lang w:val="en-US" w:eastAsia="zh-CN"/>
        </w:rPr>
        <w:t>（</w:t>
      </w:r>
      <w:r>
        <w:rPr>
          <w:rFonts w:hint="eastAsia"/>
          <w:lang w:val="en-US" w:eastAsia="zh-CN"/>
        </w:rPr>
        <w:t>信道功率为</w:t>
      </w:r>
      <w:r w:rsidR="009878B4" w:rsidRPr="00C42713">
        <w:rPr>
          <w:lang w:val="en-US" w:eastAsia="zh-CN"/>
        </w:rPr>
        <w:t>−97</w:t>
      </w:r>
      <w:r w:rsidR="007462CB">
        <w:rPr>
          <w:lang w:val="en-US" w:eastAsia="zh-CN"/>
        </w:rPr>
        <w:t xml:space="preserve"> dB</w:t>
      </w:r>
      <w:r w:rsidR="009878B4" w:rsidRPr="00C42713">
        <w:rPr>
          <w:lang w:val="en-US" w:eastAsia="zh-CN"/>
        </w:rPr>
        <w:t>m</w:t>
      </w:r>
      <w:r w:rsidR="00712584">
        <w:rPr>
          <w:lang w:val="en-US" w:eastAsia="zh-CN"/>
        </w:rPr>
        <w:t>）</w:t>
      </w:r>
    </w:p>
    <w:p w:rsidR="00B1275C" w:rsidRDefault="00113C1B" w:rsidP="00ED5D5E">
      <w:pPr>
        <w:pStyle w:val="Figure"/>
      </w:pPr>
      <w:r>
        <w:rPr>
          <w:noProof/>
          <w:lang w:val="en-GB" w:eastAsia="zh-CN"/>
        </w:rPr>
        <w:drawing>
          <wp:inline distT="0" distB="0" distL="0" distR="0">
            <wp:extent cx="4241800" cy="3835400"/>
            <wp:effectExtent l="1905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srcRect/>
                    <a:stretch>
                      <a:fillRect/>
                    </a:stretch>
                  </pic:blipFill>
                  <pic:spPr bwMode="auto">
                    <a:xfrm>
                      <a:off x="0" y="0"/>
                      <a:ext cx="4241800" cy="3835400"/>
                    </a:xfrm>
                    <a:prstGeom prst="rect">
                      <a:avLst/>
                    </a:prstGeom>
                    <a:noFill/>
                    <a:ln w="9525">
                      <a:noFill/>
                      <a:miter lim="800000"/>
                      <a:headEnd/>
                      <a:tailEnd/>
                    </a:ln>
                  </pic:spPr>
                </pic:pic>
              </a:graphicData>
            </a:graphic>
          </wp:inline>
        </w:drawing>
      </w:r>
    </w:p>
    <w:p w:rsidR="009878B4" w:rsidRPr="00C42713" w:rsidRDefault="00B1275C" w:rsidP="00B1275C">
      <w:pPr>
        <w:ind w:firstLineChars="200" w:firstLine="480"/>
        <w:rPr>
          <w:lang w:val="en-US" w:eastAsia="zh-CN"/>
        </w:rPr>
      </w:pPr>
      <w:r>
        <w:rPr>
          <w:lang w:eastAsia="zh-CN"/>
        </w:rPr>
        <w:br w:type="page"/>
      </w:r>
      <w:r w:rsidR="003B1B65" w:rsidRPr="00B1275C">
        <w:rPr>
          <w:rFonts w:hint="eastAsia"/>
          <w:lang w:val="en-US" w:eastAsia="zh-CN"/>
        </w:rPr>
        <w:lastRenderedPageBreak/>
        <w:t>可以看出，尽管注入载波的</w:t>
      </w:r>
      <w:r w:rsidR="009878B4" w:rsidRPr="00FE2831">
        <w:rPr>
          <w:i/>
          <w:lang w:val="en-US" w:eastAsia="zh-CN"/>
        </w:rPr>
        <w:t>S/N</w:t>
      </w:r>
      <w:r w:rsidR="003B1B65" w:rsidRPr="00B1275C">
        <w:rPr>
          <w:rFonts w:hint="eastAsia"/>
          <w:lang w:val="en-US" w:eastAsia="zh-CN"/>
        </w:rPr>
        <w:t>非常低</w:t>
      </w:r>
      <w:r w:rsidR="00935324">
        <w:rPr>
          <w:rFonts w:hint="eastAsia"/>
          <w:lang w:val="en-US" w:eastAsia="zh-CN"/>
        </w:rPr>
        <w:t>（</w:t>
      </w:r>
      <w:r w:rsidR="003B1B65" w:rsidRPr="00B1275C">
        <w:rPr>
          <w:rFonts w:hint="eastAsia"/>
          <w:lang w:val="en-US" w:eastAsia="zh-CN"/>
        </w:rPr>
        <w:t>幅值概率分布几乎呈直线</w:t>
      </w:r>
      <w:r w:rsidR="00712584">
        <w:rPr>
          <w:rFonts w:hint="eastAsia"/>
          <w:lang w:val="en-US" w:eastAsia="zh-CN"/>
        </w:rPr>
        <w:t>）</w:t>
      </w:r>
      <w:r w:rsidR="003B1B65" w:rsidRPr="00B1275C">
        <w:rPr>
          <w:rFonts w:hint="eastAsia"/>
          <w:lang w:val="en-US" w:eastAsia="zh-CN"/>
        </w:rPr>
        <w:t>，</w:t>
      </w:r>
      <w:r w:rsidR="009878B4" w:rsidRPr="00B1275C">
        <w:rPr>
          <w:lang w:val="en-US" w:eastAsia="zh-CN"/>
        </w:rPr>
        <w:t>ν</w:t>
      </w:r>
      <w:r w:rsidR="00935324">
        <w:rPr>
          <w:lang w:val="en-US" w:eastAsia="zh-CN"/>
        </w:rPr>
        <w:t>（</w:t>
      </w:r>
      <w:r w:rsidR="009878B4" w:rsidRPr="00B1275C">
        <w:rPr>
          <w:lang w:val="en-US" w:eastAsia="zh-CN"/>
        </w:rPr>
        <w:t>k</w:t>
      </w:r>
      <w:r w:rsidR="00712584">
        <w:rPr>
          <w:lang w:val="en-US" w:eastAsia="zh-CN"/>
        </w:rPr>
        <w:t>）</w:t>
      </w:r>
      <w:r w:rsidR="00521701" w:rsidRPr="00B1275C">
        <w:rPr>
          <w:rFonts w:hint="eastAsia"/>
          <w:lang w:val="en-US" w:eastAsia="zh-CN"/>
        </w:rPr>
        <w:t>曲线还是呈现出与只有噪声时完全不同的特性。因此，</w:t>
      </w:r>
      <w:r w:rsidR="009878B4" w:rsidRPr="00C42713">
        <w:rPr>
          <w:lang w:val="en-US" w:eastAsia="zh-CN"/>
        </w:rPr>
        <w:t>SVD</w:t>
      </w:r>
      <w:r w:rsidR="00521701">
        <w:rPr>
          <w:rFonts w:hint="eastAsia"/>
          <w:lang w:val="en-US" w:eastAsia="zh-CN"/>
        </w:rPr>
        <w:t>方法比单纯评估幅值概率分布要敏感得多。</w:t>
      </w:r>
    </w:p>
    <w:p w:rsidR="009878B4" w:rsidRPr="00C42713" w:rsidRDefault="009604D9" w:rsidP="00521701">
      <w:pPr>
        <w:ind w:firstLineChars="200" w:firstLine="480"/>
        <w:rPr>
          <w:lang w:val="en-US" w:eastAsia="zh-CN"/>
        </w:rPr>
      </w:pPr>
      <w:r>
        <w:rPr>
          <w:rFonts w:hint="eastAsia"/>
          <w:lang w:val="en-US" w:eastAsia="zh-CN"/>
        </w:rPr>
        <w:t>本</w:t>
      </w:r>
      <w:r w:rsidR="00FE2831">
        <w:rPr>
          <w:rFonts w:hint="eastAsia"/>
          <w:lang w:val="en-US" w:eastAsia="zh-CN"/>
        </w:rPr>
        <w:t>方法也适用于实</w:t>
      </w:r>
      <w:r w:rsidR="00521701">
        <w:rPr>
          <w:rFonts w:hint="eastAsia"/>
          <w:lang w:val="en-US" w:eastAsia="zh-CN"/>
        </w:rPr>
        <w:t>值的测量。</w:t>
      </w:r>
    </w:p>
    <w:p w:rsidR="00033310" w:rsidRPr="00C42713" w:rsidRDefault="00033310" w:rsidP="009878B4">
      <w:pPr>
        <w:rPr>
          <w:lang w:val="en-US" w:eastAsia="zh-CN"/>
        </w:rPr>
      </w:pPr>
    </w:p>
    <w:p w:rsidR="00033310" w:rsidRPr="00C42713" w:rsidRDefault="00033310" w:rsidP="009878B4">
      <w:pPr>
        <w:rPr>
          <w:lang w:val="en-US" w:eastAsia="zh-CN"/>
        </w:rPr>
      </w:pPr>
    </w:p>
    <w:p w:rsidR="00033310" w:rsidRPr="00C42713" w:rsidRDefault="00033310" w:rsidP="009878B4">
      <w:pPr>
        <w:rPr>
          <w:lang w:val="en-US" w:eastAsia="zh-CN"/>
        </w:rPr>
      </w:pPr>
    </w:p>
    <w:p w:rsidR="009878B4" w:rsidRPr="00C42713" w:rsidRDefault="009878B4" w:rsidP="009878B4">
      <w:pPr>
        <w:rPr>
          <w:lang w:val="en-US" w:eastAsia="zh-CN"/>
        </w:rPr>
      </w:pPr>
    </w:p>
    <w:p w:rsidR="009878B4" w:rsidRPr="00C42713" w:rsidRDefault="009878B4" w:rsidP="009878B4">
      <w:pPr>
        <w:rPr>
          <w:lang w:val="en-US" w:eastAsia="zh-CN"/>
        </w:rPr>
      </w:pPr>
    </w:p>
    <w:p w:rsidR="009878B4" w:rsidRPr="00C42713" w:rsidRDefault="00CE122D" w:rsidP="009878B4">
      <w:pPr>
        <w:pStyle w:val="AppendixNoTitle"/>
        <w:rPr>
          <w:u w:color="000000"/>
          <w:lang w:val="en-US" w:eastAsia="zh-CN"/>
        </w:rPr>
      </w:pPr>
      <w:r>
        <w:rPr>
          <w:rFonts w:hint="eastAsia"/>
          <w:u w:color="000000"/>
          <w:lang w:val="en-US" w:eastAsia="zh-CN"/>
        </w:rPr>
        <w:t>附录</w:t>
      </w:r>
      <w:r w:rsidR="009878B4" w:rsidRPr="00C42713">
        <w:rPr>
          <w:u w:color="000000"/>
          <w:lang w:val="en-US" w:eastAsia="zh-CN"/>
        </w:rPr>
        <w:t>2</w:t>
      </w:r>
      <w:r w:rsidR="009878B4" w:rsidRPr="00C42713">
        <w:rPr>
          <w:u w:color="000000"/>
          <w:lang w:val="en-US" w:eastAsia="zh-CN"/>
        </w:rPr>
        <w:br/>
      </w:r>
      <w:r w:rsidR="009878B4" w:rsidRPr="00C42713">
        <w:rPr>
          <w:u w:color="000000"/>
          <w:lang w:val="en-US" w:eastAsia="zh-CN"/>
        </w:rPr>
        <w:br/>
      </w:r>
      <w:r w:rsidR="00C27344">
        <w:rPr>
          <w:rFonts w:hint="eastAsia"/>
          <w:u w:color="000000"/>
          <w:lang w:val="en-US" w:eastAsia="zh-CN"/>
        </w:rPr>
        <w:t>验证采用直接均方根测量时的截止值</w:t>
      </w:r>
    </w:p>
    <w:p w:rsidR="009878B4" w:rsidRPr="00C42713" w:rsidRDefault="00C27344" w:rsidP="00C27344">
      <w:pPr>
        <w:pStyle w:val="Normalaftertitle"/>
        <w:ind w:firstLineChars="200" w:firstLine="480"/>
        <w:rPr>
          <w:lang w:val="en-US" w:eastAsia="zh-CN"/>
        </w:rPr>
      </w:pPr>
      <w:r>
        <w:rPr>
          <w:rFonts w:hint="eastAsia"/>
          <w:lang w:val="en-US" w:eastAsia="zh-CN"/>
        </w:rPr>
        <w:t>假设某次扫描产生的测量值中有</w:t>
      </w:r>
      <w:r w:rsidR="009878B4" w:rsidRPr="00C42713">
        <w:rPr>
          <w:i/>
          <w:lang w:val="en-US" w:eastAsia="zh-CN"/>
        </w:rPr>
        <w:t>X</w:t>
      </w:r>
      <w:r w:rsidR="009878B4" w:rsidRPr="00C42713">
        <w:rPr>
          <w:lang w:val="en-US" w:eastAsia="zh-CN"/>
        </w:rPr>
        <w:t>%</w:t>
      </w:r>
      <w:r>
        <w:rPr>
          <w:rFonts w:hint="eastAsia"/>
          <w:lang w:val="en-US" w:eastAsia="zh-CN"/>
        </w:rPr>
        <w:t>仅含有噪声。如果从评估过程中去除的值占有合适的比例，则剩余噪声样本的中值与均值</w:t>
      </w:r>
      <w:r w:rsidR="001C014F">
        <w:rPr>
          <w:rFonts w:hint="eastAsia"/>
          <w:lang w:val="en-US" w:eastAsia="zh-CN"/>
        </w:rPr>
        <w:t>应相同。一项实际测试绘出了中值与均值之间的差，这一差值显然受到</w:t>
      </w:r>
      <w:r w:rsidR="00FE2831">
        <w:rPr>
          <w:rFonts w:hint="eastAsia"/>
          <w:lang w:val="en-US" w:eastAsia="zh-CN"/>
        </w:rPr>
        <w:t>非</w:t>
      </w:r>
      <w:r>
        <w:rPr>
          <w:rFonts w:hint="eastAsia"/>
          <w:lang w:val="en-US" w:eastAsia="zh-CN"/>
        </w:rPr>
        <w:t>声信号的影响。</w:t>
      </w:r>
    </w:p>
    <w:p w:rsidR="009878B4" w:rsidRPr="00C42713" w:rsidRDefault="00E40501" w:rsidP="00ED5D5E">
      <w:pPr>
        <w:pStyle w:val="FigureNo"/>
        <w:rPr>
          <w:lang w:val="en-US" w:eastAsia="zh-CN"/>
        </w:rPr>
      </w:pPr>
      <w:r>
        <w:rPr>
          <w:lang w:val="en-US" w:eastAsia="zh-CN"/>
        </w:rPr>
        <w:t>图</w:t>
      </w:r>
      <w:r w:rsidR="00ED5D5E" w:rsidRPr="00C42713">
        <w:rPr>
          <w:lang w:val="en-US" w:eastAsia="zh-CN"/>
        </w:rPr>
        <w:t>15</w:t>
      </w:r>
    </w:p>
    <w:p w:rsidR="009878B4" w:rsidRPr="00C42713" w:rsidRDefault="00C27344" w:rsidP="009878B4">
      <w:pPr>
        <w:pStyle w:val="Figuretitle"/>
        <w:rPr>
          <w:lang w:val="en-US" w:eastAsia="zh-CN"/>
        </w:rPr>
      </w:pPr>
      <w:r>
        <w:rPr>
          <w:rFonts w:hint="eastAsia"/>
          <w:lang w:val="en-US" w:eastAsia="zh-CN"/>
        </w:rPr>
        <w:t>中值与均值之间的差</w:t>
      </w:r>
      <w:r w:rsidR="00935324">
        <w:rPr>
          <w:lang w:val="en-US" w:eastAsia="zh-CN"/>
        </w:rPr>
        <w:t>（</w:t>
      </w:r>
      <w:r>
        <w:rPr>
          <w:rFonts w:hint="eastAsia"/>
          <w:lang w:val="en-US" w:eastAsia="zh-CN"/>
        </w:rPr>
        <w:t>选择性为</w:t>
      </w:r>
      <w:r w:rsidR="009878B4" w:rsidRPr="00C42713">
        <w:rPr>
          <w:lang w:val="en-US" w:eastAsia="zh-CN"/>
        </w:rPr>
        <w:t>20%</w:t>
      </w:r>
      <w:r w:rsidR="00712584">
        <w:rPr>
          <w:lang w:val="en-US" w:eastAsia="zh-CN"/>
        </w:rPr>
        <w:t>）</w:t>
      </w:r>
    </w:p>
    <w:p w:rsidR="00ED5D5E" w:rsidRPr="00ED5D5E" w:rsidRDefault="00214FF2" w:rsidP="00ED5D5E">
      <w:pPr>
        <w:pStyle w:val="Figure"/>
      </w:pPr>
      <w:r>
        <w:pict>
          <v:group id="_x0000_s1305" editas="canvas" style="width:259.6pt;height:221.15pt;mso-position-horizontal-relative:char;mso-position-vertical-relative:line" coordorigin="-13,-1346" coordsize="5192,4423">
            <o:lock v:ext="edit" aspectratio="t"/>
            <v:shape id="_x0000_s1304" type="#_x0000_t75" style="position:absolute;left:-13;top:-1346;width:5192;height:4423" o:preferrelative="f">
              <v:fill o:detectmouseclick="t"/>
              <v:path o:extrusionok="t" o:connecttype="none"/>
              <o:lock v:ext="edit" text="t"/>
            </v:shape>
            <v:rect id="_x0000_s1306" style="position:absolute;left:4338;top:2898;width:704;height:179;mso-wrap-style:none" filled="f" stroked="f">
              <v:textbox style="mso-next-textbox:#_x0000_s1306" inset="0,0,0,0">
                <w:txbxContent>
                  <w:p w:rsidR="00B6506D" w:rsidRDefault="00B6506D" w:rsidP="003C2CFF">
                    <w:pPr>
                      <w:spacing w:before="0"/>
                    </w:pPr>
                    <w:r>
                      <w:rPr>
                        <w:color w:val="24282B"/>
                        <w:sz w:val="14"/>
                        <w:szCs w:val="14"/>
                      </w:rPr>
                      <w:t>SM.1753-15</w:t>
                    </w:r>
                  </w:p>
                </w:txbxContent>
              </v:textbox>
            </v:rect>
            <v:shape id="_x0000_s1307" type="#_x0000_t75" style="position:absolute;left:336;top:-1082;width:4759;height:3345">
              <v:imagedata r:id="rId76" o:title=""/>
            </v:shape>
            <v:shape id="_x0000_s1308" style="position:absolute;left:757;top:-1322;width:2223;height:96" coordsize="185,8" path="m3,hdc4,,4,1,5,1v1,,1,1,1,1c7,3,7,3,7,4v,1,,1,-1,2c6,7,6,7,5,7,5,8,4,8,3,8,3,8,2,8,1,7,1,7,,7,,6,,5,,5,,4,,3,,3,,2,,2,1,1,1,1,2,1,3,,3,xm3,1v,,-1,,-1,c1,1,1,2,,2,,3,,4,,4,,5,,5,,6v1,,1,1,2,1c2,7,3,7,3,7v1,,1,,2,c5,7,6,6,6,6,6,5,7,5,7,4,7,4,6,3,6,2,6,2,5,1,5,1,4,1,4,1,3,1xm5,2hal5,3r,hdc5,3,5,2,4,2v,,,,-1,c3,2,3,2,3,2,2,2,2,2,2,3v,,,,,c2,3,2,4,2,4v,1,,1,,2c3,6,3,6,3,6v1,,2,,2,-1hal5,5hdc5,6,4,6,3,6v,,-1,,-1,c1,5,1,5,1,4,1,3,1,3,2,2v,,1,,1,c4,2,4,2,4,2v,,,,,c5,2,5,2,5,2v,,,,,c5,2,5,2,5,2xm10,8hal10,1,8,1,8,r6,l14,1r-3,l11,8r-1,hdxm14,5hal15,5hdc15,5,15,6,15,6v1,,1,,1,1c17,7,17,7,17,7v1,,1,,1,c19,7,19,6,19,6v,,,,,c19,5,19,5,19,5v,,,,-1,-1c18,4,18,4,17,4v-1,,-1,,-1,c15,3,15,3,15,3v,,,-1,,-1c15,2,15,1,15,1v,,,-1,1,-1c16,,17,,17,v1,,1,,2,c19,,19,1,20,1v,,,1,,1hal19,2hdc19,2,19,1,19,1v-1,,-1,,-2,c17,1,16,1,16,1v,,-1,1,-1,1c15,2,16,2,16,3v,,,,1,c18,3,19,3,19,4v,,1,,1,c20,5,20,5,20,5v,1,,1,,2c20,7,19,7,19,7,18,8,18,8,17,8v,,-1,,-1,-1c15,7,15,7,15,7,14,6,14,6,14,5xm21,4v,-1,1,-2,1,-3c23,,24,,25,v1,,1,,2,c27,1,28,1,28,2v,,1,1,1,2c29,5,28,5,28,6v,,-1,1,-1,1c26,8,26,8,25,8v-1,,-1,,-2,-1c22,7,22,6,22,6,21,5,21,5,21,4xm22,4v,1,1,2,1,2c24,7,24,7,25,7v1,,1,,2,-1c27,6,28,5,28,4,28,3,27,3,27,2v,,,-1,-1,-1c26,1,25,1,25,1v-1,,-1,,-2,c23,2,22,3,22,4xm33,8hal33,r1,l38,6,38,r1,l39,8r-1,l34,2r,6l33,8hdxm44,6hal45,6hdc45,7,45,7,44,7v,1,-1,1,-1,1c42,8,41,7,41,7,40,6,40,6,40,5v,-1,,-2,1,-2c41,2,42,2,43,2v,,1,,1,1c45,3,45,4,45,5v,,,,,hal41,5hdc41,6,41,6,41,6v1,1,1,1,2,1c43,7,43,7,43,7v1,,1,-1,1,-1xm41,4hal44,4hdc44,4,44,4,44,3v-1,,-1,,-1,c42,3,42,3,41,3v,,,1,,1xm46,8hal46,2r1,l47,3hdc47,3,47,2,48,2v,,,,,c48,2,49,2,49,2hal49,3hdc49,3,48,3,48,3v,,,,,c47,3,47,3,47,4v,,,,,1hal47,8r-1,hdxm53,7v,,,,-1,1c52,8,52,8,51,8v,,-1,,-1,-1c50,7,49,7,49,6v,,,,1,-1c50,5,50,5,50,5v,,,,1,c51,5,51,4,51,4v1,,2,,2,c53,4,53,4,53,4v,,,-1,,-1c53,3,52,3,52,3v-1,,-1,,-1,c51,3,51,3,50,4hal50,4hdc50,3,50,3,50,3v,,,-1,1,-1c51,2,52,2,52,2v,,1,,1,c53,2,54,2,54,3v,,,,,c54,3,54,4,54,4hal54,5hdc54,6,54,7,54,7v,,,,,1hal53,8hdc53,7,53,7,53,7xm53,5v,,-1,,-1,c51,5,51,5,51,5v,,,1,-1,1c50,6,50,6,50,6v,,,1,1,1c51,7,51,7,51,7v1,,1,,1,c53,7,53,6,53,6v,,,,,-1xm62,8hal62,7hdc62,7,61,8,60,8v,,,,-1,-1c59,7,59,7,58,6v,,,-1,,-1c58,4,58,4,58,3v1,,1,,1,-1c60,2,60,2,60,2v1,,1,,1,c62,2,62,3,62,3hal62,r1,l63,8r-1,hdxm59,5v,1,,1,1,1c60,7,60,7,61,7v,,,,1,-1c62,6,62,6,62,5v,-1,,-1,,-2c61,3,61,3,61,3v-1,,-1,,-2,c59,4,59,4,59,5xm64,1hal64,r1,l65,1r-1,hdxm64,8hal64,2r1,l65,8r-1,hdxm67,8hal67,3r-1,l66,2r1,l67,2hdc67,1,67,1,67,1,67,,67,,67,v1,,1,,1,c69,,69,,69,hal69,1hdc69,1,69,1,69,1v-1,,-1,,-1,c68,1,68,1,68,2hal68,2r1,l69,3r-1,l68,8r-1,hdxm70,8hal70,3r-1,l69,2r1,l70,2hdc70,1,70,1,70,1,70,,70,,70,v,,1,,1,c71,,72,,72,hal72,1hdc72,1,72,1,71,1v,,,,,c71,1,71,1,71,2hal71,2r1,l72,3r-1,l71,8r-1,hdxm76,6hal77,6hdc77,7,77,7,76,7v,1,-1,1,-1,1c74,8,73,7,73,7,72,6,72,6,72,5v,-1,,-2,1,-2c73,2,74,2,75,2v,,1,,1,1c77,3,77,4,77,5v,,,,,hal73,5hdc73,6,73,6,74,6v,1,,1,1,1c75,7,75,7,76,7v,,,-1,,-1xm73,4hal76,4hdc76,4,76,4,76,3v-1,,-1,,-1,c74,3,74,3,74,3v-1,,-1,1,-1,1xm78,8hal78,2r1,l79,3hdc79,3,79,2,80,2v,,,,,c81,2,81,2,81,2hal81,3hdc81,3,80,3,80,3v,,,,,c79,3,79,3,79,4v,,,,,1hal79,8r-1,hdxm86,6hal86,6hdc86,7,86,7,86,7,85,8,85,8,84,8,83,8,83,7,82,7,82,6,81,6,81,5v,-1,1,-2,1,-2c83,2,83,2,84,2v1,,1,,2,1c86,3,86,4,86,5v,,,,,hal82,5hdc82,6,83,6,83,6v,1,1,1,1,1c84,7,85,7,85,7v,,,-1,1,-1xm82,4hal86,4hdc85,4,85,4,85,3v,,-1,,-1,c84,3,83,3,83,3v,,-1,1,-1,1xm88,8hal88,2r,l88,3hdc89,2,89,2,90,2v1,,1,,1,c91,2,92,2,92,3v,,,,,c92,4,92,4,92,4hal92,8r-1,l91,4hdc91,4,91,4,91,3v,,,,,c90,3,90,3,90,3v,,-1,,-1,c89,3,89,4,89,5hal89,8r-1,hdxm97,6hal98,6hdc98,6,98,7,97,7v,1,-1,1,-1,1c95,8,94,7,94,7,93,7,93,6,93,5v,-1,,-1,1,-2c94,3,94,3,94,2v1,,1,,2,c96,2,97,2,97,2v1,1,1,1,1,2hal97,4hdc97,4,97,3,97,3v-1,,-1,,-1,c95,3,95,3,95,3,94,4,94,4,94,5v,1,,1,1,1c95,7,95,7,96,7v,,,,1,c97,6,97,6,97,6xm103,6hal103,6hdc103,7,103,7,103,7v-1,1,-1,1,-2,1c100,8,100,7,99,7,99,6,98,6,98,5v,-1,1,-2,1,-2c100,2,100,2,101,2v1,,1,,2,1c103,3,104,4,104,5v,,,,,hal99,5hdc99,6,100,6,100,6v,1,1,1,1,1c101,7,102,7,102,7v,,,-1,1,-1xm99,4hal103,4hdc103,4,102,4,102,3v,,,,-1,c101,3,100,3,100,3v,,,1,-1,1xm108,8hal108,2r,l108,3hdc109,3,109,2,109,2v,,1,,1,c110,2,111,2,111,2v,,1,1,1,1c112,2,113,2,113,2v1,,1,,2,c115,3,115,3,115,4hal115,8r-1,l114,4hdc114,4,114,4,114,3v,,,,,c114,3,113,3,113,3v,,-1,,-1,c112,3,112,4,112,4hal112,8r-1,l111,4hdc111,4,111,3,111,3v-1,,-1,,-1,c110,3,109,3,109,3v,,,,,1c109,4,109,4,109,5hal109,8r-1,hdxm120,6hal121,6hdc121,7,121,7,120,7v,1,-1,1,-1,1c118,8,117,7,117,7,116,6,116,6,116,5v,-1,,-2,1,-2c117,2,118,2,119,2v,,1,,1,1c121,3,121,4,121,5v,,,,,hal117,5hdc117,6,117,6,118,6v,1,,1,1,1c119,7,119,7,120,7v,,,-1,,-1xm117,4hal120,4hdc120,4,120,4,120,3v,,-1,,-1,c118,3,118,3,118,3v-1,,-1,1,-1,1xm126,8hal126,7hdc125,7,125,8,124,8v,,-1,,-1,-1c123,7,122,7,122,6v,,,-1,,-1c122,4,122,4,122,3v,,1,,1,-1c123,2,124,2,124,2v1,,1,,1,c125,2,126,3,126,3hal126,r1,l127,8r-1,hdxm123,5v,1,,1,,1c124,7,124,7,124,7v1,,1,,1,-1c126,6,126,6,126,5v,-1,,-1,-1,-2c125,3,125,3,124,3v,,,,-1,c123,4,123,4,123,5xm128,1hal128,r1,l129,1r-1,hdxm128,8hal128,2r1,l129,8r-1,hdxm134,7v,,-1,,-1,1c133,8,132,8,132,8v-1,,-1,,-1,-1c130,7,130,7,130,6v,,,,,-1c130,5,131,5,131,5v,,,,1,c132,5,132,4,132,4v1,,2,,2,c134,4,134,4,134,4v,,,-1,,-1c133,3,133,3,133,3v-1,,-1,,-1,c131,3,131,3,131,4hal130,4hdc130,3,131,3,131,3v,,,-1,1,-1c132,2,132,2,133,2v,,1,,1,c134,2,134,2,135,3v,,,,,c135,3,135,4,135,4hal135,5hdc135,6,135,7,135,7v,,,,,1hal134,8hdc134,7,134,7,134,7xm134,5v,,-1,,-2,c132,5,132,5,132,5v,,-1,1,-1,1c131,6,131,6,131,6v,,,1,,1c132,7,132,7,132,7v1,,1,,1,c134,7,134,6,134,6v,,,,,-1xm136,8hal136,2r1,l137,3hdc138,2,138,2,139,2v,,1,,1,c140,2,140,2,140,3v1,,1,,1,c141,4,141,4,141,4hal141,8r-1,l140,4hdc140,4,140,4,140,3v,,,,-1,c139,3,139,3,139,3v-1,,-1,,-1,c137,3,137,4,137,5hal137,8r-1,hdxm149,7v-1,,-1,,-1,1c147,8,147,8,147,8v-1,,-1,,-2,-1c145,7,145,7,145,6v,,,,,-1c145,5,145,5,146,5v,,,,,c146,5,147,4,147,4v1,,1,,2,c149,4,149,4,149,4v,,,-1,-1,-1c148,3,148,3,147,3v,,,,-1,c146,3,146,3,146,4hal145,4hdc145,3,145,3,145,3v1,,1,-1,1,-1c147,2,147,2,147,2v1,,1,,2,c149,2,149,2,149,3v,,1,,1,c150,3,150,4,150,4hal150,5hdc150,6,150,7,150,7v,,,,,1hal149,8hdc149,7,149,7,149,7xm149,5v-1,,-1,,-2,c147,5,147,5,146,5v,,,1,,1c146,6,146,6,146,6v,,,1,,1c146,7,147,7,147,7v,,1,,1,c148,7,148,6,149,6v,,,,,-1xm151,8hal151,2r1,l152,3hdc152,2,153,2,154,2v,,,,1,c155,2,155,2,155,3v,,,,,c155,4,155,4,155,4hal155,8r,l155,4hdc155,4,155,4,154,3v,,,,,c154,3,154,3,153,3v,,,,-1,c152,3,152,4,152,5hal152,8r-1,hdxm160,8hal160,7hdc160,7,160,8,159,8v,,-1,,-1,-1c157,7,157,7,157,6v,,,-1,,-1c157,4,157,4,157,3v,,,,1,-1c158,2,158,2,159,2v,,1,,1,c160,2,160,3,160,3hal160,r1,l161,8r-1,hdxm158,5v,1,,1,,1c158,7,159,7,159,7v,,1,,1,-1c160,6,160,6,160,5v,-1,,-1,,-2c160,3,159,3,159,3v,,-1,,-1,c158,4,158,4,158,5xm166,8hal166,2r1,l167,3hdc167,3,167,2,167,2v1,,1,,1,c169,2,169,2,169,2v,,1,1,1,1c170,2,171,2,171,2v1,,1,,2,c173,3,173,3,173,4hal173,8r-1,l172,4hdc172,4,172,4,172,3v,,,,,c172,3,171,3,171,3v,,,,-1,c170,3,170,4,170,4hal170,8r-1,l169,4hdc169,4,169,3,169,3v,,-1,,-1,c168,3,168,3,167,3v,,,,,1c167,4,167,4,167,5hal167,8r-1,hdxm178,6hal179,6hdc179,7,179,7,178,7v,1,-1,1,-1,1c176,8,175,7,175,7,174,6,174,6,174,5v,-1,,-2,1,-2c175,2,176,2,177,2v1,,1,,2,1c179,3,179,4,179,5v,,,,,hal175,5hdc175,6,175,6,176,6v,1,,1,1,1c177,7,177,7,178,7v,,,-1,,-1xm175,4hal178,4hdc178,4,178,4,178,3v,,-1,,-1,c176,3,176,3,176,3v-1,,-1,1,-1,1xm184,7v,,-1,,-1,1c183,8,182,8,182,8v-1,,-1,,-1,-1c180,7,180,7,180,6v,,,,,-1c180,5,181,5,181,5v,,,,,c182,5,182,4,182,4v1,,2,,2,c184,4,184,4,184,4v,,,-1,,-1c183,3,183,3,183,3v-1,,-1,,-1,c181,3,181,3,181,4hal180,4hdc180,3,180,3,181,3v,,,-1,,-1c182,2,182,2,183,2v,,1,,1,c184,2,184,2,185,3v,,,,,c185,3,185,4,185,4hal185,5hdc185,6,185,7,185,7v,,,,,1hal184,8hdc184,7,184,7,184,7xm184,5v,,-1,,-2,c182,5,182,5,182,5v-1,,-1,1,-1,1c181,6,181,6,181,6v,,,1,,1c182,7,182,7,182,7v1,,1,,1,c183,7,184,6,184,6v,,,,,-1xe" fillcolor="#24282b" stroked="f">
              <v:path arrowok="t"/>
              <o:lock v:ext="edit" verticies="t"/>
            </v:shape>
            <v:shape id="_x0000_s1309" style="position:absolute;left:2331;top:-1322;width:2535;height:216" coordsize="211,18" path="m55,8r,-6l56,2r,1hdc57,2,57,2,58,2v,,,,1,c59,2,59,2,59,3v1,,1,,1,c60,4,60,4,60,4hal60,8r-1,l59,4hdc59,4,59,4,59,3v,,-1,,-1,c58,3,58,3,58,3v-1,,-1,,-1,c56,3,56,4,56,5hal56,8r-1,xm66,10hdc65,9,65,8,65,8,64,7,64,6,64,5v,-1,,-2,,-2c65,2,65,1,66,hal67,hdc66,1,66,1,66,1,65,2,65,2,65,3v,1,,1,,2c65,7,65,8,67,10hal66,10xm67,8l70,4,68,r1,l70,2hdc70,2,71,2,71,3v,,,,,c71,3,72,2,72,2hal74,r1,l71,4r2,4l72,8,71,5hdc71,5,71,5,71,5v,,-1,,-1,hal68,8r-1,xm75,2hdc75,1,75,1,75,v,,1,,1,c77,,77,,77,v1,1,1,1,1,2c78,3,78,3,77,3v,1,,1,-1,1c76,4,75,4,75,3v,,,,,-1haxm76,1hdc76,1,76,1,76,1v-1,,-1,,-1,1c75,2,75,3,76,3v,,,,,c76,3,77,3,77,3v,,,-1,,-1c77,1,77,1,77,1v,,-1,,-1,haxm76,8l80,r1,l77,8r-1,xm79,6hdc79,5,80,5,80,4v,,1,,1,c82,4,82,4,82,4v1,1,1,1,1,2c83,7,83,7,82,7v,1,,1,-1,1c81,8,80,8,80,7v,,-1,,-1,-1haxm81,5hdc81,5,81,5,80,5v,,,,,1c80,6,80,7,80,7v1,,1,,1,c81,7,82,7,82,7v,,,-1,,-1c82,5,82,5,82,5v-1,,-1,,-1,haxm85,10r-1,hdc85,8,86,7,86,5,86,4,85,4,85,3v,-1,,-1,,-2c85,1,84,1,84,hal85,hdc85,1,86,2,86,3v,,,1,,2c86,6,86,7,86,8v,,-1,1,-1,2haxm91,8r,-5l90,3r,-1l91,2r,hdc91,1,91,1,91,1,91,,91,,91,v1,,1,,1,c92,,93,,93,hal93,1hdc93,1,93,1,92,1v,,,,,c92,1,92,1,92,2hal92,2r1,l93,3r-1,l92,8r-1,xm93,8r,-6l94,2r,1hdc94,3,95,2,95,2v,,,,,c96,2,96,2,96,2hal96,3hdc96,3,96,3,95,3v,,,,,c95,3,95,3,94,4v,,,,,1hal94,8r-1,xm101,6r1,hdc102,7,101,7,101,7v-1,1,-1,1,-2,1c98,8,98,7,97,7v,-1,,-1,,-2c97,4,97,3,97,3,98,2,98,2,99,2v1,,2,,2,1c101,3,102,4,102,5v,,,,,hal98,5hdc98,6,98,6,98,6v,1,1,1,1,1c100,7,100,7,100,7v,,1,-1,1,-1haxm98,4r3,hdc101,4,101,4,100,3v,,,,-1,c99,3,98,3,98,3v,,,1,,1haxm106,10r,-3hdc106,7,106,7,106,8v-1,,-1,,-1,c104,8,104,7,103,7v,-1,-1,-1,-1,-2c102,4,103,4,103,3v,,,,1,-1c104,2,104,2,105,2v,,1,,1,1hal106,2r1,l107,10r-1,xm103,5hdc103,6,104,6,104,6v,1,1,1,1,1c105,7,106,7,106,6v,,,,,-1c106,4,106,4,106,3v,,-1,,-1,c104,3,104,3,104,3v,1,-1,1,-1,2haxm112,8r,-1hdc112,7,111,8,111,8v-1,,-1,,-1,c109,7,109,7,109,7v,,,,,-1c109,6,109,6,109,6hal109,2r1,l110,5hdc110,6,110,6,110,6v,,,1,,1c110,7,110,7,111,7v,,,,1,c112,7,112,6,112,6v,,,,,-1hal112,2r1,l113,8r-1,xm118,6r1,hdc119,7,119,7,118,7v,1,,1,-1,1c116,8,115,7,115,7,114,6,114,6,114,5v,-1,,-2,1,-2c115,2,116,2,117,2v1,,1,,2,1c119,3,119,4,119,5v,,,,,hal115,5hdc115,6,115,6,116,6v,1,,1,1,1c117,7,118,7,118,7v,,,-1,,-1haxm115,4r3,hdc118,4,118,4,118,3v,,-1,,-1,c116,3,116,3,116,3v-1,,-1,1,-1,1haxm120,8r,-6l121,2r,1hdc122,2,122,2,123,2v,,1,,1,c124,2,124,2,125,3v,,,,,c125,4,125,4,125,4hal125,8r-1,l124,4hdc124,4,124,4,124,3v,,,,-1,c123,3,123,3,123,3v-1,,-1,,-1,c122,3,121,4,121,5hal121,8r-1,xm130,6r1,hdc131,6,130,7,130,7v,1,-1,1,-1,1c128,8,127,7,127,7v-1,,-1,-1,-1,-2c126,4,126,4,126,3v1,,1,,1,-1c128,2,128,2,129,2v,,1,,1,c130,3,131,3,131,4hal130,4hdc130,4,130,3,129,3v,,,,,c128,3,128,3,127,3v,1,,1,,2c127,6,127,6,127,6v1,1,1,1,2,1c129,7,129,7,129,7v1,-1,1,-1,1,-1haxm132,10l131,9hdc132,9,132,9,132,9v,,,,,c133,9,133,9,133,9v,-1,,-1,,-1c133,8,133,8,133,8hal131,2r1,l133,5hdc133,6,133,6,134,7v,-1,,-1,,-2hal135,2r1,l134,8hdc134,8,134,9,133,9v,,,,,1c133,10,132,10,132,10v,,,,,haxm137,3r,-1l138,2r,1l137,3xm137,8r,-1l138,7r,1l137,8xm146,8r-1,l145,2hdc145,2,145,2,144,2v,1,-1,1,-1,1hal143,2hdc144,2,144,1,145,1v,,,-1,,-1hal146,r,8xm148,4hdc148,3,148,2,149,2v,-1,,-1,,-2c150,,150,,151,v,,1,,1,c152,,152,1,153,1v,,,1,,1c153,3,153,3,153,4v,1,,1,,2c153,7,153,7,152,7v,1,-1,1,-1,1c150,8,150,7,149,7v,-1,-1,-2,-1,-3haxm149,4hdc149,5,149,6,150,6v,1,,1,1,1c151,7,152,7,152,6v,,,-1,,-2c152,3,152,2,152,1v,,-1,,-1,c150,1,150,1,150,1v-1,1,-1,2,-1,3haxm155,8r,-1l156,7r,1l155,8xm162,7r,1l157,8hdc157,7,157,7,157,7v,,,-1,1,-1c158,6,158,5,159,5v1,-1,1,-1,2,-2c161,3,161,2,161,2v,,,-1,,-1c160,1,160,1,160,1v-1,,-1,,-1,c158,1,158,2,158,2hal157,2hdc157,1,158,1,158,1v,-1,1,-1,2,-1c160,,161,,161,1v1,,1,1,1,1c162,2,162,3,162,3v,,,1,-1,1c161,4,160,5,160,5v-1,1,-1,1,-1,1c159,6,158,7,158,7hal162,7xm163,5r,-1l166,4r,1l163,5xm170,8r-1,l169,2hdc169,2,169,2,168,2v,1,,1,-1,1hal167,2hdc168,2,168,1,169,1v,,,-1,,-1hal170,r,8xm172,4hdc172,3,173,2,173,2v,-1,,-1,1,-2c174,,174,,175,v,,1,,1,c176,,177,1,177,1v,,,1,,1c177,3,177,3,177,4v,1,,1,,2c177,7,177,7,176,7v,1,-1,1,-1,1c174,8,174,7,173,7v,-1,-1,-2,-1,-3haxm173,4hdc173,5,174,6,174,6v,1,,1,1,1c175,7,176,7,176,6v,,,-1,,-2c176,3,176,2,176,1v,,-1,,-1,c174,1,174,1,174,1v,1,-1,2,-1,3haxm179,8r,-1l180,7r,1l179,8xm184,8r,-2l181,6r,-1l184,r1,l185,5r1,l186,6r-1,l185,8r-1,xm184,5r,-3l182,5r2,xm190,8r,-8l192,r2,5hdc194,6,194,6,194,7v,-1,,-1,,-2hal196,r2,l198,8r-1,l197,1r-3,7l194,8,191,1r,7l190,8xm199,8r,-8l200,r,3l204,3r,-3l205,r,8l204,8r,-4l200,4r,4l199,8xm206,8r,-1l210,3hdc209,3,209,3,209,3hal206,3r,-1l211,2r,1l208,6r-1,1hdc208,7,208,7,209,7hal211,7r,1l206,8xm4,18r,-1hdc3,18,3,18,2,18v,,-1,,-1,c1,18,,17,,17v,,,-1,,-2c,15,,14,,14v,,1,-1,1,-1c1,13,2,13,2,13v1,,1,,1,c3,13,4,13,4,13hal4,11r1,l5,18r-1,xm1,15hdc1,16,1,17,1,17v1,,1,1,1,1c3,18,3,17,3,17v1,,1,-1,1,-1c4,15,4,14,3,14v,,,-1,-1,-1c2,13,2,14,1,14v,,,1,,1haxm10,18hdc9,18,9,18,9,18v-1,,-1,,-1,c7,18,7,18,6,18v,,,-1,,-1c6,16,6,16,6,16v,,,,,-1c7,15,7,15,7,15v,,1,,1,c9,15,9,15,10,15v,,,-1,,-1c10,14,10,14,9,14v,-1,,-1,-1,-1c8,13,8,13,7,14v,,,,,hal6,14hdc6,14,6,14,6,13v1,,1,,1,c8,13,8,13,8,13v1,,1,,2,c10,13,10,13,10,13v,,,1,1,1c11,14,11,14,11,15hal11,16hdc11,17,11,17,11,18v,,,,,hal10,18hdc10,18,10,18,10,18haxm10,15hdc9,16,9,16,8,16v,,-1,,-1,c7,16,7,16,7,16v,,,1,,1c7,17,7,17,7,17v,,1,1,1,1c8,18,9,17,9,17v,,,,,c10,16,10,16,10,16hal10,15xm14,17r,1hdc14,18,14,18,13,18v,,,,,c13,18,12,18,12,18v,-1,,-1,,-1hal12,13r,l12,13r,l12,11r1,l13,13r1,l14,13r-1,l13,17hdc13,17,13,17,13,17v,,,,,c13,17,13,17,14,17v,,,,,haxm19,16r1,1hdc20,17,19,18,19,18v-1,,-1,,-2,c16,18,16,18,15,18v,-1,,-2,,-3c15,15,15,14,15,13v1,,1,,2,c18,13,19,13,19,13v,1,1,2,1,2c20,15,20,16,20,16hal16,16hdc16,16,16,17,16,17v,,1,1,1,1c18,18,18,17,18,17v,,1,,1,-1haxm16,15r3,hdc19,14,19,14,18,14v,,,-1,-1,-1c17,13,16,13,16,14v,,,,,1haxm21,14r,-1l22,13r,1l21,14xm21,18r,-1l22,17r,1l21,18xm31,17r,1l26,18hdc26,18,26,18,26,18v1,-1,1,-1,1,-1c27,16,28,16,28,15v1,,2,-1,2,-1c30,13,30,13,30,13v,-1,,-1,,-1c30,11,29,11,29,11v-1,,-1,,-1,1c28,12,27,12,27,13hal26,13hdc27,12,27,12,27,11v1,,1,,2,c30,11,30,11,31,11v,1,,1,,2c31,13,31,13,31,14v,,,,-1,c30,15,30,15,29,16v,,-1,1,-1,1c28,17,28,17,28,17hal31,17xm32,12r,-1l37,11r,hdc37,12,36,13,36,13v-1,1,-1,2,-1,3c35,17,34,17,34,18hal33,18hdc33,18,34,17,34,16v,-1,,-2,1,-2c35,13,36,12,36,12hal32,12xm38,16r,-1l41,15r,1l38,16xm42,14hdc42,14,42,13,42,12v,,,-1,1,-1c43,11,44,11,44,11v1,,1,,1,c46,11,46,11,46,12v,,,,,1c47,13,47,14,47,14v,1,,2,-1,3c46,17,46,18,46,18v-1,,-1,,-2,c43,18,43,18,42,18v,-1,,-2,,-4haxm43,14hdc43,16,43,17,43,17v,,1,1,1,1c45,18,45,17,45,17v1,,1,-1,1,-3c46,13,46,12,45,12v,,,-1,-1,-1c44,11,43,12,43,12v,,,1,,2haxm48,12r,-1l53,11r,hdc52,12,52,13,51,13v,1,-1,2,-1,3c50,17,50,17,50,18hal49,18hdc49,18,49,17,49,16v,-1,1,-2,1,-2c50,13,51,12,51,12hal48,12xm53,16r,-1l56,15r,1l53,16xm62,17r,1l57,18hdc57,18,57,18,57,18v,-1,,-1,1,-1c58,16,58,16,59,15v1,,1,-1,1,-1c61,13,61,13,61,13v,-1,,-1,-1,-1c60,11,60,11,59,11v,,,,-1,1c58,12,58,12,58,13hal57,13hdc57,12,57,12,58,11v,,1,,1,c60,11,61,11,61,11v1,1,1,1,1,2c62,13,62,13,62,14v,,-1,,-1,c61,15,60,15,60,16v-1,,-1,1,-1,1c58,17,58,17,58,17hal62,17xm63,14hdc63,14,63,13,63,12v,,1,-1,1,-1c64,11,65,11,65,11v1,,1,,1,c67,11,67,11,67,12v,,,,1,1c68,13,68,14,68,14v,1,,2,-1,3c67,17,67,18,67,18v-1,,-1,,-2,c65,18,64,18,64,18,63,17,63,16,63,14haxm64,14hdc64,16,64,17,64,17v1,,1,1,1,1c66,18,66,17,66,17v1,,1,-1,1,-3c67,13,67,12,66,12v,,,-1,-1,-1c65,11,65,12,64,12v,,,1,,2haxm69,14hdc69,14,69,13,69,12v,,,-1,1,-1c70,11,71,11,71,11v1,,1,,1,c73,11,73,11,73,12v,,,,,1c74,13,74,14,74,14v,1,,2,-1,3c73,17,73,18,73,18v-1,,-1,,-2,c70,18,70,18,69,18v,-1,,-2,,-4haxm70,14hdc70,16,70,17,70,17v,,1,1,1,1c72,18,72,17,72,17v1,,1,-1,1,-3c73,13,73,12,72,12v,,,-1,-1,-1c71,11,70,12,70,12v,,,1,,2haxm78,18r,-2l74,16r,l78,11r,l78,16r2,l80,16r-2,l78,18xm78,16r,-4l75,16r3,xe" fillcolor="#24282b" stroked="f">
              <v:path arrowok="t"/>
              <o:lock v:ext="edit" verticies="t"/>
            </v:shape>
            <v:rect id="_x0000_s1329" style="position:absolute;left:2283;top:2359;width:1062;height:320" filled="f" stroked="f">
              <v:textbox style="mso-next-textbox:#_x0000_s1329" inset="0,0,0,0">
                <w:txbxContent>
                  <w:p w:rsidR="00B6506D" w:rsidRDefault="00B6506D" w:rsidP="003C2CFF">
                    <w:pPr>
                      <w:spacing w:before="0"/>
                      <w:rPr>
                        <w:lang w:eastAsia="zh-CN"/>
                      </w:rPr>
                    </w:pPr>
                    <w:r>
                      <w:rPr>
                        <w:rFonts w:ascii="Arial" w:hAnsi="Arial" w:cs="Arial" w:hint="eastAsia"/>
                        <w:color w:val="24282B"/>
                        <w:sz w:val="16"/>
                        <w:szCs w:val="16"/>
                        <w:lang w:eastAsia="zh-CN"/>
                      </w:rPr>
                      <w:t>时间</w:t>
                    </w:r>
                    <w:r w:rsidRPr="00E24087">
                      <w:rPr>
                        <w:color w:val="24282B"/>
                        <w:sz w:val="16"/>
                        <w:szCs w:val="16"/>
                      </w:rPr>
                      <w:t>00-24</w:t>
                    </w:r>
                    <w:r>
                      <w:rPr>
                        <w:rFonts w:hint="eastAsia"/>
                        <w:color w:val="24282B"/>
                        <w:sz w:val="16"/>
                        <w:szCs w:val="16"/>
                        <w:lang w:eastAsia="zh-CN"/>
                      </w:rPr>
                      <w:t>小时</w:t>
                    </w:r>
                  </w:p>
                </w:txbxContent>
              </v:textbox>
            </v:rect>
            <v:rect id="_x0000_s1330" style="position:absolute;left:-285;top:407;width:989;height:285;rotation:270" filled="f" stroked="f">
              <v:textbox style="layout-flow:vertical;mso-layout-flow-alt:bottom-to-top;mso-next-textbox:#_x0000_s1330" inset="0,0,0,0">
                <w:txbxContent>
                  <w:p w:rsidR="00B6506D" w:rsidRPr="003C2CFF" w:rsidRDefault="00B6506D" w:rsidP="003C2CFF">
                    <w:pPr>
                      <w:spacing w:before="0"/>
                      <w:rPr>
                        <w:sz w:val="16"/>
                        <w:szCs w:val="16"/>
                        <w:lang w:eastAsia="zh-CN"/>
                      </w:rPr>
                    </w:pPr>
                    <w:r>
                      <w:rPr>
                        <w:rFonts w:hAnsi="Arial" w:cs="Arial" w:hint="eastAsia"/>
                        <w:color w:val="24211D"/>
                        <w:sz w:val="16"/>
                        <w:szCs w:val="16"/>
                        <w:lang w:eastAsia="zh-CN"/>
                      </w:rPr>
                      <w:t>差值</w:t>
                    </w:r>
                    <w:r>
                      <w:rPr>
                        <w:rFonts w:hAnsi="Arial" w:cs="Arial" w:hint="eastAsia"/>
                        <w:color w:val="24211D"/>
                        <w:sz w:val="16"/>
                        <w:szCs w:val="16"/>
                        <w:lang w:eastAsia="zh-CN"/>
                      </w:rPr>
                      <w:t>(</w:t>
                    </w:r>
                    <w:r w:rsidRPr="003C2CFF">
                      <w:rPr>
                        <w:rFonts w:cs="Arial" w:hint="eastAsia"/>
                        <w:color w:val="24211D"/>
                        <w:sz w:val="16"/>
                        <w:szCs w:val="16"/>
                        <w:lang w:eastAsia="zh-CN"/>
                      </w:rPr>
                      <w:t>dB</w:t>
                    </w:r>
                    <w:r>
                      <w:rPr>
                        <w:rFonts w:cs="Arial" w:hint="eastAsia"/>
                        <w:color w:val="24211D"/>
                        <w:sz w:val="16"/>
                        <w:szCs w:val="16"/>
                        <w:lang w:eastAsia="zh-CN"/>
                      </w:rPr>
                      <w:t>(</w:t>
                    </w:r>
                    <w:r>
                      <w:rPr>
                        <w:color w:val="24211D"/>
                        <w:sz w:val="16"/>
                        <w:szCs w:val="16"/>
                        <w:lang w:eastAsia="zh-CN"/>
                      </w:rPr>
                      <w:t>μ</w:t>
                    </w:r>
                    <w:r>
                      <w:rPr>
                        <w:rFonts w:cs="Arial" w:hint="eastAsia"/>
                        <w:color w:val="24211D"/>
                        <w:sz w:val="16"/>
                        <w:szCs w:val="16"/>
                        <w:lang w:eastAsia="zh-CN"/>
                      </w:rPr>
                      <w:t>V))</w:t>
                    </w:r>
                  </w:p>
                </w:txbxContent>
              </v:textbox>
            </v:rect>
            <w10:wrap type="none"/>
            <w10:anchorlock/>
          </v:group>
        </w:pict>
      </w:r>
    </w:p>
    <w:p w:rsidR="009878B4" w:rsidRPr="00C42713" w:rsidRDefault="00292EDB" w:rsidP="00292EDB">
      <w:pPr>
        <w:ind w:firstLineChars="200" w:firstLine="480"/>
        <w:rPr>
          <w:u w:color="000000"/>
          <w:lang w:val="en-US" w:eastAsia="zh-CN"/>
        </w:rPr>
      </w:pPr>
      <w:r>
        <w:rPr>
          <w:rFonts w:hint="eastAsia"/>
          <w:u w:color="000000"/>
          <w:lang w:eastAsia="zh-CN"/>
        </w:rPr>
        <w:t>图</w:t>
      </w:r>
      <w:r>
        <w:rPr>
          <w:rFonts w:hint="eastAsia"/>
          <w:u w:color="000000"/>
          <w:lang w:eastAsia="zh-CN"/>
        </w:rPr>
        <w:t>15</w:t>
      </w:r>
      <w:r>
        <w:rPr>
          <w:rFonts w:hint="eastAsia"/>
          <w:u w:color="000000"/>
          <w:lang w:eastAsia="zh-CN"/>
        </w:rPr>
        <w:t>中的曲线作为一个例子，示出了对于所有扫描的</w:t>
      </w:r>
      <w:r w:rsidRPr="00292EDB">
        <w:rPr>
          <w:u w:color="000000"/>
          <w:lang w:eastAsia="zh-CN"/>
        </w:rPr>
        <w:t>20%</w:t>
      </w:r>
      <w:r>
        <w:rPr>
          <w:rFonts w:hint="eastAsia"/>
          <w:u w:color="000000"/>
          <w:lang w:eastAsia="zh-CN"/>
        </w:rPr>
        <w:t>这一固定百分比，中值与均值之间的差。观测周期为</w:t>
      </w:r>
      <w:r w:rsidR="007462CB">
        <w:rPr>
          <w:u w:color="000000"/>
          <w:lang w:val="en-US" w:eastAsia="zh-CN"/>
        </w:rPr>
        <w:t>2</w:t>
      </w:r>
      <w:r w:rsidR="009878B4" w:rsidRPr="00C42713">
        <w:rPr>
          <w:u w:color="000000"/>
          <w:lang w:val="en-US" w:eastAsia="zh-CN"/>
        </w:rPr>
        <w:t>4</w:t>
      </w:r>
      <w:r w:rsidR="001C014F">
        <w:rPr>
          <w:rFonts w:hint="eastAsia"/>
          <w:u w:color="000000"/>
          <w:lang w:val="en-US" w:eastAsia="zh-CN"/>
        </w:rPr>
        <w:t>小时</w:t>
      </w:r>
      <w:r w:rsidR="00935324">
        <w:rPr>
          <w:u w:color="000000"/>
          <w:lang w:val="en-US" w:eastAsia="zh-CN"/>
        </w:rPr>
        <w:t>（</w:t>
      </w:r>
      <w:r w:rsidR="009878B4" w:rsidRPr="00C42713">
        <w:rPr>
          <w:u w:color="000000"/>
          <w:lang w:val="en-US" w:eastAsia="zh-CN"/>
        </w:rPr>
        <w:t>00:00</w:t>
      </w:r>
      <w:r w:rsidR="00A635B1">
        <w:rPr>
          <w:u w:color="000000"/>
          <w:lang w:val="en-US" w:eastAsia="zh-CN"/>
        </w:rPr>
        <w:t>至</w:t>
      </w:r>
      <w:r>
        <w:rPr>
          <w:u w:color="000000"/>
          <w:lang w:val="en-US" w:eastAsia="zh-CN"/>
        </w:rPr>
        <w:t>23:59</w:t>
      </w:r>
      <w:r w:rsidR="00712584">
        <w:rPr>
          <w:u w:color="000000"/>
          <w:lang w:val="en-US" w:eastAsia="zh-CN"/>
        </w:rPr>
        <w:t>）</w:t>
      </w:r>
      <w:r>
        <w:rPr>
          <w:rFonts w:hint="eastAsia"/>
          <w:u w:color="000000"/>
          <w:lang w:val="en-US" w:eastAsia="zh-CN"/>
        </w:rPr>
        <w:t>。</w:t>
      </w:r>
      <w:r w:rsidR="00255E34">
        <w:rPr>
          <w:rFonts w:hint="eastAsia"/>
          <w:u w:color="000000"/>
          <w:lang w:val="en-US" w:eastAsia="zh-CN"/>
        </w:rPr>
        <w:t>在</w:t>
      </w:r>
      <w:r w:rsidR="007462CB">
        <w:rPr>
          <w:u w:color="000000"/>
          <w:lang w:val="en-US" w:eastAsia="zh-CN"/>
        </w:rPr>
        <w:t>0</w:t>
      </w:r>
      <w:r w:rsidR="009878B4" w:rsidRPr="00C42713">
        <w:rPr>
          <w:u w:color="000000"/>
          <w:lang w:val="en-US" w:eastAsia="zh-CN"/>
        </w:rPr>
        <w:t>7:00</w:t>
      </w:r>
      <w:r w:rsidR="00A635B1">
        <w:rPr>
          <w:u w:color="000000"/>
          <w:lang w:val="en-US" w:eastAsia="zh-CN"/>
        </w:rPr>
        <w:t>至</w:t>
      </w:r>
      <w:r w:rsidR="009878B4" w:rsidRPr="00C42713">
        <w:rPr>
          <w:u w:color="000000"/>
          <w:lang w:val="en-US" w:eastAsia="zh-CN"/>
        </w:rPr>
        <w:t>20:00</w:t>
      </w:r>
      <w:r w:rsidR="00255E34">
        <w:rPr>
          <w:rFonts w:hint="eastAsia"/>
          <w:u w:color="000000"/>
          <w:lang w:val="en-US" w:eastAsia="zh-CN"/>
        </w:rPr>
        <w:t>期间，雷暴</w:t>
      </w:r>
      <w:r w:rsidR="0008628B">
        <w:rPr>
          <w:rFonts w:hint="eastAsia"/>
          <w:u w:color="000000"/>
          <w:lang w:val="en-US" w:eastAsia="zh-CN"/>
        </w:rPr>
        <w:t>令选择性为</w:t>
      </w:r>
      <w:r w:rsidR="0008628B">
        <w:rPr>
          <w:rFonts w:hint="eastAsia"/>
          <w:u w:color="000000"/>
          <w:lang w:val="en-US" w:eastAsia="zh-CN"/>
        </w:rPr>
        <w:t>20%</w:t>
      </w:r>
      <w:r w:rsidR="0008628B">
        <w:rPr>
          <w:rFonts w:hint="eastAsia"/>
          <w:u w:color="000000"/>
          <w:lang w:val="en-US" w:eastAsia="zh-CN"/>
        </w:rPr>
        <w:t>的分布出现了出现了很大的斜率，因此中值与均值出现了很大差别。</w:t>
      </w:r>
    </w:p>
    <w:p w:rsidR="009878B4" w:rsidRPr="00C42713" w:rsidRDefault="0008628B" w:rsidP="0008628B">
      <w:pPr>
        <w:ind w:firstLineChars="200" w:firstLine="480"/>
        <w:rPr>
          <w:lang w:val="en-US" w:eastAsia="zh-CN"/>
        </w:rPr>
      </w:pPr>
      <w:r>
        <w:rPr>
          <w:rFonts w:hint="eastAsia"/>
          <w:lang w:val="en-US" w:eastAsia="zh-CN"/>
        </w:rPr>
        <w:t>另一项测试是要</w:t>
      </w:r>
      <w:r w:rsidR="00A479C6">
        <w:rPr>
          <w:rFonts w:hint="eastAsia"/>
          <w:lang w:val="en-US" w:eastAsia="zh-CN"/>
        </w:rPr>
        <w:t>按照某一噪声电平绘制符合该</w:t>
      </w:r>
      <w:r w:rsidR="00A479C6">
        <w:rPr>
          <w:lang w:val="en-US" w:eastAsia="zh-CN"/>
        </w:rPr>
        <w:t>噪声电平</w:t>
      </w:r>
      <w:r w:rsidR="00A479C6">
        <w:rPr>
          <w:rFonts w:hint="eastAsia"/>
          <w:lang w:val="en-US" w:eastAsia="zh-CN"/>
        </w:rPr>
        <w:t>的样本的数目，并检查在“</w:t>
      </w:r>
      <w:r w:rsidR="00A479C6" w:rsidRPr="00C42713">
        <w:rPr>
          <w:i/>
          <w:lang w:val="en-US" w:eastAsia="zh-CN"/>
        </w:rPr>
        <w:t>X</w:t>
      </w:r>
      <w:r w:rsidR="00A479C6" w:rsidRPr="00C42713">
        <w:rPr>
          <w:lang w:val="en-US" w:eastAsia="zh-CN"/>
        </w:rPr>
        <w:t>%</w:t>
      </w:r>
      <w:r w:rsidR="00A479C6">
        <w:rPr>
          <w:rFonts w:hint="eastAsia"/>
          <w:lang w:val="en-US" w:eastAsia="zh-CN"/>
        </w:rPr>
        <w:t>”截止点右侧的曲线是否平滑且具有较小的斜率。图</w:t>
      </w:r>
      <w:r w:rsidR="00A479C6">
        <w:rPr>
          <w:rFonts w:hint="eastAsia"/>
          <w:lang w:val="en-US" w:eastAsia="zh-CN"/>
        </w:rPr>
        <w:t>16</w:t>
      </w:r>
      <w:r w:rsidR="00A479C6">
        <w:rPr>
          <w:rFonts w:hint="eastAsia"/>
          <w:lang w:val="en-US" w:eastAsia="zh-CN"/>
        </w:rPr>
        <w:t>给出了一个示例。</w:t>
      </w:r>
    </w:p>
    <w:p w:rsidR="009878B4" w:rsidRPr="00C42713" w:rsidRDefault="00C603F3" w:rsidP="00865BE4">
      <w:pPr>
        <w:pStyle w:val="FigureNo"/>
        <w:spacing w:before="120"/>
        <w:rPr>
          <w:lang w:val="en-US" w:eastAsia="zh-CN"/>
        </w:rPr>
      </w:pPr>
      <w:r>
        <w:rPr>
          <w:lang w:val="en-US" w:eastAsia="zh-CN"/>
        </w:rPr>
        <w:br w:type="page"/>
      </w:r>
      <w:r w:rsidR="00E40501">
        <w:rPr>
          <w:lang w:val="en-US" w:eastAsia="zh-CN"/>
        </w:rPr>
        <w:lastRenderedPageBreak/>
        <w:t>图</w:t>
      </w:r>
      <w:r w:rsidR="00ED5D5E" w:rsidRPr="00C42713">
        <w:rPr>
          <w:lang w:val="en-US" w:eastAsia="zh-CN"/>
        </w:rPr>
        <w:t>16</w:t>
      </w:r>
    </w:p>
    <w:p w:rsidR="009878B4" w:rsidRPr="00C42713" w:rsidRDefault="003F5DE7" w:rsidP="009878B4">
      <w:pPr>
        <w:pStyle w:val="Figuretitle"/>
        <w:rPr>
          <w:lang w:val="en-US" w:eastAsia="zh-CN"/>
        </w:rPr>
      </w:pPr>
      <w:r>
        <w:rPr>
          <w:rFonts w:hint="eastAsia"/>
          <w:lang w:val="en-US" w:eastAsia="zh-CN"/>
        </w:rPr>
        <w:t>按照分类值随机选择的扫描</w:t>
      </w:r>
    </w:p>
    <w:p w:rsidR="00ED5D5E" w:rsidRPr="00ED5D5E" w:rsidRDefault="00214FF2" w:rsidP="00ED5D5E">
      <w:pPr>
        <w:pStyle w:val="Figure"/>
      </w:pPr>
      <w:r>
        <w:pict>
          <v:group id="_x0000_s1333" editas="canvas" style="width:386.65pt;height:279pt;mso-position-horizontal-relative:char;mso-position-vertical-relative:line" coordorigin=",-1346" coordsize="7733,5580">
            <o:lock v:ext="edit" aspectratio="t"/>
            <v:shape id="_x0000_s1332" type="#_x0000_t75" style="position:absolute;top:-1346;width:7733;height:5580" o:preferrelative="f">
              <v:fill o:detectmouseclick="t"/>
              <v:path o:extrusionok="t" o:connecttype="none"/>
              <o:lock v:ext="edit" text="t"/>
            </v:shape>
            <v:rect id="_x0000_s1334" style="position:absolute;left:6894;top:4054;width:704;height:180;mso-wrap-style:none" filled="f" stroked="f">
              <v:textbox inset="0,0,0,0">
                <w:txbxContent>
                  <w:p w:rsidR="00B6506D" w:rsidRDefault="00B6506D" w:rsidP="003C2CFF">
                    <w:pPr>
                      <w:spacing w:before="0"/>
                    </w:pPr>
                    <w:r>
                      <w:rPr>
                        <w:color w:val="24282B"/>
                        <w:sz w:val="14"/>
                        <w:szCs w:val="14"/>
                      </w:rPr>
                      <w:t>SM.1753-16</w:t>
                    </w:r>
                  </w:p>
                </w:txbxContent>
              </v:textbox>
            </v:rect>
            <v:line id="_x0000_s1335" style="position:absolute;flip:x" from="1367,2003" to="6367,2003" strokecolor="#24211d" strokeweight=".6pt">
              <v:stroke joinstyle="miter"/>
            </v:line>
            <v:rect id="_x0000_s1336" style="position:absolute;left:24;top:1535;width:1511;height:960" strokecolor="#24211d" strokeweight=".6pt"/>
            <v:shape id="_x0000_s1337" type="#_x0000_t75" style="position:absolute;left:1918;top:-1058;width:5780;height:4609">
              <v:imagedata r:id="rId77" o:title=""/>
            </v:shape>
            <v:rect id="_x0000_s1338" style="position:absolute;left:4712;top:3514;width:220;height:270" filled="f" stroked="f">
              <v:textbox style="mso-next-textbox:#_x0000_s1338" inset="0,0,0,0">
                <w:txbxContent>
                  <w:p w:rsidR="00B6506D" w:rsidRDefault="00B6506D" w:rsidP="003C2CFF">
                    <w:pPr>
                      <w:spacing w:before="0"/>
                      <w:rPr>
                        <w:lang w:eastAsia="zh-CN"/>
                      </w:rPr>
                    </w:pPr>
                    <w:r>
                      <w:rPr>
                        <w:rFonts w:ascii="Arial" w:hAnsi="Arial" w:cs="Arial" w:hint="eastAsia"/>
                        <w:color w:val="24282B"/>
                        <w:sz w:val="18"/>
                        <w:szCs w:val="18"/>
                        <w:lang w:eastAsia="zh-CN"/>
                      </w:rPr>
                      <w:t>点</w:t>
                    </w:r>
                  </w:p>
                </w:txbxContent>
              </v:textbox>
            </v:rect>
            <v:rect id="_x0000_s1353" style="position:absolute;left:4031;top:-1219;width:1261;height:233;mso-wrap-style:none" filled="f" stroked="f">
              <v:textbox style="mso-fit-shape-to-text:t" inset="0,0,0,0">
                <w:txbxContent>
                  <w:p w:rsidR="00B6506D" w:rsidRDefault="00B6506D" w:rsidP="003C2CFF">
                    <w:pPr>
                      <w:spacing w:before="0"/>
                      <w:rPr>
                        <w:lang w:eastAsia="zh-CN"/>
                      </w:rPr>
                    </w:pPr>
                    <w:r>
                      <w:rPr>
                        <w:rFonts w:ascii="Arial" w:hAnsi="Arial" w:cs="Arial" w:hint="eastAsia"/>
                        <w:color w:val="24211D"/>
                        <w:sz w:val="18"/>
                        <w:szCs w:val="18"/>
                        <w:lang w:eastAsia="zh-CN"/>
                      </w:rPr>
                      <w:t>分类的单频扫描</w:t>
                    </w:r>
                  </w:p>
                </w:txbxContent>
              </v:textbox>
            </v:rect>
            <v:rect id="_x0000_s1354" style="position:absolute;left:72;top:1787;width:1441;height:467;mso-wrap-style:none" filled="f" stroked="f">
              <v:textbox style="mso-fit-shape-to-text:t" inset="0,0,0,0">
                <w:txbxContent>
                  <w:p w:rsidR="00B6506D" w:rsidRDefault="00B6506D" w:rsidP="006F0A26">
                    <w:pPr>
                      <w:spacing w:before="0"/>
                      <w:jc w:val="center"/>
                      <w:rPr>
                        <w:color w:val="24211D"/>
                        <w:sz w:val="18"/>
                        <w:szCs w:val="18"/>
                        <w:lang w:eastAsia="zh-CN"/>
                      </w:rPr>
                    </w:pPr>
                    <w:r>
                      <w:rPr>
                        <w:rFonts w:hint="eastAsia"/>
                        <w:color w:val="24211D"/>
                        <w:sz w:val="18"/>
                        <w:szCs w:val="18"/>
                        <w:lang w:eastAsia="zh-CN"/>
                      </w:rPr>
                      <w:t>低于该电平的值</w:t>
                    </w:r>
                  </w:p>
                  <w:p w:rsidR="00B6506D" w:rsidRPr="003C2CFF" w:rsidRDefault="00B6506D" w:rsidP="006F0A26">
                    <w:pPr>
                      <w:spacing w:before="0"/>
                      <w:jc w:val="center"/>
                      <w:rPr>
                        <w:sz w:val="18"/>
                        <w:szCs w:val="18"/>
                        <w:lang w:eastAsia="zh-CN"/>
                      </w:rPr>
                    </w:pPr>
                    <w:r>
                      <w:rPr>
                        <w:rFonts w:hint="eastAsia"/>
                        <w:color w:val="24211D"/>
                        <w:sz w:val="18"/>
                        <w:szCs w:val="18"/>
                        <w:lang w:eastAsia="zh-CN"/>
                      </w:rPr>
                      <w:t>用于噪声功率估计</w:t>
                    </w:r>
                  </w:p>
                </w:txbxContent>
              </v:textbox>
            </v:rect>
            <v:rect id="_x0000_s1359" style="position:absolute;left:1288;top:604;width:989;height:285;rotation:270" filled="f" stroked="f">
              <v:textbox style="layout-flow:vertical;mso-layout-flow-alt:bottom-to-top;mso-next-textbox:#_x0000_s1359" inset="0,0,0,0">
                <w:txbxContent>
                  <w:p w:rsidR="00B6506D" w:rsidRPr="003C2CFF" w:rsidRDefault="00B6506D" w:rsidP="003C2CFF">
                    <w:pPr>
                      <w:spacing w:before="0"/>
                      <w:rPr>
                        <w:sz w:val="16"/>
                        <w:szCs w:val="16"/>
                        <w:lang w:eastAsia="zh-CN"/>
                      </w:rPr>
                    </w:pPr>
                    <w:r>
                      <w:rPr>
                        <w:rFonts w:hAnsi="Arial" w:cs="Arial" w:hint="eastAsia"/>
                        <w:color w:val="24211D"/>
                        <w:sz w:val="16"/>
                        <w:szCs w:val="16"/>
                        <w:lang w:eastAsia="zh-CN"/>
                      </w:rPr>
                      <w:t>电平</w:t>
                    </w:r>
                    <w:r>
                      <w:rPr>
                        <w:rFonts w:hAnsi="Arial" w:cs="Arial" w:hint="eastAsia"/>
                        <w:color w:val="24211D"/>
                        <w:sz w:val="16"/>
                        <w:szCs w:val="16"/>
                        <w:lang w:eastAsia="zh-CN"/>
                      </w:rPr>
                      <w:t>(</w:t>
                    </w:r>
                    <w:r w:rsidRPr="003C2CFF">
                      <w:rPr>
                        <w:rFonts w:cs="Arial" w:hint="eastAsia"/>
                        <w:color w:val="24211D"/>
                        <w:sz w:val="16"/>
                        <w:szCs w:val="16"/>
                        <w:lang w:eastAsia="zh-CN"/>
                      </w:rPr>
                      <w:t>dB</w:t>
                    </w:r>
                    <w:r>
                      <w:rPr>
                        <w:rFonts w:cs="Arial" w:hint="eastAsia"/>
                        <w:color w:val="24211D"/>
                        <w:sz w:val="16"/>
                        <w:szCs w:val="16"/>
                        <w:lang w:eastAsia="zh-CN"/>
                      </w:rPr>
                      <w:t>(</w:t>
                    </w:r>
                    <w:r>
                      <w:rPr>
                        <w:color w:val="24211D"/>
                        <w:sz w:val="16"/>
                        <w:szCs w:val="16"/>
                        <w:lang w:eastAsia="zh-CN"/>
                      </w:rPr>
                      <w:t>μ</w:t>
                    </w:r>
                    <w:r>
                      <w:rPr>
                        <w:rFonts w:cs="Arial" w:hint="eastAsia"/>
                        <w:color w:val="24211D"/>
                        <w:sz w:val="16"/>
                        <w:szCs w:val="16"/>
                        <w:lang w:eastAsia="zh-CN"/>
                      </w:rPr>
                      <w:t>V))</w:t>
                    </w:r>
                  </w:p>
                </w:txbxContent>
              </v:textbox>
            </v:rect>
            <w10:wrap type="none"/>
            <w10:anchorlock/>
          </v:group>
        </w:pict>
      </w:r>
    </w:p>
    <w:p w:rsidR="009878B4" w:rsidRPr="00C42713" w:rsidRDefault="003F5DE7" w:rsidP="003F5DE7">
      <w:pPr>
        <w:ind w:firstLineChars="200" w:firstLine="480"/>
        <w:rPr>
          <w:u w:color="000000"/>
          <w:lang w:val="en-US" w:eastAsia="zh-CN"/>
        </w:rPr>
      </w:pPr>
      <w:r>
        <w:rPr>
          <w:rFonts w:hint="eastAsia"/>
          <w:u w:color="000000"/>
          <w:lang w:eastAsia="zh-CN"/>
        </w:rPr>
        <w:t>选择的截止值</w:t>
      </w:r>
      <w:r w:rsidR="00935324">
        <w:rPr>
          <w:rFonts w:hint="eastAsia"/>
          <w:u w:color="000000"/>
          <w:lang w:eastAsia="zh-CN"/>
        </w:rPr>
        <w:t>（</w:t>
      </w:r>
      <w:r>
        <w:rPr>
          <w:rFonts w:hint="eastAsia"/>
          <w:u w:color="000000"/>
          <w:lang w:eastAsia="zh-CN"/>
        </w:rPr>
        <w:t>垂直线</w:t>
      </w:r>
      <w:r w:rsidR="00712584">
        <w:rPr>
          <w:rFonts w:hint="eastAsia"/>
          <w:u w:color="000000"/>
          <w:lang w:eastAsia="zh-CN"/>
        </w:rPr>
        <w:t>）</w:t>
      </w:r>
      <w:r>
        <w:rPr>
          <w:rFonts w:hint="eastAsia"/>
          <w:u w:color="000000"/>
          <w:lang w:eastAsia="zh-CN"/>
        </w:rPr>
        <w:t>位于</w:t>
      </w:r>
      <w:r>
        <w:rPr>
          <w:rFonts w:hint="eastAsia"/>
          <w:u w:color="000000"/>
          <w:lang w:eastAsia="zh-CN"/>
        </w:rPr>
        <w:t>1000</w:t>
      </w:r>
      <w:r>
        <w:rPr>
          <w:rFonts w:hint="eastAsia"/>
          <w:u w:color="000000"/>
          <w:lang w:eastAsia="zh-CN"/>
        </w:rPr>
        <w:t>个测量样本中的</w:t>
      </w:r>
      <w:r>
        <w:rPr>
          <w:rFonts w:hint="eastAsia"/>
          <w:u w:color="000000"/>
          <w:lang w:eastAsia="zh-CN"/>
        </w:rPr>
        <w:t>800</w:t>
      </w:r>
      <w:r>
        <w:rPr>
          <w:rFonts w:hint="eastAsia"/>
          <w:u w:color="000000"/>
          <w:lang w:eastAsia="zh-CN"/>
        </w:rPr>
        <w:t>个样本处，</w:t>
      </w:r>
      <w:r>
        <w:rPr>
          <w:rFonts w:hint="eastAsia"/>
          <w:u w:color="000000"/>
          <w:lang w:val="en-US" w:eastAsia="zh-CN"/>
        </w:rPr>
        <w:t>与</w:t>
      </w:r>
      <w:r w:rsidR="009878B4" w:rsidRPr="003F5DE7">
        <w:rPr>
          <w:u w:color="000000"/>
          <w:lang w:eastAsia="zh-CN"/>
        </w:rPr>
        <w:t>20%</w:t>
      </w:r>
      <w:r>
        <w:rPr>
          <w:rFonts w:hint="eastAsia"/>
          <w:u w:color="000000"/>
          <w:lang w:eastAsia="zh-CN"/>
        </w:rPr>
        <w:t>相对应</w:t>
      </w:r>
      <w:r w:rsidR="001069EF">
        <w:rPr>
          <w:rFonts w:hint="eastAsia"/>
          <w:u w:color="000000"/>
          <w:lang w:eastAsia="zh-CN"/>
        </w:rPr>
        <w:t>。可以看出，在这个示例中截止值的选择并不太严格：</w:t>
      </w:r>
      <w:r w:rsidR="001069EF">
        <w:rPr>
          <w:u w:color="000000"/>
          <w:lang w:val="en-US" w:eastAsia="zh-CN"/>
        </w:rPr>
        <w:t>7</w:t>
      </w:r>
      <w:r w:rsidR="001069EF" w:rsidRPr="00C42713">
        <w:rPr>
          <w:u w:color="000000"/>
          <w:lang w:val="en-US" w:eastAsia="zh-CN"/>
        </w:rPr>
        <w:t>0%</w:t>
      </w:r>
      <w:r w:rsidR="001069EF">
        <w:rPr>
          <w:rFonts w:hint="eastAsia"/>
          <w:u w:color="000000"/>
          <w:lang w:val="en-US" w:eastAsia="zh-CN"/>
        </w:rPr>
        <w:t>与</w:t>
      </w:r>
      <w:r w:rsidR="001069EF">
        <w:rPr>
          <w:u w:color="000000"/>
          <w:lang w:val="en-US" w:eastAsia="zh-CN"/>
        </w:rPr>
        <w:t>1</w:t>
      </w:r>
      <w:r w:rsidR="001069EF" w:rsidRPr="00C42713">
        <w:rPr>
          <w:u w:color="000000"/>
          <w:lang w:val="en-US" w:eastAsia="zh-CN"/>
        </w:rPr>
        <w:t>0%</w:t>
      </w:r>
      <w:r w:rsidR="00935324">
        <w:rPr>
          <w:rFonts w:hint="eastAsia"/>
          <w:u w:color="000000"/>
          <w:lang w:val="en-US" w:eastAsia="zh-CN"/>
        </w:rPr>
        <w:t>（</w:t>
      </w:r>
      <w:r w:rsidR="001069EF">
        <w:rPr>
          <w:rFonts w:hint="eastAsia"/>
          <w:u w:color="000000"/>
          <w:lang w:val="en-US" w:eastAsia="zh-CN"/>
        </w:rPr>
        <w:t>300</w:t>
      </w:r>
      <w:r w:rsidR="001069EF">
        <w:rPr>
          <w:rFonts w:hint="eastAsia"/>
          <w:u w:color="000000"/>
          <w:lang w:val="en-US" w:eastAsia="zh-CN"/>
        </w:rPr>
        <w:t>和</w:t>
      </w:r>
      <w:r w:rsidR="001069EF">
        <w:rPr>
          <w:rFonts w:hint="eastAsia"/>
          <w:u w:color="000000"/>
          <w:lang w:val="en-US" w:eastAsia="zh-CN"/>
        </w:rPr>
        <w:t>900</w:t>
      </w:r>
      <w:r w:rsidR="001069EF">
        <w:rPr>
          <w:rFonts w:hint="eastAsia"/>
          <w:u w:color="000000"/>
          <w:lang w:val="en-US" w:eastAsia="zh-CN"/>
        </w:rPr>
        <w:t>个样本</w:t>
      </w:r>
      <w:r w:rsidR="00712584">
        <w:rPr>
          <w:rFonts w:hint="eastAsia"/>
          <w:u w:color="000000"/>
          <w:lang w:val="en-US" w:eastAsia="zh-CN"/>
        </w:rPr>
        <w:t>）</w:t>
      </w:r>
      <w:r w:rsidR="001069EF">
        <w:rPr>
          <w:rFonts w:hint="eastAsia"/>
          <w:u w:color="000000"/>
          <w:lang w:val="en-US" w:eastAsia="zh-CN"/>
        </w:rPr>
        <w:t>之间的任何值都可能选择，因为在这个区间曲线的斜率是稳定的。</w:t>
      </w:r>
    </w:p>
    <w:p w:rsidR="009878B4" w:rsidRPr="00C42713" w:rsidRDefault="001069EF" w:rsidP="001069EF">
      <w:pPr>
        <w:ind w:firstLineChars="200" w:firstLine="480"/>
        <w:rPr>
          <w:lang w:val="en-US" w:eastAsia="zh-CN"/>
        </w:rPr>
      </w:pPr>
      <w:r>
        <w:rPr>
          <w:rFonts w:hint="eastAsia"/>
          <w:lang w:val="en-US" w:eastAsia="zh-CN"/>
        </w:rPr>
        <w:t>两种测试方法都需要</w:t>
      </w:r>
      <w:r w:rsidR="00807B07">
        <w:rPr>
          <w:rFonts w:hint="eastAsia"/>
          <w:lang w:val="en-US" w:eastAsia="zh-CN"/>
        </w:rPr>
        <w:t>某种</w:t>
      </w:r>
      <w:r w:rsidR="001D01CC">
        <w:rPr>
          <w:rFonts w:hint="eastAsia"/>
          <w:lang w:val="en-US" w:eastAsia="zh-CN"/>
        </w:rPr>
        <w:t>事先校准。另</w:t>
      </w:r>
      <w:r>
        <w:rPr>
          <w:rFonts w:hint="eastAsia"/>
          <w:lang w:val="en-US" w:eastAsia="zh-CN"/>
        </w:rPr>
        <w:t>外在</w:t>
      </w:r>
      <w:r w:rsidR="00200264">
        <w:rPr>
          <w:rFonts w:hint="eastAsia"/>
          <w:lang w:val="en-US" w:eastAsia="zh-CN"/>
        </w:rPr>
        <w:t>计算</w:t>
      </w:r>
      <w:r>
        <w:rPr>
          <w:rFonts w:hint="eastAsia"/>
          <w:lang w:val="en-US" w:eastAsia="zh-CN"/>
        </w:rPr>
        <w:t>时需要采用数目有意义的样本，比如这类测试就不能只用一个样本。</w:t>
      </w:r>
    </w:p>
    <w:p w:rsidR="009878B4" w:rsidRPr="00C42713" w:rsidRDefault="009878B4" w:rsidP="009878B4">
      <w:pPr>
        <w:rPr>
          <w:lang w:val="en-US" w:eastAsia="zh-CN"/>
        </w:rPr>
      </w:pPr>
    </w:p>
    <w:p w:rsidR="00033310" w:rsidRPr="00C42713" w:rsidRDefault="00033310" w:rsidP="009878B4">
      <w:pPr>
        <w:rPr>
          <w:lang w:val="en-US" w:eastAsia="zh-CN"/>
        </w:rPr>
      </w:pPr>
    </w:p>
    <w:p w:rsidR="009878B4" w:rsidRPr="00896718" w:rsidRDefault="00F60963" w:rsidP="009878B4">
      <w:pPr>
        <w:pStyle w:val="Reftitle"/>
        <w:rPr>
          <w:u w:color="000000"/>
          <w:lang w:eastAsia="zh-CN"/>
        </w:rPr>
      </w:pPr>
      <w:r>
        <w:rPr>
          <w:rFonts w:hint="eastAsia"/>
          <w:u w:color="000000"/>
          <w:lang w:eastAsia="zh-CN"/>
        </w:rPr>
        <w:t>参考文献</w:t>
      </w:r>
    </w:p>
    <w:p w:rsidR="00ED5D5E" w:rsidRDefault="00ED5D5E" w:rsidP="00ED5D5E">
      <w:pPr>
        <w:pStyle w:val="Reftext"/>
        <w:rPr>
          <w:lang w:eastAsia="ja-JP"/>
        </w:rPr>
      </w:pPr>
    </w:p>
    <w:p w:rsidR="009878B4" w:rsidRPr="00896718" w:rsidRDefault="009878B4" w:rsidP="00C42713">
      <w:pPr>
        <w:pStyle w:val="Reftext"/>
        <w:rPr>
          <w:lang w:eastAsia="zh-CN"/>
        </w:rPr>
      </w:pPr>
      <w:r w:rsidRPr="00896718">
        <w:rPr>
          <w:lang w:eastAsia="ja-JP"/>
        </w:rPr>
        <w:t>ITU</w:t>
      </w:r>
      <w:r w:rsidRPr="00896718">
        <w:rPr>
          <w:lang w:eastAsia="ja-JP"/>
        </w:rPr>
        <w:noBreakHyphen/>
        <w:t>R</w:t>
      </w:r>
      <w:r w:rsidR="00924FB3">
        <w:rPr>
          <w:lang w:eastAsia="ja-JP"/>
        </w:rPr>
        <w:t xml:space="preserve"> </w:t>
      </w:r>
      <w:r w:rsidRPr="00896718">
        <w:rPr>
          <w:lang w:eastAsia="ja-JP"/>
        </w:rPr>
        <w:t>P.372</w:t>
      </w:r>
      <w:r w:rsidR="00EE27D4">
        <w:rPr>
          <w:rFonts w:hint="eastAsia"/>
          <w:lang w:eastAsia="zh-CN"/>
        </w:rPr>
        <w:t>建议书</w:t>
      </w:r>
      <w:r w:rsidR="00924FB3">
        <w:rPr>
          <w:lang w:eastAsia="ja-JP"/>
        </w:rPr>
        <w:t xml:space="preserve"> </w:t>
      </w:r>
      <w:r w:rsidR="00EE27D4">
        <w:rPr>
          <w:rFonts w:hint="eastAsia"/>
          <w:lang w:eastAsia="zh-CN"/>
        </w:rPr>
        <w:t>—</w:t>
      </w:r>
      <w:r w:rsidR="00924FB3">
        <w:rPr>
          <w:lang w:eastAsia="ja-JP"/>
        </w:rPr>
        <w:t xml:space="preserve"> </w:t>
      </w:r>
      <w:r w:rsidR="00EE27D4">
        <w:rPr>
          <w:rFonts w:hint="eastAsia"/>
          <w:lang w:eastAsia="zh-CN"/>
        </w:rPr>
        <w:t>无线电噪声</w:t>
      </w:r>
    </w:p>
    <w:p w:rsidR="009878B4" w:rsidRPr="00C42713" w:rsidRDefault="009878B4" w:rsidP="00ED5D5E">
      <w:pPr>
        <w:pStyle w:val="Reftext"/>
        <w:rPr>
          <w:lang w:val="en-US" w:eastAsia="zh-CN"/>
        </w:rPr>
      </w:pPr>
      <w:r w:rsidRPr="00C42713">
        <w:rPr>
          <w:lang w:val="en-US" w:eastAsia="ja-JP"/>
        </w:rPr>
        <w:t>ITU</w:t>
      </w:r>
      <w:r w:rsidR="00EE27D4">
        <w:rPr>
          <w:rFonts w:hint="eastAsia"/>
          <w:lang w:val="en-US" w:eastAsia="zh-CN"/>
        </w:rPr>
        <w:t>-</w:t>
      </w:r>
      <w:r w:rsidRPr="00C42713">
        <w:rPr>
          <w:lang w:val="en-US" w:eastAsia="ja-JP"/>
        </w:rPr>
        <w:t>R</w:t>
      </w:r>
      <w:r w:rsidR="00924FB3">
        <w:rPr>
          <w:lang w:val="en-US" w:eastAsia="ja-JP"/>
        </w:rPr>
        <w:t xml:space="preserve"> </w:t>
      </w:r>
      <w:r w:rsidRPr="00C42713">
        <w:rPr>
          <w:lang w:val="en-US" w:eastAsia="ja-JP"/>
        </w:rPr>
        <w:t>SM.</w:t>
      </w:r>
      <w:r w:rsidR="00ED5D5E" w:rsidRPr="00C42713">
        <w:rPr>
          <w:lang w:val="en-US" w:eastAsia="ja-JP"/>
        </w:rPr>
        <w:t>2055</w:t>
      </w:r>
      <w:r w:rsidR="00EE27D4">
        <w:rPr>
          <w:rFonts w:hint="eastAsia"/>
          <w:lang w:val="en-US" w:eastAsia="zh-CN"/>
        </w:rPr>
        <w:t>报告</w:t>
      </w:r>
      <w:r w:rsidR="00924FB3">
        <w:rPr>
          <w:lang w:val="en-US" w:eastAsia="ja-JP"/>
        </w:rPr>
        <w:t xml:space="preserve"> </w:t>
      </w:r>
      <w:r w:rsidR="00EE27D4">
        <w:rPr>
          <w:rFonts w:hint="eastAsia"/>
          <w:lang w:val="en-US" w:eastAsia="zh-CN"/>
        </w:rPr>
        <w:t>—</w:t>
      </w:r>
      <w:r w:rsidR="00924FB3">
        <w:rPr>
          <w:lang w:val="en-US" w:eastAsia="ja-JP"/>
        </w:rPr>
        <w:t xml:space="preserve"> </w:t>
      </w:r>
      <w:r w:rsidR="00EE27D4">
        <w:rPr>
          <w:rFonts w:hint="eastAsia"/>
          <w:lang w:val="en-US" w:eastAsia="zh-CN"/>
        </w:rPr>
        <w:t>无线电噪声测量</w:t>
      </w:r>
    </w:p>
    <w:p w:rsidR="009878B4" w:rsidRPr="00C42713" w:rsidRDefault="009878B4" w:rsidP="00ED5D5E">
      <w:pPr>
        <w:pStyle w:val="Reftext"/>
        <w:rPr>
          <w:lang w:val="en-US" w:eastAsia="ja-JP"/>
        </w:rPr>
      </w:pPr>
      <w:r w:rsidRPr="00C42713">
        <w:rPr>
          <w:lang w:val="en-US" w:eastAsia="ja-JP"/>
        </w:rPr>
        <w:t>ITU</w:t>
      </w:r>
      <w:r w:rsidR="00EE27D4">
        <w:rPr>
          <w:rFonts w:hint="eastAsia"/>
          <w:lang w:val="en-US" w:eastAsia="zh-CN"/>
        </w:rPr>
        <w:t>-</w:t>
      </w:r>
      <w:r w:rsidRPr="00C42713">
        <w:rPr>
          <w:lang w:val="en-US" w:eastAsia="ja-JP"/>
        </w:rPr>
        <w:t>R</w:t>
      </w:r>
      <w:r w:rsidR="00924FB3">
        <w:rPr>
          <w:lang w:val="en-US" w:eastAsia="ja-JP"/>
        </w:rPr>
        <w:t xml:space="preserve"> </w:t>
      </w:r>
      <w:r w:rsidRPr="00C42713">
        <w:rPr>
          <w:lang w:val="en-US" w:eastAsia="ja-JP"/>
        </w:rPr>
        <w:t>SM.</w:t>
      </w:r>
      <w:r w:rsidR="00ED5D5E" w:rsidRPr="00C42713">
        <w:rPr>
          <w:lang w:val="en-US" w:eastAsia="ja-JP"/>
        </w:rPr>
        <w:t>2155</w:t>
      </w:r>
      <w:r w:rsidR="00EE27D4">
        <w:rPr>
          <w:rFonts w:hint="eastAsia"/>
          <w:lang w:val="en-US" w:eastAsia="zh-CN"/>
        </w:rPr>
        <w:t>报告</w:t>
      </w:r>
      <w:r w:rsidR="00924FB3">
        <w:rPr>
          <w:lang w:val="en-US" w:eastAsia="ja-JP"/>
        </w:rPr>
        <w:t xml:space="preserve"> </w:t>
      </w:r>
      <w:r w:rsidR="00EE27D4">
        <w:rPr>
          <w:rFonts w:hint="eastAsia"/>
          <w:lang w:val="en-US" w:eastAsia="zh-CN"/>
        </w:rPr>
        <w:t>—</w:t>
      </w:r>
      <w:r w:rsidR="00924FB3">
        <w:rPr>
          <w:lang w:val="en-US" w:eastAsia="ja-JP"/>
        </w:rPr>
        <w:t xml:space="preserve"> </w:t>
      </w:r>
      <w:r w:rsidR="00EE27D4">
        <w:rPr>
          <w:rFonts w:hint="eastAsia"/>
          <w:lang w:val="en-US" w:eastAsia="zh-CN"/>
        </w:rPr>
        <w:t>HF</w:t>
      </w:r>
      <w:r w:rsidR="00EE27D4">
        <w:rPr>
          <w:rFonts w:hint="eastAsia"/>
          <w:lang w:val="en-US" w:eastAsia="zh-CN"/>
        </w:rPr>
        <w:t>范围内人为噪声测量</w:t>
      </w:r>
    </w:p>
    <w:p w:rsidR="009878B4" w:rsidRDefault="009878B4" w:rsidP="00ED5D5E">
      <w:pPr>
        <w:pStyle w:val="Reftext"/>
        <w:rPr>
          <w:lang w:val="en-US" w:eastAsia="zh-CN"/>
        </w:rPr>
      </w:pPr>
      <w:r w:rsidRPr="00C42713">
        <w:rPr>
          <w:lang w:val="en-US" w:eastAsia="ja-JP"/>
        </w:rPr>
        <w:t>ITU</w:t>
      </w:r>
      <w:r w:rsidR="00EE27D4">
        <w:rPr>
          <w:rFonts w:hint="eastAsia"/>
          <w:lang w:val="en-US" w:eastAsia="zh-CN"/>
        </w:rPr>
        <w:t>-</w:t>
      </w:r>
      <w:r w:rsidRPr="00C42713">
        <w:rPr>
          <w:lang w:val="en-US" w:eastAsia="ja-JP"/>
        </w:rPr>
        <w:t>R</w:t>
      </w:r>
      <w:r w:rsidR="00924FB3">
        <w:rPr>
          <w:lang w:val="en-US" w:eastAsia="ja-JP"/>
        </w:rPr>
        <w:t xml:space="preserve"> </w:t>
      </w:r>
      <w:r w:rsidRPr="00C42713">
        <w:rPr>
          <w:lang w:val="en-US" w:eastAsia="ja-JP"/>
        </w:rPr>
        <w:t>SM.</w:t>
      </w:r>
      <w:r w:rsidR="00ED5D5E" w:rsidRPr="00C42713">
        <w:rPr>
          <w:lang w:val="en-US" w:eastAsia="ja-JP"/>
        </w:rPr>
        <w:t>2157</w:t>
      </w:r>
      <w:r w:rsidR="00EE27D4">
        <w:rPr>
          <w:rFonts w:hint="eastAsia"/>
          <w:lang w:val="en-US" w:eastAsia="zh-CN"/>
        </w:rPr>
        <w:t>报告</w:t>
      </w:r>
      <w:r w:rsidR="00924FB3">
        <w:rPr>
          <w:lang w:val="en-US" w:eastAsia="ja-JP"/>
        </w:rPr>
        <w:t xml:space="preserve"> </w:t>
      </w:r>
      <w:r w:rsidR="00EE27D4">
        <w:rPr>
          <w:rFonts w:hint="eastAsia"/>
          <w:lang w:val="en-US" w:eastAsia="zh-CN"/>
        </w:rPr>
        <w:t>—</w:t>
      </w:r>
      <w:r w:rsidR="00B37898">
        <w:rPr>
          <w:rFonts w:hint="eastAsia"/>
          <w:lang w:val="en-US" w:eastAsia="zh-CN"/>
        </w:rPr>
        <w:t xml:space="preserve"> </w:t>
      </w:r>
      <w:r w:rsidR="00F60963">
        <w:rPr>
          <w:rFonts w:hint="eastAsia"/>
          <w:lang w:val="en-US" w:eastAsia="zh-CN"/>
        </w:rPr>
        <w:t>高数据速率电力线通信系统的测量方法。</w:t>
      </w:r>
    </w:p>
    <w:p w:rsidR="009878B4" w:rsidRDefault="009878B4" w:rsidP="009878B4">
      <w:pPr>
        <w:rPr>
          <w:lang w:val="en-US" w:eastAsia="zh-CN"/>
        </w:rPr>
      </w:pPr>
    </w:p>
    <w:p w:rsidR="009878B4" w:rsidRDefault="009878B4" w:rsidP="009878B4">
      <w:pPr>
        <w:rPr>
          <w:lang w:val="en-US" w:eastAsia="zh-CN"/>
        </w:rPr>
      </w:pPr>
    </w:p>
    <w:p w:rsidR="009878B4" w:rsidRPr="00BF487A" w:rsidRDefault="009878B4" w:rsidP="009878B4">
      <w:pPr>
        <w:pStyle w:val="Line"/>
        <w:rPr>
          <w:lang w:eastAsia="zh-CN"/>
        </w:rPr>
      </w:pPr>
    </w:p>
    <w:sectPr w:rsidR="009878B4"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06D" w:rsidRDefault="00B6506D">
      <w:r>
        <w:separator/>
      </w:r>
    </w:p>
  </w:endnote>
  <w:endnote w:type="continuationSeparator" w:id="0">
    <w:p w:rsidR="00B6506D" w:rsidRDefault="00B650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06D" w:rsidRDefault="00B6506D">
      <w:r>
        <w:separator/>
      </w:r>
    </w:p>
  </w:footnote>
  <w:footnote w:type="continuationSeparator" w:id="0">
    <w:p w:rsidR="00B6506D" w:rsidRDefault="00B6506D">
      <w:r>
        <w:continuationSeparator/>
      </w:r>
    </w:p>
  </w:footnote>
  <w:footnote w:id="1">
    <w:p w:rsidR="00B6506D" w:rsidRPr="00226684" w:rsidRDefault="00B6506D" w:rsidP="00115AAD">
      <w:pPr>
        <w:pStyle w:val="FootnoteText"/>
        <w:rPr>
          <w:lang w:val="en-US" w:eastAsia="zh-CN"/>
        </w:rPr>
      </w:pPr>
      <w:r>
        <w:rPr>
          <w:rStyle w:val="FootnoteReference"/>
        </w:rPr>
        <w:footnoteRef/>
      </w:r>
      <w:r w:rsidRPr="00C42713">
        <w:rPr>
          <w:lang w:val="en-US" w:eastAsia="zh-CN"/>
        </w:rPr>
        <w:tab/>
      </w:r>
      <w:r>
        <w:rPr>
          <w:rFonts w:hint="eastAsia"/>
          <w:lang w:val="en-US" w:eastAsia="zh-CN"/>
        </w:rPr>
        <w:t>在噪声源均匀分布的情况下，定向测量天线收到的噪声功率与理论全向天线相同。在这种情况下，对特定方向的天线增益进行适当修正，就可得出平均天线因子。</w:t>
      </w:r>
    </w:p>
  </w:footnote>
  <w:footnote w:id="2">
    <w:p w:rsidR="00B6506D" w:rsidRPr="008030AD" w:rsidRDefault="00B6506D" w:rsidP="009878B4">
      <w:pPr>
        <w:pStyle w:val="FootnoteText"/>
        <w:rPr>
          <w:lang w:val="de-DE" w:eastAsia="zh-CN"/>
        </w:rPr>
      </w:pPr>
      <w:r>
        <w:rPr>
          <w:rStyle w:val="FootnoteReference"/>
        </w:rPr>
        <w:footnoteRef/>
      </w:r>
      <w:r w:rsidRPr="00C42713">
        <w:rPr>
          <w:lang w:val="en-US" w:eastAsia="zh-CN"/>
        </w:rPr>
        <w:t xml:space="preserve"> </w:t>
      </w:r>
      <w:r w:rsidRPr="00C42713">
        <w:rPr>
          <w:lang w:val="en-US" w:eastAsia="zh-CN"/>
        </w:rPr>
        <w:tab/>
      </w:r>
      <w:r>
        <w:rPr>
          <w:rFonts w:hint="eastAsia"/>
          <w:lang w:val="en-US" w:eastAsia="zh-CN"/>
        </w:rPr>
        <w:t>天线因子通常简单地用</w:t>
      </w:r>
      <w:r>
        <w:rPr>
          <w:rFonts w:hint="eastAsia"/>
          <w:lang w:val="en-US" w:eastAsia="zh-CN"/>
        </w:rPr>
        <w:t>dB</w:t>
      </w:r>
      <w:r>
        <w:rPr>
          <w:rFonts w:hint="eastAsia"/>
          <w:lang w:val="en-US" w:eastAsia="zh-CN"/>
        </w:rPr>
        <w:t>数给出，并通常以</w:t>
      </w:r>
      <w:r>
        <w:rPr>
          <w:rFonts w:hint="eastAsia"/>
          <w:lang w:val="en-US" w:eastAsia="zh-CN"/>
        </w:rPr>
        <w:t>dB</w:t>
      </w:r>
      <w:r>
        <w:rPr>
          <w:rFonts w:hint="eastAsia"/>
          <w:lang w:val="en-US" w:eastAsia="zh-CN"/>
        </w:rPr>
        <w:t>为单位。人们认识到这种量纲虽然不对，但反映了实际的工程实践。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06D" w:rsidRDefault="00214FF2" w:rsidP="0030294E">
    <w:pPr>
      <w:pStyle w:val="Header"/>
      <w:jc w:val="left"/>
      <w:rPr>
        <w:lang w:val="en-US"/>
      </w:rPr>
    </w:pPr>
    <w:r>
      <w:rPr>
        <w:rStyle w:val="PageNumber"/>
        <w:b/>
        <w:bCs/>
      </w:rPr>
      <w:fldChar w:fldCharType="begin"/>
    </w:r>
    <w:r w:rsidR="00B6506D">
      <w:rPr>
        <w:rStyle w:val="PageNumber"/>
        <w:b/>
        <w:bCs/>
        <w:lang w:val="en-US"/>
      </w:rPr>
      <w:instrText xml:space="preserve"> PAGE </w:instrText>
    </w:r>
    <w:r>
      <w:rPr>
        <w:rStyle w:val="PageNumber"/>
        <w:b/>
        <w:bCs/>
      </w:rPr>
      <w:fldChar w:fldCharType="separate"/>
    </w:r>
    <w:r w:rsidR="00B6506D">
      <w:rPr>
        <w:rStyle w:val="PageNumber"/>
        <w:b/>
        <w:bCs/>
        <w:noProof/>
        <w:lang w:val="en-US"/>
      </w:rPr>
      <w:t>2</w:t>
    </w:r>
    <w:r>
      <w:rPr>
        <w:rStyle w:val="PageNumber"/>
        <w:b/>
        <w:bCs/>
      </w:rPr>
      <w:fldChar w:fldCharType="end"/>
    </w:r>
    <w:r w:rsidR="00B6506D">
      <w:rPr>
        <w:lang w:val="en-US"/>
      </w:rPr>
      <w:tab/>
    </w:r>
    <w:r w:rsidR="00B6506D" w:rsidRPr="008429A7">
      <w:rPr>
        <w:b/>
        <w:bCs/>
      </w:rPr>
      <w:t>ITU-R  S.1844</w:t>
    </w:r>
    <w:r w:rsidR="00B6506D">
      <w:rPr>
        <w:rFonts w:hint="eastAsia"/>
        <w:b/>
        <w:bCs/>
        <w:lang w:eastAsia="zh-CN"/>
      </w:rPr>
      <w:t xml:space="preserve"> </w:t>
    </w:r>
    <w:r w:rsidR="00B6506D"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06D" w:rsidRDefault="00B6506D" w:rsidP="0030294E">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06D" w:rsidRDefault="00214FF2" w:rsidP="0030294E">
    <w:pPr>
      <w:pStyle w:val="Header"/>
      <w:jc w:val="left"/>
      <w:rPr>
        <w:lang w:val="en-US" w:eastAsia="zh-CN"/>
      </w:rPr>
    </w:pPr>
    <w:r>
      <w:rPr>
        <w:rStyle w:val="PageNumber"/>
        <w:b/>
        <w:bCs/>
      </w:rPr>
      <w:fldChar w:fldCharType="begin"/>
    </w:r>
    <w:r w:rsidR="00B6506D">
      <w:rPr>
        <w:rStyle w:val="PageNumber"/>
        <w:b/>
        <w:bCs/>
        <w:lang w:val="en-US"/>
      </w:rPr>
      <w:instrText xml:space="preserve"> PAGE </w:instrText>
    </w:r>
    <w:r>
      <w:rPr>
        <w:rStyle w:val="PageNumber"/>
        <w:b/>
        <w:bCs/>
      </w:rPr>
      <w:fldChar w:fldCharType="separate"/>
    </w:r>
    <w:r w:rsidR="009D23C4">
      <w:rPr>
        <w:rStyle w:val="PageNumber"/>
        <w:b/>
        <w:bCs/>
        <w:noProof/>
        <w:lang w:val="en-US"/>
      </w:rPr>
      <w:t>2</w:t>
    </w:r>
    <w:r>
      <w:rPr>
        <w:rStyle w:val="PageNumber"/>
        <w:b/>
        <w:bCs/>
      </w:rPr>
      <w:fldChar w:fldCharType="end"/>
    </w:r>
    <w:r w:rsidR="00B6506D">
      <w:rPr>
        <w:lang w:val="en-US"/>
      </w:rPr>
      <w:tab/>
    </w:r>
    <w:r w:rsidR="00B6506D" w:rsidRPr="0030294E">
      <w:rPr>
        <w:b/>
        <w:bCs/>
      </w:rPr>
      <w:t>ITU-R  SM.1753-1</w:t>
    </w:r>
    <w:r w:rsidR="00B6506D">
      <w:rPr>
        <w:rFonts w:hint="eastAsia"/>
        <w:b/>
        <w:bCs/>
        <w:lang w:eastAsia="zh-CN"/>
      </w:rPr>
      <w:t xml:space="preserve"> </w:t>
    </w:r>
    <w:r w:rsidR="00B6506D" w:rsidRPr="0030294E">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06D" w:rsidRDefault="00B6506D" w:rsidP="0030294E">
    <w:pPr>
      <w:pStyle w:val="Header"/>
    </w:pPr>
    <w:r>
      <w:tab/>
    </w:r>
    <w:r w:rsidRPr="0030294E">
      <w:rPr>
        <w:b/>
        <w:bCs/>
      </w:rPr>
      <w:t>ITU-R  SM.1753-1</w:t>
    </w:r>
    <w:r>
      <w:rPr>
        <w:rFonts w:hint="eastAsia"/>
        <w:b/>
        <w:bCs/>
        <w:lang w:eastAsia="zh-CN"/>
      </w:rPr>
      <w:t xml:space="preserve"> </w:t>
    </w:r>
    <w:r w:rsidRPr="0030294E">
      <w:rPr>
        <w:rFonts w:hint="eastAsia"/>
        <w:b/>
        <w:bCs/>
      </w:rPr>
      <w:t>建议书</w:t>
    </w:r>
    <w:r>
      <w:tab/>
    </w:r>
    <w:r w:rsidR="00214FF2">
      <w:rPr>
        <w:rStyle w:val="PageNumber"/>
        <w:b/>
        <w:bCs/>
      </w:rPr>
      <w:fldChar w:fldCharType="begin"/>
    </w:r>
    <w:r>
      <w:rPr>
        <w:rStyle w:val="PageNumber"/>
        <w:b/>
        <w:bCs/>
      </w:rPr>
      <w:instrText xml:space="preserve"> PAGE </w:instrText>
    </w:r>
    <w:r w:rsidR="00214FF2">
      <w:rPr>
        <w:rStyle w:val="PageNumber"/>
        <w:b/>
        <w:bCs/>
      </w:rPr>
      <w:fldChar w:fldCharType="separate"/>
    </w:r>
    <w:r w:rsidR="009D23C4">
      <w:rPr>
        <w:rStyle w:val="PageNumber"/>
        <w:b/>
        <w:bCs/>
        <w:noProof/>
      </w:rPr>
      <w:t>1</w:t>
    </w:r>
    <w:r w:rsidR="00214FF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24577">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07524"/>
    <w:rsid w:val="00013002"/>
    <w:rsid w:val="00014DA0"/>
    <w:rsid w:val="00022335"/>
    <w:rsid w:val="00022578"/>
    <w:rsid w:val="00022DF4"/>
    <w:rsid w:val="00033310"/>
    <w:rsid w:val="00033688"/>
    <w:rsid w:val="0003681B"/>
    <w:rsid w:val="00036EE3"/>
    <w:rsid w:val="00037886"/>
    <w:rsid w:val="00046B75"/>
    <w:rsid w:val="00046F9A"/>
    <w:rsid w:val="00055BDD"/>
    <w:rsid w:val="00055DDA"/>
    <w:rsid w:val="00065B02"/>
    <w:rsid w:val="00071396"/>
    <w:rsid w:val="00072484"/>
    <w:rsid w:val="00076D7E"/>
    <w:rsid w:val="00085798"/>
    <w:rsid w:val="0008628B"/>
    <w:rsid w:val="00090B33"/>
    <w:rsid w:val="00096612"/>
    <w:rsid w:val="000A79CA"/>
    <w:rsid w:val="000B07E3"/>
    <w:rsid w:val="000B2B06"/>
    <w:rsid w:val="000B7683"/>
    <w:rsid w:val="000C1541"/>
    <w:rsid w:val="000D0677"/>
    <w:rsid w:val="000D5EE4"/>
    <w:rsid w:val="000E072C"/>
    <w:rsid w:val="000E6A6E"/>
    <w:rsid w:val="000F4BA2"/>
    <w:rsid w:val="000F4C8A"/>
    <w:rsid w:val="000F5445"/>
    <w:rsid w:val="00100CD6"/>
    <w:rsid w:val="00100D94"/>
    <w:rsid w:val="001015C4"/>
    <w:rsid w:val="00101739"/>
    <w:rsid w:val="00102934"/>
    <w:rsid w:val="001045B7"/>
    <w:rsid w:val="001069EF"/>
    <w:rsid w:val="00112B0E"/>
    <w:rsid w:val="00113C1B"/>
    <w:rsid w:val="00115AAD"/>
    <w:rsid w:val="001244A3"/>
    <w:rsid w:val="001250FF"/>
    <w:rsid w:val="00125344"/>
    <w:rsid w:val="00127368"/>
    <w:rsid w:val="001316B5"/>
    <w:rsid w:val="0013459E"/>
    <w:rsid w:val="00144113"/>
    <w:rsid w:val="00144458"/>
    <w:rsid w:val="00147110"/>
    <w:rsid w:val="001508FE"/>
    <w:rsid w:val="001511A6"/>
    <w:rsid w:val="00154B40"/>
    <w:rsid w:val="0015610D"/>
    <w:rsid w:val="00157759"/>
    <w:rsid w:val="00163AB0"/>
    <w:rsid w:val="0016648A"/>
    <w:rsid w:val="00180F4D"/>
    <w:rsid w:val="00181FDD"/>
    <w:rsid w:val="00183BF4"/>
    <w:rsid w:val="0019210F"/>
    <w:rsid w:val="00194765"/>
    <w:rsid w:val="0019730A"/>
    <w:rsid w:val="001A00A7"/>
    <w:rsid w:val="001A5ABD"/>
    <w:rsid w:val="001A679D"/>
    <w:rsid w:val="001B3C35"/>
    <w:rsid w:val="001B586E"/>
    <w:rsid w:val="001C014F"/>
    <w:rsid w:val="001C0CAA"/>
    <w:rsid w:val="001C1BE4"/>
    <w:rsid w:val="001C4DBE"/>
    <w:rsid w:val="001D01CC"/>
    <w:rsid w:val="001D61B8"/>
    <w:rsid w:val="001E0891"/>
    <w:rsid w:val="001E4662"/>
    <w:rsid w:val="001E7273"/>
    <w:rsid w:val="001E7C13"/>
    <w:rsid w:val="001E7D61"/>
    <w:rsid w:val="001F6BEA"/>
    <w:rsid w:val="00200005"/>
    <w:rsid w:val="00200264"/>
    <w:rsid w:val="002011A1"/>
    <w:rsid w:val="002058CE"/>
    <w:rsid w:val="00207D7E"/>
    <w:rsid w:val="0021129F"/>
    <w:rsid w:val="002130FE"/>
    <w:rsid w:val="0021403B"/>
    <w:rsid w:val="00214DCD"/>
    <w:rsid w:val="00214FF2"/>
    <w:rsid w:val="002165F1"/>
    <w:rsid w:val="00220387"/>
    <w:rsid w:val="002300A4"/>
    <w:rsid w:val="002420CD"/>
    <w:rsid w:val="0024520E"/>
    <w:rsid w:val="00252191"/>
    <w:rsid w:val="00254FA9"/>
    <w:rsid w:val="00255E34"/>
    <w:rsid w:val="002706F7"/>
    <w:rsid w:val="00276D21"/>
    <w:rsid w:val="00283428"/>
    <w:rsid w:val="00286616"/>
    <w:rsid w:val="00292EDB"/>
    <w:rsid w:val="00294C15"/>
    <w:rsid w:val="00296D7F"/>
    <w:rsid w:val="002A21B5"/>
    <w:rsid w:val="002A27DA"/>
    <w:rsid w:val="002A3D02"/>
    <w:rsid w:val="002A7BE4"/>
    <w:rsid w:val="002B0A47"/>
    <w:rsid w:val="002B3CF6"/>
    <w:rsid w:val="002C6F26"/>
    <w:rsid w:val="002C768A"/>
    <w:rsid w:val="002C7D53"/>
    <w:rsid w:val="002D4B5A"/>
    <w:rsid w:val="002D584E"/>
    <w:rsid w:val="002D65BE"/>
    <w:rsid w:val="002D76C4"/>
    <w:rsid w:val="002E007C"/>
    <w:rsid w:val="002E1C35"/>
    <w:rsid w:val="002E282A"/>
    <w:rsid w:val="002E3FBC"/>
    <w:rsid w:val="002F0B14"/>
    <w:rsid w:val="002F0F3C"/>
    <w:rsid w:val="002F50E0"/>
    <w:rsid w:val="002F5199"/>
    <w:rsid w:val="002F7890"/>
    <w:rsid w:val="00302043"/>
    <w:rsid w:val="0030294E"/>
    <w:rsid w:val="00305A41"/>
    <w:rsid w:val="003076FC"/>
    <w:rsid w:val="003109F8"/>
    <w:rsid w:val="003175AB"/>
    <w:rsid w:val="00320801"/>
    <w:rsid w:val="003435CF"/>
    <w:rsid w:val="0034654C"/>
    <w:rsid w:val="0034729C"/>
    <w:rsid w:val="003505A6"/>
    <w:rsid w:val="00356B5D"/>
    <w:rsid w:val="003572D5"/>
    <w:rsid w:val="00357B5B"/>
    <w:rsid w:val="003673B3"/>
    <w:rsid w:val="00371A59"/>
    <w:rsid w:val="00373368"/>
    <w:rsid w:val="003768A0"/>
    <w:rsid w:val="003772DE"/>
    <w:rsid w:val="00377AA8"/>
    <w:rsid w:val="00383D36"/>
    <w:rsid w:val="003842EB"/>
    <w:rsid w:val="003856EC"/>
    <w:rsid w:val="00391FC5"/>
    <w:rsid w:val="003A3C4A"/>
    <w:rsid w:val="003B0539"/>
    <w:rsid w:val="003B1B65"/>
    <w:rsid w:val="003C2CFF"/>
    <w:rsid w:val="003C46E1"/>
    <w:rsid w:val="003C59BC"/>
    <w:rsid w:val="003D2C00"/>
    <w:rsid w:val="003D457E"/>
    <w:rsid w:val="003D487D"/>
    <w:rsid w:val="003E08F4"/>
    <w:rsid w:val="003E2C23"/>
    <w:rsid w:val="003F1EB5"/>
    <w:rsid w:val="003F5DE7"/>
    <w:rsid w:val="003F6EBD"/>
    <w:rsid w:val="003F7357"/>
    <w:rsid w:val="00401CD9"/>
    <w:rsid w:val="00406429"/>
    <w:rsid w:val="00420DFD"/>
    <w:rsid w:val="00421338"/>
    <w:rsid w:val="00437A76"/>
    <w:rsid w:val="00440FFA"/>
    <w:rsid w:val="00453A7F"/>
    <w:rsid w:val="004553C7"/>
    <w:rsid w:val="00457CC5"/>
    <w:rsid w:val="00460691"/>
    <w:rsid w:val="00461599"/>
    <w:rsid w:val="0046738C"/>
    <w:rsid w:val="00470E28"/>
    <w:rsid w:val="004756B4"/>
    <w:rsid w:val="00475845"/>
    <w:rsid w:val="0048235D"/>
    <w:rsid w:val="00491DD9"/>
    <w:rsid w:val="004934C5"/>
    <w:rsid w:val="004A6758"/>
    <w:rsid w:val="004B1F65"/>
    <w:rsid w:val="004B3676"/>
    <w:rsid w:val="004C14A4"/>
    <w:rsid w:val="004C62A0"/>
    <w:rsid w:val="004D13F2"/>
    <w:rsid w:val="004D1ABC"/>
    <w:rsid w:val="004D234F"/>
    <w:rsid w:val="004D553A"/>
    <w:rsid w:val="004D60D4"/>
    <w:rsid w:val="004E0D34"/>
    <w:rsid w:val="004E334A"/>
    <w:rsid w:val="004E5F09"/>
    <w:rsid w:val="004E7406"/>
    <w:rsid w:val="004E775E"/>
    <w:rsid w:val="004F252E"/>
    <w:rsid w:val="00500B52"/>
    <w:rsid w:val="00506ADD"/>
    <w:rsid w:val="005155C3"/>
    <w:rsid w:val="00521701"/>
    <w:rsid w:val="00521FE1"/>
    <w:rsid w:val="00533A33"/>
    <w:rsid w:val="00536570"/>
    <w:rsid w:val="00541F3E"/>
    <w:rsid w:val="005431E6"/>
    <w:rsid w:val="00544F43"/>
    <w:rsid w:val="005519EF"/>
    <w:rsid w:val="00556548"/>
    <w:rsid w:val="00582A2F"/>
    <w:rsid w:val="00583FAA"/>
    <w:rsid w:val="00586EF8"/>
    <w:rsid w:val="005878D0"/>
    <w:rsid w:val="0059052E"/>
    <w:rsid w:val="00595F15"/>
    <w:rsid w:val="00596D31"/>
    <w:rsid w:val="005A127F"/>
    <w:rsid w:val="005A1821"/>
    <w:rsid w:val="005A1D55"/>
    <w:rsid w:val="005A4E32"/>
    <w:rsid w:val="005A58FE"/>
    <w:rsid w:val="005A7417"/>
    <w:rsid w:val="005B49AB"/>
    <w:rsid w:val="005B50E7"/>
    <w:rsid w:val="005C1DDE"/>
    <w:rsid w:val="005D3995"/>
    <w:rsid w:val="005D4BFB"/>
    <w:rsid w:val="005D4F05"/>
    <w:rsid w:val="005E01A4"/>
    <w:rsid w:val="005E7B4F"/>
    <w:rsid w:val="005F196B"/>
    <w:rsid w:val="005F2790"/>
    <w:rsid w:val="005F429E"/>
    <w:rsid w:val="005F5C8E"/>
    <w:rsid w:val="005F64BE"/>
    <w:rsid w:val="00601882"/>
    <w:rsid w:val="0060389C"/>
    <w:rsid w:val="00607D68"/>
    <w:rsid w:val="00613212"/>
    <w:rsid w:val="00613E90"/>
    <w:rsid w:val="006149B1"/>
    <w:rsid w:val="00617613"/>
    <w:rsid w:val="00623E7D"/>
    <w:rsid w:val="00625B5F"/>
    <w:rsid w:val="00627DDE"/>
    <w:rsid w:val="006308ED"/>
    <w:rsid w:val="00630A8B"/>
    <w:rsid w:val="00635D19"/>
    <w:rsid w:val="00635E37"/>
    <w:rsid w:val="00637DD5"/>
    <w:rsid w:val="00644A13"/>
    <w:rsid w:val="0065133B"/>
    <w:rsid w:val="00662E6B"/>
    <w:rsid w:val="00674476"/>
    <w:rsid w:val="006758FF"/>
    <w:rsid w:val="0068048A"/>
    <w:rsid w:val="00680D2B"/>
    <w:rsid w:val="00681B32"/>
    <w:rsid w:val="006857D5"/>
    <w:rsid w:val="00685D3B"/>
    <w:rsid w:val="00687E4A"/>
    <w:rsid w:val="00691B0A"/>
    <w:rsid w:val="006A4462"/>
    <w:rsid w:val="006A57B4"/>
    <w:rsid w:val="006A5E04"/>
    <w:rsid w:val="006B1D2B"/>
    <w:rsid w:val="006B3177"/>
    <w:rsid w:val="006B7248"/>
    <w:rsid w:val="006C6C5E"/>
    <w:rsid w:val="006C6FC2"/>
    <w:rsid w:val="006D3880"/>
    <w:rsid w:val="006D3D42"/>
    <w:rsid w:val="006E1131"/>
    <w:rsid w:val="006E2037"/>
    <w:rsid w:val="006E6199"/>
    <w:rsid w:val="006F0A26"/>
    <w:rsid w:val="006F0F65"/>
    <w:rsid w:val="00701494"/>
    <w:rsid w:val="00701C1F"/>
    <w:rsid w:val="007031E7"/>
    <w:rsid w:val="00706CB4"/>
    <w:rsid w:val="00706FC9"/>
    <w:rsid w:val="00712584"/>
    <w:rsid w:val="00712870"/>
    <w:rsid w:val="00720F97"/>
    <w:rsid w:val="007349B2"/>
    <w:rsid w:val="00735890"/>
    <w:rsid w:val="00735B1A"/>
    <w:rsid w:val="00736CEC"/>
    <w:rsid w:val="007411BD"/>
    <w:rsid w:val="007417C3"/>
    <w:rsid w:val="00743D85"/>
    <w:rsid w:val="00744EFA"/>
    <w:rsid w:val="00745655"/>
    <w:rsid w:val="007462CB"/>
    <w:rsid w:val="007477E8"/>
    <w:rsid w:val="00753CF4"/>
    <w:rsid w:val="00755004"/>
    <w:rsid w:val="007550D5"/>
    <w:rsid w:val="007565CC"/>
    <w:rsid w:val="00762454"/>
    <w:rsid w:val="00763B9A"/>
    <w:rsid w:val="007713DF"/>
    <w:rsid w:val="007818A3"/>
    <w:rsid w:val="00783A79"/>
    <w:rsid w:val="0078638D"/>
    <w:rsid w:val="0079214A"/>
    <w:rsid w:val="0079353B"/>
    <w:rsid w:val="007A258F"/>
    <w:rsid w:val="007A4409"/>
    <w:rsid w:val="007A4B74"/>
    <w:rsid w:val="007A6AA8"/>
    <w:rsid w:val="007C01D2"/>
    <w:rsid w:val="007D1A1E"/>
    <w:rsid w:val="007D730F"/>
    <w:rsid w:val="007E0315"/>
    <w:rsid w:val="007E18EF"/>
    <w:rsid w:val="007E5BF9"/>
    <w:rsid w:val="007E7166"/>
    <w:rsid w:val="007F5F87"/>
    <w:rsid w:val="00802698"/>
    <w:rsid w:val="008053F5"/>
    <w:rsid w:val="00807B07"/>
    <w:rsid w:val="00815F7A"/>
    <w:rsid w:val="00816528"/>
    <w:rsid w:val="008270B0"/>
    <w:rsid w:val="008310C9"/>
    <w:rsid w:val="00837C02"/>
    <w:rsid w:val="00840A73"/>
    <w:rsid w:val="008413A0"/>
    <w:rsid w:val="00853279"/>
    <w:rsid w:val="00853CC5"/>
    <w:rsid w:val="00854BEE"/>
    <w:rsid w:val="00863E0F"/>
    <w:rsid w:val="00865BE4"/>
    <w:rsid w:val="00866728"/>
    <w:rsid w:val="00870848"/>
    <w:rsid w:val="008723AD"/>
    <w:rsid w:val="00882DE6"/>
    <w:rsid w:val="00886BCE"/>
    <w:rsid w:val="00896129"/>
    <w:rsid w:val="008A50C5"/>
    <w:rsid w:val="008B2FF6"/>
    <w:rsid w:val="008C1A9F"/>
    <w:rsid w:val="008C4376"/>
    <w:rsid w:val="008C63C8"/>
    <w:rsid w:val="008C7848"/>
    <w:rsid w:val="008D245A"/>
    <w:rsid w:val="008D75D7"/>
    <w:rsid w:val="008D7D1F"/>
    <w:rsid w:val="008D7EFC"/>
    <w:rsid w:val="008E474E"/>
    <w:rsid w:val="008E7BDA"/>
    <w:rsid w:val="008F128C"/>
    <w:rsid w:val="008F6FD4"/>
    <w:rsid w:val="00906589"/>
    <w:rsid w:val="00906AD6"/>
    <w:rsid w:val="00907258"/>
    <w:rsid w:val="00917AF2"/>
    <w:rsid w:val="0092418A"/>
    <w:rsid w:val="00924FB3"/>
    <w:rsid w:val="009310C3"/>
    <w:rsid w:val="00932741"/>
    <w:rsid w:val="00934ED7"/>
    <w:rsid w:val="00935324"/>
    <w:rsid w:val="00936AC4"/>
    <w:rsid w:val="00946E49"/>
    <w:rsid w:val="00951E23"/>
    <w:rsid w:val="009543C3"/>
    <w:rsid w:val="00957EC1"/>
    <w:rsid w:val="009604D9"/>
    <w:rsid w:val="00963BED"/>
    <w:rsid w:val="00966E1B"/>
    <w:rsid w:val="00972182"/>
    <w:rsid w:val="0097314E"/>
    <w:rsid w:val="009756DC"/>
    <w:rsid w:val="00975C00"/>
    <w:rsid w:val="00983859"/>
    <w:rsid w:val="00986D43"/>
    <w:rsid w:val="009878B4"/>
    <w:rsid w:val="00987F69"/>
    <w:rsid w:val="009947C0"/>
    <w:rsid w:val="00995BD8"/>
    <w:rsid w:val="009A3017"/>
    <w:rsid w:val="009A3B3D"/>
    <w:rsid w:val="009B67CE"/>
    <w:rsid w:val="009D0BB5"/>
    <w:rsid w:val="009D23C4"/>
    <w:rsid w:val="009E0C23"/>
    <w:rsid w:val="009E3058"/>
    <w:rsid w:val="009E36D4"/>
    <w:rsid w:val="009E5B30"/>
    <w:rsid w:val="009F0E7C"/>
    <w:rsid w:val="009F25DE"/>
    <w:rsid w:val="009F2D2C"/>
    <w:rsid w:val="009F583C"/>
    <w:rsid w:val="009F76C8"/>
    <w:rsid w:val="00A01EC9"/>
    <w:rsid w:val="00A02104"/>
    <w:rsid w:val="00A02A54"/>
    <w:rsid w:val="00A165E1"/>
    <w:rsid w:val="00A24A25"/>
    <w:rsid w:val="00A25DEC"/>
    <w:rsid w:val="00A305BB"/>
    <w:rsid w:val="00A30F09"/>
    <w:rsid w:val="00A31928"/>
    <w:rsid w:val="00A345A5"/>
    <w:rsid w:val="00A3634A"/>
    <w:rsid w:val="00A479C6"/>
    <w:rsid w:val="00A52770"/>
    <w:rsid w:val="00A54D11"/>
    <w:rsid w:val="00A625B1"/>
    <w:rsid w:val="00A62A14"/>
    <w:rsid w:val="00A635B1"/>
    <w:rsid w:val="00A6617B"/>
    <w:rsid w:val="00A665B6"/>
    <w:rsid w:val="00A66F12"/>
    <w:rsid w:val="00A71FE5"/>
    <w:rsid w:val="00A747B2"/>
    <w:rsid w:val="00A74C0D"/>
    <w:rsid w:val="00A756BF"/>
    <w:rsid w:val="00A76D22"/>
    <w:rsid w:val="00A81A92"/>
    <w:rsid w:val="00A82446"/>
    <w:rsid w:val="00A83322"/>
    <w:rsid w:val="00A83A8E"/>
    <w:rsid w:val="00A83AA4"/>
    <w:rsid w:val="00A84C90"/>
    <w:rsid w:val="00A87A0C"/>
    <w:rsid w:val="00A90783"/>
    <w:rsid w:val="00A91A42"/>
    <w:rsid w:val="00A91FC0"/>
    <w:rsid w:val="00A971A1"/>
    <w:rsid w:val="00A97DA0"/>
    <w:rsid w:val="00AA2896"/>
    <w:rsid w:val="00AA3AD8"/>
    <w:rsid w:val="00AA7A94"/>
    <w:rsid w:val="00AB0DC8"/>
    <w:rsid w:val="00AB0F0C"/>
    <w:rsid w:val="00AB44CB"/>
    <w:rsid w:val="00AC3C0E"/>
    <w:rsid w:val="00AC49A3"/>
    <w:rsid w:val="00AC52C2"/>
    <w:rsid w:val="00AD6289"/>
    <w:rsid w:val="00AD762C"/>
    <w:rsid w:val="00AE49D6"/>
    <w:rsid w:val="00AF49EB"/>
    <w:rsid w:val="00AF5A2A"/>
    <w:rsid w:val="00AF64F2"/>
    <w:rsid w:val="00B033C8"/>
    <w:rsid w:val="00B0371B"/>
    <w:rsid w:val="00B045D5"/>
    <w:rsid w:val="00B104CF"/>
    <w:rsid w:val="00B1275C"/>
    <w:rsid w:val="00B16664"/>
    <w:rsid w:val="00B17D64"/>
    <w:rsid w:val="00B216D2"/>
    <w:rsid w:val="00B31BB4"/>
    <w:rsid w:val="00B330B1"/>
    <w:rsid w:val="00B33425"/>
    <w:rsid w:val="00B33E11"/>
    <w:rsid w:val="00B34C93"/>
    <w:rsid w:val="00B37898"/>
    <w:rsid w:val="00B41A16"/>
    <w:rsid w:val="00B41BA2"/>
    <w:rsid w:val="00B44607"/>
    <w:rsid w:val="00B44E24"/>
    <w:rsid w:val="00B52875"/>
    <w:rsid w:val="00B54ECC"/>
    <w:rsid w:val="00B5642E"/>
    <w:rsid w:val="00B57971"/>
    <w:rsid w:val="00B60159"/>
    <w:rsid w:val="00B60438"/>
    <w:rsid w:val="00B6049B"/>
    <w:rsid w:val="00B611C3"/>
    <w:rsid w:val="00B6506D"/>
    <w:rsid w:val="00B714F3"/>
    <w:rsid w:val="00B71DD2"/>
    <w:rsid w:val="00B72677"/>
    <w:rsid w:val="00B7383B"/>
    <w:rsid w:val="00B74349"/>
    <w:rsid w:val="00B75140"/>
    <w:rsid w:val="00B75AB2"/>
    <w:rsid w:val="00B77882"/>
    <w:rsid w:val="00B83619"/>
    <w:rsid w:val="00B87B6B"/>
    <w:rsid w:val="00B90CF4"/>
    <w:rsid w:val="00B9455F"/>
    <w:rsid w:val="00BA418C"/>
    <w:rsid w:val="00BA5140"/>
    <w:rsid w:val="00BB6670"/>
    <w:rsid w:val="00BB7BA7"/>
    <w:rsid w:val="00BC2ECB"/>
    <w:rsid w:val="00BC32A4"/>
    <w:rsid w:val="00BC35BA"/>
    <w:rsid w:val="00BC5D77"/>
    <w:rsid w:val="00BC7B6E"/>
    <w:rsid w:val="00BD1C4E"/>
    <w:rsid w:val="00BE1200"/>
    <w:rsid w:val="00BE63EE"/>
    <w:rsid w:val="00BF2A37"/>
    <w:rsid w:val="00BF487A"/>
    <w:rsid w:val="00BF56FA"/>
    <w:rsid w:val="00BF5C21"/>
    <w:rsid w:val="00C06674"/>
    <w:rsid w:val="00C13696"/>
    <w:rsid w:val="00C14C60"/>
    <w:rsid w:val="00C16A90"/>
    <w:rsid w:val="00C21305"/>
    <w:rsid w:val="00C22B4D"/>
    <w:rsid w:val="00C23E22"/>
    <w:rsid w:val="00C24104"/>
    <w:rsid w:val="00C27344"/>
    <w:rsid w:val="00C30112"/>
    <w:rsid w:val="00C33F46"/>
    <w:rsid w:val="00C34C29"/>
    <w:rsid w:val="00C42713"/>
    <w:rsid w:val="00C46BD9"/>
    <w:rsid w:val="00C519DC"/>
    <w:rsid w:val="00C52E22"/>
    <w:rsid w:val="00C55258"/>
    <w:rsid w:val="00C603F3"/>
    <w:rsid w:val="00C65F2F"/>
    <w:rsid w:val="00C67F5B"/>
    <w:rsid w:val="00C709FC"/>
    <w:rsid w:val="00C73560"/>
    <w:rsid w:val="00C768E0"/>
    <w:rsid w:val="00C829BC"/>
    <w:rsid w:val="00C8449C"/>
    <w:rsid w:val="00C8510F"/>
    <w:rsid w:val="00C87DA5"/>
    <w:rsid w:val="00C96C72"/>
    <w:rsid w:val="00CA071E"/>
    <w:rsid w:val="00CA3A54"/>
    <w:rsid w:val="00CB0C7F"/>
    <w:rsid w:val="00CB0F14"/>
    <w:rsid w:val="00CB279A"/>
    <w:rsid w:val="00CB2B19"/>
    <w:rsid w:val="00CB5CE2"/>
    <w:rsid w:val="00CB6919"/>
    <w:rsid w:val="00CB7FC4"/>
    <w:rsid w:val="00CC2646"/>
    <w:rsid w:val="00CD023D"/>
    <w:rsid w:val="00CD0B69"/>
    <w:rsid w:val="00CD659B"/>
    <w:rsid w:val="00CE0A43"/>
    <w:rsid w:val="00CE122D"/>
    <w:rsid w:val="00CE1ED1"/>
    <w:rsid w:val="00CE7BBE"/>
    <w:rsid w:val="00D01078"/>
    <w:rsid w:val="00D06151"/>
    <w:rsid w:val="00D14536"/>
    <w:rsid w:val="00D167AA"/>
    <w:rsid w:val="00D2177E"/>
    <w:rsid w:val="00D3101C"/>
    <w:rsid w:val="00D33DBF"/>
    <w:rsid w:val="00D45B97"/>
    <w:rsid w:val="00D52557"/>
    <w:rsid w:val="00D60CF4"/>
    <w:rsid w:val="00D612EA"/>
    <w:rsid w:val="00D6286B"/>
    <w:rsid w:val="00D63E31"/>
    <w:rsid w:val="00D67F58"/>
    <w:rsid w:val="00D71634"/>
    <w:rsid w:val="00D72E64"/>
    <w:rsid w:val="00D83556"/>
    <w:rsid w:val="00D83AE0"/>
    <w:rsid w:val="00D92E90"/>
    <w:rsid w:val="00D959E9"/>
    <w:rsid w:val="00DA0577"/>
    <w:rsid w:val="00DA2BBB"/>
    <w:rsid w:val="00DA391E"/>
    <w:rsid w:val="00DA3BAA"/>
    <w:rsid w:val="00DA4621"/>
    <w:rsid w:val="00DB2975"/>
    <w:rsid w:val="00DC4969"/>
    <w:rsid w:val="00DC61DF"/>
    <w:rsid w:val="00DC6BE2"/>
    <w:rsid w:val="00DC6C07"/>
    <w:rsid w:val="00DD4CBD"/>
    <w:rsid w:val="00DE2422"/>
    <w:rsid w:val="00DE62FB"/>
    <w:rsid w:val="00DF0028"/>
    <w:rsid w:val="00DF273F"/>
    <w:rsid w:val="00DF2D10"/>
    <w:rsid w:val="00DF3519"/>
    <w:rsid w:val="00DF4176"/>
    <w:rsid w:val="00E0273C"/>
    <w:rsid w:val="00E05380"/>
    <w:rsid w:val="00E06B43"/>
    <w:rsid w:val="00E074CE"/>
    <w:rsid w:val="00E12B9D"/>
    <w:rsid w:val="00E17240"/>
    <w:rsid w:val="00E17F2C"/>
    <w:rsid w:val="00E236DD"/>
    <w:rsid w:val="00E2389F"/>
    <w:rsid w:val="00E24087"/>
    <w:rsid w:val="00E2524B"/>
    <w:rsid w:val="00E369BA"/>
    <w:rsid w:val="00E40501"/>
    <w:rsid w:val="00E42FA7"/>
    <w:rsid w:val="00E43E2F"/>
    <w:rsid w:val="00E44A76"/>
    <w:rsid w:val="00E46566"/>
    <w:rsid w:val="00E55F65"/>
    <w:rsid w:val="00E56130"/>
    <w:rsid w:val="00E56903"/>
    <w:rsid w:val="00E62784"/>
    <w:rsid w:val="00E632C1"/>
    <w:rsid w:val="00E740E6"/>
    <w:rsid w:val="00E74595"/>
    <w:rsid w:val="00E748B5"/>
    <w:rsid w:val="00E74F17"/>
    <w:rsid w:val="00E750C9"/>
    <w:rsid w:val="00E77D43"/>
    <w:rsid w:val="00E859A4"/>
    <w:rsid w:val="00E85A61"/>
    <w:rsid w:val="00E9097D"/>
    <w:rsid w:val="00EB2C28"/>
    <w:rsid w:val="00EB7C57"/>
    <w:rsid w:val="00EC61A2"/>
    <w:rsid w:val="00ED2695"/>
    <w:rsid w:val="00ED32D1"/>
    <w:rsid w:val="00ED5D5E"/>
    <w:rsid w:val="00ED5EC5"/>
    <w:rsid w:val="00ED73F1"/>
    <w:rsid w:val="00EE27D4"/>
    <w:rsid w:val="00EE3CE1"/>
    <w:rsid w:val="00EF2B55"/>
    <w:rsid w:val="00EF47B4"/>
    <w:rsid w:val="00EF63FD"/>
    <w:rsid w:val="00F01520"/>
    <w:rsid w:val="00F074C2"/>
    <w:rsid w:val="00F1141A"/>
    <w:rsid w:val="00F30C9B"/>
    <w:rsid w:val="00F35167"/>
    <w:rsid w:val="00F354B1"/>
    <w:rsid w:val="00F36479"/>
    <w:rsid w:val="00F422B4"/>
    <w:rsid w:val="00F4541B"/>
    <w:rsid w:val="00F60963"/>
    <w:rsid w:val="00F614BD"/>
    <w:rsid w:val="00F62540"/>
    <w:rsid w:val="00F71E01"/>
    <w:rsid w:val="00F75C29"/>
    <w:rsid w:val="00F76734"/>
    <w:rsid w:val="00F76900"/>
    <w:rsid w:val="00F815A8"/>
    <w:rsid w:val="00F940A4"/>
    <w:rsid w:val="00F970A5"/>
    <w:rsid w:val="00FB0592"/>
    <w:rsid w:val="00FB0E4E"/>
    <w:rsid w:val="00FB55A4"/>
    <w:rsid w:val="00FB650A"/>
    <w:rsid w:val="00FC4835"/>
    <w:rsid w:val="00FC6F7E"/>
    <w:rsid w:val="00FC7016"/>
    <w:rsid w:val="00FD2B79"/>
    <w:rsid w:val="00FD3CFF"/>
    <w:rsid w:val="00FD42EA"/>
    <w:rsid w:val="00FD752F"/>
    <w:rsid w:val="00FE14CB"/>
    <w:rsid w:val="00FE2831"/>
    <w:rsid w:val="00FE44CB"/>
    <w:rsid w:val="00FE79FE"/>
    <w:rsid w:val="00FF1F50"/>
    <w:rsid w:val="00FF2B0C"/>
    <w:rsid w:val="00FF3F9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457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D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5D5E"/>
    <w:pPr>
      <w:keepNext/>
      <w:keepLines/>
      <w:spacing w:before="480"/>
      <w:ind w:left="794" w:hanging="794"/>
      <w:outlineLvl w:val="0"/>
    </w:pPr>
    <w:rPr>
      <w:b/>
    </w:rPr>
  </w:style>
  <w:style w:type="paragraph" w:styleId="Heading2">
    <w:name w:val="heading 2"/>
    <w:basedOn w:val="Heading1"/>
    <w:next w:val="Normal"/>
    <w:qFormat/>
    <w:rsid w:val="00ED5D5E"/>
    <w:pPr>
      <w:spacing w:before="320"/>
      <w:outlineLvl w:val="1"/>
    </w:pPr>
  </w:style>
  <w:style w:type="paragraph" w:styleId="Heading3">
    <w:name w:val="heading 3"/>
    <w:basedOn w:val="Heading1"/>
    <w:next w:val="Normal"/>
    <w:qFormat/>
    <w:rsid w:val="00ED5D5E"/>
    <w:pPr>
      <w:spacing w:before="200"/>
      <w:outlineLvl w:val="2"/>
    </w:pPr>
  </w:style>
  <w:style w:type="paragraph" w:styleId="Heading4">
    <w:name w:val="heading 4"/>
    <w:basedOn w:val="Heading3"/>
    <w:next w:val="Normal"/>
    <w:qFormat/>
    <w:rsid w:val="00ED5D5E"/>
    <w:pPr>
      <w:tabs>
        <w:tab w:val="clear" w:pos="794"/>
        <w:tab w:val="left" w:pos="992"/>
      </w:tabs>
      <w:ind w:left="992" w:hanging="992"/>
      <w:outlineLvl w:val="3"/>
    </w:pPr>
  </w:style>
  <w:style w:type="paragraph" w:styleId="Heading5">
    <w:name w:val="heading 5"/>
    <w:basedOn w:val="Heading4"/>
    <w:next w:val="Normal"/>
    <w:qFormat/>
    <w:rsid w:val="00ED5D5E"/>
    <w:pPr>
      <w:outlineLvl w:val="4"/>
    </w:pPr>
  </w:style>
  <w:style w:type="paragraph" w:styleId="Heading6">
    <w:name w:val="heading 6"/>
    <w:basedOn w:val="Heading4"/>
    <w:next w:val="Normal"/>
    <w:qFormat/>
    <w:rsid w:val="00ED5D5E"/>
    <w:pPr>
      <w:tabs>
        <w:tab w:val="clear" w:pos="992"/>
        <w:tab w:val="clear" w:pos="1191"/>
      </w:tabs>
      <w:ind w:left="1588" w:hanging="1588"/>
      <w:outlineLvl w:val="5"/>
    </w:pPr>
  </w:style>
  <w:style w:type="paragraph" w:styleId="Heading7">
    <w:name w:val="heading 7"/>
    <w:basedOn w:val="Heading6"/>
    <w:next w:val="Normal"/>
    <w:qFormat/>
    <w:rsid w:val="00ED5D5E"/>
    <w:pPr>
      <w:outlineLvl w:val="6"/>
    </w:pPr>
  </w:style>
  <w:style w:type="paragraph" w:styleId="Heading8">
    <w:name w:val="heading 8"/>
    <w:basedOn w:val="Heading6"/>
    <w:next w:val="Normal"/>
    <w:qFormat/>
    <w:rsid w:val="00ED5D5E"/>
    <w:pPr>
      <w:outlineLvl w:val="7"/>
    </w:pPr>
  </w:style>
  <w:style w:type="paragraph" w:styleId="Heading9">
    <w:name w:val="heading 9"/>
    <w:basedOn w:val="Heading6"/>
    <w:next w:val="Normal"/>
    <w:qFormat/>
    <w:rsid w:val="00ED5D5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ED5D5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D5D5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5D5E"/>
  </w:style>
  <w:style w:type="paragraph" w:customStyle="1" w:styleId="Headingb">
    <w:name w:val="Heading_b"/>
    <w:basedOn w:val="Heading3"/>
    <w:next w:val="Normal"/>
    <w:rsid w:val="00ED5D5E"/>
    <w:pPr>
      <w:spacing w:before="160"/>
      <w:ind w:left="0" w:firstLine="0"/>
      <w:outlineLvl w:val="9"/>
    </w:pPr>
  </w:style>
  <w:style w:type="paragraph" w:customStyle="1" w:styleId="Headingi">
    <w:name w:val="Heading_i"/>
    <w:basedOn w:val="Heading3"/>
    <w:next w:val="Normal"/>
    <w:rsid w:val="00ED5D5E"/>
    <w:pPr>
      <w:spacing w:before="160"/>
      <w:ind w:left="0" w:firstLine="0"/>
    </w:pPr>
    <w:rPr>
      <w:b w:val="0"/>
      <w:i/>
    </w:rPr>
  </w:style>
  <w:style w:type="character" w:customStyle="1" w:styleId="href">
    <w:name w:val="href"/>
    <w:basedOn w:val="DefaultParagraphFont"/>
    <w:rsid w:val="00ED5D5E"/>
  </w:style>
  <w:style w:type="paragraph" w:customStyle="1" w:styleId="AnnexNoTitle">
    <w:name w:val="Annex_NoTitle"/>
    <w:basedOn w:val="Normal"/>
    <w:next w:val="Normalaftertitle"/>
    <w:rsid w:val="00ED5D5E"/>
    <w:pPr>
      <w:keepNext/>
      <w:keepLines/>
      <w:spacing w:before="480" w:after="80"/>
      <w:jc w:val="center"/>
    </w:pPr>
    <w:rPr>
      <w:b/>
      <w:sz w:val="28"/>
    </w:rPr>
  </w:style>
  <w:style w:type="paragraph" w:customStyle="1" w:styleId="Normalaftertitle">
    <w:name w:val="Normal_after_title"/>
    <w:basedOn w:val="Normal"/>
    <w:next w:val="Normal"/>
    <w:rsid w:val="00ED5D5E"/>
    <w:pPr>
      <w:spacing w:before="320"/>
    </w:pPr>
  </w:style>
  <w:style w:type="paragraph" w:customStyle="1" w:styleId="enumlev2">
    <w:name w:val="enumlev2"/>
    <w:basedOn w:val="enumlev1"/>
    <w:rsid w:val="00ED5D5E"/>
    <w:pPr>
      <w:ind w:left="1191" w:hanging="397"/>
    </w:pPr>
  </w:style>
  <w:style w:type="paragraph" w:customStyle="1" w:styleId="enumlev1">
    <w:name w:val="enumlev1"/>
    <w:basedOn w:val="Normal"/>
    <w:rsid w:val="00ED5D5E"/>
    <w:pPr>
      <w:spacing w:before="80"/>
      <w:ind w:left="794" w:hanging="794"/>
    </w:pPr>
  </w:style>
  <w:style w:type="paragraph" w:customStyle="1" w:styleId="enumlev3">
    <w:name w:val="enumlev3"/>
    <w:basedOn w:val="enumlev2"/>
    <w:rsid w:val="00ED5D5E"/>
    <w:pPr>
      <w:ind w:left="1588"/>
    </w:pPr>
  </w:style>
  <w:style w:type="paragraph" w:customStyle="1" w:styleId="Note">
    <w:name w:val="Note"/>
    <w:basedOn w:val="Normal"/>
    <w:rsid w:val="00ED5D5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D5D5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D5D5E"/>
    <w:pPr>
      <w:keepNext/>
      <w:keepLines/>
      <w:spacing w:before="240"/>
      <w:jc w:val="center"/>
    </w:pPr>
    <w:rPr>
      <w:b/>
      <w:sz w:val="28"/>
    </w:rPr>
  </w:style>
  <w:style w:type="paragraph" w:customStyle="1" w:styleId="Recref">
    <w:name w:val="Rec_ref"/>
    <w:basedOn w:val="Normal"/>
    <w:next w:val="Recdate"/>
    <w:rsid w:val="00ED5D5E"/>
    <w:pPr>
      <w:jc w:val="center"/>
    </w:pPr>
  </w:style>
  <w:style w:type="paragraph" w:customStyle="1" w:styleId="Recdate">
    <w:name w:val="Rec_date"/>
    <w:basedOn w:val="Recref"/>
    <w:next w:val="Normalaftertitle"/>
    <w:rsid w:val="00ED5D5E"/>
    <w:pPr>
      <w:jc w:val="right"/>
    </w:pPr>
  </w:style>
  <w:style w:type="paragraph" w:customStyle="1" w:styleId="HeadingSum">
    <w:name w:val="Heading_Sum"/>
    <w:basedOn w:val="Headingb"/>
    <w:next w:val="Normal"/>
    <w:rsid w:val="00ED5D5E"/>
    <w:pPr>
      <w:spacing w:before="240"/>
    </w:pPr>
    <w:rPr>
      <w:sz w:val="22"/>
      <w:lang w:val="es-ES_tradnl"/>
    </w:rPr>
  </w:style>
  <w:style w:type="paragraph" w:customStyle="1" w:styleId="AppendixNoTitle">
    <w:name w:val="Appendix_NoTitle"/>
    <w:basedOn w:val="AnnexNoTitle"/>
    <w:next w:val="Normal"/>
    <w:rsid w:val="00ED5D5E"/>
  </w:style>
  <w:style w:type="paragraph" w:customStyle="1" w:styleId="Tablefin">
    <w:name w:val="Table_fin"/>
    <w:basedOn w:val="Normal"/>
    <w:next w:val="Normal"/>
    <w:rsid w:val="00ED5D5E"/>
    <w:pPr>
      <w:spacing w:before="0"/>
    </w:pPr>
    <w:rPr>
      <w:sz w:val="20"/>
      <w:lang w:val="en-GB"/>
    </w:rPr>
  </w:style>
  <w:style w:type="paragraph" w:customStyle="1" w:styleId="Tablehead">
    <w:name w:val="Table_head"/>
    <w:basedOn w:val="Normal"/>
    <w:next w:val="Normal"/>
    <w:rsid w:val="00ED5D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D5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D5D5E"/>
    <w:pPr>
      <w:keepNext/>
      <w:spacing w:before="360" w:after="120"/>
      <w:jc w:val="center"/>
    </w:pPr>
  </w:style>
  <w:style w:type="paragraph" w:customStyle="1" w:styleId="Tabletext">
    <w:name w:val="Table_text"/>
    <w:basedOn w:val="Normal"/>
    <w:link w:val="TabletextChar"/>
    <w:rsid w:val="00ED5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Zchn"/>
    <w:rsid w:val="00ED5D5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5D5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5D5E"/>
    <w:pPr>
      <w:ind w:left="794"/>
    </w:pPr>
  </w:style>
  <w:style w:type="paragraph" w:customStyle="1" w:styleId="Figurelegend">
    <w:name w:val="Figure_legend"/>
    <w:basedOn w:val="Normal"/>
    <w:rsid w:val="00ED5D5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D5D5E"/>
    <w:pPr>
      <w:keepNext/>
      <w:keepLines/>
      <w:spacing w:before="480" w:after="80"/>
      <w:jc w:val="center"/>
    </w:pPr>
    <w:rPr>
      <w:caps/>
      <w:sz w:val="18"/>
    </w:rPr>
  </w:style>
  <w:style w:type="paragraph" w:customStyle="1" w:styleId="Figuretitle">
    <w:name w:val="Figure_title"/>
    <w:basedOn w:val="Normal"/>
    <w:next w:val="Figure"/>
    <w:rsid w:val="00ED5D5E"/>
    <w:pPr>
      <w:keepNext/>
      <w:spacing w:before="0" w:after="120"/>
      <w:jc w:val="center"/>
    </w:pPr>
    <w:rPr>
      <w:rFonts w:ascii="Times New Roman Bold" w:hAnsi="Times New Roman Bold"/>
      <w:b/>
      <w:sz w:val="18"/>
    </w:rPr>
  </w:style>
  <w:style w:type="paragraph" w:customStyle="1" w:styleId="Figure">
    <w:name w:val="Figure"/>
    <w:basedOn w:val="FigureNo"/>
    <w:next w:val="Normal"/>
    <w:rsid w:val="00ED5D5E"/>
    <w:pPr>
      <w:keepNext w:val="0"/>
      <w:spacing w:before="0" w:after="240"/>
    </w:pPr>
  </w:style>
  <w:style w:type="paragraph" w:customStyle="1" w:styleId="tocpart">
    <w:name w:val="tocpart"/>
    <w:basedOn w:val="Normal"/>
    <w:rsid w:val="00ED5D5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5D5E"/>
    <w:pPr>
      <w:keepNext/>
      <w:keepLines/>
      <w:spacing w:before="480"/>
      <w:jc w:val="center"/>
    </w:pPr>
    <w:rPr>
      <w:sz w:val="28"/>
    </w:rPr>
  </w:style>
  <w:style w:type="paragraph" w:customStyle="1" w:styleId="Arttitle">
    <w:name w:val="Art_title"/>
    <w:basedOn w:val="Normal"/>
    <w:next w:val="Normalaftertitle"/>
    <w:rsid w:val="00ED5D5E"/>
    <w:pPr>
      <w:keepNext/>
      <w:keepLines/>
      <w:spacing w:before="240"/>
      <w:jc w:val="center"/>
    </w:pPr>
    <w:rPr>
      <w:b/>
      <w:sz w:val="28"/>
    </w:rPr>
  </w:style>
  <w:style w:type="paragraph" w:customStyle="1" w:styleId="Blanc">
    <w:name w:val="Blanc"/>
    <w:basedOn w:val="Normal"/>
    <w:next w:val="Tabletext"/>
    <w:rsid w:val="00ED5D5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5D5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5D5E"/>
    <w:pPr>
      <w:keepNext/>
      <w:keepLines/>
      <w:spacing w:before="160"/>
      <w:ind w:left="794"/>
    </w:pPr>
    <w:rPr>
      <w:i/>
    </w:rPr>
  </w:style>
  <w:style w:type="paragraph" w:customStyle="1" w:styleId="ChapNo">
    <w:name w:val="Chap_No"/>
    <w:basedOn w:val="ArtNo"/>
    <w:next w:val="Chaptitle"/>
    <w:rsid w:val="00ED5D5E"/>
    <w:rPr>
      <w:b/>
    </w:rPr>
  </w:style>
  <w:style w:type="paragraph" w:customStyle="1" w:styleId="Chaptitle">
    <w:name w:val="Chap_title"/>
    <w:basedOn w:val="Arttitle"/>
    <w:next w:val="Normalaftertitle"/>
    <w:rsid w:val="00ED5D5E"/>
  </w:style>
  <w:style w:type="character" w:styleId="FootnoteReference">
    <w:name w:val="footnote reference"/>
    <w:basedOn w:val="DefaultParagraphFont"/>
    <w:rsid w:val="00ED5D5E"/>
    <w:rPr>
      <w:position w:val="6"/>
      <w:sz w:val="18"/>
    </w:rPr>
  </w:style>
  <w:style w:type="paragraph" w:styleId="FootnoteText">
    <w:name w:val="footnote text"/>
    <w:basedOn w:val="Normal"/>
    <w:rsid w:val="00ED5D5E"/>
    <w:pPr>
      <w:keepLines/>
      <w:tabs>
        <w:tab w:val="left" w:pos="255"/>
      </w:tabs>
      <w:ind w:left="255" w:hanging="255"/>
    </w:pPr>
    <w:rPr>
      <w:sz w:val="22"/>
    </w:rPr>
  </w:style>
  <w:style w:type="paragraph" w:styleId="Index1">
    <w:name w:val="index 1"/>
    <w:basedOn w:val="Normal"/>
    <w:next w:val="Normal"/>
    <w:semiHidden/>
    <w:rsid w:val="00ED5D5E"/>
  </w:style>
  <w:style w:type="paragraph" w:styleId="Index2">
    <w:name w:val="index 2"/>
    <w:basedOn w:val="Normal"/>
    <w:next w:val="Normal"/>
    <w:semiHidden/>
    <w:rsid w:val="00ED5D5E"/>
    <w:pPr>
      <w:ind w:left="283"/>
    </w:pPr>
  </w:style>
  <w:style w:type="paragraph" w:styleId="Index3">
    <w:name w:val="index 3"/>
    <w:basedOn w:val="Normal"/>
    <w:next w:val="Normal"/>
    <w:semiHidden/>
    <w:rsid w:val="00ED5D5E"/>
    <w:pPr>
      <w:ind w:left="566"/>
    </w:pPr>
  </w:style>
  <w:style w:type="paragraph" w:styleId="IndexHeading">
    <w:name w:val="index heading"/>
    <w:basedOn w:val="Normal"/>
    <w:next w:val="Index1"/>
    <w:semiHidden/>
    <w:rsid w:val="00ED5D5E"/>
  </w:style>
  <w:style w:type="paragraph" w:customStyle="1" w:styleId="Line">
    <w:name w:val="Line"/>
    <w:basedOn w:val="Normal"/>
    <w:next w:val="Normal"/>
    <w:rsid w:val="00ED5D5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5D5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5D5E"/>
  </w:style>
  <w:style w:type="paragraph" w:customStyle="1" w:styleId="Partref">
    <w:name w:val="Part_ref"/>
    <w:basedOn w:val="Normal"/>
    <w:next w:val="Normal"/>
    <w:rsid w:val="00ED5D5E"/>
    <w:pPr>
      <w:keepNext/>
      <w:keepLines/>
      <w:spacing w:after="280"/>
      <w:jc w:val="center"/>
    </w:pPr>
  </w:style>
  <w:style w:type="paragraph" w:customStyle="1" w:styleId="Parttitle">
    <w:name w:val="Part_title"/>
    <w:basedOn w:val="Normal"/>
    <w:next w:val="Normalaftertitle"/>
    <w:rsid w:val="00ED5D5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5D5E"/>
  </w:style>
  <w:style w:type="paragraph" w:customStyle="1" w:styleId="QuestionNo">
    <w:name w:val="Question_No"/>
    <w:basedOn w:val="RecNoBR"/>
    <w:next w:val="Normal"/>
    <w:rsid w:val="00ED5D5E"/>
  </w:style>
  <w:style w:type="paragraph" w:customStyle="1" w:styleId="Questionref">
    <w:name w:val="Question_ref"/>
    <w:basedOn w:val="Recref"/>
    <w:next w:val="Questiondate"/>
    <w:rsid w:val="00ED5D5E"/>
  </w:style>
  <w:style w:type="paragraph" w:customStyle="1" w:styleId="Questiontitle">
    <w:name w:val="Question_title"/>
    <w:basedOn w:val="Normal"/>
    <w:next w:val="Questionref"/>
    <w:rsid w:val="00ED5D5E"/>
  </w:style>
  <w:style w:type="paragraph" w:customStyle="1" w:styleId="Reftext">
    <w:name w:val="Ref_text"/>
    <w:basedOn w:val="Normal"/>
    <w:rsid w:val="00ED5D5E"/>
    <w:pPr>
      <w:ind w:left="794" w:hanging="794"/>
    </w:pPr>
    <w:rPr>
      <w:sz w:val="22"/>
    </w:rPr>
  </w:style>
  <w:style w:type="paragraph" w:customStyle="1" w:styleId="Reftitle">
    <w:name w:val="Ref_title"/>
    <w:basedOn w:val="Normal"/>
    <w:next w:val="Reftext"/>
    <w:rsid w:val="00ED5D5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5D5E"/>
  </w:style>
  <w:style w:type="paragraph" w:customStyle="1" w:styleId="RepNo">
    <w:name w:val="Rep_No"/>
    <w:basedOn w:val="RecNoBR"/>
    <w:next w:val="Reptitle"/>
    <w:rsid w:val="00ED5D5E"/>
  </w:style>
  <w:style w:type="paragraph" w:customStyle="1" w:styleId="Reptitle">
    <w:name w:val="Rep_title"/>
    <w:basedOn w:val="RectitleBR"/>
    <w:next w:val="Repref"/>
    <w:rsid w:val="00ED5D5E"/>
  </w:style>
  <w:style w:type="paragraph" w:customStyle="1" w:styleId="Repref">
    <w:name w:val="Rep_ref"/>
    <w:basedOn w:val="Recref"/>
    <w:next w:val="Repdate"/>
    <w:rsid w:val="00ED5D5E"/>
  </w:style>
  <w:style w:type="paragraph" w:customStyle="1" w:styleId="Resdate">
    <w:name w:val="Res_date"/>
    <w:basedOn w:val="Recdate"/>
    <w:next w:val="Normalaftertitle"/>
    <w:rsid w:val="00ED5D5E"/>
  </w:style>
  <w:style w:type="paragraph" w:customStyle="1" w:styleId="ResNo">
    <w:name w:val="Res_No"/>
    <w:basedOn w:val="RecNoBR"/>
    <w:next w:val="Restitle"/>
    <w:rsid w:val="00ED5D5E"/>
  </w:style>
  <w:style w:type="paragraph" w:customStyle="1" w:styleId="Restitle">
    <w:name w:val="Res_title"/>
    <w:basedOn w:val="Normal"/>
    <w:next w:val="Resref"/>
    <w:rsid w:val="00ED5D5E"/>
    <w:pPr>
      <w:spacing w:before="240"/>
      <w:jc w:val="center"/>
    </w:pPr>
    <w:rPr>
      <w:b/>
      <w:sz w:val="28"/>
    </w:rPr>
  </w:style>
  <w:style w:type="paragraph" w:customStyle="1" w:styleId="Resref">
    <w:name w:val="Res_ref"/>
    <w:basedOn w:val="Recref"/>
    <w:next w:val="Resdate"/>
    <w:rsid w:val="00ED5D5E"/>
  </w:style>
  <w:style w:type="paragraph" w:customStyle="1" w:styleId="SectionNo">
    <w:name w:val="Section_No"/>
    <w:basedOn w:val="Normal"/>
    <w:next w:val="Normal"/>
    <w:rsid w:val="00ED5D5E"/>
  </w:style>
  <w:style w:type="paragraph" w:customStyle="1" w:styleId="Sectiontitle">
    <w:name w:val="Section_title"/>
    <w:basedOn w:val="Normal"/>
    <w:next w:val="Normalaftertitle"/>
    <w:rsid w:val="00ED5D5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5D5E"/>
    <w:pPr>
      <w:tabs>
        <w:tab w:val="clear" w:pos="794"/>
        <w:tab w:val="clear" w:pos="1191"/>
        <w:tab w:val="clear" w:pos="1588"/>
        <w:tab w:val="clear" w:pos="1985"/>
        <w:tab w:val="right" w:pos="9611"/>
      </w:tabs>
    </w:pPr>
    <w:rPr>
      <w:i/>
    </w:rPr>
  </w:style>
  <w:style w:type="paragraph" w:styleId="TOC1">
    <w:name w:val="toc 1"/>
    <w:basedOn w:val="Normal"/>
    <w:semiHidden/>
    <w:rsid w:val="00ED5D5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D5D5E"/>
    <w:pPr>
      <w:tabs>
        <w:tab w:val="clear" w:pos="567"/>
        <w:tab w:val="left" w:pos="1276"/>
      </w:tabs>
      <w:spacing w:before="160"/>
      <w:ind w:left="1276" w:hanging="709"/>
    </w:pPr>
  </w:style>
  <w:style w:type="paragraph" w:styleId="TOC3">
    <w:name w:val="toc 3"/>
    <w:basedOn w:val="TOC2"/>
    <w:semiHidden/>
    <w:rsid w:val="00ED5D5E"/>
    <w:pPr>
      <w:tabs>
        <w:tab w:val="clear" w:pos="1276"/>
        <w:tab w:val="left" w:pos="2155"/>
      </w:tabs>
      <w:ind w:left="2155" w:hanging="879"/>
    </w:pPr>
  </w:style>
  <w:style w:type="paragraph" w:styleId="TOC4">
    <w:name w:val="toc 4"/>
    <w:basedOn w:val="TOC3"/>
    <w:semiHidden/>
    <w:rsid w:val="00ED5D5E"/>
    <w:pPr>
      <w:tabs>
        <w:tab w:val="left" w:pos="3261"/>
      </w:tabs>
      <w:spacing w:before="80"/>
      <w:ind w:left="3261" w:hanging="993"/>
    </w:pPr>
  </w:style>
  <w:style w:type="paragraph" w:styleId="TOC5">
    <w:name w:val="toc 5"/>
    <w:basedOn w:val="TOC4"/>
    <w:semiHidden/>
    <w:rsid w:val="00ED5D5E"/>
  </w:style>
  <w:style w:type="paragraph" w:styleId="TOC6">
    <w:name w:val="toc 6"/>
    <w:basedOn w:val="TOC4"/>
    <w:semiHidden/>
    <w:rsid w:val="00ED5D5E"/>
  </w:style>
  <w:style w:type="paragraph" w:styleId="TOC7">
    <w:name w:val="toc 7"/>
    <w:basedOn w:val="TOC4"/>
    <w:semiHidden/>
    <w:rsid w:val="00ED5D5E"/>
  </w:style>
  <w:style w:type="paragraph" w:styleId="TOC8">
    <w:name w:val="toc 8"/>
    <w:basedOn w:val="TOC4"/>
    <w:semiHidden/>
    <w:rsid w:val="00ED5D5E"/>
  </w:style>
  <w:style w:type="paragraph" w:customStyle="1" w:styleId="Annexref">
    <w:name w:val="Annex_ref"/>
    <w:basedOn w:val="Normal"/>
    <w:next w:val="Normalaftertitle"/>
    <w:rsid w:val="00ED5D5E"/>
    <w:pPr>
      <w:keepNext/>
      <w:keepLines/>
      <w:spacing w:after="280"/>
      <w:jc w:val="center"/>
    </w:pPr>
  </w:style>
  <w:style w:type="paragraph" w:customStyle="1" w:styleId="Appendixref">
    <w:name w:val="Appendix_ref"/>
    <w:basedOn w:val="Annexref"/>
    <w:next w:val="Normalaftertitle"/>
    <w:rsid w:val="00ED5D5E"/>
  </w:style>
  <w:style w:type="paragraph" w:customStyle="1" w:styleId="Tabletitle">
    <w:name w:val="Table_title"/>
    <w:basedOn w:val="Normal"/>
    <w:next w:val="Tablehead"/>
    <w:rsid w:val="00ED5D5E"/>
    <w:pPr>
      <w:keepNext/>
      <w:spacing w:before="0" w:after="120"/>
      <w:jc w:val="center"/>
    </w:pPr>
    <w:rPr>
      <w:b/>
    </w:rPr>
  </w:style>
  <w:style w:type="paragraph" w:customStyle="1" w:styleId="Summary">
    <w:name w:val="Summary"/>
    <w:basedOn w:val="Normal"/>
    <w:next w:val="Normalaftertitle"/>
    <w:rsid w:val="00ED5D5E"/>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EquationZchn">
    <w:name w:val="Equation Zchn"/>
    <w:basedOn w:val="DefaultParagraphFont"/>
    <w:link w:val="Equation"/>
    <w:rsid w:val="009878B4"/>
    <w:rPr>
      <w:sz w:val="24"/>
      <w:lang w:val="fr-FR" w:eastAsia="en-US"/>
    </w:rPr>
  </w:style>
  <w:style w:type="character" w:customStyle="1" w:styleId="EquationlegendChar">
    <w:name w:val="Equation_legend Char"/>
    <w:basedOn w:val="DefaultParagraphFont"/>
    <w:link w:val="Equationlegend"/>
    <w:rsid w:val="009878B4"/>
    <w:rPr>
      <w:sz w:val="24"/>
      <w:lang w:eastAsia="en-US"/>
    </w:rPr>
  </w:style>
  <w:style w:type="paragraph" w:customStyle="1" w:styleId="TableLegendNote">
    <w:name w:val="Table_Legend_Note"/>
    <w:basedOn w:val="Tablelegend"/>
    <w:next w:val="Tablelegend"/>
    <w:rsid w:val="00ED5D5E"/>
    <w:pPr>
      <w:ind w:left="-85" w:firstLine="0"/>
    </w:pPr>
    <w:rPr>
      <w:lang w:val="en-US"/>
    </w:rPr>
  </w:style>
  <w:style w:type="character" w:customStyle="1" w:styleId="TabletextChar">
    <w:name w:val="Table_text Char"/>
    <w:basedOn w:val="DefaultParagraphFont"/>
    <w:link w:val="Tabletext"/>
    <w:rsid w:val="00100CD6"/>
    <w:rPr>
      <w:rFonts w:eastAsia="SimSun"/>
      <w:sz w:val="22"/>
      <w:lang w:val="fr-FR" w:eastAsia="en-US" w:bidi="ar-SA"/>
    </w:rPr>
  </w:style>
  <w:style w:type="character" w:customStyle="1" w:styleId="Heading1Char">
    <w:name w:val="Heading 1 Char"/>
    <w:basedOn w:val="DefaultParagraphFont"/>
    <w:link w:val="Heading1"/>
    <w:locked/>
    <w:rsid w:val="00100CD6"/>
    <w:rPr>
      <w:rFonts w:eastAsia="SimSun"/>
      <w:b/>
      <w:sz w:val="24"/>
      <w:lang w:val="fr-FR" w:eastAsia="en-US" w:bidi="ar-SA"/>
    </w:rPr>
  </w:style>
  <w:style w:type="paragraph" w:customStyle="1" w:styleId="a">
    <w:name w:val="表文"/>
    <w:basedOn w:val="Normal"/>
    <w:rsid w:val="00924FB3"/>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30294E"/>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4.wmf"/><Relationship Id="rId42" Type="http://schemas.openxmlformats.org/officeDocument/2006/relationships/image" Target="media/image20.wmf"/><Relationship Id="rId47"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image" Target="media/image28.png"/><Relationship Id="rId63" Type="http://schemas.openxmlformats.org/officeDocument/2006/relationships/oleObject" Target="embeddings/oleObject19.bin"/><Relationship Id="rId68" Type="http://schemas.openxmlformats.org/officeDocument/2006/relationships/image" Target="media/image35.wmf"/><Relationship Id="rId76" Type="http://schemas.openxmlformats.org/officeDocument/2006/relationships/image" Target="media/image40.png"/><Relationship Id="rId7" Type="http://schemas.openxmlformats.org/officeDocument/2006/relationships/image" Target="media/image1.jpeg"/><Relationship Id="rId71" Type="http://schemas.openxmlformats.org/officeDocument/2006/relationships/oleObject" Target="embeddings/oleObject23.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6.bin"/><Relationship Id="rId11" Type="http://schemas.openxmlformats.org/officeDocument/2006/relationships/hyperlink" Target="http://www.itu.int/publ/R-REC/en" TargetMode="External"/><Relationship Id="rId24" Type="http://schemas.openxmlformats.org/officeDocument/2006/relationships/image" Target="media/image8.png"/><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image" Target="media/image18.png"/><Relationship Id="rId45" Type="http://schemas.openxmlformats.org/officeDocument/2006/relationships/oleObject" Target="embeddings/oleObject12.bin"/><Relationship Id="rId53" Type="http://schemas.openxmlformats.org/officeDocument/2006/relationships/image" Target="media/image26.png"/><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8.e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8.bin"/><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image" Target="media/image21.wmf"/><Relationship Id="rId52" Type="http://schemas.openxmlformats.org/officeDocument/2006/relationships/image" Target="media/image25.png"/><Relationship Id="rId60" Type="http://schemas.openxmlformats.org/officeDocument/2006/relationships/image" Target="media/image31.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oleObject" Target="embeddings/oleObject11.bin"/><Relationship Id="rId48" Type="http://schemas.openxmlformats.org/officeDocument/2006/relationships/image" Target="media/image23.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2.bin"/><Relationship Id="rId77"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2.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oleObject" Target="embeddings/oleObject3.bin"/><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image" Target="media/image3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4.bin"/><Relationship Id="rId57" Type="http://schemas.openxmlformats.org/officeDocument/2006/relationships/oleObject" Target="embeddings/oleObject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48</TotalTime>
  <Pages>31</Pages>
  <Words>2896</Words>
  <Characters>16513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ITU-R SM.1753-1建议书 - 无线电噪声测量方法</vt:lpstr>
    </vt:vector>
  </TitlesOfParts>
  <Manager/>
  <Company>ITU</Company>
  <LinksUpToDate>false</LinksUpToDate>
  <CharactersWithSpaces>19371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SM.1753-1建议书 - 无线电噪声测量方法</dc:title>
  <dc:subject/>
  <dc:creator>POOL</dc:creator>
  <cp:keywords/>
  <dc:description>Edition                       1.11.07      SP_x000d_
corr. editeur: 14.2.08/KJ_x000d_
REV - 18-02-08 - HB_x000d_
Récup + PDF: 2.7.09/KJ</dc:description>
  <cp:lastModifiedBy>IS / INFRASTRUCTURE</cp:lastModifiedBy>
  <cp:revision>22</cp:revision>
  <cp:lastPrinted>2010-10-26T12:50:00Z</cp:lastPrinted>
  <dcterms:created xsi:type="dcterms:W3CDTF">2010-10-26T12:35:00Z</dcterms:created>
  <dcterms:modified xsi:type="dcterms:W3CDTF">2010-11-24T15:08:00Z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