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C6F" w:rsidRDefault="009A6C6F" w:rsidP="009A6C6F"/>
    <w:p w:rsidR="009A6C6F" w:rsidRDefault="009A6C6F" w:rsidP="009A6C6F"/>
    <w:p w:rsidR="009A6C6F" w:rsidRDefault="009A6C6F" w:rsidP="009A6C6F"/>
    <w:p w:rsidR="009A6C6F" w:rsidRDefault="009A6C6F" w:rsidP="009A6C6F"/>
    <w:p w:rsidR="009A6C6F" w:rsidRDefault="009A6C6F" w:rsidP="009A6C6F"/>
    <w:p w:rsidR="009A6C6F" w:rsidRDefault="009A6C6F" w:rsidP="009A6C6F"/>
    <w:p w:rsidR="009A6C6F" w:rsidRDefault="009A6C6F" w:rsidP="009A6C6F"/>
    <w:p w:rsidR="009A6C6F" w:rsidRDefault="009A6C6F" w:rsidP="009A6C6F"/>
    <w:p w:rsidR="009A6C6F" w:rsidRDefault="009A6C6F" w:rsidP="009A6C6F"/>
    <w:p w:rsidR="009A6C6F" w:rsidRDefault="009A6C6F" w:rsidP="009A6C6F"/>
    <w:p w:rsidR="009A6C6F" w:rsidRDefault="009A6C6F" w:rsidP="009A6C6F"/>
    <w:p w:rsidR="009A6C6F" w:rsidRDefault="009A6C6F" w:rsidP="009A6C6F"/>
    <w:tbl>
      <w:tblPr>
        <w:tblW w:w="10089" w:type="dxa"/>
        <w:tblLook w:val="01E0" w:firstRow="1" w:lastRow="1" w:firstColumn="1" w:lastColumn="1" w:noHBand="0" w:noVBand="0"/>
      </w:tblPr>
      <w:tblGrid>
        <w:gridCol w:w="10089"/>
      </w:tblGrid>
      <w:tr w:rsidR="009A6C6F" w:rsidRPr="000F6905" w:rsidTr="009A6C6F">
        <w:tc>
          <w:tcPr>
            <w:tcW w:w="10089" w:type="dxa"/>
          </w:tcPr>
          <w:p w:rsidR="009A6C6F" w:rsidRPr="007B31CB" w:rsidRDefault="009A6C6F" w:rsidP="009A6C6F">
            <w:pPr>
              <w:spacing w:before="380" w:line="280" w:lineRule="exact"/>
              <w:jc w:val="right"/>
              <w:rPr>
                <w:rFonts w:ascii="Tahoma" w:hAnsi="Tahoma" w:cs="Tahoma"/>
                <w:b/>
                <w:bCs/>
                <w:iCs/>
                <w:color w:val="243285"/>
                <w:sz w:val="32"/>
                <w:szCs w:val="32"/>
                <w:lang w:val="en-US"/>
              </w:rPr>
            </w:pPr>
          </w:p>
          <w:p w:rsidR="009A6C6F" w:rsidRPr="006D690E" w:rsidRDefault="009A6C6F" w:rsidP="009A6C6F">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SM</w:t>
            </w:r>
            <w:r w:rsidRPr="006D690E">
              <w:rPr>
                <w:rFonts w:ascii="Tahoma" w:hAnsi="Tahoma" w:cs="Tahoma"/>
                <w:b/>
                <w:bCs/>
                <w:iCs/>
                <w:color w:val="243285"/>
                <w:sz w:val="36"/>
                <w:szCs w:val="36"/>
              </w:rPr>
              <w:t>.</w:t>
            </w:r>
            <w:r>
              <w:rPr>
                <w:rFonts w:ascii="Tahoma" w:hAnsi="Tahoma" w:cs="Tahoma" w:hint="eastAsia"/>
                <w:b/>
                <w:bCs/>
                <w:iCs/>
                <w:color w:val="243285"/>
                <w:sz w:val="36"/>
                <w:szCs w:val="36"/>
                <w:lang w:eastAsia="zh-CN"/>
              </w:rPr>
              <w:t>1839</w:t>
            </w:r>
            <w:r w:rsidR="00627666">
              <w:rPr>
                <w:rFonts w:ascii="Tahoma" w:hAnsi="Tahoma" w:cs="Tahoma" w:hint="eastAsia"/>
                <w:b/>
                <w:bCs/>
                <w:iCs/>
                <w:color w:val="243285"/>
                <w:sz w:val="36"/>
                <w:szCs w:val="36"/>
                <w:lang w:eastAsia="zh-CN"/>
              </w:rPr>
              <w:t xml:space="preserve"> </w:t>
            </w:r>
            <w:bookmarkStart w:id="0" w:name="_GoBack"/>
            <w:bookmarkEnd w:id="0"/>
            <w:r w:rsidRPr="009E6169">
              <w:rPr>
                <w:rFonts w:ascii="SimHei" w:eastAsia="SimHei" w:hAnsi="Tahoma" w:cs="Tahoma" w:hint="eastAsia"/>
                <w:b/>
                <w:bCs/>
                <w:iCs/>
                <w:color w:val="243285"/>
                <w:sz w:val="36"/>
                <w:szCs w:val="36"/>
                <w:lang w:eastAsia="zh-CN"/>
              </w:rPr>
              <w:t>建议书</w:t>
            </w:r>
          </w:p>
          <w:p w:rsidR="009A6C6F" w:rsidRPr="000F6905" w:rsidRDefault="009A6C6F" w:rsidP="009A6C6F">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12</w:t>
            </w:r>
            <w:r w:rsidRPr="000F6905">
              <w:rPr>
                <w:rFonts w:ascii="Tahoma" w:hAnsi="Tahoma" w:cs="Tahoma"/>
                <w:b/>
                <w:bCs/>
                <w:iCs/>
                <w:color w:val="243285"/>
                <w:szCs w:val="24"/>
              </w:rPr>
              <w:t>/</w:t>
            </w:r>
            <w:r>
              <w:rPr>
                <w:rFonts w:ascii="Tahoma" w:hAnsi="Tahoma" w:cs="Tahoma" w:hint="eastAsia"/>
                <w:b/>
                <w:bCs/>
                <w:iCs/>
                <w:color w:val="243285"/>
                <w:szCs w:val="24"/>
                <w:lang w:eastAsia="zh-CN"/>
              </w:rPr>
              <w:t>2007</w:t>
            </w:r>
            <w:r w:rsidRPr="000F6905">
              <w:rPr>
                <w:rFonts w:ascii="Tahoma" w:hAnsi="Tahoma" w:cs="Tahoma"/>
                <w:b/>
                <w:bCs/>
                <w:iCs/>
                <w:color w:val="243285"/>
                <w:szCs w:val="24"/>
              </w:rPr>
              <w:t>)</w:t>
            </w:r>
          </w:p>
        </w:tc>
      </w:tr>
      <w:tr w:rsidR="009A6C6F" w:rsidRPr="007B31CB" w:rsidTr="009A6C6F">
        <w:tc>
          <w:tcPr>
            <w:tcW w:w="10089" w:type="dxa"/>
          </w:tcPr>
          <w:p w:rsidR="009A6C6F" w:rsidRPr="00FC26A1" w:rsidRDefault="009A6C6F" w:rsidP="009A6C6F">
            <w:pPr>
              <w:spacing w:before="80" w:line="500" w:lineRule="exact"/>
              <w:jc w:val="right"/>
              <w:rPr>
                <w:rFonts w:ascii="Tahoma" w:hAnsi="Tahoma" w:cs="Tahoma"/>
                <w:b/>
                <w:bCs/>
                <w:iCs/>
                <w:color w:val="243285"/>
                <w:sz w:val="36"/>
                <w:szCs w:val="36"/>
                <w:lang w:val="en-US" w:eastAsia="zh-CN"/>
              </w:rPr>
            </w:pPr>
          </w:p>
          <w:p w:rsidR="009A6C6F" w:rsidRPr="009A6C6F" w:rsidRDefault="009A6C6F" w:rsidP="009A6C6F">
            <w:pPr>
              <w:spacing w:before="80" w:line="500" w:lineRule="exact"/>
              <w:jc w:val="right"/>
              <w:rPr>
                <w:rFonts w:ascii="SimHei" w:eastAsia="SimHei" w:hAnsi="Tahoma" w:cs="Tahoma"/>
                <w:b/>
                <w:bCs/>
                <w:iCs/>
                <w:color w:val="243285"/>
                <w:sz w:val="44"/>
                <w:szCs w:val="44"/>
                <w:lang w:val="en-US" w:eastAsia="zh-CN"/>
              </w:rPr>
            </w:pPr>
            <w:r w:rsidRPr="009A6C6F">
              <w:rPr>
                <w:rFonts w:ascii="SimHei" w:eastAsia="SimHei" w:hAnsi="Tahoma" w:cs="Tahoma" w:hint="eastAsia"/>
                <w:b/>
                <w:bCs/>
                <w:iCs/>
                <w:color w:val="243285"/>
                <w:sz w:val="44"/>
                <w:szCs w:val="44"/>
                <w:lang w:eastAsia="zh-CN"/>
              </w:rPr>
              <w:t>测量无线电监测接收机</w:t>
            </w:r>
            <w:r>
              <w:rPr>
                <w:rFonts w:ascii="SimHei" w:eastAsia="SimHei" w:hAnsi="Tahoma" w:cs="Tahoma"/>
                <w:b/>
                <w:bCs/>
                <w:iCs/>
                <w:color w:val="243285"/>
                <w:sz w:val="44"/>
                <w:szCs w:val="44"/>
                <w:lang w:eastAsia="zh-CN"/>
              </w:rPr>
              <w:br/>
            </w:r>
            <w:r w:rsidRPr="009A6C6F">
              <w:rPr>
                <w:rFonts w:ascii="SimHei" w:eastAsia="SimHei" w:hAnsi="Tahoma" w:cs="Tahoma" w:hint="eastAsia"/>
                <w:b/>
                <w:bCs/>
                <w:iCs/>
                <w:color w:val="243285"/>
                <w:sz w:val="44"/>
                <w:szCs w:val="44"/>
                <w:lang w:eastAsia="zh-CN"/>
              </w:rPr>
              <w:t>扫描速度的测试程序</w:t>
            </w:r>
          </w:p>
        </w:tc>
      </w:tr>
      <w:tr w:rsidR="009A6C6F" w:rsidTr="009A6C6F">
        <w:tc>
          <w:tcPr>
            <w:tcW w:w="10089" w:type="dxa"/>
          </w:tcPr>
          <w:p w:rsidR="009A6C6F" w:rsidRDefault="009A6C6F" w:rsidP="009A6C6F">
            <w:pPr>
              <w:spacing w:before="80" w:line="280" w:lineRule="exact"/>
              <w:ind w:right="640"/>
              <w:rPr>
                <w:rFonts w:ascii="Tahoma" w:hAnsi="Tahoma" w:cs="Tahoma"/>
                <w:b/>
                <w:bCs/>
                <w:iCs/>
                <w:color w:val="243285"/>
                <w:sz w:val="32"/>
                <w:szCs w:val="32"/>
                <w:lang w:val="en-US" w:eastAsia="zh-CN"/>
              </w:rPr>
            </w:pPr>
          </w:p>
          <w:p w:rsidR="00306E17" w:rsidRPr="008D3573" w:rsidRDefault="00306E17" w:rsidP="009A6C6F">
            <w:pPr>
              <w:spacing w:before="80" w:line="280" w:lineRule="exact"/>
              <w:ind w:right="640"/>
              <w:rPr>
                <w:rFonts w:ascii="Tahoma" w:hAnsi="Tahoma" w:cs="Tahoma"/>
                <w:b/>
                <w:bCs/>
                <w:iCs/>
                <w:color w:val="243285"/>
                <w:sz w:val="32"/>
                <w:szCs w:val="32"/>
                <w:lang w:val="en-US" w:eastAsia="zh-CN"/>
              </w:rPr>
            </w:pPr>
          </w:p>
          <w:p w:rsidR="009A6C6F" w:rsidRPr="008D3573" w:rsidRDefault="009A6C6F" w:rsidP="009A6C6F">
            <w:pPr>
              <w:spacing w:before="80" w:line="280" w:lineRule="exact"/>
              <w:ind w:right="640"/>
              <w:rPr>
                <w:rFonts w:ascii="Tahoma" w:hAnsi="Tahoma" w:cs="Tahoma"/>
                <w:b/>
                <w:bCs/>
                <w:iCs/>
                <w:color w:val="243285"/>
                <w:sz w:val="32"/>
                <w:szCs w:val="32"/>
                <w:lang w:val="en-US" w:eastAsia="zh-CN"/>
              </w:rPr>
            </w:pPr>
          </w:p>
          <w:p w:rsidR="009A6C6F" w:rsidRPr="008D3573" w:rsidRDefault="009A6C6F" w:rsidP="009A6C6F">
            <w:pPr>
              <w:spacing w:before="80" w:after="180" w:line="360" w:lineRule="exact"/>
              <w:ind w:right="720"/>
              <w:rPr>
                <w:rFonts w:ascii="Tahoma" w:hAnsi="Tahoma" w:cs="Tahoma"/>
                <w:b/>
                <w:bCs/>
                <w:iCs/>
                <w:color w:val="243285"/>
                <w:sz w:val="36"/>
                <w:szCs w:val="36"/>
                <w:lang w:val="en-US" w:eastAsia="zh-CN"/>
              </w:rPr>
            </w:pPr>
          </w:p>
          <w:p w:rsidR="009A6C6F" w:rsidRPr="007B31CB" w:rsidRDefault="009A6C6F" w:rsidP="009A6C6F">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SM</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9A6C6F" w:rsidRPr="007B31CB" w:rsidRDefault="009A6C6F" w:rsidP="009A6C6F">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频谱管理</w:t>
            </w:r>
          </w:p>
          <w:p w:rsidR="009A6C6F" w:rsidRPr="007B31CB" w:rsidRDefault="009A6C6F" w:rsidP="009A6C6F">
            <w:pPr>
              <w:spacing w:before="80" w:line="360" w:lineRule="exact"/>
              <w:jc w:val="right"/>
              <w:rPr>
                <w:rFonts w:ascii="Tahoma" w:hAnsi="Tahoma" w:cs="Tahoma"/>
                <w:b/>
                <w:bCs/>
                <w:iCs/>
                <w:color w:val="243285"/>
                <w:sz w:val="32"/>
                <w:szCs w:val="32"/>
                <w:lang w:val="en-US" w:eastAsia="zh-CN"/>
              </w:rPr>
            </w:pPr>
          </w:p>
        </w:tc>
      </w:tr>
    </w:tbl>
    <w:p w:rsidR="009A6C6F" w:rsidRDefault="009A6C6F" w:rsidP="009A6C6F">
      <w:pPr>
        <w:spacing w:before="80"/>
        <w:rPr>
          <w:i/>
          <w:sz w:val="22"/>
          <w:lang w:val="en-US" w:eastAsia="zh-CN"/>
        </w:rPr>
      </w:pPr>
    </w:p>
    <w:p w:rsidR="009A6C6F" w:rsidRDefault="009A6C6F" w:rsidP="009A6C6F">
      <w:pPr>
        <w:spacing w:before="80"/>
        <w:rPr>
          <w:i/>
          <w:sz w:val="22"/>
          <w:lang w:val="en-US" w:eastAsia="zh-CN"/>
        </w:rPr>
      </w:pPr>
    </w:p>
    <w:p w:rsidR="009A6C6F" w:rsidRDefault="009A6C6F" w:rsidP="009A6C6F">
      <w:pPr>
        <w:spacing w:before="80"/>
        <w:rPr>
          <w:i/>
          <w:sz w:val="22"/>
          <w:lang w:val="en-US" w:eastAsia="zh-CN"/>
        </w:rPr>
      </w:pPr>
    </w:p>
    <w:p w:rsidR="009A6C6F" w:rsidRDefault="009A6C6F" w:rsidP="009A6C6F">
      <w:pPr>
        <w:spacing w:before="80"/>
        <w:rPr>
          <w:i/>
          <w:sz w:val="22"/>
          <w:lang w:val="en-US" w:eastAsia="zh-CN"/>
        </w:rPr>
      </w:pPr>
    </w:p>
    <w:p w:rsidR="009A6C6F" w:rsidRDefault="009A6C6F" w:rsidP="009A6C6F">
      <w:pPr>
        <w:spacing w:before="80"/>
        <w:rPr>
          <w:i/>
          <w:sz w:val="22"/>
          <w:lang w:val="en-US" w:eastAsia="zh-CN"/>
        </w:rPr>
      </w:pPr>
    </w:p>
    <w:p w:rsidR="009A6C6F" w:rsidRDefault="009A6C6F" w:rsidP="009A6C6F">
      <w:pPr>
        <w:spacing w:before="80"/>
        <w:rPr>
          <w:i/>
          <w:sz w:val="22"/>
          <w:lang w:val="en-US" w:eastAsia="zh-CN"/>
        </w:rPr>
      </w:pPr>
    </w:p>
    <w:p w:rsidR="009A6C6F" w:rsidRPr="008D3573" w:rsidRDefault="009A6C6F" w:rsidP="009A6C6F">
      <w:pPr>
        <w:rPr>
          <w:lang w:val="en-US" w:eastAsia="zh-CN"/>
        </w:rPr>
      </w:pPr>
    </w:p>
    <w:p w:rsidR="009A6C6F" w:rsidRPr="00D51444" w:rsidRDefault="009A6C6F" w:rsidP="009A6C6F">
      <w:pPr>
        <w:pStyle w:val="RecNoBR"/>
        <w:spacing w:before="240"/>
        <w:rPr>
          <w:lang w:val="en-US" w:eastAsia="zh-CN"/>
        </w:rPr>
        <w:sectPr w:rsidR="009A6C6F" w:rsidRPr="00D51444" w:rsidSect="009A6C6F">
          <w:headerReference w:type="even" r:id="rId8"/>
          <w:headerReference w:type="default" r:id="rId9"/>
          <w:pgSz w:w="11907" w:h="16834" w:code="9"/>
          <w:pgMar w:top="1089" w:right="1089" w:bottom="284" w:left="1089" w:header="567" w:footer="284" w:gutter="0"/>
          <w:paperSrc w:first="15" w:other="15"/>
          <w:cols w:space="720"/>
        </w:sectPr>
      </w:pPr>
    </w:p>
    <w:p w:rsidR="009A6C6F" w:rsidRPr="009E6169" w:rsidRDefault="009A6C6F" w:rsidP="009A6C6F">
      <w:pPr>
        <w:spacing w:before="0"/>
        <w:rPr>
          <w:sz w:val="6"/>
          <w:szCs w:val="6"/>
          <w:lang w:val="en-US" w:eastAsia="zh-CN"/>
        </w:rPr>
      </w:pPr>
    </w:p>
    <w:p w:rsidR="009A6C6F" w:rsidRPr="00586EF8" w:rsidRDefault="009A6C6F" w:rsidP="009A6C6F">
      <w:pPr>
        <w:pStyle w:val="Heading1"/>
        <w:spacing w:before="0"/>
        <w:jc w:val="center"/>
        <w:rPr>
          <w:lang w:val="en-US" w:eastAsia="zh-CN"/>
        </w:rPr>
      </w:pPr>
      <w:r>
        <w:rPr>
          <w:rFonts w:hint="eastAsia"/>
          <w:lang w:val="fr-CH" w:eastAsia="zh-CN"/>
        </w:rPr>
        <w:t>前言</w:t>
      </w:r>
    </w:p>
    <w:p w:rsidR="009A6C6F" w:rsidRPr="00355C93" w:rsidRDefault="009A6C6F" w:rsidP="009A6C6F">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9A6C6F" w:rsidRPr="00355C93" w:rsidRDefault="009A6C6F" w:rsidP="009A6C6F">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9A6C6F" w:rsidRPr="00943821" w:rsidRDefault="009A6C6F" w:rsidP="009A6C6F">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9A6C6F" w:rsidRPr="00355C93" w:rsidRDefault="009A6C6F" w:rsidP="009A6C6F">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9A6C6F" w:rsidRDefault="009A6C6F" w:rsidP="009A6C6F">
      <w:pPr>
        <w:jc w:val="center"/>
        <w:rPr>
          <w:sz w:val="22"/>
          <w:lang w:val="en-US" w:eastAsia="zh-CN"/>
        </w:rPr>
      </w:pPr>
    </w:p>
    <w:p w:rsidR="009A6C6F" w:rsidRDefault="009A6C6F" w:rsidP="009A6C6F">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9A6C6F" w:rsidTr="009A6C6F">
        <w:tc>
          <w:tcPr>
            <w:tcW w:w="9748" w:type="dxa"/>
            <w:gridSpan w:val="2"/>
          </w:tcPr>
          <w:p w:rsidR="009A6C6F" w:rsidRPr="00C12100" w:rsidRDefault="009A6C6F" w:rsidP="009A6C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9A6C6F" w:rsidRPr="00F128B0" w:rsidRDefault="009A6C6F" w:rsidP="009A6C6F">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9A6C6F" w:rsidRPr="00355C93" w:rsidTr="009A6C6F">
        <w:tc>
          <w:tcPr>
            <w:tcW w:w="960" w:type="dxa"/>
          </w:tcPr>
          <w:p w:rsidR="009A6C6F" w:rsidRPr="00355C93" w:rsidRDefault="009A6C6F" w:rsidP="009A6C6F">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9A6C6F" w:rsidRPr="00355C93" w:rsidRDefault="009A6C6F" w:rsidP="009A6C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9A6C6F" w:rsidRPr="00355C93" w:rsidTr="009A6C6F">
        <w:tc>
          <w:tcPr>
            <w:tcW w:w="960" w:type="dxa"/>
          </w:tcPr>
          <w:p w:rsidR="009A6C6F" w:rsidRPr="00355C93" w:rsidRDefault="009A6C6F" w:rsidP="009A6C6F">
            <w:pPr>
              <w:spacing w:before="30" w:after="30"/>
              <w:ind w:left="57"/>
              <w:jc w:val="left"/>
              <w:rPr>
                <w:b/>
                <w:bCs/>
                <w:sz w:val="20"/>
                <w:lang w:val="en-US"/>
              </w:rPr>
            </w:pPr>
            <w:r w:rsidRPr="00355C93">
              <w:rPr>
                <w:b/>
                <w:bCs/>
                <w:sz w:val="20"/>
                <w:lang w:val="en-US"/>
              </w:rPr>
              <w:t>BO</w:t>
            </w:r>
          </w:p>
        </w:tc>
        <w:tc>
          <w:tcPr>
            <w:tcW w:w="8788" w:type="dxa"/>
          </w:tcPr>
          <w:p w:rsidR="009A6C6F" w:rsidRPr="00355C93" w:rsidRDefault="009A6C6F" w:rsidP="009A6C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9A6C6F" w:rsidRPr="00355C93" w:rsidTr="009A6C6F">
        <w:tc>
          <w:tcPr>
            <w:tcW w:w="960" w:type="dxa"/>
          </w:tcPr>
          <w:p w:rsidR="009A6C6F" w:rsidRPr="00355C93" w:rsidRDefault="009A6C6F" w:rsidP="009A6C6F">
            <w:pPr>
              <w:spacing w:before="30" w:after="30"/>
              <w:ind w:left="57"/>
              <w:jc w:val="left"/>
              <w:rPr>
                <w:b/>
                <w:bCs/>
                <w:sz w:val="20"/>
                <w:lang w:val="en-US"/>
              </w:rPr>
            </w:pPr>
            <w:r w:rsidRPr="00355C93">
              <w:rPr>
                <w:b/>
                <w:bCs/>
                <w:sz w:val="20"/>
                <w:lang w:val="en-US"/>
              </w:rPr>
              <w:t>BR</w:t>
            </w:r>
          </w:p>
        </w:tc>
        <w:tc>
          <w:tcPr>
            <w:tcW w:w="8788" w:type="dxa"/>
          </w:tcPr>
          <w:p w:rsidR="009A6C6F" w:rsidRPr="00355C93" w:rsidRDefault="009A6C6F" w:rsidP="009A6C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9A6C6F" w:rsidRPr="00355C93" w:rsidTr="009A6C6F">
        <w:tc>
          <w:tcPr>
            <w:tcW w:w="960" w:type="dxa"/>
          </w:tcPr>
          <w:p w:rsidR="009A6C6F" w:rsidRPr="00355C93" w:rsidRDefault="009A6C6F" w:rsidP="009A6C6F">
            <w:pPr>
              <w:spacing w:before="30" w:after="30"/>
              <w:ind w:left="57"/>
              <w:jc w:val="left"/>
              <w:rPr>
                <w:b/>
                <w:bCs/>
                <w:sz w:val="20"/>
                <w:lang w:val="en-US"/>
              </w:rPr>
            </w:pPr>
            <w:r w:rsidRPr="00355C93">
              <w:rPr>
                <w:b/>
                <w:bCs/>
                <w:sz w:val="20"/>
                <w:lang w:val="en-US"/>
              </w:rPr>
              <w:t>BS</w:t>
            </w:r>
          </w:p>
        </w:tc>
        <w:tc>
          <w:tcPr>
            <w:tcW w:w="8788" w:type="dxa"/>
          </w:tcPr>
          <w:p w:rsidR="009A6C6F" w:rsidRPr="00355C93" w:rsidRDefault="009A6C6F" w:rsidP="009A6C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9A6C6F" w:rsidRPr="00355C93" w:rsidTr="009A6C6F">
        <w:tc>
          <w:tcPr>
            <w:tcW w:w="960" w:type="dxa"/>
          </w:tcPr>
          <w:p w:rsidR="009A6C6F" w:rsidRPr="00355C93" w:rsidRDefault="009A6C6F" w:rsidP="009A6C6F">
            <w:pPr>
              <w:spacing w:before="30" w:after="30"/>
              <w:ind w:left="57"/>
              <w:jc w:val="left"/>
              <w:rPr>
                <w:b/>
                <w:bCs/>
                <w:sz w:val="20"/>
                <w:lang w:val="en-US"/>
              </w:rPr>
            </w:pPr>
            <w:r w:rsidRPr="00355C93">
              <w:rPr>
                <w:b/>
                <w:bCs/>
                <w:sz w:val="20"/>
                <w:lang w:val="en-US"/>
              </w:rPr>
              <w:t>BT</w:t>
            </w:r>
          </w:p>
        </w:tc>
        <w:tc>
          <w:tcPr>
            <w:tcW w:w="8788" w:type="dxa"/>
          </w:tcPr>
          <w:p w:rsidR="009A6C6F" w:rsidRPr="00355C93" w:rsidRDefault="009A6C6F" w:rsidP="009A6C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9A6C6F" w:rsidRPr="00355C93" w:rsidTr="009A6C6F">
        <w:tc>
          <w:tcPr>
            <w:tcW w:w="960" w:type="dxa"/>
          </w:tcPr>
          <w:p w:rsidR="009A6C6F" w:rsidRPr="00355C93" w:rsidRDefault="009A6C6F" w:rsidP="009A6C6F">
            <w:pPr>
              <w:spacing w:before="30" w:after="30"/>
              <w:ind w:left="57"/>
              <w:jc w:val="left"/>
              <w:rPr>
                <w:b/>
                <w:bCs/>
                <w:sz w:val="20"/>
                <w:lang w:val="fr-CH"/>
              </w:rPr>
            </w:pPr>
            <w:r w:rsidRPr="00355C93">
              <w:rPr>
                <w:b/>
                <w:bCs/>
                <w:sz w:val="20"/>
                <w:lang w:val="fr-CH"/>
              </w:rPr>
              <w:t>F</w:t>
            </w:r>
          </w:p>
        </w:tc>
        <w:tc>
          <w:tcPr>
            <w:tcW w:w="8788" w:type="dxa"/>
          </w:tcPr>
          <w:p w:rsidR="009A6C6F" w:rsidRPr="00355C93" w:rsidRDefault="009A6C6F" w:rsidP="009A6C6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9A6C6F" w:rsidRPr="00355C93" w:rsidTr="009A6C6F">
        <w:tc>
          <w:tcPr>
            <w:tcW w:w="960" w:type="dxa"/>
            <w:tcBorders>
              <w:bottom w:val="nil"/>
            </w:tcBorders>
          </w:tcPr>
          <w:p w:rsidR="009A6C6F" w:rsidRPr="00F128B0" w:rsidRDefault="009A6C6F" w:rsidP="009A6C6F">
            <w:pPr>
              <w:spacing w:before="30" w:after="30"/>
              <w:ind w:left="57"/>
              <w:jc w:val="left"/>
              <w:rPr>
                <w:b/>
                <w:bCs/>
                <w:sz w:val="20"/>
                <w:lang w:val="en-US"/>
              </w:rPr>
            </w:pPr>
            <w:r w:rsidRPr="00F128B0">
              <w:rPr>
                <w:b/>
                <w:bCs/>
                <w:sz w:val="20"/>
                <w:lang w:val="en-US"/>
              </w:rPr>
              <w:t>M</w:t>
            </w:r>
          </w:p>
        </w:tc>
        <w:tc>
          <w:tcPr>
            <w:tcW w:w="8788" w:type="dxa"/>
            <w:tcBorders>
              <w:bottom w:val="nil"/>
            </w:tcBorders>
          </w:tcPr>
          <w:p w:rsidR="009A6C6F" w:rsidRPr="00355C93" w:rsidRDefault="009A6C6F" w:rsidP="009A6C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9A6C6F" w:rsidRPr="00AA31DB" w:rsidTr="009A6C6F">
        <w:tc>
          <w:tcPr>
            <w:tcW w:w="960" w:type="dxa"/>
            <w:tcBorders>
              <w:top w:val="nil"/>
              <w:bottom w:val="nil"/>
            </w:tcBorders>
            <w:shd w:val="clear" w:color="auto" w:fill="FFFFFF" w:themeFill="background1"/>
          </w:tcPr>
          <w:p w:rsidR="009A6C6F" w:rsidRPr="00AA31DB" w:rsidRDefault="009A6C6F" w:rsidP="009A6C6F">
            <w:pPr>
              <w:spacing w:before="30" w:after="30"/>
              <w:ind w:left="57"/>
              <w:jc w:val="left"/>
              <w:rPr>
                <w:b/>
                <w:bCs/>
                <w:sz w:val="20"/>
                <w:lang w:val="en-US"/>
              </w:rPr>
            </w:pPr>
            <w:r w:rsidRPr="00AA31DB">
              <w:rPr>
                <w:b/>
                <w:bCs/>
                <w:sz w:val="20"/>
                <w:lang w:val="en-US"/>
              </w:rPr>
              <w:t>P</w:t>
            </w:r>
          </w:p>
        </w:tc>
        <w:tc>
          <w:tcPr>
            <w:tcW w:w="8788" w:type="dxa"/>
            <w:tcBorders>
              <w:top w:val="nil"/>
              <w:bottom w:val="nil"/>
            </w:tcBorders>
            <w:shd w:val="clear" w:color="auto" w:fill="FFFFFF" w:themeFill="background1"/>
          </w:tcPr>
          <w:p w:rsidR="009A6C6F" w:rsidRPr="00AA31DB" w:rsidRDefault="009A6C6F" w:rsidP="009A6C6F">
            <w:pPr>
              <w:spacing w:before="30" w:after="30"/>
              <w:ind w:left="57" w:hanging="61"/>
              <w:jc w:val="left"/>
              <w:rPr>
                <w:sz w:val="20"/>
                <w:lang w:val="en-US"/>
              </w:rPr>
            </w:pPr>
            <w:r w:rsidRPr="00AA31DB">
              <w:rPr>
                <w:rFonts w:hint="eastAsia"/>
                <w:sz w:val="20"/>
                <w:lang w:val="en-US"/>
              </w:rPr>
              <w:t>无线电波传播</w:t>
            </w:r>
          </w:p>
        </w:tc>
      </w:tr>
      <w:tr w:rsidR="009A6C6F" w:rsidRPr="00355C93" w:rsidTr="009A6C6F">
        <w:tc>
          <w:tcPr>
            <w:tcW w:w="960" w:type="dxa"/>
            <w:tcBorders>
              <w:top w:val="nil"/>
            </w:tcBorders>
          </w:tcPr>
          <w:p w:rsidR="009A6C6F" w:rsidRPr="00355C93" w:rsidRDefault="009A6C6F" w:rsidP="009A6C6F">
            <w:pPr>
              <w:spacing w:before="30" w:after="30"/>
              <w:ind w:left="57"/>
              <w:jc w:val="left"/>
              <w:rPr>
                <w:b/>
                <w:bCs/>
                <w:sz w:val="20"/>
                <w:lang w:val="en-US"/>
              </w:rPr>
            </w:pPr>
            <w:r w:rsidRPr="00355C93">
              <w:rPr>
                <w:b/>
                <w:bCs/>
                <w:sz w:val="20"/>
                <w:lang w:val="en-US"/>
              </w:rPr>
              <w:t>RA</w:t>
            </w:r>
          </w:p>
        </w:tc>
        <w:tc>
          <w:tcPr>
            <w:tcW w:w="8788" w:type="dxa"/>
            <w:tcBorders>
              <w:top w:val="nil"/>
            </w:tcBorders>
          </w:tcPr>
          <w:p w:rsidR="009A6C6F" w:rsidRPr="00355C93" w:rsidRDefault="009A6C6F" w:rsidP="009A6C6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9A6C6F" w:rsidRPr="00355C93" w:rsidTr="009A6C6F">
        <w:tc>
          <w:tcPr>
            <w:tcW w:w="960" w:type="dxa"/>
            <w:tcBorders>
              <w:bottom w:val="nil"/>
            </w:tcBorders>
          </w:tcPr>
          <w:p w:rsidR="009A6C6F" w:rsidRPr="00355C93" w:rsidRDefault="009A6C6F" w:rsidP="009A6C6F">
            <w:pPr>
              <w:spacing w:before="30" w:after="30"/>
              <w:ind w:left="57"/>
              <w:jc w:val="left"/>
              <w:rPr>
                <w:b/>
                <w:bCs/>
                <w:sz w:val="20"/>
                <w:lang w:val="en-US"/>
              </w:rPr>
            </w:pPr>
            <w:r w:rsidRPr="00355C93">
              <w:rPr>
                <w:b/>
                <w:bCs/>
                <w:sz w:val="20"/>
                <w:lang w:val="en-US"/>
              </w:rPr>
              <w:t>RS</w:t>
            </w:r>
          </w:p>
        </w:tc>
        <w:tc>
          <w:tcPr>
            <w:tcW w:w="8788" w:type="dxa"/>
            <w:tcBorders>
              <w:bottom w:val="nil"/>
            </w:tcBorders>
          </w:tcPr>
          <w:p w:rsidR="009A6C6F" w:rsidRPr="00355C93" w:rsidRDefault="009A6C6F" w:rsidP="009A6C6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9A6C6F" w:rsidRPr="00355C93" w:rsidTr="009A6C6F">
        <w:tc>
          <w:tcPr>
            <w:tcW w:w="960" w:type="dxa"/>
            <w:tcBorders>
              <w:top w:val="nil"/>
              <w:bottom w:val="nil"/>
            </w:tcBorders>
            <w:shd w:val="clear" w:color="auto" w:fill="FFFFFF" w:themeFill="background1"/>
          </w:tcPr>
          <w:p w:rsidR="009A6C6F" w:rsidRPr="002C01E1" w:rsidRDefault="009A6C6F" w:rsidP="009A6C6F">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9A6C6F" w:rsidRPr="002C01E1" w:rsidRDefault="009A6C6F" w:rsidP="009A6C6F">
            <w:pPr>
              <w:spacing w:before="30" w:after="30"/>
              <w:jc w:val="left"/>
              <w:rPr>
                <w:sz w:val="20"/>
                <w:lang w:val="en-US"/>
              </w:rPr>
            </w:pPr>
            <w:r w:rsidRPr="002C01E1">
              <w:rPr>
                <w:rFonts w:hint="eastAsia"/>
                <w:sz w:val="20"/>
                <w:lang w:val="en-US"/>
              </w:rPr>
              <w:t>卫星固定业务</w:t>
            </w:r>
          </w:p>
        </w:tc>
      </w:tr>
      <w:tr w:rsidR="009A6C6F" w:rsidRPr="00355C93" w:rsidTr="009A6C6F">
        <w:tc>
          <w:tcPr>
            <w:tcW w:w="960" w:type="dxa"/>
            <w:tcBorders>
              <w:top w:val="nil"/>
            </w:tcBorders>
          </w:tcPr>
          <w:p w:rsidR="009A6C6F" w:rsidRPr="00355C93" w:rsidRDefault="009A6C6F" w:rsidP="009A6C6F">
            <w:pPr>
              <w:spacing w:before="30" w:after="30"/>
              <w:ind w:left="57"/>
              <w:jc w:val="left"/>
              <w:rPr>
                <w:b/>
                <w:bCs/>
                <w:sz w:val="20"/>
                <w:lang w:val="en-US"/>
              </w:rPr>
            </w:pPr>
            <w:r w:rsidRPr="00355C93">
              <w:rPr>
                <w:b/>
                <w:bCs/>
                <w:sz w:val="20"/>
                <w:lang w:val="en-US"/>
              </w:rPr>
              <w:t>SA</w:t>
            </w:r>
          </w:p>
        </w:tc>
        <w:tc>
          <w:tcPr>
            <w:tcW w:w="8788" w:type="dxa"/>
            <w:tcBorders>
              <w:top w:val="nil"/>
            </w:tcBorders>
          </w:tcPr>
          <w:p w:rsidR="009A6C6F" w:rsidRPr="00355C93" w:rsidRDefault="009A6C6F" w:rsidP="009A6C6F">
            <w:pPr>
              <w:spacing w:before="30" w:after="30"/>
              <w:jc w:val="left"/>
              <w:rPr>
                <w:sz w:val="20"/>
                <w:lang w:val="en-US"/>
              </w:rPr>
            </w:pPr>
            <w:r w:rsidRPr="00355C93">
              <w:rPr>
                <w:rFonts w:hint="eastAsia"/>
                <w:sz w:val="20"/>
                <w:lang w:val="en-US" w:eastAsia="zh-CN"/>
              </w:rPr>
              <w:t>空间应用和气象</w:t>
            </w:r>
          </w:p>
        </w:tc>
      </w:tr>
      <w:tr w:rsidR="009A6C6F" w:rsidRPr="00355C93" w:rsidTr="009A6C6F">
        <w:tc>
          <w:tcPr>
            <w:tcW w:w="960" w:type="dxa"/>
            <w:tcBorders>
              <w:bottom w:val="nil"/>
            </w:tcBorders>
          </w:tcPr>
          <w:p w:rsidR="009A6C6F" w:rsidRPr="00355C93" w:rsidRDefault="009A6C6F" w:rsidP="009A6C6F">
            <w:pPr>
              <w:spacing w:before="30" w:after="30"/>
              <w:ind w:left="57"/>
              <w:jc w:val="left"/>
              <w:rPr>
                <w:b/>
                <w:bCs/>
                <w:sz w:val="20"/>
                <w:lang w:val="en-US"/>
              </w:rPr>
            </w:pPr>
            <w:r w:rsidRPr="00355C93">
              <w:rPr>
                <w:b/>
                <w:bCs/>
                <w:sz w:val="20"/>
                <w:lang w:val="en-US"/>
              </w:rPr>
              <w:t>SF</w:t>
            </w:r>
          </w:p>
        </w:tc>
        <w:tc>
          <w:tcPr>
            <w:tcW w:w="8788" w:type="dxa"/>
            <w:tcBorders>
              <w:bottom w:val="nil"/>
            </w:tcBorders>
          </w:tcPr>
          <w:p w:rsidR="009A6C6F" w:rsidRPr="00355C93" w:rsidRDefault="009A6C6F" w:rsidP="009A6C6F">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9A6C6F" w:rsidRPr="00AA31DB" w:rsidTr="009A6C6F">
        <w:tc>
          <w:tcPr>
            <w:tcW w:w="960" w:type="dxa"/>
            <w:tcBorders>
              <w:top w:val="nil"/>
              <w:bottom w:val="nil"/>
            </w:tcBorders>
            <w:shd w:val="pct5" w:color="auto" w:fill="auto"/>
          </w:tcPr>
          <w:p w:rsidR="009A6C6F" w:rsidRPr="00AA31DB" w:rsidRDefault="009A6C6F" w:rsidP="009A6C6F">
            <w:pPr>
              <w:spacing w:before="30" w:after="30"/>
              <w:ind w:left="57"/>
              <w:jc w:val="left"/>
              <w:rPr>
                <w:b/>
                <w:bCs/>
                <w:color w:val="000080"/>
                <w:sz w:val="20"/>
                <w:lang w:val="en-US"/>
              </w:rPr>
            </w:pPr>
            <w:r w:rsidRPr="00AA31DB">
              <w:rPr>
                <w:b/>
                <w:bCs/>
                <w:color w:val="000080"/>
                <w:sz w:val="20"/>
                <w:lang w:val="en-US"/>
              </w:rPr>
              <w:t>SM</w:t>
            </w:r>
          </w:p>
        </w:tc>
        <w:tc>
          <w:tcPr>
            <w:tcW w:w="8788" w:type="dxa"/>
            <w:tcBorders>
              <w:top w:val="nil"/>
              <w:bottom w:val="nil"/>
            </w:tcBorders>
            <w:shd w:val="pct5" w:color="auto" w:fill="auto"/>
          </w:tcPr>
          <w:p w:rsidR="009A6C6F" w:rsidRPr="00AA31DB" w:rsidRDefault="009A6C6F" w:rsidP="009A6C6F">
            <w:pPr>
              <w:spacing w:before="30" w:after="30"/>
              <w:ind w:left="57" w:hanging="61"/>
              <w:jc w:val="left"/>
              <w:rPr>
                <w:b/>
                <w:bCs/>
                <w:color w:val="000080"/>
                <w:sz w:val="20"/>
                <w:lang w:val="en-US"/>
              </w:rPr>
            </w:pPr>
            <w:r w:rsidRPr="00AA31DB">
              <w:rPr>
                <w:rFonts w:hint="eastAsia"/>
                <w:b/>
                <w:bCs/>
                <w:color w:val="000080"/>
                <w:sz w:val="20"/>
                <w:lang w:val="en-US"/>
              </w:rPr>
              <w:t>频谱管理</w:t>
            </w:r>
          </w:p>
        </w:tc>
      </w:tr>
      <w:tr w:rsidR="009A6C6F" w:rsidRPr="00355C93" w:rsidTr="009A6C6F">
        <w:tc>
          <w:tcPr>
            <w:tcW w:w="960" w:type="dxa"/>
            <w:tcBorders>
              <w:top w:val="nil"/>
            </w:tcBorders>
          </w:tcPr>
          <w:p w:rsidR="009A6C6F" w:rsidRPr="00355C93" w:rsidRDefault="009A6C6F" w:rsidP="009A6C6F">
            <w:pPr>
              <w:spacing w:before="30" w:after="30"/>
              <w:ind w:left="57"/>
              <w:jc w:val="left"/>
              <w:rPr>
                <w:b/>
                <w:bCs/>
                <w:sz w:val="20"/>
                <w:lang w:val="en-US"/>
              </w:rPr>
            </w:pPr>
            <w:r w:rsidRPr="00355C93">
              <w:rPr>
                <w:b/>
                <w:bCs/>
                <w:sz w:val="20"/>
                <w:lang w:val="en-US"/>
              </w:rPr>
              <w:t>SNG</w:t>
            </w:r>
          </w:p>
        </w:tc>
        <w:tc>
          <w:tcPr>
            <w:tcW w:w="8788" w:type="dxa"/>
            <w:tcBorders>
              <w:top w:val="nil"/>
            </w:tcBorders>
          </w:tcPr>
          <w:p w:rsidR="009A6C6F" w:rsidRPr="00355C93" w:rsidRDefault="009A6C6F" w:rsidP="009A6C6F">
            <w:pPr>
              <w:spacing w:before="30" w:after="30"/>
              <w:jc w:val="left"/>
              <w:rPr>
                <w:sz w:val="20"/>
                <w:lang w:val="en-US"/>
              </w:rPr>
            </w:pPr>
            <w:r w:rsidRPr="00355C93">
              <w:rPr>
                <w:rFonts w:hint="eastAsia"/>
                <w:sz w:val="20"/>
                <w:lang w:val="en-US" w:eastAsia="zh-CN"/>
              </w:rPr>
              <w:t>卫星新闻采集</w:t>
            </w:r>
          </w:p>
        </w:tc>
      </w:tr>
      <w:tr w:rsidR="009A6C6F" w:rsidRPr="00355C93" w:rsidTr="009A6C6F">
        <w:tc>
          <w:tcPr>
            <w:tcW w:w="960" w:type="dxa"/>
          </w:tcPr>
          <w:p w:rsidR="009A6C6F" w:rsidRPr="00355C93" w:rsidRDefault="009A6C6F" w:rsidP="009A6C6F">
            <w:pPr>
              <w:spacing w:before="30" w:after="30"/>
              <w:ind w:left="57"/>
              <w:jc w:val="left"/>
              <w:rPr>
                <w:b/>
                <w:bCs/>
                <w:sz w:val="20"/>
                <w:lang w:val="en-US"/>
              </w:rPr>
            </w:pPr>
            <w:r w:rsidRPr="00355C93">
              <w:rPr>
                <w:b/>
                <w:bCs/>
                <w:sz w:val="20"/>
                <w:lang w:val="en-US"/>
              </w:rPr>
              <w:t>TF</w:t>
            </w:r>
          </w:p>
        </w:tc>
        <w:tc>
          <w:tcPr>
            <w:tcW w:w="8788" w:type="dxa"/>
          </w:tcPr>
          <w:p w:rsidR="009A6C6F" w:rsidRPr="00355C93" w:rsidRDefault="009A6C6F" w:rsidP="009A6C6F">
            <w:pPr>
              <w:spacing w:before="30" w:after="30"/>
              <w:jc w:val="left"/>
              <w:rPr>
                <w:sz w:val="20"/>
                <w:lang w:val="en-US" w:eastAsia="zh-CN"/>
              </w:rPr>
            </w:pPr>
            <w:r w:rsidRPr="00355C93">
              <w:rPr>
                <w:rFonts w:hint="eastAsia"/>
                <w:sz w:val="20"/>
                <w:lang w:val="en-US" w:eastAsia="zh-CN"/>
              </w:rPr>
              <w:t>时间信号和频率标准发射</w:t>
            </w:r>
          </w:p>
        </w:tc>
      </w:tr>
      <w:tr w:rsidR="009A6C6F" w:rsidRPr="00355C93" w:rsidTr="009A6C6F">
        <w:tc>
          <w:tcPr>
            <w:tcW w:w="960" w:type="dxa"/>
          </w:tcPr>
          <w:p w:rsidR="009A6C6F" w:rsidRPr="00355C93" w:rsidRDefault="009A6C6F" w:rsidP="009A6C6F">
            <w:pPr>
              <w:spacing w:before="30" w:after="30"/>
              <w:ind w:left="57"/>
              <w:jc w:val="left"/>
              <w:rPr>
                <w:b/>
                <w:bCs/>
                <w:sz w:val="20"/>
                <w:lang w:val="en-US"/>
              </w:rPr>
            </w:pPr>
            <w:r w:rsidRPr="00355C93">
              <w:rPr>
                <w:b/>
                <w:bCs/>
                <w:sz w:val="20"/>
                <w:lang w:val="en-US"/>
              </w:rPr>
              <w:t>V</w:t>
            </w:r>
          </w:p>
        </w:tc>
        <w:tc>
          <w:tcPr>
            <w:tcW w:w="8788" w:type="dxa"/>
          </w:tcPr>
          <w:p w:rsidR="009A6C6F" w:rsidRPr="00355C93" w:rsidRDefault="009A6C6F" w:rsidP="009A6C6F">
            <w:pPr>
              <w:spacing w:before="30" w:after="180"/>
              <w:jc w:val="left"/>
              <w:rPr>
                <w:sz w:val="20"/>
                <w:lang w:val="en-US"/>
              </w:rPr>
            </w:pPr>
            <w:r w:rsidRPr="00355C93">
              <w:rPr>
                <w:rFonts w:hint="eastAsia"/>
                <w:sz w:val="20"/>
                <w:lang w:val="en-US" w:eastAsia="zh-CN"/>
              </w:rPr>
              <w:t>词汇和相关问题</w:t>
            </w:r>
          </w:p>
        </w:tc>
      </w:tr>
    </w:tbl>
    <w:p w:rsidR="009A6C6F" w:rsidRDefault="009A6C6F" w:rsidP="009A6C6F">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9A6C6F" w:rsidTr="009A6C6F">
        <w:tc>
          <w:tcPr>
            <w:tcW w:w="9775" w:type="dxa"/>
          </w:tcPr>
          <w:p w:rsidR="009A6C6F" w:rsidRPr="00F128B0" w:rsidRDefault="009A6C6F" w:rsidP="009A6C6F">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9A6C6F" w:rsidRPr="00355C93" w:rsidRDefault="009A6C6F" w:rsidP="009A6C6F">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11</w:t>
      </w:r>
      <w:r w:rsidRPr="00355C93">
        <w:rPr>
          <w:rFonts w:hint="eastAsia"/>
          <w:sz w:val="20"/>
          <w:lang w:eastAsia="zh-CN"/>
        </w:rPr>
        <w:t>年，日内瓦</w:t>
      </w:r>
    </w:p>
    <w:p w:rsidR="009A6C6F" w:rsidRDefault="009A6C6F" w:rsidP="009A6C6F">
      <w:pPr>
        <w:rPr>
          <w:szCs w:val="24"/>
          <w:lang w:eastAsia="zh-CN"/>
        </w:rPr>
      </w:pPr>
    </w:p>
    <w:p w:rsidR="009A6C6F" w:rsidRPr="00A613D0" w:rsidRDefault="009A6C6F" w:rsidP="009A6C6F">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1" w:name="iiannee"/>
      <w:bookmarkEnd w:id="1"/>
      <w:r w:rsidRPr="00A613D0">
        <w:rPr>
          <w:sz w:val="20"/>
          <w:lang w:val="en-US" w:eastAsia="zh-CN"/>
        </w:rPr>
        <w:t>20</w:t>
      </w:r>
      <w:r>
        <w:rPr>
          <w:rFonts w:hint="eastAsia"/>
          <w:sz w:val="20"/>
          <w:lang w:val="en-US" w:eastAsia="zh-CN"/>
        </w:rPr>
        <w:t>11</w:t>
      </w:r>
    </w:p>
    <w:p w:rsidR="009A6C6F" w:rsidRDefault="009A6C6F" w:rsidP="009A6C6F">
      <w:pPr>
        <w:ind w:firstLineChars="200" w:firstLine="360"/>
        <w:jc w:val="left"/>
        <w:rPr>
          <w:rFonts w:ascii="SimSun" w:hAnsi="SimSun"/>
          <w:sz w:val="18"/>
          <w:szCs w:val="18"/>
          <w:lang w:eastAsia="zh-CN"/>
        </w:rPr>
        <w:sectPr w:rsidR="009A6C6F" w:rsidSect="009A6C6F">
          <w:headerReference w:type="even" r:id="rId12"/>
          <w:headerReference w:type="default" r:id="rId13"/>
          <w:pgSz w:w="11907" w:h="16834" w:code="9"/>
          <w:pgMar w:top="1418" w:right="1134" w:bottom="1134" w:left="1134" w:header="720" w:footer="482" w:gutter="0"/>
          <w:paperSrc w:first="15" w:other="15"/>
          <w:pgNumType w:fmt="lowerRoman" w:start="2"/>
          <w:cols w:space="720"/>
        </w:sect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5C3FC8" w:rsidRDefault="005C3FC8" w:rsidP="009A6C6F">
      <w:pPr>
        <w:pStyle w:val="RecNoBR"/>
        <w:spacing w:before="240"/>
        <w:rPr>
          <w:lang w:val="en-US" w:eastAsia="zh-CN"/>
        </w:rPr>
      </w:pPr>
      <w:r w:rsidRPr="009A6C6F">
        <w:rPr>
          <w:lang w:eastAsia="zh-CN"/>
        </w:rPr>
        <w:lastRenderedPageBreak/>
        <w:t>ITU-R  SM.1839</w:t>
      </w:r>
      <w:r w:rsidRPr="009A6C6F">
        <w:rPr>
          <w:rFonts w:hint="eastAsia"/>
          <w:lang w:eastAsia="zh-CN"/>
        </w:rPr>
        <w:t>建议书</w:t>
      </w:r>
      <w:r>
        <w:rPr>
          <w:rStyle w:val="FootnoteReference"/>
          <w:lang w:eastAsia="zh-CN"/>
        </w:rPr>
        <w:footnoteReference w:id="1"/>
      </w:r>
    </w:p>
    <w:p w:rsidR="006F27CD" w:rsidRPr="0045196B" w:rsidRDefault="005C3FC8" w:rsidP="009710AA">
      <w:pPr>
        <w:pStyle w:val="RectitleBR"/>
        <w:rPr>
          <w:lang w:val="en-US" w:eastAsia="zh-CN"/>
        </w:rPr>
      </w:pPr>
      <w:r>
        <w:rPr>
          <w:rFonts w:hint="eastAsia"/>
          <w:lang w:eastAsia="zh-CN"/>
        </w:rPr>
        <w:t>测量无线电监测接收机扫描速度的测试程序</w:t>
      </w:r>
    </w:p>
    <w:p w:rsidR="006F27CD" w:rsidRDefault="006F27CD" w:rsidP="00371205">
      <w:pPr>
        <w:pStyle w:val="Recref"/>
        <w:rPr>
          <w:lang w:val="en-US" w:eastAsia="zh-CN"/>
        </w:rPr>
      </w:pPr>
    </w:p>
    <w:p w:rsidR="006F27CD" w:rsidRPr="006F27CD" w:rsidRDefault="0045196B" w:rsidP="00D00343">
      <w:pPr>
        <w:pStyle w:val="Recdate"/>
        <w:rPr>
          <w:lang w:val="en-US" w:eastAsia="zh-CN"/>
        </w:rPr>
      </w:pPr>
      <w:r>
        <w:rPr>
          <w:lang w:val="en-US" w:eastAsia="zh-CN"/>
        </w:rPr>
        <w:t>（</w:t>
      </w:r>
      <w:r w:rsidR="006F27CD">
        <w:rPr>
          <w:lang w:val="en-US" w:eastAsia="zh-CN"/>
        </w:rPr>
        <w:t>20</w:t>
      </w:r>
      <w:r w:rsidR="00D00343">
        <w:rPr>
          <w:rFonts w:hint="eastAsia"/>
          <w:lang w:val="en-US" w:eastAsia="zh-CN"/>
        </w:rPr>
        <w:t>10</w:t>
      </w:r>
      <w:r>
        <w:rPr>
          <w:rFonts w:hint="eastAsia"/>
          <w:lang w:val="en-US" w:eastAsia="zh-CN"/>
        </w:rPr>
        <w:t>年</w:t>
      </w:r>
      <w:r>
        <w:rPr>
          <w:lang w:val="en-US" w:eastAsia="zh-CN"/>
        </w:rPr>
        <w:t>）</w:t>
      </w:r>
    </w:p>
    <w:p w:rsidR="0045196B" w:rsidRPr="00D55B69" w:rsidRDefault="0045196B" w:rsidP="00D55B69">
      <w:pPr>
        <w:pStyle w:val="Heading1"/>
        <w:rPr>
          <w:sz w:val="22"/>
          <w:szCs w:val="22"/>
          <w:lang w:val="en-US" w:eastAsia="zh-CN"/>
        </w:rPr>
      </w:pPr>
      <w:r w:rsidRPr="00D55B69">
        <w:rPr>
          <w:rFonts w:hint="eastAsia"/>
          <w:sz w:val="22"/>
          <w:szCs w:val="22"/>
          <w:lang w:val="en-US" w:eastAsia="zh-CN"/>
        </w:rPr>
        <w:t>范围</w:t>
      </w:r>
    </w:p>
    <w:p w:rsidR="006F27CD" w:rsidRDefault="00995466" w:rsidP="00D55B69">
      <w:pPr>
        <w:ind w:firstLineChars="200" w:firstLine="440"/>
        <w:rPr>
          <w:sz w:val="22"/>
          <w:szCs w:val="22"/>
          <w:lang w:val="en-US" w:eastAsia="zh-CN"/>
        </w:rPr>
      </w:pPr>
      <w:r w:rsidRPr="00D55B69">
        <w:rPr>
          <w:rFonts w:hint="eastAsia"/>
          <w:sz w:val="22"/>
          <w:szCs w:val="22"/>
          <w:lang w:val="en-US" w:eastAsia="zh-CN"/>
        </w:rPr>
        <w:t>本建议书是阐述确定无线电监测接收机技术参数的测试方法的系列建议书之一。技术参数对这些接收机的用户至关重要。如果制造商遵循上述方法，则不同接收机间的比较就变得十分容易。本建议书规范了一套确定监测接收机扫描速度的测试程序。建议所有制造商均使用这一测试程序定义，使此类接收机的用户能够更为方便、客观地对产品质量做出评估。</w:t>
      </w:r>
    </w:p>
    <w:p w:rsidR="00D55B69" w:rsidRPr="008241E0" w:rsidRDefault="00D55B69" w:rsidP="00D55B69">
      <w:pPr>
        <w:ind w:firstLineChars="200" w:firstLine="480"/>
        <w:rPr>
          <w:lang w:eastAsia="zh-CN"/>
        </w:rPr>
      </w:pPr>
    </w:p>
    <w:p w:rsidR="0045196B" w:rsidRPr="0021709A" w:rsidRDefault="0045196B" w:rsidP="00371205">
      <w:pPr>
        <w:pStyle w:val="Normalaftertitle"/>
        <w:rPr>
          <w:lang w:val="en-US" w:eastAsia="zh-CN"/>
        </w:rPr>
      </w:pPr>
      <w:r>
        <w:rPr>
          <w:rFonts w:hint="eastAsia"/>
          <w:lang w:val="en-US" w:eastAsia="zh-CN"/>
        </w:rPr>
        <w:t>国际电联无线电通信全会，</w:t>
      </w:r>
    </w:p>
    <w:p w:rsidR="0045196B" w:rsidRPr="0021709A" w:rsidRDefault="0045196B" w:rsidP="00371205">
      <w:pPr>
        <w:pStyle w:val="Call"/>
        <w:rPr>
          <w:lang w:val="en-US" w:eastAsia="zh-CN"/>
        </w:rPr>
      </w:pPr>
      <w:r w:rsidRPr="00810C44">
        <w:rPr>
          <w:rFonts w:ascii="STKaiti" w:eastAsia="STKaiti" w:hAnsi="STKaiti" w:hint="eastAsia"/>
          <w:i w:val="0"/>
          <w:iCs/>
          <w:lang w:val="en-US" w:eastAsia="zh-CN"/>
        </w:rPr>
        <w:t>考虑到</w:t>
      </w:r>
    </w:p>
    <w:p w:rsidR="006F27CD" w:rsidRPr="0045196B" w:rsidRDefault="0045196B" w:rsidP="00995466">
      <w:pPr>
        <w:rPr>
          <w:lang w:val="en-GB" w:eastAsia="zh-CN"/>
        </w:rPr>
      </w:pPr>
      <w:r w:rsidRPr="00B27D48">
        <w:rPr>
          <w:lang w:eastAsia="zh-CN"/>
        </w:rPr>
        <w:t>a</w:t>
      </w:r>
      <w:r w:rsidR="00371205">
        <w:rPr>
          <w:lang w:val="en-GB" w:eastAsia="zh-CN"/>
        </w:rPr>
        <w:t>)</w:t>
      </w:r>
      <w:r w:rsidRPr="00B27D48">
        <w:rPr>
          <w:lang w:eastAsia="zh-CN"/>
        </w:rPr>
        <w:tab/>
      </w:r>
      <w:r w:rsidR="00995466">
        <w:rPr>
          <w:lang w:val="en-US" w:eastAsia="zh-CN"/>
        </w:rPr>
        <w:t>ITU</w:t>
      </w:r>
      <w:r w:rsidR="00995466">
        <w:rPr>
          <w:lang w:val="en-US" w:eastAsia="zh-CN"/>
        </w:rPr>
        <w:noBreakHyphen/>
        <w:t>R</w:t>
      </w:r>
      <w:r w:rsidR="00995466">
        <w:rPr>
          <w:rFonts w:hint="eastAsia"/>
          <w:lang w:val="en-US" w:eastAsia="zh-CN"/>
        </w:rPr>
        <w:t>在《</w:t>
      </w:r>
      <w:r w:rsidR="009A6C6F">
        <w:rPr>
          <w:rFonts w:hint="eastAsia"/>
          <w:lang w:val="en-US" w:eastAsia="zh-CN"/>
        </w:rPr>
        <w:t>国际电联</w:t>
      </w:r>
      <w:r w:rsidR="00995466">
        <w:rPr>
          <w:rFonts w:hint="eastAsia"/>
          <w:lang w:val="en-US" w:eastAsia="zh-CN"/>
        </w:rPr>
        <w:t>频谱监测手册（</w:t>
      </w:r>
      <w:r w:rsidR="00995466">
        <w:rPr>
          <w:lang w:val="en-US" w:eastAsia="zh-CN"/>
        </w:rPr>
        <w:t>20</w:t>
      </w:r>
      <w:r w:rsidR="00995466">
        <w:rPr>
          <w:rFonts w:hint="eastAsia"/>
          <w:lang w:val="en-US" w:eastAsia="zh-CN"/>
        </w:rPr>
        <w:t>11</w:t>
      </w:r>
      <w:r w:rsidR="00995466">
        <w:rPr>
          <w:rFonts w:hint="eastAsia"/>
          <w:lang w:val="en-US" w:eastAsia="zh-CN"/>
        </w:rPr>
        <w:t>年版）》中多处提及了无线电监测接收机的扫描速度，但并未提及其定义或扫描速度的测试程序；</w:t>
      </w:r>
    </w:p>
    <w:p w:rsidR="006F27CD" w:rsidRPr="0045196B" w:rsidRDefault="006F27CD" w:rsidP="00371205">
      <w:pPr>
        <w:rPr>
          <w:lang w:val="en-GB" w:eastAsia="zh-CN"/>
        </w:rPr>
      </w:pPr>
      <w:r w:rsidRPr="0045196B">
        <w:rPr>
          <w:lang w:val="en-GB" w:eastAsia="zh-CN"/>
        </w:rPr>
        <w:t>b</w:t>
      </w:r>
      <w:r w:rsidR="00371205">
        <w:rPr>
          <w:lang w:val="en-GB" w:eastAsia="zh-CN"/>
        </w:rPr>
        <w:t>)</w:t>
      </w:r>
      <w:r w:rsidRPr="0045196B">
        <w:rPr>
          <w:lang w:val="en-GB" w:eastAsia="zh-CN"/>
        </w:rPr>
        <w:tab/>
      </w:r>
      <w:r w:rsidR="0045196B">
        <w:rPr>
          <w:rFonts w:hint="eastAsia"/>
          <w:lang w:val="en-GB" w:eastAsia="zh-CN"/>
        </w:rPr>
        <w:t>扫描速度的规范</w:t>
      </w:r>
      <w:r w:rsidR="0045196B">
        <w:rPr>
          <w:rFonts w:hint="eastAsia"/>
          <w:lang w:eastAsia="zh-CN"/>
        </w:rPr>
        <w:t>与应用的测试程序息息相关</w:t>
      </w:r>
      <w:r w:rsidR="0045196B" w:rsidRPr="00E37E1B">
        <w:rPr>
          <w:rFonts w:hint="eastAsia"/>
          <w:lang w:val="en-US" w:eastAsia="zh-CN"/>
        </w:rPr>
        <w:t>；</w:t>
      </w:r>
    </w:p>
    <w:p w:rsidR="006F27CD" w:rsidRPr="0045196B" w:rsidRDefault="006F27CD" w:rsidP="00371205">
      <w:pPr>
        <w:rPr>
          <w:lang w:val="en-GB" w:eastAsia="zh-CN"/>
        </w:rPr>
      </w:pPr>
      <w:r w:rsidRPr="0045196B">
        <w:rPr>
          <w:lang w:val="en-GB" w:eastAsia="zh-CN"/>
        </w:rPr>
        <w:t>c</w:t>
      </w:r>
      <w:r w:rsidR="00371205">
        <w:rPr>
          <w:lang w:val="en-GB" w:eastAsia="zh-CN"/>
        </w:rPr>
        <w:t>)</w:t>
      </w:r>
      <w:r w:rsidRPr="0045196B">
        <w:rPr>
          <w:lang w:val="en-GB" w:eastAsia="zh-CN"/>
        </w:rPr>
        <w:tab/>
      </w:r>
      <w:r w:rsidR="00683957">
        <w:rPr>
          <w:rFonts w:hint="eastAsia"/>
          <w:lang w:eastAsia="zh-CN"/>
        </w:rPr>
        <w:t>扫描速度对接收机是否能够完成某些监测任务会产生直接的影响</w:t>
      </w:r>
      <w:r w:rsidR="00683957" w:rsidRPr="007F5EF5">
        <w:rPr>
          <w:rFonts w:hint="eastAsia"/>
          <w:lang w:eastAsia="zh-CN"/>
        </w:rPr>
        <w:t>；</w:t>
      </w:r>
    </w:p>
    <w:p w:rsidR="006F27CD" w:rsidRPr="0045196B" w:rsidRDefault="006F27CD" w:rsidP="00371205">
      <w:pPr>
        <w:rPr>
          <w:lang w:val="en-GB" w:eastAsia="zh-CN"/>
        </w:rPr>
      </w:pPr>
      <w:r w:rsidRPr="0045196B">
        <w:rPr>
          <w:lang w:val="en-GB" w:eastAsia="zh-CN"/>
        </w:rPr>
        <w:t>d</w:t>
      </w:r>
      <w:r w:rsidR="00371205">
        <w:rPr>
          <w:lang w:val="en-GB" w:eastAsia="zh-CN"/>
        </w:rPr>
        <w:t>)</w:t>
      </w:r>
      <w:r w:rsidRPr="0045196B">
        <w:rPr>
          <w:lang w:val="en-GB" w:eastAsia="zh-CN"/>
        </w:rPr>
        <w:tab/>
      </w:r>
      <w:r w:rsidR="002230AE">
        <w:rPr>
          <w:rFonts w:hint="eastAsia"/>
          <w:color w:val="000000"/>
          <w:lang w:eastAsia="zh-CN"/>
        </w:rPr>
        <w:t>定义</w:t>
      </w:r>
      <w:r w:rsidR="002230AE">
        <w:rPr>
          <w:rFonts w:hint="eastAsia"/>
          <w:lang w:eastAsia="zh-CN"/>
        </w:rPr>
        <w:t>扫描速度</w:t>
      </w:r>
      <w:r w:rsidR="002230AE">
        <w:rPr>
          <w:rFonts w:hint="eastAsia"/>
          <w:color w:val="000000"/>
          <w:lang w:eastAsia="zh-CN"/>
        </w:rPr>
        <w:t>测试程序必须独立于接收机的设计</w:t>
      </w:r>
      <w:r w:rsidR="002230AE" w:rsidRPr="002230AE">
        <w:rPr>
          <w:rFonts w:hint="eastAsia"/>
          <w:color w:val="000000"/>
          <w:lang w:val="en-GB" w:eastAsia="zh-CN"/>
        </w:rPr>
        <w:t>；</w:t>
      </w:r>
      <w:r w:rsidRPr="0045196B">
        <w:rPr>
          <w:lang w:val="en-GB" w:eastAsia="zh-CN"/>
        </w:rPr>
        <w:t xml:space="preserve"> </w:t>
      </w:r>
    </w:p>
    <w:p w:rsidR="006F27CD" w:rsidRPr="0045196B" w:rsidRDefault="006F27CD" w:rsidP="00371205">
      <w:pPr>
        <w:rPr>
          <w:lang w:val="en-GB" w:eastAsia="zh-CN"/>
        </w:rPr>
      </w:pPr>
      <w:r w:rsidRPr="0045196B">
        <w:rPr>
          <w:lang w:val="en-GB" w:eastAsia="zh-CN"/>
        </w:rPr>
        <w:t>e</w:t>
      </w:r>
      <w:r w:rsidR="00371205">
        <w:rPr>
          <w:lang w:val="en-GB" w:eastAsia="zh-CN"/>
        </w:rPr>
        <w:t>)</w:t>
      </w:r>
      <w:r w:rsidRPr="0045196B">
        <w:rPr>
          <w:lang w:val="en-GB" w:eastAsia="zh-CN"/>
        </w:rPr>
        <w:tab/>
      </w:r>
      <w:r w:rsidR="002230AE">
        <w:rPr>
          <w:rFonts w:hint="eastAsia"/>
          <w:lang w:eastAsia="zh-CN"/>
        </w:rPr>
        <w:t>如果所有无线电监测接收机制造商都采用了定义完善的扫描速度测试程序</w:t>
      </w:r>
      <w:r w:rsidR="002230AE" w:rsidRPr="00572B9D">
        <w:rPr>
          <w:rFonts w:hint="eastAsia"/>
          <w:lang w:eastAsia="zh-CN"/>
        </w:rPr>
        <w:t>，</w:t>
      </w:r>
      <w:r w:rsidR="002230AE">
        <w:rPr>
          <w:rFonts w:hint="eastAsia"/>
          <w:lang w:eastAsia="zh-CN"/>
        </w:rPr>
        <w:t>则</w:t>
      </w:r>
      <w:r w:rsidR="002230AE">
        <w:rPr>
          <w:rFonts w:hint="eastAsia"/>
          <w:lang w:val="en-US" w:eastAsia="zh-CN"/>
        </w:rPr>
        <w:t>此类接收机的用户能够更为方便、客观地对不同制造商的产品做出评估；</w:t>
      </w:r>
    </w:p>
    <w:p w:rsidR="006F27CD" w:rsidRPr="00FE3D63" w:rsidRDefault="006F27CD" w:rsidP="00371205">
      <w:pPr>
        <w:rPr>
          <w:lang w:val="en-US" w:eastAsia="zh-CN"/>
        </w:rPr>
      </w:pPr>
      <w:r w:rsidRPr="00FE3D63">
        <w:rPr>
          <w:lang w:val="en-US" w:eastAsia="zh-CN"/>
        </w:rPr>
        <w:t>f</w:t>
      </w:r>
      <w:r w:rsidR="00371205">
        <w:rPr>
          <w:lang w:val="en-US" w:eastAsia="zh-CN"/>
        </w:rPr>
        <w:t>)</w:t>
      </w:r>
      <w:r w:rsidRPr="00FE3D63">
        <w:rPr>
          <w:lang w:val="en-US" w:eastAsia="zh-CN"/>
        </w:rPr>
        <w:tab/>
      </w:r>
      <w:r w:rsidR="002230AE">
        <w:rPr>
          <w:rFonts w:hint="eastAsia"/>
          <w:lang w:eastAsia="zh-CN"/>
        </w:rPr>
        <w:t>有关扫描速度</w:t>
      </w:r>
      <w:r w:rsidR="002230AE">
        <w:rPr>
          <w:rFonts w:hint="eastAsia"/>
          <w:color w:val="000000"/>
          <w:lang w:eastAsia="zh-CN"/>
        </w:rPr>
        <w:t>测量</w:t>
      </w:r>
      <w:r w:rsidR="002230AE">
        <w:rPr>
          <w:rFonts w:hint="eastAsia"/>
          <w:lang w:eastAsia="zh-CN"/>
        </w:rPr>
        <w:t>的补充信息，请参见</w:t>
      </w:r>
      <w:r w:rsidR="002230AE" w:rsidRPr="003C43FA">
        <w:rPr>
          <w:lang w:eastAsia="zh-CN"/>
        </w:rPr>
        <w:t>ITU</w:t>
      </w:r>
      <w:r w:rsidR="002230AE" w:rsidRPr="003C43FA">
        <w:rPr>
          <w:lang w:eastAsia="zh-CN"/>
        </w:rPr>
        <w:noBreakHyphen/>
        <w:t>R SM.2125</w:t>
      </w:r>
      <w:r w:rsidR="002230AE">
        <w:rPr>
          <w:rFonts w:hint="eastAsia"/>
          <w:lang w:eastAsia="zh-CN"/>
        </w:rPr>
        <w:t>报告</w:t>
      </w:r>
      <w:r w:rsidR="002230AE" w:rsidRPr="003C43FA">
        <w:rPr>
          <w:lang w:eastAsia="zh-CN"/>
        </w:rPr>
        <w:t>–H/V/UHF</w:t>
      </w:r>
      <w:r w:rsidR="002230AE">
        <w:rPr>
          <w:rFonts w:hint="eastAsia"/>
          <w:lang w:eastAsia="zh-CN"/>
        </w:rPr>
        <w:t>监测接收机和电台的参数及测量程序，</w:t>
      </w:r>
    </w:p>
    <w:p w:rsidR="002230AE" w:rsidRPr="0021709A" w:rsidRDefault="002230AE" w:rsidP="00371205">
      <w:pPr>
        <w:pStyle w:val="Call"/>
        <w:rPr>
          <w:lang w:val="en-US" w:eastAsia="zh-CN"/>
        </w:rPr>
      </w:pPr>
      <w:r w:rsidRPr="00810C44">
        <w:rPr>
          <w:rFonts w:ascii="STKaiti" w:eastAsia="STKaiti" w:hAnsi="STKaiti" w:hint="eastAsia"/>
          <w:i w:val="0"/>
          <w:iCs/>
          <w:lang w:val="en-US" w:eastAsia="zh-CN"/>
        </w:rPr>
        <w:t>建议</w:t>
      </w:r>
    </w:p>
    <w:p w:rsidR="006F27CD" w:rsidRPr="008241E0" w:rsidRDefault="002230AE" w:rsidP="00371205">
      <w:pPr>
        <w:rPr>
          <w:lang w:eastAsia="zh-CN"/>
        </w:rPr>
      </w:pPr>
      <w:r w:rsidRPr="00B27D48">
        <w:rPr>
          <w:b/>
          <w:lang w:eastAsia="zh-CN"/>
        </w:rPr>
        <w:t>1</w:t>
      </w:r>
      <w:r w:rsidRPr="00B27D48">
        <w:rPr>
          <w:b/>
          <w:lang w:eastAsia="zh-CN"/>
        </w:rPr>
        <w:tab/>
      </w:r>
      <w:r>
        <w:rPr>
          <w:rFonts w:hint="eastAsia"/>
          <w:lang w:eastAsia="zh-CN"/>
        </w:rPr>
        <w:t>应使用附件</w:t>
      </w:r>
      <w:r>
        <w:rPr>
          <w:rFonts w:hint="eastAsia"/>
          <w:lang w:eastAsia="zh-CN"/>
        </w:rPr>
        <w:t>1</w:t>
      </w:r>
      <w:r>
        <w:rPr>
          <w:rFonts w:hint="eastAsia"/>
          <w:lang w:eastAsia="zh-CN"/>
        </w:rPr>
        <w:t>中的测量方法确定扫描速度。</w:t>
      </w:r>
    </w:p>
    <w:p w:rsidR="002230AE" w:rsidRPr="0045196B" w:rsidRDefault="00371205" w:rsidP="00D55B69">
      <w:pPr>
        <w:pStyle w:val="AnnexNoTitle"/>
        <w:spacing w:before="240"/>
        <w:rPr>
          <w:lang w:val="en-US" w:eastAsia="zh-CN"/>
        </w:rPr>
      </w:pPr>
      <w:r>
        <w:rPr>
          <w:lang w:val="en-US" w:eastAsia="zh-CN"/>
        </w:rPr>
        <w:br w:type="page"/>
      </w:r>
      <w:r w:rsidR="002230AE">
        <w:rPr>
          <w:rFonts w:hint="eastAsia"/>
          <w:lang w:val="en-US" w:eastAsia="zh-CN"/>
        </w:rPr>
        <w:lastRenderedPageBreak/>
        <w:t>附件</w:t>
      </w:r>
      <w:r w:rsidR="006F27CD" w:rsidRPr="006F27CD">
        <w:rPr>
          <w:lang w:val="en-US" w:eastAsia="zh-CN"/>
        </w:rPr>
        <w:t xml:space="preserve"> 1</w:t>
      </w:r>
      <w:r w:rsidR="006F27CD" w:rsidRPr="006F27CD">
        <w:rPr>
          <w:lang w:val="en-US" w:eastAsia="zh-CN"/>
        </w:rPr>
        <w:br/>
      </w:r>
      <w:r w:rsidR="006F27CD" w:rsidRPr="006F27CD">
        <w:rPr>
          <w:lang w:val="en-US" w:eastAsia="zh-CN"/>
        </w:rPr>
        <w:br/>
      </w:r>
      <w:r w:rsidR="002230AE" w:rsidRPr="0045196B">
        <w:rPr>
          <w:lang w:eastAsia="zh-CN"/>
        </w:rPr>
        <w:t>测量无线电</w:t>
      </w:r>
      <w:r w:rsidR="002230AE" w:rsidRPr="0045196B">
        <w:rPr>
          <w:rFonts w:hint="eastAsia"/>
          <w:lang w:eastAsia="zh-CN"/>
        </w:rPr>
        <w:t>监测</w:t>
      </w:r>
      <w:r w:rsidR="002230AE" w:rsidRPr="0045196B">
        <w:rPr>
          <w:lang w:eastAsia="zh-CN"/>
        </w:rPr>
        <w:t>接收机扫描速度的测试程序</w:t>
      </w:r>
    </w:p>
    <w:p w:rsidR="006F27CD" w:rsidRPr="006F27CD" w:rsidRDefault="006F27CD" w:rsidP="00371205">
      <w:pPr>
        <w:pStyle w:val="Heading1"/>
        <w:rPr>
          <w:rFonts w:eastAsia="MS Mincho"/>
          <w:lang w:val="en-US" w:eastAsia="zh-CN"/>
        </w:rPr>
      </w:pPr>
      <w:r w:rsidRPr="006F27CD">
        <w:rPr>
          <w:rFonts w:eastAsia="MS Mincho"/>
          <w:lang w:val="en-US" w:eastAsia="zh-CN"/>
        </w:rPr>
        <w:t>1</w:t>
      </w:r>
      <w:r w:rsidRPr="006F27CD">
        <w:rPr>
          <w:rFonts w:eastAsia="MS Mincho"/>
          <w:lang w:val="en-US" w:eastAsia="zh-CN"/>
        </w:rPr>
        <w:tab/>
      </w:r>
      <w:r w:rsidR="002230AE">
        <w:rPr>
          <w:rFonts w:hint="eastAsia"/>
          <w:lang w:val="en-US" w:eastAsia="zh-CN"/>
        </w:rPr>
        <w:t>概述</w:t>
      </w:r>
    </w:p>
    <w:p w:rsidR="006F27CD" w:rsidRPr="008241E0" w:rsidRDefault="002230AE" w:rsidP="002442D1">
      <w:pPr>
        <w:ind w:firstLineChars="200" w:firstLine="480"/>
        <w:rPr>
          <w:lang w:eastAsia="zh-CN"/>
        </w:rPr>
      </w:pPr>
      <w:r>
        <w:rPr>
          <w:rFonts w:hint="eastAsia"/>
          <w:lang w:val="en-GB" w:eastAsia="zh-CN"/>
        </w:rPr>
        <w:t>扫描速度规定了在某特定频段内的一系列频率中某</w:t>
      </w:r>
      <w:r w:rsidR="00371205">
        <w:rPr>
          <w:rFonts w:hint="eastAsia"/>
          <w:lang w:val="en-GB" w:eastAsia="zh-CN"/>
        </w:rPr>
        <w:t>接收机</w:t>
      </w:r>
      <w:r>
        <w:rPr>
          <w:rFonts w:hint="eastAsia"/>
          <w:lang w:val="en-GB" w:eastAsia="zh-CN"/>
        </w:rPr>
        <w:t>提供信号电平值的速率。测量使用的单位为</w:t>
      </w:r>
      <w:r w:rsidR="006F27CD" w:rsidRPr="008241E0">
        <w:rPr>
          <w:lang w:eastAsia="zh-CN"/>
        </w:rPr>
        <w:t>MHz</w:t>
      </w:r>
      <w:r>
        <w:rPr>
          <w:rFonts w:hint="eastAsia"/>
          <w:lang w:eastAsia="zh-CN"/>
        </w:rPr>
        <w:t>/</w:t>
      </w:r>
      <w:r>
        <w:rPr>
          <w:rFonts w:hint="eastAsia"/>
          <w:lang w:val="en-GB" w:eastAsia="zh-CN"/>
        </w:rPr>
        <w:t>秒</w:t>
      </w:r>
      <w:r>
        <w:rPr>
          <w:rFonts w:hint="eastAsia"/>
          <w:lang w:eastAsia="zh-CN"/>
        </w:rPr>
        <w:t>。</w:t>
      </w:r>
    </w:p>
    <w:p w:rsidR="006F27CD" w:rsidRPr="008241E0" w:rsidRDefault="002230AE" w:rsidP="002442D1">
      <w:pPr>
        <w:ind w:firstLineChars="200" w:firstLine="480"/>
        <w:rPr>
          <w:lang w:eastAsia="zh-CN"/>
        </w:rPr>
      </w:pPr>
      <w:r>
        <w:rPr>
          <w:rFonts w:hint="eastAsia"/>
          <w:lang w:eastAsia="zh-CN"/>
        </w:rPr>
        <w:t>扫描速度应当包括所有频率切换时间、扫描结束时的回扫时间、本地振荡器</w:t>
      </w:r>
      <w:r w:rsidR="00A239E8">
        <w:rPr>
          <w:rFonts w:hint="eastAsia"/>
          <w:lang w:eastAsia="zh-CN"/>
        </w:rPr>
        <w:t>稳定时间及所有计算时间产生的影响。换言之，扫描速度参数可用于计算再次扫描所需的时间。另外</w:t>
      </w:r>
      <w:r w:rsidR="00A239E8" w:rsidRPr="00A239E8">
        <w:rPr>
          <w:rFonts w:hint="eastAsia"/>
          <w:lang w:val="en-GB" w:eastAsia="zh-CN"/>
        </w:rPr>
        <w:t>，</w:t>
      </w:r>
      <w:r w:rsidR="00A239E8">
        <w:rPr>
          <w:rFonts w:hint="eastAsia"/>
          <w:lang w:eastAsia="zh-CN"/>
        </w:rPr>
        <w:t>影响扫描速度的独立因素可单独列出，这样用户便能够确定任意频率范围的再扫描时间。</w:t>
      </w:r>
    </w:p>
    <w:p w:rsidR="006F27CD" w:rsidRPr="006F27CD" w:rsidRDefault="006F27CD" w:rsidP="00371205">
      <w:pPr>
        <w:pStyle w:val="Heading1"/>
        <w:rPr>
          <w:lang w:val="en-US" w:eastAsia="zh-CN"/>
        </w:rPr>
      </w:pPr>
      <w:r w:rsidRPr="006F27CD">
        <w:rPr>
          <w:lang w:val="en-US" w:eastAsia="zh-CN"/>
        </w:rPr>
        <w:t>2</w:t>
      </w:r>
      <w:r w:rsidRPr="006F27CD">
        <w:rPr>
          <w:lang w:val="en-US" w:eastAsia="zh-CN"/>
        </w:rPr>
        <w:tab/>
      </w:r>
      <w:r w:rsidR="00A239E8">
        <w:rPr>
          <w:rFonts w:hint="eastAsia"/>
          <w:lang w:val="en-US" w:eastAsia="zh-CN"/>
        </w:rPr>
        <w:t>监视接收机扫描速度测量的原理</w:t>
      </w:r>
      <w:r w:rsidRPr="006F27CD">
        <w:rPr>
          <w:lang w:val="en-US" w:eastAsia="zh-CN"/>
        </w:rPr>
        <w:t xml:space="preserve"> </w:t>
      </w:r>
    </w:p>
    <w:p w:rsidR="006F27CD" w:rsidRPr="008241E0" w:rsidRDefault="00D269A2" w:rsidP="002442D1">
      <w:pPr>
        <w:ind w:firstLineChars="200" w:firstLine="480"/>
        <w:rPr>
          <w:lang w:eastAsia="zh-CN"/>
        </w:rPr>
      </w:pPr>
      <w:r>
        <w:rPr>
          <w:rFonts w:hint="eastAsia"/>
          <w:lang w:eastAsia="zh-CN"/>
        </w:rPr>
        <w:t>扫描速度是监测接收机的一项重要参数。它描述了在给定时间内监测接收机能够分析的发射机数量。此参数取决于两项因素：</w:t>
      </w:r>
    </w:p>
    <w:p w:rsidR="006F27CD" w:rsidRPr="006F27CD" w:rsidRDefault="006F27CD" w:rsidP="00371205">
      <w:pPr>
        <w:pStyle w:val="enumlev1"/>
        <w:rPr>
          <w:lang w:val="en-US" w:eastAsia="zh-CN"/>
        </w:rPr>
      </w:pPr>
      <w:r w:rsidRPr="006F27CD">
        <w:rPr>
          <w:lang w:val="en-US" w:eastAsia="zh-CN"/>
        </w:rPr>
        <w:t>–</w:t>
      </w:r>
      <w:r w:rsidRPr="006F27CD">
        <w:rPr>
          <w:lang w:val="en-US" w:eastAsia="zh-CN"/>
        </w:rPr>
        <w:tab/>
      </w:r>
      <w:r w:rsidR="00D269A2">
        <w:rPr>
          <w:rFonts w:hint="eastAsia"/>
          <w:lang w:val="en-US" w:eastAsia="zh-CN"/>
        </w:rPr>
        <w:t>监测接收机的速度</w:t>
      </w:r>
      <w:r w:rsidR="0045196B">
        <w:rPr>
          <w:lang w:val="en-US" w:eastAsia="zh-CN"/>
        </w:rPr>
        <w:t>（</w:t>
      </w:r>
      <w:r w:rsidR="00D269A2">
        <w:rPr>
          <w:rFonts w:hint="eastAsia"/>
          <w:lang w:val="en-US" w:eastAsia="zh-CN"/>
        </w:rPr>
        <w:t>本地振荡器的稳定时间、滤波器</w:t>
      </w:r>
      <w:r w:rsidRPr="006F27CD">
        <w:rPr>
          <w:lang w:val="en-US" w:eastAsia="zh-CN"/>
        </w:rPr>
        <w:t xml:space="preserve"> …</w:t>
      </w:r>
      <w:r w:rsidR="0045196B">
        <w:rPr>
          <w:lang w:val="en-US" w:eastAsia="zh-CN"/>
        </w:rPr>
        <w:t>）</w:t>
      </w:r>
    </w:p>
    <w:p w:rsidR="006F27CD" w:rsidRPr="006F27CD" w:rsidRDefault="006F27CD" w:rsidP="00371205">
      <w:pPr>
        <w:pStyle w:val="enumlev1"/>
        <w:rPr>
          <w:lang w:val="en-US" w:eastAsia="zh-CN"/>
        </w:rPr>
      </w:pPr>
      <w:r w:rsidRPr="006F27CD">
        <w:rPr>
          <w:lang w:val="en-US" w:eastAsia="zh-CN"/>
        </w:rPr>
        <w:t>–</w:t>
      </w:r>
      <w:r w:rsidRPr="006F27CD">
        <w:rPr>
          <w:lang w:val="en-US" w:eastAsia="zh-CN"/>
        </w:rPr>
        <w:tab/>
      </w:r>
      <w:r w:rsidR="00D269A2">
        <w:rPr>
          <w:rFonts w:hint="eastAsia"/>
          <w:lang w:val="en-US" w:eastAsia="zh-CN"/>
        </w:rPr>
        <w:t>数字处理速度</w:t>
      </w:r>
      <w:r w:rsidR="0045196B">
        <w:rPr>
          <w:lang w:val="en-US" w:eastAsia="zh-CN"/>
        </w:rPr>
        <w:t>（</w:t>
      </w:r>
      <w:r w:rsidR="00D269A2">
        <w:rPr>
          <w:lang w:eastAsia="zh-CN"/>
        </w:rPr>
        <w:t>快速傅里叶变换</w:t>
      </w:r>
      <w:r w:rsidR="00D269A2">
        <w:rPr>
          <w:rFonts w:hint="eastAsia"/>
          <w:lang w:eastAsia="zh-CN"/>
        </w:rPr>
        <w:t>（</w:t>
      </w:r>
      <w:r w:rsidR="00D269A2">
        <w:rPr>
          <w:lang w:val="en-US" w:eastAsia="zh-CN"/>
        </w:rPr>
        <w:t>FFT</w:t>
      </w:r>
      <w:r w:rsidR="00D269A2">
        <w:rPr>
          <w:rFonts w:hint="eastAsia"/>
          <w:lang w:val="en-US" w:eastAsia="zh-CN"/>
        </w:rPr>
        <w:t>）、定向</w:t>
      </w:r>
      <w:r w:rsidRPr="006F27CD">
        <w:rPr>
          <w:lang w:val="en-US" w:eastAsia="zh-CN"/>
        </w:rPr>
        <w:t>…</w:t>
      </w:r>
      <w:r w:rsidR="0045196B">
        <w:rPr>
          <w:lang w:val="en-US" w:eastAsia="zh-CN"/>
        </w:rPr>
        <w:t>）</w:t>
      </w:r>
    </w:p>
    <w:p w:rsidR="006F27CD" w:rsidRPr="008241E0" w:rsidRDefault="00D269A2" w:rsidP="002442D1">
      <w:pPr>
        <w:ind w:firstLineChars="200" w:firstLine="480"/>
        <w:rPr>
          <w:lang w:eastAsia="zh-CN"/>
        </w:rPr>
      </w:pPr>
      <w:r>
        <w:rPr>
          <w:rFonts w:hint="eastAsia"/>
          <w:lang w:val="en-US" w:eastAsia="zh-CN"/>
        </w:rPr>
        <w:t>扫描速度是监测接收机的一种能力，用于描述特定</w:t>
      </w:r>
      <w:r w:rsidRPr="00D269A2">
        <w:rPr>
          <w:i/>
          <w:iCs/>
          <w:lang w:val="en-GB" w:eastAsia="zh-CN"/>
        </w:rPr>
        <w:t>f</w:t>
      </w:r>
      <w:r w:rsidRPr="00D269A2">
        <w:rPr>
          <w:i/>
          <w:szCs w:val="24"/>
          <w:vertAlign w:val="subscript"/>
          <w:lang w:val="en-GB" w:eastAsia="zh-CN"/>
        </w:rPr>
        <w:t>min</w:t>
      </w:r>
      <w:r>
        <w:rPr>
          <w:rFonts w:hint="eastAsia"/>
          <w:lang w:val="en-GB" w:eastAsia="zh-CN"/>
        </w:rPr>
        <w:t>和</w:t>
      </w:r>
      <w:r w:rsidRPr="00D269A2">
        <w:rPr>
          <w:lang w:val="en-GB" w:eastAsia="zh-CN"/>
        </w:rPr>
        <w:t xml:space="preserve"> </w:t>
      </w:r>
      <w:r w:rsidRPr="00D269A2">
        <w:rPr>
          <w:i/>
          <w:iCs/>
          <w:lang w:val="en-GB" w:eastAsia="zh-CN"/>
        </w:rPr>
        <w:t>f</w:t>
      </w:r>
      <w:r w:rsidRPr="00D269A2">
        <w:rPr>
          <w:i/>
          <w:szCs w:val="24"/>
          <w:vertAlign w:val="subscript"/>
          <w:lang w:val="en-GB" w:eastAsia="zh-CN"/>
        </w:rPr>
        <w:t>max</w:t>
      </w:r>
      <w:r>
        <w:rPr>
          <w:rFonts w:hint="eastAsia"/>
          <w:lang w:val="en-GB" w:eastAsia="zh-CN"/>
        </w:rPr>
        <w:t>频段间的一个或多个猝发信号。扫描速度的单位为</w:t>
      </w:r>
      <w:r w:rsidR="006F27CD" w:rsidRPr="008241E0">
        <w:rPr>
          <w:lang w:eastAsia="zh-CN"/>
        </w:rPr>
        <w:t>MHz/s</w:t>
      </w:r>
      <w:r>
        <w:rPr>
          <w:rFonts w:hint="eastAsia"/>
          <w:lang w:eastAsia="zh-CN"/>
        </w:rPr>
        <w:t>。</w:t>
      </w:r>
    </w:p>
    <w:p w:rsidR="006F27CD" w:rsidRPr="008241E0" w:rsidRDefault="00D269A2" w:rsidP="002442D1">
      <w:pPr>
        <w:ind w:firstLineChars="200" w:firstLine="480"/>
        <w:rPr>
          <w:lang w:eastAsia="zh-CN"/>
        </w:rPr>
      </w:pPr>
      <w:r>
        <w:rPr>
          <w:rFonts w:hint="eastAsia"/>
          <w:lang w:eastAsia="zh-CN"/>
        </w:rPr>
        <w:t>该性能使用两种测量</w:t>
      </w:r>
      <w:r w:rsidR="00176C9A">
        <w:rPr>
          <w:rFonts w:hint="eastAsia"/>
          <w:lang w:eastAsia="zh-CN"/>
        </w:rPr>
        <w:t>值</w:t>
      </w:r>
      <w:r>
        <w:rPr>
          <w:rFonts w:hint="eastAsia"/>
          <w:lang w:eastAsia="zh-CN"/>
        </w:rPr>
        <w:t>进行评估：</w:t>
      </w:r>
    </w:p>
    <w:p w:rsidR="006F27CD" w:rsidRPr="006F27CD" w:rsidRDefault="006F27CD" w:rsidP="00371205">
      <w:pPr>
        <w:pStyle w:val="enumlev1"/>
        <w:rPr>
          <w:lang w:val="en-US" w:eastAsia="zh-CN"/>
        </w:rPr>
      </w:pPr>
      <w:r w:rsidRPr="006F27CD">
        <w:rPr>
          <w:lang w:val="en-US" w:eastAsia="zh-CN"/>
        </w:rPr>
        <w:t>–</w:t>
      </w:r>
      <w:r w:rsidRPr="006F27CD">
        <w:rPr>
          <w:lang w:val="en-US" w:eastAsia="zh-CN"/>
        </w:rPr>
        <w:tab/>
      </w:r>
      <w:r w:rsidR="00176C9A">
        <w:rPr>
          <w:rFonts w:hint="eastAsia"/>
          <w:lang w:val="en-US" w:eastAsia="zh-CN"/>
        </w:rPr>
        <w:t>用于验证频段扫描速度的某猝发串</w:t>
      </w:r>
      <w:r w:rsidR="00371205">
        <w:rPr>
          <w:rFonts w:hint="eastAsia"/>
          <w:lang w:val="en-US" w:eastAsia="zh-CN"/>
        </w:rPr>
        <w:t>的</w:t>
      </w:r>
      <w:r w:rsidR="00176C9A">
        <w:rPr>
          <w:rFonts w:hint="eastAsia"/>
          <w:lang w:val="en-US" w:eastAsia="zh-CN"/>
        </w:rPr>
        <w:t>有效特征，</w:t>
      </w:r>
    </w:p>
    <w:p w:rsidR="006F27CD" w:rsidRPr="006F27CD" w:rsidRDefault="006F27CD" w:rsidP="00371205">
      <w:pPr>
        <w:pStyle w:val="enumlev1"/>
        <w:rPr>
          <w:lang w:val="en-US" w:eastAsia="zh-CN"/>
        </w:rPr>
      </w:pPr>
      <w:r w:rsidRPr="006F27CD">
        <w:rPr>
          <w:lang w:val="en-US" w:eastAsia="zh-CN"/>
        </w:rPr>
        <w:t>–</w:t>
      </w:r>
      <w:r w:rsidRPr="006F27CD">
        <w:rPr>
          <w:lang w:val="en-US" w:eastAsia="zh-CN"/>
        </w:rPr>
        <w:tab/>
      </w:r>
      <w:r w:rsidR="00176C9A">
        <w:rPr>
          <w:rFonts w:hint="eastAsia"/>
          <w:lang w:val="en-US" w:eastAsia="zh-CN"/>
        </w:rPr>
        <w:t>不会对扫描速度产生影响的若干并发猝发串的有效特征。</w:t>
      </w:r>
    </w:p>
    <w:p w:rsidR="006F27CD" w:rsidRPr="00176C9A" w:rsidRDefault="00176C9A" w:rsidP="002442D1">
      <w:pPr>
        <w:ind w:firstLineChars="200" w:firstLine="480"/>
        <w:rPr>
          <w:lang w:val="en-GB" w:eastAsia="zh-CN"/>
        </w:rPr>
      </w:pPr>
      <w:r>
        <w:rPr>
          <w:rFonts w:hint="eastAsia"/>
          <w:lang w:val="en-US" w:eastAsia="zh-CN"/>
        </w:rPr>
        <w:t>扫描速度测量仅考虑有效特征。</w:t>
      </w:r>
    </w:p>
    <w:p w:rsidR="006F27CD" w:rsidRPr="00176C9A" w:rsidRDefault="00176C9A" w:rsidP="002442D1">
      <w:pPr>
        <w:ind w:firstLineChars="200" w:firstLine="480"/>
        <w:rPr>
          <w:lang w:val="en-GB" w:eastAsia="zh-CN"/>
        </w:rPr>
      </w:pPr>
      <w:r>
        <w:rPr>
          <w:rFonts w:hint="eastAsia"/>
          <w:lang w:eastAsia="zh-CN"/>
        </w:rPr>
        <w:t>本文件描述的测量程序目标是验证扫描速度的性能，并非测量接收机的扫描速度限值。</w:t>
      </w:r>
    </w:p>
    <w:p w:rsidR="006F27CD" w:rsidRPr="006F27CD" w:rsidRDefault="00176C9A" w:rsidP="00371205">
      <w:pPr>
        <w:pStyle w:val="Heading2"/>
        <w:rPr>
          <w:lang w:val="en-US" w:eastAsia="zh-CN"/>
        </w:rPr>
      </w:pPr>
      <w:r>
        <w:rPr>
          <w:lang w:val="en-US" w:eastAsia="zh-CN"/>
        </w:rPr>
        <w:t>2.1</w:t>
      </w:r>
      <w:r>
        <w:rPr>
          <w:lang w:val="en-US" w:eastAsia="zh-CN"/>
        </w:rPr>
        <w:tab/>
      </w:r>
      <w:r>
        <w:rPr>
          <w:rFonts w:hint="eastAsia"/>
          <w:lang w:val="en-US" w:eastAsia="zh-CN"/>
        </w:rPr>
        <w:t>测量设置</w:t>
      </w:r>
    </w:p>
    <w:p w:rsidR="006F27CD" w:rsidRPr="00176C9A" w:rsidRDefault="00176C9A" w:rsidP="002442D1">
      <w:pPr>
        <w:ind w:firstLineChars="200" w:firstLine="480"/>
        <w:rPr>
          <w:lang w:val="en-GB" w:eastAsia="zh-CN"/>
        </w:rPr>
      </w:pPr>
      <w:r>
        <w:rPr>
          <w:rFonts w:hint="eastAsia"/>
          <w:lang w:eastAsia="zh-CN"/>
        </w:rPr>
        <w:t>应使用图</w:t>
      </w:r>
      <w:r>
        <w:rPr>
          <w:rFonts w:hint="eastAsia"/>
          <w:lang w:eastAsia="zh-CN"/>
        </w:rPr>
        <w:t>1</w:t>
      </w:r>
      <w:r>
        <w:rPr>
          <w:rFonts w:hint="eastAsia"/>
          <w:lang w:eastAsia="zh-CN"/>
        </w:rPr>
        <w:t>中的测量设置。</w:t>
      </w:r>
    </w:p>
    <w:p w:rsidR="006F27CD" w:rsidRPr="008241E0" w:rsidRDefault="0010311B" w:rsidP="00371205">
      <w:pPr>
        <w:pStyle w:val="FigureNo"/>
      </w:pPr>
      <w:r w:rsidRPr="008241E0">
        <w:object w:dxaOrig="5315" w:dyaOrig="17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5pt;height:87.75pt" o:ole="">
            <v:imagedata r:id="rId14" o:title=""/>
          </v:shape>
          <o:OLEObject Type="Embed" ProgID="CorelDraw.Graphic.12" ShapeID="_x0000_i1025" DrawAspect="Content" ObjectID="_1361252700" r:id="rId15"/>
        </w:object>
      </w:r>
    </w:p>
    <w:p w:rsidR="00D55B69" w:rsidRDefault="00D55B69">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6F27CD" w:rsidRPr="00176C9A" w:rsidRDefault="00176C9A" w:rsidP="00371205">
      <w:pPr>
        <w:pStyle w:val="Headingb"/>
        <w:rPr>
          <w:lang w:eastAsia="zh-CN"/>
        </w:rPr>
      </w:pPr>
      <w:r>
        <w:rPr>
          <w:rFonts w:hint="eastAsia"/>
          <w:lang w:val="en-US" w:eastAsia="zh-CN"/>
        </w:rPr>
        <w:lastRenderedPageBreak/>
        <w:t>测量程序</w:t>
      </w:r>
    </w:p>
    <w:p w:rsidR="006F27CD" w:rsidRPr="006F27CD" w:rsidRDefault="00176C9A" w:rsidP="00371205">
      <w:pPr>
        <w:pStyle w:val="enumlev1"/>
        <w:rPr>
          <w:lang w:val="en-US" w:eastAsia="zh-CN"/>
        </w:rPr>
      </w:pPr>
      <w:r w:rsidRPr="00C614A9">
        <w:rPr>
          <w:rFonts w:ascii="STKaiti" w:eastAsia="STKaiti" w:hAnsi="STKaiti"/>
          <w:iCs/>
          <w:lang w:val="en-US" w:eastAsia="zh-CN"/>
        </w:rPr>
        <w:t>步骤</w:t>
      </w:r>
      <w:r w:rsidR="006F27CD" w:rsidRPr="00C614A9">
        <w:rPr>
          <w:rFonts w:ascii="STKaiti" w:eastAsia="STKaiti" w:hAnsi="STKaiti"/>
          <w:iCs/>
          <w:lang w:val="en-US" w:eastAsia="zh-CN"/>
        </w:rPr>
        <w:t> 1:</w:t>
      </w:r>
      <w:r w:rsidR="006F27CD" w:rsidRPr="00176C9A">
        <w:rPr>
          <w:lang w:eastAsia="zh-CN"/>
        </w:rPr>
        <w:tab/>
      </w:r>
      <w:r w:rsidR="00414493">
        <w:rPr>
          <w:rFonts w:hint="eastAsia"/>
          <w:lang w:eastAsia="zh-CN"/>
        </w:rPr>
        <w:t>将</w:t>
      </w:r>
      <w:r>
        <w:rPr>
          <w:lang w:eastAsia="zh-CN"/>
        </w:rPr>
        <w:t>监测接收机</w:t>
      </w:r>
      <w:r w:rsidR="00870EAF">
        <w:rPr>
          <w:rFonts w:hint="eastAsia"/>
          <w:lang w:eastAsia="zh-CN"/>
        </w:rPr>
        <w:t>设定</w:t>
      </w:r>
      <w:r w:rsidR="00414493">
        <w:rPr>
          <w:rFonts w:hint="eastAsia"/>
          <w:lang w:eastAsia="zh-CN"/>
        </w:rPr>
        <w:t>至</w:t>
      </w:r>
      <w:r w:rsidR="00870EAF">
        <w:rPr>
          <w:rFonts w:hint="eastAsia"/>
          <w:lang w:eastAsia="zh-CN"/>
        </w:rPr>
        <w:t>特定信道</w:t>
      </w:r>
      <w:r w:rsidR="00414493">
        <w:rPr>
          <w:rFonts w:hint="eastAsia"/>
          <w:lang w:eastAsia="zh-CN"/>
        </w:rPr>
        <w:t>分辨率和有效的特征速率进行频率扫描。扫描频率范围值为</w:t>
      </w:r>
      <w:r w:rsidR="006F27CD" w:rsidRPr="006F27CD">
        <w:rPr>
          <w:i/>
          <w:iCs/>
          <w:lang w:val="en-US" w:eastAsia="zh-CN"/>
        </w:rPr>
        <w:t>B</w:t>
      </w:r>
      <w:r w:rsidR="006F27CD" w:rsidRPr="006F27CD">
        <w:rPr>
          <w:lang w:val="en-US" w:eastAsia="zh-CN"/>
        </w:rPr>
        <w:t> </w:t>
      </w:r>
      <w:r w:rsidR="0045196B">
        <w:rPr>
          <w:lang w:val="en-US" w:eastAsia="zh-CN"/>
        </w:rPr>
        <w:t>（</w:t>
      </w:r>
      <w:r w:rsidR="006F27CD" w:rsidRPr="006F27CD">
        <w:rPr>
          <w:lang w:val="en-US" w:eastAsia="zh-CN"/>
        </w:rPr>
        <w:t>MHz</w:t>
      </w:r>
      <w:r w:rsidR="0045196B">
        <w:rPr>
          <w:lang w:val="en-US" w:eastAsia="zh-CN"/>
        </w:rPr>
        <w:t>）</w:t>
      </w:r>
      <w:r w:rsidR="006F27CD" w:rsidRPr="006F27CD">
        <w:rPr>
          <w:lang w:val="en-US" w:eastAsia="zh-CN"/>
        </w:rPr>
        <w:t> = </w:t>
      </w:r>
      <w:r w:rsidR="006F27CD" w:rsidRPr="006F27CD">
        <w:rPr>
          <w:i/>
          <w:iCs/>
          <w:lang w:val="en-US" w:eastAsia="zh-CN"/>
        </w:rPr>
        <w:t>f</w:t>
      </w:r>
      <w:r w:rsidR="006F27CD" w:rsidRPr="006F27CD">
        <w:rPr>
          <w:i/>
          <w:szCs w:val="24"/>
          <w:vertAlign w:val="subscript"/>
          <w:lang w:val="en-US" w:eastAsia="zh-CN"/>
        </w:rPr>
        <w:t>max</w:t>
      </w:r>
      <w:r w:rsidR="006F27CD" w:rsidRPr="006F27CD">
        <w:rPr>
          <w:lang w:val="en-US" w:eastAsia="zh-CN"/>
        </w:rPr>
        <w:t> − </w:t>
      </w:r>
      <w:r w:rsidR="006F27CD" w:rsidRPr="006F27CD">
        <w:rPr>
          <w:i/>
          <w:iCs/>
          <w:lang w:val="en-US" w:eastAsia="zh-CN"/>
        </w:rPr>
        <w:t>f</w:t>
      </w:r>
      <w:r w:rsidR="006F27CD" w:rsidRPr="006F27CD">
        <w:rPr>
          <w:i/>
          <w:szCs w:val="24"/>
          <w:vertAlign w:val="subscript"/>
          <w:lang w:val="en-US" w:eastAsia="zh-CN"/>
        </w:rPr>
        <w:t>min</w:t>
      </w:r>
      <w:r w:rsidR="00414493">
        <w:rPr>
          <w:rFonts w:hint="eastAsia"/>
          <w:lang w:val="en-US" w:eastAsia="zh-CN"/>
        </w:rPr>
        <w:t>。应选择参数</w:t>
      </w:r>
      <w:r w:rsidR="006F27CD" w:rsidRPr="006F27CD">
        <w:rPr>
          <w:i/>
          <w:iCs/>
          <w:lang w:val="en-US" w:eastAsia="zh-CN"/>
        </w:rPr>
        <w:t>f</w:t>
      </w:r>
      <w:r w:rsidR="006F27CD" w:rsidRPr="006F27CD">
        <w:rPr>
          <w:i/>
          <w:szCs w:val="24"/>
          <w:vertAlign w:val="subscript"/>
          <w:lang w:val="en-US" w:eastAsia="zh-CN"/>
        </w:rPr>
        <w:t>min</w:t>
      </w:r>
      <w:r w:rsidR="00414493">
        <w:rPr>
          <w:rFonts w:hint="eastAsia"/>
          <w:lang w:val="en-US" w:eastAsia="zh-CN"/>
        </w:rPr>
        <w:t>和</w:t>
      </w:r>
      <w:r w:rsidR="006F27CD" w:rsidRPr="006F27CD">
        <w:rPr>
          <w:i/>
          <w:iCs/>
          <w:lang w:val="en-US" w:eastAsia="zh-CN"/>
        </w:rPr>
        <w:t>f</w:t>
      </w:r>
      <w:r w:rsidR="006F27CD" w:rsidRPr="006F27CD">
        <w:rPr>
          <w:i/>
          <w:szCs w:val="24"/>
          <w:vertAlign w:val="subscript"/>
          <w:lang w:val="en-US" w:eastAsia="zh-CN"/>
        </w:rPr>
        <w:t>max</w:t>
      </w:r>
      <w:r w:rsidR="00414493">
        <w:rPr>
          <w:rFonts w:hint="eastAsia"/>
          <w:lang w:val="en-US" w:eastAsia="zh-CN"/>
        </w:rPr>
        <w:t>，这样扫描频率范围至少包含两个具有特定信道分辨率的信道。</w:t>
      </w:r>
    </w:p>
    <w:p w:rsidR="006F27CD" w:rsidRPr="006F27CD" w:rsidRDefault="00176C9A" w:rsidP="00371205">
      <w:pPr>
        <w:pStyle w:val="enumlev1"/>
        <w:rPr>
          <w:lang w:val="en-US" w:eastAsia="zh-CN"/>
        </w:rPr>
      </w:pPr>
      <w:r w:rsidRPr="00C614A9">
        <w:rPr>
          <w:rFonts w:ascii="STKaiti" w:eastAsia="STKaiti" w:hAnsi="STKaiti"/>
          <w:iCs/>
          <w:lang w:val="en-US" w:eastAsia="zh-CN"/>
        </w:rPr>
        <w:t>步骤</w:t>
      </w:r>
      <w:r w:rsidR="006F27CD" w:rsidRPr="00C614A9">
        <w:rPr>
          <w:rFonts w:ascii="STKaiti" w:eastAsia="STKaiti" w:hAnsi="STKaiti"/>
          <w:iCs/>
          <w:lang w:val="en-US" w:eastAsia="zh-CN"/>
        </w:rPr>
        <w:t> 2:</w:t>
      </w:r>
      <w:r w:rsidR="00414493" w:rsidRPr="00C614A9">
        <w:rPr>
          <w:rFonts w:ascii="STKaiti" w:eastAsia="STKaiti" w:hAnsi="STKaiti"/>
          <w:iCs/>
          <w:lang w:val="en-US" w:eastAsia="zh-CN"/>
        </w:rPr>
        <w:tab/>
      </w:r>
      <w:r w:rsidR="00414493">
        <w:rPr>
          <w:rFonts w:hint="eastAsia"/>
          <w:lang w:val="en-US" w:eastAsia="zh-CN"/>
        </w:rPr>
        <w:t>生成器产生两个猝发信号，其长度为：</w:t>
      </w:r>
    </w:p>
    <w:p w:rsidR="006F27CD" w:rsidRPr="006F27CD" w:rsidRDefault="006F27CD" w:rsidP="00371205">
      <w:pPr>
        <w:pStyle w:val="Equation"/>
        <w:rPr>
          <w:lang w:val="en-US" w:eastAsia="zh-CN"/>
        </w:rPr>
      </w:pPr>
      <w:r w:rsidRPr="006F27CD">
        <w:rPr>
          <w:lang w:val="en-US" w:eastAsia="zh-CN"/>
        </w:rPr>
        <w:tab/>
      </w:r>
      <w:r w:rsidRPr="006F27CD">
        <w:rPr>
          <w:lang w:val="en-US" w:eastAsia="zh-CN"/>
        </w:rPr>
        <w:tab/>
      </w:r>
      <w:r w:rsidRPr="006F27CD">
        <w:rPr>
          <w:i/>
          <w:iCs/>
          <w:lang w:val="en-US" w:eastAsia="zh-CN"/>
        </w:rPr>
        <w:t>T</w:t>
      </w:r>
      <w:r w:rsidRPr="006F27CD">
        <w:rPr>
          <w:vertAlign w:val="subscript"/>
          <w:lang w:val="en-US" w:eastAsia="zh-CN"/>
        </w:rPr>
        <w:t>0</w:t>
      </w:r>
      <w:r w:rsidRPr="006F27CD">
        <w:rPr>
          <w:lang w:val="en-US" w:eastAsia="zh-CN"/>
        </w:rPr>
        <w:t xml:space="preserve"> = </w:t>
      </w:r>
      <w:r w:rsidRPr="006F27CD">
        <w:rPr>
          <w:i/>
          <w:iCs/>
          <w:lang w:val="en-US" w:eastAsia="zh-CN"/>
        </w:rPr>
        <w:t>B</w:t>
      </w:r>
      <w:r w:rsidRPr="006F27CD">
        <w:rPr>
          <w:lang w:val="en-US" w:eastAsia="zh-CN"/>
        </w:rPr>
        <w:t>/</w:t>
      </w:r>
      <w:r w:rsidRPr="006F27CD">
        <w:rPr>
          <w:i/>
          <w:iCs/>
          <w:lang w:val="en-US" w:eastAsia="zh-CN"/>
        </w:rPr>
        <w:t>S</w:t>
      </w:r>
      <w:r w:rsidRPr="006F27CD">
        <w:rPr>
          <w:i/>
          <w:iCs/>
          <w:szCs w:val="24"/>
          <w:vertAlign w:val="subscript"/>
          <w:lang w:val="en-US" w:eastAsia="zh-CN"/>
        </w:rPr>
        <w:t>s</w:t>
      </w:r>
      <w:r w:rsidRPr="006F27CD">
        <w:rPr>
          <w:i/>
          <w:iCs/>
          <w:lang w:val="en-US" w:eastAsia="zh-CN"/>
        </w:rPr>
        <w:t xml:space="preserve"> </w:t>
      </w:r>
    </w:p>
    <w:p w:rsidR="006F27CD" w:rsidRPr="006F27CD" w:rsidRDefault="00414493" w:rsidP="00371205">
      <w:pPr>
        <w:pStyle w:val="enumlev1"/>
        <w:rPr>
          <w:lang w:val="en-US" w:eastAsia="zh-CN"/>
        </w:rPr>
      </w:pPr>
      <w:r>
        <w:rPr>
          <w:lang w:val="en-US" w:eastAsia="zh-CN"/>
        </w:rPr>
        <w:tab/>
      </w:r>
      <w:r>
        <w:rPr>
          <w:rFonts w:hint="eastAsia"/>
          <w:lang w:val="en-US" w:eastAsia="zh-CN"/>
        </w:rPr>
        <w:t>且：</w:t>
      </w:r>
    </w:p>
    <w:p w:rsidR="006F27CD" w:rsidRPr="008241E0" w:rsidRDefault="006F27CD" w:rsidP="00371205">
      <w:pPr>
        <w:pStyle w:val="Equationlegend"/>
        <w:rPr>
          <w:lang w:eastAsia="zh-CN"/>
        </w:rPr>
      </w:pPr>
      <w:r w:rsidRPr="008241E0">
        <w:rPr>
          <w:lang w:eastAsia="zh-CN"/>
        </w:rPr>
        <w:tab/>
      </w:r>
      <w:r w:rsidRPr="008241E0">
        <w:rPr>
          <w:i/>
          <w:iCs/>
          <w:lang w:eastAsia="zh-CN"/>
        </w:rPr>
        <w:t>T</w:t>
      </w:r>
      <w:r w:rsidRPr="008241E0">
        <w:rPr>
          <w:vertAlign w:val="subscript"/>
          <w:lang w:eastAsia="zh-CN"/>
        </w:rPr>
        <w:t>0</w:t>
      </w:r>
      <w:r w:rsidRPr="008241E0">
        <w:rPr>
          <w:lang w:eastAsia="zh-CN"/>
        </w:rPr>
        <w:t>:</w:t>
      </w:r>
      <w:r w:rsidRPr="008241E0">
        <w:rPr>
          <w:lang w:eastAsia="zh-CN"/>
        </w:rPr>
        <w:tab/>
      </w:r>
      <w:r w:rsidR="00414493">
        <w:rPr>
          <w:rFonts w:hint="eastAsia"/>
          <w:lang w:eastAsia="zh-CN"/>
        </w:rPr>
        <w:t>猝发串的时长</w:t>
      </w:r>
    </w:p>
    <w:p w:rsidR="006F27CD" w:rsidRPr="008241E0" w:rsidRDefault="006F27CD" w:rsidP="00371205">
      <w:pPr>
        <w:pStyle w:val="Equationlegend"/>
        <w:rPr>
          <w:lang w:eastAsia="zh-CN"/>
        </w:rPr>
      </w:pPr>
      <w:r w:rsidRPr="008241E0">
        <w:rPr>
          <w:lang w:eastAsia="zh-CN"/>
        </w:rPr>
        <w:tab/>
      </w:r>
      <w:r w:rsidRPr="008241E0">
        <w:rPr>
          <w:i/>
          <w:iCs/>
          <w:lang w:eastAsia="zh-CN"/>
        </w:rPr>
        <w:t>B</w:t>
      </w:r>
      <w:r w:rsidRPr="008241E0">
        <w:rPr>
          <w:lang w:eastAsia="zh-CN"/>
        </w:rPr>
        <w:t>:</w:t>
      </w:r>
      <w:r w:rsidRPr="008241E0">
        <w:rPr>
          <w:lang w:eastAsia="zh-CN"/>
        </w:rPr>
        <w:tab/>
      </w:r>
      <w:r w:rsidR="00414493">
        <w:rPr>
          <w:rFonts w:hint="eastAsia"/>
          <w:lang w:eastAsia="zh-CN"/>
        </w:rPr>
        <w:t>扫描的频率范围</w:t>
      </w:r>
      <w:r w:rsidR="0045196B">
        <w:rPr>
          <w:lang w:eastAsia="zh-CN"/>
        </w:rPr>
        <w:t>（</w:t>
      </w:r>
      <w:r w:rsidRPr="008241E0">
        <w:rPr>
          <w:lang w:eastAsia="zh-CN"/>
        </w:rPr>
        <w:t>MHz</w:t>
      </w:r>
      <w:r w:rsidR="0045196B">
        <w:rPr>
          <w:lang w:eastAsia="zh-CN"/>
        </w:rPr>
        <w:t>）（</w:t>
      </w:r>
      <w:r w:rsidRPr="008241E0">
        <w:rPr>
          <w:i/>
          <w:iCs/>
          <w:lang w:eastAsia="zh-CN"/>
        </w:rPr>
        <w:t>B</w:t>
      </w:r>
      <w:r w:rsidRPr="008241E0">
        <w:rPr>
          <w:lang w:eastAsia="zh-CN"/>
        </w:rPr>
        <w:t xml:space="preserve"> = </w:t>
      </w:r>
      <w:r w:rsidRPr="008241E0">
        <w:rPr>
          <w:i/>
          <w:iCs/>
          <w:lang w:eastAsia="zh-CN"/>
        </w:rPr>
        <w:t>N</w:t>
      </w:r>
      <w:r w:rsidRPr="008241E0">
        <w:rPr>
          <w:lang w:eastAsia="zh-CN"/>
        </w:rPr>
        <w:t xml:space="preserve"> * </w:t>
      </w:r>
      <w:r w:rsidR="00414493">
        <w:rPr>
          <w:rFonts w:hint="eastAsia"/>
          <w:lang w:eastAsia="zh-CN"/>
        </w:rPr>
        <w:t>瞬时带宽</w:t>
      </w:r>
      <w:r w:rsidR="0045196B">
        <w:rPr>
          <w:lang w:eastAsia="zh-CN"/>
        </w:rPr>
        <w:t>）</w:t>
      </w:r>
    </w:p>
    <w:p w:rsidR="006F27CD" w:rsidRPr="008241E0" w:rsidRDefault="006F27CD" w:rsidP="00371205">
      <w:pPr>
        <w:pStyle w:val="Equationlegend"/>
        <w:rPr>
          <w:lang w:eastAsia="zh-CN"/>
        </w:rPr>
      </w:pPr>
      <w:r w:rsidRPr="008241E0">
        <w:rPr>
          <w:lang w:eastAsia="zh-CN"/>
        </w:rPr>
        <w:tab/>
      </w:r>
      <w:r w:rsidRPr="008241E0">
        <w:rPr>
          <w:i/>
          <w:iCs/>
          <w:lang w:eastAsia="zh-CN"/>
        </w:rPr>
        <w:t>S</w:t>
      </w:r>
      <w:r w:rsidRPr="008241E0">
        <w:rPr>
          <w:i/>
          <w:iCs/>
          <w:szCs w:val="24"/>
          <w:vertAlign w:val="subscript"/>
          <w:lang w:eastAsia="zh-CN"/>
        </w:rPr>
        <w:t>s</w:t>
      </w:r>
      <w:r w:rsidRPr="008241E0">
        <w:rPr>
          <w:lang w:eastAsia="zh-CN"/>
        </w:rPr>
        <w:t>:</w:t>
      </w:r>
      <w:r w:rsidRPr="008241E0">
        <w:rPr>
          <w:lang w:eastAsia="zh-CN"/>
        </w:rPr>
        <w:tab/>
      </w:r>
      <w:r w:rsidR="00176C9A">
        <w:rPr>
          <w:lang w:eastAsia="zh-CN"/>
        </w:rPr>
        <w:t>监测接收机</w:t>
      </w:r>
      <w:r w:rsidR="00414493">
        <w:rPr>
          <w:rFonts w:hint="eastAsia"/>
          <w:lang w:eastAsia="zh-CN"/>
        </w:rPr>
        <w:t>的扫描速度性能</w:t>
      </w:r>
      <w:r w:rsidR="0045196B">
        <w:rPr>
          <w:lang w:eastAsia="zh-CN"/>
        </w:rPr>
        <w:t>（</w:t>
      </w:r>
      <w:r w:rsidRPr="008241E0">
        <w:rPr>
          <w:lang w:eastAsia="zh-CN"/>
        </w:rPr>
        <w:t>MHz/s</w:t>
      </w:r>
      <w:r w:rsidR="0045196B">
        <w:rPr>
          <w:lang w:eastAsia="zh-CN"/>
        </w:rPr>
        <w:t>）</w:t>
      </w:r>
      <w:r w:rsidR="00414493">
        <w:rPr>
          <w:rFonts w:hint="eastAsia"/>
          <w:lang w:eastAsia="zh-CN"/>
        </w:rPr>
        <w:t>。</w:t>
      </w:r>
    </w:p>
    <w:p w:rsidR="006F27CD" w:rsidRPr="006F27CD" w:rsidRDefault="006F27CD" w:rsidP="00371205">
      <w:pPr>
        <w:pStyle w:val="enumlev1"/>
        <w:rPr>
          <w:lang w:val="en-US" w:eastAsia="zh-CN"/>
        </w:rPr>
      </w:pPr>
      <w:r w:rsidRPr="006F27CD">
        <w:rPr>
          <w:lang w:val="en-US" w:eastAsia="zh-CN"/>
        </w:rPr>
        <w:tab/>
      </w:r>
      <w:r w:rsidR="00414493">
        <w:rPr>
          <w:rFonts w:hint="eastAsia"/>
          <w:lang w:val="en-US" w:eastAsia="zh-CN"/>
        </w:rPr>
        <w:t>通过调整生成器电平使接收机显示</w:t>
      </w:r>
      <w:r w:rsidR="00371205">
        <w:rPr>
          <w:rFonts w:hint="eastAsia"/>
          <w:lang w:val="en-US" w:eastAsia="zh-CN"/>
        </w:rPr>
        <w:t>的</w:t>
      </w:r>
      <w:r w:rsidR="00414493">
        <w:rPr>
          <w:rFonts w:hint="eastAsia"/>
          <w:lang w:val="en-US" w:eastAsia="zh-CN"/>
        </w:rPr>
        <w:t>信噪比（</w:t>
      </w:r>
      <w:r w:rsidRPr="006F27CD">
        <w:rPr>
          <w:lang w:val="en-US" w:eastAsia="zh-CN"/>
        </w:rPr>
        <w:t>SNR</w:t>
      </w:r>
      <w:r w:rsidR="00414493">
        <w:rPr>
          <w:rFonts w:hint="eastAsia"/>
          <w:lang w:val="en-US" w:eastAsia="zh-CN"/>
        </w:rPr>
        <w:t>）</w:t>
      </w:r>
      <w:r w:rsidRPr="006F27CD">
        <w:rPr>
          <w:lang w:val="en-US" w:eastAsia="zh-CN"/>
        </w:rPr>
        <w:t> &gt; 30 dB</w:t>
      </w:r>
      <w:r w:rsidR="00414493">
        <w:rPr>
          <w:rFonts w:hint="eastAsia"/>
          <w:lang w:val="en-US" w:eastAsia="zh-CN"/>
        </w:rPr>
        <w:t>。</w:t>
      </w:r>
    </w:p>
    <w:p w:rsidR="006F27CD" w:rsidRPr="006F27CD" w:rsidRDefault="006F27CD" w:rsidP="00371205">
      <w:pPr>
        <w:pStyle w:val="enumlev1"/>
        <w:rPr>
          <w:lang w:val="en-US" w:eastAsia="zh-CN"/>
        </w:rPr>
      </w:pPr>
      <w:r w:rsidRPr="006F27CD">
        <w:rPr>
          <w:lang w:val="en-US" w:eastAsia="zh-CN"/>
        </w:rPr>
        <w:tab/>
      </w:r>
      <w:r w:rsidR="00414493">
        <w:rPr>
          <w:rFonts w:hint="eastAsia"/>
          <w:lang w:val="en-US" w:eastAsia="zh-CN"/>
        </w:rPr>
        <w:t>应在</w:t>
      </w:r>
      <w:r w:rsidR="00414493">
        <w:rPr>
          <w:lang w:val="en-US" w:eastAsia="zh-CN"/>
        </w:rPr>
        <w:t>监测接收机</w:t>
      </w:r>
      <w:r w:rsidR="00414493">
        <w:rPr>
          <w:rFonts w:hint="eastAsia"/>
          <w:lang w:val="en-US" w:eastAsia="zh-CN"/>
        </w:rPr>
        <w:t>扫描频率范围内选择生成器的频率。</w:t>
      </w:r>
    </w:p>
    <w:p w:rsidR="006F27CD" w:rsidRPr="006F27CD" w:rsidRDefault="00176C9A" w:rsidP="00371205">
      <w:pPr>
        <w:pStyle w:val="enumlev1"/>
        <w:rPr>
          <w:lang w:val="en-US" w:eastAsia="zh-CN"/>
        </w:rPr>
      </w:pPr>
      <w:r w:rsidRPr="00C614A9">
        <w:rPr>
          <w:rFonts w:ascii="STKaiti" w:eastAsia="STKaiti" w:hAnsi="STKaiti"/>
          <w:iCs/>
          <w:lang w:val="en-US" w:eastAsia="zh-CN"/>
        </w:rPr>
        <w:t>步骤</w:t>
      </w:r>
      <w:r w:rsidR="006F27CD" w:rsidRPr="00C614A9">
        <w:rPr>
          <w:rFonts w:ascii="STKaiti" w:eastAsia="STKaiti" w:hAnsi="STKaiti"/>
          <w:iCs/>
          <w:lang w:val="en-US" w:eastAsia="zh-CN"/>
        </w:rPr>
        <w:t> 3:</w:t>
      </w:r>
      <w:r w:rsidR="006F27CD" w:rsidRPr="006F27CD">
        <w:rPr>
          <w:lang w:val="en-US" w:eastAsia="zh-CN"/>
        </w:rPr>
        <w:tab/>
      </w:r>
      <w:r w:rsidR="00414493">
        <w:rPr>
          <w:rFonts w:hint="eastAsia"/>
          <w:lang w:val="en-US" w:eastAsia="zh-CN"/>
        </w:rPr>
        <w:t>设置电平的门限值，以确保很好地检测到信道并很好地定义了信道特征（有效的特征定义）。</w:t>
      </w:r>
    </w:p>
    <w:p w:rsidR="006F27CD" w:rsidRPr="006F27CD" w:rsidRDefault="00176C9A" w:rsidP="00371205">
      <w:pPr>
        <w:pStyle w:val="enumlev1"/>
        <w:rPr>
          <w:lang w:val="en-US" w:eastAsia="zh-CN"/>
        </w:rPr>
      </w:pPr>
      <w:r w:rsidRPr="00C614A9">
        <w:rPr>
          <w:rFonts w:ascii="STKaiti" w:eastAsia="STKaiti" w:hAnsi="STKaiti"/>
          <w:iCs/>
          <w:lang w:val="en-US" w:eastAsia="zh-CN"/>
        </w:rPr>
        <w:t>步骤</w:t>
      </w:r>
      <w:r w:rsidR="006F27CD" w:rsidRPr="00C614A9">
        <w:rPr>
          <w:rFonts w:ascii="STKaiti" w:eastAsia="STKaiti" w:hAnsi="STKaiti"/>
          <w:iCs/>
          <w:lang w:val="en-US" w:eastAsia="zh-CN"/>
        </w:rPr>
        <w:t> 4:</w:t>
      </w:r>
      <w:r w:rsidR="00414493">
        <w:rPr>
          <w:lang w:val="en-US" w:eastAsia="zh-CN"/>
        </w:rPr>
        <w:tab/>
      </w:r>
      <w:r w:rsidR="00414493">
        <w:rPr>
          <w:rFonts w:hint="eastAsia"/>
          <w:lang w:val="en-US" w:eastAsia="zh-CN"/>
        </w:rPr>
        <w:t>触发生成器，进行一次发射。</w:t>
      </w:r>
    </w:p>
    <w:p w:rsidR="006F27CD" w:rsidRPr="006F27CD" w:rsidRDefault="00176C9A" w:rsidP="00371205">
      <w:pPr>
        <w:pStyle w:val="enumlev1"/>
        <w:rPr>
          <w:lang w:val="en-US" w:eastAsia="zh-CN"/>
        </w:rPr>
      </w:pPr>
      <w:r w:rsidRPr="00C614A9">
        <w:rPr>
          <w:rFonts w:ascii="STKaiti" w:eastAsia="STKaiti" w:hAnsi="STKaiti"/>
          <w:iCs/>
          <w:lang w:val="en-US" w:eastAsia="zh-CN"/>
        </w:rPr>
        <w:t>步骤</w:t>
      </w:r>
      <w:r w:rsidR="006F27CD" w:rsidRPr="00C614A9">
        <w:rPr>
          <w:rFonts w:ascii="STKaiti" w:eastAsia="STKaiti" w:hAnsi="STKaiti"/>
          <w:iCs/>
          <w:lang w:val="en-US" w:eastAsia="zh-CN"/>
        </w:rPr>
        <w:t> 5:</w:t>
      </w:r>
      <w:r w:rsidR="006F27CD" w:rsidRPr="00C614A9">
        <w:rPr>
          <w:rFonts w:ascii="STKaiti" w:eastAsia="STKaiti" w:hAnsi="STKaiti"/>
          <w:iCs/>
          <w:lang w:val="en-US" w:eastAsia="zh-CN"/>
        </w:rPr>
        <w:tab/>
      </w:r>
      <w:r w:rsidR="00E72B02">
        <w:rPr>
          <w:rFonts w:hint="eastAsia"/>
          <w:lang w:val="en-US" w:eastAsia="zh-CN"/>
        </w:rPr>
        <w:t>验证是否找到了信号并对其特征进行了定义（在后续的一系列测试中检测到信号的概率应大于</w:t>
      </w:r>
      <w:r w:rsidR="006F27CD" w:rsidRPr="006F27CD">
        <w:rPr>
          <w:lang w:val="en-US" w:eastAsia="zh-CN"/>
        </w:rPr>
        <w:t>95%</w:t>
      </w:r>
      <w:r w:rsidR="0045196B">
        <w:rPr>
          <w:lang w:val="en-US" w:eastAsia="zh-CN"/>
        </w:rPr>
        <w:t>）</w:t>
      </w:r>
      <w:r w:rsidR="00E72B02">
        <w:rPr>
          <w:rFonts w:hint="eastAsia"/>
          <w:lang w:val="en-US" w:eastAsia="zh-CN"/>
        </w:rPr>
        <w:t>：</w:t>
      </w:r>
    </w:p>
    <w:p w:rsidR="006F27CD" w:rsidRPr="006F27CD" w:rsidRDefault="006F27CD" w:rsidP="00371205">
      <w:pPr>
        <w:pStyle w:val="enumlev2"/>
        <w:rPr>
          <w:lang w:val="en-US" w:eastAsia="zh-CN"/>
        </w:rPr>
      </w:pPr>
      <w:r w:rsidRPr="006F27CD">
        <w:rPr>
          <w:lang w:val="en-US" w:eastAsia="zh-CN"/>
        </w:rPr>
        <w:t>–</w:t>
      </w:r>
      <w:r w:rsidRPr="006F27CD">
        <w:rPr>
          <w:lang w:val="en-US" w:eastAsia="zh-CN"/>
        </w:rPr>
        <w:tab/>
      </w:r>
      <w:r w:rsidR="00E72B02">
        <w:rPr>
          <w:rFonts w:hint="eastAsia"/>
          <w:lang w:val="en-US" w:eastAsia="zh-CN"/>
        </w:rPr>
        <w:t>规定振幅精度的允许电平误差为</w:t>
      </w:r>
      <w:r w:rsidRPr="006F27CD">
        <w:rPr>
          <w:lang w:val="en-US" w:eastAsia="zh-CN"/>
        </w:rPr>
        <w:t>5 dB</w:t>
      </w:r>
      <w:r w:rsidR="00E72B02">
        <w:rPr>
          <w:rFonts w:hint="eastAsia"/>
          <w:lang w:val="en-US" w:eastAsia="zh-CN"/>
        </w:rPr>
        <w:t>，</w:t>
      </w:r>
    </w:p>
    <w:p w:rsidR="006F27CD" w:rsidRPr="006F27CD" w:rsidRDefault="006F27CD" w:rsidP="00371205">
      <w:pPr>
        <w:pStyle w:val="enumlev2"/>
        <w:rPr>
          <w:lang w:val="en-US" w:eastAsia="zh-CN"/>
        </w:rPr>
      </w:pPr>
      <w:r w:rsidRPr="006F27CD">
        <w:rPr>
          <w:lang w:val="en-US" w:eastAsia="zh-CN"/>
        </w:rPr>
        <w:t>–</w:t>
      </w:r>
      <w:r w:rsidRPr="006F27CD">
        <w:rPr>
          <w:lang w:val="en-US" w:eastAsia="zh-CN"/>
        </w:rPr>
        <w:tab/>
      </w:r>
      <w:r w:rsidR="00E72B02">
        <w:rPr>
          <w:rFonts w:hint="eastAsia"/>
          <w:lang w:val="en-US" w:eastAsia="zh-CN"/>
        </w:rPr>
        <w:t>非扫描频率允许的频率误差为一个分辨带宽。</w:t>
      </w:r>
    </w:p>
    <w:p w:rsidR="006F27CD" w:rsidRPr="006F27CD" w:rsidRDefault="006F27CD" w:rsidP="00371205">
      <w:pPr>
        <w:pStyle w:val="enumlev1"/>
        <w:rPr>
          <w:lang w:val="en-US" w:eastAsia="zh-CN"/>
        </w:rPr>
      </w:pPr>
      <w:r w:rsidRPr="006F27CD">
        <w:rPr>
          <w:lang w:val="en-US" w:eastAsia="zh-CN"/>
        </w:rPr>
        <w:tab/>
      </w:r>
      <w:r w:rsidR="00E72B02">
        <w:rPr>
          <w:rFonts w:hint="eastAsia"/>
          <w:lang w:val="en-US" w:eastAsia="zh-CN"/>
        </w:rPr>
        <w:t>应在</w:t>
      </w:r>
      <w:r w:rsidR="00176C9A">
        <w:rPr>
          <w:lang w:val="en-US" w:eastAsia="zh-CN"/>
        </w:rPr>
        <w:t>监测接收机</w:t>
      </w:r>
      <w:r w:rsidR="00E72B02">
        <w:rPr>
          <w:rFonts w:hint="eastAsia"/>
          <w:lang w:val="en-US" w:eastAsia="zh-CN"/>
        </w:rPr>
        <w:t>天线输入终端处测量信号电平。</w:t>
      </w:r>
    </w:p>
    <w:p w:rsidR="006F27CD" w:rsidRPr="006F27CD" w:rsidRDefault="00176C9A" w:rsidP="00371205">
      <w:pPr>
        <w:pStyle w:val="enumlev1"/>
        <w:rPr>
          <w:lang w:val="en-US" w:eastAsia="zh-CN"/>
        </w:rPr>
      </w:pPr>
      <w:r w:rsidRPr="00C614A9">
        <w:rPr>
          <w:rFonts w:ascii="STKaiti" w:eastAsia="STKaiti" w:hAnsi="STKaiti"/>
          <w:iCs/>
          <w:lang w:val="en-US" w:eastAsia="zh-CN"/>
        </w:rPr>
        <w:t>步骤</w:t>
      </w:r>
      <w:r w:rsidR="006F27CD" w:rsidRPr="00C614A9">
        <w:rPr>
          <w:rFonts w:ascii="STKaiti" w:eastAsia="STKaiti" w:hAnsi="STKaiti"/>
          <w:iCs/>
          <w:lang w:val="en-US" w:eastAsia="zh-CN"/>
        </w:rPr>
        <w:t> 6:</w:t>
      </w:r>
      <w:r w:rsidR="00E72B02">
        <w:rPr>
          <w:lang w:val="en-US" w:eastAsia="zh-CN"/>
        </w:rPr>
        <w:tab/>
      </w:r>
      <w:r w:rsidR="00E72B02">
        <w:rPr>
          <w:rFonts w:hint="eastAsia"/>
          <w:lang w:val="en-US" w:eastAsia="zh-CN"/>
        </w:rPr>
        <w:t>通过编程，使生成器产生若干猝发串。编程中至少包含</w:t>
      </w:r>
      <w:r w:rsidR="00E72B02">
        <w:rPr>
          <w:rFonts w:hint="eastAsia"/>
          <w:lang w:val="en-US" w:eastAsia="zh-CN"/>
        </w:rPr>
        <w:t>50</w:t>
      </w:r>
      <w:r w:rsidR="00E72B02">
        <w:rPr>
          <w:rFonts w:hint="eastAsia"/>
          <w:lang w:val="en-US" w:eastAsia="zh-CN"/>
        </w:rPr>
        <w:t>个频率。</w:t>
      </w:r>
    </w:p>
    <w:p w:rsidR="006F27CD" w:rsidRPr="006F27CD" w:rsidRDefault="00176C9A" w:rsidP="00371205">
      <w:pPr>
        <w:pStyle w:val="enumlev1"/>
        <w:tabs>
          <w:tab w:val="clear" w:pos="794"/>
        </w:tabs>
        <w:rPr>
          <w:lang w:val="en-US" w:eastAsia="zh-CN"/>
        </w:rPr>
      </w:pPr>
      <w:r w:rsidRPr="00C614A9">
        <w:rPr>
          <w:rFonts w:ascii="STKaiti" w:eastAsia="STKaiti" w:hAnsi="STKaiti"/>
          <w:iCs/>
          <w:lang w:val="en-US" w:eastAsia="zh-CN"/>
        </w:rPr>
        <w:t>步骤</w:t>
      </w:r>
      <w:r w:rsidR="006F27CD" w:rsidRPr="00C614A9">
        <w:rPr>
          <w:rFonts w:ascii="STKaiti" w:eastAsia="STKaiti" w:hAnsi="STKaiti"/>
          <w:iCs/>
          <w:lang w:val="en-US" w:eastAsia="zh-CN"/>
        </w:rPr>
        <w:t> 7:</w:t>
      </w:r>
      <w:r w:rsidR="00E72B02">
        <w:rPr>
          <w:rFonts w:hint="eastAsia"/>
          <w:lang w:val="en-US" w:eastAsia="zh-CN"/>
        </w:rPr>
        <w:t xml:space="preserve"> </w:t>
      </w:r>
      <w:r w:rsidR="00E72B02">
        <w:rPr>
          <w:rFonts w:hint="eastAsia"/>
          <w:lang w:val="en-US" w:eastAsia="zh-CN"/>
        </w:rPr>
        <w:t>触发生成器，发射所有时长为</w:t>
      </w:r>
      <w:r w:rsidR="006F27CD" w:rsidRPr="006F27CD">
        <w:rPr>
          <w:i/>
          <w:lang w:val="en-US" w:eastAsia="zh-CN"/>
        </w:rPr>
        <w:t>T</w:t>
      </w:r>
      <w:r w:rsidR="006F27CD" w:rsidRPr="006F27CD">
        <w:rPr>
          <w:vertAlign w:val="subscript"/>
          <w:lang w:val="en-US" w:eastAsia="zh-CN"/>
        </w:rPr>
        <w:t>0</w:t>
      </w:r>
      <w:r w:rsidR="00E72B02">
        <w:rPr>
          <w:rFonts w:hint="eastAsia"/>
          <w:lang w:val="en-US" w:eastAsia="zh-CN"/>
        </w:rPr>
        <w:t>的连续波（</w:t>
      </w:r>
      <w:r w:rsidR="00E72B02">
        <w:rPr>
          <w:rFonts w:hint="eastAsia"/>
          <w:lang w:val="en-US" w:eastAsia="zh-CN"/>
        </w:rPr>
        <w:t>CW</w:t>
      </w:r>
      <w:r w:rsidR="00E72B02">
        <w:rPr>
          <w:rFonts w:hint="eastAsia"/>
          <w:lang w:val="en-US" w:eastAsia="zh-CN"/>
        </w:rPr>
        <w:t>）信号。</w:t>
      </w:r>
    </w:p>
    <w:p w:rsidR="006F27CD" w:rsidRPr="006F27CD" w:rsidRDefault="00176C9A" w:rsidP="00371205">
      <w:pPr>
        <w:pStyle w:val="enumlev1"/>
        <w:rPr>
          <w:lang w:val="en-US" w:eastAsia="zh-CN"/>
        </w:rPr>
      </w:pPr>
      <w:r w:rsidRPr="00C614A9">
        <w:rPr>
          <w:rFonts w:ascii="STKaiti" w:eastAsia="STKaiti" w:hAnsi="STKaiti"/>
          <w:iCs/>
          <w:lang w:val="en-US" w:eastAsia="zh-CN"/>
        </w:rPr>
        <w:t>步骤</w:t>
      </w:r>
      <w:r w:rsidR="006F27CD" w:rsidRPr="00C614A9">
        <w:rPr>
          <w:rFonts w:ascii="STKaiti" w:eastAsia="STKaiti" w:hAnsi="STKaiti"/>
          <w:iCs/>
          <w:lang w:val="en-US" w:eastAsia="zh-CN"/>
        </w:rPr>
        <w:t> 8:</w:t>
      </w:r>
      <w:r w:rsidR="00773E35">
        <w:rPr>
          <w:lang w:val="en-US" w:eastAsia="zh-CN"/>
        </w:rPr>
        <w:tab/>
      </w:r>
      <w:r w:rsidR="00773E35">
        <w:rPr>
          <w:rFonts w:hint="eastAsia"/>
          <w:lang w:val="en-US" w:eastAsia="zh-CN"/>
        </w:rPr>
        <w:t>验证：</w:t>
      </w:r>
    </w:p>
    <w:p w:rsidR="006F27CD" w:rsidRPr="006F27CD" w:rsidRDefault="006F27CD" w:rsidP="00371205">
      <w:pPr>
        <w:pStyle w:val="enumlev2"/>
        <w:rPr>
          <w:lang w:val="en-US" w:eastAsia="zh-CN"/>
        </w:rPr>
      </w:pPr>
      <w:r w:rsidRPr="006F27CD">
        <w:rPr>
          <w:lang w:val="en-US" w:eastAsia="zh-CN"/>
        </w:rPr>
        <w:t>–</w:t>
      </w:r>
      <w:r w:rsidRPr="006F27CD">
        <w:rPr>
          <w:lang w:val="en-US" w:eastAsia="zh-CN"/>
        </w:rPr>
        <w:tab/>
      </w:r>
      <w:r w:rsidR="00773E35">
        <w:rPr>
          <w:rFonts w:hint="eastAsia"/>
          <w:lang w:val="en-US" w:eastAsia="zh-CN"/>
        </w:rPr>
        <w:t>检测到的频率数量正确</w:t>
      </w:r>
      <w:r w:rsidR="0045196B">
        <w:rPr>
          <w:lang w:val="en-US" w:eastAsia="zh-CN"/>
        </w:rPr>
        <w:t>（</w:t>
      </w:r>
      <w:r w:rsidR="00773E35">
        <w:rPr>
          <w:rFonts w:hint="eastAsia"/>
          <w:lang w:val="en-US" w:eastAsia="zh-CN"/>
        </w:rPr>
        <w:t>在后续的一系列测试中检测到信号的概率大于</w:t>
      </w:r>
      <w:r w:rsidRPr="006F27CD">
        <w:rPr>
          <w:lang w:val="en-US" w:eastAsia="zh-CN"/>
        </w:rPr>
        <w:t>95%</w:t>
      </w:r>
      <w:r w:rsidR="0045196B">
        <w:rPr>
          <w:lang w:val="en-US" w:eastAsia="zh-CN"/>
        </w:rPr>
        <w:t>）</w:t>
      </w:r>
      <w:r w:rsidR="00371205">
        <w:rPr>
          <w:rFonts w:hint="eastAsia"/>
          <w:lang w:val="en-US" w:eastAsia="zh-CN"/>
        </w:rPr>
        <w:t>，</w:t>
      </w:r>
    </w:p>
    <w:p w:rsidR="006F27CD" w:rsidRPr="006F27CD" w:rsidRDefault="006F27CD" w:rsidP="00371205">
      <w:pPr>
        <w:pStyle w:val="enumlev2"/>
        <w:rPr>
          <w:lang w:val="en-US" w:eastAsia="zh-CN"/>
        </w:rPr>
      </w:pPr>
      <w:r w:rsidRPr="006F27CD">
        <w:rPr>
          <w:lang w:val="en-US" w:eastAsia="zh-CN"/>
        </w:rPr>
        <w:t>–</w:t>
      </w:r>
      <w:r w:rsidRPr="006F27CD">
        <w:rPr>
          <w:lang w:val="en-US" w:eastAsia="zh-CN"/>
        </w:rPr>
        <w:tab/>
      </w:r>
      <w:r w:rsidR="00773E35">
        <w:rPr>
          <w:rFonts w:hint="eastAsia"/>
          <w:lang w:val="en-US" w:eastAsia="zh-CN"/>
        </w:rPr>
        <w:t>电平和频率误差应满足与单一猝发串测量相同的要求。</w:t>
      </w:r>
    </w:p>
    <w:p w:rsidR="006F27CD" w:rsidRPr="006F27CD" w:rsidRDefault="00176C9A" w:rsidP="00371205">
      <w:pPr>
        <w:pStyle w:val="enumlev1"/>
        <w:rPr>
          <w:lang w:val="en-US" w:eastAsia="zh-CN"/>
        </w:rPr>
      </w:pPr>
      <w:r w:rsidRPr="00C614A9">
        <w:rPr>
          <w:rFonts w:ascii="STKaiti" w:eastAsia="STKaiti" w:hAnsi="STKaiti"/>
          <w:iCs/>
          <w:lang w:val="en-US" w:eastAsia="zh-CN"/>
        </w:rPr>
        <w:t>步骤</w:t>
      </w:r>
      <w:r w:rsidR="006F27CD" w:rsidRPr="00C614A9">
        <w:rPr>
          <w:rFonts w:ascii="STKaiti" w:eastAsia="STKaiti" w:hAnsi="STKaiti"/>
          <w:iCs/>
          <w:lang w:val="en-US" w:eastAsia="zh-CN"/>
        </w:rPr>
        <w:t> 9:</w:t>
      </w:r>
      <w:r w:rsidR="006F27CD" w:rsidRPr="00C614A9">
        <w:rPr>
          <w:rFonts w:ascii="STKaiti" w:eastAsia="STKaiti" w:hAnsi="STKaiti"/>
          <w:iCs/>
          <w:lang w:val="en-US" w:eastAsia="zh-CN"/>
        </w:rPr>
        <w:tab/>
      </w:r>
      <w:r w:rsidR="00773E35">
        <w:rPr>
          <w:rFonts w:hint="eastAsia"/>
          <w:lang w:val="en-US" w:eastAsia="zh-CN"/>
        </w:rPr>
        <w:t>重复该程序，使所有信道均被占用，并按照步骤</w:t>
      </w:r>
      <w:r w:rsidR="00773E35">
        <w:rPr>
          <w:rFonts w:hint="eastAsia"/>
          <w:lang w:val="en-US" w:eastAsia="zh-CN"/>
        </w:rPr>
        <w:t>5</w:t>
      </w:r>
      <w:r w:rsidR="00773E35">
        <w:rPr>
          <w:rFonts w:hint="eastAsia"/>
          <w:lang w:val="en-US" w:eastAsia="zh-CN"/>
        </w:rPr>
        <w:t>的规定进行处理和测量。</w:t>
      </w:r>
    </w:p>
    <w:p w:rsidR="006F27CD" w:rsidRPr="006F27CD" w:rsidRDefault="006F27CD" w:rsidP="00371205">
      <w:pPr>
        <w:pStyle w:val="Heading2"/>
        <w:rPr>
          <w:lang w:val="en-US" w:eastAsia="zh-CN"/>
        </w:rPr>
      </w:pPr>
      <w:r w:rsidRPr="006F27CD">
        <w:rPr>
          <w:lang w:val="en-US" w:eastAsia="zh-CN"/>
        </w:rPr>
        <w:t>2.2</w:t>
      </w:r>
      <w:r w:rsidRPr="006F27CD">
        <w:rPr>
          <w:lang w:val="en-US" w:eastAsia="zh-CN"/>
        </w:rPr>
        <w:tab/>
      </w:r>
      <w:r w:rsidR="00773E35">
        <w:rPr>
          <w:rFonts w:hint="eastAsia"/>
          <w:lang w:val="en-US" w:eastAsia="zh-CN"/>
        </w:rPr>
        <w:t>测量参数</w:t>
      </w:r>
    </w:p>
    <w:p w:rsidR="006F27CD" w:rsidRPr="006F27CD" w:rsidRDefault="006F27CD" w:rsidP="00371205">
      <w:pPr>
        <w:pStyle w:val="Heading3"/>
        <w:rPr>
          <w:lang w:val="en-US" w:eastAsia="zh-CN"/>
        </w:rPr>
      </w:pPr>
      <w:r w:rsidRPr="006F27CD">
        <w:rPr>
          <w:lang w:val="en-US" w:eastAsia="zh-CN"/>
        </w:rPr>
        <w:t>2.2.1</w:t>
      </w:r>
      <w:r w:rsidRPr="006F27CD">
        <w:rPr>
          <w:lang w:val="en-US" w:eastAsia="zh-CN"/>
        </w:rPr>
        <w:tab/>
      </w:r>
      <w:r w:rsidR="00773E35">
        <w:rPr>
          <w:rFonts w:hint="eastAsia"/>
          <w:lang w:val="en-US" w:eastAsia="zh-CN"/>
        </w:rPr>
        <w:t>监测接收机的参数</w:t>
      </w:r>
    </w:p>
    <w:p w:rsidR="006F27CD" w:rsidRPr="0045196B" w:rsidRDefault="00773E35" w:rsidP="002442D1">
      <w:pPr>
        <w:ind w:firstLineChars="200" w:firstLine="480"/>
        <w:rPr>
          <w:lang w:val="en-GB" w:eastAsia="zh-CN"/>
        </w:rPr>
      </w:pPr>
      <w:r>
        <w:rPr>
          <w:rFonts w:hint="eastAsia"/>
          <w:lang w:val="en-GB" w:eastAsia="zh-CN"/>
        </w:rPr>
        <w:t>可自由选择</w:t>
      </w:r>
      <w:r w:rsidR="00176C9A">
        <w:rPr>
          <w:lang w:val="en-GB" w:eastAsia="zh-CN"/>
        </w:rPr>
        <w:t>监测接收机</w:t>
      </w:r>
      <w:r>
        <w:rPr>
          <w:rFonts w:hint="eastAsia"/>
          <w:lang w:val="en-GB" w:eastAsia="zh-CN"/>
        </w:rPr>
        <w:t>的参数</w:t>
      </w:r>
      <w:r w:rsidR="0045196B" w:rsidRPr="0045196B">
        <w:rPr>
          <w:lang w:val="en-GB" w:eastAsia="zh-CN"/>
        </w:rPr>
        <w:t>（</w:t>
      </w:r>
      <w:r>
        <w:rPr>
          <w:rFonts w:hint="eastAsia"/>
          <w:lang w:val="en-GB" w:eastAsia="zh-CN"/>
        </w:rPr>
        <w:t>自动增益控制（</w:t>
      </w:r>
      <w:r w:rsidR="006F27CD" w:rsidRPr="0045196B">
        <w:rPr>
          <w:lang w:val="en-GB" w:eastAsia="zh-CN"/>
        </w:rPr>
        <w:t>AGC</w:t>
      </w:r>
      <w:r>
        <w:rPr>
          <w:rFonts w:hint="eastAsia"/>
          <w:lang w:val="en-GB" w:eastAsia="zh-CN"/>
        </w:rPr>
        <w:t>）</w:t>
      </w:r>
      <w:r w:rsidR="0045196B" w:rsidRPr="0045196B">
        <w:rPr>
          <w:lang w:val="en-GB" w:eastAsia="zh-CN"/>
        </w:rPr>
        <w:t>（</w:t>
      </w:r>
      <w:r>
        <w:rPr>
          <w:rFonts w:hint="eastAsia"/>
          <w:lang w:val="en-GB" w:eastAsia="zh-CN"/>
        </w:rPr>
        <w:t>放大器和衰减器</w:t>
      </w:r>
      <w:r w:rsidR="0045196B">
        <w:rPr>
          <w:lang w:val="en-GB" w:eastAsia="zh-CN"/>
        </w:rPr>
        <w:t>））</w:t>
      </w:r>
      <w:r>
        <w:rPr>
          <w:rFonts w:hint="eastAsia"/>
          <w:lang w:val="en-GB" w:eastAsia="zh-CN"/>
        </w:rPr>
        <w:t>。</w:t>
      </w:r>
    </w:p>
    <w:p w:rsidR="006F27CD" w:rsidRPr="006F27CD" w:rsidRDefault="006F27CD" w:rsidP="00371205">
      <w:pPr>
        <w:pStyle w:val="Heading3"/>
        <w:rPr>
          <w:rFonts w:cs="Arial"/>
          <w:lang w:val="en-US" w:eastAsia="zh-CN"/>
        </w:rPr>
      </w:pPr>
      <w:r w:rsidRPr="006F27CD">
        <w:rPr>
          <w:lang w:val="en-US" w:eastAsia="zh-CN"/>
        </w:rPr>
        <w:t>2.2.2</w:t>
      </w:r>
      <w:r w:rsidRPr="006F27CD">
        <w:rPr>
          <w:lang w:val="en-US" w:eastAsia="zh-CN"/>
        </w:rPr>
        <w:tab/>
      </w:r>
      <w:r w:rsidR="00773E35">
        <w:rPr>
          <w:rFonts w:hint="eastAsia"/>
          <w:lang w:val="en-US" w:eastAsia="zh-CN"/>
        </w:rPr>
        <w:t>分辨带宽</w:t>
      </w:r>
    </w:p>
    <w:p w:rsidR="006F27CD" w:rsidRPr="00176C9A" w:rsidRDefault="00773E35" w:rsidP="002442D1">
      <w:pPr>
        <w:ind w:firstLineChars="200" w:firstLine="480"/>
        <w:rPr>
          <w:lang w:val="en-US" w:eastAsia="zh-CN"/>
        </w:rPr>
      </w:pPr>
      <w:r>
        <w:rPr>
          <w:rFonts w:hint="eastAsia"/>
          <w:lang w:val="en-US" w:eastAsia="zh-CN"/>
        </w:rPr>
        <w:t>分辨带宽描述了扫描</w:t>
      </w:r>
      <w:r w:rsidR="00176C9A">
        <w:rPr>
          <w:lang w:eastAsia="zh-CN"/>
        </w:rPr>
        <w:t>监测接收机</w:t>
      </w:r>
      <w:r>
        <w:rPr>
          <w:rFonts w:hint="eastAsia"/>
          <w:lang w:eastAsia="zh-CN"/>
        </w:rPr>
        <w:t>区分特定频率间隔的两种不同信号的能力。</w:t>
      </w:r>
    </w:p>
    <w:p w:rsidR="00D55B69" w:rsidRDefault="00D55B69">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6F27CD" w:rsidRPr="008241E0" w:rsidRDefault="00773E35" w:rsidP="002442D1">
      <w:pPr>
        <w:ind w:firstLineChars="200" w:firstLine="480"/>
        <w:rPr>
          <w:lang w:eastAsia="zh-CN"/>
        </w:rPr>
      </w:pPr>
      <w:r>
        <w:rPr>
          <w:rFonts w:hint="eastAsia"/>
          <w:lang w:val="en-GB" w:eastAsia="zh-CN"/>
        </w:rPr>
        <w:lastRenderedPageBreak/>
        <w:t>扫描速度取决于分辨带宽</w:t>
      </w:r>
      <w:r w:rsidR="0045196B" w:rsidRPr="0045196B">
        <w:rPr>
          <w:lang w:val="en-GB" w:eastAsia="zh-CN"/>
        </w:rPr>
        <w:t>（</w:t>
      </w:r>
      <w:r w:rsidR="006F27CD" w:rsidRPr="0045196B">
        <w:rPr>
          <w:lang w:val="en-GB" w:eastAsia="zh-CN"/>
        </w:rPr>
        <w:t>rbw</w:t>
      </w:r>
      <w:r w:rsidR="0045196B">
        <w:rPr>
          <w:lang w:val="en-GB" w:eastAsia="zh-CN"/>
        </w:rPr>
        <w:t>）</w:t>
      </w:r>
      <w:r>
        <w:rPr>
          <w:rFonts w:hint="eastAsia"/>
          <w:lang w:val="en-GB" w:eastAsia="zh-CN"/>
        </w:rPr>
        <w:t>。其测试必须使用：</w:t>
      </w:r>
    </w:p>
    <w:p w:rsidR="006F27CD" w:rsidRPr="006F27CD" w:rsidRDefault="006F27CD" w:rsidP="00371205">
      <w:pPr>
        <w:pStyle w:val="enumlev1"/>
        <w:rPr>
          <w:lang w:val="en-US" w:eastAsia="zh-CN"/>
        </w:rPr>
      </w:pPr>
      <w:r w:rsidRPr="006F27CD">
        <w:rPr>
          <w:lang w:val="en-US" w:eastAsia="zh-CN"/>
        </w:rPr>
        <w:t>–</w:t>
      </w:r>
      <w:r w:rsidRPr="006F27CD">
        <w:rPr>
          <w:lang w:val="en-US" w:eastAsia="zh-CN"/>
        </w:rPr>
        <w:tab/>
      </w:r>
      <w:r w:rsidR="00773E35">
        <w:rPr>
          <w:rFonts w:hint="eastAsia"/>
          <w:lang w:val="en-US" w:eastAsia="zh-CN"/>
        </w:rPr>
        <w:t>在</w:t>
      </w:r>
      <w:r w:rsidR="00773E35" w:rsidRPr="006F27CD">
        <w:rPr>
          <w:lang w:val="en-US" w:eastAsia="zh-CN"/>
        </w:rPr>
        <w:t>9 kHz-30 MHz</w:t>
      </w:r>
      <w:r w:rsidR="00773E35">
        <w:rPr>
          <w:rFonts w:hint="eastAsia"/>
          <w:lang w:val="en-US" w:eastAsia="zh-CN"/>
        </w:rPr>
        <w:t>范围内</w:t>
      </w:r>
      <w:r w:rsidR="00773E35">
        <w:rPr>
          <w:rFonts w:hint="eastAsia"/>
          <w:lang w:val="en-US" w:eastAsia="zh-CN"/>
        </w:rPr>
        <w:tab/>
      </w:r>
      <w:r w:rsidR="00371205">
        <w:rPr>
          <w:lang w:val="en-US" w:eastAsia="zh-CN"/>
        </w:rPr>
        <w:t>rbw = 5 kHz</w:t>
      </w:r>
      <w:r w:rsidR="0045196B">
        <w:rPr>
          <w:lang w:val="en-US" w:eastAsia="zh-CN"/>
        </w:rPr>
        <w:t>（</w:t>
      </w:r>
      <w:r w:rsidR="00773E35">
        <w:rPr>
          <w:rFonts w:hint="eastAsia"/>
          <w:lang w:val="en-US" w:eastAsia="zh-CN"/>
        </w:rPr>
        <w:t>或最近的较低设置</w:t>
      </w:r>
      <w:r w:rsidR="0045196B">
        <w:rPr>
          <w:lang w:val="en-US" w:eastAsia="zh-CN"/>
        </w:rPr>
        <w:t>）</w:t>
      </w:r>
      <w:r w:rsidR="00773E35">
        <w:rPr>
          <w:rFonts w:hint="eastAsia"/>
          <w:lang w:val="en-US" w:eastAsia="zh-CN"/>
        </w:rPr>
        <w:t>；</w:t>
      </w:r>
    </w:p>
    <w:p w:rsidR="006F27CD" w:rsidRPr="006F27CD" w:rsidRDefault="006F27CD" w:rsidP="00371205">
      <w:pPr>
        <w:pStyle w:val="enumlev1"/>
        <w:rPr>
          <w:lang w:val="en-US" w:eastAsia="zh-CN"/>
        </w:rPr>
      </w:pPr>
      <w:r w:rsidRPr="006F27CD">
        <w:rPr>
          <w:lang w:val="en-US" w:eastAsia="zh-CN"/>
        </w:rPr>
        <w:t>–</w:t>
      </w:r>
      <w:r w:rsidRPr="006F27CD">
        <w:rPr>
          <w:lang w:val="en-US" w:eastAsia="zh-CN"/>
        </w:rPr>
        <w:tab/>
      </w:r>
      <w:r w:rsidR="00773E35">
        <w:rPr>
          <w:rFonts w:hint="eastAsia"/>
          <w:lang w:val="en-US" w:eastAsia="zh-CN"/>
        </w:rPr>
        <w:t>在</w:t>
      </w:r>
      <w:r w:rsidR="00773E35" w:rsidRPr="006F27CD">
        <w:rPr>
          <w:lang w:val="en-US" w:eastAsia="zh-CN"/>
        </w:rPr>
        <w:t>20-3 000 MHz</w:t>
      </w:r>
      <w:r w:rsidR="00773E35">
        <w:rPr>
          <w:rFonts w:hint="eastAsia"/>
          <w:lang w:val="en-US" w:eastAsia="zh-CN"/>
        </w:rPr>
        <w:t>范围内</w:t>
      </w:r>
      <w:r w:rsidR="00773E35">
        <w:rPr>
          <w:rFonts w:hint="eastAsia"/>
          <w:lang w:val="en-US" w:eastAsia="zh-CN"/>
        </w:rPr>
        <w:tab/>
      </w:r>
      <w:r w:rsidR="00773E35" w:rsidRPr="006F27CD">
        <w:rPr>
          <w:lang w:val="en-US" w:eastAsia="zh-CN"/>
        </w:rPr>
        <w:t>rbw = 5 kHz</w:t>
      </w:r>
      <w:r w:rsidR="00773E35">
        <w:rPr>
          <w:lang w:val="en-US" w:eastAsia="zh-CN"/>
        </w:rPr>
        <w:t>（</w:t>
      </w:r>
      <w:r w:rsidR="00773E35">
        <w:rPr>
          <w:rFonts w:hint="eastAsia"/>
          <w:lang w:val="en-US" w:eastAsia="zh-CN"/>
        </w:rPr>
        <w:t>或最近的较低设置</w:t>
      </w:r>
      <w:r w:rsidR="00773E35">
        <w:rPr>
          <w:lang w:val="en-US" w:eastAsia="zh-CN"/>
        </w:rPr>
        <w:t>）</w:t>
      </w:r>
      <w:r w:rsidR="00773E35">
        <w:rPr>
          <w:rFonts w:hint="eastAsia"/>
          <w:lang w:val="en-US" w:eastAsia="zh-CN"/>
        </w:rPr>
        <w:t>；</w:t>
      </w:r>
    </w:p>
    <w:p w:rsidR="006F27CD" w:rsidRPr="008241E0" w:rsidRDefault="00546B00" w:rsidP="002442D1">
      <w:pPr>
        <w:ind w:firstLineChars="200" w:firstLine="480"/>
        <w:rPr>
          <w:lang w:eastAsia="zh-CN"/>
        </w:rPr>
      </w:pPr>
      <w:r>
        <w:rPr>
          <w:rFonts w:hint="eastAsia"/>
          <w:lang w:eastAsia="zh-CN"/>
        </w:rPr>
        <w:t>可选择提供其它分辨带宽（</w:t>
      </w:r>
      <w:r w:rsidR="006F27CD" w:rsidRPr="00546B00">
        <w:rPr>
          <w:lang w:eastAsia="zh-CN"/>
        </w:rPr>
        <w:t>rbw</w:t>
      </w:r>
      <w:r w:rsidRPr="00546B00">
        <w:rPr>
          <w:rFonts w:hint="eastAsia"/>
          <w:lang w:eastAsia="zh-CN"/>
        </w:rPr>
        <w:t>）</w:t>
      </w:r>
      <w:r>
        <w:rPr>
          <w:rFonts w:hint="eastAsia"/>
          <w:lang w:val="en-GB" w:eastAsia="zh-CN"/>
        </w:rPr>
        <w:t>的</w:t>
      </w:r>
      <w:r>
        <w:rPr>
          <w:rFonts w:hint="eastAsia"/>
          <w:lang w:eastAsia="zh-CN"/>
        </w:rPr>
        <w:t>扫描速度。在所有情况下，描述</w:t>
      </w:r>
      <w:r w:rsidR="006F27CD" w:rsidRPr="008241E0">
        <w:rPr>
          <w:lang w:eastAsia="zh-CN"/>
        </w:rPr>
        <w:t>rbw</w:t>
      </w:r>
      <w:r>
        <w:rPr>
          <w:rFonts w:hint="eastAsia"/>
          <w:lang w:eastAsia="zh-CN"/>
        </w:rPr>
        <w:t>时必须使用扫描速度值。</w:t>
      </w:r>
    </w:p>
    <w:p w:rsidR="006F27CD" w:rsidRPr="006F27CD" w:rsidRDefault="006F27CD" w:rsidP="00371205">
      <w:pPr>
        <w:pStyle w:val="Heading3"/>
        <w:rPr>
          <w:rFonts w:cs="Arial"/>
          <w:lang w:val="en-US" w:eastAsia="zh-CN"/>
        </w:rPr>
      </w:pPr>
      <w:r w:rsidRPr="006F27CD">
        <w:rPr>
          <w:lang w:val="en-US" w:eastAsia="zh-CN"/>
        </w:rPr>
        <w:t>2.2.3</w:t>
      </w:r>
      <w:r w:rsidRPr="006F27CD">
        <w:rPr>
          <w:lang w:val="en-US" w:eastAsia="zh-CN"/>
        </w:rPr>
        <w:tab/>
      </w:r>
      <w:r w:rsidR="00546B00">
        <w:rPr>
          <w:rFonts w:hint="eastAsia"/>
          <w:lang w:val="en-US" w:eastAsia="zh-CN"/>
        </w:rPr>
        <w:t>频率扫描</w:t>
      </w:r>
    </w:p>
    <w:p w:rsidR="006F27CD" w:rsidRPr="00546B00" w:rsidRDefault="00546B00" w:rsidP="002442D1">
      <w:pPr>
        <w:ind w:firstLineChars="200" w:firstLine="480"/>
        <w:rPr>
          <w:lang w:val="en-GB" w:eastAsia="zh-CN"/>
        </w:rPr>
      </w:pPr>
      <w:r>
        <w:rPr>
          <w:rFonts w:hint="eastAsia"/>
          <w:lang w:val="en-US" w:eastAsia="zh-CN"/>
        </w:rPr>
        <w:t>如果可能，应使用</w:t>
      </w:r>
      <w:r w:rsidR="00176C9A">
        <w:rPr>
          <w:lang w:eastAsia="zh-CN"/>
        </w:rPr>
        <w:t>监测接收机</w:t>
      </w:r>
      <w:r>
        <w:rPr>
          <w:rFonts w:hint="eastAsia"/>
          <w:lang w:val="en-US" w:eastAsia="zh-CN"/>
        </w:rPr>
        <w:t>在其允许的最大频率扫描范围内测量扫描速度。如果不同频段的扫描速度不同，则报告各频段的扫描速度。</w:t>
      </w:r>
    </w:p>
    <w:p w:rsidR="006F27CD" w:rsidRPr="006F27CD" w:rsidRDefault="006F27CD" w:rsidP="00371205">
      <w:pPr>
        <w:pStyle w:val="Heading1"/>
        <w:spacing w:before="240"/>
        <w:rPr>
          <w:lang w:val="en-US" w:eastAsia="zh-CN"/>
        </w:rPr>
      </w:pPr>
      <w:r w:rsidRPr="006F27CD">
        <w:rPr>
          <w:lang w:val="en-US" w:eastAsia="zh-CN"/>
        </w:rPr>
        <w:t>3</w:t>
      </w:r>
      <w:r w:rsidRPr="006F27CD">
        <w:rPr>
          <w:lang w:val="en-US" w:eastAsia="zh-CN"/>
        </w:rPr>
        <w:tab/>
      </w:r>
      <w:r w:rsidR="00663DCD">
        <w:rPr>
          <w:rFonts w:hint="eastAsia"/>
          <w:lang w:val="en-US" w:eastAsia="zh-CN"/>
        </w:rPr>
        <w:t>测量结果报告</w:t>
      </w:r>
    </w:p>
    <w:p w:rsidR="006F27CD" w:rsidRPr="008241E0" w:rsidRDefault="00546B00" w:rsidP="002442D1">
      <w:pPr>
        <w:ind w:firstLineChars="200" w:firstLine="480"/>
        <w:rPr>
          <w:lang w:eastAsia="zh-CN"/>
        </w:rPr>
      </w:pPr>
      <w:r>
        <w:rPr>
          <w:rFonts w:hint="eastAsia"/>
          <w:lang w:val="en-GB" w:eastAsia="zh-CN"/>
        </w:rPr>
        <w:t>公布的扫描速度值必须在整个</w:t>
      </w:r>
      <w:r w:rsidR="00371205">
        <w:rPr>
          <w:rFonts w:hint="eastAsia"/>
          <w:lang w:val="en-GB" w:eastAsia="zh-CN"/>
        </w:rPr>
        <w:t>指</w:t>
      </w:r>
      <w:r>
        <w:rPr>
          <w:rFonts w:hint="eastAsia"/>
          <w:lang w:val="en-GB" w:eastAsia="zh-CN"/>
        </w:rPr>
        <w:t>示温度范围内有效。如有限制，亦必须说明。</w:t>
      </w:r>
    </w:p>
    <w:p w:rsidR="00A6617B" w:rsidRPr="00663DCD" w:rsidRDefault="00546B00" w:rsidP="002442D1">
      <w:pPr>
        <w:ind w:firstLineChars="200" w:firstLine="480"/>
        <w:rPr>
          <w:lang w:val="en-GB" w:eastAsia="zh-CN"/>
        </w:rPr>
      </w:pPr>
      <w:r>
        <w:rPr>
          <w:rFonts w:hint="eastAsia"/>
          <w:lang w:eastAsia="zh-CN"/>
        </w:rPr>
        <w:t>如果测量程序</w:t>
      </w:r>
      <w:r w:rsidR="00176C9A">
        <w:rPr>
          <w:lang w:eastAsia="zh-CN"/>
        </w:rPr>
        <w:t>步骤</w:t>
      </w:r>
      <w:r w:rsidR="006F27CD" w:rsidRPr="008241E0">
        <w:rPr>
          <w:lang w:eastAsia="zh-CN"/>
        </w:rPr>
        <w:t> 9</w:t>
      </w:r>
      <w:r>
        <w:rPr>
          <w:rFonts w:hint="eastAsia"/>
          <w:lang w:eastAsia="zh-CN"/>
        </w:rPr>
        <w:t>中得出的数值与其它数值不同，</w:t>
      </w:r>
      <w:r w:rsidR="00663DCD">
        <w:rPr>
          <w:rFonts w:hint="eastAsia"/>
          <w:lang w:eastAsia="zh-CN"/>
        </w:rPr>
        <w:t>必须加以说明。</w:t>
      </w:r>
    </w:p>
    <w:p w:rsidR="006F27CD" w:rsidRDefault="006F27CD" w:rsidP="00371205">
      <w:pPr>
        <w:rPr>
          <w:lang w:val="en-GB" w:eastAsia="zh-CN"/>
        </w:rPr>
      </w:pPr>
    </w:p>
    <w:p w:rsidR="00371205" w:rsidRDefault="00371205" w:rsidP="00371205">
      <w:pPr>
        <w:rPr>
          <w:lang w:val="en-GB" w:eastAsia="zh-CN"/>
        </w:rPr>
      </w:pPr>
    </w:p>
    <w:p w:rsidR="00371205" w:rsidRPr="00663DCD" w:rsidRDefault="00371205" w:rsidP="00371205">
      <w:pPr>
        <w:rPr>
          <w:lang w:val="en-GB" w:eastAsia="zh-CN"/>
        </w:rPr>
      </w:pPr>
    </w:p>
    <w:p w:rsidR="006F27CD" w:rsidRPr="00663DCD" w:rsidRDefault="006F27CD" w:rsidP="00371205">
      <w:pPr>
        <w:pStyle w:val="Line"/>
        <w:rPr>
          <w:lang w:eastAsia="zh-CN"/>
        </w:rPr>
      </w:pPr>
    </w:p>
    <w:sectPr w:rsidR="006F27CD" w:rsidRPr="00663DCD" w:rsidSect="009A6C6F">
      <w:headerReference w:type="even" r:id="rId16"/>
      <w:headerReference w:type="default" r:id="rId17"/>
      <w:footerReference w:type="even" r:id="rId18"/>
      <w:footerReference w:type="default" r:id="rId19"/>
      <w:footnotePr>
        <w:numFmt w:val="chicago"/>
      </w:footnotePr>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6C6F" w:rsidRDefault="009A6C6F">
      <w:r>
        <w:separator/>
      </w:r>
    </w:p>
  </w:endnote>
  <w:endnote w:type="continuationSeparator" w:id="0">
    <w:p w:rsidR="009A6C6F" w:rsidRDefault="009A6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C6F" w:rsidRPr="00D55B69" w:rsidRDefault="009A6C6F" w:rsidP="00D55B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C6F" w:rsidRPr="00D55B69" w:rsidRDefault="009A6C6F" w:rsidP="00D55B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6C6F" w:rsidRDefault="009A6C6F">
      <w:r>
        <w:separator/>
      </w:r>
    </w:p>
  </w:footnote>
  <w:footnote w:type="continuationSeparator" w:id="0">
    <w:p w:rsidR="009A6C6F" w:rsidRDefault="009A6C6F">
      <w:r>
        <w:continuationSeparator/>
      </w:r>
    </w:p>
  </w:footnote>
  <w:footnote w:id="1">
    <w:p w:rsidR="009A6C6F" w:rsidRDefault="009A6C6F">
      <w:pPr>
        <w:pStyle w:val="FootnoteText"/>
        <w:rPr>
          <w:lang w:eastAsia="zh-CN"/>
        </w:rPr>
      </w:pPr>
      <w:r>
        <w:rPr>
          <w:rStyle w:val="FootnoteReference"/>
        </w:rPr>
        <w:footnoteRef/>
      </w:r>
      <w:r>
        <w:rPr>
          <w:lang w:eastAsia="zh-CN"/>
        </w:rPr>
        <w:t xml:space="preserve"> </w:t>
      </w:r>
      <w:r>
        <w:rPr>
          <w:rFonts w:hint="eastAsia"/>
          <w:lang w:eastAsia="zh-CN"/>
        </w:rPr>
        <w:t>2010</w:t>
      </w:r>
      <w:r>
        <w:rPr>
          <w:rFonts w:hint="eastAsia"/>
          <w:lang w:eastAsia="zh-CN"/>
        </w:rPr>
        <w:t>年，无线电通信第</w:t>
      </w:r>
      <w:r>
        <w:rPr>
          <w:rFonts w:hint="eastAsia"/>
          <w:lang w:eastAsia="zh-CN"/>
        </w:rPr>
        <w:t>1</w:t>
      </w:r>
      <w:r>
        <w:rPr>
          <w:rFonts w:hint="eastAsia"/>
          <w:lang w:eastAsia="zh-CN"/>
        </w:rPr>
        <w:t>研究组根据</w:t>
      </w:r>
      <w:r>
        <w:rPr>
          <w:rFonts w:hint="eastAsia"/>
          <w:lang w:eastAsia="zh-CN"/>
        </w:rPr>
        <w:t>ITU-R</w:t>
      </w:r>
      <w:r>
        <w:rPr>
          <w:rFonts w:hint="eastAsia"/>
          <w:lang w:eastAsia="zh-CN"/>
        </w:rPr>
        <w:t>第</w:t>
      </w:r>
      <w:r>
        <w:rPr>
          <w:rFonts w:hint="eastAsia"/>
          <w:lang w:eastAsia="zh-CN"/>
        </w:rPr>
        <w:t>1-5</w:t>
      </w:r>
      <w:r>
        <w:rPr>
          <w:rFonts w:hint="eastAsia"/>
          <w:lang w:eastAsia="zh-CN"/>
        </w:rPr>
        <w:t>号决议，对本建议书进行了编辑性修改。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C6F" w:rsidRDefault="009A6C6F" w:rsidP="009A6C6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C6F" w:rsidRDefault="009A6C6F" w:rsidP="009A6C6F">
    <w:pPr>
      <w:pStyle w:val="Header"/>
      <w:jc w:val="left"/>
      <w:rPr>
        <w:lang w:val="en-US" w:eastAsia="zh-CN"/>
      </w:rPr>
    </w:pPr>
    <w:r w:rsidRPr="0042231E">
      <w:rPr>
        <w:b/>
        <w:bCs/>
        <w:noProof/>
        <w:lang w:val="en-US" w:eastAsia="zh-CN"/>
      </w:rPr>
      <w:drawing>
        <wp:anchor distT="0" distB="0" distL="114300" distR="114300" simplePos="0" relativeHeight="251659264" behindDoc="1" locked="0" layoutInCell="1" allowOverlap="0" wp14:anchorId="55536362" wp14:editId="7B18987D">
          <wp:simplePos x="0" y="0"/>
          <wp:positionH relativeFrom="column">
            <wp:posOffset>-748665</wp:posOffset>
          </wp:positionH>
          <wp:positionV relativeFrom="paragraph">
            <wp:posOffset>-445770</wp:posOffset>
          </wp:positionV>
          <wp:extent cx="7696200" cy="10763250"/>
          <wp:effectExtent l="0" t="0" r="0" b="0"/>
          <wp:wrapNone/>
          <wp:docPr id="7"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696200" cy="10763250"/>
                  </a:xfrm>
                  <a:prstGeom prst="rect">
                    <a:avLst/>
                  </a:prstGeom>
                  <a:noFill/>
                </pic:spPr>
              </pic:pic>
            </a:graphicData>
          </a:graphic>
          <wp14:sizeRelV relativeFrom="margin">
            <wp14:pctHeight>0</wp14:pctHeight>
          </wp14:sizeRelV>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C6F" w:rsidRDefault="009A6C6F" w:rsidP="009A6C6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27666">
      <w:rPr>
        <w:rStyle w:val="PageNumber"/>
        <w:b/>
        <w:bCs/>
        <w:noProof/>
        <w:lang w:val="en-US"/>
      </w:rPr>
      <w:t>ii</w:t>
    </w:r>
    <w:r>
      <w:rPr>
        <w:rStyle w:val="PageNumber"/>
        <w:b/>
        <w:bCs/>
      </w:rPr>
      <w:fldChar w:fldCharType="end"/>
    </w:r>
    <w:r>
      <w:rPr>
        <w:lang w:val="en-US"/>
      </w:rPr>
      <w:tab/>
    </w:r>
    <w:r w:rsidRPr="008429A7">
      <w:rPr>
        <w:b/>
        <w:bCs/>
      </w:rPr>
      <w:t xml:space="preserve">ITU-R  </w:t>
    </w:r>
    <w:r>
      <w:rPr>
        <w:rFonts w:hint="eastAsia"/>
        <w:b/>
        <w:bCs/>
        <w:lang w:eastAsia="zh-CN"/>
      </w:rPr>
      <w:t xml:space="preserve">SM.1839 </w:t>
    </w:r>
    <w:r w:rsidRPr="008429A7">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C6F" w:rsidRDefault="009A6C6F" w:rsidP="009A6C6F">
    <w:pPr>
      <w:pStyle w:val="Header"/>
      <w:jc w:val="left"/>
      <w:rPr>
        <w:lang w:val="en-US" w:eastAsia="zh-CN"/>
      </w:rPr>
    </w:pPr>
    <w:r>
      <w:rPr>
        <w:rFonts w:hint="eastAsia"/>
        <w:b/>
        <w:bCs/>
        <w:lang w:eastAsia="zh-CN"/>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C6F" w:rsidRDefault="009A6C6F" w:rsidP="009710A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27666">
      <w:rPr>
        <w:rStyle w:val="PageNumber"/>
        <w:b/>
        <w:bCs/>
        <w:noProof/>
        <w:lang w:val="en-US"/>
      </w:rPr>
      <w:t>4</w:t>
    </w:r>
    <w:r>
      <w:rPr>
        <w:rStyle w:val="PageNumber"/>
        <w:b/>
        <w:bCs/>
      </w:rPr>
      <w:fldChar w:fldCharType="end"/>
    </w:r>
    <w:r>
      <w:rPr>
        <w:lang w:val="en-US"/>
      </w:rPr>
      <w:tab/>
    </w:r>
    <w:r w:rsidR="009710AA" w:rsidRPr="009A6C6F">
      <w:rPr>
        <w:b/>
        <w:bCs/>
      </w:rPr>
      <w:t>ITU-R  SM.1839</w:t>
    </w:r>
    <w:r w:rsidR="009710AA" w:rsidRPr="009A6C6F">
      <w:rPr>
        <w:rFonts w:hint="eastAsia"/>
        <w:b/>
        <w:bCs/>
        <w:lang w:eastAsia="zh-CN"/>
      </w:rPr>
      <w:t xml:space="preserve"> </w:t>
    </w:r>
    <w:r w:rsidR="009710AA" w:rsidRPr="009A6C6F">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C6F" w:rsidRDefault="009A6C6F" w:rsidP="009A6C6F">
    <w:pPr>
      <w:pStyle w:val="Header"/>
    </w:pPr>
    <w:r>
      <w:tab/>
    </w:r>
    <w:r w:rsidRPr="009A6C6F">
      <w:rPr>
        <w:b/>
        <w:bCs/>
      </w:rPr>
      <w:t>ITU-R  SM.1839</w:t>
    </w:r>
    <w:r w:rsidRPr="009A6C6F">
      <w:rPr>
        <w:rFonts w:hint="eastAsia"/>
        <w:b/>
        <w:bCs/>
        <w:lang w:eastAsia="zh-CN"/>
      </w:rPr>
      <w:t xml:space="preserve"> </w:t>
    </w:r>
    <w:r w:rsidRPr="009A6C6F">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627666">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921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D3F"/>
    <w:rsid w:val="0010311B"/>
    <w:rsid w:val="00176C9A"/>
    <w:rsid w:val="002230AE"/>
    <w:rsid w:val="00241466"/>
    <w:rsid w:val="002442D1"/>
    <w:rsid w:val="002D76C4"/>
    <w:rsid w:val="00306E17"/>
    <w:rsid w:val="00325CBB"/>
    <w:rsid w:val="00371205"/>
    <w:rsid w:val="0040330A"/>
    <w:rsid w:val="00414493"/>
    <w:rsid w:val="0045196B"/>
    <w:rsid w:val="00490C06"/>
    <w:rsid w:val="004A680B"/>
    <w:rsid w:val="004C09EB"/>
    <w:rsid w:val="00510203"/>
    <w:rsid w:val="00546B00"/>
    <w:rsid w:val="005B4D3F"/>
    <w:rsid w:val="005C3FC8"/>
    <w:rsid w:val="00607D68"/>
    <w:rsid w:val="00627666"/>
    <w:rsid w:val="00663DCD"/>
    <w:rsid w:val="00683957"/>
    <w:rsid w:val="006F27CD"/>
    <w:rsid w:val="00707E79"/>
    <w:rsid w:val="00773E35"/>
    <w:rsid w:val="00870EAF"/>
    <w:rsid w:val="009710AA"/>
    <w:rsid w:val="00995466"/>
    <w:rsid w:val="009A6C6F"/>
    <w:rsid w:val="00A239E8"/>
    <w:rsid w:val="00A6617B"/>
    <w:rsid w:val="00AB0DC8"/>
    <w:rsid w:val="00AB5379"/>
    <w:rsid w:val="00AF1E8E"/>
    <w:rsid w:val="00B0334B"/>
    <w:rsid w:val="00B44E24"/>
    <w:rsid w:val="00C17893"/>
    <w:rsid w:val="00C614A9"/>
    <w:rsid w:val="00D00343"/>
    <w:rsid w:val="00D269A2"/>
    <w:rsid w:val="00D55798"/>
    <w:rsid w:val="00D55B69"/>
    <w:rsid w:val="00DF4176"/>
    <w:rsid w:val="00E72B02"/>
    <w:rsid w:val="00E81C50"/>
    <w:rsid w:val="00EF0546"/>
    <w:rsid w:val="00FE3D6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1789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BR"/>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BR">
    <w:name w:val="Rec_title_BR"/>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styleId="BalloonText">
    <w:name w:val="Balloon Text"/>
    <w:basedOn w:val="Normal"/>
    <w:semiHidden/>
    <w:rsid w:val="00E81C50"/>
    <w:rPr>
      <w:sz w:val="16"/>
      <w:szCs w:val="16"/>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9A6C6F"/>
    <w:rPr>
      <w:b/>
      <w:sz w:val="24"/>
      <w:lang w:val="fr-FR" w:eastAsia="en-US"/>
    </w:rPr>
  </w:style>
  <w:style w:type="character" w:customStyle="1" w:styleId="HeaderChar">
    <w:name w:val="Header Char"/>
    <w:basedOn w:val="DefaultParagraphFont"/>
    <w:link w:val="Header"/>
    <w:rsid w:val="009A6C6F"/>
    <w:rPr>
      <w:sz w:val="24"/>
      <w:lang w:val="fr-FR" w:eastAsia="en-US"/>
    </w:rPr>
  </w:style>
  <w:style w:type="paragraph" w:customStyle="1" w:styleId="RecNoBR">
    <w:name w:val="Rec_No_BR"/>
    <w:basedOn w:val="Normal"/>
    <w:next w:val="Normal"/>
    <w:rsid w:val="009A6C6F"/>
    <w:pPr>
      <w:keepNext/>
      <w:keepLines/>
      <w:tabs>
        <w:tab w:val="clear" w:pos="794"/>
        <w:tab w:val="clear" w:pos="1191"/>
        <w:tab w:val="clear" w:pos="1588"/>
        <w:tab w:val="clear" w:pos="1985"/>
      </w:tabs>
      <w:spacing w:before="480"/>
      <w:jc w:val="center"/>
    </w:pPr>
    <w:rPr>
      <w:sz w:val="28"/>
    </w:rPr>
  </w:style>
  <w:style w:type="character" w:styleId="Hyperlink">
    <w:name w:val="Hyperlink"/>
    <w:basedOn w:val="DefaultParagraphFont"/>
    <w:rsid w:val="009A6C6F"/>
    <w:rPr>
      <w:color w:val="0000FF"/>
      <w:u w:val="single"/>
    </w:rPr>
  </w:style>
  <w:style w:type="table" w:styleId="TableGrid">
    <w:name w:val="Table Grid"/>
    <w:basedOn w:val="TableNormal"/>
    <w:rsid w:val="009A6C6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1789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BR"/>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BR">
    <w:name w:val="Rec_title_BR"/>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styleId="BalloonText">
    <w:name w:val="Balloon Text"/>
    <w:basedOn w:val="Normal"/>
    <w:semiHidden/>
    <w:rsid w:val="00E81C50"/>
    <w:rPr>
      <w:sz w:val="16"/>
      <w:szCs w:val="16"/>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9A6C6F"/>
    <w:rPr>
      <w:b/>
      <w:sz w:val="24"/>
      <w:lang w:val="fr-FR" w:eastAsia="en-US"/>
    </w:rPr>
  </w:style>
  <w:style w:type="character" w:customStyle="1" w:styleId="HeaderChar">
    <w:name w:val="Header Char"/>
    <w:basedOn w:val="DefaultParagraphFont"/>
    <w:link w:val="Header"/>
    <w:rsid w:val="009A6C6F"/>
    <w:rPr>
      <w:sz w:val="24"/>
      <w:lang w:val="fr-FR" w:eastAsia="en-US"/>
    </w:rPr>
  </w:style>
  <w:style w:type="paragraph" w:customStyle="1" w:styleId="RecNoBR">
    <w:name w:val="Rec_No_BR"/>
    <w:basedOn w:val="Normal"/>
    <w:next w:val="Normal"/>
    <w:rsid w:val="009A6C6F"/>
    <w:pPr>
      <w:keepNext/>
      <w:keepLines/>
      <w:tabs>
        <w:tab w:val="clear" w:pos="794"/>
        <w:tab w:val="clear" w:pos="1191"/>
        <w:tab w:val="clear" w:pos="1588"/>
        <w:tab w:val="clear" w:pos="1985"/>
      </w:tabs>
      <w:spacing w:before="480"/>
      <w:jc w:val="center"/>
    </w:pPr>
    <w:rPr>
      <w:sz w:val="28"/>
    </w:rPr>
  </w:style>
  <w:style w:type="character" w:styleId="Hyperlink">
    <w:name w:val="Hyperlink"/>
    <w:basedOn w:val="DefaultParagraphFont"/>
    <w:rsid w:val="009A6C6F"/>
    <w:rPr>
      <w:color w:val="0000FF"/>
      <w:u w:val="single"/>
    </w:rPr>
  </w:style>
  <w:style w:type="table" w:styleId="TableGrid">
    <w:name w:val="Table Grid"/>
    <w:basedOn w:val="TableNormal"/>
    <w:rsid w:val="009A6C6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en"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abbaj\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F6727-9DC1-4AC5-AF1C-7B54F71B8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146</TotalTime>
  <Pages>6</Pages>
  <Words>2318</Words>
  <Characters>759</Characters>
  <Application>Microsoft Office Word</Application>
  <DocSecurity>0</DocSecurity>
  <Lines>6</Lines>
  <Paragraphs>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SM.1839建议书 - 测量无线电监测接收机扫描速度的测试程序</dc:title>
  <dc:subject/>
  <dc:creator>POOL</dc:creator>
  <cp:keywords/>
  <dc:description>Edition: 23.1.08/KJ_x000d_
REV - 28-01-08 - HB_x000d_
BAT: 5.2.08/KJ_x000d_
REV - 07-02-08 - HB</dc:description>
  <cp:lastModifiedBy>lij</cp:lastModifiedBy>
  <cp:revision>10</cp:revision>
  <cp:lastPrinted>2008-05-08T09:28:00Z</cp:lastPrinted>
  <dcterms:created xsi:type="dcterms:W3CDTF">2011-03-02T09:27:00Z</dcterms:created>
  <dcterms:modified xsi:type="dcterms:W3CDTF">2011-03-10T07:57:00Z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