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CF68A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tl/>
          <w:lang w:eastAsia="zh-CN"/>
        </w:rPr>
        <mc:AlternateContent>
          <mc:Choice Requires="wps">
            <w:drawing>
              <wp:anchor distT="0" distB="0" distL="114300" distR="114300" simplePos="0" relativeHeight="251645440"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C63CF1" w:rsidP="00E1606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2080-0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C63CF1" w:rsidP="00E1606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2080-0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v:textbox>
              </v:shape>
            </w:pict>
          </mc:Fallback>
        </mc:AlternateContent>
      </w:r>
      <w:r>
        <w:rPr>
          <w:noProof/>
          <w:rtl/>
          <w:lang w:eastAsia="zh-CN"/>
        </w:rPr>
        <mc:AlternateContent>
          <mc:Choice Requires="wps">
            <w:drawing>
              <wp:anchor distT="0" distB="0" distL="114300" distR="114300" simplePos="0" relativeHeight="251644416"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CF1" w:rsidRPr="005F01A2" w:rsidRDefault="00C63CF1" w:rsidP="00C63CF1">
                            <w:pPr>
                              <w:spacing w:line="168" w:lineRule="auto"/>
                              <w:ind w:right="-126"/>
                              <w:jc w:val="right"/>
                              <w:rPr>
                                <w:rFonts w:ascii="Tahoma" w:hAnsi="Tahoma"/>
                                <w:b/>
                                <w:bCs/>
                                <w:color w:val="000068"/>
                                <w:sz w:val="40"/>
                                <w:szCs w:val="72"/>
                                <w:rtl/>
                                <w:lang w:bidi="ar-EG"/>
                              </w:rPr>
                            </w:pPr>
                            <w:r w:rsidRPr="00885DBF">
                              <w:rPr>
                                <w:rFonts w:ascii="Tahoma" w:hAnsi="Tahoma" w:hint="cs"/>
                                <w:b/>
                                <w:bCs/>
                                <w:color w:val="000068"/>
                                <w:sz w:val="40"/>
                                <w:szCs w:val="72"/>
                                <w:rtl/>
                              </w:rPr>
                              <w:t>دقة معلومات التوقيت في بيانات خرج مستقبلات المراقبة</w:t>
                            </w:r>
                          </w:p>
                          <w:p w:rsidR="000B4F10" w:rsidRPr="005F01A2" w:rsidRDefault="000B4F10"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C63CF1" w:rsidRPr="005F01A2" w:rsidRDefault="00C63CF1" w:rsidP="00C63CF1">
                      <w:pPr>
                        <w:spacing w:line="168" w:lineRule="auto"/>
                        <w:ind w:right="-126"/>
                        <w:jc w:val="right"/>
                        <w:rPr>
                          <w:rFonts w:ascii="Tahoma" w:hAnsi="Tahoma"/>
                          <w:b/>
                          <w:bCs/>
                          <w:color w:val="000068"/>
                          <w:sz w:val="40"/>
                          <w:szCs w:val="72"/>
                          <w:rtl/>
                          <w:lang w:bidi="ar-EG"/>
                        </w:rPr>
                      </w:pPr>
                      <w:r w:rsidRPr="00885DBF">
                        <w:rPr>
                          <w:rFonts w:ascii="Tahoma" w:hAnsi="Tahoma" w:hint="cs"/>
                          <w:b/>
                          <w:bCs/>
                          <w:color w:val="000068"/>
                          <w:sz w:val="40"/>
                          <w:szCs w:val="72"/>
                          <w:rtl/>
                        </w:rPr>
                        <w:t>دقة معلومات التوقيت في بيانات خرج مستقبلات المراقبة</w:t>
                      </w:r>
                    </w:p>
                    <w:p w:rsidR="000B4F10" w:rsidRPr="005F01A2" w:rsidRDefault="000B4F10" w:rsidP="002E6ECC">
                      <w:pPr>
                        <w:spacing w:line="168" w:lineRule="auto"/>
                        <w:ind w:right="-126"/>
                        <w:jc w:val="right"/>
                        <w:rPr>
                          <w:rFonts w:ascii="Tahoma" w:hAnsi="Tahoma"/>
                          <w:b/>
                          <w:bCs/>
                          <w:color w:val="000068"/>
                          <w:sz w:val="40"/>
                          <w:szCs w:val="72"/>
                          <w:rtl/>
                          <w:lang w:bidi="ar-EG"/>
                        </w:rPr>
                      </w:pPr>
                    </w:p>
                  </w:txbxContent>
                </v:textbox>
              </v:shape>
            </w:pict>
          </mc:Fallback>
        </mc:AlternateContent>
      </w:r>
      <w:r>
        <w:rPr>
          <w:noProof/>
          <w:rtl/>
          <w:lang w:eastAsia="zh-CN"/>
        </w:rPr>
        <mc:AlternateContent>
          <mc:Choice Requires="wps">
            <w:drawing>
              <wp:anchor distT="0" distB="0" distL="114300" distR="114300" simplePos="0" relativeHeight="25164646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CF1" w:rsidRPr="005F01A2" w:rsidRDefault="00C63CF1" w:rsidP="00C63CF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63CF1" w:rsidRPr="005F01A2" w:rsidRDefault="00C63CF1" w:rsidP="00C63CF1">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C63CF1" w:rsidRPr="005F01A2" w:rsidRDefault="00C63CF1" w:rsidP="00C63CF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63CF1" w:rsidRPr="005F01A2" w:rsidRDefault="00C63CF1" w:rsidP="00C63CF1">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102B39" w:rsidRDefault="005E066B" w:rsidP="00511CA0">
      <w:pPr>
        <w:rPr>
          <w:sz w:val="20"/>
          <w:szCs w:val="26"/>
          <w:rtl/>
          <w:lang w:bidi="ar-EG"/>
        </w:rPr>
      </w:pPr>
      <w:r w:rsidRPr="00102B39">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102B39">
        <w:rPr>
          <w:rFonts w:hint="cs"/>
          <w:sz w:val="20"/>
          <w:szCs w:val="26"/>
          <w:rtl/>
          <w:lang w:val="ru-RU"/>
        </w:rPr>
        <w:t>الكهرتقنية</w:t>
      </w:r>
      <w:proofErr w:type="spellEnd"/>
      <w:r w:rsidRPr="00102B39">
        <w:rPr>
          <w:rFonts w:hint="cs"/>
          <w:sz w:val="20"/>
          <w:szCs w:val="26"/>
          <w:rtl/>
          <w:lang w:val="ru-RU"/>
        </w:rPr>
        <w:t xml:space="preserve"> الدولية</w:t>
      </w:r>
      <w:r w:rsidRPr="00102B39">
        <w:rPr>
          <w:rFonts w:hint="cs"/>
          <w:sz w:val="20"/>
          <w:szCs w:val="26"/>
          <w:rtl/>
        </w:rPr>
        <w:t xml:space="preserve"> </w:t>
      </w:r>
      <w:r w:rsidRPr="00102B39">
        <w:rPr>
          <w:sz w:val="20"/>
          <w:szCs w:val="26"/>
          <w:lang w:bidi="ar-EG"/>
        </w:rPr>
        <w:t>(ITU</w:t>
      </w:r>
      <w:r w:rsidRPr="00102B39">
        <w:rPr>
          <w:sz w:val="20"/>
          <w:szCs w:val="26"/>
          <w:lang w:bidi="ar-EG"/>
        </w:rPr>
        <w:noBreakHyphen/>
        <w:t>T/ITU</w:t>
      </w:r>
      <w:r w:rsidRPr="00102B39">
        <w:rPr>
          <w:sz w:val="20"/>
          <w:szCs w:val="26"/>
          <w:lang w:bidi="ar-EG"/>
        </w:rPr>
        <w:noBreakHyphen/>
        <w:t>R/ISO/IEC)</w:t>
      </w:r>
      <w:r w:rsidRPr="00102B39">
        <w:rPr>
          <w:rFonts w:hint="cs"/>
          <w:sz w:val="20"/>
          <w:szCs w:val="26"/>
          <w:rtl/>
          <w:lang w:bidi="ar-EG"/>
        </w:rPr>
        <w:t xml:space="preserve"> والمشار إليها في الملحق</w:t>
      </w:r>
      <w:r w:rsidR="00511CA0" w:rsidRPr="00102B39">
        <w:rPr>
          <w:rFonts w:hint="eastAsia"/>
          <w:sz w:val="20"/>
          <w:szCs w:val="26"/>
          <w:rtl/>
          <w:lang w:bidi="ar-EG"/>
        </w:rPr>
        <w:t> </w:t>
      </w:r>
      <w:r w:rsidRPr="00102B39">
        <w:rPr>
          <w:sz w:val="20"/>
          <w:szCs w:val="26"/>
          <w:lang w:bidi="ar-EG"/>
        </w:rPr>
        <w:t>1</w:t>
      </w:r>
      <w:r w:rsidRPr="00102B39">
        <w:rPr>
          <w:rFonts w:hint="cs"/>
          <w:sz w:val="20"/>
          <w:szCs w:val="26"/>
          <w:rtl/>
          <w:lang w:bidi="ar-EG"/>
        </w:rPr>
        <w:t xml:space="preserve"> </w:t>
      </w:r>
      <w:r w:rsidRPr="00102B39">
        <w:rPr>
          <w:rFonts w:hint="cs"/>
          <w:spacing w:val="6"/>
          <w:sz w:val="20"/>
          <w:szCs w:val="26"/>
          <w:rtl/>
          <w:lang w:bidi="ar-EG"/>
        </w:rPr>
        <w:t>بالقرار</w:t>
      </w:r>
      <w:r w:rsidR="00511CA0" w:rsidRPr="00102B39">
        <w:rPr>
          <w:rFonts w:hint="eastAsia"/>
          <w:spacing w:val="6"/>
          <w:sz w:val="20"/>
          <w:szCs w:val="26"/>
          <w:rtl/>
          <w:lang w:bidi="ar-EG"/>
        </w:rPr>
        <w:t> </w:t>
      </w:r>
      <w:r w:rsidRPr="00102B39">
        <w:rPr>
          <w:spacing w:val="6"/>
          <w:sz w:val="20"/>
          <w:szCs w:val="26"/>
          <w:lang w:bidi="ar-EG"/>
        </w:rPr>
        <w:t>ITU-R 1</w:t>
      </w:r>
      <w:r w:rsidRPr="00102B39">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102B39">
        <w:rPr>
          <w:rFonts w:hint="cs"/>
          <w:spacing w:val="4"/>
          <w:sz w:val="20"/>
          <w:szCs w:val="26"/>
          <w:rtl/>
          <w:lang w:bidi="ar-EG"/>
        </w:rPr>
        <w:t xml:space="preserve">الإلكتروني </w:t>
      </w:r>
      <w:hyperlink r:id="rId10" w:history="1">
        <w:r w:rsidRPr="00102B39">
          <w:rPr>
            <w:rStyle w:val="Hyperlink"/>
            <w:spacing w:val="4"/>
            <w:sz w:val="20"/>
            <w:szCs w:val="26"/>
          </w:rPr>
          <w:t>http://www.itu.int/ITU-R/go/patents/en</w:t>
        </w:r>
      </w:hyperlink>
      <w:r w:rsidRPr="00102B39">
        <w:rPr>
          <w:rFonts w:hint="cs"/>
          <w:spacing w:val="4"/>
          <w:sz w:val="20"/>
          <w:szCs w:val="26"/>
          <w:rtl/>
          <w:lang w:bidi="ar-EG"/>
        </w:rPr>
        <w:t xml:space="preserve"> حيث يمكن أيضاً الاطلاع على المبادئ التوجيهية الخاصة بتطبيق سياسة البراءات</w:t>
      </w:r>
      <w:r w:rsidRPr="00102B39">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787EEC" w:rsidRDefault="005E066B" w:rsidP="002144CB">
            <w:pPr>
              <w:spacing w:before="40" w:after="40" w:line="220" w:lineRule="exact"/>
              <w:rPr>
                <w:b/>
                <w:bCs/>
                <w:sz w:val="20"/>
                <w:szCs w:val="26"/>
                <w:lang w:val="ru-RU"/>
              </w:rPr>
            </w:pPr>
            <w:r w:rsidRPr="00787EEC">
              <w:rPr>
                <w:rFonts w:hint="cs"/>
                <w:b/>
                <w:bCs/>
                <w:sz w:val="20"/>
                <w:szCs w:val="26"/>
                <w:rtl/>
                <w:lang w:val="ru-RU"/>
              </w:rPr>
              <w:t>السلسلة</w:t>
            </w:r>
          </w:p>
        </w:tc>
        <w:tc>
          <w:tcPr>
            <w:tcW w:w="7914" w:type="dxa"/>
            <w:tcBorders>
              <w:right w:val="single" w:sz="12" w:space="0" w:color="000080"/>
            </w:tcBorders>
          </w:tcPr>
          <w:p w:rsidR="005E066B" w:rsidRPr="00787EEC" w:rsidRDefault="005E066B" w:rsidP="002144CB">
            <w:pPr>
              <w:spacing w:before="40" w:after="40" w:line="220" w:lineRule="exact"/>
              <w:jc w:val="center"/>
              <w:rPr>
                <w:b/>
                <w:bCs/>
                <w:sz w:val="20"/>
                <w:szCs w:val="26"/>
                <w:lang w:val="ru-RU"/>
              </w:rPr>
            </w:pPr>
            <w:r w:rsidRPr="00787EEC">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rPr>
              <w:t>BO</w:t>
            </w:r>
            <w:r w:rsidRPr="00787EEC">
              <w:rPr>
                <w:rFonts w:hint="cs"/>
                <w:b/>
                <w:bCs/>
                <w:sz w:val="20"/>
                <w:szCs w:val="26"/>
                <w:rtl/>
              </w:rPr>
              <w:tab/>
            </w:r>
            <w:r w:rsidRPr="00787EEC">
              <w:rPr>
                <w:rFonts w:hint="cs"/>
                <w:sz w:val="20"/>
                <w:szCs w:val="26"/>
                <w:rtl/>
                <w:lang w:val="ru-RU"/>
              </w:rPr>
              <w:t>البث الساتلي</w:t>
            </w:r>
          </w:p>
        </w:tc>
      </w:tr>
      <w:tr w:rsidR="00E964C9" w:rsidRPr="00440F51" w:rsidTr="00787EEC">
        <w:trPr>
          <w:jc w:val="center"/>
        </w:trPr>
        <w:tc>
          <w:tcPr>
            <w:tcW w:w="9394" w:type="dxa"/>
            <w:gridSpan w:val="2"/>
            <w:tcBorders>
              <w:left w:val="single" w:sz="12" w:space="0" w:color="000080"/>
              <w:bottom w:val="nil"/>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rPr>
              <w:t>BR</w:t>
            </w:r>
            <w:r w:rsidRPr="00787EEC">
              <w:rPr>
                <w:rFonts w:hint="cs"/>
                <w:b/>
                <w:bCs/>
                <w:sz w:val="20"/>
                <w:szCs w:val="26"/>
                <w:rtl/>
              </w:rPr>
              <w:tab/>
            </w:r>
            <w:r w:rsidRPr="00787EEC">
              <w:rPr>
                <w:rFonts w:hint="cs"/>
                <w:sz w:val="20"/>
                <w:szCs w:val="26"/>
                <w:rtl/>
                <w:lang w:val="ru-RU"/>
              </w:rPr>
              <w:t>التسجيل من أجل الإنتاج والأرشفة والعرض؛ الأفلام التلفزيونية</w:t>
            </w:r>
          </w:p>
        </w:tc>
      </w:tr>
      <w:tr w:rsidR="00E964C9" w:rsidRPr="002E6ECC" w:rsidTr="00787EEC">
        <w:trPr>
          <w:jc w:val="center"/>
        </w:trPr>
        <w:tc>
          <w:tcPr>
            <w:tcW w:w="9394" w:type="dxa"/>
            <w:gridSpan w:val="2"/>
            <w:tcBorders>
              <w:top w:val="nil"/>
              <w:left w:val="single" w:sz="12" w:space="0" w:color="000080"/>
              <w:bottom w:val="nil"/>
              <w:right w:val="single" w:sz="12" w:space="0" w:color="000080"/>
            </w:tcBorders>
            <w:shd w:val="clear" w:color="auto" w:fill="FFFFFF"/>
          </w:tcPr>
          <w:p w:rsidR="00E964C9" w:rsidRPr="00787EEC" w:rsidRDefault="00E964C9" w:rsidP="00E964C9">
            <w:pPr>
              <w:tabs>
                <w:tab w:val="left" w:pos="1471"/>
              </w:tabs>
              <w:spacing w:before="20" w:after="40" w:line="240" w:lineRule="exact"/>
              <w:rPr>
                <w:b/>
                <w:bCs/>
                <w:color w:val="000080"/>
                <w:sz w:val="20"/>
                <w:szCs w:val="26"/>
              </w:rPr>
            </w:pPr>
            <w:r w:rsidRPr="00787EEC">
              <w:rPr>
                <w:b/>
                <w:bCs/>
                <w:sz w:val="20"/>
                <w:szCs w:val="26"/>
              </w:rPr>
              <w:t>BS</w:t>
            </w:r>
            <w:r w:rsidRPr="00787EEC">
              <w:rPr>
                <w:rFonts w:hint="cs"/>
                <w:b/>
                <w:bCs/>
                <w:color w:val="000080"/>
                <w:sz w:val="20"/>
                <w:szCs w:val="26"/>
                <w:rtl/>
              </w:rPr>
              <w:tab/>
            </w:r>
            <w:r w:rsidRPr="00787EEC">
              <w:rPr>
                <w:rFonts w:hint="cs"/>
                <w:sz w:val="20"/>
                <w:szCs w:val="26"/>
                <w:rtl/>
                <w:lang w:val="ru-RU"/>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rPr>
              <w:t>BT</w:t>
            </w:r>
            <w:r w:rsidRPr="00787EEC">
              <w:rPr>
                <w:rFonts w:hint="cs"/>
                <w:b/>
                <w:bCs/>
                <w:sz w:val="20"/>
                <w:szCs w:val="26"/>
                <w:rtl/>
              </w:rPr>
              <w:tab/>
            </w:r>
            <w:r w:rsidRPr="00787EEC">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rPr>
              <w:t>F</w:t>
            </w:r>
            <w:r w:rsidRPr="00787EEC">
              <w:rPr>
                <w:rFonts w:hint="cs"/>
                <w:b/>
                <w:bCs/>
                <w:sz w:val="20"/>
                <w:szCs w:val="26"/>
                <w:rtl/>
              </w:rPr>
              <w:tab/>
            </w:r>
            <w:r w:rsidRPr="00787EEC">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1B6D8D">
            <w:pPr>
              <w:tabs>
                <w:tab w:val="left" w:pos="1471"/>
              </w:tabs>
              <w:spacing w:before="20" w:after="40" w:line="240" w:lineRule="exact"/>
              <w:rPr>
                <w:sz w:val="20"/>
                <w:szCs w:val="26"/>
                <w:lang w:val="ru-RU"/>
              </w:rPr>
            </w:pPr>
            <w:r w:rsidRPr="00787EEC">
              <w:rPr>
                <w:b/>
                <w:bCs/>
                <w:sz w:val="20"/>
                <w:szCs w:val="26"/>
              </w:rPr>
              <w:t>M</w:t>
            </w:r>
            <w:r w:rsidRPr="00787EEC">
              <w:rPr>
                <w:rFonts w:hint="cs"/>
                <w:b/>
                <w:bCs/>
                <w:sz w:val="20"/>
                <w:szCs w:val="26"/>
                <w:rtl/>
              </w:rPr>
              <w:tab/>
            </w:r>
            <w:r w:rsidRPr="00787EEC">
              <w:rPr>
                <w:rFonts w:hint="cs"/>
                <w:sz w:val="20"/>
                <w:szCs w:val="26"/>
                <w:rtl/>
                <w:lang w:val="ru-RU"/>
              </w:rPr>
              <w:t xml:space="preserve">الخدمة المتنقلة </w:t>
            </w:r>
            <w:r w:rsidR="001B6D8D" w:rsidRPr="00787EEC">
              <w:rPr>
                <w:rFonts w:hint="cs"/>
                <w:sz w:val="20"/>
                <w:szCs w:val="26"/>
                <w:rtl/>
                <w:lang w:val="ru-RU"/>
              </w:rPr>
              <w:t xml:space="preserve">وخدمة الاستدلال الراديوي </w:t>
            </w:r>
            <w:r w:rsidRPr="00787EEC">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rPr>
              <w:t>P</w:t>
            </w:r>
            <w:r w:rsidRPr="00787EEC">
              <w:rPr>
                <w:rFonts w:hint="cs"/>
                <w:b/>
                <w:bCs/>
                <w:sz w:val="20"/>
                <w:szCs w:val="26"/>
                <w:rtl/>
              </w:rPr>
              <w:tab/>
            </w:r>
            <w:r w:rsidRPr="00787EEC">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rPr>
              <w:t>RA</w:t>
            </w:r>
            <w:r w:rsidRPr="00787EEC">
              <w:rPr>
                <w:rFonts w:hint="cs"/>
                <w:b/>
                <w:bCs/>
                <w:sz w:val="20"/>
                <w:szCs w:val="26"/>
                <w:rtl/>
              </w:rPr>
              <w:tab/>
            </w:r>
            <w:r w:rsidRPr="00787EEC">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787EEC" w:rsidRDefault="00F939BC" w:rsidP="002E6ECC">
            <w:pPr>
              <w:tabs>
                <w:tab w:val="left" w:pos="1471"/>
              </w:tabs>
              <w:spacing w:before="20" w:after="40" w:line="240" w:lineRule="exact"/>
              <w:rPr>
                <w:sz w:val="20"/>
                <w:szCs w:val="26"/>
                <w:lang w:val="ru-RU"/>
              </w:rPr>
            </w:pPr>
            <w:r w:rsidRPr="00787EEC">
              <w:rPr>
                <w:b/>
                <w:bCs/>
                <w:sz w:val="20"/>
                <w:szCs w:val="26"/>
              </w:rPr>
              <w:t>RS</w:t>
            </w:r>
            <w:r w:rsidRPr="00787EEC">
              <w:rPr>
                <w:rFonts w:hint="cs"/>
                <w:b/>
                <w:bCs/>
                <w:sz w:val="20"/>
                <w:szCs w:val="26"/>
                <w:rtl/>
              </w:rPr>
              <w:tab/>
            </w:r>
            <w:r w:rsidRPr="00787EEC">
              <w:rPr>
                <w:rFonts w:hint="cs"/>
                <w:sz w:val="20"/>
                <w:szCs w:val="26"/>
                <w:rtl/>
                <w:lang w:val="ru-RU"/>
              </w:rPr>
              <w:t>أنظمة الاستشعار عن ب</w:t>
            </w:r>
            <w:r w:rsidR="00511CA0" w:rsidRPr="00787EEC">
              <w:rPr>
                <w:rFonts w:hint="cs"/>
                <w:sz w:val="20"/>
                <w:szCs w:val="26"/>
                <w:rtl/>
                <w:lang w:val="ru-RU" w:bidi="ar-EG"/>
              </w:rPr>
              <w:t>ُ</w:t>
            </w:r>
            <w:r w:rsidRPr="00787EEC">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rtl/>
                <w:lang w:val="ru-RU" w:bidi="ar-EG"/>
              </w:rPr>
            </w:pPr>
            <w:r w:rsidRPr="00787EEC">
              <w:rPr>
                <w:b/>
                <w:bCs/>
                <w:sz w:val="20"/>
                <w:szCs w:val="26"/>
              </w:rPr>
              <w:t>S</w:t>
            </w:r>
            <w:r w:rsidRPr="00787EEC">
              <w:rPr>
                <w:rFonts w:hint="cs"/>
                <w:b/>
                <w:bCs/>
                <w:sz w:val="20"/>
                <w:szCs w:val="26"/>
                <w:rtl/>
              </w:rPr>
              <w:tab/>
            </w:r>
            <w:r w:rsidRPr="00787EEC">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rPr>
              <w:t>SA</w:t>
            </w:r>
            <w:r w:rsidRPr="00787EEC">
              <w:rPr>
                <w:rFonts w:hint="cs"/>
                <w:b/>
                <w:bCs/>
                <w:sz w:val="20"/>
                <w:szCs w:val="26"/>
                <w:rtl/>
              </w:rPr>
              <w:tab/>
            </w:r>
            <w:r w:rsidRPr="00787EEC">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rPr>
              <w:t>SF</w:t>
            </w:r>
            <w:r w:rsidRPr="00787EEC">
              <w:rPr>
                <w:rFonts w:hint="cs"/>
                <w:b/>
                <w:bCs/>
                <w:sz w:val="20"/>
                <w:szCs w:val="26"/>
                <w:rtl/>
              </w:rPr>
              <w:tab/>
            </w:r>
            <w:r w:rsidRPr="00787EEC">
              <w:rPr>
                <w:rFonts w:hint="cs"/>
                <w:sz w:val="20"/>
                <w:szCs w:val="26"/>
                <w:rtl/>
                <w:lang w:val="ru-RU"/>
              </w:rPr>
              <w:t>تقاسم الترددات والتنسيق بين أنظمة الخدمة الثابتة الساتلية والخدمة الثابتة</w:t>
            </w:r>
          </w:p>
        </w:tc>
      </w:tr>
      <w:tr w:rsidR="00E964C9" w:rsidRPr="00440F51" w:rsidTr="00787EEC">
        <w:trPr>
          <w:jc w:val="center"/>
        </w:trPr>
        <w:tc>
          <w:tcPr>
            <w:tcW w:w="9394" w:type="dxa"/>
            <w:gridSpan w:val="2"/>
            <w:tcBorders>
              <w:left w:val="single" w:sz="12" w:space="0" w:color="000080"/>
              <w:right w:val="single" w:sz="12" w:space="0" w:color="000080"/>
            </w:tcBorders>
            <w:shd w:val="clear" w:color="auto" w:fill="F3F3F3"/>
          </w:tcPr>
          <w:p w:rsidR="00E964C9" w:rsidRPr="00787EEC" w:rsidRDefault="00E964C9" w:rsidP="00E964C9">
            <w:pPr>
              <w:tabs>
                <w:tab w:val="left" w:pos="1471"/>
              </w:tabs>
              <w:spacing w:before="20" w:after="40" w:line="240" w:lineRule="exact"/>
              <w:rPr>
                <w:color w:val="000080"/>
                <w:sz w:val="20"/>
                <w:szCs w:val="26"/>
                <w:rtl/>
                <w:lang w:val="ru-RU" w:bidi="ar-EG"/>
              </w:rPr>
            </w:pPr>
            <w:r w:rsidRPr="00787EEC">
              <w:rPr>
                <w:b/>
                <w:bCs/>
                <w:color w:val="000080"/>
                <w:sz w:val="20"/>
                <w:szCs w:val="26"/>
              </w:rPr>
              <w:t>SM</w:t>
            </w:r>
            <w:r w:rsidRPr="00787EEC">
              <w:rPr>
                <w:rFonts w:hint="cs"/>
                <w:b/>
                <w:bCs/>
                <w:color w:val="000080"/>
                <w:sz w:val="20"/>
                <w:szCs w:val="26"/>
                <w:rtl/>
              </w:rPr>
              <w:tab/>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rPr>
              <w:t>SNG</w:t>
            </w:r>
            <w:r w:rsidRPr="00787EEC">
              <w:rPr>
                <w:rFonts w:hint="cs"/>
                <w:b/>
                <w:bCs/>
                <w:sz w:val="20"/>
                <w:szCs w:val="26"/>
                <w:rtl/>
              </w:rPr>
              <w:tab/>
            </w:r>
            <w:r w:rsidRPr="00787EEC">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787EEC" w:rsidRDefault="00E964C9" w:rsidP="00E964C9">
            <w:pPr>
              <w:tabs>
                <w:tab w:val="left" w:pos="1471"/>
              </w:tabs>
              <w:spacing w:before="20" w:after="40" w:line="240" w:lineRule="exact"/>
              <w:rPr>
                <w:sz w:val="20"/>
                <w:szCs w:val="26"/>
                <w:lang w:val="ru-RU"/>
              </w:rPr>
            </w:pPr>
            <w:r w:rsidRPr="00787EEC">
              <w:rPr>
                <w:b/>
                <w:bCs/>
                <w:sz w:val="20"/>
                <w:szCs w:val="26"/>
                <w:lang w:bidi="ar-EG"/>
              </w:rPr>
              <w:t>TF</w:t>
            </w:r>
            <w:r w:rsidRPr="00787EEC">
              <w:rPr>
                <w:rFonts w:hint="cs"/>
                <w:b/>
                <w:bCs/>
                <w:sz w:val="20"/>
                <w:szCs w:val="26"/>
                <w:rtl/>
              </w:rPr>
              <w:tab/>
            </w:r>
            <w:r w:rsidRPr="00787EEC">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787EEC" w:rsidRDefault="00E964C9" w:rsidP="00E964C9">
            <w:pPr>
              <w:tabs>
                <w:tab w:val="left" w:pos="1471"/>
              </w:tabs>
              <w:spacing w:before="20" w:after="80" w:line="240" w:lineRule="exact"/>
              <w:rPr>
                <w:sz w:val="20"/>
                <w:szCs w:val="26"/>
                <w:lang w:val="ru-RU"/>
              </w:rPr>
            </w:pPr>
            <w:r w:rsidRPr="00787EEC">
              <w:rPr>
                <w:b/>
                <w:bCs/>
                <w:sz w:val="20"/>
                <w:szCs w:val="26"/>
                <w:lang w:bidi="ar-EG"/>
              </w:rPr>
              <w:t>V</w:t>
            </w:r>
            <w:r w:rsidRPr="00787EEC">
              <w:rPr>
                <w:rFonts w:hint="cs"/>
                <w:b/>
                <w:bCs/>
                <w:sz w:val="20"/>
                <w:szCs w:val="26"/>
                <w:rtl/>
              </w:rPr>
              <w:tab/>
            </w:r>
            <w:r w:rsidRPr="00787EEC">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87EEC">
            <w:pPr>
              <w:ind w:left="284" w:right="284"/>
              <w:rPr>
                <w:b/>
                <w:bCs/>
                <w:i/>
                <w:iCs/>
                <w:sz w:val="21"/>
                <w:szCs w:val="26"/>
                <w:rtl/>
                <w:lang w:val="ru-RU"/>
              </w:rPr>
            </w:pPr>
            <w:r w:rsidRPr="00787EEC">
              <w:rPr>
                <w:rFonts w:hint="cs"/>
                <w:b/>
                <w:bCs/>
                <w:i/>
                <w:iCs/>
                <w:spacing w:val="6"/>
                <w:sz w:val="21"/>
                <w:szCs w:val="26"/>
                <w:rtl/>
                <w:lang w:val="ru-RU"/>
              </w:rPr>
              <w:t>ملاحظة</w:t>
            </w:r>
            <w:r w:rsidRPr="00787EEC">
              <w:rPr>
                <w:rFonts w:hint="cs"/>
                <w:i/>
                <w:iCs/>
                <w:spacing w:val="6"/>
                <w:sz w:val="21"/>
                <w:szCs w:val="26"/>
                <w:rtl/>
                <w:lang w:val="ru-RU"/>
              </w:rPr>
              <w:t xml:space="preserve">: </w:t>
            </w:r>
            <w:r w:rsidR="00D2107D" w:rsidRPr="00787EEC">
              <w:rPr>
                <w:rFonts w:hint="cs"/>
                <w:i/>
                <w:iCs/>
                <w:spacing w:val="6"/>
                <w:sz w:val="21"/>
                <w:szCs w:val="26"/>
                <w:rtl/>
                <w:lang w:val="ru-RU"/>
              </w:rPr>
              <w:t xml:space="preserve">تمت الموافقة </w:t>
            </w:r>
            <w:r w:rsidRPr="00787EEC">
              <w:rPr>
                <w:rFonts w:hint="cs"/>
                <w:i/>
                <w:iCs/>
                <w:spacing w:val="6"/>
                <w:sz w:val="21"/>
                <w:szCs w:val="26"/>
                <w:rtl/>
                <w:lang w:val="ru-RU"/>
              </w:rPr>
              <w:t xml:space="preserve">على النسخة الإنكليزية </w:t>
            </w:r>
            <w:r w:rsidR="00D2107D" w:rsidRPr="00787EEC">
              <w:rPr>
                <w:rFonts w:hint="cs"/>
                <w:i/>
                <w:iCs/>
                <w:spacing w:val="6"/>
                <w:sz w:val="21"/>
                <w:szCs w:val="26"/>
                <w:rtl/>
                <w:lang w:val="ru-RU"/>
              </w:rPr>
              <w:t>لهذه التوصية</w:t>
            </w:r>
            <w:r w:rsidRPr="00787EEC">
              <w:rPr>
                <w:rFonts w:hint="cs"/>
                <w:i/>
                <w:iCs/>
                <w:spacing w:val="6"/>
                <w:sz w:val="21"/>
                <w:szCs w:val="26"/>
                <w:rtl/>
                <w:lang w:val="ru-RU"/>
              </w:rPr>
              <w:t xml:space="preserve"> الصادر</w:t>
            </w:r>
            <w:r w:rsidR="00D2107D" w:rsidRPr="00787EEC">
              <w:rPr>
                <w:rFonts w:hint="cs"/>
                <w:i/>
                <w:iCs/>
                <w:spacing w:val="6"/>
                <w:sz w:val="21"/>
                <w:szCs w:val="26"/>
                <w:rtl/>
                <w:lang w:val="ru-RU"/>
              </w:rPr>
              <w:t>ة</w:t>
            </w:r>
            <w:r w:rsidRPr="00787EEC">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511CA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11CA0">
        <w:rPr>
          <w:sz w:val="20"/>
          <w:szCs w:val="26"/>
        </w:rPr>
        <w:t>2016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11CA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11CA0">
        <w:rPr>
          <w:sz w:val="21"/>
          <w:szCs w:val="20"/>
        </w:rPr>
        <w:t>2016</w:t>
      </w:r>
    </w:p>
    <w:p w:rsidR="005E066B" w:rsidRPr="008113E9" w:rsidRDefault="005E066B" w:rsidP="005E066B">
      <w:pPr>
        <w:rPr>
          <w:sz w:val="20"/>
          <w:szCs w:val="26"/>
          <w:rtl/>
          <w:lang w:bidi="ar-EG"/>
        </w:rPr>
      </w:pPr>
      <w:r w:rsidRPr="00787EE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787EEC">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A3A0D">
          <w:headerReference w:type="even" r:id="rId12"/>
          <w:headerReference w:type="default" r:id="rId13"/>
          <w:headerReference w:type="first" r:id="rId14"/>
          <w:pgSz w:w="11907" w:h="16834" w:code="9"/>
          <w:pgMar w:top="1134" w:right="1134" w:bottom="567" w:left="1134" w:header="720" w:footer="510" w:gutter="0"/>
          <w:paperSrc w:first="4" w:other="4"/>
          <w:pgNumType w:fmt="lowerRoman" w:start="2"/>
          <w:cols w:space="720"/>
          <w:titlePg/>
          <w:bidi/>
          <w:rtlGutter/>
          <w:docGrid w:linePitch="299"/>
        </w:sectPr>
      </w:pPr>
    </w:p>
    <w:p w:rsidR="00C63CF1" w:rsidRPr="006E3D0D" w:rsidRDefault="00C63CF1" w:rsidP="00982F05">
      <w:pPr>
        <w:pStyle w:val="RecNo"/>
        <w:rPr>
          <w:rtl/>
        </w:rPr>
      </w:pPr>
      <w:r w:rsidRPr="006E3D0D">
        <w:rPr>
          <w:rtl/>
        </w:rPr>
        <w:lastRenderedPageBreak/>
        <w:t>التوصيـة</w:t>
      </w:r>
      <w:r>
        <w:rPr>
          <w:rFonts w:hint="cs"/>
          <w:rtl/>
        </w:rPr>
        <w:t xml:space="preserve"> </w:t>
      </w:r>
      <w:r w:rsidRPr="006E3D0D">
        <w:rPr>
          <w:rtl/>
        </w:rPr>
        <w:t xml:space="preserve"> </w:t>
      </w:r>
      <w:r w:rsidR="00982F05" w:rsidRPr="00BF487A">
        <w:rPr>
          <w:rStyle w:val="href"/>
        </w:rPr>
        <w:t xml:space="preserve">ITU-R  </w:t>
      </w:r>
      <w:r w:rsidR="00982F05">
        <w:rPr>
          <w:rStyle w:val="href"/>
        </w:rPr>
        <w:t>S</w:t>
      </w:r>
      <w:r w:rsidR="00982F05" w:rsidRPr="00BF487A">
        <w:rPr>
          <w:rStyle w:val="href"/>
        </w:rPr>
        <w:t>M.</w:t>
      </w:r>
      <w:r w:rsidR="00982F05">
        <w:rPr>
          <w:rStyle w:val="href"/>
        </w:rPr>
        <w:t>2080-0</w:t>
      </w:r>
    </w:p>
    <w:p w:rsidR="00C63CF1" w:rsidRPr="002E11DB" w:rsidRDefault="00C63CF1" w:rsidP="002E11DB">
      <w:pPr>
        <w:pStyle w:val="Rectitle"/>
        <w:rPr>
          <w:rtl/>
        </w:rPr>
      </w:pPr>
      <w:r w:rsidRPr="002E11DB">
        <w:rPr>
          <w:rFonts w:hint="cs"/>
          <w:rtl/>
        </w:rPr>
        <w:t>دقة معلومات التوقيت في بيانات خرج مستقبلات المراقبة</w:t>
      </w:r>
    </w:p>
    <w:p w:rsidR="00C63CF1" w:rsidRPr="006E3D0D" w:rsidRDefault="002E11DB" w:rsidP="00C63CF1">
      <w:pPr>
        <w:pStyle w:val="Date"/>
        <w:rPr>
          <w:rtl/>
        </w:rPr>
      </w:pPr>
      <w:r>
        <w:rPr>
          <w:rFonts w:hint="eastAsia"/>
          <w:rtl/>
          <w:lang w:bidi="ar-EG"/>
        </w:rPr>
        <w:t> </w:t>
      </w:r>
      <w:r w:rsidR="00C63CF1">
        <w:t>(2015)</w:t>
      </w:r>
    </w:p>
    <w:p w:rsidR="002E1934" w:rsidRPr="006277CE" w:rsidRDefault="002E1934" w:rsidP="002E1934">
      <w:pPr>
        <w:pStyle w:val="Headingsum"/>
        <w:rPr>
          <w:rtl/>
        </w:rPr>
      </w:pPr>
      <w:r w:rsidRPr="006277CE">
        <w:rPr>
          <w:rFonts w:hint="cs"/>
          <w:rtl/>
        </w:rPr>
        <w:t>مجال التطبيق</w:t>
      </w:r>
    </w:p>
    <w:p w:rsidR="002E1934" w:rsidRPr="006277CE" w:rsidRDefault="002E1934" w:rsidP="002E1934">
      <w:pPr>
        <w:pStyle w:val="Summary"/>
        <w:rPr>
          <w:rFonts w:eastAsia="SimSun"/>
          <w:rtl/>
          <w:lang w:eastAsia="zh-CN"/>
        </w:rPr>
      </w:pPr>
      <w:r w:rsidRPr="002E1934">
        <w:rPr>
          <w:rFonts w:hint="cs"/>
          <w:rtl/>
          <w:lang w:bidi="ar-SY"/>
        </w:rPr>
        <w:t>تقدم</w:t>
      </w:r>
      <w:r w:rsidRPr="002E1934">
        <w:rPr>
          <w:rFonts w:hint="cs"/>
          <w:rtl/>
          <w:lang w:bidi="ar-SA"/>
        </w:rPr>
        <w:t xml:space="preserve"> هذه التوصية أمثلة لطرائق القياس المحتملة لدقة معلومات التوقيت في البيانات </w:t>
      </w:r>
      <w:r w:rsidRPr="002E1934">
        <w:t>I/Q</w:t>
      </w:r>
      <w:r w:rsidRPr="002E1934">
        <w:rPr>
          <w:rFonts w:hint="cs"/>
          <w:rtl/>
          <w:lang w:bidi="ar-SA"/>
        </w:rPr>
        <w:t xml:space="preserve"> الخاصة بمستقبلات المراقبة.</w:t>
      </w:r>
    </w:p>
    <w:p w:rsidR="00C63CF1" w:rsidRPr="00885DBF" w:rsidRDefault="00C63CF1" w:rsidP="00C63CF1">
      <w:pPr>
        <w:pStyle w:val="Headingb0"/>
        <w:rPr>
          <w:rtl/>
        </w:rPr>
      </w:pPr>
      <w:r>
        <w:rPr>
          <w:rFonts w:hint="cs"/>
          <w:rtl/>
        </w:rPr>
        <w:t>مصطلحات أساسية</w:t>
      </w:r>
    </w:p>
    <w:p w:rsidR="00C63CF1" w:rsidRPr="00885DBF" w:rsidRDefault="00C63CF1" w:rsidP="00C63CF1">
      <w:pPr>
        <w:rPr>
          <w:rtl/>
        </w:rPr>
      </w:pPr>
      <w:r w:rsidRPr="00885DBF">
        <w:rPr>
          <w:rFonts w:hint="cs"/>
          <w:rtl/>
          <w:lang w:bidi="ar-EG"/>
        </w:rPr>
        <w:t xml:space="preserve">بيانات </w:t>
      </w:r>
      <w:r w:rsidRPr="00885DBF">
        <w:t>I/Q</w:t>
      </w:r>
      <w:r w:rsidRPr="00885DBF">
        <w:rPr>
          <w:rFonts w:hint="cs"/>
          <w:rtl/>
          <w:lang w:bidi="ar-EG"/>
        </w:rPr>
        <w:t>، دقة خاتم التوقيت</w:t>
      </w:r>
    </w:p>
    <w:p w:rsidR="00C63CF1" w:rsidRPr="00885DBF" w:rsidRDefault="00C63CF1" w:rsidP="00C63CF1">
      <w:pPr>
        <w:pStyle w:val="Normalaftertitle0"/>
        <w:rPr>
          <w:rtl/>
        </w:rPr>
      </w:pPr>
      <w:r w:rsidRPr="00885DBF">
        <w:rPr>
          <w:rtl/>
        </w:rPr>
        <w:t xml:space="preserve">إن جمعية الاتصالات الراديوية </w:t>
      </w:r>
      <w:r w:rsidRPr="00885DBF">
        <w:rPr>
          <w:rFonts w:hint="cs"/>
          <w:rtl/>
        </w:rPr>
        <w:t>ل</w:t>
      </w:r>
      <w:r w:rsidRPr="00885DBF">
        <w:rPr>
          <w:rtl/>
        </w:rPr>
        <w:t>لاتحاد الدولي للاتصالات،</w:t>
      </w:r>
    </w:p>
    <w:p w:rsidR="00C63CF1" w:rsidRPr="00D75FE9" w:rsidRDefault="00C63CF1" w:rsidP="00C63CF1">
      <w:pPr>
        <w:pStyle w:val="Call"/>
        <w:rPr>
          <w:rtl/>
        </w:rPr>
      </w:pPr>
      <w:r w:rsidRPr="00D75FE9">
        <w:rPr>
          <w:rtl/>
        </w:rPr>
        <w:t>إذ تضع في اعتبارها</w:t>
      </w:r>
    </w:p>
    <w:p w:rsidR="00C63CF1" w:rsidRPr="00885DBF" w:rsidRDefault="00C63CF1" w:rsidP="00C63CF1">
      <w:pPr>
        <w:rPr>
          <w:rtl/>
          <w:lang w:bidi="ar-EG"/>
        </w:rPr>
      </w:pPr>
      <w:r w:rsidRPr="00885DBF">
        <w:rPr>
          <w:rFonts w:hint="cs"/>
          <w:i/>
          <w:iCs/>
          <w:rtl/>
          <w:lang w:bidi="ar-EG"/>
        </w:rPr>
        <w:t xml:space="preserve"> </w:t>
      </w:r>
      <w:r w:rsidRPr="00885DBF">
        <w:rPr>
          <w:i/>
          <w:iCs/>
          <w:rtl/>
          <w:lang w:bidi="ar-EG"/>
        </w:rPr>
        <w:t>أ</w:t>
      </w:r>
      <w:r w:rsidRPr="00885DBF">
        <w:rPr>
          <w:rFonts w:hint="cs"/>
          <w:i/>
          <w:iCs/>
          <w:rtl/>
          <w:lang w:bidi="ar-EG"/>
        </w:rPr>
        <w:t xml:space="preserve"> </w:t>
      </w:r>
      <w:r w:rsidRPr="00885DBF">
        <w:rPr>
          <w:i/>
          <w:iCs/>
          <w:rtl/>
          <w:lang w:bidi="ar-EG"/>
        </w:rPr>
        <w:t>)</w:t>
      </w:r>
      <w:r w:rsidRPr="00885DBF">
        <w:rPr>
          <w:rFonts w:hint="cs"/>
          <w:rtl/>
          <w:lang w:bidi="ar-EG"/>
        </w:rPr>
        <w:tab/>
        <w:t>أن المعلومات دقيقة التوقيت في بيانات</w:t>
      </w:r>
      <w:r>
        <w:rPr>
          <w:rFonts w:hint="cs"/>
          <w:rtl/>
          <w:lang w:bidi="ar-EG"/>
        </w:rPr>
        <w:t xml:space="preserve"> </w:t>
      </w:r>
      <w:r w:rsidRPr="00885DBF">
        <w:rPr>
          <w:lang w:val="en-GB"/>
        </w:rPr>
        <w:t>I/Q</w:t>
      </w:r>
      <w:r w:rsidRPr="00885DBF">
        <w:rPr>
          <w:rFonts w:hint="cs"/>
          <w:rtl/>
          <w:lang w:bidi="ar-EG"/>
        </w:rPr>
        <w:t xml:space="preserve"> تتسم بأهمية بالغة في ميدان المراقبة الراديوية؛</w:t>
      </w:r>
    </w:p>
    <w:p w:rsidR="00C63CF1" w:rsidRPr="00885DBF" w:rsidRDefault="00C63CF1" w:rsidP="00C63CF1">
      <w:pPr>
        <w:rPr>
          <w:rtl/>
          <w:lang w:bidi="ar-EG"/>
        </w:rPr>
      </w:pPr>
      <w:r w:rsidRPr="00885DBF">
        <w:rPr>
          <w:i/>
          <w:iCs/>
          <w:rtl/>
          <w:lang w:bidi="ar-EG"/>
        </w:rPr>
        <w:t>ب)</w:t>
      </w:r>
      <w:r w:rsidRPr="00885DBF">
        <w:rPr>
          <w:rFonts w:hint="cs"/>
          <w:rtl/>
          <w:lang w:bidi="ar-EG"/>
        </w:rPr>
        <w:tab/>
        <w:t>أن حالات الالتباس في مواصفات خاتم التوقيت بين المستعملين والمصنِّعين المختلفين قد تقود إلى سوء فهم لمعلومات التوقيت في بيانات</w:t>
      </w:r>
      <w:r>
        <w:rPr>
          <w:rFonts w:hint="cs"/>
          <w:rtl/>
          <w:lang w:bidi="ar-EG"/>
        </w:rPr>
        <w:t xml:space="preserve"> </w:t>
      </w:r>
      <w:r w:rsidRPr="00885DBF">
        <w:rPr>
          <w:lang w:val="en-GB"/>
        </w:rPr>
        <w:t>I/Q</w:t>
      </w:r>
      <w:r w:rsidRPr="00885DBF">
        <w:rPr>
          <w:rtl/>
          <w:lang w:bidi="ar-EG"/>
        </w:rPr>
        <w:t>؛</w:t>
      </w:r>
    </w:p>
    <w:p w:rsidR="00C63CF1" w:rsidRPr="00885DBF" w:rsidRDefault="00C63CF1" w:rsidP="00C63CF1">
      <w:pPr>
        <w:rPr>
          <w:rtl/>
          <w:lang w:bidi="ar-EG"/>
        </w:rPr>
      </w:pPr>
      <w:r w:rsidRPr="00885DBF">
        <w:rPr>
          <w:i/>
          <w:iCs/>
          <w:rtl/>
          <w:lang w:bidi="ar-EG"/>
        </w:rPr>
        <w:t>ج)</w:t>
      </w:r>
      <w:r w:rsidRPr="00885DBF">
        <w:rPr>
          <w:rFonts w:hint="cs"/>
          <w:rtl/>
          <w:lang w:bidi="ar-EG"/>
        </w:rPr>
        <w:tab/>
        <w:t>أن الساعة الداخلية لمستقبلات المراقبة ستتعرض للانسياق ما لم يتم اتخاذ إجراءات للحفاظ على دقة التوقيت؛</w:t>
      </w:r>
    </w:p>
    <w:p w:rsidR="00C63CF1" w:rsidRPr="00885DBF" w:rsidRDefault="00C63CF1" w:rsidP="00C63CF1">
      <w:pPr>
        <w:rPr>
          <w:rtl/>
          <w:lang w:bidi="ar-EG"/>
        </w:rPr>
      </w:pPr>
      <w:r w:rsidRPr="00885DBF">
        <w:rPr>
          <w:i/>
          <w:iCs/>
          <w:rtl/>
          <w:lang w:bidi="ar-EG"/>
        </w:rPr>
        <w:t>د</w:t>
      </w:r>
      <w:r w:rsidRPr="00885DBF">
        <w:rPr>
          <w:rFonts w:hint="cs"/>
          <w:i/>
          <w:iCs/>
          <w:rtl/>
          <w:lang w:bidi="ar-EG"/>
        </w:rPr>
        <w:t xml:space="preserve"> </w:t>
      </w:r>
      <w:r w:rsidRPr="00885DBF">
        <w:rPr>
          <w:i/>
          <w:iCs/>
          <w:rtl/>
          <w:lang w:bidi="ar-EG"/>
        </w:rPr>
        <w:t>)</w:t>
      </w:r>
      <w:r w:rsidRPr="00885DBF">
        <w:rPr>
          <w:rFonts w:hint="cs"/>
          <w:rtl/>
          <w:lang w:bidi="ar-EG"/>
        </w:rPr>
        <w:tab/>
        <w:t>أنه، رهناً بإعدادات مستقبلات المراقبة، فإن هناك تأخيرات زمنية مختلفة بين وصول الإشارة إلى واصل دخل التردد الراديوي ولحظة إدراج معلومات التوقيت الدقيقة في بيانات</w:t>
      </w:r>
      <w:r>
        <w:rPr>
          <w:rFonts w:hint="cs"/>
          <w:rtl/>
          <w:lang w:bidi="ar-EG"/>
        </w:rPr>
        <w:t xml:space="preserve"> </w:t>
      </w:r>
      <w:r w:rsidRPr="00885DBF">
        <w:t>I/Q</w:t>
      </w:r>
      <w:r w:rsidRPr="00885DBF">
        <w:rPr>
          <w:rFonts w:hint="cs"/>
          <w:rtl/>
          <w:lang w:bidi="ar-EG"/>
        </w:rPr>
        <w:t>؛</w:t>
      </w:r>
    </w:p>
    <w:p w:rsidR="00C63CF1" w:rsidRPr="00DC3F94" w:rsidRDefault="00C63CF1" w:rsidP="00DC3F94">
      <w:pPr>
        <w:rPr>
          <w:rtl/>
          <w:lang w:bidi="ar-EG"/>
        </w:rPr>
      </w:pPr>
      <w:r w:rsidRPr="00DC3F94">
        <w:rPr>
          <w:i/>
          <w:iCs/>
          <w:rtl/>
          <w:lang w:bidi="ar-EG"/>
        </w:rPr>
        <w:t>ه</w:t>
      </w:r>
      <w:r w:rsidRPr="00DC3F94">
        <w:rPr>
          <w:rFonts w:hint="cs"/>
          <w:i/>
          <w:iCs/>
          <w:rtl/>
          <w:lang w:bidi="ar-EG"/>
        </w:rPr>
        <w:t xml:space="preserve">‍ </w:t>
      </w:r>
      <w:r w:rsidRPr="00DC3F94">
        <w:rPr>
          <w:i/>
          <w:iCs/>
          <w:rtl/>
          <w:lang w:bidi="ar-EG"/>
        </w:rPr>
        <w:t>)</w:t>
      </w:r>
      <w:r w:rsidRPr="00DC3F94">
        <w:rPr>
          <w:rFonts w:hint="cs"/>
          <w:rtl/>
          <w:lang w:bidi="ar-EG"/>
        </w:rPr>
        <w:tab/>
      </w:r>
      <w:r w:rsidRPr="00B72FF7">
        <w:rPr>
          <w:rFonts w:hint="cs"/>
          <w:spacing w:val="10"/>
          <w:rtl/>
          <w:lang w:bidi="ar-EG"/>
        </w:rPr>
        <w:t xml:space="preserve">أنه في حال اعتماد مصنعي مستقبلات المراقبة الراديوية لمواصفات جيدة التحديد لمعلومات التوقيت الدقيق </w:t>
      </w:r>
      <w:r w:rsidRPr="00B72FF7">
        <w:rPr>
          <w:rFonts w:hint="cs"/>
          <w:spacing w:val="2"/>
          <w:rtl/>
          <w:lang w:bidi="ar-EG"/>
        </w:rPr>
        <w:t xml:space="preserve">في بيانات </w:t>
      </w:r>
      <w:r w:rsidRPr="00B72FF7">
        <w:rPr>
          <w:spacing w:val="2"/>
        </w:rPr>
        <w:t>I/Q</w:t>
      </w:r>
      <w:r w:rsidRPr="00B72FF7">
        <w:rPr>
          <w:spacing w:val="2"/>
          <w:rtl/>
          <w:lang w:bidi="ar-EG"/>
        </w:rPr>
        <w:t>،</w:t>
      </w:r>
      <w:r w:rsidRPr="00B72FF7">
        <w:rPr>
          <w:rFonts w:hint="cs"/>
          <w:spacing w:val="2"/>
          <w:rtl/>
          <w:lang w:bidi="ar-EG"/>
        </w:rPr>
        <w:t xml:space="preserve"> فإن ذلك سيعود بالفائدة على المستعملين من خلال توفير مقارنة أسهل وأكثر موضوعية للمنتجات المتماثلة</w:t>
      </w:r>
      <w:r w:rsidRPr="00B72FF7">
        <w:rPr>
          <w:rFonts w:hint="cs"/>
          <w:spacing w:val="10"/>
          <w:rtl/>
          <w:lang w:bidi="ar-EG"/>
        </w:rPr>
        <w:t xml:space="preserve"> من</w:t>
      </w:r>
      <w:r w:rsidRPr="00DC3F94">
        <w:rPr>
          <w:rFonts w:hint="cs"/>
          <w:rtl/>
          <w:lang w:bidi="ar-EG"/>
        </w:rPr>
        <w:t xml:space="preserve"> مصنِّعين</w:t>
      </w:r>
      <w:r w:rsidR="00DC3F94" w:rsidRPr="00DC3F94">
        <w:rPr>
          <w:rFonts w:hint="eastAsia"/>
          <w:rtl/>
          <w:lang w:bidi="ar-EG"/>
        </w:rPr>
        <w:t> </w:t>
      </w:r>
      <w:r w:rsidRPr="00DC3F94">
        <w:rPr>
          <w:rFonts w:hint="cs"/>
          <w:rtl/>
          <w:lang w:bidi="ar-EG"/>
        </w:rPr>
        <w:t>مختلفين،</w:t>
      </w:r>
    </w:p>
    <w:p w:rsidR="00C63CF1" w:rsidRPr="00D75FE9" w:rsidRDefault="00C63CF1" w:rsidP="00C63CF1">
      <w:pPr>
        <w:pStyle w:val="Call"/>
        <w:rPr>
          <w:rtl/>
        </w:rPr>
      </w:pPr>
      <w:r w:rsidRPr="00D75FE9">
        <w:rPr>
          <w:rtl/>
        </w:rPr>
        <w:t>توصي</w:t>
      </w:r>
    </w:p>
    <w:p w:rsidR="00C63CF1" w:rsidRPr="00885DBF" w:rsidRDefault="00C63CF1" w:rsidP="00C63CF1">
      <w:pPr>
        <w:rPr>
          <w:rtl/>
        </w:rPr>
      </w:pPr>
      <w:r w:rsidRPr="00885DBF">
        <w:rPr>
          <w:b/>
          <w:bCs/>
        </w:rPr>
        <w:t>1</w:t>
      </w:r>
      <w:r w:rsidRPr="00885DBF">
        <w:tab/>
      </w:r>
      <w:r w:rsidRPr="00885DBF">
        <w:rPr>
          <w:rFonts w:hint="cs"/>
          <w:rtl/>
          <w:lang w:bidi="ar-EG"/>
        </w:rPr>
        <w:t xml:space="preserve">أن تكون دقة معلومات التوقيت في مجرى بيانات </w:t>
      </w:r>
      <w:r w:rsidRPr="00885DBF">
        <w:t>I/Q</w:t>
      </w:r>
      <w:r>
        <w:rPr>
          <w:rFonts w:hint="cs"/>
          <w:rtl/>
        </w:rPr>
        <w:t xml:space="preserve"> </w:t>
      </w:r>
      <w:r w:rsidRPr="00885DBF">
        <w:rPr>
          <w:rFonts w:hint="cs"/>
          <w:rtl/>
        </w:rPr>
        <w:t xml:space="preserve">ثابتة لكل زوج عينات </w:t>
      </w:r>
      <w:r>
        <w:t>(</w:t>
      </w:r>
      <w:r w:rsidRPr="00885DBF">
        <w:t>I/Q</w:t>
      </w:r>
      <w:r>
        <w:t>)</w:t>
      </w:r>
      <w:r w:rsidRPr="00885DBF">
        <w:rPr>
          <w:rFonts w:hint="cs"/>
          <w:rtl/>
        </w:rPr>
        <w:t xml:space="preserve"> بغية التمكن من وسم حتى الإشارات قصيرة المدة، أو المتقطعة، أو </w:t>
      </w:r>
      <w:proofErr w:type="spellStart"/>
      <w:r w:rsidRPr="00885DBF">
        <w:rPr>
          <w:rFonts w:hint="cs"/>
          <w:rtl/>
        </w:rPr>
        <w:t>النبضية</w:t>
      </w:r>
      <w:proofErr w:type="spellEnd"/>
      <w:r w:rsidRPr="00885DBF">
        <w:rPr>
          <w:rFonts w:hint="cs"/>
          <w:rtl/>
        </w:rPr>
        <w:t xml:space="preserve"> بدرجة الدقة ذاتها</w:t>
      </w:r>
      <w:r>
        <w:rPr>
          <w:rFonts w:hint="cs"/>
          <w:rtl/>
        </w:rPr>
        <w:t>؛</w:t>
      </w:r>
    </w:p>
    <w:p w:rsidR="00C63CF1" w:rsidRPr="00885DBF" w:rsidRDefault="00C63CF1" w:rsidP="00C63CF1">
      <w:pPr>
        <w:rPr>
          <w:rtl/>
          <w:lang w:bidi="ar-SY"/>
        </w:rPr>
      </w:pPr>
      <w:r w:rsidRPr="00885DBF">
        <w:rPr>
          <w:b/>
          <w:bCs/>
        </w:rPr>
        <w:t>2</w:t>
      </w:r>
      <w:r w:rsidRPr="00885DBF">
        <w:tab/>
      </w:r>
      <w:r w:rsidRPr="00885DBF">
        <w:rPr>
          <w:rFonts w:hint="cs"/>
          <w:rtl/>
          <w:lang w:bidi="ar-SY"/>
        </w:rPr>
        <w:t xml:space="preserve">أن تُحال معلومات التوقيت الدقيق في بيانات </w:t>
      </w:r>
      <w:r w:rsidRPr="00885DBF">
        <w:t>I/Q</w:t>
      </w:r>
      <w:r w:rsidRPr="00885DBF">
        <w:rPr>
          <w:rFonts w:hint="cs"/>
          <w:rtl/>
          <w:lang w:bidi="ar-SY"/>
        </w:rPr>
        <w:t xml:space="preserve"> إلى واصل دخل التردد الراديوي لمستقبلات المراقبة للحيلولة دون حدوث تأخير في انتشار الإشارة نتيجة التأثير على خاتم التوقيت؛</w:t>
      </w:r>
    </w:p>
    <w:p w:rsidR="00C63CF1" w:rsidRPr="00885DBF" w:rsidRDefault="00C63CF1" w:rsidP="00C63CF1">
      <w:pPr>
        <w:rPr>
          <w:rtl/>
          <w:lang w:bidi="ar-SY"/>
        </w:rPr>
      </w:pPr>
      <w:r w:rsidRPr="00885DBF">
        <w:rPr>
          <w:b/>
          <w:bCs/>
        </w:rPr>
        <w:t>3</w:t>
      </w:r>
      <w:r w:rsidRPr="00885DBF">
        <w:tab/>
      </w:r>
      <w:r w:rsidRPr="00885DBF">
        <w:rPr>
          <w:rFonts w:hint="cs"/>
          <w:rtl/>
          <w:lang w:bidi="ar-SY"/>
        </w:rPr>
        <w:t>أن تتم مزامنة الساعة الداخلية لمستقبلات المراقبة مع ساعة عالية الدقة؛</w:t>
      </w:r>
    </w:p>
    <w:p w:rsidR="00C63CF1" w:rsidRPr="00885DBF" w:rsidRDefault="00C63CF1" w:rsidP="00C63CF1">
      <w:pPr>
        <w:rPr>
          <w:rtl/>
        </w:rPr>
      </w:pPr>
      <w:r w:rsidRPr="00885DBF">
        <w:rPr>
          <w:b/>
          <w:bCs/>
        </w:rPr>
        <w:t>4</w:t>
      </w:r>
      <w:r w:rsidRPr="00885DBF">
        <w:tab/>
      </w:r>
      <w:r w:rsidRPr="00885DBF">
        <w:rPr>
          <w:rFonts w:hint="cs"/>
          <w:rtl/>
          <w:lang w:bidi="ar-SY"/>
        </w:rPr>
        <w:t xml:space="preserve">أن دقة معلومات التوقيت في بيانات </w:t>
      </w:r>
      <w:r w:rsidRPr="00885DBF">
        <w:t>I/Q</w:t>
      </w:r>
      <w:r w:rsidRPr="00885DBF">
        <w:rPr>
          <w:rFonts w:hint="cs"/>
          <w:rtl/>
        </w:rPr>
        <w:t xml:space="preserve"> لمستقبلات المراقبة تتحدد بالانحراف بين الوقت المرجعي وخاتم التوقيت الذي توفره المستقبلات، والمعبر عنه حسب القيمة المتوسطة والانحراف المعياري؛</w:t>
      </w:r>
    </w:p>
    <w:p w:rsidR="00B72FF7" w:rsidRDefault="00C63CF1" w:rsidP="00AE3A10">
      <w:r w:rsidRPr="00885DBF">
        <w:rPr>
          <w:b/>
          <w:bCs/>
        </w:rPr>
        <w:t>5</w:t>
      </w:r>
      <w:r w:rsidRPr="00885DBF">
        <w:tab/>
      </w:r>
      <w:r w:rsidRPr="00885DBF">
        <w:rPr>
          <w:rFonts w:hint="cs"/>
          <w:rtl/>
          <w:lang w:bidi="ar-SY"/>
        </w:rPr>
        <w:t xml:space="preserve">أن المصنِّع يحدد في صحيفة بياناته دقة معلومات التوقيت في بيانات </w:t>
      </w:r>
      <w:r w:rsidRPr="00885DBF">
        <w:t>I/Q</w:t>
      </w:r>
      <w:r w:rsidRPr="00885DBF">
        <w:rPr>
          <w:rFonts w:hint="cs"/>
          <w:rtl/>
        </w:rPr>
        <w:t xml:space="preserve"> لمستقبلات المراق</w:t>
      </w:r>
      <w:r w:rsidR="00DC4470">
        <w:rPr>
          <w:rFonts w:hint="cs"/>
          <w:rtl/>
        </w:rPr>
        <w:t>بة. وترد في الملحقات أمثلة لطرق</w:t>
      </w:r>
      <w:r w:rsidR="00DC4470">
        <w:rPr>
          <w:rFonts w:hint="eastAsia"/>
          <w:rtl/>
        </w:rPr>
        <w:t> </w:t>
      </w:r>
      <w:r w:rsidRPr="00885DBF">
        <w:rPr>
          <w:rFonts w:hint="cs"/>
          <w:rtl/>
        </w:rPr>
        <w:t>محتملة.</w:t>
      </w:r>
    </w:p>
    <w:p w:rsidR="00FE5421" w:rsidRPr="00FE5421" w:rsidRDefault="00FE5421" w:rsidP="00FE5421">
      <w:pPr>
        <w:rPr>
          <w:rFonts w:eastAsia="SimSun"/>
          <w:rtl/>
        </w:rPr>
      </w:pPr>
      <w:r w:rsidRPr="00FE5421">
        <w:rPr>
          <w:rtl/>
        </w:rPr>
        <w:br w:type="page"/>
      </w:r>
    </w:p>
    <w:p w:rsidR="00C63CF1" w:rsidRPr="00885DBF" w:rsidRDefault="00C63CF1" w:rsidP="00B72FF7">
      <w:pPr>
        <w:pStyle w:val="AnnexNotitle"/>
        <w:rPr>
          <w:rtl/>
        </w:rPr>
      </w:pPr>
      <w:r w:rsidRPr="00885DBF">
        <w:rPr>
          <w:rFonts w:hint="cs"/>
          <w:rtl/>
        </w:rPr>
        <w:lastRenderedPageBreak/>
        <w:t>الملحق</w:t>
      </w:r>
      <w:r w:rsidRPr="00885DBF">
        <w:rPr>
          <w:rtl/>
        </w:rPr>
        <w:t xml:space="preserve"> </w:t>
      </w:r>
      <w:r w:rsidRPr="00885DBF">
        <w:rPr>
          <w:lang w:bidi="ar-SA"/>
        </w:rPr>
        <w:t>1</w:t>
      </w:r>
      <w:r w:rsidR="00B72FF7">
        <w:rPr>
          <w:lang w:bidi="ar-SA"/>
        </w:rPr>
        <w:br/>
      </w:r>
      <w:r w:rsidR="00B72FF7">
        <w:rPr>
          <w:lang w:bidi="ar-SA"/>
        </w:rPr>
        <w:br/>
      </w:r>
      <w:r w:rsidRPr="00885DBF">
        <w:rPr>
          <w:rFonts w:hint="cs"/>
          <w:rtl/>
        </w:rPr>
        <w:t>تعريف دقة خاتم التوقيت لمستقبلات المراقبة الراديوية</w:t>
      </w:r>
    </w:p>
    <w:p w:rsidR="00C63CF1" w:rsidRPr="00B72FF7" w:rsidRDefault="00C63CF1" w:rsidP="005D326A">
      <w:pPr>
        <w:pStyle w:val="Heading1"/>
        <w:spacing w:before="320" w:line="187" w:lineRule="auto"/>
        <w:rPr>
          <w:rtl/>
        </w:rPr>
      </w:pPr>
      <w:r w:rsidRPr="00B72FF7">
        <w:t>1</w:t>
      </w:r>
      <w:r w:rsidRPr="00B72FF7">
        <w:rPr>
          <w:rFonts w:hint="cs"/>
          <w:rtl/>
        </w:rPr>
        <w:tab/>
        <w:t>مجال التطبيق</w:t>
      </w:r>
    </w:p>
    <w:p w:rsidR="00C63CF1" w:rsidRPr="00885DBF" w:rsidRDefault="00C63CF1" w:rsidP="005D326A">
      <w:pPr>
        <w:spacing w:line="187" w:lineRule="auto"/>
        <w:rPr>
          <w:rtl/>
        </w:rPr>
      </w:pPr>
      <w:r w:rsidRPr="00885DBF">
        <w:rPr>
          <w:rFonts w:hint="cs"/>
          <w:rtl/>
          <w:lang w:bidi="ar-EG"/>
        </w:rPr>
        <w:t xml:space="preserve">تعتبر معلومات التوقيت عالية الدقة في مستقبلات المراقبة ضرورية في عدد من التطبيقات في ميدان المراقبة الراديوية. ويوفر هذا الملحق تحديداً لدقة خاتم التوقيت في بيانات </w:t>
      </w:r>
      <w:r w:rsidRPr="00885DBF">
        <w:t>I/Q</w:t>
      </w:r>
      <w:r w:rsidRPr="00885DBF">
        <w:rPr>
          <w:rFonts w:hint="cs"/>
          <w:rtl/>
        </w:rPr>
        <w:t xml:space="preserve"> لمستقبلات المراقبة. وينبغي اعتماد هذا التعريف كفهم مشترك للمصطلحات واستخدامه في إنتاج البيانات التقنية من جانب كل مصنِّعي مستقبلات المراقبة الراديوية.</w:t>
      </w:r>
    </w:p>
    <w:p w:rsidR="00C63CF1" w:rsidRPr="00B72FF7" w:rsidRDefault="00C63CF1" w:rsidP="005D326A">
      <w:pPr>
        <w:pStyle w:val="Heading1"/>
        <w:spacing w:before="320" w:line="187" w:lineRule="auto"/>
        <w:rPr>
          <w:rtl/>
        </w:rPr>
      </w:pPr>
      <w:r w:rsidRPr="00B72FF7">
        <w:t>2</w:t>
      </w:r>
      <w:r w:rsidRPr="00B72FF7">
        <w:tab/>
      </w:r>
      <w:r w:rsidRPr="00B72FF7">
        <w:rPr>
          <w:rFonts w:hint="cs"/>
          <w:rtl/>
        </w:rPr>
        <w:t>توضيح</w:t>
      </w:r>
    </w:p>
    <w:p w:rsidR="00C63CF1" w:rsidRPr="00885DBF" w:rsidRDefault="00C63CF1" w:rsidP="005D326A">
      <w:pPr>
        <w:spacing w:line="187" w:lineRule="auto"/>
        <w:rPr>
          <w:rtl/>
          <w:lang w:bidi="ar-EG"/>
        </w:rPr>
      </w:pPr>
      <w:r w:rsidRPr="00885DBF">
        <w:rPr>
          <w:rFonts w:hint="cs"/>
          <w:rtl/>
          <w:lang w:bidi="ar-EG"/>
        </w:rPr>
        <w:t>تتألف دقة خاتم التوقيت من جز</w:t>
      </w:r>
      <w:r>
        <w:rPr>
          <w:rFonts w:hint="cs"/>
          <w:rtl/>
          <w:lang w:bidi="ar-EG"/>
        </w:rPr>
        <w:t>أ</w:t>
      </w:r>
      <w:r w:rsidRPr="00885DBF">
        <w:rPr>
          <w:rFonts w:hint="cs"/>
          <w:rtl/>
          <w:lang w:bidi="ar-EG"/>
        </w:rPr>
        <w:t>ين. الأول هو مدى جودة مزامنة المستقبلات مع التوقيت المرجعي؛ والثاني هو مدى جودة تعويض وقت بث الإشارة ضمن المستقبلات.</w:t>
      </w:r>
    </w:p>
    <w:p w:rsidR="00C63CF1" w:rsidRPr="00885DBF" w:rsidRDefault="00C63CF1" w:rsidP="00C63CF1">
      <w:pPr>
        <w:pStyle w:val="FigureNo0"/>
        <w:rPr>
          <w:rtl/>
        </w:rPr>
      </w:pPr>
      <w:r w:rsidRPr="00885DBF">
        <w:rPr>
          <w:rFonts w:hint="cs"/>
          <w:rtl/>
        </w:rPr>
        <w:t xml:space="preserve">الشكل </w:t>
      </w:r>
      <w:r>
        <w:t>1-A1</w:t>
      </w:r>
    </w:p>
    <w:p w:rsidR="00C63CF1" w:rsidRDefault="00C63CF1" w:rsidP="00AE3A10">
      <w:pPr>
        <w:pStyle w:val="Figuretitle0"/>
        <w:rPr>
          <w:rtl/>
          <w:lang w:val="en-GB"/>
        </w:rPr>
      </w:pPr>
      <w:r w:rsidRPr="00885DBF">
        <w:rPr>
          <w:rFonts w:hint="cs"/>
          <w:rtl/>
        </w:rPr>
        <w:t xml:space="preserve">خطأ التوقيت بالنسبة للوقت المرجعي أثناء استخلاص بيانات </w:t>
      </w:r>
      <w:r w:rsidRPr="00885DBF">
        <w:rPr>
          <w:rFonts w:hint="eastAsia"/>
          <w:lang w:val="en-GB"/>
        </w:rPr>
        <w:t>I/Q</w:t>
      </w:r>
    </w:p>
    <w:p w:rsidR="00C63CF1" w:rsidRDefault="005D326A" w:rsidP="005D326A">
      <w:pPr>
        <w:pStyle w:val="Figure"/>
        <w:rPr>
          <w:rtl/>
        </w:rPr>
      </w:pPr>
      <w:r>
        <w:rPr>
          <w:noProof/>
          <w:lang w:eastAsia="zh-CN" w:bidi="ar-SA"/>
        </w:rPr>
        <mc:AlternateContent>
          <mc:Choice Requires="wpg">
            <w:drawing>
              <wp:anchor distT="0" distB="0" distL="114300" distR="114300" simplePos="0" relativeHeight="251660800" behindDoc="0" locked="0" layoutInCell="1" allowOverlap="1">
                <wp:simplePos x="0" y="0"/>
                <wp:positionH relativeFrom="column">
                  <wp:posOffset>984019</wp:posOffset>
                </wp:positionH>
                <wp:positionV relativeFrom="paragraph">
                  <wp:posOffset>18044</wp:posOffset>
                </wp:positionV>
                <wp:extent cx="3681353" cy="2520353"/>
                <wp:effectExtent l="0" t="0" r="14605" b="13335"/>
                <wp:wrapNone/>
                <wp:docPr id="5" name="Group 5"/>
                <wp:cNvGraphicFramePr/>
                <a:graphic xmlns:a="http://schemas.openxmlformats.org/drawingml/2006/main">
                  <a:graphicData uri="http://schemas.microsoft.com/office/word/2010/wordprocessingGroup">
                    <wpg:wgp>
                      <wpg:cNvGrpSpPr/>
                      <wpg:grpSpPr>
                        <a:xfrm>
                          <a:off x="0" y="0"/>
                          <a:ext cx="3681353" cy="2520353"/>
                          <a:chOff x="0" y="0"/>
                          <a:chExt cx="3681353" cy="2520353"/>
                        </a:xfrm>
                      </wpg:grpSpPr>
                      <wps:wsp>
                        <wps:cNvPr id="8" name="Text Box 8"/>
                        <wps:cNvSpPr txBox="1"/>
                        <wps:spPr>
                          <a:xfrm>
                            <a:off x="118753" y="0"/>
                            <a:ext cx="920115" cy="302260"/>
                          </a:xfrm>
                          <a:prstGeom prst="rect">
                            <a:avLst/>
                          </a:prstGeom>
                          <a:noFill/>
                          <a:ln w="6350">
                            <a:noFill/>
                          </a:ln>
                          <a:effectLst/>
                        </wps:spPr>
                        <wps:txbx>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EG"/>
                                </w:rPr>
                                <w:t>التوقيت المرجعي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9" name="Text Box 9"/>
                        <wps:cNvSpPr txBox="1"/>
                        <wps:spPr>
                          <a:xfrm>
                            <a:off x="118753" y="213756"/>
                            <a:ext cx="920115" cy="302260"/>
                          </a:xfrm>
                          <a:prstGeom prst="rect">
                            <a:avLst/>
                          </a:prstGeom>
                          <a:noFill/>
                          <a:ln w="6350">
                            <a:noFill/>
                          </a:ln>
                          <a:effectLst/>
                        </wps:spPr>
                        <wps:txbx>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EG"/>
                                </w:rPr>
                                <w:t>توقيت المستقبل</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0" name="Text Box 10"/>
                        <wps:cNvSpPr txBox="1"/>
                        <wps:spPr>
                          <a:xfrm>
                            <a:off x="118753" y="558140"/>
                            <a:ext cx="919480" cy="402590"/>
                          </a:xfrm>
                          <a:prstGeom prst="rect">
                            <a:avLst/>
                          </a:prstGeom>
                          <a:noFill/>
                          <a:ln w="6350">
                            <a:noFill/>
                          </a:ln>
                          <a:effectLst/>
                        </wps:spPr>
                        <wps:txbx>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SY"/>
                                </w:rPr>
                                <w:t>واصل دخل التردد الراديوي للمستقبلات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1" name="Text Box 11"/>
                        <wps:cNvSpPr txBox="1"/>
                        <wps:spPr>
                          <a:xfrm>
                            <a:off x="118753" y="849086"/>
                            <a:ext cx="919480" cy="524510"/>
                          </a:xfrm>
                          <a:prstGeom prst="rect">
                            <a:avLst/>
                          </a:prstGeom>
                          <a:noFill/>
                          <a:ln w="6350">
                            <a:noFill/>
                          </a:ln>
                          <a:effectLst/>
                        </wps:spPr>
                        <wps:txbx>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SY"/>
                                </w:rPr>
                                <w:t>تأخر الانتشار ضمن المستقبلات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2" name="Text Box 12"/>
                        <wps:cNvSpPr txBox="1"/>
                        <wps:spPr>
                          <a:xfrm>
                            <a:off x="0" y="1294410"/>
                            <a:ext cx="1150620" cy="524510"/>
                          </a:xfrm>
                          <a:prstGeom prst="rect">
                            <a:avLst/>
                          </a:prstGeom>
                          <a:noFill/>
                          <a:ln w="6350">
                            <a:noFill/>
                          </a:ln>
                          <a:effectLst/>
                        </wps:spPr>
                        <wps:txbx>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SY"/>
                                </w:rPr>
                                <w:t xml:space="preserve">بيانات </w:t>
                              </w:r>
                              <w:r w:rsidRPr="005D326A">
                                <w:rPr>
                                  <w:rFonts w:hint="eastAsia"/>
                                  <w:sz w:val="16"/>
                                  <w:szCs w:val="22"/>
                                  <w:lang w:val="en-GB" w:bidi="ar-EG"/>
                                </w:rPr>
                                <w:t>I/Q</w:t>
                              </w:r>
                              <w:r w:rsidRPr="005D326A">
                                <w:rPr>
                                  <w:rFonts w:hint="cs"/>
                                  <w:sz w:val="16"/>
                                  <w:szCs w:val="22"/>
                                  <w:rtl/>
                                  <w:lang w:bidi="ar-SY"/>
                                </w:rPr>
                                <w:t xml:space="preserve"> المستخلصة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3" name="Text Box 13"/>
                        <wps:cNvSpPr txBox="1"/>
                        <wps:spPr>
                          <a:xfrm>
                            <a:off x="0" y="1615044"/>
                            <a:ext cx="1150620" cy="524510"/>
                          </a:xfrm>
                          <a:prstGeom prst="rect">
                            <a:avLst/>
                          </a:prstGeom>
                          <a:noFill/>
                          <a:ln w="6350">
                            <a:noFill/>
                          </a:ln>
                          <a:effectLst/>
                        </wps:spPr>
                        <wps:txbx>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SY"/>
                                </w:rPr>
                                <w:t>إضافة خاتم التوقيت</w:t>
                              </w:r>
                              <w:r w:rsidRPr="005D326A">
                                <w:rPr>
                                  <w:sz w:val="16"/>
                                  <w:szCs w:val="22"/>
                                  <w:rtl/>
                                  <w:lang w:bidi="ar-SY"/>
                                </w:rPr>
                                <w:br/>
                              </w:r>
                              <w:r w:rsidRPr="005D326A">
                                <w:rPr>
                                  <w:rFonts w:hint="cs"/>
                                  <w:sz w:val="16"/>
                                  <w:szCs w:val="22"/>
                                  <w:rtl/>
                                  <w:lang w:bidi="ar-SY"/>
                                </w:rPr>
                                <w:t xml:space="preserve">في بيانات </w:t>
                              </w:r>
                              <w:r w:rsidRPr="005D326A">
                                <w:rPr>
                                  <w:rFonts w:hint="eastAsia"/>
                                  <w:sz w:val="16"/>
                                  <w:szCs w:val="22"/>
                                  <w:lang w:val="en-GB" w:bidi="ar-EG"/>
                                </w:rPr>
                                <w:t>I/Q</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6" name="Text Box 16"/>
                        <wps:cNvSpPr txBox="1"/>
                        <wps:spPr>
                          <a:xfrm>
                            <a:off x="1834739" y="178130"/>
                            <a:ext cx="1362075" cy="302260"/>
                          </a:xfrm>
                          <a:prstGeom prst="rect">
                            <a:avLst/>
                          </a:prstGeom>
                          <a:noFill/>
                          <a:ln w="6350">
                            <a:noFill/>
                          </a:ln>
                          <a:effectLst/>
                        </wps:spPr>
                        <wps:txbx>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t1</w:t>
                              </w:r>
                              <w:r w:rsidRPr="005D326A">
                                <w:rPr>
                                  <w:rFonts w:hint="cs"/>
                                  <w:sz w:val="16"/>
                                  <w:szCs w:val="22"/>
                                  <w:rtl/>
                                  <w:lang w:bidi="ar-EG"/>
                                </w:rPr>
                                <w:t xml:space="preserve">: </w:t>
                              </w:r>
                              <w:r w:rsidRPr="005D326A">
                                <w:rPr>
                                  <w:rFonts w:hint="cs"/>
                                  <w:sz w:val="16"/>
                                  <w:szCs w:val="22"/>
                                  <w:rtl/>
                                  <w:lang w:bidi="ar-SY"/>
                                </w:rPr>
                                <w:t>خطأ مزامنة التوقيت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8" name="Text Box 18"/>
                        <wps:cNvSpPr txBox="1"/>
                        <wps:spPr>
                          <a:xfrm>
                            <a:off x="1834739" y="771896"/>
                            <a:ext cx="1551940" cy="302260"/>
                          </a:xfrm>
                          <a:prstGeom prst="rect">
                            <a:avLst/>
                          </a:prstGeom>
                          <a:noFill/>
                          <a:ln w="6350">
                            <a:noFill/>
                          </a:ln>
                          <a:effectLst/>
                        </wps:spPr>
                        <wps:txbx>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t2</w:t>
                              </w:r>
                              <w:r w:rsidRPr="005D326A">
                                <w:rPr>
                                  <w:rFonts w:hint="cs"/>
                                  <w:sz w:val="16"/>
                                  <w:szCs w:val="22"/>
                                  <w:rtl/>
                                  <w:lang w:bidi="ar-EG"/>
                                </w:rPr>
                                <w:t xml:space="preserve">: </w:t>
                              </w:r>
                              <w:r w:rsidRPr="005D326A">
                                <w:rPr>
                                  <w:rFonts w:hint="cs"/>
                                  <w:sz w:val="16"/>
                                  <w:szCs w:val="22"/>
                                  <w:rtl/>
                                  <w:lang w:bidi="ar-SY"/>
                                </w:rPr>
                                <w:t>تأخر الانتشار ضمن المستقبل</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0" name="Text Box 20"/>
                        <wps:cNvSpPr txBox="1"/>
                        <wps:spPr>
                          <a:xfrm>
                            <a:off x="1834485" y="1128064"/>
                            <a:ext cx="1846868" cy="466256"/>
                          </a:xfrm>
                          <a:prstGeom prst="rect">
                            <a:avLst/>
                          </a:prstGeom>
                          <a:noFill/>
                          <a:ln w="6350">
                            <a:noFill/>
                          </a:ln>
                          <a:effectLst/>
                        </wps:spPr>
                        <wps:txbx>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t3</w:t>
                              </w:r>
                              <w:r w:rsidRPr="005D326A">
                                <w:rPr>
                                  <w:rFonts w:hint="cs"/>
                                  <w:sz w:val="16"/>
                                  <w:szCs w:val="22"/>
                                  <w:rtl/>
                                  <w:lang w:bidi="ar-EG"/>
                                </w:rPr>
                                <w:t xml:space="preserve">: </w:t>
                              </w:r>
                              <w:r w:rsidRPr="005D326A">
                                <w:rPr>
                                  <w:rFonts w:hint="cs"/>
                                  <w:sz w:val="16"/>
                                  <w:szCs w:val="22"/>
                                  <w:rtl/>
                                  <w:lang w:bidi="ar-SY"/>
                                </w:rPr>
                                <w:t xml:space="preserve">خطأ استخلاص عينات بيانات </w:t>
                              </w:r>
                              <w:r w:rsidRPr="005D326A">
                                <w:rPr>
                                  <w:rFonts w:hint="eastAsia"/>
                                  <w:sz w:val="16"/>
                                  <w:szCs w:val="22"/>
                                  <w:lang w:val="en-GB" w:bidi="ar-EG"/>
                                </w:rPr>
                                <w:t>I/Q</w:t>
                              </w:r>
                              <w:r w:rsidR="005D326A">
                                <w:rPr>
                                  <w:sz w:val="16"/>
                                  <w:szCs w:val="22"/>
                                  <w:lang w:bidi="ar-SY"/>
                                </w:rPr>
                                <w:br/>
                              </w:r>
                              <w:r w:rsidRPr="005D326A">
                                <w:rPr>
                                  <w:rFonts w:hint="cs"/>
                                  <w:sz w:val="16"/>
                                  <w:szCs w:val="22"/>
                                  <w:rtl/>
                                  <w:lang w:bidi="ar-SY"/>
                                </w:rPr>
                                <w:t>ضمن المستقبلات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3" name="Text Box 23"/>
                        <wps:cNvSpPr txBox="1"/>
                        <wps:spPr>
                          <a:xfrm>
                            <a:off x="2018751" y="1632724"/>
                            <a:ext cx="1615099" cy="466090"/>
                          </a:xfrm>
                          <a:prstGeom prst="rect">
                            <a:avLst/>
                          </a:prstGeom>
                          <a:noFill/>
                          <a:ln w="6350">
                            <a:noFill/>
                          </a:ln>
                          <a:effectLst/>
                        </wps:spPr>
                        <wps:txbx>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t4</w:t>
                              </w:r>
                              <w:r w:rsidRPr="005D326A">
                                <w:rPr>
                                  <w:rFonts w:hint="cs"/>
                                  <w:sz w:val="16"/>
                                  <w:szCs w:val="22"/>
                                  <w:rtl/>
                                  <w:lang w:bidi="ar-EG"/>
                                </w:rPr>
                                <w:t xml:space="preserve">: </w:t>
                              </w:r>
                              <w:r w:rsidRPr="005D326A">
                                <w:rPr>
                                  <w:rFonts w:hint="cs"/>
                                  <w:sz w:val="16"/>
                                  <w:szCs w:val="22"/>
                                  <w:rtl/>
                                  <w:lang w:bidi="ar-SY"/>
                                </w:rPr>
                                <w:t>خطأ خاتم التوقيت ضمن المستقبلات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6" name="Text Box 26"/>
                        <wps:cNvSpPr txBox="1"/>
                        <wps:spPr>
                          <a:xfrm>
                            <a:off x="1923576" y="2054263"/>
                            <a:ext cx="1330264" cy="466090"/>
                          </a:xfrm>
                          <a:prstGeom prst="rect">
                            <a:avLst/>
                          </a:prstGeom>
                          <a:noFill/>
                          <a:ln w="6350">
                            <a:noFill/>
                          </a:ln>
                          <a:effectLst/>
                        </wps:spPr>
                        <wps:txbx>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t5</w:t>
                              </w:r>
                              <w:r w:rsidRPr="005D326A">
                                <w:rPr>
                                  <w:rFonts w:hint="cs"/>
                                  <w:sz w:val="16"/>
                                  <w:szCs w:val="22"/>
                                  <w:rtl/>
                                  <w:lang w:bidi="ar-EG"/>
                                </w:rPr>
                                <w:t xml:space="preserve">: </w:t>
                              </w:r>
                              <w:r w:rsidRPr="005D326A">
                                <w:rPr>
                                  <w:rFonts w:hint="cs"/>
                                  <w:sz w:val="16"/>
                                  <w:szCs w:val="22"/>
                                  <w:rtl/>
                                  <w:lang w:bidi="ar-SY"/>
                                </w:rPr>
                                <w:t>مجموع خطأ خاتم التوقيت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9" style="position:absolute;left:0;text-align:left;margin-left:77.5pt;margin-top:1.4pt;width:289.85pt;height:198.45pt;z-index:251660800;mso-width-relative:margin;mso-height-relative:margin" coordsize="36813,2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">
                <v:shape id="Text Box 8" o:spid="_x0000_s1030" type="#_x0000_t202" style="position:absolute;left:1187;width:9201;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2/L8A&#10;AADaAAAADwAAAGRycy9kb3ducmV2LnhtbERPzYrCMBC+C/sOYRa8aaqHRapRRFi3u6Bg9QGGZmxq&#10;m0lpYq1vvzkIHj++/9VmsI3oqfOVYwWzaQKCuHC64lLB5fw9WYDwAVlj45gUPMnDZv0xWmGq3YNP&#10;1OehFDGEfYoKTAhtKqUvDFn0U9cSR+7qOoshwq6UusNHDLeNnCfJl7RYcWww2NLOUFHnd6tgX11n&#10;52Nfl62pf3/2f9nhlt2CUuPPYbsEEWgIb/HLnWkF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nb8vwAAANoAAAAPAAAAAAAAAAAAAAAAAJgCAABkcnMvZG93bnJl&#10;di54bWxQSwUGAAAAAAQABAD1AAAAhAMAAAAA&#10;" filled="f" stroked="f" strokeweight=".5pt">
                  <v:textbox inset="0,0,0,0">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EG"/>
                          </w:rPr>
                          <w:t>التوقيت المرجعي</w:t>
                        </w:r>
                      </w:p>
                    </w:txbxContent>
                  </v:textbox>
                </v:shape>
                <v:shape id="Text Box 9" o:spid="_x0000_s1031" type="#_x0000_t202" style="position:absolute;left:1187;top:2137;width:9201;height:3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TZ8QA&#10;AADaAAAADwAAAGRycy9kb3ducmV2LnhtbESPwWrDMBBE74H+g9hAb4mcHErjWAkh0MQtNFCnH7BY&#10;a8uxtTKW6rh/XxUKPQ4z84bJ9pPtxEiDbxwrWC0TEMSl0w3XCj6vL4tnED4ga+wck4Jv8rDfPcwy&#10;TLW78weNRahFhLBPUYEJoU+l9KUhi37peuLoVW6wGKIcaqkHvEe47eQ6SZ6kxYbjgsGejobKtviy&#10;Ck5NtbpexrbuTft6Pr3l77f8FpR6nE+HLYhAU/gP/7VzrWAD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02fEAAAA2gAAAA8AAAAAAAAAAAAAAAAAmAIAAGRycy9k&#10;b3ducmV2LnhtbFBLBQYAAAAABAAEAPUAAACJAwAAAAA=&#10;" filled="f" stroked="f" strokeweight=".5pt">
                  <v:textbox inset="0,0,0,0">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EG"/>
                          </w:rPr>
                          <w:t>توقيت المستقبل</w:t>
                        </w:r>
                      </w:p>
                    </w:txbxContent>
                  </v:textbox>
                </v:shape>
                <v:shape id="Text Box 10" o:spid="_x0000_s1032" type="#_x0000_t202" style="position:absolute;left:1187;top:5581;width:9195;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bk8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W5PEAAAA2wAAAA8AAAAAAAAAAAAAAAAAmAIAAGRycy9k&#10;b3ducmV2LnhtbFBLBQYAAAAABAAEAPUAAACJAwAAAAA=&#10;" filled="f" stroked="f" strokeweight=".5pt">
                  <v:textbox inset="0,0,0,0">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SY"/>
                          </w:rPr>
                          <w:t>واصل دخل التردد الراديوي للمستقبلات</w:t>
                        </w:r>
                      </w:p>
                    </w:txbxContent>
                  </v:textbox>
                </v:shape>
                <v:shape id="Text Box 11" o:spid="_x0000_s1033" type="#_x0000_t202" style="position:absolute;left:1187;top:8490;width:9195;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CMIA&#10;AADbAAAADwAAAGRycy9kb3ducmV2LnhtbERPzWrCQBC+C32HZQredBMPUqKbUAQ1LbSg9gGG7JiN&#10;yc6G7Damb98tFLzNx/c722KynRhp8I1jBekyAUFcOd1wreDrsl+8gPABWWPnmBT8kIcif5ptMdPu&#10;zicaz6EWMYR9hgpMCH0mpa8MWfRL1xNH7uoGiyHCoZZ6wHsMt51cJclaWmw4NhjsaWeoas/fVsGh&#10;uaaXz7Gte9O+HQ/v5cetvAWl5s/T6wZEoCk8xP/uUsf5Kfz9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P4IwgAAANsAAAAPAAAAAAAAAAAAAAAAAJgCAABkcnMvZG93&#10;bnJldi54bWxQSwUGAAAAAAQABAD1AAAAhwMAAAAA&#10;" filled="f" stroked="f" strokeweight=".5pt">
                  <v:textbox inset="0,0,0,0">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SY"/>
                          </w:rPr>
                          <w:t>تأخر الانتشار ضمن المستقبلات</w:t>
                        </w:r>
                      </w:p>
                    </w:txbxContent>
                  </v:textbox>
                </v:shape>
                <v:shape id="Text Box 12" o:spid="_x0000_s1034" type="#_x0000_t202" style="position:absolute;top:12944;width:11506;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gf8AA&#10;AADbAAAADwAAAGRycy9kb3ducmV2LnhtbERPzYrCMBC+L/gOYQRva6oHkWoUEdQq7MKqDzA0Y1Pb&#10;TEoTa337jbCwt/n4fme57m0tOmp96VjBZJyAIM6dLrlQcL3sPucgfEDWWDsmBS/ysF4NPpaYavfk&#10;H+rOoRAxhH2KCkwITSqlzw1Z9GPXEEfu5lqLIcK2kLrFZwy3tZwmyUxaLDk2GGxoayivzg+rYF/e&#10;JpfvrioaUx0P+1P2dc/uQanRsN8sQATqw7/4z53pOH8K71/i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Jgf8AAAADbAAAADwAAAAAAAAAAAAAAAACYAgAAZHJzL2Rvd25y&#10;ZXYueG1sUEsFBgAAAAAEAAQA9QAAAIUDAAAAAA==&#10;" filled="f" stroked="f" strokeweight=".5pt">
                  <v:textbox inset="0,0,0,0">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SY"/>
                          </w:rPr>
                          <w:t xml:space="preserve">بيانات </w:t>
                        </w:r>
                        <w:r w:rsidRPr="005D326A">
                          <w:rPr>
                            <w:rFonts w:hint="eastAsia"/>
                            <w:sz w:val="16"/>
                            <w:szCs w:val="22"/>
                            <w:lang w:val="en-GB" w:bidi="ar-EG"/>
                          </w:rPr>
                          <w:t>I/Q</w:t>
                        </w:r>
                        <w:r w:rsidRPr="005D326A">
                          <w:rPr>
                            <w:rFonts w:hint="cs"/>
                            <w:sz w:val="16"/>
                            <w:szCs w:val="22"/>
                            <w:rtl/>
                            <w:lang w:bidi="ar-SY"/>
                          </w:rPr>
                          <w:t xml:space="preserve"> المستخلصة</w:t>
                        </w:r>
                      </w:p>
                    </w:txbxContent>
                  </v:textbox>
                </v:shape>
                <v:shape id="Text Box 13" o:spid="_x0000_s1035" type="#_x0000_t202" style="position:absolute;top:16150;width:11506;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F5MEA&#10;AADbAAAADwAAAGRycy9kb3ducmV2LnhtbERP24rCMBB9X/Afwiz4tqauI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eTBAAAA2wAAAA8AAAAAAAAAAAAAAAAAmAIAAGRycy9kb3du&#10;cmV2LnhtbFBLBQYAAAAABAAEAPUAAACGAwAAAAA=&#10;" filled="f" stroked="f" strokeweight=".5pt">
                  <v:textbox inset="0,0,0,0">
                    <w:txbxContent>
                      <w:p w:rsidR="00C63CF1" w:rsidRPr="005D326A" w:rsidRDefault="00C63CF1" w:rsidP="00306B14">
                        <w:pPr>
                          <w:spacing w:before="60" w:after="60" w:line="144" w:lineRule="auto"/>
                          <w:jc w:val="center"/>
                          <w:rPr>
                            <w:sz w:val="16"/>
                            <w:szCs w:val="22"/>
                            <w:lang w:bidi="ar-EG"/>
                          </w:rPr>
                        </w:pPr>
                        <w:r w:rsidRPr="005D326A">
                          <w:rPr>
                            <w:rFonts w:hint="cs"/>
                            <w:sz w:val="16"/>
                            <w:szCs w:val="22"/>
                            <w:rtl/>
                            <w:lang w:bidi="ar-SY"/>
                          </w:rPr>
                          <w:t>إضافة خاتم التوقيت</w:t>
                        </w:r>
                        <w:r w:rsidRPr="005D326A">
                          <w:rPr>
                            <w:sz w:val="16"/>
                            <w:szCs w:val="22"/>
                            <w:rtl/>
                            <w:lang w:bidi="ar-SY"/>
                          </w:rPr>
                          <w:br/>
                        </w:r>
                        <w:r w:rsidRPr="005D326A">
                          <w:rPr>
                            <w:rFonts w:hint="cs"/>
                            <w:sz w:val="16"/>
                            <w:szCs w:val="22"/>
                            <w:rtl/>
                            <w:lang w:bidi="ar-SY"/>
                          </w:rPr>
                          <w:t xml:space="preserve">في بيانات </w:t>
                        </w:r>
                        <w:r w:rsidRPr="005D326A">
                          <w:rPr>
                            <w:rFonts w:hint="eastAsia"/>
                            <w:sz w:val="16"/>
                            <w:szCs w:val="22"/>
                            <w:lang w:val="en-GB" w:bidi="ar-EG"/>
                          </w:rPr>
                          <w:t>I/Q</w:t>
                        </w:r>
                      </w:p>
                    </w:txbxContent>
                  </v:textbox>
                </v:shape>
                <v:shape id="Text Box 16" o:spid="_x0000_s1036" type="#_x0000_t202" style="position:absolute;left:18347;top:1781;width:13621;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fMIA&#10;AADbAAAADwAAAGRycy9kb3ducmV2LnhtbERPS2rDMBDdB3oHMYXuEjldmOJGCaXQ1C0kELsHGKyJ&#10;5dgaGUu13dtHhUB283jf2exm24mRBt84VrBeJSCIK6cbrhX8lB/LFxA+IGvsHJOCP/Kw2z4sNphp&#10;N/GJxiLUIoawz1CBCaHPpPSVIYt+5XriyJ3dYDFEONRSDzjFcNvJ5yRJpcWGY4PBnt4NVW3xaxXs&#10;m/O6PI5t3Zv263P/nR8u+SUo9fQ4v72CCDSHu/jmznWcn8L/L/E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WZ8wgAAANsAAAAPAAAAAAAAAAAAAAAAAJgCAABkcnMvZG93&#10;bnJldi54bWxQSwUGAAAAAAQABAD1AAAAhwMAAAAA&#10;" filled="f" stroked="f" strokeweight=".5pt">
                  <v:textbox inset="0,0,0,0">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t1</w:t>
                        </w:r>
                        <w:r w:rsidRPr="005D326A">
                          <w:rPr>
                            <w:rFonts w:hint="cs"/>
                            <w:sz w:val="16"/>
                            <w:szCs w:val="22"/>
                            <w:rtl/>
                            <w:lang w:bidi="ar-EG"/>
                          </w:rPr>
                          <w:t xml:space="preserve">: </w:t>
                        </w:r>
                        <w:r w:rsidRPr="005D326A">
                          <w:rPr>
                            <w:rFonts w:hint="cs"/>
                            <w:sz w:val="16"/>
                            <w:szCs w:val="22"/>
                            <w:rtl/>
                            <w:lang w:bidi="ar-SY"/>
                          </w:rPr>
                          <w:t>خطأ مزامنة التوقيت</w:t>
                        </w:r>
                      </w:p>
                    </w:txbxContent>
                  </v:textbox>
                </v:shape>
                <v:shape id="Text Box 18" o:spid="_x0000_s1037" type="#_x0000_t202" style="position:absolute;left:18347;top:7718;width:15519;height:3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Xlc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V5XEAAAA2wAAAA8AAAAAAAAAAAAAAAAAmAIAAGRycy9k&#10;b3ducmV2LnhtbFBLBQYAAAAABAAEAPUAAACJAwAAAAA=&#10;" filled="f" stroked="f" strokeweight=".5pt">
                  <v:textbox inset="0,0,0,0">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t2</w:t>
                        </w:r>
                        <w:r w:rsidRPr="005D326A">
                          <w:rPr>
                            <w:rFonts w:hint="cs"/>
                            <w:sz w:val="16"/>
                            <w:szCs w:val="22"/>
                            <w:rtl/>
                            <w:lang w:bidi="ar-EG"/>
                          </w:rPr>
                          <w:t xml:space="preserve">: </w:t>
                        </w:r>
                        <w:r w:rsidRPr="005D326A">
                          <w:rPr>
                            <w:rFonts w:hint="cs"/>
                            <w:sz w:val="16"/>
                            <w:szCs w:val="22"/>
                            <w:rtl/>
                            <w:lang w:bidi="ar-SY"/>
                          </w:rPr>
                          <w:t>تأخر الانتشار ضمن المستقبل</w:t>
                        </w:r>
                      </w:p>
                    </w:txbxContent>
                  </v:textbox>
                </v:shape>
                <v:shape id="Text Box 20" o:spid="_x0000_s1038" type="#_x0000_t202" style="position:absolute;left:18344;top:11280;width:18469;height:4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RLsAA&#10;AADbAAAADwAAAGRycy9kb3ducmV2LnhtbERPzYrCMBC+C/sOYRb2pqkeRKpRRNCtCwpWH2Boxqa2&#10;mZQmW7tvvzkIHj++/9VmsI3oqfOVYwXTSQKCuHC64lLB7bofL0D4gKyxcUwK/sjDZv0xWmGq3ZMv&#10;1OehFDGEfYoKTAhtKqUvDFn0E9cSR+7uOoshwq6UusNnDLeNnCXJXFqsODYYbGlnqKjzX6vgUN2n&#10;13Nfl62pj9+Hn+z0yB5Bqa/PYbsE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CRLsAAAADbAAAADwAAAAAAAAAAAAAAAACYAgAAZHJzL2Rvd25y&#10;ZXYueG1sUEsFBgAAAAAEAAQA9QAAAIUDAAAAAA==&#10;" filled="f" stroked="f" strokeweight=".5pt">
                  <v:textbox inset="0,0,0,0">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t3</w:t>
                        </w:r>
                        <w:r w:rsidRPr="005D326A">
                          <w:rPr>
                            <w:rFonts w:hint="cs"/>
                            <w:sz w:val="16"/>
                            <w:szCs w:val="22"/>
                            <w:rtl/>
                            <w:lang w:bidi="ar-EG"/>
                          </w:rPr>
                          <w:t xml:space="preserve">: </w:t>
                        </w:r>
                        <w:r w:rsidRPr="005D326A">
                          <w:rPr>
                            <w:rFonts w:hint="cs"/>
                            <w:sz w:val="16"/>
                            <w:szCs w:val="22"/>
                            <w:rtl/>
                            <w:lang w:bidi="ar-SY"/>
                          </w:rPr>
                          <w:t xml:space="preserve">خطأ استخلاص عينات بيانات </w:t>
                        </w:r>
                        <w:r w:rsidRPr="005D326A">
                          <w:rPr>
                            <w:rFonts w:hint="eastAsia"/>
                            <w:sz w:val="16"/>
                            <w:szCs w:val="22"/>
                            <w:lang w:val="en-GB" w:bidi="ar-EG"/>
                          </w:rPr>
                          <w:t>I/Q</w:t>
                        </w:r>
                        <w:r w:rsidR="005D326A">
                          <w:rPr>
                            <w:sz w:val="16"/>
                            <w:szCs w:val="22"/>
                            <w:lang w:bidi="ar-SY"/>
                          </w:rPr>
                          <w:br/>
                        </w:r>
                        <w:r w:rsidRPr="005D326A">
                          <w:rPr>
                            <w:rFonts w:hint="cs"/>
                            <w:sz w:val="16"/>
                            <w:szCs w:val="22"/>
                            <w:rtl/>
                            <w:lang w:bidi="ar-SY"/>
                          </w:rPr>
                          <w:t>ضمن المستقبلات</w:t>
                        </w:r>
                      </w:p>
                    </w:txbxContent>
                  </v:textbox>
                </v:shape>
                <v:shape id="Text Box 23" o:spid="_x0000_s1039" type="#_x0000_t202" style="position:absolute;left:20187;top:16327;width:16151;height:4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PWcQA&#10;AADbAAAADwAAAGRycy9kb3ducmV2LnhtbESP3WrCQBSE7wu+w3IE7+pGB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D1nEAAAA2wAAAA8AAAAAAAAAAAAAAAAAmAIAAGRycy9k&#10;b3ducmV2LnhtbFBLBQYAAAAABAAEAPUAAACJAwAAAAA=&#10;" filled="f" stroked="f" strokeweight=".5pt">
                  <v:textbox inset="0,0,0,0">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t4</w:t>
                        </w:r>
                        <w:r w:rsidRPr="005D326A">
                          <w:rPr>
                            <w:rFonts w:hint="cs"/>
                            <w:sz w:val="16"/>
                            <w:szCs w:val="22"/>
                            <w:rtl/>
                            <w:lang w:bidi="ar-EG"/>
                          </w:rPr>
                          <w:t xml:space="preserve">: </w:t>
                        </w:r>
                        <w:r w:rsidRPr="005D326A">
                          <w:rPr>
                            <w:rFonts w:hint="cs"/>
                            <w:sz w:val="16"/>
                            <w:szCs w:val="22"/>
                            <w:rtl/>
                            <w:lang w:bidi="ar-SY"/>
                          </w:rPr>
                          <w:t>خطأ خاتم التوقيت ضمن المستقبلات</w:t>
                        </w:r>
                      </w:p>
                    </w:txbxContent>
                  </v:textbox>
                </v:shape>
                <v:shape id="Text Box 26" o:spid="_x0000_s1040" type="#_x0000_t202" style="position:absolute;left:19235;top:20542;width:13303;height:4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swcMA&#10;AADbAAAADwAAAGRycy9kb3ducmV2LnhtbESP0YrCMBRE3wX/IVzBN031QZZqFBHUurDCqh9waa5N&#10;bXNTmli7f79ZEPZxmJkzzGrT21p01PrSsYLZNAFBnDtdcqHgdt1PPkD4gKyxdkwKfsjDZj0crDDV&#10;7sXf1F1CISKEfYoKTAhNKqXPDVn0U9cQR+/uWoshyraQusVXhNtazpNkIS2WHBcMNrQzlFeXp1Vw&#10;KO+z67mrisZUp+PhM/t6ZI+g1HjUb5cgAvXhP/xuZ1rBfAF/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swcMAAADbAAAADwAAAAAAAAAAAAAAAACYAgAAZHJzL2Rv&#10;d25yZXYueG1sUEsFBgAAAAAEAAQA9QAAAIgDAAAAAA==&#10;" filled="f" stroked="f" strokeweight=".5pt">
                  <v:textbox inset="0,0,0,0">
                    <w:txbxContent>
                      <w:p w:rsidR="00C63CF1" w:rsidRPr="005D326A" w:rsidRDefault="00C63CF1" w:rsidP="005D326A">
                        <w:pPr>
                          <w:spacing w:before="60" w:after="60" w:line="144" w:lineRule="auto"/>
                          <w:jc w:val="right"/>
                          <w:rPr>
                            <w:sz w:val="16"/>
                            <w:szCs w:val="22"/>
                            <w:rtl/>
                            <w:lang w:bidi="ar-EG"/>
                          </w:rPr>
                        </w:pPr>
                        <w:r w:rsidRPr="005D326A">
                          <w:rPr>
                            <w:sz w:val="16"/>
                            <w:szCs w:val="22"/>
                            <w:lang w:bidi="ar-EG"/>
                          </w:rPr>
                          <w:t>t5</w:t>
                        </w:r>
                        <w:r w:rsidRPr="005D326A">
                          <w:rPr>
                            <w:rFonts w:hint="cs"/>
                            <w:sz w:val="16"/>
                            <w:szCs w:val="22"/>
                            <w:rtl/>
                            <w:lang w:bidi="ar-EG"/>
                          </w:rPr>
                          <w:t xml:space="preserve">: </w:t>
                        </w:r>
                        <w:r w:rsidRPr="005D326A">
                          <w:rPr>
                            <w:rFonts w:hint="cs"/>
                            <w:sz w:val="16"/>
                            <w:szCs w:val="22"/>
                            <w:rtl/>
                            <w:lang w:bidi="ar-SY"/>
                          </w:rPr>
                          <w:t>مجموع خطأ خاتم التوقيت</w:t>
                        </w:r>
                      </w:p>
                    </w:txbxContent>
                  </v:textbox>
                </v:shape>
              </v:group>
            </w:pict>
          </mc:Fallback>
        </mc:AlternateContent>
      </w:r>
      <w:r w:rsidR="00477AC6">
        <w:object w:dxaOrig="6073" w:dyaOrig="4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pt;height:198pt" o:ole="">
            <v:imagedata r:id="rId15" o:title="" cropbottom="1123f"/>
          </v:shape>
          <o:OLEObject Type="Embed" ProgID="CorelDraw.Graphic.16" ShapeID="_x0000_i1025" DrawAspect="Content" ObjectID="_1541593740" r:id="rId16"/>
        </w:object>
      </w:r>
    </w:p>
    <w:p w:rsidR="00C63CF1" w:rsidRPr="00885DBF" w:rsidRDefault="00C63CF1" w:rsidP="005D326A">
      <w:pPr>
        <w:spacing w:line="187" w:lineRule="auto"/>
        <w:rPr>
          <w:rtl/>
        </w:rPr>
      </w:pPr>
      <w:r w:rsidRPr="00885DBF">
        <w:rPr>
          <w:rFonts w:hint="cs"/>
          <w:rtl/>
          <w:lang w:bidi="ar-SY"/>
        </w:rPr>
        <w:t xml:space="preserve">وفي الشكل </w:t>
      </w:r>
      <w:r>
        <w:rPr>
          <w:lang w:bidi="ar-SY"/>
        </w:rPr>
        <w:t>1-</w:t>
      </w:r>
      <w:r>
        <w:rPr>
          <w:lang w:bidi="ar-EG"/>
        </w:rPr>
        <w:t>A</w:t>
      </w:r>
      <w:r>
        <w:t>1</w:t>
      </w:r>
      <w:r w:rsidRPr="00885DBF">
        <w:rPr>
          <w:rFonts w:hint="cs"/>
          <w:rtl/>
          <w:lang w:bidi="ar-SY"/>
        </w:rPr>
        <w:t xml:space="preserve"> يتلقى واصل دخل التردد الراديوي للمستقبلات إشارة التردد الراديوي عند التوقيت المرجعي </w:t>
      </w:r>
      <w:r w:rsidRPr="00885DBF">
        <w:rPr>
          <w:rFonts w:hint="eastAsia"/>
        </w:rPr>
        <w:t>T0</w:t>
      </w:r>
      <w:r w:rsidRPr="00885DBF">
        <w:rPr>
          <w:rFonts w:hint="cs"/>
          <w:rtl/>
        </w:rPr>
        <w:t xml:space="preserve">، غير أن الساعة الداخلية لمستقبلات المراقبة تعاني من خطأ مزامنة التوقيت </w:t>
      </w:r>
      <w:r w:rsidRPr="00885DBF">
        <w:rPr>
          <w:rFonts w:hint="eastAsia"/>
        </w:rPr>
        <w:t>(t1)</w:t>
      </w:r>
      <w:r w:rsidRPr="00885DBF">
        <w:rPr>
          <w:rFonts w:hint="cs"/>
          <w:rtl/>
        </w:rPr>
        <w:t xml:space="preserve"> بين توقيتها والتوقيت المرجعي.</w:t>
      </w:r>
    </w:p>
    <w:p w:rsidR="00C63CF1" w:rsidRPr="00885DBF" w:rsidRDefault="00C63CF1" w:rsidP="005D326A">
      <w:pPr>
        <w:spacing w:line="187" w:lineRule="auto"/>
        <w:rPr>
          <w:rtl/>
        </w:rPr>
      </w:pPr>
      <w:r w:rsidRPr="00885DBF">
        <w:rPr>
          <w:rFonts w:hint="cs"/>
          <w:rtl/>
        </w:rPr>
        <w:t xml:space="preserve">ويوصف تأخير الانتشار داخل المستقبلات على أنه </w:t>
      </w:r>
      <w:r w:rsidRPr="00885DBF">
        <w:rPr>
          <w:rFonts w:hint="eastAsia"/>
        </w:rPr>
        <w:t>t2</w:t>
      </w:r>
      <w:r w:rsidRPr="00885DBF">
        <w:rPr>
          <w:rFonts w:hint="cs"/>
          <w:rtl/>
        </w:rPr>
        <w:t xml:space="preserve"> الذي يمثل وقت بث الإشارة من واصل دخل التردد الراديوي إلى دخول </w:t>
      </w:r>
      <w:proofErr w:type="spellStart"/>
      <w:r w:rsidRPr="00885DBF">
        <w:rPr>
          <w:rFonts w:hint="cs"/>
          <w:rtl/>
        </w:rPr>
        <w:t>مُرقمن</w:t>
      </w:r>
      <w:proofErr w:type="spellEnd"/>
      <w:r w:rsidRPr="00885DBF">
        <w:rPr>
          <w:rFonts w:hint="cs"/>
          <w:rtl/>
        </w:rPr>
        <w:t xml:space="preserve"> بيانات </w:t>
      </w:r>
      <w:r w:rsidRPr="00885DBF">
        <w:t>I/Q</w:t>
      </w:r>
      <w:r w:rsidRPr="00885DBF">
        <w:rPr>
          <w:rFonts w:hint="cs"/>
          <w:rtl/>
        </w:rPr>
        <w:t xml:space="preserve">. ولساعة </w:t>
      </w:r>
      <w:proofErr w:type="spellStart"/>
      <w:r w:rsidRPr="00885DBF">
        <w:rPr>
          <w:rFonts w:hint="cs"/>
          <w:rtl/>
        </w:rPr>
        <w:t>رقمنة</w:t>
      </w:r>
      <w:proofErr w:type="spellEnd"/>
      <w:r w:rsidRPr="00885DBF">
        <w:rPr>
          <w:rFonts w:hint="cs"/>
          <w:rtl/>
        </w:rPr>
        <w:t xml:space="preserve"> بيانات </w:t>
      </w:r>
      <w:r w:rsidRPr="00885DBF">
        <w:t>I/Q</w:t>
      </w:r>
      <w:r w:rsidRPr="00885DBF">
        <w:rPr>
          <w:rFonts w:hint="cs"/>
          <w:rtl/>
        </w:rPr>
        <w:t xml:space="preserve"> خطأ لاستخلاص العينات </w:t>
      </w:r>
      <w:r w:rsidRPr="00885DBF">
        <w:rPr>
          <w:rFonts w:hint="eastAsia"/>
        </w:rPr>
        <w:t>(t3)</w:t>
      </w:r>
      <w:r w:rsidRPr="00885DBF">
        <w:rPr>
          <w:rFonts w:hint="cs"/>
          <w:rtl/>
        </w:rPr>
        <w:t>. وأخيراً فقد</w:t>
      </w:r>
      <w:r>
        <w:rPr>
          <w:rFonts w:hint="cs"/>
          <w:rtl/>
        </w:rPr>
        <w:t xml:space="preserve"> يكون هناك خطأ في خاتم التوقيت </w:t>
      </w:r>
      <w:r w:rsidRPr="00885DBF">
        <w:rPr>
          <w:rFonts w:hint="cs"/>
          <w:rtl/>
        </w:rPr>
        <w:t xml:space="preserve">ناجم عن المعالجة الداخلية </w:t>
      </w:r>
      <w:r w:rsidRPr="00885DBF">
        <w:rPr>
          <w:rFonts w:hint="eastAsia"/>
        </w:rPr>
        <w:t>(t4)</w:t>
      </w:r>
      <w:r w:rsidRPr="00885DBF">
        <w:rPr>
          <w:rFonts w:hint="cs"/>
          <w:rtl/>
        </w:rPr>
        <w:t>.</w:t>
      </w:r>
    </w:p>
    <w:p w:rsidR="00C63CF1" w:rsidRDefault="00C63CF1" w:rsidP="00E33692">
      <w:pPr>
        <w:spacing w:line="187" w:lineRule="auto"/>
      </w:pPr>
      <w:r w:rsidRPr="00885DBF">
        <w:rPr>
          <w:rFonts w:hint="cs"/>
          <w:rtl/>
        </w:rPr>
        <w:t xml:space="preserve">ومجموع خطأ خاتم التوقيت في بيانات </w:t>
      </w:r>
      <w:r w:rsidRPr="00885DBF">
        <w:t>I/Q</w:t>
      </w:r>
      <w:r w:rsidRPr="00885DBF">
        <w:rPr>
          <w:rFonts w:hint="cs"/>
          <w:rtl/>
        </w:rPr>
        <w:t xml:space="preserve"> هو: </w:t>
      </w:r>
      <w:r w:rsidR="00E33692" w:rsidRPr="00E33692">
        <w:rPr>
          <w:rFonts w:hint="eastAsia"/>
          <w:lang w:val="fr-CH"/>
        </w:rPr>
        <w:t>t4</w:t>
      </w:r>
      <w:r w:rsidR="00E33692" w:rsidRPr="00E33692">
        <w:rPr>
          <w:lang w:val="fr-CH"/>
        </w:rPr>
        <w:t xml:space="preserve"> </w:t>
      </w:r>
      <w:r w:rsidR="00E33692" w:rsidRPr="00E33692">
        <w:rPr>
          <w:rFonts w:hint="eastAsia"/>
          <w:lang w:val="fr-CH"/>
        </w:rPr>
        <w:t>+</w:t>
      </w:r>
      <w:r w:rsidR="00E33692" w:rsidRPr="00E33692">
        <w:rPr>
          <w:lang w:val="fr-CH"/>
        </w:rPr>
        <w:t xml:space="preserve"> </w:t>
      </w:r>
      <w:r w:rsidR="00E33692" w:rsidRPr="00E33692">
        <w:rPr>
          <w:rFonts w:hint="eastAsia"/>
          <w:lang w:val="fr-CH"/>
        </w:rPr>
        <w:t>t</w:t>
      </w:r>
      <w:r w:rsidR="00E33692" w:rsidRPr="00E33692">
        <w:rPr>
          <w:lang w:val="fr-CH"/>
        </w:rPr>
        <w:t xml:space="preserve">3 </w:t>
      </w:r>
      <w:r w:rsidR="00E33692" w:rsidRPr="00E33692">
        <w:rPr>
          <w:rFonts w:hint="eastAsia"/>
          <w:lang w:val="fr-CH"/>
        </w:rPr>
        <w:t>+</w:t>
      </w:r>
      <w:r w:rsidR="00E33692" w:rsidRPr="00E33692">
        <w:rPr>
          <w:lang w:val="fr-CH"/>
        </w:rPr>
        <w:t xml:space="preserve"> </w:t>
      </w:r>
      <w:r w:rsidR="00E33692" w:rsidRPr="00E33692">
        <w:rPr>
          <w:rFonts w:hint="eastAsia"/>
          <w:lang w:val="fr-CH"/>
        </w:rPr>
        <w:t>t</w:t>
      </w:r>
      <w:r w:rsidR="00E33692" w:rsidRPr="00E33692">
        <w:rPr>
          <w:lang w:val="fr-CH"/>
        </w:rPr>
        <w:t xml:space="preserve">2 </w:t>
      </w:r>
      <w:r w:rsidR="00E33692" w:rsidRPr="00E33692">
        <w:rPr>
          <w:rFonts w:hint="eastAsia"/>
          <w:lang w:val="fr-CH"/>
        </w:rPr>
        <w:t>+</w:t>
      </w:r>
      <w:r w:rsidR="00E33692" w:rsidRPr="00E33692">
        <w:rPr>
          <w:lang w:val="fr-CH"/>
        </w:rPr>
        <w:t xml:space="preserve"> </w:t>
      </w:r>
      <w:r w:rsidR="00E33692" w:rsidRPr="00E33692">
        <w:rPr>
          <w:rFonts w:hint="eastAsia"/>
          <w:lang w:val="fr-CH"/>
        </w:rPr>
        <w:t>t1 = t5</w:t>
      </w:r>
      <w:r w:rsidRPr="00885DBF">
        <w:rPr>
          <w:rFonts w:hint="cs"/>
          <w:rtl/>
        </w:rPr>
        <w:t>.</w:t>
      </w:r>
    </w:p>
    <w:p w:rsidR="00C63CF1" w:rsidRPr="00B72FF7" w:rsidRDefault="00C63CF1" w:rsidP="005D326A">
      <w:pPr>
        <w:pStyle w:val="Heading1"/>
        <w:spacing w:before="320" w:line="187" w:lineRule="auto"/>
        <w:rPr>
          <w:rtl/>
        </w:rPr>
      </w:pPr>
      <w:r w:rsidRPr="00B72FF7">
        <w:t>3</w:t>
      </w:r>
      <w:r w:rsidRPr="00B72FF7">
        <w:rPr>
          <w:rFonts w:hint="cs"/>
          <w:rtl/>
        </w:rPr>
        <w:tab/>
        <w:t>مواصفات دقة خاتم التوقيت الواجب إدراجها في صحيفة البيانات</w:t>
      </w:r>
    </w:p>
    <w:p w:rsidR="00C63CF1" w:rsidRDefault="00C63CF1" w:rsidP="005D326A">
      <w:pPr>
        <w:spacing w:line="187" w:lineRule="auto"/>
      </w:pPr>
      <w:r w:rsidRPr="00885DBF">
        <w:rPr>
          <w:rFonts w:hint="cs"/>
          <w:rtl/>
          <w:lang w:bidi="ar-EG"/>
        </w:rPr>
        <w:t>هناك جز</w:t>
      </w:r>
      <w:r>
        <w:rPr>
          <w:rFonts w:hint="cs"/>
          <w:rtl/>
          <w:lang w:bidi="ar-EG"/>
        </w:rPr>
        <w:t>آ</w:t>
      </w:r>
      <w:r w:rsidRPr="00885DBF">
        <w:rPr>
          <w:rFonts w:hint="cs"/>
          <w:rtl/>
          <w:lang w:bidi="ar-EG"/>
        </w:rPr>
        <w:t>ن لدقة خاتم التوقيت على نحو ما جرت الإشارة إليه آنفا. وينبغي التمييز بصورة مستقلة بين دقة مزامنة التوقيت</w:t>
      </w:r>
      <w:r w:rsidR="00C06C0A">
        <w:rPr>
          <w:rFonts w:hint="eastAsia"/>
          <w:rtl/>
          <w:lang w:bidi="ar-EG"/>
        </w:rPr>
        <w:t> </w:t>
      </w:r>
      <w:r w:rsidRPr="00885DBF">
        <w:rPr>
          <w:rFonts w:hint="eastAsia"/>
        </w:rPr>
        <w:t>(t1)</w:t>
      </w:r>
      <w:r w:rsidRPr="00885DBF">
        <w:rPr>
          <w:rFonts w:hint="cs"/>
          <w:rtl/>
        </w:rPr>
        <w:t xml:space="preserve"> وتأخير وقت التنفيذ في المستقبلات </w:t>
      </w:r>
      <w:r w:rsidRPr="00885DBF">
        <w:rPr>
          <w:rFonts w:hint="eastAsia"/>
        </w:rPr>
        <w:t>(t2</w:t>
      </w:r>
      <w:r w:rsidRPr="00885DBF">
        <w:t xml:space="preserve"> </w:t>
      </w:r>
      <w:r w:rsidRPr="00885DBF">
        <w:rPr>
          <w:rFonts w:hint="eastAsia"/>
        </w:rPr>
        <w:t>+</w:t>
      </w:r>
      <w:r w:rsidRPr="00885DBF">
        <w:t xml:space="preserve"> </w:t>
      </w:r>
      <w:r w:rsidRPr="00885DBF">
        <w:rPr>
          <w:rFonts w:hint="eastAsia"/>
        </w:rPr>
        <w:t>t3</w:t>
      </w:r>
      <w:r w:rsidRPr="00885DBF">
        <w:t xml:space="preserve"> </w:t>
      </w:r>
      <w:r w:rsidRPr="00885DBF">
        <w:rPr>
          <w:rFonts w:hint="eastAsia"/>
        </w:rPr>
        <w:t>+</w:t>
      </w:r>
      <w:r w:rsidRPr="00885DBF">
        <w:t xml:space="preserve"> </w:t>
      </w:r>
      <w:r w:rsidRPr="00885DBF">
        <w:rPr>
          <w:rFonts w:hint="eastAsia"/>
        </w:rPr>
        <w:t>t4)</w:t>
      </w:r>
      <w:r w:rsidRPr="00885DBF">
        <w:rPr>
          <w:rFonts w:hint="cs"/>
          <w:rtl/>
        </w:rPr>
        <w:t xml:space="preserve"> في صحيفة البيانات. على أنه قد يصعب في بعض الحالات التمييز بينهما. </w:t>
      </w:r>
      <w:r w:rsidRPr="00885DBF">
        <w:rPr>
          <w:rFonts w:hint="cs"/>
          <w:rtl/>
        </w:rPr>
        <w:lastRenderedPageBreak/>
        <w:t>وفي حال وجود صعوبات في إدراجهما على نحو مستقل فإن بالإمكان إدراج دقة خاتم التوقيت كمجموع خطأ خاتم التوقيت</w:t>
      </w:r>
      <w:r w:rsidR="00C06C0A">
        <w:rPr>
          <w:rFonts w:hint="eastAsia"/>
          <w:rtl/>
        </w:rPr>
        <w:t> </w:t>
      </w:r>
      <w:r w:rsidRPr="00885DBF">
        <w:rPr>
          <w:rFonts w:hint="eastAsia"/>
        </w:rPr>
        <w:t>(t5)</w:t>
      </w:r>
      <w:r w:rsidRPr="00885DBF">
        <w:rPr>
          <w:rFonts w:hint="cs"/>
          <w:rtl/>
        </w:rPr>
        <w:t xml:space="preserve"> حسب القيمة المتوسطة والانحراف المعياري.</w:t>
      </w:r>
    </w:p>
    <w:p w:rsidR="005D54D0" w:rsidRDefault="005D54D0" w:rsidP="00C06C0A"/>
    <w:p w:rsidR="005D54D0" w:rsidRPr="00885DBF" w:rsidRDefault="005D54D0" w:rsidP="00C06C0A">
      <w:pPr>
        <w:rPr>
          <w:rtl/>
        </w:rPr>
      </w:pPr>
    </w:p>
    <w:p w:rsidR="00C63CF1" w:rsidRPr="00885DBF" w:rsidRDefault="00C63CF1" w:rsidP="005D54D0">
      <w:pPr>
        <w:pStyle w:val="AnnexNotitle"/>
        <w:rPr>
          <w:rtl/>
        </w:rPr>
      </w:pPr>
      <w:r w:rsidRPr="00885DBF">
        <w:rPr>
          <w:rFonts w:hint="cs"/>
          <w:rtl/>
        </w:rPr>
        <w:t>الملحق</w:t>
      </w:r>
      <w:r w:rsidRPr="00885DBF">
        <w:rPr>
          <w:rtl/>
        </w:rPr>
        <w:t xml:space="preserve"> </w:t>
      </w:r>
      <w:r w:rsidRPr="00885DBF">
        <w:rPr>
          <w:lang w:bidi="ar-SA"/>
        </w:rPr>
        <w:t>2</w:t>
      </w:r>
      <w:r w:rsidR="005D54D0">
        <w:rPr>
          <w:lang w:bidi="ar-SA"/>
        </w:rPr>
        <w:br/>
      </w:r>
      <w:r w:rsidR="005D54D0">
        <w:rPr>
          <w:lang w:bidi="ar-SA"/>
        </w:rPr>
        <w:br/>
      </w:r>
      <w:r w:rsidRPr="00885DBF">
        <w:rPr>
          <w:rFonts w:hint="cs"/>
          <w:rtl/>
        </w:rPr>
        <w:t>أمثلة لإجراءات الاختبار لقياس دقة خاتم التوقيت لمستقبلات المراقبة الراديوية</w:t>
      </w:r>
    </w:p>
    <w:p w:rsidR="00C63CF1" w:rsidRPr="00B72FF7" w:rsidRDefault="00C63CF1" w:rsidP="00C63CF1">
      <w:pPr>
        <w:pStyle w:val="Heading1"/>
        <w:rPr>
          <w:rtl/>
        </w:rPr>
      </w:pPr>
      <w:r w:rsidRPr="00B72FF7">
        <w:t>1</w:t>
      </w:r>
      <w:r w:rsidRPr="00B72FF7">
        <w:rPr>
          <w:rFonts w:hint="cs"/>
          <w:rtl/>
        </w:rPr>
        <w:tab/>
        <w:t>مجال التطبيق</w:t>
      </w:r>
    </w:p>
    <w:p w:rsidR="00C63CF1" w:rsidRPr="00885DBF" w:rsidRDefault="00C63CF1" w:rsidP="00C63CF1">
      <w:pPr>
        <w:rPr>
          <w:rtl/>
        </w:rPr>
      </w:pPr>
      <w:r w:rsidRPr="00885DBF">
        <w:rPr>
          <w:rFonts w:hint="cs"/>
          <w:rtl/>
        </w:rPr>
        <w:t xml:space="preserve">يصف هذا الملحق الوسائل والإجراءات المطلوبة للتحقق من أن خاتم التوقيت في بيانات </w:t>
      </w:r>
      <w:r w:rsidRPr="00885DBF">
        <w:t>I/Q</w:t>
      </w:r>
      <w:r w:rsidRPr="00885DBF">
        <w:rPr>
          <w:rFonts w:hint="cs"/>
          <w:rtl/>
        </w:rPr>
        <w:t xml:space="preserve"> لمستقبلات المراقبة يعكس بدقة التوقيت المرجعي لساعة عالية الدقة، ويقدم أمثلة عن إجراءات القياس اللازمة لإرساء اتساق أفضل للمواصفات على امتداد المستقبلات من المصنِّعين المختلفين من حيث دقة خاتم التوقيت.</w:t>
      </w:r>
    </w:p>
    <w:p w:rsidR="00C63CF1" w:rsidRPr="00B72FF7" w:rsidRDefault="00C63CF1" w:rsidP="00C63CF1">
      <w:pPr>
        <w:pStyle w:val="Heading1"/>
        <w:rPr>
          <w:rtl/>
        </w:rPr>
      </w:pPr>
      <w:r w:rsidRPr="00B72FF7">
        <w:t>2</w:t>
      </w:r>
      <w:r w:rsidRPr="00B72FF7">
        <w:rPr>
          <w:rFonts w:hint="cs"/>
          <w:rtl/>
        </w:rPr>
        <w:tab/>
        <w:t>جوانب عامة</w:t>
      </w:r>
    </w:p>
    <w:p w:rsidR="00C63CF1" w:rsidRPr="00885DBF" w:rsidRDefault="00C63CF1" w:rsidP="00C63CF1">
      <w:pPr>
        <w:rPr>
          <w:rtl/>
        </w:rPr>
      </w:pPr>
      <w:r w:rsidRPr="00885DBF">
        <w:rPr>
          <w:rFonts w:hint="cs"/>
          <w:rtl/>
        </w:rPr>
        <w:t>يُجرى القياس لكامل مدى تردد المستقبلات مع التركيز على تعويض تأخير الوقت الداخلي.</w:t>
      </w:r>
    </w:p>
    <w:p w:rsidR="00C63CF1" w:rsidRPr="00B72FF7" w:rsidRDefault="00C63CF1" w:rsidP="00C63CF1">
      <w:pPr>
        <w:pStyle w:val="Heading1"/>
        <w:rPr>
          <w:rtl/>
        </w:rPr>
      </w:pPr>
      <w:r w:rsidRPr="00B72FF7">
        <w:t>3</w:t>
      </w:r>
      <w:r w:rsidRPr="00B72FF7">
        <w:rPr>
          <w:rFonts w:hint="cs"/>
          <w:rtl/>
        </w:rPr>
        <w:tab/>
        <w:t>إعداد القياس</w:t>
      </w:r>
    </w:p>
    <w:p w:rsidR="00C63CF1" w:rsidRPr="00885DBF" w:rsidRDefault="00C63CF1" w:rsidP="00C63CF1">
      <w:pPr>
        <w:pStyle w:val="FigureNo0"/>
        <w:rPr>
          <w:rtl/>
        </w:rPr>
      </w:pPr>
      <w:r w:rsidRPr="00885DBF">
        <w:rPr>
          <w:rFonts w:hint="cs"/>
          <w:rtl/>
        </w:rPr>
        <w:t xml:space="preserve">الشكل </w:t>
      </w:r>
      <w:r>
        <w:t>1</w:t>
      </w:r>
      <w:r>
        <w:noBreakHyphen/>
        <w:t>A2</w:t>
      </w:r>
    </w:p>
    <w:p w:rsidR="00C63CF1" w:rsidRPr="00AE3A10" w:rsidRDefault="00C63CF1" w:rsidP="00AE3A10">
      <w:pPr>
        <w:pStyle w:val="Figuretitle0"/>
        <w:rPr>
          <w:rtl/>
        </w:rPr>
      </w:pPr>
      <w:r w:rsidRPr="00AE3A10">
        <w:rPr>
          <w:rFonts w:hint="cs"/>
          <w:rtl/>
        </w:rPr>
        <w:t>إعداد قياس نمطي لقياس دقة خاتم توقيت مستقبل مراقبة راديوية، له دخل مرجع تردد خارجي</w:t>
      </w:r>
    </w:p>
    <w:p w:rsidR="00C63CF1" w:rsidRDefault="00CF68A0" w:rsidP="00477AC6">
      <w:pPr>
        <w:pStyle w:val="Figure"/>
        <w:rPr>
          <w:rtl/>
        </w:rPr>
      </w:pPr>
      <w:r>
        <w:rPr>
          <w:noProof/>
          <w:rtl/>
          <w:lang w:eastAsia="zh-CN" w:bidi="ar-SA"/>
        </w:rPr>
        <mc:AlternateContent>
          <mc:Choice Requires="wpg">
            <w:drawing>
              <wp:anchor distT="0" distB="0" distL="114300" distR="114300" simplePos="0" relativeHeight="251661824" behindDoc="0" locked="0" layoutInCell="1" allowOverlap="1">
                <wp:simplePos x="0" y="0"/>
                <wp:positionH relativeFrom="column">
                  <wp:posOffset>621822</wp:posOffset>
                </wp:positionH>
                <wp:positionV relativeFrom="paragraph">
                  <wp:posOffset>63714</wp:posOffset>
                </wp:positionV>
                <wp:extent cx="4911943" cy="2996565"/>
                <wp:effectExtent l="0" t="0" r="3175" b="1333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1943" cy="2996565"/>
                          <a:chOff x="-65315" y="-47506"/>
                          <a:chExt cx="4912054" cy="2996816"/>
                        </a:xfrm>
                      </wpg:grpSpPr>
                      <wps:wsp>
                        <wps:cNvPr id="29" name="Text Box 29"/>
                        <wps:cNvSpPr txBox="1"/>
                        <wps:spPr>
                          <a:xfrm>
                            <a:off x="1858530" y="-47506"/>
                            <a:ext cx="849093" cy="302760"/>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EG"/>
                                </w:rPr>
                              </w:pPr>
                              <w:r w:rsidRPr="00477AC6">
                                <w:rPr>
                                  <w:rFonts w:hint="cs"/>
                                  <w:sz w:val="18"/>
                                  <w:szCs w:val="24"/>
                                  <w:rtl/>
                                  <w:lang w:bidi="ar-SY"/>
                                </w:rPr>
                                <w:t>مرجع التردد</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1" name="Text Box 31"/>
                        <wps:cNvSpPr txBox="1"/>
                        <wps:spPr>
                          <a:xfrm>
                            <a:off x="1536137" y="301276"/>
                            <a:ext cx="920295" cy="302760"/>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خروج المرجع</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2" name="Text Box 32"/>
                        <wps:cNvSpPr txBox="1"/>
                        <wps:spPr>
                          <a:xfrm>
                            <a:off x="1453526" y="1178087"/>
                            <a:ext cx="920295" cy="302760"/>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خروج المرجع</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3" name="Text Box 33"/>
                        <wps:cNvSpPr txBox="1"/>
                        <wps:spPr>
                          <a:xfrm>
                            <a:off x="2391092" y="1178087"/>
                            <a:ext cx="920295" cy="302760"/>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دخول المرجع</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4" name="Text Box 34"/>
                        <wps:cNvSpPr txBox="1"/>
                        <wps:spPr>
                          <a:xfrm>
                            <a:off x="3926444" y="1398189"/>
                            <a:ext cx="920295" cy="302760"/>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دخول المرجع</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5" name="Text Box 35"/>
                        <wps:cNvSpPr txBox="1"/>
                        <wps:spPr>
                          <a:xfrm>
                            <a:off x="-65315" y="1399840"/>
                            <a:ext cx="920295" cy="302760"/>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دخول المرجع</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6" name="Text Box 36"/>
                        <wps:cNvSpPr txBox="1"/>
                        <wps:spPr>
                          <a:xfrm>
                            <a:off x="754100" y="1273203"/>
                            <a:ext cx="855035" cy="302760"/>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مولد متجه الإشارة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7" name="Text Box 37"/>
                        <wps:cNvSpPr txBox="1"/>
                        <wps:spPr>
                          <a:xfrm>
                            <a:off x="3147032" y="1273227"/>
                            <a:ext cx="854862" cy="302760"/>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مستقبل المراقبة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8" name="Text Box 38"/>
                        <wps:cNvSpPr txBox="1"/>
                        <wps:spPr>
                          <a:xfrm>
                            <a:off x="3451464" y="1696661"/>
                            <a:ext cx="920295" cy="385845"/>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دخول النبضة</w:t>
                              </w:r>
                              <w:r w:rsidRPr="00477AC6">
                                <w:rPr>
                                  <w:sz w:val="18"/>
                                  <w:szCs w:val="24"/>
                                  <w:rtl/>
                                  <w:lang w:bidi="ar-SY"/>
                                </w:rPr>
                                <w:br/>
                              </w:r>
                              <w:r w:rsidRPr="00477AC6">
                                <w:rPr>
                                  <w:rFonts w:hint="cs"/>
                                  <w:sz w:val="18"/>
                                  <w:szCs w:val="24"/>
                                  <w:rtl/>
                                  <w:lang w:bidi="ar-SY"/>
                                </w:rPr>
                                <w:t>في الدقيقة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9" name="Text Box 39"/>
                        <wps:cNvSpPr txBox="1"/>
                        <wps:spPr>
                          <a:xfrm>
                            <a:off x="624256" y="1641769"/>
                            <a:ext cx="610808" cy="385845"/>
                          </a:xfrm>
                          <a:prstGeom prst="rect">
                            <a:avLst/>
                          </a:prstGeom>
                          <a:noFill/>
                          <a:ln w="6350">
                            <a:noFill/>
                          </a:ln>
                          <a:effectLst/>
                        </wps:spPr>
                        <wps:txbx>
                          <w:txbxContent>
                            <w:p w:rsidR="00C63CF1" w:rsidRPr="00477AC6" w:rsidRDefault="00C63CF1" w:rsidP="00477AC6">
                              <w:pPr>
                                <w:spacing w:before="60" w:after="60" w:line="144" w:lineRule="auto"/>
                                <w:jc w:val="center"/>
                                <w:rPr>
                                  <w:sz w:val="18"/>
                                  <w:szCs w:val="24"/>
                                  <w:lang w:bidi="ar-SY"/>
                                </w:rPr>
                              </w:pPr>
                              <w:r w:rsidRPr="00477AC6">
                                <w:rPr>
                                  <w:rFonts w:hint="cs"/>
                                  <w:sz w:val="18"/>
                                  <w:szCs w:val="24"/>
                                  <w:rtl/>
                                  <w:lang w:bidi="ar-SY"/>
                                </w:rPr>
                                <w:t>دخول</w:t>
                              </w:r>
                              <w:r w:rsidR="00477AC6">
                                <w:rPr>
                                  <w:sz w:val="18"/>
                                  <w:szCs w:val="24"/>
                                  <w:lang w:bidi="ar-SY"/>
                                </w:rPr>
                                <w:br/>
                              </w:r>
                              <w:r w:rsidRPr="00477AC6">
                                <w:rPr>
                                  <w:rFonts w:hint="cs"/>
                                  <w:sz w:val="18"/>
                                  <w:szCs w:val="24"/>
                                  <w:rtl/>
                                  <w:lang w:bidi="ar-SY"/>
                                </w:rPr>
                                <w:t>الإطلاق</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40" name="Text Box 40"/>
                        <wps:cNvSpPr txBox="1"/>
                        <wps:spPr>
                          <a:xfrm>
                            <a:off x="1858307" y="2563465"/>
                            <a:ext cx="848674" cy="385845"/>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مرجع التوقيت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41" name="Text Box 41"/>
                        <wps:cNvSpPr txBox="1"/>
                        <wps:spPr>
                          <a:xfrm>
                            <a:off x="2148862" y="2160037"/>
                            <a:ext cx="920295" cy="385845"/>
                          </a:xfrm>
                          <a:prstGeom prst="rect">
                            <a:avLst/>
                          </a:prstGeom>
                          <a:noFill/>
                          <a:ln w="6350">
                            <a:noFill/>
                          </a:ln>
                          <a:effectLst/>
                        </wps:spPr>
                        <wps:txbx>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خروج النبضة</w:t>
                              </w:r>
                              <w:r w:rsidRPr="00477AC6">
                                <w:rPr>
                                  <w:sz w:val="18"/>
                                  <w:szCs w:val="24"/>
                                  <w:rtl/>
                                  <w:lang w:bidi="ar-SY"/>
                                </w:rPr>
                                <w:br/>
                              </w:r>
                              <w:r w:rsidRPr="00477AC6">
                                <w:rPr>
                                  <w:rFonts w:hint="cs"/>
                                  <w:sz w:val="18"/>
                                  <w:szCs w:val="24"/>
                                  <w:rtl/>
                                  <w:lang w:bidi="ar-SY"/>
                                </w:rPr>
                                <w:t>في الدقيقة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5" o:spid="_x0000_s1041" style="position:absolute;left:0;text-align:left;margin-left:48.95pt;margin-top:5pt;width:386.75pt;height:235.95pt;z-index:251661824" coordorigin="-653,-475" coordsize="49120,2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">
                <v:shape id="Text Box 29" o:spid="_x0000_s1042" type="#_x0000_t202" style="position:absolute;left:18585;top:-475;width:8491;height:3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4s8QA&#10;AADbAAAADwAAAGRycy9kb3ducmV2LnhtbESP3WrCQBSE7wu+w3IE7+pGL8RGVxFBjUIL/jzAIXvM&#10;xmTPhuwa07fvFgq9HGbmG2a57m0tOmp96VjBZJyAIM6dLrlQcLvu3ucgfEDWWDsmBd/kYb0avC0x&#10;1e7FZ+ouoRARwj5FBSaEJpXS54Ys+rFriKN3d63FEGVbSN3iK8JtLadJMpMWS44LBhvaGsqry9Mq&#10;2Jf3yfWrq4rGVMfD/pR9PrJHUGo07DcLEIH68B/+a2dawfQD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OLPEAAAA2wAAAA8AAAAAAAAAAAAAAAAAmAIAAGRycy9k&#10;b3ducmV2LnhtbFBLBQYAAAAABAAEAPUAAACJAwAAAAA=&#10;" filled="f" stroked="f" strokeweight=".5pt">
                  <v:textbox inset="0,0,0,0">
                    <w:txbxContent>
                      <w:p w:rsidR="00C63CF1" w:rsidRPr="00477AC6" w:rsidRDefault="00C63CF1" w:rsidP="00C63CF1">
                        <w:pPr>
                          <w:spacing w:before="60" w:after="60" w:line="144" w:lineRule="auto"/>
                          <w:jc w:val="center"/>
                          <w:rPr>
                            <w:sz w:val="18"/>
                            <w:szCs w:val="24"/>
                            <w:lang w:bidi="ar-EG"/>
                          </w:rPr>
                        </w:pPr>
                        <w:r w:rsidRPr="00477AC6">
                          <w:rPr>
                            <w:rFonts w:hint="cs"/>
                            <w:sz w:val="18"/>
                            <w:szCs w:val="24"/>
                            <w:rtl/>
                            <w:lang w:bidi="ar-SY"/>
                          </w:rPr>
                          <w:t>مرجع التردد</w:t>
                        </w:r>
                      </w:p>
                    </w:txbxContent>
                  </v:textbox>
                </v:shape>
                <v:shape id="Text Box 31" o:spid="_x0000_s1043" type="#_x0000_t202" style="position:absolute;left:15361;top:3012;width:9203;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iaMQA&#10;AADbAAAADwAAAGRycy9kb3ducmV2LnhtbESP3WrCQBSE7wu+w3KE3tVNKki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omjEAAAA2wAAAA8AAAAAAAAAAAAAAAAAmAIAAGRycy9k&#10;b3ducmV2LnhtbFBLBQYAAAAABAAEAPUAAACJAw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خروج المرجع</w:t>
                        </w:r>
                      </w:p>
                    </w:txbxContent>
                  </v:textbox>
                </v:shape>
                <v:shape id="Text Box 32" o:spid="_x0000_s1044" type="#_x0000_t202" style="position:absolute;left:14535;top:11780;width:9203;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8H8QA&#10;AADbAAAADwAAAGRycy9kb3ducmV2LnhtbESP3WrCQBSE7wu+w3IE7+pGB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PB/EAAAA2wAAAA8AAAAAAAAAAAAAAAAAmAIAAGRycy9k&#10;b3ducmV2LnhtbFBLBQYAAAAABAAEAPUAAACJAw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خروج المرجع</w:t>
                        </w:r>
                      </w:p>
                    </w:txbxContent>
                  </v:textbox>
                </v:shape>
                <v:shape id="Text Box 33" o:spid="_x0000_s1045" type="#_x0000_t202" style="position:absolute;left:23910;top:11780;width:9203;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ZhMQA&#10;AADbAAAADwAAAGRycy9kb3ducmV2LnhtbESP3WrCQBSE7wu+w3IE7+pGBSnRVURQo9CCPw9wyB6z&#10;MdmzIbvG9O27hUIvh5n5hlmue1uLjlpfOlYwGScgiHOnSy4U3K679w8QPiBrrB2Tgm/ysF4N3paY&#10;avfiM3WXUIgIYZ+iAhNCk0rpc0MW/dg1xNG7u9ZiiLItpG7xFeG2ltMkmUuLJccFgw1tDeXV5WkV&#10;7Mv75PrVVUVjquNhf8o+H9kjKDUa9psFiEB9+A//tTO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mYTEAAAA2wAAAA8AAAAAAAAAAAAAAAAAmAIAAGRycy9k&#10;b3ducmV2LnhtbFBLBQYAAAAABAAEAPUAAACJAw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دخول المرجع</w:t>
                        </w:r>
                      </w:p>
                    </w:txbxContent>
                  </v:textbox>
                </v:shape>
                <v:shape id="Text Box 34" o:spid="_x0000_s1046" type="#_x0000_t202" style="position:absolute;left:39264;top:13981;width:9203;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B8MQA&#10;AADbAAAADwAAAGRycy9kb3ducmV2LnhtbESP3WrCQBSE7wu+w3IE7+rGKkWiq4hQmwoV/HmAQ/aY&#10;jcmeDdltTN/eFQq9HGbmG2a57m0tOmp96VjBZJyAIM6dLrlQcDl/vM5B+ICssXZMCn7Jw3o1eFli&#10;qt2dj9SdQiEihH2KCkwITSqlzw1Z9GPXEEfv6lqLIcq2kLrFe4TbWr4lybu0WHJcMNjQ1lBenX6s&#10;gl15nZwPXVU0pvr63O2z71t2C0qNhv1mASJQH/7Df+1MK5jO4P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AfDEAAAA2wAAAA8AAAAAAAAAAAAAAAAAmAIAAGRycy9k&#10;b3ducmV2LnhtbFBLBQYAAAAABAAEAPUAAACJAw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دخول المرجع</w:t>
                        </w:r>
                      </w:p>
                    </w:txbxContent>
                  </v:textbox>
                </v:shape>
                <v:shape id="Text Box 35" o:spid="_x0000_s1047" type="#_x0000_t202" style="position:absolute;left:-653;top:13998;width:920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ka8QA&#10;AADbAAAADwAAAGRycy9kb3ducmV2LnhtbESP3WrCQBSE7wu+w3IE7+rGikWiq4hQmwoV/HmAQ/aY&#10;jcmeDdltTN/eFQq9HGbmG2a57m0tOmp96VjBZJyAIM6dLrlQcDl/vM5B+ICssXZMCn7Jw3o1eFli&#10;qt2dj9SdQiEihH2KCkwITSqlzw1Z9GPXEEfv6lqLIcq2kLrFe4TbWr4lybu0WHJcMNjQ1lBenX6s&#10;gl15nZwPXVU0pvr63O2z71t2C0qNhv1mASJQH/7Df+1MK5jO4P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pGvEAAAA2wAAAA8AAAAAAAAAAAAAAAAAmAIAAGRycy9k&#10;b3ducmV2LnhtbFBLBQYAAAAABAAEAPUAAACJAw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دخول المرجع</w:t>
                        </w:r>
                      </w:p>
                    </w:txbxContent>
                  </v:textbox>
                </v:shape>
                <v:shape id="Text Box 36" o:spid="_x0000_s1048" type="#_x0000_t202" style="position:absolute;left:7541;top:12732;width:8550;height:3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6HMQA&#10;AADbAAAADwAAAGRycy9kb3ducmV2LnhtbESP3WrCQBSE7wu+w3IE7+pGBSnRVUTQRqEFfx7gkD1m&#10;Y7JnQ3Yb49u7hUIvh5n5hlmue1uLjlpfOlYwGScgiHOnSy4UXC+79w8QPiBrrB2Tgid5WK8Gb0tM&#10;tXvwibpzKESEsE9RgQmhSaX0uSGLfuwa4ujdXGsxRNkWUrf4iHBby2mSzKXFkuOCwYa2hvLq/GMV&#10;7Mvb5PLdVUVjqsPn/ph93bN7UGo07DcLEIH68B/+a2dawWw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OhzEAAAA2wAAAA8AAAAAAAAAAAAAAAAAmAIAAGRycy9k&#10;b3ducmV2LnhtbFBLBQYAAAAABAAEAPUAAACJAw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مولد متجه الإشارة</w:t>
                        </w:r>
                      </w:p>
                    </w:txbxContent>
                  </v:textbox>
                </v:shape>
                <v:shape id="Text Box 37" o:spid="_x0000_s1049" type="#_x0000_t202" style="position:absolute;left:31470;top:12732;width:8548;height:3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fh8QA&#10;AADbAAAADwAAAGRycy9kb3ducmV2LnhtbESP3WrCQBSE7wu+w3IE7+rGClaiq4hQmwoV/HmAQ/aY&#10;jcmeDdltTN/eFQq9HGbmG2a57m0tOmp96VjBZJyAIM6dLrlQcDl/vM5B+ICssXZMCn7Jw3o1eFli&#10;qt2dj9SdQiEihH2KCkwITSqlzw1Z9GPXEEfv6lqLIcq2kLrFe4TbWr4lyUxaLDkuGGxoayivTj9W&#10;wa68Ts6HrioaU3197vbZ9y27BaVGw36zABGoD//hv3amFUzf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n4fEAAAA2wAAAA8AAAAAAAAAAAAAAAAAmAIAAGRycy9k&#10;b3ducmV2LnhtbFBLBQYAAAAABAAEAPUAAACJAw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مستقبل المراقبة</w:t>
                        </w:r>
                      </w:p>
                    </w:txbxContent>
                  </v:textbox>
                </v:shape>
                <v:shape id="Text Box 38" o:spid="_x0000_s1050" type="#_x0000_t202" style="position:absolute;left:34514;top:16966;width:9203;height:3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8L9cAA&#10;AADbAAAADwAAAGRycy9kb3ducmV2LnhtbERPzYrCMBC+C/sOYRb2pqkuiH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8L9cAAAADbAAAADwAAAAAAAAAAAAAAAACYAgAAZHJzL2Rvd25y&#10;ZXYueG1sUEsFBgAAAAAEAAQA9QAAAIUDA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دخول النبضة</w:t>
                        </w:r>
                        <w:r w:rsidRPr="00477AC6">
                          <w:rPr>
                            <w:sz w:val="18"/>
                            <w:szCs w:val="24"/>
                            <w:rtl/>
                            <w:lang w:bidi="ar-SY"/>
                          </w:rPr>
                          <w:br/>
                        </w:r>
                        <w:r w:rsidRPr="00477AC6">
                          <w:rPr>
                            <w:rFonts w:hint="cs"/>
                            <w:sz w:val="18"/>
                            <w:szCs w:val="24"/>
                            <w:rtl/>
                            <w:lang w:bidi="ar-SY"/>
                          </w:rPr>
                          <w:t>في الدقيقة</w:t>
                        </w:r>
                      </w:p>
                    </w:txbxContent>
                  </v:textbox>
                </v:shape>
                <v:shape id="Text Box 39" o:spid="_x0000_s1051" type="#_x0000_t202" style="position:absolute;left:6242;top:16417;width:6108;height:3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ubsQA&#10;AADbAAAADwAAAGRycy9kb3ducmV2LnhtbESP3WrCQBSE7wu+w3IE7+rGC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rm7EAAAA2wAAAA8AAAAAAAAAAAAAAAAAmAIAAGRycy9k&#10;b3ducmV2LnhtbFBLBQYAAAAABAAEAPUAAACJAwAAAAA=&#10;" filled="f" stroked="f" strokeweight=".5pt">
                  <v:textbox inset="0,0,0,0">
                    <w:txbxContent>
                      <w:p w:rsidR="00C63CF1" w:rsidRPr="00477AC6" w:rsidRDefault="00C63CF1" w:rsidP="00477AC6">
                        <w:pPr>
                          <w:spacing w:before="60" w:after="60" w:line="144" w:lineRule="auto"/>
                          <w:jc w:val="center"/>
                          <w:rPr>
                            <w:sz w:val="18"/>
                            <w:szCs w:val="24"/>
                            <w:lang w:bidi="ar-SY"/>
                          </w:rPr>
                        </w:pPr>
                        <w:r w:rsidRPr="00477AC6">
                          <w:rPr>
                            <w:rFonts w:hint="cs"/>
                            <w:sz w:val="18"/>
                            <w:szCs w:val="24"/>
                            <w:rtl/>
                            <w:lang w:bidi="ar-SY"/>
                          </w:rPr>
                          <w:t>دخول</w:t>
                        </w:r>
                        <w:r w:rsidR="00477AC6">
                          <w:rPr>
                            <w:sz w:val="18"/>
                            <w:szCs w:val="24"/>
                            <w:lang w:bidi="ar-SY"/>
                          </w:rPr>
                          <w:br/>
                        </w:r>
                        <w:r w:rsidRPr="00477AC6">
                          <w:rPr>
                            <w:rFonts w:hint="cs"/>
                            <w:sz w:val="18"/>
                            <w:szCs w:val="24"/>
                            <w:rtl/>
                            <w:lang w:bidi="ar-SY"/>
                          </w:rPr>
                          <w:t>الإطلاق</w:t>
                        </w:r>
                      </w:p>
                    </w:txbxContent>
                  </v:textbox>
                </v:shape>
                <v:shape id="Text Box 40" o:spid="_x0000_s1052" type="#_x0000_t202" style="position:absolute;left:18583;top:25634;width:8486;height:3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0jsAA&#10;AADbAAAADwAAAGRycy9kb3ducmV2LnhtbERPzYrCMBC+C/sOYRb2pqmyiHSNIoJuFRTUfYChGZva&#10;ZlKabK1vbw6Cx4/vf77sbS06an3pWMF4lIAgzp0uuVDwd9kMZyB8QNZYOyYFD/KwXHwM5phqd+cT&#10;dedQiBjCPkUFJoQmldLnhiz6kWuII3d1rcUQYVtI3eI9httaTpJkKi2WHBsMNrQ2lFfnf6tgW17H&#10;l2NXFY2pdr/bfXa4Zbeg1Ndnv/oBEagPb/HLnWkF33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90jsAAAADbAAAADwAAAAAAAAAAAAAAAACYAgAAZHJzL2Rvd25y&#10;ZXYueG1sUEsFBgAAAAAEAAQA9QAAAIUDA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مرجع التوقيت</w:t>
                        </w:r>
                      </w:p>
                    </w:txbxContent>
                  </v:textbox>
                </v:shape>
                <v:shape id="Text Box 41" o:spid="_x0000_s1053" type="#_x0000_t202" style="position:absolute;left:21488;top:21600;width:9203;height:3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RFcQA&#10;AADbAAAADwAAAGRycy9kb3ducmV2LnhtbESP3WrCQBSE7wu+w3KE3tVNiki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0RXEAAAA2wAAAA8AAAAAAAAAAAAAAAAAmAIAAGRycy9k&#10;b3ducmV2LnhtbFBLBQYAAAAABAAEAPUAAACJAwAAAAA=&#10;" filled="f" stroked="f" strokeweight=".5pt">
                  <v:textbox inset="0,0,0,0">
                    <w:txbxContent>
                      <w:p w:rsidR="00C63CF1" w:rsidRPr="00477AC6" w:rsidRDefault="00C63CF1" w:rsidP="00C63CF1">
                        <w:pPr>
                          <w:spacing w:before="60" w:after="60" w:line="144" w:lineRule="auto"/>
                          <w:jc w:val="center"/>
                          <w:rPr>
                            <w:sz w:val="18"/>
                            <w:szCs w:val="24"/>
                            <w:lang w:bidi="ar-SY"/>
                          </w:rPr>
                        </w:pPr>
                        <w:r w:rsidRPr="00477AC6">
                          <w:rPr>
                            <w:rFonts w:hint="cs"/>
                            <w:sz w:val="18"/>
                            <w:szCs w:val="24"/>
                            <w:rtl/>
                            <w:lang w:bidi="ar-SY"/>
                          </w:rPr>
                          <w:t>خروج النبضة</w:t>
                        </w:r>
                        <w:r w:rsidRPr="00477AC6">
                          <w:rPr>
                            <w:sz w:val="18"/>
                            <w:szCs w:val="24"/>
                            <w:rtl/>
                            <w:lang w:bidi="ar-SY"/>
                          </w:rPr>
                          <w:br/>
                        </w:r>
                        <w:r w:rsidRPr="00477AC6">
                          <w:rPr>
                            <w:rFonts w:hint="cs"/>
                            <w:sz w:val="18"/>
                            <w:szCs w:val="24"/>
                            <w:rtl/>
                            <w:lang w:bidi="ar-SY"/>
                          </w:rPr>
                          <w:t>في الدقيقة</w:t>
                        </w:r>
                      </w:p>
                    </w:txbxContent>
                  </v:textbox>
                </v:shape>
              </v:group>
            </w:pict>
          </mc:Fallback>
        </mc:AlternateContent>
      </w:r>
      <w:r w:rsidR="00FD5B8D">
        <w:object w:dxaOrig="5834" w:dyaOrig="4567">
          <v:shape id="_x0000_i1026" type="#_x0000_t75" style="width:328pt;height:256pt" o:ole="">
            <v:imagedata r:id="rId17" o:title=""/>
          </v:shape>
          <o:OLEObject Type="Embed" ProgID="CorelDraw.Graphic.16" ShapeID="_x0000_i1026" DrawAspect="Content" ObjectID="_1541593741" r:id="rId18"/>
        </w:object>
      </w:r>
    </w:p>
    <w:p w:rsidR="00C63CF1" w:rsidRPr="002011A1" w:rsidRDefault="00C63CF1" w:rsidP="00C63CF1">
      <w:pPr>
        <w:rPr>
          <w:sz w:val="2"/>
          <w:szCs w:val="2"/>
          <w:rtl/>
          <w:lang w:bidi="ar-SY"/>
        </w:rPr>
      </w:pPr>
    </w:p>
    <w:p w:rsidR="00C63CF1" w:rsidRDefault="00C63CF1" w:rsidP="00C63CF1">
      <w:pPr>
        <w:pStyle w:val="FigureNo0"/>
        <w:rPr>
          <w:rtl/>
          <w:lang w:bidi="ar-EG"/>
        </w:rPr>
      </w:pPr>
      <w:r w:rsidRPr="00885DBF">
        <w:rPr>
          <w:rFonts w:hint="cs"/>
          <w:rtl/>
        </w:rPr>
        <w:lastRenderedPageBreak/>
        <w:t>الشكل</w:t>
      </w:r>
      <w:r>
        <w:rPr>
          <w:rFonts w:hint="cs"/>
          <w:rtl/>
          <w:lang w:bidi="ar-EG"/>
        </w:rPr>
        <w:t xml:space="preserve"> </w:t>
      </w:r>
      <w:r>
        <w:rPr>
          <w:lang w:bidi="ar-EG"/>
        </w:rPr>
        <w:t>2-A2</w:t>
      </w:r>
    </w:p>
    <w:p w:rsidR="00C63CF1" w:rsidRDefault="008E595B" w:rsidP="00AE3A10">
      <w:pPr>
        <w:pStyle w:val="Figuretitle0"/>
        <w:rPr>
          <w:rtl/>
        </w:rPr>
      </w:pPr>
      <w:r>
        <w:rPr>
          <w:noProof/>
          <w:rtl/>
          <w:lang w:bidi="ar-SA"/>
        </w:rPr>
        <mc:AlternateContent>
          <mc:Choice Requires="wpg">
            <w:drawing>
              <wp:anchor distT="0" distB="0" distL="114300" distR="114300" simplePos="0" relativeHeight="251662848" behindDoc="0" locked="0" layoutInCell="1" allowOverlap="1" wp14:anchorId="0E856CA1" wp14:editId="2FA5089F">
                <wp:simplePos x="0" y="0"/>
                <wp:positionH relativeFrom="column">
                  <wp:posOffset>336814</wp:posOffset>
                </wp:positionH>
                <wp:positionV relativeFrom="paragraph">
                  <wp:posOffset>309509</wp:posOffset>
                </wp:positionV>
                <wp:extent cx="5296599" cy="2539620"/>
                <wp:effectExtent l="0" t="0" r="0" b="1333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6599" cy="2539620"/>
                          <a:chOff x="-72631" y="-60680"/>
                          <a:chExt cx="5296982" cy="2539747"/>
                        </a:xfrm>
                      </wpg:grpSpPr>
                      <wps:wsp>
                        <wps:cNvPr id="47" name="Text Box 47"/>
                        <wps:cNvSpPr txBox="1"/>
                        <wps:spPr>
                          <a:xfrm>
                            <a:off x="3841297" y="65439"/>
                            <a:ext cx="1044378" cy="385813"/>
                          </a:xfrm>
                          <a:prstGeom prst="rect">
                            <a:avLst/>
                          </a:prstGeom>
                          <a:noFill/>
                          <a:ln w="6350">
                            <a:noFill/>
                          </a:ln>
                          <a:effectLst/>
                        </wps:spPr>
                        <wps:txbx>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مستقبل المراقبة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48" name="Text Box 48"/>
                        <wps:cNvSpPr txBox="1"/>
                        <wps:spPr>
                          <a:xfrm>
                            <a:off x="3057219" y="-60680"/>
                            <a:ext cx="920274" cy="385813"/>
                          </a:xfrm>
                          <a:prstGeom prst="rect">
                            <a:avLst/>
                          </a:prstGeom>
                          <a:noFill/>
                          <a:ln w="6350">
                            <a:noFill/>
                          </a:ln>
                          <a:effectLst/>
                        </wps:spPr>
                        <wps:txbx>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دخول المرجع</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49" name="Text Box 49"/>
                        <wps:cNvSpPr txBox="1"/>
                        <wps:spPr>
                          <a:xfrm>
                            <a:off x="1296396" y="-46767"/>
                            <a:ext cx="920274" cy="385813"/>
                          </a:xfrm>
                          <a:prstGeom prst="rect">
                            <a:avLst/>
                          </a:prstGeom>
                          <a:noFill/>
                          <a:ln w="6350">
                            <a:noFill/>
                          </a:ln>
                          <a:effectLst/>
                        </wps:spPr>
                        <wps:txbx>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خروج المرجع</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0" name="Text Box 50"/>
                        <wps:cNvSpPr txBox="1"/>
                        <wps:spPr>
                          <a:xfrm>
                            <a:off x="384590" y="12074"/>
                            <a:ext cx="1062891" cy="520158"/>
                          </a:xfrm>
                          <a:prstGeom prst="rect">
                            <a:avLst/>
                          </a:prstGeom>
                          <a:noFill/>
                          <a:ln w="6350">
                            <a:noFill/>
                          </a:ln>
                          <a:effectLst/>
                        </wps:spPr>
                        <wps:txbx>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مولد متجه الإشارة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1" name="Text Box 51"/>
                        <wps:cNvSpPr txBox="1"/>
                        <wps:spPr>
                          <a:xfrm>
                            <a:off x="4304077" y="581914"/>
                            <a:ext cx="920274" cy="385813"/>
                          </a:xfrm>
                          <a:prstGeom prst="rect">
                            <a:avLst/>
                          </a:prstGeom>
                          <a:noFill/>
                          <a:ln w="6350">
                            <a:noFill/>
                          </a:ln>
                          <a:effectLst/>
                        </wps:spPr>
                        <wps:txbx>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نبضة في الدقيقة</w:t>
                              </w:r>
                              <w:r w:rsidRPr="00F90DE7">
                                <w:rPr>
                                  <w:sz w:val="18"/>
                                  <w:szCs w:val="24"/>
                                  <w:rtl/>
                                  <w:lang w:bidi="ar-SY"/>
                                </w:rPr>
                                <w:br/>
                              </w:r>
                              <w:r w:rsidRPr="00F90DE7">
                                <w:rPr>
                                  <w:rFonts w:hint="cs"/>
                                  <w:sz w:val="18"/>
                                  <w:szCs w:val="24"/>
                                  <w:rtl/>
                                  <w:lang w:bidi="ar-SY"/>
                                </w:rPr>
                                <w:t>(إن انطبق ذلك)</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2" name="Text Box 52"/>
                        <wps:cNvSpPr txBox="1"/>
                        <wps:spPr>
                          <a:xfrm>
                            <a:off x="57686" y="532299"/>
                            <a:ext cx="920274" cy="385813"/>
                          </a:xfrm>
                          <a:prstGeom prst="rect">
                            <a:avLst/>
                          </a:prstGeom>
                          <a:noFill/>
                          <a:ln w="6350">
                            <a:noFill/>
                          </a:ln>
                          <a:effectLst/>
                        </wps:spPr>
                        <wps:txbx>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دخول التشكيل</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3" name="Text Box 53"/>
                        <wps:cNvSpPr txBox="1"/>
                        <wps:spPr>
                          <a:xfrm>
                            <a:off x="2647013" y="985376"/>
                            <a:ext cx="896604" cy="457085"/>
                          </a:xfrm>
                          <a:prstGeom prst="rect">
                            <a:avLst/>
                          </a:prstGeom>
                          <a:noFill/>
                          <a:ln w="6350">
                            <a:noFill/>
                          </a:ln>
                          <a:effectLst/>
                        </wps:spPr>
                        <wps:txbx>
                          <w:txbxContent>
                            <w:p w:rsidR="00C63CF1" w:rsidRPr="00F90DE7" w:rsidRDefault="00C63CF1" w:rsidP="008E595B">
                              <w:pPr>
                                <w:spacing w:before="60" w:after="60" w:line="144" w:lineRule="auto"/>
                                <w:jc w:val="center"/>
                                <w:rPr>
                                  <w:spacing w:val="-6"/>
                                  <w:sz w:val="18"/>
                                  <w:szCs w:val="24"/>
                                  <w:lang w:bidi="ar-EG"/>
                                </w:rPr>
                              </w:pPr>
                              <w:r w:rsidRPr="00F90DE7">
                                <w:rPr>
                                  <w:rFonts w:hint="cs"/>
                                  <w:spacing w:val="-6"/>
                                  <w:sz w:val="18"/>
                                  <w:szCs w:val="24"/>
                                  <w:rtl/>
                                  <w:lang w:bidi="ar-SY"/>
                                </w:rPr>
                                <w:t>مكشاف</w:t>
                              </w:r>
                              <w:r w:rsidR="008E595B">
                                <w:rPr>
                                  <w:spacing w:val="-6"/>
                                  <w:sz w:val="18"/>
                                  <w:szCs w:val="24"/>
                                  <w:lang w:bidi="ar-SY"/>
                                </w:rPr>
                                <w:br/>
                              </w:r>
                              <w:r w:rsidRPr="00F90DE7">
                                <w:rPr>
                                  <w:rFonts w:hint="cs"/>
                                  <w:spacing w:val="-6"/>
                                  <w:sz w:val="18"/>
                                  <w:szCs w:val="24"/>
                                  <w:rtl/>
                                  <w:lang w:bidi="ar-SY"/>
                                </w:rPr>
                                <w:t>عالي السرعة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4" name="Text Box 54"/>
                        <wps:cNvSpPr txBox="1"/>
                        <wps:spPr>
                          <a:xfrm>
                            <a:off x="1815036" y="861149"/>
                            <a:ext cx="920274" cy="385813"/>
                          </a:xfrm>
                          <a:prstGeom prst="rect">
                            <a:avLst/>
                          </a:prstGeom>
                          <a:noFill/>
                          <a:ln w="6350">
                            <a:noFill/>
                          </a:ln>
                          <a:effectLst/>
                        </wps:spPr>
                        <wps:txbx>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 xml:space="preserve">دخول </w:t>
                              </w:r>
                              <w:r w:rsidRPr="00F90DE7">
                                <w:rPr>
                                  <w:spacing w:val="-6"/>
                                  <w:sz w:val="18"/>
                                  <w:szCs w:val="24"/>
                                  <w:lang w:bidi="ar-SY"/>
                                </w:rPr>
                                <w:t>Ch. 1</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5" name="Text Box 55"/>
                        <wps:cNvSpPr txBox="1"/>
                        <wps:spPr>
                          <a:xfrm>
                            <a:off x="1814830" y="1035573"/>
                            <a:ext cx="920274" cy="385813"/>
                          </a:xfrm>
                          <a:prstGeom prst="rect">
                            <a:avLst/>
                          </a:prstGeom>
                          <a:noFill/>
                          <a:ln w="6350">
                            <a:noFill/>
                          </a:ln>
                          <a:effectLst/>
                        </wps:spPr>
                        <wps:txbx>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 xml:space="preserve">دخول </w:t>
                              </w:r>
                              <w:r w:rsidRPr="00F90DE7">
                                <w:rPr>
                                  <w:spacing w:val="-6"/>
                                  <w:sz w:val="18"/>
                                  <w:szCs w:val="24"/>
                                  <w:lang w:bidi="ar-SY"/>
                                </w:rPr>
                                <w:t>Ch. 2</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6" name="Text Box 56"/>
                        <wps:cNvSpPr txBox="1"/>
                        <wps:spPr>
                          <a:xfrm>
                            <a:off x="384602" y="973562"/>
                            <a:ext cx="1062898" cy="474536"/>
                          </a:xfrm>
                          <a:prstGeom prst="rect">
                            <a:avLst/>
                          </a:prstGeom>
                          <a:noFill/>
                          <a:ln w="6350">
                            <a:noFill/>
                          </a:ln>
                          <a:effectLst/>
                        </wps:spPr>
                        <wps:txbx>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مولد إشارة</w:t>
                              </w:r>
                              <w:r w:rsidRPr="00F90DE7">
                                <w:rPr>
                                  <w:spacing w:val="-6"/>
                                  <w:sz w:val="18"/>
                                  <w:szCs w:val="24"/>
                                  <w:rtl/>
                                  <w:lang w:bidi="ar-SY"/>
                                </w:rPr>
                                <w:br/>
                              </w:r>
                              <w:r w:rsidRPr="00F90DE7">
                                <w:rPr>
                                  <w:rFonts w:hint="cs"/>
                                  <w:spacing w:val="-6"/>
                                  <w:sz w:val="18"/>
                                  <w:szCs w:val="24"/>
                                  <w:rtl/>
                                  <w:lang w:bidi="ar-SY"/>
                                </w:rPr>
                                <w:t>النطاق الأساسي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7" name="Text Box 57"/>
                        <wps:cNvSpPr txBox="1"/>
                        <wps:spPr>
                          <a:xfrm>
                            <a:off x="287509" y="1913513"/>
                            <a:ext cx="1268080" cy="565554"/>
                          </a:xfrm>
                          <a:prstGeom prst="rect">
                            <a:avLst/>
                          </a:prstGeom>
                          <a:noFill/>
                          <a:ln w="6350">
                            <a:noFill/>
                          </a:ln>
                          <a:effectLst/>
                        </wps:spPr>
                        <wps:txbx>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مزامنة إشارة النبضة</w:t>
                              </w:r>
                              <w:r w:rsidRPr="00F90DE7">
                                <w:rPr>
                                  <w:spacing w:val="-6"/>
                                  <w:sz w:val="18"/>
                                  <w:szCs w:val="24"/>
                                  <w:rtl/>
                                  <w:lang w:bidi="ar-SY"/>
                                </w:rPr>
                                <w:br/>
                              </w:r>
                              <w:r w:rsidRPr="00F90DE7">
                                <w:rPr>
                                  <w:rFonts w:hint="cs"/>
                                  <w:spacing w:val="-6"/>
                                  <w:sz w:val="18"/>
                                  <w:szCs w:val="24"/>
                                  <w:rtl/>
                                  <w:lang w:bidi="ar-SY"/>
                                </w:rPr>
                                <w:t>في الدقيقة لمرجع التوقيت</w:t>
                              </w:r>
                              <w:r w:rsidRPr="00F90DE7">
                                <w:rPr>
                                  <w:spacing w:val="-6"/>
                                  <w:sz w:val="18"/>
                                  <w:szCs w:val="24"/>
                                  <w:rtl/>
                                  <w:lang w:bidi="ar-SY"/>
                                </w:rPr>
                                <w:br/>
                              </w:r>
                              <w:r w:rsidRPr="00F90DE7">
                                <w:rPr>
                                  <w:rFonts w:hint="cs"/>
                                  <w:spacing w:val="-6"/>
                                  <w:sz w:val="18"/>
                                  <w:szCs w:val="24"/>
                                  <w:rtl/>
                                  <w:lang w:bidi="ar-SY"/>
                                </w:rPr>
                                <w:t>مع التوقيت المرجعي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8" name="Text Box 58"/>
                        <wps:cNvSpPr txBox="1"/>
                        <wps:spPr>
                          <a:xfrm>
                            <a:off x="-72631" y="1413468"/>
                            <a:ext cx="1268080" cy="565554"/>
                          </a:xfrm>
                          <a:prstGeom prst="rect">
                            <a:avLst/>
                          </a:prstGeom>
                          <a:noFill/>
                          <a:ln w="6350">
                            <a:noFill/>
                          </a:ln>
                          <a:effectLst/>
                        </wps:spPr>
                        <wps:txbx>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دخول الإطلاق</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856CA1" id="Group 60" o:spid="_x0000_s1054" style="position:absolute;left:0;text-align:left;margin-left:26.5pt;margin-top:24.35pt;width:417.05pt;height:199.95pt;z-index:251662848" coordorigin="-726,-606" coordsize="52969,2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">
                <v:shape id="Text Box 47" o:spid="_x0000_s1055" type="#_x0000_t202" style="position:absolute;left:38412;top:654;width:10444;height:3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s+sQA&#10;AADbAAAADwAAAGRycy9kb3ducmV2LnhtbESP3WrCQBSE7wu+w3IE7+rGIlaiq4hQmwoV/HmAQ/aY&#10;jcmeDdltTN/eFQq9HGbmG2a57m0tOmp96VjBZJyAIM6dLrlQcDl/vM5B+ICssXZMCn7Jw3o1eFli&#10;qt2dj9SdQiEihH2KCkwITSqlzw1Z9GPXEEfv6lqLIcq2kLrFe4TbWr4lyUxaLDkuGGxoayivTj9W&#10;wa68Ts6HrioaU3197vbZ9y27BaVGw36zABGoD//hv3amFUzf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7PrEAAAA2wAAAA8AAAAAAAAAAAAAAAAAmAIAAGRycy9k&#10;b3ducmV2LnhtbFBLBQYAAAAABAAEAPUAAACJAwAAAAA=&#10;" filled="f" stroked="f" strokeweight=".5pt">
                  <v:textbox inset="0,0,0,0">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مستقبل المراقبة</w:t>
                        </w:r>
                      </w:p>
                    </w:txbxContent>
                  </v:textbox>
                </v:shape>
                <v:shape id="Text Box 48" o:spid="_x0000_s1056" type="#_x0000_t202" style="position:absolute;left:30572;top:-606;width:9202;height: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4iMAA&#10;AADbAAAADwAAAGRycy9kb3ducmV2LnhtbERPzYrCMBC+C/sOYRb2pqmyiH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l4iMAAAADbAAAADwAAAAAAAAAAAAAAAACYAgAAZHJzL2Rvd25y&#10;ZXYueG1sUEsFBgAAAAAEAAQA9QAAAIUDAAAAAA==&#10;" filled="f" stroked="f" strokeweight=".5pt">
                  <v:textbox inset="0,0,0,0">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دخول المرجع</w:t>
                        </w:r>
                      </w:p>
                    </w:txbxContent>
                  </v:textbox>
                </v:shape>
                <v:shape id="Text Box 49" o:spid="_x0000_s1057" type="#_x0000_t202" style="position:absolute;left:12963;top:-467;width:9203;height: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dE8QA&#10;AADbAAAADwAAAGRycy9kb3ducmV2LnhtbESP3WrCQBSE7wu+w3IE7+rGI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3RPEAAAA2wAAAA8AAAAAAAAAAAAAAAAAmAIAAGRycy9k&#10;b3ducmV2LnhtbFBLBQYAAAAABAAEAPUAAACJAwAAAAA=&#10;" filled="f" stroked="f" strokeweight=".5pt">
                  <v:textbox inset="0,0,0,0">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خروج المرجع</w:t>
                        </w:r>
                      </w:p>
                    </w:txbxContent>
                  </v:textbox>
                </v:shape>
                <v:shape id="Text Box 50" o:spid="_x0000_s1058" type="#_x0000_t202" style="position:absolute;left:3845;top:120;width:10629;height:5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U8AA&#10;AADbAAAADwAAAGRycy9kb3ducmV2LnhtbERPzYrCMBC+C/sOYRb2pqnCinSNIoJuFRTUfYChGZva&#10;ZlKabK1vbw6Cx4/vf77sbS06an3pWMF4lIAgzp0uuVDwd9kMZyB8QNZYOyYFD/KwXHwM5phqd+cT&#10;dedQiBjCPkUFJoQmldLnhiz6kWuII3d1rcUQYVtI3eI9httaTpJkKi2WHBsMNrQ2lFfnf6tgW17H&#10;l2NXFY2pdr/bfXa4Zbeg1Ndnv/oBEagPb/HLnWkF33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iU8AAAADbAAAADwAAAAAAAAAAAAAAAACYAgAAZHJzL2Rvd25y&#10;ZXYueG1sUEsFBgAAAAAEAAQA9QAAAIUDAAAAAA==&#10;" filled="f" stroked="f" strokeweight=".5pt">
                  <v:textbox inset="0,0,0,0">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مولد متجه الإشارة</w:t>
                        </w:r>
                      </w:p>
                    </w:txbxContent>
                  </v:textbox>
                </v:shape>
                <v:shape id="Text Box 51" o:spid="_x0000_s1059" type="#_x0000_t202" style="position:absolute;left:43040;top:5819;width:9203;height:3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HyMQA&#10;AADbAAAADwAAAGRycy9kb3ducmV2LnhtbESP3WrCQBSE7wu+w3KE3tVNCkq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R8jEAAAA2wAAAA8AAAAAAAAAAAAAAAAAmAIAAGRycy9k&#10;b3ducmV2LnhtbFBLBQYAAAAABAAEAPUAAACJAwAAAAA=&#10;" filled="f" stroked="f" strokeweight=".5pt">
                  <v:textbox inset="0,0,0,0">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نبضة في الدقيقة</w:t>
                        </w:r>
                        <w:r w:rsidRPr="00F90DE7">
                          <w:rPr>
                            <w:sz w:val="18"/>
                            <w:szCs w:val="24"/>
                            <w:rtl/>
                            <w:lang w:bidi="ar-SY"/>
                          </w:rPr>
                          <w:br/>
                        </w:r>
                        <w:r w:rsidRPr="00F90DE7">
                          <w:rPr>
                            <w:rFonts w:hint="cs"/>
                            <w:sz w:val="18"/>
                            <w:szCs w:val="24"/>
                            <w:rtl/>
                            <w:lang w:bidi="ar-SY"/>
                          </w:rPr>
                          <w:t>(إن انطبق ذلك)</w:t>
                        </w:r>
                      </w:p>
                    </w:txbxContent>
                  </v:textbox>
                </v:shape>
                <v:shape id="Text Box 52" o:spid="_x0000_s1060" type="#_x0000_t202" style="position:absolute;left:576;top:5322;width:9203;height:3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Zv8QA&#10;AADbAAAADwAAAGRycy9kb3ducmV2LnhtbESP3WrCQBSE7wu+w3IE7+pGQ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2b/EAAAA2wAAAA8AAAAAAAAAAAAAAAAAmAIAAGRycy9k&#10;b3ducmV2LnhtbFBLBQYAAAAABAAEAPUAAACJAwAAAAA=&#10;" filled="f" stroked="f" strokeweight=".5pt">
                  <v:textbox inset="0,0,0,0">
                    <w:txbxContent>
                      <w:p w:rsidR="00C63CF1" w:rsidRPr="00F90DE7" w:rsidRDefault="00C63CF1" w:rsidP="00C63CF1">
                        <w:pPr>
                          <w:spacing w:before="60" w:after="60" w:line="144" w:lineRule="auto"/>
                          <w:jc w:val="center"/>
                          <w:rPr>
                            <w:sz w:val="18"/>
                            <w:szCs w:val="24"/>
                            <w:lang w:bidi="ar-EG"/>
                          </w:rPr>
                        </w:pPr>
                        <w:r w:rsidRPr="00F90DE7">
                          <w:rPr>
                            <w:rFonts w:hint="cs"/>
                            <w:sz w:val="18"/>
                            <w:szCs w:val="24"/>
                            <w:rtl/>
                            <w:lang w:bidi="ar-SY"/>
                          </w:rPr>
                          <w:t>دخول التشكيل</w:t>
                        </w:r>
                      </w:p>
                    </w:txbxContent>
                  </v:textbox>
                </v:shape>
                <v:shape id="Text Box 53" o:spid="_x0000_s1061" type="#_x0000_t202" style="position:absolute;left:26470;top:9853;width:8966;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8JMQA&#10;AADbAAAADwAAAGRycy9kb3ducmV2LnhtbESP3WrCQBSE7wu+w3IE7+rGi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fCTEAAAA2wAAAA8AAAAAAAAAAAAAAAAAmAIAAGRycy9k&#10;b3ducmV2LnhtbFBLBQYAAAAABAAEAPUAAACJAwAAAAA=&#10;" filled="f" stroked="f" strokeweight=".5pt">
                  <v:textbox inset="0,0,0,0">
                    <w:txbxContent>
                      <w:p w:rsidR="00C63CF1" w:rsidRPr="00F90DE7" w:rsidRDefault="00C63CF1" w:rsidP="008E595B">
                        <w:pPr>
                          <w:spacing w:before="60" w:after="60" w:line="144" w:lineRule="auto"/>
                          <w:jc w:val="center"/>
                          <w:rPr>
                            <w:spacing w:val="-6"/>
                            <w:sz w:val="18"/>
                            <w:szCs w:val="24"/>
                            <w:lang w:bidi="ar-EG"/>
                          </w:rPr>
                        </w:pPr>
                        <w:r w:rsidRPr="00F90DE7">
                          <w:rPr>
                            <w:rFonts w:hint="cs"/>
                            <w:spacing w:val="-6"/>
                            <w:sz w:val="18"/>
                            <w:szCs w:val="24"/>
                            <w:rtl/>
                            <w:lang w:bidi="ar-SY"/>
                          </w:rPr>
                          <w:t>مكشاف</w:t>
                        </w:r>
                        <w:r w:rsidR="008E595B">
                          <w:rPr>
                            <w:spacing w:val="-6"/>
                            <w:sz w:val="18"/>
                            <w:szCs w:val="24"/>
                            <w:lang w:bidi="ar-SY"/>
                          </w:rPr>
                          <w:br/>
                        </w:r>
                        <w:r w:rsidRPr="00F90DE7">
                          <w:rPr>
                            <w:rFonts w:hint="cs"/>
                            <w:spacing w:val="-6"/>
                            <w:sz w:val="18"/>
                            <w:szCs w:val="24"/>
                            <w:rtl/>
                            <w:lang w:bidi="ar-SY"/>
                          </w:rPr>
                          <w:t>عالي السرعة</w:t>
                        </w:r>
                      </w:p>
                    </w:txbxContent>
                  </v:textbox>
                </v:shape>
                <v:shape id="Text Box 54" o:spid="_x0000_s1062" type="#_x0000_t202" style="position:absolute;left:18150;top:8611;width:9203;height:3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kUMQA&#10;AADbAAAADwAAAGRycy9kb3ducmV2LnhtbESP3WrCQBSE7wu+w3IE7+rGo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5FDEAAAA2wAAAA8AAAAAAAAAAAAAAAAAmAIAAGRycy9k&#10;b3ducmV2LnhtbFBLBQYAAAAABAAEAPUAAACJAwAAAAA=&#10;" filled="f" stroked="f" strokeweight=".5pt">
                  <v:textbox inset="0,0,0,0">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 xml:space="preserve">دخول </w:t>
                        </w:r>
                        <w:r w:rsidRPr="00F90DE7">
                          <w:rPr>
                            <w:spacing w:val="-6"/>
                            <w:sz w:val="18"/>
                            <w:szCs w:val="24"/>
                            <w:lang w:bidi="ar-SY"/>
                          </w:rPr>
                          <w:t>Ch. 1</w:t>
                        </w:r>
                      </w:p>
                    </w:txbxContent>
                  </v:textbox>
                </v:shape>
                <v:shape id="Text Box 55" o:spid="_x0000_s1063" type="#_x0000_t202" style="position:absolute;left:18148;top:10355;width:9203;height:3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By8QA&#10;AADbAAAADwAAAGRycy9kb3ducmV2LnhtbESP3WrCQBSE7wu+w3IE7+pGQSnRVURQo9CCPw9wyB6z&#10;MdmzIbvG9O27hUIvh5n5hlmue1uLjlpfOlYwGScgiHOnSy4U3K679w8QPiBrrB2Tgm/ysF4N3paY&#10;avfiM3WXUIgIYZ+iAhNCk0rpc0MW/dg1xNG7u9ZiiLItpG7xFeG2ltMkmUuLJccFgw1tDeXV5WkV&#10;7Mv75PrVVUVjquNhf8o+H9kjKDUa9psFiEB9+A//tTO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QcvEAAAA2wAAAA8AAAAAAAAAAAAAAAAAmAIAAGRycy9k&#10;b3ducmV2LnhtbFBLBQYAAAAABAAEAPUAAACJAwAAAAA=&#10;" filled="f" stroked="f" strokeweight=".5pt">
                  <v:textbox inset="0,0,0,0">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 xml:space="preserve">دخول </w:t>
                        </w:r>
                        <w:r w:rsidRPr="00F90DE7">
                          <w:rPr>
                            <w:spacing w:val="-6"/>
                            <w:sz w:val="18"/>
                            <w:szCs w:val="24"/>
                            <w:lang w:bidi="ar-SY"/>
                          </w:rPr>
                          <w:t>Ch. 2</w:t>
                        </w:r>
                      </w:p>
                    </w:txbxContent>
                  </v:textbox>
                </v:shape>
                <v:shape id="Text Box 56" o:spid="_x0000_s1064" type="#_x0000_t202" style="position:absolute;left:3846;top:9735;width:10629;height:4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fvMQA&#10;AADbAAAADwAAAGRycy9kb3ducmV2LnhtbESP3WrCQBSE7wu+w3IE7+pGQSnRVUTQRqEFfx7gkD1m&#10;Y7JnQ3Yb49u7hUIvh5n5hlmue1uLjlpfOlYwGScgiHOnSy4UXC+79w8QPiBrrB2Tgid5WK8Gb0tM&#10;tXvwibpzKESEsE9RgQmhSaX0uSGLfuwa4ujdXGsxRNkWUrf4iHBby2mSzKXFkuOCwYa2hvLq/GMV&#10;7Mvb5PLdVUVjqsPn/ph93bN7UGo07DcLEIH68B/+a2dawWw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37zEAAAA2wAAAA8AAAAAAAAAAAAAAAAAmAIAAGRycy9k&#10;b3ducmV2LnhtbFBLBQYAAAAABAAEAPUAAACJAwAAAAA=&#10;" filled="f" stroked="f" strokeweight=".5pt">
                  <v:textbox inset="0,0,0,0">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مولد إشارة</w:t>
                        </w:r>
                        <w:r w:rsidRPr="00F90DE7">
                          <w:rPr>
                            <w:spacing w:val="-6"/>
                            <w:sz w:val="18"/>
                            <w:szCs w:val="24"/>
                            <w:rtl/>
                            <w:lang w:bidi="ar-SY"/>
                          </w:rPr>
                          <w:br/>
                        </w:r>
                        <w:r w:rsidRPr="00F90DE7">
                          <w:rPr>
                            <w:rFonts w:hint="cs"/>
                            <w:spacing w:val="-6"/>
                            <w:sz w:val="18"/>
                            <w:szCs w:val="24"/>
                            <w:rtl/>
                            <w:lang w:bidi="ar-SY"/>
                          </w:rPr>
                          <w:t>النطاق الأساسي</w:t>
                        </w:r>
                      </w:p>
                    </w:txbxContent>
                  </v:textbox>
                </v:shape>
                <v:shape id="Text Box 57" o:spid="_x0000_s1065" type="#_x0000_t202" style="position:absolute;left:2875;top:19135;width:12680;height:5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6J8QA&#10;AADbAAAADwAAAGRycy9kb3ducmV2LnhtbESP3WrCQBSE7wu+w3IE7+rGglaiq4hQmwoV/HmAQ/aY&#10;jcmeDdltTN/eFQq9HGbmG2a57m0tOmp96VjBZJyAIM6dLrlQcDl/vM5B+ICssXZMCn7Jw3o1eFli&#10;qt2dj9SdQiEihH2KCkwITSqlzw1Z9GPXEEfv6lqLIcq2kLrFe4TbWr4lyUxaLDkuGGxoayivTj9W&#10;wa68Ts6HrioaU3197vbZ9y27BaVGw36zABGoD//hv3amFUzf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eifEAAAA2wAAAA8AAAAAAAAAAAAAAAAAmAIAAGRycy9k&#10;b3ducmV2LnhtbFBLBQYAAAAABAAEAPUAAACJAwAAAAA=&#10;" filled="f" stroked="f" strokeweight=".5pt">
                  <v:textbox inset="0,0,0,0">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مزامنة إشارة النبضة</w:t>
                        </w:r>
                        <w:r w:rsidRPr="00F90DE7">
                          <w:rPr>
                            <w:spacing w:val="-6"/>
                            <w:sz w:val="18"/>
                            <w:szCs w:val="24"/>
                            <w:rtl/>
                            <w:lang w:bidi="ar-SY"/>
                          </w:rPr>
                          <w:br/>
                        </w:r>
                        <w:r w:rsidRPr="00F90DE7">
                          <w:rPr>
                            <w:rFonts w:hint="cs"/>
                            <w:spacing w:val="-6"/>
                            <w:sz w:val="18"/>
                            <w:szCs w:val="24"/>
                            <w:rtl/>
                            <w:lang w:bidi="ar-SY"/>
                          </w:rPr>
                          <w:t>في الدقيقة لمرجع التوقيت</w:t>
                        </w:r>
                        <w:r w:rsidRPr="00F90DE7">
                          <w:rPr>
                            <w:spacing w:val="-6"/>
                            <w:sz w:val="18"/>
                            <w:szCs w:val="24"/>
                            <w:rtl/>
                            <w:lang w:bidi="ar-SY"/>
                          </w:rPr>
                          <w:br/>
                        </w:r>
                        <w:r w:rsidRPr="00F90DE7">
                          <w:rPr>
                            <w:rFonts w:hint="cs"/>
                            <w:spacing w:val="-6"/>
                            <w:sz w:val="18"/>
                            <w:szCs w:val="24"/>
                            <w:rtl/>
                            <w:lang w:bidi="ar-SY"/>
                          </w:rPr>
                          <w:t>مع التوقيت المرجعي</w:t>
                        </w:r>
                      </w:p>
                    </w:txbxContent>
                  </v:textbox>
                </v:shape>
                <v:shape id="Text Box 58" o:spid="_x0000_s1066" type="#_x0000_t202" style="position:absolute;left:-726;top:14134;width:12680;height:5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uVcAA&#10;AADbAAAADwAAAGRycy9kb3ducmV2LnhtbERPzYrCMBC+C/sOYRb2pqnCin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DuVcAAAADbAAAADwAAAAAAAAAAAAAAAACYAgAAZHJzL2Rvd25y&#10;ZXYueG1sUEsFBgAAAAAEAAQA9QAAAIUDAAAAAA==&#10;" filled="f" stroked="f" strokeweight=".5pt">
                  <v:textbox inset="0,0,0,0">
                    <w:txbxContent>
                      <w:p w:rsidR="00C63CF1" w:rsidRPr="00F90DE7" w:rsidRDefault="00C63CF1" w:rsidP="00C63CF1">
                        <w:pPr>
                          <w:spacing w:before="60" w:after="60" w:line="144" w:lineRule="auto"/>
                          <w:jc w:val="center"/>
                          <w:rPr>
                            <w:spacing w:val="-6"/>
                            <w:sz w:val="18"/>
                            <w:szCs w:val="24"/>
                            <w:rtl/>
                            <w:lang w:bidi="ar-EG"/>
                          </w:rPr>
                        </w:pPr>
                        <w:r w:rsidRPr="00F90DE7">
                          <w:rPr>
                            <w:rFonts w:hint="cs"/>
                            <w:spacing w:val="-6"/>
                            <w:sz w:val="18"/>
                            <w:szCs w:val="24"/>
                            <w:rtl/>
                            <w:lang w:bidi="ar-SY"/>
                          </w:rPr>
                          <w:t>دخول الإطلاق</w:t>
                        </w:r>
                      </w:p>
                    </w:txbxContent>
                  </v:textbox>
                </v:shape>
              </v:group>
            </w:pict>
          </mc:Fallback>
        </mc:AlternateContent>
      </w:r>
      <w:r w:rsidR="00C63CF1" w:rsidRPr="009201B8">
        <w:rPr>
          <w:rFonts w:hint="cs"/>
          <w:rtl/>
        </w:rPr>
        <w:t>إعداد قياس نمطي لقياس دقة خاتم توقيت مستقبل مراقبة راديوية، له دخل مرجع تردد خارجي</w:t>
      </w:r>
    </w:p>
    <w:p w:rsidR="00C63CF1" w:rsidRDefault="009B370D" w:rsidP="00F90DE7">
      <w:pPr>
        <w:pStyle w:val="Figure"/>
        <w:rPr>
          <w:rtl/>
        </w:rPr>
      </w:pPr>
      <w:r>
        <w:object w:dxaOrig="5585" w:dyaOrig="3160">
          <v:shape id="_x0000_i1027" type="#_x0000_t75" style="width:388.5pt;height:222pt" o:ole="">
            <v:imagedata r:id="rId19" o:title="" cropbottom="-826f"/>
          </v:shape>
          <o:OLEObject Type="Embed" ProgID="CorelDraw.Graphic.16" ShapeID="_x0000_i1027" DrawAspect="Content" ObjectID="_1541593742" r:id="rId20"/>
        </w:object>
      </w:r>
    </w:p>
    <w:p w:rsidR="00C63CF1" w:rsidRPr="00B72FF7" w:rsidRDefault="00C63CF1" w:rsidP="008E595B">
      <w:pPr>
        <w:pStyle w:val="Heading1"/>
        <w:spacing w:before="720"/>
        <w:rPr>
          <w:rtl/>
        </w:rPr>
      </w:pPr>
      <w:r w:rsidRPr="00B72FF7">
        <w:t>4</w:t>
      </w:r>
      <w:r w:rsidRPr="00B72FF7">
        <w:rPr>
          <w:rFonts w:hint="cs"/>
          <w:rtl/>
        </w:rPr>
        <w:tab/>
        <w:t>وصف إعدادات القياس</w:t>
      </w:r>
    </w:p>
    <w:p w:rsidR="00C63CF1" w:rsidRPr="00885DBF" w:rsidRDefault="00C63CF1" w:rsidP="00C63CF1">
      <w:pPr>
        <w:pStyle w:val="Headingb0"/>
        <w:rPr>
          <w:rtl/>
        </w:rPr>
      </w:pPr>
      <w:r w:rsidRPr="00885DBF">
        <w:rPr>
          <w:rFonts w:hint="cs"/>
          <w:rtl/>
        </w:rPr>
        <w:t xml:space="preserve">الشكل </w:t>
      </w:r>
      <w:r>
        <w:t>1-A2</w:t>
      </w:r>
    </w:p>
    <w:p w:rsidR="00C63CF1" w:rsidRPr="00885DBF" w:rsidRDefault="00C63CF1" w:rsidP="00C63CF1">
      <w:pPr>
        <w:rPr>
          <w:rtl/>
        </w:rPr>
      </w:pPr>
      <w:r w:rsidRPr="00885DBF">
        <w:rPr>
          <w:rFonts w:hint="cs"/>
          <w:rtl/>
        </w:rPr>
        <w:t>يستخدم تردد مرجعي من مرجع ترددات مشترك لمزامنة مولد الإشارات ومستقبل المراقبة المزمع قياس دقة خاتم توقيته.</w:t>
      </w:r>
    </w:p>
    <w:p w:rsidR="00C63CF1" w:rsidRPr="00885DBF" w:rsidRDefault="00C63CF1" w:rsidP="00C63CF1">
      <w:pPr>
        <w:rPr>
          <w:rtl/>
        </w:rPr>
      </w:pPr>
      <w:r w:rsidRPr="00885DBF">
        <w:rPr>
          <w:rFonts w:hint="cs"/>
          <w:rtl/>
        </w:rPr>
        <w:t>ويخدم مرجع التوقيت المشترك (</w:t>
      </w:r>
      <w:r w:rsidRPr="00885DBF">
        <w:t>PPS</w:t>
      </w:r>
      <w:r>
        <w:rPr>
          <w:rFonts w:hint="eastAsia"/>
          <w:rtl/>
        </w:rPr>
        <w:t> </w:t>
      </w:r>
      <w:r w:rsidRPr="00885DBF">
        <w:rPr>
          <w:rFonts w:hint="cs"/>
          <w:rtl/>
        </w:rPr>
        <w:t>=</w:t>
      </w:r>
      <w:r>
        <w:rPr>
          <w:rFonts w:hint="eastAsia"/>
          <w:rtl/>
        </w:rPr>
        <w:t> </w:t>
      </w:r>
      <w:r w:rsidRPr="00885DBF">
        <w:rPr>
          <w:rFonts w:hint="cs"/>
          <w:rtl/>
        </w:rPr>
        <w:t>نبضة في الثانية) غرضين اثنين: فحينما يكون المفتاح في الوضع "باء" فإنه يضبط وقت الساعة الداخلية لمستقبل المراقبة بشكل صحيح. ويتم ضبط الوقت مرة واحدة فقط عند بدء القياس. وبالنسبة للقياس الفعلي يجري الحفاظ على دقة الساعة الداخلية في مستقبل المراقبة بالتردد المرجعي الخارجي.</w:t>
      </w:r>
    </w:p>
    <w:p w:rsidR="00C63CF1" w:rsidRPr="00885DBF" w:rsidRDefault="00C63CF1" w:rsidP="00C63CF1">
      <w:pPr>
        <w:rPr>
          <w:rtl/>
        </w:rPr>
      </w:pPr>
      <w:r w:rsidRPr="00885DBF">
        <w:rPr>
          <w:rFonts w:hint="cs"/>
          <w:rtl/>
        </w:rPr>
        <w:t xml:space="preserve">ثم يحوَّل المفتاح إلى الوضع "ألف" حيث تطلق إشارة النبضة في الثانية من مرجع التوقيت إشارة خرج في مولد متجه الإشارة. والوقت الدقيق لوصول الإشارة إلى واصل دخل التردد الراديوي معروف. وتُحسب دقة خاتم التوقيت من الفارق بين وقت الوصول المعروف عند واصل دخل التردد الراديوي وخاتم التوقيت في بيانات </w:t>
      </w:r>
      <w:r w:rsidRPr="00885DBF">
        <w:t>I/Q</w:t>
      </w:r>
      <w:r w:rsidRPr="00885DBF">
        <w:rPr>
          <w:rFonts w:hint="cs"/>
          <w:rtl/>
        </w:rPr>
        <w:t>.</w:t>
      </w:r>
    </w:p>
    <w:p w:rsidR="00C63CF1" w:rsidRPr="00885DBF" w:rsidRDefault="00C63CF1" w:rsidP="00C63CF1">
      <w:pPr>
        <w:pStyle w:val="Headingb0"/>
        <w:rPr>
          <w:rtl/>
        </w:rPr>
      </w:pPr>
      <w:r w:rsidRPr="00885DBF">
        <w:rPr>
          <w:rFonts w:hint="cs"/>
          <w:rtl/>
        </w:rPr>
        <w:t>الشكل</w:t>
      </w:r>
      <w:r>
        <w:rPr>
          <w:rFonts w:hint="cs"/>
          <w:rtl/>
          <w:lang w:bidi="ar-EG"/>
        </w:rPr>
        <w:t xml:space="preserve"> </w:t>
      </w:r>
      <w:r>
        <w:rPr>
          <w:lang w:bidi="ar-EG"/>
        </w:rPr>
        <w:t>2-A2</w:t>
      </w:r>
    </w:p>
    <w:p w:rsidR="00C63CF1" w:rsidRPr="00885DBF" w:rsidRDefault="00C63CF1" w:rsidP="00C63CF1">
      <w:pPr>
        <w:rPr>
          <w:rtl/>
          <w:lang w:bidi="ar-SY"/>
        </w:rPr>
      </w:pPr>
      <w:r w:rsidRPr="00885DBF">
        <w:rPr>
          <w:rFonts w:hint="cs"/>
          <w:rtl/>
          <w:lang w:bidi="ar-SY"/>
        </w:rPr>
        <w:t>من الواجب مزامنة التوقيت المرجعي وتوليد إشارة نبضة في الثانية.</w:t>
      </w:r>
    </w:p>
    <w:p w:rsidR="00C63CF1" w:rsidRPr="00885DBF" w:rsidRDefault="00C63CF1" w:rsidP="00C63CF1">
      <w:pPr>
        <w:rPr>
          <w:rtl/>
          <w:lang w:bidi="ar-SY"/>
        </w:rPr>
      </w:pPr>
      <w:r w:rsidRPr="00885DBF">
        <w:rPr>
          <w:rFonts w:hint="cs"/>
          <w:rtl/>
          <w:lang w:bidi="ar-SY"/>
        </w:rPr>
        <w:t>ويُطلِق مرجع التوقيت مولد النطاق الأساسي لمبادلة نوع تشكيل إشارة النطاق الأساسي بإشارة نبضة في الثانية، وهو مربوط على التوازي بمكشاف عالي السرعة ذي نطاق عرض ومعدل استخلاص عينات كافيين لعرض التغير الزمني لإشارة التردد الراديوي.</w:t>
      </w:r>
    </w:p>
    <w:p w:rsidR="00C63CF1" w:rsidRPr="00885DBF" w:rsidRDefault="00C63CF1" w:rsidP="00C63CF1">
      <w:pPr>
        <w:rPr>
          <w:rtl/>
          <w:lang w:bidi="ar-SY"/>
        </w:rPr>
      </w:pPr>
      <w:r w:rsidRPr="00885DBF">
        <w:rPr>
          <w:rFonts w:hint="cs"/>
          <w:rtl/>
          <w:lang w:bidi="ar-SY"/>
        </w:rPr>
        <w:t>وترتبط إشارة النطاق الأساسي بمولد متجه الإشارة الذي يولد إشارة التردد الراديوي.</w:t>
      </w:r>
    </w:p>
    <w:p w:rsidR="00C63CF1" w:rsidRPr="00885DBF" w:rsidRDefault="00C63CF1" w:rsidP="00C63CF1">
      <w:pPr>
        <w:rPr>
          <w:rtl/>
          <w:lang w:bidi="ar-SY"/>
        </w:rPr>
      </w:pPr>
      <w:r w:rsidRPr="00885DBF">
        <w:rPr>
          <w:rFonts w:hint="cs"/>
          <w:rtl/>
          <w:lang w:bidi="ar-SY"/>
        </w:rPr>
        <w:t>ويرتبط خرج إشارة التردد الراديوي بالمستقبل والمكشاف على حد سواء للتثبت من الوقت الدقيق لتحويل نوع التشكيل في واصل دخل التردد الراديوي في المستقبل. وعلى هذا فإن من الواجب قياس وقت البث من مولد النبضة في الثانية إلى واصل دخل التردد الراديوي عن طريق مقارنة الدخلين مع المكشاف.</w:t>
      </w:r>
    </w:p>
    <w:p w:rsidR="00C63CF1" w:rsidRPr="00885DBF" w:rsidRDefault="00C63CF1" w:rsidP="00C63CF1">
      <w:pPr>
        <w:rPr>
          <w:rtl/>
        </w:rPr>
      </w:pPr>
      <w:r w:rsidRPr="00885DBF">
        <w:rPr>
          <w:rFonts w:hint="cs"/>
          <w:rtl/>
          <w:lang w:bidi="ar-SY"/>
        </w:rPr>
        <w:lastRenderedPageBreak/>
        <w:t xml:space="preserve">وتُحسب دقة خاتم التوقيت من الفارق الزمني بين وقت الوصول الدقيق عند واصل دخل التردد الراديوي للمستقبل ووقت تحويل التشكيل استناداً إلى معلومات توقيت بيانات </w:t>
      </w:r>
      <w:r w:rsidRPr="00885DBF">
        <w:rPr>
          <w:rFonts w:hint="eastAsia"/>
        </w:rPr>
        <w:t>I/Q</w:t>
      </w:r>
      <w:r w:rsidRPr="00885DBF">
        <w:rPr>
          <w:rFonts w:hint="cs"/>
          <w:rtl/>
          <w:lang w:bidi="ar-SY"/>
        </w:rPr>
        <w:t xml:space="preserve"> المستخلصة، على أن هذه الدقة تتضمن دقة مزامنة التوقيت </w:t>
      </w:r>
      <w:r w:rsidRPr="00885DBF">
        <w:rPr>
          <w:lang w:val="en-GB"/>
        </w:rPr>
        <w:t>(t1)</w:t>
      </w:r>
      <w:r w:rsidRPr="00885DBF">
        <w:rPr>
          <w:rFonts w:hint="cs"/>
          <w:rtl/>
          <w:lang w:bidi="ar-SY"/>
        </w:rPr>
        <w:t xml:space="preserve"> وتأخير التشغيل داخل المستقبل </w:t>
      </w:r>
      <w:r w:rsidRPr="00885DBF">
        <w:t>(t2 + t3 + t4)</w:t>
      </w:r>
      <w:r w:rsidRPr="00885DBF">
        <w:rPr>
          <w:rFonts w:hint="cs"/>
          <w:rtl/>
        </w:rPr>
        <w:t>.</w:t>
      </w:r>
    </w:p>
    <w:p w:rsidR="00C63CF1" w:rsidRPr="00885DBF" w:rsidRDefault="00C63CF1" w:rsidP="00C63CF1">
      <w:pPr>
        <w:rPr>
          <w:rtl/>
          <w:lang w:bidi="ar-SY"/>
        </w:rPr>
      </w:pPr>
      <w:r w:rsidRPr="00885DBF">
        <w:rPr>
          <w:rFonts w:hint="cs"/>
          <w:rtl/>
          <w:lang w:bidi="ar-SY"/>
        </w:rPr>
        <w:t>وتظهر دقة خاتم التوقيت كانحراف من خاتم التوقيت الذي ينتجه مستقبل المراقبة من الوقت المرجعي الذي يتحدد حسب القيمة المتوسطة والانحراف المعياري.</w:t>
      </w:r>
    </w:p>
    <w:p w:rsidR="00C63CF1" w:rsidRDefault="00C63CF1" w:rsidP="00C63CF1">
      <w:pPr>
        <w:rPr>
          <w:rtl/>
          <w:lang w:bidi="ar-SY"/>
        </w:rPr>
      </w:pPr>
      <w:r w:rsidRPr="00885DBF">
        <w:rPr>
          <w:rFonts w:hint="cs"/>
          <w:rtl/>
          <w:lang w:bidi="ar-SY"/>
        </w:rPr>
        <w:t>ويتطلب ذلك قياسات متعددة للظروف ذاتها على مدى الزمن.</w:t>
      </w:r>
    </w:p>
    <w:p w:rsidR="00C63CF1" w:rsidRDefault="008E595B" w:rsidP="00C63CF1">
      <w:pPr>
        <w:spacing w:before="600"/>
        <w:jc w:val="center"/>
        <w:rPr>
          <w:rtl/>
        </w:rPr>
      </w:pPr>
      <w:r>
        <w:rPr>
          <w:rFonts w:hint="cs"/>
          <w:rtl/>
          <w:lang w:bidi="ar-SY"/>
        </w:rPr>
        <w:t>___________</w:t>
      </w:r>
      <w:bookmarkStart w:id="0" w:name="_GoBack"/>
      <w:bookmarkEnd w:id="0"/>
    </w:p>
    <w:sectPr w:rsidR="00C63CF1" w:rsidSect="006407BD">
      <w:headerReference w:type="even" r:id="rId21"/>
      <w:headerReference w:type="default" r:id="rId22"/>
      <w:headerReference w:type="first" r:id="rId23"/>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D00" w:rsidRDefault="00AA4D00">
      <w:r>
        <w:separator/>
      </w:r>
    </w:p>
  </w:endnote>
  <w:endnote w:type="continuationSeparator" w:id="0">
    <w:p w:rsidR="00AA4D00" w:rsidRDefault="00AA4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D00" w:rsidRDefault="00AA4D00" w:rsidP="00E1601B">
      <w:pPr>
        <w:spacing w:line="240" w:lineRule="auto"/>
      </w:pPr>
      <w:r>
        <w:t>____________________</w:t>
      </w:r>
    </w:p>
  </w:footnote>
  <w:footnote w:type="continuationSeparator" w:id="0">
    <w:p w:rsidR="00AA4D00" w:rsidRDefault="00AA4D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CF68A0">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E16062">
    <w:pPr>
      <w:pStyle w:val="Header"/>
      <w:tabs>
        <w:tab w:val="center" w:pos="4819"/>
      </w:tabs>
      <w:jc w:val="both"/>
      <w:rPr>
        <w:b w:val="0"/>
        <w:bCs w:val="0"/>
        <w:lang w:bidi="ar-EG"/>
      </w:rPr>
    </w:pPr>
    <w:r>
      <w:fldChar w:fldCharType="begin"/>
    </w:r>
    <w:r>
      <w:instrText xml:space="preserve"> PAGE   \* MERGEFORMAT </w:instrText>
    </w:r>
    <w:r>
      <w:fldChar w:fldCharType="separate"/>
    </w:r>
    <w:r w:rsidR="00982F05">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sidR="00E16062">
      <w:rPr>
        <w:b w:val="0"/>
        <w:bCs w:val="0"/>
      </w:rPr>
      <w:t>xx</w:t>
    </w:r>
    <w:r>
      <w:rPr>
        <w:b w:val="0"/>
        <w:bCs w:val="0"/>
      </w:rPr>
      <w:t>.</w:t>
    </w:r>
    <w:r w:rsidR="00E16062">
      <w:rPr>
        <w:b w:val="0"/>
        <w:bCs w:val="0"/>
      </w:rPr>
      <w:t>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A0D" w:rsidRPr="00C63CF1" w:rsidRDefault="00C63CF1" w:rsidP="00982F05">
    <w:pPr>
      <w:tabs>
        <w:tab w:val="center" w:pos="4819"/>
        <w:tab w:val="right" w:pos="9639"/>
      </w:tabs>
      <w:spacing w:after="240" w:line="300" w:lineRule="exact"/>
      <w:jc w:val="left"/>
      <w:rPr>
        <w:rFonts w:ascii="Times New Roman Bold" w:hAnsi="Times New Roman Bold"/>
        <w:b/>
        <w:bCs/>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7E44F3">
      <w:rPr>
        <w:rFonts w:cs="Times New Roman"/>
        <w:b/>
        <w:bCs/>
        <w:noProof/>
        <w:szCs w:val="22"/>
      </w:rPr>
      <w:t>ii</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00982F05" w:rsidRPr="00982F05">
      <w:rPr>
        <w:rFonts w:ascii="Times New Roman Bold" w:hAnsi="Times New Roman Bold"/>
        <w:b/>
        <w:bCs/>
        <w:lang w:val="fr-FR"/>
      </w:rPr>
      <w:fldChar w:fldCharType="begin"/>
    </w:r>
    <w:r w:rsidR="00982F05" w:rsidRPr="00982F05">
      <w:rPr>
        <w:rFonts w:ascii="Times New Roman Bold" w:hAnsi="Times New Roman Bold"/>
        <w:b/>
        <w:bCs/>
        <w:lang w:val="fr-FR"/>
      </w:rPr>
      <w:instrText>styleref href</w:instrText>
    </w:r>
    <w:r w:rsidR="00982F05" w:rsidRPr="00982F05">
      <w:rPr>
        <w:rFonts w:ascii="Times New Roman Bold" w:hAnsi="Times New Roman Bold"/>
        <w:b/>
        <w:bCs/>
        <w:lang w:val="fr-FR"/>
      </w:rPr>
      <w:fldChar w:fldCharType="separate"/>
    </w:r>
    <w:r w:rsidR="007E44F3">
      <w:rPr>
        <w:rFonts w:ascii="Times New Roman Bold" w:hAnsi="Times New Roman Bold"/>
        <w:b/>
        <w:bCs/>
        <w:noProof/>
        <w:lang w:val="fr-FR"/>
      </w:rPr>
      <w:t>ITU-R  SM.2080-0</w:t>
    </w:r>
    <w:r w:rsidR="00982F05" w:rsidRPr="00982F05">
      <w:rPr>
        <w:rFonts w:ascii="Times New Roman Bold" w:hAnsi="Times New Roman Bold"/>
        <w:b/>
        <w:bCs/>
      </w:rPr>
      <w:fldChar w:fldCharType="end"/>
    </w:r>
    <w:r w:rsidRPr="00AE3E36">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BD" w:rsidRPr="00AE3E36" w:rsidRDefault="000D7BF5" w:rsidP="00982F05">
    <w:pPr>
      <w:tabs>
        <w:tab w:val="center" w:pos="4819"/>
        <w:tab w:val="right" w:pos="9639"/>
      </w:tabs>
      <w:spacing w:after="240" w:line="300" w:lineRule="exact"/>
      <w:jc w:val="left"/>
      <w:rPr>
        <w:rFonts w:ascii="Times New Roman Bold" w:hAnsi="Times New Roman Bold"/>
        <w:b/>
        <w:bCs/>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7E44F3">
      <w:rPr>
        <w:rFonts w:cs="Times New Roman"/>
        <w:b/>
        <w:bCs/>
        <w:noProof/>
        <w:szCs w:val="22"/>
        <w:rtl/>
      </w:rPr>
      <w:t>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00982F05" w:rsidRPr="00982F05">
      <w:rPr>
        <w:rFonts w:ascii="Times New Roman Bold" w:hAnsi="Times New Roman Bold"/>
        <w:b/>
        <w:bCs/>
        <w:lang w:val="fr-FR"/>
      </w:rPr>
      <w:fldChar w:fldCharType="begin"/>
    </w:r>
    <w:r w:rsidR="00982F05" w:rsidRPr="00982F05">
      <w:rPr>
        <w:rFonts w:ascii="Times New Roman Bold" w:hAnsi="Times New Roman Bold"/>
        <w:b/>
        <w:bCs/>
        <w:lang w:val="fr-FR"/>
      </w:rPr>
      <w:instrText>styleref href</w:instrText>
    </w:r>
    <w:r w:rsidR="00982F05" w:rsidRPr="00982F05">
      <w:rPr>
        <w:rFonts w:ascii="Times New Roman Bold" w:hAnsi="Times New Roman Bold"/>
        <w:b/>
        <w:bCs/>
        <w:lang w:val="fr-FR"/>
      </w:rPr>
      <w:fldChar w:fldCharType="separate"/>
    </w:r>
    <w:r w:rsidR="007E44F3">
      <w:rPr>
        <w:rFonts w:ascii="Times New Roman Bold" w:hAnsi="Times New Roman Bold"/>
        <w:b/>
        <w:bCs/>
        <w:noProof/>
        <w:lang w:val="fr-FR"/>
      </w:rPr>
      <w:t>ITU-R  SM.2080-0</w:t>
    </w:r>
    <w:r w:rsidR="00982F05" w:rsidRPr="00982F05">
      <w:rPr>
        <w:rFonts w:ascii="Times New Roman Bold" w:hAnsi="Times New Roman Bold"/>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A2" w:rsidRPr="000D7BF5" w:rsidRDefault="000D7BF5" w:rsidP="00982F05">
    <w:pPr>
      <w:tabs>
        <w:tab w:val="center" w:pos="4819"/>
        <w:tab w:val="right" w:pos="9639"/>
      </w:tabs>
      <w:spacing w:after="24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00982F05" w:rsidRPr="00982F05">
      <w:rPr>
        <w:rFonts w:ascii="Times New Roman Bold" w:hAnsi="Times New Roman Bold"/>
        <w:b/>
        <w:bCs/>
        <w:lang w:val="fr-FR"/>
      </w:rPr>
      <w:fldChar w:fldCharType="begin"/>
    </w:r>
    <w:r w:rsidR="00982F05" w:rsidRPr="00982F05">
      <w:rPr>
        <w:rFonts w:ascii="Times New Roman Bold" w:hAnsi="Times New Roman Bold"/>
        <w:b/>
        <w:bCs/>
        <w:lang w:val="fr-FR"/>
      </w:rPr>
      <w:instrText>styleref href</w:instrText>
    </w:r>
    <w:r w:rsidR="00982F05" w:rsidRPr="00982F05">
      <w:rPr>
        <w:rFonts w:ascii="Times New Roman Bold" w:hAnsi="Times New Roman Bold"/>
        <w:b/>
        <w:bCs/>
        <w:lang w:val="fr-FR"/>
      </w:rPr>
      <w:fldChar w:fldCharType="separate"/>
    </w:r>
    <w:r w:rsidR="007E44F3">
      <w:rPr>
        <w:rFonts w:ascii="Times New Roman Bold" w:hAnsi="Times New Roman Bold"/>
        <w:b/>
        <w:bCs/>
        <w:noProof/>
        <w:lang w:val="fr-FR"/>
      </w:rPr>
      <w:t>ITU-R  SM.2080-0</w:t>
    </w:r>
    <w:r w:rsidR="00982F05" w:rsidRPr="00982F05">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7E44F3">
      <w:rPr>
        <w:rFonts w:cs="Times New Roman"/>
        <w:b/>
        <w:bCs/>
        <w:noProof/>
        <w:szCs w:val="22"/>
        <w:rtl/>
      </w:rPr>
      <w:t>5</w:t>
    </w:r>
    <w:r w:rsidRPr="00AE3E36">
      <w:rPr>
        <w:rFonts w:cs="Times New Roman"/>
        <w:b/>
        <w:bCs/>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A2" w:rsidRPr="00C63CF1" w:rsidRDefault="000D7BF5" w:rsidP="00982F05">
    <w:pPr>
      <w:tabs>
        <w:tab w:val="center" w:pos="4819"/>
        <w:tab w:val="right" w:pos="9639"/>
      </w:tabs>
      <w:spacing w:after="24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00982F05" w:rsidRPr="00982F05">
      <w:rPr>
        <w:rFonts w:ascii="Times New Roman Bold" w:hAnsi="Times New Roman Bold"/>
        <w:b/>
        <w:bCs/>
        <w:lang w:val="fr-FR"/>
      </w:rPr>
      <w:fldChar w:fldCharType="begin"/>
    </w:r>
    <w:r w:rsidR="00982F05" w:rsidRPr="00982F05">
      <w:rPr>
        <w:rFonts w:ascii="Times New Roman Bold" w:hAnsi="Times New Roman Bold"/>
        <w:b/>
        <w:bCs/>
        <w:lang w:val="fr-FR"/>
      </w:rPr>
      <w:instrText>styleref href</w:instrText>
    </w:r>
    <w:r w:rsidR="00982F05" w:rsidRPr="00982F05">
      <w:rPr>
        <w:rFonts w:ascii="Times New Roman Bold" w:hAnsi="Times New Roman Bold"/>
        <w:b/>
        <w:bCs/>
        <w:lang w:val="fr-FR"/>
      </w:rPr>
      <w:fldChar w:fldCharType="separate"/>
    </w:r>
    <w:r w:rsidR="007E44F3">
      <w:rPr>
        <w:rFonts w:ascii="Times New Roman Bold" w:hAnsi="Times New Roman Bold"/>
        <w:b/>
        <w:bCs/>
        <w:noProof/>
        <w:lang w:val="fr-FR"/>
      </w:rPr>
      <w:t>ITU-R  SM.2080-0</w:t>
    </w:r>
    <w:r w:rsidR="00982F05" w:rsidRPr="00982F05">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7E44F3">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D00"/>
    <w:rsid w:val="00002849"/>
    <w:rsid w:val="00004474"/>
    <w:rsid w:val="00027907"/>
    <w:rsid w:val="000473FF"/>
    <w:rsid w:val="000522D1"/>
    <w:rsid w:val="00067954"/>
    <w:rsid w:val="000803A2"/>
    <w:rsid w:val="00081122"/>
    <w:rsid w:val="00096F01"/>
    <w:rsid w:val="000A079C"/>
    <w:rsid w:val="000B30D7"/>
    <w:rsid w:val="000B4F10"/>
    <w:rsid w:val="000B5F9F"/>
    <w:rsid w:val="000D7BF5"/>
    <w:rsid w:val="000F312E"/>
    <w:rsid w:val="000F6D38"/>
    <w:rsid w:val="00100796"/>
    <w:rsid w:val="00102B39"/>
    <w:rsid w:val="001048FC"/>
    <w:rsid w:val="00113EE4"/>
    <w:rsid w:val="001231D6"/>
    <w:rsid w:val="00132731"/>
    <w:rsid w:val="00140B98"/>
    <w:rsid w:val="001568ED"/>
    <w:rsid w:val="00164307"/>
    <w:rsid w:val="0017413D"/>
    <w:rsid w:val="00174247"/>
    <w:rsid w:val="00182385"/>
    <w:rsid w:val="00183CAB"/>
    <w:rsid w:val="00196389"/>
    <w:rsid w:val="00197749"/>
    <w:rsid w:val="001B03B8"/>
    <w:rsid w:val="001B6D8D"/>
    <w:rsid w:val="001D2146"/>
    <w:rsid w:val="001E0B6B"/>
    <w:rsid w:val="001F23C7"/>
    <w:rsid w:val="00201143"/>
    <w:rsid w:val="002137FD"/>
    <w:rsid w:val="002144CB"/>
    <w:rsid w:val="00230502"/>
    <w:rsid w:val="002434E6"/>
    <w:rsid w:val="00271843"/>
    <w:rsid w:val="00295696"/>
    <w:rsid w:val="002971E7"/>
    <w:rsid w:val="002B261D"/>
    <w:rsid w:val="002C0F17"/>
    <w:rsid w:val="002C1FE8"/>
    <w:rsid w:val="002D3483"/>
    <w:rsid w:val="002E11DB"/>
    <w:rsid w:val="002E1934"/>
    <w:rsid w:val="002E6ECC"/>
    <w:rsid w:val="002E7058"/>
    <w:rsid w:val="00303491"/>
    <w:rsid w:val="00304728"/>
    <w:rsid w:val="00306B14"/>
    <w:rsid w:val="0030719D"/>
    <w:rsid w:val="00314E5F"/>
    <w:rsid w:val="00340205"/>
    <w:rsid w:val="00380511"/>
    <w:rsid w:val="00393745"/>
    <w:rsid w:val="003D017C"/>
    <w:rsid w:val="003D307E"/>
    <w:rsid w:val="003D40E1"/>
    <w:rsid w:val="003F15D8"/>
    <w:rsid w:val="00402F6B"/>
    <w:rsid w:val="00422D17"/>
    <w:rsid w:val="0042647B"/>
    <w:rsid w:val="0044201D"/>
    <w:rsid w:val="00477AC6"/>
    <w:rsid w:val="0048331E"/>
    <w:rsid w:val="004910A2"/>
    <w:rsid w:val="004B094A"/>
    <w:rsid w:val="004D79B4"/>
    <w:rsid w:val="004E1620"/>
    <w:rsid w:val="004E7D1E"/>
    <w:rsid w:val="00506547"/>
    <w:rsid w:val="00511801"/>
    <w:rsid w:val="00511CA0"/>
    <w:rsid w:val="00527EAF"/>
    <w:rsid w:val="005514CA"/>
    <w:rsid w:val="005570BF"/>
    <w:rsid w:val="0056060A"/>
    <w:rsid w:val="00577803"/>
    <w:rsid w:val="00584B8F"/>
    <w:rsid w:val="0059020C"/>
    <w:rsid w:val="00591053"/>
    <w:rsid w:val="005960C8"/>
    <w:rsid w:val="005A018F"/>
    <w:rsid w:val="005B530B"/>
    <w:rsid w:val="005C397A"/>
    <w:rsid w:val="005C43CD"/>
    <w:rsid w:val="005D326A"/>
    <w:rsid w:val="005D54D0"/>
    <w:rsid w:val="005D6161"/>
    <w:rsid w:val="005D6A35"/>
    <w:rsid w:val="005E066B"/>
    <w:rsid w:val="005F01A2"/>
    <w:rsid w:val="005F24EB"/>
    <w:rsid w:val="005F3E06"/>
    <w:rsid w:val="005F3FD2"/>
    <w:rsid w:val="00607FA9"/>
    <w:rsid w:val="00667C08"/>
    <w:rsid w:val="00680CA6"/>
    <w:rsid w:val="00686ACA"/>
    <w:rsid w:val="006F0DD4"/>
    <w:rsid w:val="007362CE"/>
    <w:rsid w:val="00787EEC"/>
    <w:rsid w:val="00794E1C"/>
    <w:rsid w:val="00796F0C"/>
    <w:rsid w:val="007B1739"/>
    <w:rsid w:val="007C58FE"/>
    <w:rsid w:val="007D7E68"/>
    <w:rsid w:val="007E44F3"/>
    <w:rsid w:val="00802B34"/>
    <w:rsid w:val="00811188"/>
    <w:rsid w:val="008113E9"/>
    <w:rsid w:val="00815E12"/>
    <w:rsid w:val="0083115C"/>
    <w:rsid w:val="00846C0D"/>
    <w:rsid w:val="008656C3"/>
    <w:rsid w:val="0087705A"/>
    <w:rsid w:val="00894394"/>
    <w:rsid w:val="008B76A0"/>
    <w:rsid w:val="008C5CCB"/>
    <w:rsid w:val="008C6A66"/>
    <w:rsid w:val="008C733D"/>
    <w:rsid w:val="008E595B"/>
    <w:rsid w:val="00904910"/>
    <w:rsid w:val="00912A86"/>
    <w:rsid w:val="00925FAA"/>
    <w:rsid w:val="00930F9D"/>
    <w:rsid w:val="009352F6"/>
    <w:rsid w:val="00936CB4"/>
    <w:rsid w:val="009533AE"/>
    <w:rsid w:val="0096112A"/>
    <w:rsid w:val="009643BD"/>
    <w:rsid w:val="00964A11"/>
    <w:rsid w:val="00972570"/>
    <w:rsid w:val="00982F05"/>
    <w:rsid w:val="009845C0"/>
    <w:rsid w:val="009B370D"/>
    <w:rsid w:val="009C6655"/>
    <w:rsid w:val="00A0453F"/>
    <w:rsid w:val="00A163C1"/>
    <w:rsid w:val="00A177D7"/>
    <w:rsid w:val="00A21FFA"/>
    <w:rsid w:val="00A2420C"/>
    <w:rsid w:val="00A56CCF"/>
    <w:rsid w:val="00A70D90"/>
    <w:rsid w:val="00A96D62"/>
    <w:rsid w:val="00AA4D00"/>
    <w:rsid w:val="00AB2BD9"/>
    <w:rsid w:val="00AE09F4"/>
    <w:rsid w:val="00AE2234"/>
    <w:rsid w:val="00AE3A10"/>
    <w:rsid w:val="00AE46C8"/>
    <w:rsid w:val="00AE7C5A"/>
    <w:rsid w:val="00AF5F81"/>
    <w:rsid w:val="00AF6ABB"/>
    <w:rsid w:val="00B16E8C"/>
    <w:rsid w:val="00B22D33"/>
    <w:rsid w:val="00B244FA"/>
    <w:rsid w:val="00B452E5"/>
    <w:rsid w:val="00B60FFE"/>
    <w:rsid w:val="00B72FF7"/>
    <w:rsid w:val="00B76616"/>
    <w:rsid w:val="00B978E1"/>
    <w:rsid w:val="00B97F45"/>
    <w:rsid w:val="00BE0D0E"/>
    <w:rsid w:val="00BE5AAE"/>
    <w:rsid w:val="00BF3DD6"/>
    <w:rsid w:val="00BF5EA9"/>
    <w:rsid w:val="00C04244"/>
    <w:rsid w:val="00C06C0A"/>
    <w:rsid w:val="00C1100F"/>
    <w:rsid w:val="00C32D10"/>
    <w:rsid w:val="00C46925"/>
    <w:rsid w:val="00C50B28"/>
    <w:rsid w:val="00C53F27"/>
    <w:rsid w:val="00C63CF1"/>
    <w:rsid w:val="00C71576"/>
    <w:rsid w:val="00C93F89"/>
    <w:rsid w:val="00C94B6E"/>
    <w:rsid w:val="00CA3A0D"/>
    <w:rsid w:val="00CB4BE8"/>
    <w:rsid w:val="00CC48AA"/>
    <w:rsid w:val="00CC6EA6"/>
    <w:rsid w:val="00CD71D4"/>
    <w:rsid w:val="00CF545E"/>
    <w:rsid w:val="00CF68A0"/>
    <w:rsid w:val="00CF73A8"/>
    <w:rsid w:val="00D2107D"/>
    <w:rsid w:val="00D23D39"/>
    <w:rsid w:val="00D30FE6"/>
    <w:rsid w:val="00D34703"/>
    <w:rsid w:val="00D452DC"/>
    <w:rsid w:val="00D75FE9"/>
    <w:rsid w:val="00D85FA6"/>
    <w:rsid w:val="00DA348F"/>
    <w:rsid w:val="00DB3D2A"/>
    <w:rsid w:val="00DC3F94"/>
    <w:rsid w:val="00DC4470"/>
    <w:rsid w:val="00DC7E91"/>
    <w:rsid w:val="00DD670F"/>
    <w:rsid w:val="00DF4E37"/>
    <w:rsid w:val="00E103BB"/>
    <w:rsid w:val="00E12EB0"/>
    <w:rsid w:val="00E1601B"/>
    <w:rsid w:val="00E16062"/>
    <w:rsid w:val="00E3032C"/>
    <w:rsid w:val="00E33692"/>
    <w:rsid w:val="00E45AFF"/>
    <w:rsid w:val="00E577A6"/>
    <w:rsid w:val="00E6418C"/>
    <w:rsid w:val="00E650A3"/>
    <w:rsid w:val="00E726E9"/>
    <w:rsid w:val="00E736B4"/>
    <w:rsid w:val="00E75C47"/>
    <w:rsid w:val="00E9048A"/>
    <w:rsid w:val="00E964C9"/>
    <w:rsid w:val="00EC2BCA"/>
    <w:rsid w:val="00EF0744"/>
    <w:rsid w:val="00EF327F"/>
    <w:rsid w:val="00EF7CB5"/>
    <w:rsid w:val="00F1320B"/>
    <w:rsid w:val="00F22C87"/>
    <w:rsid w:val="00F3359B"/>
    <w:rsid w:val="00F40BC5"/>
    <w:rsid w:val="00F615CE"/>
    <w:rsid w:val="00F82FD6"/>
    <w:rsid w:val="00F90DE7"/>
    <w:rsid w:val="00F939BC"/>
    <w:rsid w:val="00F95755"/>
    <w:rsid w:val="00FA34F7"/>
    <w:rsid w:val="00FA3938"/>
    <w:rsid w:val="00FD5B8D"/>
    <w:rsid w:val="00FE5421"/>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3AA8CB3-6526-4730-89DA-2AF6E3240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E1934"/>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E1934"/>
    <w:pPr>
      <w:spacing w:before="240"/>
      <w:outlineLvl w:val="1"/>
    </w:pPr>
    <w:rPr>
      <w:sz w:val="24"/>
      <w:szCs w:val="32"/>
    </w:rPr>
  </w:style>
  <w:style w:type="paragraph" w:styleId="Heading3">
    <w:name w:val="heading 3"/>
    <w:basedOn w:val="Heading1"/>
    <w:next w:val="Normal"/>
    <w:qFormat/>
    <w:rsid w:val="002E1934"/>
    <w:pPr>
      <w:spacing w:before="180"/>
      <w:outlineLvl w:val="2"/>
    </w:pPr>
    <w:rPr>
      <w:sz w:val="22"/>
      <w:szCs w:val="30"/>
    </w:rPr>
  </w:style>
  <w:style w:type="paragraph" w:styleId="Heading4">
    <w:name w:val="heading 4"/>
    <w:basedOn w:val="Heading3"/>
    <w:next w:val="Normal"/>
    <w:qFormat/>
    <w:rsid w:val="002E1934"/>
    <w:pPr>
      <w:ind w:left="1021" w:hanging="1021"/>
      <w:outlineLvl w:val="3"/>
    </w:pPr>
  </w:style>
  <w:style w:type="paragraph" w:styleId="Heading5">
    <w:name w:val="heading 5"/>
    <w:basedOn w:val="Heading4"/>
    <w:next w:val="Normal"/>
    <w:qFormat/>
    <w:rsid w:val="002E1934"/>
    <w:pPr>
      <w:outlineLvl w:val="4"/>
    </w:pPr>
  </w:style>
  <w:style w:type="paragraph" w:styleId="Heading6">
    <w:name w:val="heading 6"/>
    <w:basedOn w:val="Heading4"/>
    <w:next w:val="Normal"/>
    <w:qFormat/>
    <w:rsid w:val="002E1934"/>
    <w:pPr>
      <w:ind w:left="1588" w:right="1588" w:hanging="1588"/>
      <w:outlineLvl w:val="5"/>
    </w:pPr>
  </w:style>
  <w:style w:type="paragraph" w:styleId="Heading7">
    <w:name w:val="heading 7"/>
    <w:basedOn w:val="Heading6"/>
    <w:next w:val="Normal"/>
    <w:qFormat/>
    <w:rsid w:val="002E1934"/>
    <w:pPr>
      <w:outlineLvl w:val="6"/>
    </w:pPr>
  </w:style>
  <w:style w:type="paragraph" w:styleId="Heading8">
    <w:name w:val="heading 8"/>
    <w:basedOn w:val="Heading6"/>
    <w:next w:val="Normal"/>
    <w:qFormat/>
    <w:rsid w:val="002E1934"/>
    <w:pPr>
      <w:outlineLvl w:val="7"/>
    </w:pPr>
  </w:style>
  <w:style w:type="paragraph" w:styleId="Heading9">
    <w:name w:val="heading 9"/>
    <w:basedOn w:val="Heading6"/>
    <w:next w:val="Normal"/>
    <w:qFormat/>
    <w:rsid w:val="002E1934"/>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1934"/>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2E11DB"/>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2E11DB"/>
    <w:rPr>
      <w:rFonts w:ascii="Times New Roman" w:hAnsi="Times New Roman" w:cs="Traditional Arabic"/>
      <w:b/>
      <w:sz w:val="28"/>
      <w:szCs w:val="30"/>
      <w:lang w:eastAsia="fr-FR"/>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2E11DB"/>
  </w:style>
  <w:style w:type="paragraph" w:customStyle="1" w:styleId="AnnexNotitle">
    <w:name w:val="Annex_No &amp; title"/>
    <w:basedOn w:val="Heading1"/>
    <w:next w:val="Normalaftertitle"/>
    <w:rsid w:val="002E1934"/>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2E1934"/>
    <w:pPr>
      <w:keepNext/>
      <w:spacing w:before="160"/>
    </w:pPr>
    <w:rPr>
      <w:i/>
    </w:rPr>
  </w:style>
  <w:style w:type="paragraph" w:customStyle="1" w:styleId="ArtNo">
    <w:name w:val="Art_No"/>
    <w:basedOn w:val="Normal"/>
    <w:next w:val="Arttitle"/>
    <w:rsid w:val="002E11DB"/>
    <w:pPr>
      <w:keepNext/>
      <w:keepLines/>
      <w:spacing w:before="480"/>
      <w:jc w:val="center"/>
    </w:pPr>
    <w:rPr>
      <w:caps/>
      <w:sz w:val="26"/>
      <w:szCs w:val="36"/>
    </w:rPr>
  </w:style>
  <w:style w:type="paragraph" w:customStyle="1" w:styleId="Arttitle">
    <w:name w:val="Art_title"/>
    <w:basedOn w:val="Normal"/>
    <w:next w:val="Normalaftertitle"/>
    <w:rsid w:val="002E11DB"/>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2E11DB"/>
    <w:pPr>
      <w:keepNext/>
      <w:keepLines/>
      <w:spacing w:before="160"/>
      <w:ind w:left="794"/>
    </w:pPr>
    <w:rPr>
      <w:i/>
      <w:iCs/>
      <w:lang w:eastAsia="en-US" w:bidi="ar-EG"/>
    </w:rPr>
  </w:style>
  <w:style w:type="paragraph" w:customStyle="1" w:styleId="enumlev1">
    <w:name w:val="enumlev1"/>
    <w:basedOn w:val="Normal"/>
    <w:rsid w:val="002E1934"/>
    <w:pPr>
      <w:spacing w:before="80"/>
      <w:ind w:left="794" w:hanging="794"/>
    </w:pPr>
    <w:rPr>
      <w:lang w:bidi="ar-EG"/>
    </w:rPr>
  </w:style>
  <w:style w:type="paragraph" w:customStyle="1" w:styleId="enumlev2">
    <w:name w:val="enumlev2"/>
    <w:basedOn w:val="enumlev1"/>
    <w:rsid w:val="002E1934"/>
    <w:pPr>
      <w:spacing w:before="60"/>
      <w:ind w:left="1248" w:hanging="454"/>
    </w:pPr>
  </w:style>
  <w:style w:type="paragraph" w:customStyle="1" w:styleId="enumlev3">
    <w:name w:val="enumlev3"/>
    <w:basedOn w:val="enumlev2"/>
    <w:rsid w:val="002E1934"/>
    <w:pPr>
      <w:ind w:left="1701"/>
    </w:pPr>
  </w:style>
  <w:style w:type="paragraph" w:customStyle="1" w:styleId="Equation">
    <w:name w:val="Equation"/>
    <w:basedOn w:val="Normal"/>
    <w:rsid w:val="002E1934"/>
    <w:pPr>
      <w:tabs>
        <w:tab w:val="center" w:pos="4820"/>
        <w:tab w:val="right" w:pos="9639"/>
      </w:tabs>
    </w:pPr>
  </w:style>
  <w:style w:type="paragraph" w:customStyle="1" w:styleId="Equationlegend">
    <w:name w:val="Equation_legend"/>
    <w:basedOn w:val="Normal"/>
    <w:rsid w:val="002E11DB"/>
    <w:pPr>
      <w:tabs>
        <w:tab w:val="right" w:pos="1814"/>
      </w:tabs>
      <w:spacing w:before="80"/>
      <w:ind w:left="1985" w:hanging="1985"/>
    </w:pPr>
  </w:style>
  <w:style w:type="paragraph" w:customStyle="1" w:styleId="Figurelegend">
    <w:name w:val="Figure_legend"/>
    <w:basedOn w:val="Normal"/>
    <w:rsid w:val="002E11DB"/>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2E11DB"/>
    <w:rPr>
      <w:rFonts w:ascii="Times New Roman" w:hAnsi="Times New Roman" w:cs="Times New Roman"/>
      <w:position w:val="6"/>
      <w:sz w:val="18"/>
      <w:szCs w:val="18"/>
      <w:vertAlign w:val="baseline"/>
    </w:rPr>
  </w:style>
  <w:style w:type="paragraph" w:styleId="FootnoteText">
    <w:name w:val="footnote text"/>
    <w:basedOn w:val="Note"/>
    <w:link w:val="FootnoteTextChar"/>
    <w:rsid w:val="002E11DB"/>
    <w:pPr>
      <w:keepLines/>
      <w:tabs>
        <w:tab w:val="clear" w:pos="794"/>
        <w:tab w:val="clear" w:pos="907"/>
        <w:tab w:val="clear" w:pos="1191"/>
        <w:tab w:val="clear" w:pos="1588"/>
        <w:tab w:val="clear" w:pos="1985"/>
        <w:tab w:val="left" w:pos="425"/>
      </w:tabs>
      <w:spacing w:before="60"/>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11DB"/>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2E11DB"/>
    <w:rPr>
      <w:rFonts w:ascii="Times New Roman" w:hAnsi="Times New Roman"/>
      <w:b/>
    </w:rPr>
  </w:style>
  <w:style w:type="character" w:customStyle="1" w:styleId="Appref">
    <w:name w:val="App_ref"/>
    <w:semiHidden/>
    <w:rsid w:val="002E11DB"/>
  </w:style>
  <w:style w:type="character" w:customStyle="1" w:styleId="Artdef">
    <w:name w:val="Art_def"/>
    <w:semiHidden/>
    <w:rsid w:val="002E11DB"/>
    <w:rPr>
      <w:rFonts w:ascii="Times New Roman" w:hAnsi="Times New Roman"/>
      <w:b/>
    </w:rPr>
  </w:style>
  <w:style w:type="paragraph" w:customStyle="1" w:styleId="FigureNo">
    <w:name w:val="Figure_No"/>
    <w:basedOn w:val="Normal"/>
    <w:rsid w:val="002E11DB"/>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2E1934"/>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E11DB"/>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2E11DB"/>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AnnexNo0">
    <w:name w:val="Annex No"/>
    <w:basedOn w:val="Normal"/>
    <w:qFormat/>
    <w:rsid w:val="00C63CF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bidi="ar-SY"/>
    </w:rPr>
  </w:style>
  <w:style w:type="paragraph" w:customStyle="1" w:styleId="Annextitle">
    <w:name w:val="Annex title"/>
    <w:basedOn w:val="AnnexNo0"/>
    <w:qFormat/>
    <w:rsid w:val="00C63CF1"/>
    <w:pPr>
      <w:keepNext/>
      <w:keepLines/>
      <w:spacing w:before="120" w:after="360"/>
    </w:pPr>
    <w:rPr>
      <w:b/>
      <w:bCs/>
      <w:sz w:val="28"/>
      <w:szCs w:val="40"/>
    </w:rPr>
  </w:style>
  <w:style w:type="paragraph" w:styleId="Date">
    <w:name w:val="Date"/>
    <w:basedOn w:val="Normal"/>
    <w:next w:val="Normal"/>
    <w:link w:val="DateChar"/>
    <w:uiPriority w:val="99"/>
    <w:unhideWhenUsed/>
    <w:rsid w:val="002E11D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SimSun"/>
      <w:lang w:eastAsia="zh-CN"/>
    </w:rPr>
  </w:style>
  <w:style w:type="character" w:customStyle="1" w:styleId="DateChar">
    <w:name w:val="Date Char"/>
    <w:link w:val="Date"/>
    <w:uiPriority w:val="99"/>
    <w:rsid w:val="002E11DB"/>
    <w:rPr>
      <w:rFonts w:ascii="Times New Roman" w:eastAsia="SimSun" w:hAnsi="Times New Roman" w:cs="Traditional Arabic"/>
      <w:sz w:val="22"/>
      <w:szCs w:val="30"/>
    </w:rPr>
  </w:style>
  <w:style w:type="paragraph" w:customStyle="1" w:styleId="Normalaftertitle0">
    <w:name w:val="Normal after title"/>
    <w:basedOn w:val="Normal"/>
    <w:qFormat/>
    <w:rsid w:val="00C63CF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SimSun"/>
      <w:lang w:eastAsia="zh-CN" w:bidi="ar-SY"/>
    </w:rPr>
  </w:style>
  <w:style w:type="paragraph" w:customStyle="1" w:styleId="FigureNo0">
    <w:name w:val="Figure No"/>
    <w:basedOn w:val="Normal"/>
    <w:qFormat/>
    <w:rsid w:val="00C63CF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SimSun"/>
      <w:lang w:eastAsia="zh-CN" w:bidi="ar-SY"/>
    </w:rPr>
  </w:style>
  <w:style w:type="paragraph" w:customStyle="1" w:styleId="Figuretitle0">
    <w:name w:val="Figure title"/>
    <w:basedOn w:val="Normal"/>
    <w:qFormat/>
    <w:rsid w:val="00AE3A1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SimSun" w:hAnsi="Times New Roman Bold"/>
      <w:b/>
      <w:bCs/>
      <w:sz w:val="20"/>
      <w:szCs w:val="26"/>
      <w:lang w:eastAsia="zh-CN" w:bidi="ar-SY"/>
    </w:rPr>
  </w:style>
  <w:style w:type="paragraph" w:customStyle="1" w:styleId="Headingb0">
    <w:name w:val="Heading b"/>
    <w:basedOn w:val="Normal"/>
    <w:qFormat/>
    <w:rsid w:val="002E193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SimSun" w:hAnsi="Times New Roman Bold"/>
      <w:b/>
      <w:bCs/>
      <w:lang w:eastAsia="zh-CN"/>
    </w:rPr>
  </w:style>
  <w:style w:type="character" w:customStyle="1" w:styleId="href">
    <w:name w:val="href"/>
    <w:rsid w:val="00982F05"/>
  </w:style>
  <w:style w:type="paragraph" w:customStyle="1" w:styleId="Headingsum">
    <w:name w:val="Heading sum"/>
    <w:basedOn w:val="Heading1"/>
    <w:rsid w:val="002E1934"/>
    <w:pPr>
      <w:tabs>
        <w:tab w:val="left" w:pos="907"/>
      </w:tabs>
      <w:spacing w:before="240"/>
    </w:pPr>
    <w:rPr>
      <w:rFonts w:eastAsia="SimSun"/>
      <w:sz w:val="24"/>
      <w:szCs w:val="32"/>
      <w:lang w:eastAsia="en-US" w:bidi="ar-EG"/>
    </w:rPr>
  </w:style>
  <w:style w:type="paragraph" w:customStyle="1" w:styleId="HeadingSum0">
    <w:name w:val="Heading_Sum"/>
    <w:basedOn w:val="Headingb0"/>
    <w:rsid w:val="002E11DB"/>
  </w:style>
  <w:style w:type="paragraph" w:customStyle="1" w:styleId="Summary">
    <w:name w:val="Summary"/>
    <w:basedOn w:val="Normal"/>
    <w:qFormat/>
    <w:rsid w:val="002E11DB"/>
    <w:rPr>
      <w:spacing w:val="-4"/>
      <w:lang w:bidi="ar-EG"/>
    </w:rPr>
  </w:style>
  <w:style w:type="paragraph" w:customStyle="1" w:styleId="Figure">
    <w:name w:val="Figure"/>
    <w:basedOn w:val="Normal"/>
    <w:rsid w:val="00AE3A10"/>
    <w:pPr>
      <w:spacing w:after="360" w:line="240" w:lineRule="auto"/>
      <w:jc w:val="center"/>
    </w:pPr>
    <w:rPr>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AA72F-F529-42DF-8A6E-2C4648458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57</TotalTime>
  <Pages>7</Pages>
  <Words>1281</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8275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Samy AWAD</dc:creator>
  <cp:keywords/>
  <dc:description/>
  <cp:lastModifiedBy>Khalil, Magdy</cp:lastModifiedBy>
  <cp:revision>14</cp:revision>
  <cp:lastPrinted>2016-11-25T14:30:00Z</cp:lastPrinted>
  <dcterms:created xsi:type="dcterms:W3CDTF">2016-11-25T08:38:00Z</dcterms:created>
  <dcterms:modified xsi:type="dcterms:W3CDTF">2016-11-25T14:32:00Z</dcterms:modified>
</cp:coreProperties>
</file>