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61202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5680" behindDoc="0" locked="0" layoutInCell="1" allowOverlap="1" wp14:anchorId="69623AD5" wp14:editId="7877EEF8">
                <wp:simplePos x="0" y="0"/>
                <wp:positionH relativeFrom="column">
                  <wp:posOffset>376440</wp:posOffset>
                </wp:positionH>
                <wp:positionV relativeFrom="paragraph">
                  <wp:posOffset>4324428</wp:posOffset>
                </wp:positionV>
                <wp:extent cx="5507088" cy="217678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088" cy="217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5F01A2" w:rsidRDefault="00726CDB" w:rsidP="00612024">
                            <w:pPr>
                              <w:spacing w:line="168" w:lineRule="auto"/>
                              <w:ind w:right="-126"/>
                              <w:jc w:val="right"/>
                              <w:rPr>
                                <w:rFonts w:ascii="Tahoma" w:hAnsi="Tahoma"/>
                                <w:b/>
                                <w:bCs/>
                                <w:color w:val="000068"/>
                                <w:sz w:val="40"/>
                                <w:szCs w:val="72"/>
                                <w:rtl/>
                                <w:lang w:bidi="ar-EG"/>
                              </w:rPr>
                            </w:pPr>
                            <w:r w:rsidRPr="00E67B8C">
                              <w:rPr>
                                <w:rFonts w:ascii="Tahoma" w:hAnsi="Tahoma" w:hint="cs"/>
                                <w:b/>
                                <w:bCs/>
                                <w:color w:val="000068"/>
                                <w:sz w:val="40"/>
                                <w:szCs w:val="72"/>
                                <w:rtl/>
                                <w:lang w:bidi="ar-EG"/>
                              </w:rPr>
                              <w:t>الاستعمال</w:t>
                            </w:r>
                            <w:r>
                              <w:rPr>
                                <w:rFonts w:ascii="Tahoma" w:hAnsi="Tahoma" w:hint="cs"/>
                                <w:b/>
                                <w:bCs/>
                                <w:color w:val="000068"/>
                                <w:sz w:val="40"/>
                                <w:szCs w:val="72"/>
                                <w:rtl/>
                                <w:lang w:bidi="ar-EG"/>
                              </w:rPr>
                              <w:t xml:space="preserve"> التشغيلي للتحويل </w:t>
                            </w:r>
                            <w:proofErr w:type="spellStart"/>
                            <w:r>
                              <w:rPr>
                                <w:rFonts w:ascii="Tahoma" w:hAnsi="Tahoma" w:hint="cs"/>
                                <w:b/>
                                <w:bCs/>
                                <w:color w:val="000068"/>
                                <w:sz w:val="40"/>
                                <w:szCs w:val="72"/>
                                <w:rtl/>
                                <w:lang w:bidi="ar-EG"/>
                              </w:rPr>
                              <w:t>الساتلي</w:t>
                            </w:r>
                            <w:proofErr w:type="spellEnd"/>
                            <w:r>
                              <w:rPr>
                                <w:rFonts w:ascii="Tahoma" w:hAnsi="Tahoma" w:hint="cs"/>
                                <w:b/>
                                <w:bCs/>
                                <w:color w:val="000068"/>
                                <w:sz w:val="40"/>
                                <w:szCs w:val="72"/>
                                <w:rtl/>
                                <w:lang w:bidi="ar-EG"/>
                              </w:rPr>
                              <w:t xml:space="preserve"> ثنائي </w:t>
                            </w:r>
                            <w:r w:rsidRPr="00E67B8C">
                              <w:rPr>
                                <w:rFonts w:ascii="Tahoma" w:hAnsi="Tahoma" w:hint="cs"/>
                                <w:b/>
                                <w:bCs/>
                                <w:color w:val="000068"/>
                                <w:sz w:val="40"/>
                                <w:szCs w:val="72"/>
                                <w:rtl/>
                                <w:lang w:bidi="ar-EG"/>
                              </w:rPr>
                              <w:t>الاتجاه</w:t>
                            </w:r>
                            <w:r>
                              <w:rPr>
                                <w:rFonts w:ascii="Tahoma" w:hAnsi="Tahoma" w:hint="eastAsia"/>
                                <w:b/>
                                <w:bCs/>
                                <w:color w:val="000068"/>
                                <w:sz w:val="40"/>
                                <w:szCs w:val="72"/>
                                <w:rtl/>
                                <w:lang w:bidi="ar-EG"/>
                              </w:rPr>
                              <w:t xml:space="preserve"> </w:t>
                            </w:r>
                            <w:r>
                              <w:rPr>
                                <w:rFonts w:ascii="Tahoma" w:hAnsi="Tahoma" w:hint="cs"/>
                                <w:b/>
                                <w:bCs/>
                                <w:color w:val="000068"/>
                                <w:sz w:val="40"/>
                                <w:szCs w:val="72"/>
                                <w:rtl/>
                                <w:lang w:bidi="ar-EG"/>
                              </w:rPr>
                              <w:t>لإشارات التوقيت والترددات</w:t>
                            </w:r>
                            <w:r w:rsidRPr="00E67B8C">
                              <w:rPr>
                                <w:rFonts w:ascii="Tahoma" w:hAnsi="Tahoma" w:hint="cs"/>
                                <w:b/>
                                <w:bCs/>
                                <w:color w:val="000068"/>
                                <w:sz w:val="40"/>
                                <w:szCs w:val="72"/>
                                <w:rtl/>
                                <w:lang w:bidi="ar-EG"/>
                              </w:rPr>
                              <w:t xml:space="preserve"> باستخدام شفرات الضوضاء</w:t>
                            </w:r>
                            <w:r w:rsidRPr="00E67B8C">
                              <w:rPr>
                                <w:rFonts w:ascii="Tahoma" w:hAnsi="Tahoma"/>
                                <w:b/>
                                <w:bCs/>
                                <w:color w:val="000068"/>
                                <w:sz w:val="40"/>
                                <w:szCs w:val="72"/>
                                <w:rtl/>
                                <w:lang w:bidi="ar-EG"/>
                              </w:rPr>
                              <w:br/>
                            </w:r>
                            <w:r w:rsidRPr="00E67B8C">
                              <w:rPr>
                                <w:rFonts w:ascii="Tahoma" w:hAnsi="Tahoma" w:hint="cs"/>
                                <w:b/>
                                <w:bCs/>
                                <w:color w:val="000068"/>
                                <w:sz w:val="40"/>
                                <w:szCs w:val="72"/>
                                <w:rtl/>
                                <w:lang w:bidi="ar-EG"/>
                              </w:rPr>
                              <w:t>شبه العشوائية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23AD5" id="_x0000_t202" coordsize="21600,21600" o:spt="202" path="m,l,21600r21600,l21600,xe">
                <v:stroke joinstyle="miter"/>
                <v:path gradientshapeok="t" o:connecttype="rect"/>
              </v:shapetype>
              <v:shape id="Text Box 2859" o:spid="_x0000_s1026" type="#_x0000_t202" style="position:absolute;left:0;text-align:left;margin-left:29.65pt;margin-top:340.5pt;width:433.65pt;height:17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3+UuQ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" filled="f" stroked="f">
                <v:textbox>
                  <w:txbxContent>
                    <w:p w:rsidR="00726CDB" w:rsidRPr="005F01A2" w:rsidRDefault="00726CDB" w:rsidP="00612024">
                      <w:pPr>
                        <w:spacing w:line="168" w:lineRule="auto"/>
                        <w:ind w:right="-126"/>
                        <w:jc w:val="right"/>
                        <w:rPr>
                          <w:rFonts w:ascii="Tahoma" w:hAnsi="Tahoma"/>
                          <w:b/>
                          <w:bCs/>
                          <w:color w:val="000068"/>
                          <w:sz w:val="40"/>
                          <w:szCs w:val="72"/>
                          <w:rtl/>
                          <w:lang w:bidi="ar-EG"/>
                        </w:rPr>
                      </w:pPr>
                      <w:r w:rsidRPr="00E67B8C">
                        <w:rPr>
                          <w:rFonts w:ascii="Tahoma" w:hAnsi="Tahoma" w:hint="cs"/>
                          <w:b/>
                          <w:bCs/>
                          <w:color w:val="000068"/>
                          <w:sz w:val="40"/>
                          <w:szCs w:val="72"/>
                          <w:rtl/>
                          <w:lang w:bidi="ar-EG"/>
                        </w:rPr>
                        <w:t>الاستعمال</w:t>
                      </w:r>
                      <w:r>
                        <w:rPr>
                          <w:rFonts w:ascii="Tahoma" w:hAnsi="Tahoma" w:hint="cs"/>
                          <w:b/>
                          <w:bCs/>
                          <w:color w:val="000068"/>
                          <w:sz w:val="40"/>
                          <w:szCs w:val="72"/>
                          <w:rtl/>
                          <w:lang w:bidi="ar-EG"/>
                        </w:rPr>
                        <w:t xml:space="preserve"> التشغيلي للتحويل </w:t>
                      </w:r>
                      <w:proofErr w:type="spellStart"/>
                      <w:r>
                        <w:rPr>
                          <w:rFonts w:ascii="Tahoma" w:hAnsi="Tahoma" w:hint="cs"/>
                          <w:b/>
                          <w:bCs/>
                          <w:color w:val="000068"/>
                          <w:sz w:val="40"/>
                          <w:szCs w:val="72"/>
                          <w:rtl/>
                          <w:lang w:bidi="ar-EG"/>
                        </w:rPr>
                        <w:t>الساتلي</w:t>
                      </w:r>
                      <w:proofErr w:type="spellEnd"/>
                      <w:r>
                        <w:rPr>
                          <w:rFonts w:ascii="Tahoma" w:hAnsi="Tahoma" w:hint="cs"/>
                          <w:b/>
                          <w:bCs/>
                          <w:color w:val="000068"/>
                          <w:sz w:val="40"/>
                          <w:szCs w:val="72"/>
                          <w:rtl/>
                          <w:lang w:bidi="ar-EG"/>
                        </w:rPr>
                        <w:t xml:space="preserve"> ثنائي </w:t>
                      </w:r>
                      <w:r w:rsidRPr="00E67B8C">
                        <w:rPr>
                          <w:rFonts w:ascii="Tahoma" w:hAnsi="Tahoma" w:hint="cs"/>
                          <w:b/>
                          <w:bCs/>
                          <w:color w:val="000068"/>
                          <w:sz w:val="40"/>
                          <w:szCs w:val="72"/>
                          <w:rtl/>
                          <w:lang w:bidi="ar-EG"/>
                        </w:rPr>
                        <w:t>الاتجاه</w:t>
                      </w:r>
                      <w:r>
                        <w:rPr>
                          <w:rFonts w:ascii="Tahoma" w:hAnsi="Tahoma" w:hint="eastAsia"/>
                          <w:b/>
                          <w:bCs/>
                          <w:color w:val="000068"/>
                          <w:sz w:val="40"/>
                          <w:szCs w:val="72"/>
                          <w:rtl/>
                          <w:lang w:bidi="ar-EG"/>
                        </w:rPr>
                        <w:t xml:space="preserve"> </w:t>
                      </w:r>
                      <w:r>
                        <w:rPr>
                          <w:rFonts w:ascii="Tahoma" w:hAnsi="Tahoma" w:hint="cs"/>
                          <w:b/>
                          <w:bCs/>
                          <w:color w:val="000068"/>
                          <w:sz w:val="40"/>
                          <w:szCs w:val="72"/>
                          <w:rtl/>
                          <w:lang w:bidi="ar-EG"/>
                        </w:rPr>
                        <w:t>لإشارات التوقيت والترددات</w:t>
                      </w:r>
                      <w:r w:rsidRPr="00E67B8C">
                        <w:rPr>
                          <w:rFonts w:ascii="Tahoma" w:hAnsi="Tahoma" w:hint="cs"/>
                          <w:b/>
                          <w:bCs/>
                          <w:color w:val="000068"/>
                          <w:sz w:val="40"/>
                          <w:szCs w:val="72"/>
                          <w:rtl/>
                          <w:lang w:bidi="ar-EG"/>
                        </w:rPr>
                        <w:t xml:space="preserve"> باستخدام شفرات الضوضاء</w:t>
                      </w:r>
                      <w:r w:rsidRPr="00E67B8C">
                        <w:rPr>
                          <w:rFonts w:ascii="Tahoma" w:hAnsi="Tahoma"/>
                          <w:b/>
                          <w:bCs/>
                          <w:color w:val="000068"/>
                          <w:sz w:val="40"/>
                          <w:szCs w:val="72"/>
                          <w:rtl/>
                          <w:lang w:bidi="ar-EG"/>
                        </w:rPr>
                        <w:br/>
                      </w:r>
                      <w:r w:rsidRPr="00E67B8C">
                        <w:rPr>
                          <w:rFonts w:ascii="Tahoma" w:hAnsi="Tahoma" w:hint="cs"/>
                          <w:b/>
                          <w:bCs/>
                          <w:color w:val="000068"/>
                          <w:sz w:val="40"/>
                          <w:szCs w:val="72"/>
                          <w:rtl/>
                          <w:lang w:bidi="ar-EG"/>
                        </w:rPr>
                        <w:t>شبه العشوائية</w:t>
                      </w:r>
                    </w:p>
                  </w:txbxContent>
                </v:textbox>
              </v:shape>
            </w:pict>
          </mc:Fallback>
        </mc:AlternateContent>
      </w:r>
      <w:r w:rsidR="0067308D">
        <w:rPr>
          <w:b/>
          <w:bCs/>
          <w:noProof/>
          <w:sz w:val="32"/>
          <w:szCs w:val="32"/>
          <w:rtl/>
          <w:lang w:eastAsia="en-US"/>
        </w:rPr>
        <mc:AlternateContent>
          <mc:Choice Requires="wps">
            <w:drawing>
              <wp:anchor distT="0" distB="0" distL="114300" distR="114300" simplePos="0" relativeHeight="251658752" behindDoc="0" locked="0" layoutInCell="1" allowOverlap="1" wp14:anchorId="1845CDFF" wp14:editId="48FC7ED6">
                <wp:simplePos x="0" y="0"/>
                <wp:positionH relativeFrom="column">
                  <wp:posOffset>377811</wp:posOffset>
                </wp:positionH>
                <wp:positionV relativeFrom="paragraph">
                  <wp:posOffset>6843646</wp:posOffset>
                </wp:positionV>
                <wp:extent cx="4599161"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161"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5F01A2" w:rsidRDefault="00726CDB" w:rsidP="0067308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TF</w:t>
                            </w:r>
                          </w:p>
                          <w:p w:rsidR="00726CDB" w:rsidRPr="005F01A2" w:rsidRDefault="00726CDB" w:rsidP="0067308D">
                            <w:pPr>
                              <w:spacing w:line="168" w:lineRule="auto"/>
                              <w:ind w:right="-126"/>
                              <w:jc w:val="right"/>
                              <w:rPr>
                                <w:rFonts w:ascii="Tahoma" w:hAnsi="Tahoma"/>
                                <w:b/>
                                <w:bCs/>
                                <w:color w:val="000068"/>
                                <w:sz w:val="36"/>
                                <w:szCs w:val="56"/>
                                <w:rtl/>
                              </w:rPr>
                            </w:pPr>
                            <w:r w:rsidRPr="0067308D">
                              <w:rPr>
                                <w:rFonts w:ascii="Tahoma" w:hAnsi="Tahoma" w:hint="cs"/>
                                <w:b/>
                                <w:bCs/>
                                <w:color w:val="000068"/>
                                <w:sz w:val="36"/>
                                <w:szCs w:val="56"/>
                                <w:rtl/>
                                <w:lang w:bidi="ar-EG"/>
                              </w:rPr>
                              <w:t>إرسالات الترددات المعيارية وإشارات التوقيت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5CDFF" id="Text Box 2862" o:spid="_x0000_s1027" type="#_x0000_t202" style="position:absolute;left:0;text-align:left;margin-left:29.75pt;margin-top:538.85pt;width:362.1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DSuw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" filled="f" stroked="f">
                <v:textbox>
                  <w:txbxContent>
                    <w:p w:rsidR="00726CDB" w:rsidRPr="005F01A2" w:rsidRDefault="00726CDB" w:rsidP="0067308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TF</w:t>
                      </w:r>
                    </w:p>
                    <w:p w:rsidR="00726CDB" w:rsidRPr="005F01A2" w:rsidRDefault="00726CDB" w:rsidP="0067308D">
                      <w:pPr>
                        <w:spacing w:line="168" w:lineRule="auto"/>
                        <w:ind w:right="-126"/>
                        <w:jc w:val="right"/>
                        <w:rPr>
                          <w:rFonts w:ascii="Tahoma" w:hAnsi="Tahoma"/>
                          <w:b/>
                          <w:bCs/>
                          <w:color w:val="000068"/>
                          <w:sz w:val="36"/>
                          <w:szCs w:val="56"/>
                          <w:rtl/>
                        </w:rPr>
                      </w:pPr>
                      <w:r w:rsidRPr="0067308D">
                        <w:rPr>
                          <w:rFonts w:ascii="Tahoma" w:hAnsi="Tahoma" w:hint="cs"/>
                          <w:b/>
                          <w:bCs/>
                          <w:color w:val="000068"/>
                          <w:sz w:val="36"/>
                          <w:szCs w:val="56"/>
                          <w:rtl/>
                          <w:lang w:bidi="ar-EG"/>
                        </w:rPr>
                        <w:t>إرسالات الترددات المعيارية وإشارات التوقيت</w:t>
                      </w: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7728" behindDoc="0" locked="0" layoutInCell="1" allowOverlap="1" wp14:anchorId="2E3AB126" wp14:editId="1CAADBB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9C6655" w:rsidRDefault="00726CDB" w:rsidP="00E67B8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TF</w:t>
                            </w:r>
                            <w:r w:rsidRPr="005F01A2">
                              <w:rPr>
                                <w:rFonts w:ascii="Tahoma" w:hAnsi="Tahoma"/>
                                <w:b/>
                                <w:bCs/>
                                <w:color w:val="000068"/>
                                <w:sz w:val="36"/>
                                <w:szCs w:val="56"/>
                                <w:lang w:bidi="ar-EG"/>
                              </w:rPr>
                              <w:t>.</w:t>
                            </w:r>
                            <w:r>
                              <w:rPr>
                                <w:rFonts w:ascii="Tahoma" w:hAnsi="Tahoma"/>
                                <w:b/>
                                <w:bCs/>
                                <w:color w:val="000068"/>
                                <w:sz w:val="36"/>
                                <w:szCs w:val="56"/>
                                <w:lang w:bidi="ar-EG"/>
                              </w:rPr>
                              <w:t>1153-4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AB126"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726CDB" w:rsidRPr="009C6655" w:rsidRDefault="00726CDB" w:rsidP="00E67B8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TF</w:t>
                      </w:r>
                      <w:r w:rsidRPr="005F01A2">
                        <w:rPr>
                          <w:rFonts w:ascii="Tahoma" w:hAnsi="Tahoma"/>
                          <w:b/>
                          <w:bCs/>
                          <w:color w:val="000068"/>
                          <w:sz w:val="36"/>
                          <w:szCs w:val="56"/>
                          <w:lang w:bidi="ar-EG"/>
                        </w:rPr>
                        <w:t>.</w:t>
                      </w:r>
                      <w:r>
                        <w:rPr>
                          <w:rFonts w:ascii="Tahoma" w:hAnsi="Tahoma"/>
                          <w:b/>
                          <w:bCs/>
                          <w:color w:val="000068"/>
                          <w:sz w:val="36"/>
                          <w:szCs w:val="56"/>
                          <w:lang w:bidi="ar-EG"/>
                        </w:rPr>
                        <w:t>1153-4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6031533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 xml:space="preserve">وقطاع الاتصالات الراديوية والمنظمة الدولية للتوحيد القياسي واللجنة </w:t>
      </w:r>
      <w:proofErr w:type="spellStart"/>
      <w:r w:rsidRPr="00643D3A">
        <w:rPr>
          <w:rFonts w:hint="cs"/>
          <w:spacing w:val="-2"/>
          <w:sz w:val="20"/>
          <w:szCs w:val="26"/>
          <w:rtl/>
          <w:lang w:val="ru-RU"/>
        </w:rPr>
        <w:t>الكهرتقنية</w:t>
      </w:r>
      <w:proofErr w:type="spellEnd"/>
      <w:r w:rsidRPr="00643D3A">
        <w:rPr>
          <w:rFonts w:hint="cs"/>
          <w:spacing w:val="-2"/>
          <w:sz w:val="20"/>
          <w:szCs w:val="26"/>
          <w:rtl/>
          <w:lang w:val="ru-RU"/>
        </w:rPr>
        <w:t xml:space="preserve">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3649F7">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3649F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3649F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3649F7">
        <w:trPr>
          <w:jc w:val="center"/>
        </w:trPr>
        <w:tc>
          <w:tcPr>
            <w:tcW w:w="1480" w:type="dxa"/>
            <w:tcBorders>
              <w:left w:val="single" w:sz="12" w:space="0" w:color="000080"/>
            </w:tcBorders>
          </w:tcPr>
          <w:p w:rsidR="00AC1496" w:rsidRPr="008113E9" w:rsidRDefault="00AC1496" w:rsidP="003649F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3649F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3649F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3649F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3649F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3649F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3649F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3649F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3649F7">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3649F7">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3649F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C50B13">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C50B13" w:rsidRDefault="00AC1496" w:rsidP="003649F7">
            <w:pPr>
              <w:tabs>
                <w:tab w:val="left" w:pos="1471"/>
              </w:tabs>
              <w:spacing w:before="20" w:after="40" w:line="240" w:lineRule="exact"/>
              <w:rPr>
                <w:sz w:val="20"/>
                <w:szCs w:val="26"/>
                <w:lang w:val="ru-RU"/>
              </w:rPr>
            </w:pPr>
            <w:r w:rsidRPr="00C50B13">
              <w:rPr>
                <w:b/>
                <w:bCs/>
                <w:sz w:val="20"/>
                <w:szCs w:val="26"/>
              </w:rPr>
              <w:t>M</w:t>
            </w:r>
            <w:r w:rsidRPr="00C50B13">
              <w:rPr>
                <w:rFonts w:hint="cs"/>
                <w:b/>
                <w:bCs/>
                <w:sz w:val="20"/>
                <w:szCs w:val="26"/>
                <w:rtl/>
              </w:rPr>
              <w:tab/>
            </w:r>
            <w:r w:rsidRPr="00C50B13">
              <w:rPr>
                <w:rFonts w:hint="cs"/>
                <w:sz w:val="20"/>
                <w:szCs w:val="26"/>
                <w:rtl/>
              </w:rPr>
              <w:t>الخدمة المتنقلة وخدمة الاستدلال الراديوي وخدمة الهواة والخدمات الساتلية ذات الصلة</w:t>
            </w:r>
          </w:p>
        </w:tc>
      </w:tr>
      <w:tr w:rsidR="00AC1496" w:rsidRPr="00440F51" w:rsidTr="003649F7">
        <w:trPr>
          <w:jc w:val="center"/>
        </w:trPr>
        <w:tc>
          <w:tcPr>
            <w:tcW w:w="9394" w:type="dxa"/>
            <w:gridSpan w:val="2"/>
            <w:tcBorders>
              <w:top w:val="nil"/>
              <w:left w:val="single" w:sz="12" w:space="0" w:color="000080"/>
              <w:right w:val="single" w:sz="12" w:space="0" w:color="000080"/>
            </w:tcBorders>
          </w:tcPr>
          <w:p w:rsidR="00AC1496" w:rsidRPr="008113E9" w:rsidRDefault="00AC1496" w:rsidP="003649F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3649F7">
        <w:trPr>
          <w:jc w:val="center"/>
        </w:trPr>
        <w:tc>
          <w:tcPr>
            <w:tcW w:w="9394" w:type="dxa"/>
            <w:gridSpan w:val="2"/>
            <w:tcBorders>
              <w:left w:val="single" w:sz="12" w:space="0" w:color="000080"/>
              <w:right w:val="single" w:sz="12" w:space="0" w:color="000080"/>
            </w:tcBorders>
          </w:tcPr>
          <w:p w:rsidR="00AC1496" w:rsidRPr="008113E9" w:rsidRDefault="00AC1496" w:rsidP="003649F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3649F7">
        <w:trPr>
          <w:jc w:val="center"/>
        </w:trPr>
        <w:tc>
          <w:tcPr>
            <w:tcW w:w="9394" w:type="dxa"/>
            <w:gridSpan w:val="2"/>
            <w:tcBorders>
              <w:left w:val="single" w:sz="12" w:space="0" w:color="000080"/>
              <w:right w:val="single" w:sz="12" w:space="0" w:color="000080"/>
            </w:tcBorders>
          </w:tcPr>
          <w:p w:rsidR="00AC1496" w:rsidRPr="008113E9" w:rsidRDefault="00AC1496" w:rsidP="003649F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360A86">
              <w:rPr>
                <w:rFonts w:hint="cs"/>
                <w:sz w:val="20"/>
                <w:szCs w:val="26"/>
                <w:rtl/>
                <w:lang w:val="ru-RU" w:bidi="ar-EG"/>
              </w:rPr>
              <w:t>ُ</w:t>
            </w:r>
            <w:r w:rsidRPr="008113E9">
              <w:rPr>
                <w:rFonts w:hint="cs"/>
                <w:sz w:val="20"/>
                <w:szCs w:val="26"/>
                <w:rtl/>
                <w:lang w:val="ru-RU"/>
              </w:rPr>
              <w:t>عد</w:t>
            </w:r>
          </w:p>
        </w:tc>
      </w:tr>
      <w:tr w:rsidR="00AC1496" w:rsidRPr="00440F51" w:rsidTr="003649F7">
        <w:trPr>
          <w:jc w:val="center"/>
        </w:trPr>
        <w:tc>
          <w:tcPr>
            <w:tcW w:w="9394" w:type="dxa"/>
            <w:gridSpan w:val="2"/>
            <w:tcBorders>
              <w:left w:val="single" w:sz="12" w:space="0" w:color="000080"/>
              <w:right w:val="single" w:sz="12" w:space="0" w:color="000080"/>
            </w:tcBorders>
          </w:tcPr>
          <w:p w:rsidR="00AC1496" w:rsidRPr="00C71576" w:rsidRDefault="00AC1496" w:rsidP="003649F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3649F7">
        <w:trPr>
          <w:jc w:val="center"/>
        </w:trPr>
        <w:tc>
          <w:tcPr>
            <w:tcW w:w="9394" w:type="dxa"/>
            <w:gridSpan w:val="2"/>
            <w:tcBorders>
              <w:left w:val="single" w:sz="12" w:space="0" w:color="000080"/>
              <w:right w:val="single" w:sz="12" w:space="0" w:color="000080"/>
            </w:tcBorders>
          </w:tcPr>
          <w:p w:rsidR="00AC1496" w:rsidRPr="008113E9" w:rsidRDefault="00AC1496" w:rsidP="003649F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3649F7">
        <w:trPr>
          <w:jc w:val="center"/>
        </w:trPr>
        <w:tc>
          <w:tcPr>
            <w:tcW w:w="9394" w:type="dxa"/>
            <w:gridSpan w:val="2"/>
            <w:tcBorders>
              <w:left w:val="single" w:sz="12" w:space="0" w:color="000080"/>
              <w:right w:val="single" w:sz="12" w:space="0" w:color="000080"/>
            </w:tcBorders>
          </w:tcPr>
          <w:p w:rsidR="00AC1496" w:rsidRPr="008113E9" w:rsidRDefault="00AC1496" w:rsidP="003649F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3649F7">
        <w:trPr>
          <w:jc w:val="center"/>
        </w:trPr>
        <w:tc>
          <w:tcPr>
            <w:tcW w:w="9394" w:type="dxa"/>
            <w:gridSpan w:val="2"/>
            <w:tcBorders>
              <w:left w:val="single" w:sz="12" w:space="0" w:color="000080"/>
              <w:right w:val="single" w:sz="12" w:space="0" w:color="000080"/>
            </w:tcBorders>
          </w:tcPr>
          <w:p w:rsidR="00AC1496" w:rsidRPr="008113E9" w:rsidRDefault="00AC1496" w:rsidP="003649F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3649F7">
        <w:trPr>
          <w:jc w:val="center"/>
        </w:trPr>
        <w:tc>
          <w:tcPr>
            <w:tcW w:w="9394" w:type="dxa"/>
            <w:gridSpan w:val="2"/>
            <w:tcBorders>
              <w:left w:val="single" w:sz="12" w:space="0" w:color="000080"/>
              <w:right w:val="single" w:sz="12" w:space="0" w:color="000080"/>
            </w:tcBorders>
          </w:tcPr>
          <w:p w:rsidR="00AC1496" w:rsidRPr="008C733D" w:rsidRDefault="00AC1496" w:rsidP="003649F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C50B13">
        <w:trPr>
          <w:jc w:val="center"/>
        </w:trPr>
        <w:tc>
          <w:tcPr>
            <w:tcW w:w="9394" w:type="dxa"/>
            <w:gridSpan w:val="2"/>
            <w:tcBorders>
              <w:left w:val="single" w:sz="12" w:space="0" w:color="000080"/>
              <w:right w:val="single" w:sz="12" w:space="0" w:color="000080"/>
            </w:tcBorders>
            <w:shd w:val="clear" w:color="auto" w:fill="BFBFBF" w:themeFill="background1" w:themeFillShade="BF"/>
          </w:tcPr>
          <w:p w:rsidR="00AC1496" w:rsidRPr="00C50B13" w:rsidRDefault="00AC1496" w:rsidP="003649F7">
            <w:pPr>
              <w:tabs>
                <w:tab w:val="left" w:pos="1471"/>
              </w:tabs>
              <w:spacing w:before="20" w:after="40" w:line="240" w:lineRule="exact"/>
              <w:rPr>
                <w:b/>
                <w:bCs/>
                <w:color w:val="000080"/>
                <w:sz w:val="20"/>
                <w:szCs w:val="26"/>
                <w:lang w:val="ru-RU"/>
              </w:rPr>
            </w:pPr>
            <w:r w:rsidRPr="00C50B13">
              <w:rPr>
                <w:b/>
                <w:bCs/>
                <w:color w:val="000080"/>
                <w:sz w:val="20"/>
                <w:szCs w:val="26"/>
                <w:lang w:bidi="ar-EG"/>
              </w:rPr>
              <w:t>TF</w:t>
            </w:r>
            <w:r w:rsidRPr="00C50B13">
              <w:rPr>
                <w:rFonts w:hint="cs"/>
                <w:b/>
                <w:bCs/>
                <w:color w:val="000080"/>
                <w:sz w:val="20"/>
                <w:szCs w:val="26"/>
                <w:rtl/>
              </w:rPr>
              <w:tab/>
            </w:r>
            <w:r w:rsidRPr="00C50B13">
              <w:rPr>
                <w:rFonts w:hint="cs"/>
                <w:b/>
                <w:bCs/>
                <w:color w:val="000080"/>
                <w:sz w:val="20"/>
                <w:szCs w:val="26"/>
                <w:rtl/>
                <w:lang w:val="ru-RU"/>
              </w:rPr>
              <w:t>إرسالات الترددات المعيارية وإشارات التوقيت</w:t>
            </w:r>
          </w:p>
        </w:tc>
      </w:tr>
      <w:tr w:rsidR="00AC1496" w:rsidRPr="00440F51" w:rsidTr="003649F7">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3649F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3649F7">
        <w:trPr>
          <w:trHeight w:val="720"/>
          <w:jc w:val="center"/>
        </w:trPr>
        <w:tc>
          <w:tcPr>
            <w:tcW w:w="9379" w:type="dxa"/>
          </w:tcPr>
          <w:p w:rsidR="00AC1496" w:rsidRPr="008113E9" w:rsidRDefault="00AC1496" w:rsidP="003649F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جنيف</w:t>
      </w:r>
      <w:r w:rsidRPr="005E4FB4">
        <w:rPr>
          <w:rFonts w:hint="cs"/>
          <w:sz w:val="20"/>
          <w:szCs w:val="26"/>
          <w:rtl/>
          <w:lang w:val="ru-RU"/>
        </w:rPr>
        <w:t xml:space="preserve">، </w:t>
      </w:r>
      <w:r w:rsidRPr="005E4FB4">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14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5E4FB4">
        <w:rPr>
          <w:sz w:val="21"/>
          <w:szCs w:val="20"/>
        </w:rPr>
        <w:t>16</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9230F4" w:rsidRDefault="00AC1496" w:rsidP="00C50B13">
      <w:pPr>
        <w:pStyle w:val="RecNo"/>
        <w:rPr>
          <w:highlight w:val="yellow"/>
        </w:rPr>
      </w:pPr>
      <w:r w:rsidRPr="00C50B13">
        <w:rPr>
          <w:rtl/>
        </w:rPr>
        <w:lastRenderedPageBreak/>
        <w:t>التوصيـة</w:t>
      </w:r>
      <w:r w:rsidRPr="00C50B13">
        <w:rPr>
          <w:rFonts w:hint="cs"/>
          <w:rtl/>
        </w:rPr>
        <w:t xml:space="preserve"> </w:t>
      </w:r>
      <w:r w:rsidRPr="00C50B13">
        <w:rPr>
          <w:rtl/>
        </w:rPr>
        <w:t xml:space="preserve"> </w:t>
      </w:r>
      <w:r w:rsidRPr="00C50B13">
        <w:rPr>
          <w:rStyle w:val="href"/>
        </w:rPr>
        <w:t xml:space="preserve">ITU-R </w:t>
      </w:r>
      <w:r w:rsidR="00C50B13" w:rsidRPr="00C50B13">
        <w:rPr>
          <w:rStyle w:val="href"/>
        </w:rPr>
        <w:t>T</w:t>
      </w:r>
      <w:r w:rsidR="00C50B13">
        <w:rPr>
          <w:rStyle w:val="href"/>
        </w:rPr>
        <w:t>F</w:t>
      </w:r>
      <w:r w:rsidR="009230F4" w:rsidRPr="009230F4">
        <w:rPr>
          <w:rStyle w:val="href"/>
        </w:rPr>
        <w:t>.</w:t>
      </w:r>
      <w:r w:rsidR="00C50B13">
        <w:rPr>
          <w:rStyle w:val="href"/>
        </w:rPr>
        <w:t>11</w:t>
      </w:r>
      <w:r w:rsidR="009230F4">
        <w:rPr>
          <w:rStyle w:val="href"/>
        </w:rPr>
        <w:t>5</w:t>
      </w:r>
      <w:r w:rsidR="00C50B13">
        <w:rPr>
          <w:rStyle w:val="href"/>
        </w:rPr>
        <w:t>3</w:t>
      </w:r>
      <w:r w:rsidR="009230F4">
        <w:rPr>
          <w:rStyle w:val="href"/>
        </w:rPr>
        <w:t>-</w:t>
      </w:r>
      <w:r w:rsidR="00C50B13">
        <w:rPr>
          <w:rStyle w:val="href"/>
        </w:rPr>
        <w:t>4</w:t>
      </w:r>
    </w:p>
    <w:p w:rsidR="00843DD0" w:rsidRDefault="00D3027A" w:rsidP="00196555">
      <w:pPr>
        <w:pStyle w:val="Rectitle"/>
        <w:rPr>
          <w:rFonts w:eastAsia="SimSun"/>
          <w:highlight w:val="yellow"/>
          <w:lang w:val="fr-FR" w:eastAsia="zh-CN"/>
        </w:rPr>
      </w:pPr>
      <w:r w:rsidRPr="00D3027A">
        <w:rPr>
          <w:rFonts w:eastAsia="SimSun"/>
          <w:rtl/>
          <w:lang w:eastAsia="zh-CN" w:bidi="ar-SA"/>
        </w:rPr>
        <w:t xml:space="preserve">الاستعمال التشغيلي للتحويل </w:t>
      </w:r>
      <w:proofErr w:type="spellStart"/>
      <w:r w:rsidRPr="00D3027A">
        <w:rPr>
          <w:rFonts w:eastAsia="SimSun"/>
          <w:rtl/>
          <w:lang w:eastAsia="zh-CN" w:bidi="ar-SA"/>
        </w:rPr>
        <w:t>الساتلي</w:t>
      </w:r>
      <w:proofErr w:type="spellEnd"/>
      <w:r w:rsidRPr="00D3027A">
        <w:rPr>
          <w:rFonts w:eastAsia="SimSun"/>
          <w:rtl/>
          <w:lang w:eastAsia="zh-CN" w:bidi="ar-SA"/>
        </w:rPr>
        <w:t xml:space="preserve"> ثنائي الاتجاه </w:t>
      </w:r>
      <w:r w:rsidR="00196555" w:rsidRPr="00196555">
        <w:rPr>
          <w:rFonts w:eastAsia="SimSun" w:hint="cs"/>
          <w:rtl/>
          <w:lang w:eastAsia="zh-CN" w:bidi="ar-SA"/>
        </w:rPr>
        <w:t>لإشارات التوقيت والترددات</w:t>
      </w:r>
      <w:r w:rsidRPr="00D3027A">
        <w:rPr>
          <w:rFonts w:eastAsia="SimSun"/>
          <w:rtl/>
          <w:lang w:eastAsia="zh-CN" w:bidi="ar-SA"/>
        </w:rPr>
        <w:t xml:space="preserve"> </w:t>
      </w:r>
      <w:r w:rsidRPr="00D3027A">
        <w:rPr>
          <w:rFonts w:eastAsia="SimSun"/>
          <w:rtl/>
          <w:lang w:eastAsia="zh-CN" w:bidi="ar-SA"/>
        </w:rPr>
        <w:br/>
        <w:t>باستخدام شفرات الضوضاء شبه العشوائية</w:t>
      </w:r>
    </w:p>
    <w:p w:rsidR="00843DD0" w:rsidRPr="00D3027A" w:rsidRDefault="00843DD0" w:rsidP="00D3027A">
      <w:pPr>
        <w:pStyle w:val="Questionref"/>
        <w:rPr>
          <w:rtl/>
          <w:lang w:val="fr-FR" w:eastAsia="zh-CN" w:bidi="ar-EG"/>
        </w:rPr>
      </w:pPr>
      <w:r w:rsidRPr="00D3027A">
        <w:rPr>
          <w:rFonts w:hint="cs"/>
          <w:rtl/>
          <w:lang w:val="fr-FR" w:eastAsia="zh-CN" w:bidi="ar-EG"/>
        </w:rPr>
        <w:t>(المسألة</w:t>
      </w:r>
      <w:r w:rsidR="00D3027A" w:rsidRPr="00D3027A">
        <w:rPr>
          <w:rFonts w:hint="cs"/>
          <w:rtl/>
          <w:lang w:val="fr-FR" w:eastAsia="zh-CN" w:bidi="ar-EG"/>
        </w:rPr>
        <w:t xml:space="preserve"> </w:t>
      </w:r>
      <w:r w:rsidR="00D3027A" w:rsidRPr="00D3027A">
        <w:rPr>
          <w:lang w:eastAsia="zh-CN" w:bidi="ar-EG"/>
        </w:rPr>
        <w:t>ITU-R 250/7</w:t>
      </w:r>
      <w:r w:rsidRPr="00D3027A">
        <w:rPr>
          <w:rFonts w:hint="cs"/>
          <w:rtl/>
          <w:lang w:val="fr-FR" w:eastAsia="zh-CN" w:bidi="ar-EG"/>
        </w:rPr>
        <w:t>)</w:t>
      </w:r>
    </w:p>
    <w:p w:rsidR="00AC1496" w:rsidRPr="006E3D0D" w:rsidRDefault="00AC1496" w:rsidP="00D3027A">
      <w:pPr>
        <w:pStyle w:val="Date"/>
        <w:rPr>
          <w:rtl/>
        </w:rPr>
      </w:pPr>
      <w:r w:rsidRPr="00D3027A">
        <w:rPr>
          <w:rFonts w:eastAsia="SimSun"/>
        </w:rPr>
        <w:t>(</w:t>
      </w:r>
      <w:r w:rsidR="00D3027A" w:rsidRPr="00D3027A">
        <w:rPr>
          <w:rFonts w:eastAsia="SimSun"/>
        </w:rPr>
        <w:t>2015-2010-2003-1997-1995</w:t>
      </w:r>
      <w:r w:rsidRPr="00D3027A">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843DD0" w:rsidRPr="00464EF8" w:rsidRDefault="000834AE" w:rsidP="0058486F">
      <w:pPr>
        <w:pStyle w:val="Summary"/>
        <w:rPr>
          <w:rFonts w:eastAsia="SimSun"/>
          <w:rtl/>
          <w:lang w:eastAsia="zh-CN"/>
        </w:rPr>
      </w:pPr>
      <w:r w:rsidRPr="000834AE">
        <w:rPr>
          <w:rFonts w:eastAsia="SimSun"/>
          <w:rtl/>
          <w:lang w:eastAsia="zh-CN" w:bidi="ar-SA"/>
        </w:rPr>
        <w:t xml:space="preserve">تم الاعتراف بالتحويل </w:t>
      </w:r>
      <w:proofErr w:type="spellStart"/>
      <w:r w:rsidRPr="000834AE">
        <w:rPr>
          <w:rFonts w:eastAsia="SimSun"/>
          <w:rtl/>
          <w:lang w:eastAsia="zh-CN" w:bidi="ar-SA"/>
        </w:rPr>
        <w:t>الساتلي</w:t>
      </w:r>
      <w:proofErr w:type="spellEnd"/>
      <w:r w:rsidRPr="000834AE">
        <w:rPr>
          <w:rFonts w:eastAsia="SimSun"/>
          <w:rtl/>
          <w:lang w:eastAsia="zh-CN" w:bidi="ar-SA"/>
        </w:rPr>
        <w:t xml:space="preserve"> ثنائي الاتجاه </w:t>
      </w:r>
      <w:r w:rsidR="00196555" w:rsidRPr="00196555">
        <w:rPr>
          <w:rFonts w:eastAsia="SimSun" w:hint="cs"/>
          <w:rtl/>
          <w:lang w:eastAsia="zh-CN" w:bidi="ar-SA"/>
        </w:rPr>
        <w:t>لإشارات التوقيت والترددات</w:t>
      </w:r>
      <w:r w:rsidRPr="000834AE">
        <w:rPr>
          <w:rFonts w:eastAsia="SimSun"/>
          <w:rtl/>
          <w:lang w:eastAsia="zh-CN" w:bidi="ar-SA"/>
        </w:rPr>
        <w:t xml:space="preserve"> باستخدام شفرات الضوضاء شبه العشوائية </w:t>
      </w:r>
      <w:r w:rsidRPr="000834AE">
        <w:rPr>
          <w:rFonts w:eastAsia="SimSun"/>
          <w:lang w:eastAsia="zh-CN"/>
        </w:rPr>
        <w:t>(TWSTFT)</w:t>
      </w:r>
      <w:r w:rsidRPr="000834AE">
        <w:rPr>
          <w:rFonts w:eastAsia="SimSun"/>
          <w:rtl/>
          <w:lang w:eastAsia="zh-CN" w:bidi="ar-SA"/>
        </w:rPr>
        <w:t xml:space="preserve"> </w:t>
      </w:r>
      <w:r w:rsidR="00196555">
        <w:rPr>
          <w:rFonts w:eastAsia="SimSun" w:hint="cs"/>
          <w:rtl/>
          <w:lang w:eastAsia="zh-CN" w:bidi="ar-SA"/>
        </w:rPr>
        <w:t>كأ</w:t>
      </w:r>
      <w:r w:rsidRPr="000834AE">
        <w:rPr>
          <w:rFonts w:eastAsia="SimSun"/>
          <w:rtl/>
          <w:lang w:eastAsia="zh-CN" w:bidi="ar-SA"/>
        </w:rPr>
        <w:t xml:space="preserve">كثر الوسائل دقة وحساسية لمقارنات </w:t>
      </w:r>
      <w:proofErr w:type="spellStart"/>
      <w:r w:rsidRPr="000834AE">
        <w:rPr>
          <w:rFonts w:eastAsia="SimSun"/>
          <w:rtl/>
          <w:lang w:eastAsia="zh-CN" w:bidi="ar-SA"/>
        </w:rPr>
        <w:t>الميقاتية</w:t>
      </w:r>
      <w:proofErr w:type="spellEnd"/>
      <w:r w:rsidRPr="000834AE">
        <w:rPr>
          <w:rFonts w:eastAsia="SimSun"/>
          <w:rtl/>
          <w:lang w:eastAsia="zh-CN" w:bidi="ar-SA"/>
        </w:rPr>
        <w:t xml:space="preserve"> عن بُعد، ولذا فهو يُستخدم على نطاق واسع في عالم التوقيت والتردد، بما في ذلك المؤسسات والمنظمات التابعة لإدارات الاتصالات. </w:t>
      </w:r>
      <w:r w:rsidRPr="000834AE">
        <w:rPr>
          <w:rFonts w:eastAsia="SimSun" w:hint="cs"/>
          <w:rtl/>
          <w:lang w:eastAsia="zh-CN" w:bidi="ar"/>
        </w:rPr>
        <w:t>وبالنظر إلى التقدم</w:t>
      </w:r>
      <w:r w:rsidRPr="000834AE">
        <w:rPr>
          <w:rFonts w:eastAsia="SimSun" w:hint="cs"/>
          <w:rtl/>
          <w:lang w:eastAsia="zh-CN" w:bidi="ar-SA"/>
        </w:rPr>
        <w:t xml:space="preserve"> المحرز</w:t>
      </w:r>
      <w:r w:rsidRPr="000834AE">
        <w:rPr>
          <w:rFonts w:eastAsia="SimSun" w:hint="cs"/>
          <w:rtl/>
          <w:lang w:eastAsia="zh-CN" w:bidi="ar"/>
        </w:rPr>
        <w:t xml:space="preserve"> في أداء </w:t>
      </w:r>
      <w:proofErr w:type="spellStart"/>
      <w:r w:rsidRPr="000834AE">
        <w:rPr>
          <w:rFonts w:eastAsia="SimSun" w:hint="cs"/>
          <w:rtl/>
          <w:lang w:eastAsia="zh-CN" w:bidi="ar"/>
        </w:rPr>
        <w:t>الميقاتيات</w:t>
      </w:r>
      <w:proofErr w:type="spellEnd"/>
      <w:r w:rsidRPr="000834AE">
        <w:rPr>
          <w:rFonts w:eastAsia="SimSun" w:hint="cs"/>
          <w:rtl/>
          <w:lang w:eastAsia="zh-CN" w:bidi="ar"/>
        </w:rPr>
        <w:t xml:space="preserve"> الذرية المقارنة عبر </w:t>
      </w:r>
      <w:r w:rsidRPr="000834AE">
        <w:rPr>
          <w:rFonts w:eastAsia="SimSun" w:hint="cs"/>
          <w:lang w:eastAsia="zh-CN"/>
        </w:rPr>
        <w:t>TWSTFT</w:t>
      </w:r>
      <w:r w:rsidRPr="000834AE">
        <w:rPr>
          <w:rFonts w:eastAsia="SimSun" w:hint="cs"/>
          <w:rtl/>
          <w:lang w:eastAsia="zh-CN" w:bidi="ar"/>
        </w:rPr>
        <w:t xml:space="preserve"> تبينت ضرورة حساب التصحيحات المطبَّقة على نتائج القياس بدقة أعلى من ال</w:t>
      </w:r>
      <w:r w:rsidR="00271FA3">
        <w:rPr>
          <w:rFonts w:eastAsia="SimSun" w:hint="cs"/>
          <w:rtl/>
          <w:lang w:eastAsia="zh-CN" w:bidi="ar"/>
        </w:rPr>
        <w:t>د</w:t>
      </w:r>
      <w:r w:rsidRPr="000834AE">
        <w:rPr>
          <w:rFonts w:eastAsia="SimSun" w:hint="cs"/>
          <w:rtl/>
          <w:lang w:eastAsia="zh-CN" w:bidi="ar"/>
        </w:rPr>
        <w:t xml:space="preserve">قة التي اعتُبرت ضرورية في الطبعات السابقة. وبما أن الأرض ليست كروية تماماً، فهي تُعتبر مجسماً </w:t>
      </w:r>
      <w:proofErr w:type="spellStart"/>
      <w:r w:rsidRPr="000834AE">
        <w:rPr>
          <w:rFonts w:eastAsia="SimSun" w:hint="cs"/>
          <w:rtl/>
          <w:lang w:eastAsia="zh-CN" w:bidi="ar"/>
        </w:rPr>
        <w:t>إهليلجياً</w:t>
      </w:r>
      <w:proofErr w:type="spellEnd"/>
      <w:r w:rsidRPr="000834AE">
        <w:rPr>
          <w:rFonts w:eastAsia="SimSun" w:hint="cs"/>
          <w:rtl/>
          <w:lang w:eastAsia="zh-CN" w:bidi="ar"/>
        </w:rPr>
        <w:t xml:space="preserve"> في أول تقدير تقريبي. وبالنسبة لموقع معين، هناك خط طول واحد وخطا عرض: خط عرض بالنسبة إلى مركز الأرض وخط عرض </w:t>
      </w:r>
      <w:proofErr w:type="spellStart"/>
      <w:r w:rsidRPr="000834AE">
        <w:rPr>
          <w:rFonts w:eastAsia="SimSun" w:hint="cs"/>
          <w:rtl/>
          <w:lang w:eastAsia="zh-CN" w:bidi="ar"/>
        </w:rPr>
        <w:t>جيوديسي</w:t>
      </w:r>
      <w:proofErr w:type="spellEnd"/>
      <w:r w:rsidRPr="000834AE">
        <w:rPr>
          <w:rFonts w:eastAsia="SimSun" w:hint="cs"/>
          <w:rtl/>
          <w:lang w:eastAsia="zh-CN" w:bidi="ar"/>
        </w:rPr>
        <w:t xml:space="preserve">. ويولي الإصدار الحالي العناية المناسبة </w:t>
      </w:r>
      <w:r w:rsidR="00E92885">
        <w:rPr>
          <w:rFonts w:eastAsia="SimSun" w:hint="cs"/>
          <w:rtl/>
          <w:lang w:eastAsia="zh-CN" w:bidi="ar"/>
        </w:rPr>
        <w:t xml:space="preserve">إلى </w:t>
      </w:r>
      <w:r w:rsidRPr="000834AE">
        <w:rPr>
          <w:rFonts w:eastAsia="SimSun" w:hint="cs"/>
          <w:rtl/>
          <w:lang w:eastAsia="zh-CN" w:bidi="ar"/>
        </w:rPr>
        <w:t xml:space="preserve">ذلك في حساب تصحيح سانياك </w:t>
      </w:r>
      <w:r w:rsidR="0058486F">
        <w:rPr>
          <w:rFonts w:eastAsia="SimSun"/>
          <w:lang w:eastAsia="zh-CN" w:bidi="ar"/>
        </w:rPr>
        <w:t>(</w:t>
      </w:r>
      <w:proofErr w:type="spellStart"/>
      <w:r w:rsidRPr="000834AE">
        <w:rPr>
          <w:rFonts w:eastAsia="SimSun"/>
          <w:lang w:eastAsia="zh-CN"/>
        </w:rPr>
        <w:t>Sagnac</w:t>
      </w:r>
      <w:proofErr w:type="spellEnd"/>
      <w:r w:rsidR="0058486F">
        <w:rPr>
          <w:rFonts w:eastAsia="SimSun"/>
          <w:lang w:eastAsia="zh-CN" w:bidi="ar"/>
        </w:rPr>
        <w:t>)</w:t>
      </w:r>
      <w:r w:rsidRPr="000834AE">
        <w:rPr>
          <w:rFonts w:eastAsia="SimSun" w:hint="cs"/>
          <w:rtl/>
          <w:lang w:eastAsia="zh-CN" w:bidi="ar"/>
        </w:rPr>
        <w:t>.</w:t>
      </w:r>
    </w:p>
    <w:p w:rsidR="00AC1496" w:rsidRPr="00464EF8" w:rsidRDefault="009230F4" w:rsidP="00843DD0">
      <w:pPr>
        <w:pStyle w:val="Headingb"/>
        <w:rPr>
          <w:rFonts w:eastAsia="SimSun"/>
          <w:rtl/>
          <w:lang w:eastAsia="zh-CN" w:bidi="ar-EG"/>
        </w:rPr>
      </w:pPr>
      <w:r>
        <w:rPr>
          <w:rFonts w:eastAsia="SimSun" w:hint="cs"/>
          <w:rtl/>
          <w:lang w:eastAsia="zh-CN" w:bidi="ar-EG"/>
        </w:rPr>
        <w:t>مصطلحات أساسية</w:t>
      </w:r>
    </w:p>
    <w:p w:rsidR="00AC1496" w:rsidRPr="008A0E4B" w:rsidRDefault="000834AE" w:rsidP="000A5F3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8A0E4B">
        <w:rPr>
          <w:rFonts w:eastAsia="SimSun"/>
          <w:spacing w:val="-6"/>
          <w:rtl/>
          <w:lang w:eastAsia="zh-CN" w:bidi="ar-EG"/>
        </w:rPr>
        <w:t xml:space="preserve">التحويل </w:t>
      </w:r>
      <w:proofErr w:type="spellStart"/>
      <w:r w:rsidRPr="008A0E4B">
        <w:rPr>
          <w:rFonts w:eastAsia="SimSun"/>
          <w:spacing w:val="-6"/>
          <w:rtl/>
          <w:lang w:eastAsia="zh-CN" w:bidi="ar-EG"/>
        </w:rPr>
        <w:t>الساتلي</w:t>
      </w:r>
      <w:proofErr w:type="spellEnd"/>
      <w:r w:rsidRPr="008A0E4B">
        <w:rPr>
          <w:rFonts w:eastAsia="SimSun"/>
          <w:spacing w:val="-6"/>
          <w:rtl/>
          <w:lang w:eastAsia="zh-CN" w:bidi="ar-EG"/>
        </w:rPr>
        <w:t xml:space="preserve"> ثنائي الاتجاه </w:t>
      </w:r>
      <w:r w:rsidR="0034139D" w:rsidRPr="008A0E4B">
        <w:rPr>
          <w:rFonts w:eastAsia="SimSun" w:hint="cs"/>
          <w:spacing w:val="-6"/>
          <w:rtl/>
          <w:lang w:eastAsia="zh-CN" w:bidi="ar-EG"/>
        </w:rPr>
        <w:t>لإشارات التوقيت والترددات</w:t>
      </w:r>
      <w:r w:rsidRPr="008A0E4B">
        <w:rPr>
          <w:rFonts w:eastAsia="SimSun" w:hint="cs"/>
          <w:spacing w:val="-6"/>
          <w:rtl/>
          <w:lang w:eastAsia="zh-CN" w:bidi="ar-EG"/>
        </w:rPr>
        <w:t xml:space="preserve">، </w:t>
      </w:r>
      <w:r w:rsidRPr="008A0E4B">
        <w:rPr>
          <w:rFonts w:eastAsia="SimSun"/>
          <w:spacing w:val="-6"/>
          <w:lang w:eastAsia="zh-CN" w:bidi="ar-EG"/>
        </w:rPr>
        <w:t>TWSTFT</w:t>
      </w:r>
      <w:r w:rsidRPr="008A0E4B">
        <w:rPr>
          <w:rFonts w:eastAsia="SimSun" w:hint="cs"/>
          <w:spacing w:val="-6"/>
          <w:rtl/>
          <w:lang w:eastAsia="zh-CN" w:bidi="ar-EG"/>
        </w:rPr>
        <w:t xml:space="preserve">، </w:t>
      </w:r>
      <w:r w:rsidRPr="008A0E4B">
        <w:rPr>
          <w:rFonts w:eastAsia="SimSun"/>
          <w:spacing w:val="-6"/>
          <w:lang w:eastAsia="zh-CN" w:bidi="ar-EG"/>
        </w:rPr>
        <w:t>CDMA</w:t>
      </w:r>
      <w:r w:rsidRPr="008A0E4B">
        <w:rPr>
          <w:rFonts w:eastAsia="SimSun" w:hint="cs"/>
          <w:spacing w:val="-6"/>
          <w:rtl/>
          <w:lang w:eastAsia="zh-CN"/>
        </w:rPr>
        <w:t xml:space="preserve">، </w:t>
      </w:r>
      <w:r w:rsidRPr="008A0E4B">
        <w:rPr>
          <w:rFonts w:eastAsia="SimSun" w:hint="cs"/>
          <w:spacing w:val="-6"/>
          <w:rtl/>
          <w:lang w:eastAsia="zh-CN" w:bidi="ar"/>
        </w:rPr>
        <w:t xml:space="preserve">تصحيح سانياك </w:t>
      </w:r>
      <w:r w:rsidR="000A5F3F" w:rsidRPr="008A0E4B">
        <w:rPr>
          <w:rFonts w:eastAsia="SimSun"/>
          <w:spacing w:val="-6"/>
          <w:lang w:eastAsia="zh-CN" w:bidi="ar"/>
        </w:rPr>
        <w:t>(</w:t>
      </w:r>
      <w:proofErr w:type="spellStart"/>
      <w:r w:rsidRPr="008A0E4B">
        <w:rPr>
          <w:rFonts w:eastAsia="SimSun"/>
          <w:spacing w:val="-6"/>
          <w:lang w:eastAsia="zh-CN" w:bidi="ar-EG"/>
        </w:rPr>
        <w:t>Sagnac</w:t>
      </w:r>
      <w:proofErr w:type="spellEnd"/>
      <w:r w:rsidR="000A5F3F" w:rsidRPr="008A0E4B">
        <w:rPr>
          <w:rFonts w:eastAsia="SimSun"/>
          <w:spacing w:val="-6"/>
          <w:lang w:eastAsia="zh-CN" w:bidi="ar"/>
        </w:rPr>
        <w:t>)</w:t>
      </w:r>
      <w:r w:rsidRPr="008A0E4B">
        <w:rPr>
          <w:rFonts w:eastAsia="SimSun" w:hint="cs"/>
          <w:spacing w:val="-6"/>
          <w:rtl/>
          <w:lang w:eastAsia="zh-CN" w:bidi="ar"/>
        </w:rPr>
        <w:t>، مقارنة المقياس الزمن</w:t>
      </w:r>
      <w:r w:rsidR="001B7E83">
        <w:rPr>
          <w:rFonts w:eastAsia="SimSun" w:hint="cs"/>
          <w:spacing w:val="-6"/>
          <w:rtl/>
          <w:lang w:eastAsia="zh-CN" w:bidi="ar-EG"/>
        </w:rPr>
        <w:t>‍</w:t>
      </w:r>
      <w:r w:rsidRPr="008A0E4B">
        <w:rPr>
          <w:rFonts w:eastAsia="SimSun" w:hint="cs"/>
          <w:spacing w:val="-6"/>
          <w:rtl/>
          <w:lang w:eastAsia="zh-CN" w:bidi="ar"/>
        </w:rPr>
        <w:t>ي.</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34139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0834AE" w:rsidRPr="000834AE">
        <w:rPr>
          <w:rFonts w:eastAsia="SimSun"/>
          <w:rtl/>
          <w:lang w:eastAsia="zh-CN" w:bidi="ar-EG"/>
        </w:rPr>
        <w:t xml:space="preserve">الدقة العالية في مقارنات التوقيت والتردد التي تم </w:t>
      </w:r>
      <w:proofErr w:type="spellStart"/>
      <w:r w:rsidR="000834AE" w:rsidRPr="000834AE">
        <w:rPr>
          <w:rFonts w:eastAsia="SimSun"/>
          <w:rtl/>
          <w:lang w:eastAsia="zh-CN" w:bidi="ar-EG"/>
        </w:rPr>
        <w:t>التحصل</w:t>
      </w:r>
      <w:proofErr w:type="spellEnd"/>
      <w:r w:rsidR="000834AE" w:rsidRPr="000834AE">
        <w:rPr>
          <w:rFonts w:eastAsia="SimSun"/>
          <w:rtl/>
          <w:lang w:eastAsia="zh-CN" w:bidi="ar-EG"/>
        </w:rPr>
        <w:t xml:space="preserve"> عليها باستعمال طريقة التحويل </w:t>
      </w:r>
      <w:proofErr w:type="spellStart"/>
      <w:r w:rsidR="000834AE" w:rsidRPr="000834AE">
        <w:rPr>
          <w:rFonts w:eastAsia="SimSun"/>
          <w:rtl/>
          <w:lang w:eastAsia="zh-CN" w:bidi="ar-EG"/>
        </w:rPr>
        <w:t>الساتلي</w:t>
      </w:r>
      <w:proofErr w:type="spellEnd"/>
      <w:r w:rsidR="000834AE" w:rsidRPr="000834AE">
        <w:rPr>
          <w:rFonts w:eastAsia="SimSun"/>
          <w:rtl/>
          <w:lang w:eastAsia="zh-CN" w:bidi="ar-EG"/>
        </w:rPr>
        <w:t xml:space="preserve"> ثنائي الاتجاه </w:t>
      </w:r>
      <w:r w:rsidR="0034139D" w:rsidRPr="0034139D">
        <w:rPr>
          <w:rFonts w:eastAsia="SimSun" w:hint="cs"/>
          <w:rtl/>
          <w:lang w:eastAsia="zh-CN" w:bidi="ar-EG"/>
        </w:rPr>
        <w:t>لإشارات التوقيت والترددات</w:t>
      </w:r>
      <w:r w:rsidR="000834AE" w:rsidRPr="000834AE">
        <w:rPr>
          <w:rFonts w:eastAsia="SimSun"/>
          <w:rtl/>
          <w:lang w:eastAsia="zh-CN" w:bidi="ar-EG"/>
        </w:rPr>
        <w:t xml:space="preserve"> </w:t>
      </w:r>
      <w:r w:rsidR="000834AE" w:rsidRPr="000834AE">
        <w:rPr>
          <w:rFonts w:eastAsia="SimSun"/>
          <w:lang w:eastAsia="zh-CN"/>
        </w:rPr>
        <w:t>(TWSTFT)</w:t>
      </w:r>
      <w:r w:rsidR="000834AE" w:rsidRPr="000834AE">
        <w:rPr>
          <w:rFonts w:eastAsia="SimSun"/>
          <w:rtl/>
          <w:lang w:eastAsia="zh-CN" w:bidi="ar-EG"/>
        </w:rPr>
        <w:t xml:space="preserve"> باستخدام شفرات الضوضاء شبه العشوائية على النحو الوارد في المسألة </w:t>
      </w:r>
      <w:r w:rsidR="000834AE" w:rsidRPr="000834AE">
        <w:rPr>
          <w:rFonts w:eastAsia="SimSun"/>
          <w:lang w:eastAsia="zh-CN"/>
        </w:rPr>
        <w:t>ITU-R 250/7</w:t>
      </w:r>
      <w:r w:rsidRPr="00464EF8">
        <w:rPr>
          <w:rFonts w:eastAsia="SimSun" w:hint="cs"/>
          <w:rtl/>
          <w:lang w:eastAsia="zh-CN"/>
        </w:rPr>
        <w:t>؛</w:t>
      </w:r>
    </w:p>
    <w:p w:rsidR="00AC1496" w:rsidRPr="00464EF8" w:rsidRDefault="00AC1496" w:rsidP="005B28C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0834AE" w:rsidRPr="005B28CF">
        <w:rPr>
          <w:rFonts w:eastAsia="SimSun"/>
          <w:spacing w:val="-6"/>
          <w:rtl/>
          <w:lang w:eastAsia="zh-CN" w:bidi="ar-EG"/>
        </w:rPr>
        <w:t xml:space="preserve">الاستعمال الراسخ للأنظمة </w:t>
      </w:r>
      <w:r w:rsidR="000834AE" w:rsidRPr="005B28CF">
        <w:rPr>
          <w:rFonts w:eastAsia="SimSun"/>
          <w:spacing w:val="-6"/>
          <w:lang w:eastAsia="zh-CN"/>
        </w:rPr>
        <w:t>TWSTFT</w:t>
      </w:r>
      <w:r w:rsidR="000834AE" w:rsidRPr="005B28CF">
        <w:rPr>
          <w:rFonts w:eastAsia="SimSun"/>
          <w:spacing w:val="-6"/>
          <w:rtl/>
          <w:lang w:eastAsia="zh-CN" w:bidi="ar-EG"/>
        </w:rPr>
        <w:t xml:space="preserve"> في الشبكات العالمية التي تستعمل سواتل الاتصالات في النطاق </w:t>
      </w:r>
      <w:r w:rsidR="000834AE" w:rsidRPr="005B28CF">
        <w:rPr>
          <w:rFonts w:eastAsia="SimSun"/>
          <w:spacing w:val="-6"/>
          <w:lang w:eastAsia="zh-CN"/>
        </w:rPr>
        <w:t>Ku</w:t>
      </w:r>
      <w:r w:rsidR="000834AE" w:rsidRPr="005B28CF">
        <w:rPr>
          <w:rFonts w:eastAsia="SimSun"/>
          <w:spacing w:val="-6"/>
          <w:rtl/>
          <w:lang w:eastAsia="zh-CN" w:bidi="ar-EG"/>
        </w:rPr>
        <w:t xml:space="preserve"> </w:t>
      </w:r>
      <w:r w:rsidR="000834AE" w:rsidRPr="005B28CF">
        <w:rPr>
          <w:rFonts w:eastAsia="SimSun"/>
          <w:spacing w:val="-6"/>
          <w:lang w:eastAsia="zh-CN"/>
        </w:rPr>
        <w:t>(GHz 14,5</w:t>
      </w:r>
      <w:r w:rsidR="005B28CF">
        <w:rPr>
          <w:rFonts w:eastAsia="SimSun"/>
          <w:spacing w:val="-6"/>
          <w:lang w:eastAsia="zh-CN"/>
        </w:rPr>
        <w:noBreakHyphen/>
      </w:r>
      <w:r w:rsidR="000834AE" w:rsidRPr="005B28CF">
        <w:rPr>
          <w:rFonts w:eastAsia="SimSun"/>
          <w:spacing w:val="-6"/>
          <w:lang w:eastAsia="zh-CN"/>
        </w:rPr>
        <w:t>10,7)</w:t>
      </w:r>
      <w:r w:rsidR="000834AE" w:rsidRPr="000834AE">
        <w:rPr>
          <w:rFonts w:eastAsia="SimSun"/>
          <w:rtl/>
          <w:lang w:eastAsia="zh-CN" w:bidi="ar-EG"/>
        </w:rPr>
        <w:t xml:space="preserve"> غالباً، وذلك لدعم، على سبيل المثال وليس الحصر، تحقيق التوقيت العالمي المنسق </w:t>
      </w:r>
      <w:r w:rsidR="000834AE" w:rsidRPr="000834AE">
        <w:rPr>
          <w:rFonts w:eastAsia="SimSun"/>
          <w:lang w:eastAsia="zh-CN"/>
        </w:rPr>
        <w:t>(UTC)</w:t>
      </w:r>
      <w:r w:rsidRPr="00464EF8">
        <w:rPr>
          <w:rFonts w:eastAsia="SimSun" w:hint="cs"/>
          <w:rtl/>
          <w:lang w:eastAsia="zh-CN"/>
        </w:rPr>
        <w:t>؛</w:t>
      </w:r>
    </w:p>
    <w:p w:rsidR="00AC1496" w:rsidRPr="00464EF8" w:rsidRDefault="00AC1496" w:rsidP="000834A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000834AE" w:rsidRPr="000834AE">
        <w:rPr>
          <w:rFonts w:eastAsia="SimSun"/>
          <w:rtl/>
          <w:lang w:eastAsia="zh-CN" w:bidi="ar-EG"/>
        </w:rPr>
        <w:t>أن هناك نطاقات تردد أخرى آخذة في التحول إلى نطاقات هامة</w:t>
      </w:r>
      <w:r w:rsidRPr="00464EF8">
        <w:rPr>
          <w:rFonts w:eastAsia="SimSun" w:hint="eastAsia"/>
          <w:rtl/>
          <w:lang w:eastAsia="zh-CN"/>
        </w:rPr>
        <w:t>؛</w:t>
      </w:r>
    </w:p>
    <w:p w:rsidR="000834AE" w:rsidRPr="000834AE" w:rsidRDefault="000834AE" w:rsidP="00F23C2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834AE">
        <w:rPr>
          <w:rFonts w:eastAsia="SimSun"/>
          <w:i/>
          <w:iCs/>
          <w:rtl/>
          <w:lang w:eastAsia="zh-CN" w:bidi="ar-EG"/>
        </w:rPr>
        <w:t xml:space="preserve">د </w:t>
      </w:r>
      <w:r w:rsidRPr="00F23C27">
        <w:rPr>
          <w:rFonts w:eastAsia="SimSun"/>
          <w:i/>
          <w:iCs/>
          <w:rtl/>
          <w:lang w:eastAsia="zh-CN" w:bidi="ar-EG"/>
        </w:rPr>
        <w:t>)</w:t>
      </w:r>
      <w:r w:rsidRPr="00F23C27">
        <w:rPr>
          <w:rFonts w:eastAsia="SimSun"/>
          <w:rtl/>
          <w:lang w:eastAsia="zh-CN" w:bidi="ar-EG"/>
        </w:rPr>
        <w:tab/>
      </w:r>
      <w:r w:rsidRPr="00F23C27">
        <w:rPr>
          <w:rFonts w:eastAsia="SimSun"/>
          <w:spacing w:val="-6"/>
          <w:rtl/>
          <w:lang w:eastAsia="zh-CN" w:bidi="ar-EG"/>
        </w:rPr>
        <w:t xml:space="preserve">أن بعض وصلات </w:t>
      </w:r>
      <w:r w:rsidRPr="00F23C27">
        <w:rPr>
          <w:rFonts w:eastAsia="SimSun"/>
          <w:spacing w:val="-6"/>
          <w:lang w:eastAsia="zh-CN"/>
        </w:rPr>
        <w:t>TWSTFT</w:t>
      </w:r>
      <w:r w:rsidRPr="00F23C27">
        <w:rPr>
          <w:rFonts w:eastAsia="SimSun"/>
          <w:spacing w:val="-6"/>
          <w:rtl/>
          <w:lang w:eastAsia="zh-CN" w:bidi="ar-EG"/>
        </w:rPr>
        <w:t xml:space="preserve"> تمت معايرتها بصورة متكررة بحيث يمكن تحقيق تحويل للتوقيت مع عدم يقين نظامي أقل من</w:t>
      </w:r>
      <w:r w:rsidR="00F23C27">
        <w:rPr>
          <w:rFonts w:eastAsia="SimSun" w:hint="cs"/>
          <w:spacing w:val="-6"/>
          <w:rtl/>
          <w:lang w:eastAsia="zh-CN" w:bidi="ar-EG"/>
        </w:rPr>
        <w:t> </w:t>
      </w:r>
      <w:r w:rsidRPr="00F23C27">
        <w:rPr>
          <w:rFonts w:eastAsia="SimSun"/>
          <w:spacing w:val="-6"/>
          <w:lang w:eastAsia="zh-CN"/>
        </w:rPr>
        <w:t>ns 1</w:t>
      </w:r>
      <w:r w:rsidRPr="00F23C27">
        <w:rPr>
          <w:rFonts w:eastAsia="SimSun"/>
          <w:spacing w:val="-6"/>
          <w:rtl/>
          <w:lang w:eastAsia="zh-CN" w:bidi="ar-EG"/>
        </w:rPr>
        <w:t>؛</w:t>
      </w:r>
    </w:p>
    <w:p w:rsidR="000834AE" w:rsidRPr="000834AE" w:rsidRDefault="000834AE" w:rsidP="009C7F2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834AE">
        <w:rPr>
          <w:rFonts w:eastAsia="SimSun"/>
          <w:i/>
          <w:iCs/>
          <w:rtl/>
          <w:lang w:eastAsia="zh-CN" w:bidi="ar-EG"/>
        </w:rPr>
        <w:t xml:space="preserve">ﻫ </w:t>
      </w:r>
      <w:r w:rsidRPr="000834AE">
        <w:rPr>
          <w:rFonts w:eastAsia="SimSun"/>
          <w:i/>
          <w:iCs/>
          <w:lang w:eastAsia="zh-CN"/>
        </w:rPr>
        <w:t>(</w:t>
      </w:r>
      <w:r w:rsidRPr="000834AE">
        <w:rPr>
          <w:rFonts w:eastAsia="SimSun"/>
          <w:rtl/>
          <w:lang w:eastAsia="zh-CN" w:bidi="ar-EG"/>
        </w:rPr>
        <w:tab/>
        <w:t xml:space="preserve">أن الخلفية النظرية متوفرة لحساب التصحيحات بالنسبة لتأثير تأخر الانتشار </w:t>
      </w:r>
      <w:r w:rsidR="009C7F21">
        <w:rPr>
          <w:rFonts w:eastAsia="SimSun" w:hint="cs"/>
          <w:rtl/>
          <w:lang w:eastAsia="zh-CN" w:bidi="ar-EG"/>
        </w:rPr>
        <w:t>عبر</w:t>
      </w:r>
      <w:r w:rsidRPr="000834AE">
        <w:rPr>
          <w:rFonts w:eastAsia="SimSun"/>
          <w:rtl/>
          <w:lang w:eastAsia="zh-CN" w:bidi="ar-EG"/>
        </w:rPr>
        <w:t xml:space="preserve"> طبقتي </w:t>
      </w:r>
      <w:proofErr w:type="spellStart"/>
      <w:r w:rsidRPr="000834AE">
        <w:rPr>
          <w:rFonts w:eastAsia="SimSun"/>
          <w:rtl/>
          <w:lang w:eastAsia="zh-CN" w:bidi="ar-EG"/>
        </w:rPr>
        <w:t>التروبوسفير</w:t>
      </w:r>
      <w:proofErr w:type="spellEnd"/>
      <w:r w:rsidRPr="000834AE">
        <w:rPr>
          <w:rFonts w:eastAsia="SimSun"/>
          <w:rtl/>
          <w:lang w:eastAsia="zh-CN" w:bidi="ar-EG"/>
        </w:rPr>
        <w:t xml:space="preserve"> </w:t>
      </w:r>
      <w:proofErr w:type="spellStart"/>
      <w:r w:rsidRPr="000834AE">
        <w:rPr>
          <w:rFonts w:eastAsia="SimSun"/>
          <w:rtl/>
          <w:lang w:eastAsia="zh-CN" w:bidi="ar-EG"/>
        </w:rPr>
        <w:t>والأيونوسفير</w:t>
      </w:r>
      <w:proofErr w:type="spellEnd"/>
      <w:r w:rsidRPr="000834AE">
        <w:rPr>
          <w:rFonts w:eastAsia="SimSun"/>
          <w:rtl/>
          <w:lang w:eastAsia="zh-CN" w:bidi="ar-EG"/>
        </w:rPr>
        <w:t xml:space="preserve"> ولتأثير سانياك</w:t>
      </w:r>
      <w:r w:rsidRPr="000834AE">
        <w:rPr>
          <w:rFonts w:eastAsia="SimSun" w:hint="cs"/>
          <w:rtl/>
          <w:lang w:eastAsia="zh-CN" w:bidi="ar-EG"/>
        </w:rPr>
        <w:t xml:space="preserve"> </w:t>
      </w:r>
      <w:r w:rsidRPr="000834AE">
        <w:rPr>
          <w:rFonts w:eastAsia="SimSun"/>
          <w:lang w:eastAsia="zh-CN"/>
        </w:rPr>
        <w:t>(</w:t>
      </w:r>
      <w:proofErr w:type="spellStart"/>
      <w:r w:rsidRPr="000834AE">
        <w:rPr>
          <w:rFonts w:eastAsia="SimSun"/>
          <w:lang w:eastAsia="zh-CN"/>
        </w:rPr>
        <w:t>Sagnac</w:t>
      </w:r>
      <w:proofErr w:type="spellEnd"/>
      <w:r w:rsidRPr="000834AE">
        <w:rPr>
          <w:rFonts w:eastAsia="SimSun"/>
          <w:lang w:eastAsia="zh-CN"/>
        </w:rPr>
        <w:noBreakHyphen/>
        <w:t>effect)</w:t>
      </w:r>
      <w:r w:rsidRPr="000834AE">
        <w:rPr>
          <w:rFonts w:eastAsia="SimSun"/>
          <w:rtl/>
          <w:lang w:eastAsia="zh-CN" w:bidi="ar-EG"/>
        </w:rPr>
        <w:t xml:space="preserve"> وعوامل تبادلية أخرى؛</w:t>
      </w:r>
    </w:p>
    <w:p w:rsidR="000834AE" w:rsidRPr="000834AE" w:rsidRDefault="000834AE" w:rsidP="00312CA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834AE">
        <w:rPr>
          <w:rFonts w:eastAsia="SimSun"/>
          <w:i/>
          <w:iCs/>
          <w:rtl/>
          <w:lang w:eastAsia="zh-CN" w:bidi="ar-EG"/>
        </w:rPr>
        <w:t>و )</w:t>
      </w:r>
      <w:r w:rsidRPr="000834AE">
        <w:rPr>
          <w:rFonts w:eastAsia="SimSun"/>
          <w:rtl/>
          <w:lang w:eastAsia="zh-CN" w:bidi="ar-EG"/>
        </w:rPr>
        <w:tab/>
      </w:r>
      <w:r w:rsidRPr="00312CA4">
        <w:rPr>
          <w:rFonts w:eastAsia="SimSun"/>
          <w:spacing w:val="-6"/>
          <w:rtl/>
          <w:lang w:eastAsia="zh-CN" w:bidi="ar-EG"/>
        </w:rPr>
        <w:t xml:space="preserve">أن التحويل </w:t>
      </w:r>
      <w:r w:rsidRPr="00312CA4">
        <w:rPr>
          <w:rFonts w:eastAsia="SimSun"/>
          <w:spacing w:val="-6"/>
          <w:lang w:eastAsia="zh-CN"/>
        </w:rPr>
        <w:t>TWSTFT</w:t>
      </w:r>
      <w:r w:rsidRPr="00312CA4">
        <w:rPr>
          <w:rFonts w:eastAsia="SimSun"/>
          <w:spacing w:val="-6"/>
          <w:rtl/>
          <w:lang w:eastAsia="zh-CN" w:bidi="ar-EG"/>
        </w:rPr>
        <w:t xml:space="preserve"> يُجرى حالياً في شبكات تضم أكثر من </w:t>
      </w:r>
      <w:r w:rsidRPr="00312CA4">
        <w:rPr>
          <w:rFonts w:eastAsia="SimSun"/>
          <w:spacing w:val="-6"/>
          <w:lang w:eastAsia="zh-CN"/>
        </w:rPr>
        <w:t>10</w:t>
      </w:r>
      <w:r w:rsidRPr="00312CA4">
        <w:rPr>
          <w:rFonts w:eastAsia="SimSun"/>
          <w:spacing w:val="-6"/>
          <w:rtl/>
          <w:lang w:eastAsia="zh-CN" w:bidi="ar-EG"/>
        </w:rPr>
        <w:t xml:space="preserve"> محطات مشاركة باستخدام النفاذ المتعدد بتقسيم </w:t>
      </w:r>
      <w:r w:rsidR="00863532" w:rsidRPr="00312CA4">
        <w:rPr>
          <w:rFonts w:eastAsia="SimSun" w:hint="cs"/>
          <w:spacing w:val="-6"/>
          <w:rtl/>
          <w:lang w:eastAsia="zh-CN" w:bidi="ar-EG"/>
        </w:rPr>
        <w:t>شفري</w:t>
      </w:r>
      <w:r w:rsidR="00312CA4">
        <w:rPr>
          <w:rFonts w:eastAsia="SimSun" w:hint="cs"/>
          <w:spacing w:val="-6"/>
          <w:rtl/>
          <w:lang w:eastAsia="zh-CN" w:bidi="ar-EG"/>
        </w:rPr>
        <w:t> </w:t>
      </w:r>
      <w:r w:rsidRPr="00312CA4">
        <w:rPr>
          <w:rFonts w:eastAsia="SimSun"/>
          <w:spacing w:val="-6"/>
          <w:lang w:eastAsia="zh-CN"/>
        </w:rPr>
        <w:t>(CDMA)</w:t>
      </w:r>
      <w:r w:rsidRPr="00312CA4">
        <w:rPr>
          <w:rFonts w:eastAsia="SimSun"/>
          <w:spacing w:val="-6"/>
          <w:rtl/>
          <w:lang w:eastAsia="zh-CN" w:bidi="ar-EG"/>
        </w:rPr>
        <w:t>؛</w:t>
      </w:r>
    </w:p>
    <w:p w:rsidR="000834AE" w:rsidRPr="000834AE" w:rsidRDefault="000834AE" w:rsidP="000834A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834AE">
        <w:rPr>
          <w:rFonts w:eastAsia="SimSun"/>
          <w:i/>
          <w:iCs/>
          <w:rtl/>
          <w:lang w:eastAsia="zh-CN" w:bidi="ar-EG"/>
        </w:rPr>
        <w:t>ز )</w:t>
      </w:r>
      <w:r w:rsidRPr="000834AE">
        <w:rPr>
          <w:rFonts w:eastAsia="SimSun"/>
          <w:rtl/>
          <w:lang w:eastAsia="zh-CN" w:bidi="ar-EG"/>
        </w:rPr>
        <w:tab/>
        <w:t>ضرورة تقييس:</w:t>
      </w:r>
    </w:p>
    <w:p w:rsidR="000834AE" w:rsidRPr="000834AE" w:rsidRDefault="000834AE" w:rsidP="00556F73">
      <w:pPr>
        <w:pStyle w:val="enumlev1"/>
        <w:rPr>
          <w:rFonts w:eastAsia="SimSun"/>
          <w:rtl/>
          <w:lang w:eastAsia="zh-CN"/>
        </w:rPr>
      </w:pPr>
      <w:r w:rsidRPr="000834AE">
        <w:rPr>
          <w:rFonts w:eastAsia="SimSun"/>
          <w:rtl/>
          <w:lang w:eastAsia="zh-CN"/>
        </w:rPr>
        <w:t>-</w:t>
      </w:r>
      <w:r w:rsidRPr="000834AE">
        <w:rPr>
          <w:rFonts w:eastAsia="SimSun"/>
          <w:rtl/>
          <w:lang w:eastAsia="zh-CN"/>
        </w:rPr>
        <w:tab/>
      </w:r>
      <w:r w:rsidR="00863532">
        <w:rPr>
          <w:rFonts w:eastAsia="SimSun" w:hint="cs"/>
          <w:rtl/>
          <w:lang w:eastAsia="zh-CN"/>
        </w:rPr>
        <w:t>إجراءات</w:t>
      </w:r>
      <w:r w:rsidRPr="000834AE">
        <w:rPr>
          <w:rFonts w:eastAsia="SimSun"/>
          <w:rtl/>
          <w:lang w:eastAsia="zh-CN"/>
        </w:rPr>
        <w:t xml:space="preserve"> القياس؛</w:t>
      </w:r>
    </w:p>
    <w:p w:rsidR="000834AE" w:rsidRPr="000834AE" w:rsidRDefault="000834AE" w:rsidP="00556F73">
      <w:pPr>
        <w:pStyle w:val="enumlev1"/>
        <w:rPr>
          <w:rFonts w:eastAsia="SimSun"/>
          <w:rtl/>
          <w:lang w:eastAsia="zh-CN"/>
        </w:rPr>
      </w:pPr>
      <w:r w:rsidRPr="000834AE">
        <w:rPr>
          <w:rFonts w:eastAsia="SimSun"/>
          <w:rtl/>
          <w:lang w:eastAsia="zh-CN"/>
        </w:rPr>
        <w:t>-</w:t>
      </w:r>
      <w:r w:rsidRPr="000834AE">
        <w:rPr>
          <w:rFonts w:eastAsia="SimSun"/>
          <w:rtl/>
          <w:lang w:eastAsia="zh-CN"/>
        </w:rPr>
        <w:tab/>
        <w:t>معالجة البيانات؛</w:t>
      </w:r>
    </w:p>
    <w:p w:rsidR="00AC1496" w:rsidRDefault="000834AE" w:rsidP="00556F73">
      <w:pPr>
        <w:pStyle w:val="enumlev1"/>
        <w:rPr>
          <w:rFonts w:eastAsia="SimSun"/>
          <w:rtl/>
          <w:lang w:eastAsia="zh-CN"/>
        </w:rPr>
      </w:pPr>
      <w:r w:rsidRPr="000834AE">
        <w:rPr>
          <w:rFonts w:eastAsia="SimSun"/>
          <w:rtl/>
          <w:lang w:eastAsia="zh-CN"/>
        </w:rPr>
        <w:t>-</w:t>
      </w:r>
      <w:r w:rsidRPr="000834AE">
        <w:rPr>
          <w:rFonts w:eastAsia="SimSun"/>
          <w:rtl/>
          <w:lang w:eastAsia="zh-CN"/>
        </w:rPr>
        <w:tab/>
      </w:r>
      <w:r w:rsidRPr="00556F73">
        <w:rPr>
          <w:rFonts w:eastAsia="SimSun"/>
          <w:rtl/>
          <w:lang w:eastAsia="zh-CN"/>
        </w:rPr>
        <w:t>أنساق تبادل البيانات والمعلومات ذات الصلة بين المحطات المشاركة والجهات المعنية، مثل المكتب الدولي للأوزان والمقاييس</w:t>
      </w:r>
      <w:r w:rsidR="00556F73" w:rsidRPr="00556F73">
        <w:rPr>
          <w:rFonts w:eastAsia="SimSun" w:hint="cs"/>
          <w:rtl/>
          <w:lang w:eastAsia="zh-CN"/>
        </w:rPr>
        <w:t> </w:t>
      </w:r>
      <w:r w:rsidRPr="00556F73">
        <w:rPr>
          <w:rFonts w:eastAsia="SimSun"/>
          <w:lang w:eastAsia="zh-CN"/>
        </w:rPr>
        <w:t>(BIPM)</w:t>
      </w:r>
      <w:r w:rsidRPr="00556F73">
        <w:rPr>
          <w:rFonts w:eastAsia="SimSun"/>
          <w:rtl/>
          <w:lang w:eastAsia="zh-CN"/>
        </w:rPr>
        <w:t>،</w:t>
      </w:r>
    </w:p>
    <w:p w:rsidR="000834AE" w:rsidRPr="000834AE" w:rsidRDefault="000834AE" w:rsidP="000834AE">
      <w:pPr>
        <w:pStyle w:val="Call"/>
        <w:rPr>
          <w:rFonts w:eastAsia="SimSun"/>
          <w:rtl/>
        </w:rPr>
      </w:pPr>
      <w:r w:rsidRPr="000834AE">
        <w:rPr>
          <w:rFonts w:eastAsia="SimSun"/>
          <w:rtl/>
        </w:rPr>
        <w:lastRenderedPageBreak/>
        <w:t>توصي</w:t>
      </w:r>
    </w:p>
    <w:p w:rsidR="000834AE" w:rsidRPr="000834AE" w:rsidRDefault="000834AE" w:rsidP="00DA571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834AE">
        <w:rPr>
          <w:rFonts w:eastAsia="SimSun"/>
          <w:b/>
          <w:bCs/>
          <w:lang w:eastAsia="zh-CN"/>
        </w:rPr>
        <w:t>1</w:t>
      </w:r>
      <w:r w:rsidRPr="000834AE">
        <w:rPr>
          <w:rFonts w:eastAsia="SimSun"/>
          <w:b/>
          <w:bCs/>
          <w:rtl/>
          <w:lang w:eastAsia="zh-CN" w:bidi="ar-EG"/>
        </w:rPr>
        <w:tab/>
      </w:r>
      <w:r w:rsidRPr="000834AE">
        <w:rPr>
          <w:rFonts w:eastAsia="SimSun"/>
          <w:rtl/>
          <w:lang w:eastAsia="zh-CN" w:bidi="ar-EG"/>
        </w:rPr>
        <w:t xml:space="preserve">بأن تتبع </w:t>
      </w:r>
      <w:r w:rsidR="00DA5710">
        <w:rPr>
          <w:rFonts w:eastAsia="SimSun" w:hint="cs"/>
          <w:rtl/>
          <w:lang w:eastAsia="zh-CN" w:bidi="ar-EG"/>
        </w:rPr>
        <w:t>إجراءات</w:t>
      </w:r>
      <w:r w:rsidRPr="000834AE">
        <w:rPr>
          <w:rFonts w:eastAsia="SimSun"/>
          <w:rtl/>
          <w:lang w:eastAsia="zh-CN" w:bidi="ar-EG"/>
        </w:rPr>
        <w:t xml:space="preserve"> القياس ومعالجة البيانات المحددة في الملحق </w:t>
      </w:r>
      <w:r w:rsidRPr="000834AE">
        <w:rPr>
          <w:rFonts w:eastAsia="SimSun"/>
          <w:lang w:eastAsia="zh-CN"/>
        </w:rPr>
        <w:t>1</w:t>
      </w:r>
      <w:r w:rsidRPr="000834AE">
        <w:rPr>
          <w:rFonts w:eastAsia="SimSun"/>
          <w:rtl/>
          <w:lang w:eastAsia="zh-CN" w:bidi="ar-EG"/>
        </w:rPr>
        <w:t xml:space="preserve"> من أجل التحويل الدقيق </w:t>
      </w:r>
      <w:r w:rsidR="00DA5710">
        <w:rPr>
          <w:rFonts w:eastAsia="SimSun" w:hint="cs"/>
          <w:rtl/>
          <w:lang w:eastAsia="zh-CN" w:bidi="ar-EG"/>
        </w:rPr>
        <w:t>لإشارات التوقيت والترددات</w:t>
      </w:r>
      <w:r w:rsidRPr="000834AE">
        <w:rPr>
          <w:rFonts w:eastAsia="SimSun"/>
          <w:rtl/>
          <w:lang w:eastAsia="zh-CN" w:bidi="ar-EG"/>
        </w:rPr>
        <w:t xml:space="preserve"> عبر التحويل </w:t>
      </w:r>
      <w:r w:rsidRPr="000834AE">
        <w:rPr>
          <w:rFonts w:eastAsia="SimSun"/>
          <w:lang w:eastAsia="zh-CN"/>
        </w:rPr>
        <w:t>TWSTFT</w:t>
      </w:r>
      <w:r w:rsidRPr="000834AE">
        <w:rPr>
          <w:rFonts w:eastAsia="SimSun"/>
          <w:rtl/>
          <w:lang w:eastAsia="zh-CN" w:bidi="ar-EG"/>
        </w:rPr>
        <w:t>؛</w:t>
      </w:r>
    </w:p>
    <w:p w:rsidR="000834AE" w:rsidRDefault="000834AE" w:rsidP="000834A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0834AE">
        <w:rPr>
          <w:rFonts w:eastAsia="SimSun"/>
          <w:b/>
          <w:bCs/>
          <w:lang w:eastAsia="zh-CN"/>
        </w:rPr>
        <w:t>2</w:t>
      </w:r>
      <w:r w:rsidRPr="000834AE">
        <w:rPr>
          <w:rFonts w:eastAsia="SimSun"/>
          <w:rtl/>
          <w:lang w:eastAsia="zh-CN" w:bidi="ar-EG"/>
        </w:rPr>
        <w:tab/>
        <w:t xml:space="preserve">بأن تكون أنساق البيانات المستعملة في تبادل البيانات ذات الصلة بين المحطات المشاركة والجهات المعنية على النحو المحدد في الملحق </w:t>
      </w:r>
      <w:r w:rsidRPr="000834AE">
        <w:rPr>
          <w:rFonts w:eastAsia="SimSun"/>
          <w:lang w:eastAsia="zh-CN"/>
        </w:rPr>
        <w:t>2</w:t>
      </w:r>
      <w:r w:rsidRPr="000834AE">
        <w:rPr>
          <w:rFonts w:eastAsia="SimSun"/>
          <w:rtl/>
          <w:lang w:eastAsia="zh-CN" w:bidi="ar-EG"/>
        </w:rPr>
        <w:t>.</w:t>
      </w:r>
    </w:p>
    <w:p w:rsidR="00AC1496" w:rsidRPr="008322EF" w:rsidRDefault="007F63AD" w:rsidP="00726CDB">
      <w:pPr>
        <w:pStyle w:val="AnnexNotitle"/>
        <w:rPr>
          <w:rtl/>
        </w:rPr>
      </w:pPr>
      <w:r>
        <w:rPr>
          <w:rtl/>
        </w:rPr>
        <w:br/>
      </w:r>
      <w:bookmarkStart w:id="1" w:name="_Toc460315332"/>
      <w:r w:rsidR="00AC1496" w:rsidRPr="000834AE">
        <w:rPr>
          <w:rFonts w:hint="cs"/>
          <w:rtl/>
        </w:rPr>
        <w:t xml:space="preserve">الملحق </w:t>
      </w:r>
      <w:r w:rsidR="00AC1496" w:rsidRPr="000834AE">
        <w:t>1</w:t>
      </w:r>
      <w:r w:rsidR="00726CDB">
        <w:br/>
      </w:r>
      <w:r w:rsidR="00726CDB">
        <w:br/>
      </w:r>
      <w:r w:rsidR="000834AE" w:rsidRPr="008322EF">
        <w:rPr>
          <w:rtl/>
        </w:rPr>
        <w:t xml:space="preserve">إجراءات من أجل التحويل </w:t>
      </w:r>
      <w:r w:rsidR="000834AE" w:rsidRPr="008322EF">
        <w:t>TWSTFT</w:t>
      </w:r>
      <w:bookmarkEnd w:id="1"/>
    </w:p>
    <w:p w:rsidR="000834AE" w:rsidRDefault="000834AE" w:rsidP="000834AE">
      <w:pPr>
        <w:pStyle w:val="Heading1"/>
        <w:rPr>
          <w:rtl/>
          <w:lang w:bidi="ar-EG"/>
        </w:rPr>
      </w:pPr>
      <w:bookmarkStart w:id="2" w:name="_Toc460315333"/>
      <w:r>
        <w:rPr>
          <w:lang w:bidi="ar-EG"/>
        </w:rPr>
        <w:t>1</w:t>
      </w:r>
      <w:r>
        <w:rPr>
          <w:rtl/>
          <w:lang w:bidi="ar-EG"/>
        </w:rPr>
        <w:tab/>
        <w:t>مقدمة</w:t>
      </w:r>
      <w:bookmarkEnd w:id="2"/>
    </w:p>
    <w:p w:rsidR="000834AE" w:rsidRDefault="000834AE" w:rsidP="000834AE">
      <w:pPr>
        <w:rPr>
          <w:rtl/>
          <w:lang w:bidi="ar-EG"/>
        </w:rPr>
      </w:pPr>
      <w:r>
        <w:rPr>
          <w:rtl/>
          <w:lang w:bidi="ar-EG"/>
        </w:rPr>
        <w:t xml:space="preserve">أثبت التحويل </w:t>
      </w:r>
      <w:r>
        <w:rPr>
          <w:lang w:bidi="ar-EG"/>
        </w:rPr>
        <w:t>TWSTFT</w:t>
      </w:r>
      <w:r>
        <w:rPr>
          <w:rtl/>
          <w:lang w:bidi="ar-EG"/>
        </w:rPr>
        <w:t xml:space="preserve"> باستخدام سواتل الاتصالات المستقرة بالنسبة إلى الأرض أنه أكثر الوسائل ملاءمة لمقارنة مقاييس التوقيت ومعايير الترددات الذرية مع عدم يقين في الزمن أقل من </w:t>
      </w:r>
      <w:r>
        <w:rPr>
          <w:lang w:bidi="ar-EG"/>
        </w:rPr>
        <w:t>ns 1</w:t>
      </w:r>
      <w:r>
        <w:rPr>
          <w:rtl/>
          <w:lang w:bidi="ar-EG"/>
        </w:rPr>
        <w:t xml:space="preserve"> وعدم يقين نسبي للتردد مقداره جزء واحد من </w:t>
      </w:r>
      <w:r w:rsidRPr="00A67559">
        <w:rPr>
          <w:vertAlign w:val="superscript"/>
          <w:lang w:bidi="ar-EG"/>
        </w:rPr>
        <w:t>15</w:t>
      </w:r>
      <w:r>
        <w:rPr>
          <w:lang w:bidi="ar-EG"/>
        </w:rPr>
        <w:t>10</w:t>
      </w:r>
      <w:r>
        <w:rPr>
          <w:rtl/>
          <w:lang w:bidi="ar-EG"/>
        </w:rPr>
        <w:t xml:space="preserve"> في الأوقات المتوسطة من يوم واحد. ولهذا يُستعمل التحويل </w:t>
      </w:r>
      <w:r>
        <w:rPr>
          <w:lang w:bidi="ar-EG"/>
        </w:rPr>
        <w:t>TWSTFT</w:t>
      </w:r>
      <w:r>
        <w:rPr>
          <w:rtl/>
          <w:lang w:bidi="ar-EG"/>
        </w:rPr>
        <w:t xml:space="preserve"> على نطاق واسع في الشبكة الدولية لمؤسسات الحفاظ على التوقيت التي تدعم تحقيق التوقيت الذري الدولي </w:t>
      </w:r>
      <w:r>
        <w:rPr>
          <w:lang w:bidi="ar-EG"/>
        </w:rPr>
        <w:t>(</w:t>
      </w:r>
      <w:r w:rsidRPr="00190700">
        <w:rPr>
          <w:lang w:bidi="ar-EG"/>
        </w:rPr>
        <w:t>TAI</w:t>
      </w:r>
      <w:r>
        <w:rPr>
          <w:lang w:bidi="ar-EG"/>
        </w:rPr>
        <w:t>)</w:t>
      </w:r>
      <w:r>
        <w:rPr>
          <w:rtl/>
          <w:lang w:bidi="ar-EG"/>
        </w:rPr>
        <w:t xml:space="preserve"> والتوقيت العالمي المنسق </w:t>
      </w:r>
      <w:r>
        <w:rPr>
          <w:lang w:bidi="ar-EG"/>
        </w:rPr>
        <w:t>(UTC)</w:t>
      </w:r>
      <w:r>
        <w:rPr>
          <w:rtl/>
          <w:lang w:bidi="ar-EG"/>
        </w:rPr>
        <w:t xml:space="preserve"> من خلال المكتب</w:t>
      </w:r>
      <w:r w:rsidR="000A08A2">
        <w:rPr>
          <w:rFonts w:hint="cs"/>
          <w:rtl/>
          <w:lang w:bidi="ar-EG"/>
        </w:rPr>
        <w:t xml:space="preserve"> الدولي للأوزان والمقاييس</w:t>
      </w:r>
      <w:r>
        <w:rPr>
          <w:rtl/>
          <w:lang w:bidi="ar-EG"/>
        </w:rPr>
        <w:t xml:space="preserve"> </w:t>
      </w:r>
      <w:r w:rsidR="000A08A2">
        <w:rPr>
          <w:lang w:bidi="ar-EG"/>
        </w:rPr>
        <w:t>(</w:t>
      </w:r>
      <w:r>
        <w:rPr>
          <w:lang w:bidi="ar-EG"/>
        </w:rPr>
        <w:t>BIPM</w:t>
      </w:r>
      <w:r w:rsidR="000A08A2">
        <w:rPr>
          <w:lang w:bidi="ar-EG"/>
        </w:rPr>
        <w:t>)</w:t>
      </w:r>
      <w:r>
        <w:rPr>
          <w:rtl/>
          <w:lang w:bidi="ar-EG"/>
        </w:rPr>
        <w:t xml:space="preserve">. وتجري هذه الأنشطة تحت إشراف فريق العمل المعني بالتحويل </w:t>
      </w:r>
      <w:r>
        <w:rPr>
          <w:lang w:bidi="ar-EG"/>
        </w:rPr>
        <w:t>TWSTFT</w:t>
      </w:r>
      <w:r>
        <w:rPr>
          <w:rtl/>
          <w:lang w:bidi="ar-EG"/>
        </w:rPr>
        <w:t xml:space="preserve"> التابع للجنة الاستشارية للتوقيت والتردد </w:t>
      </w:r>
      <w:r>
        <w:rPr>
          <w:lang w:bidi="ar-EG"/>
        </w:rPr>
        <w:t>(CCTF)</w:t>
      </w:r>
      <w:r>
        <w:rPr>
          <w:rtl/>
          <w:lang w:bidi="ar-EG"/>
        </w:rPr>
        <w:t xml:space="preserve">. ولهذه الأسباب نفسها، تم، </w:t>
      </w:r>
      <w:r w:rsidRPr="00E47D9F">
        <w:rPr>
          <w:i/>
          <w:iCs/>
          <w:rtl/>
          <w:lang w:bidi="ar-EG"/>
        </w:rPr>
        <w:t>من بين أمور أخرى</w:t>
      </w:r>
      <w:r>
        <w:rPr>
          <w:rtl/>
          <w:lang w:bidi="ar-EG"/>
        </w:rPr>
        <w:t xml:space="preserve">، اختيار التحويل </w:t>
      </w:r>
      <w:r>
        <w:rPr>
          <w:lang w:bidi="ar-EG"/>
        </w:rPr>
        <w:t>TWSTFT</w:t>
      </w:r>
      <w:r>
        <w:rPr>
          <w:rtl/>
          <w:lang w:bidi="ar-EG"/>
        </w:rPr>
        <w:t xml:space="preserve"> كوسيلة أساسية لمزامنة عناصر الجزء الأرضي من النظام </w:t>
      </w:r>
      <w:proofErr w:type="spellStart"/>
      <w:r>
        <w:rPr>
          <w:rtl/>
          <w:lang w:bidi="ar-EG"/>
        </w:rPr>
        <w:t>الساتلي</w:t>
      </w:r>
      <w:proofErr w:type="spellEnd"/>
      <w:r>
        <w:rPr>
          <w:rtl/>
          <w:lang w:bidi="ar-EG"/>
        </w:rPr>
        <w:t xml:space="preserve"> للملاحة العالمية. وهناك تطبيقات كثيرة أخرى يمكن تصورها. وتقوم هذه التوصية على ممارسة محددة جيداً تستعمل حالياً في شبكات تضم معاهد في أوروبا والولايات المتحدة الأمريكية وفي أوروبا وآسيا وكذلك داخل منطقة آسيا والمحيط الهادئ والتي تعمل على دعم المكتب </w:t>
      </w:r>
      <w:r>
        <w:rPr>
          <w:lang w:bidi="ar-EG"/>
        </w:rPr>
        <w:t>BIPM</w:t>
      </w:r>
      <w:r>
        <w:rPr>
          <w:rtl/>
          <w:lang w:bidi="ar-EG"/>
        </w:rPr>
        <w:t xml:space="preserve">. ومع ذلك، يجب أن تظل مفتوحة بما يكفي لكي </w:t>
      </w:r>
      <w:proofErr w:type="spellStart"/>
      <w:r>
        <w:rPr>
          <w:rtl/>
          <w:lang w:bidi="ar-EG"/>
        </w:rPr>
        <w:t>تتواءم</w:t>
      </w:r>
      <w:proofErr w:type="spellEnd"/>
      <w:r>
        <w:rPr>
          <w:rtl/>
          <w:lang w:bidi="ar-EG"/>
        </w:rPr>
        <w:t xml:space="preserve"> مع التطبيقات والخدمات الجديدة.</w:t>
      </w:r>
    </w:p>
    <w:p w:rsidR="000834AE" w:rsidRDefault="000834AE" w:rsidP="00480E0E">
      <w:pPr>
        <w:rPr>
          <w:rtl/>
          <w:lang w:bidi="ar-EG"/>
        </w:rPr>
      </w:pPr>
      <w:r>
        <w:rPr>
          <w:rtl/>
          <w:lang w:bidi="ar-EG"/>
        </w:rPr>
        <w:t xml:space="preserve">وظلت الوصلات الراديوية تستعمل في نقل التوقيت من </w:t>
      </w:r>
      <w:proofErr w:type="spellStart"/>
      <w:r>
        <w:rPr>
          <w:rtl/>
          <w:lang w:bidi="ar-EG"/>
        </w:rPr>
        <w:t>ميقاتية</w:t>
      </w:r>
      <w:proofErr w:type="spellEnd"/>
      <w:r>
        <w:rPr>
          <w:rtl/>
          <w:lang w:bidi="ar-EG"/>
        </w:rPr>
        <w:t xml:space="preserve"> إلى أخرى لفترة طويلة من الزمن. ومع ذلك، فإن التأخيرات في</w:t>
      </w:r>
      <w:r w:rsidR="00480E0E">
        <w:rPr>
          <w:rFonts w:hint="cs"/>
          <w:rtl/>
          <w:lang w:bidi="ar-EG"/>
        </w:rPr>
        <w:t> </w:t>
      </w:r>
      <w:r>
        <w:rPr>
          <w:rtl/>
          <w:lang w:bidi="ar-EG"/>
        </w:rPr>
        <w:t xml:space="preserve">الإشارات في الوصلات الراديوية تتغير بتغير المسافة والمرور عبر طبقتي </w:t>
      </w:r>
      <w:proofErr w:type="spellStart"/>
      <w:r>
        <w:rPr>
          <w:rtl/>
          <w:lang w:bidi="ar-EG"/>
        </w:rPr>
        <w:t>الأيونوسفير</w:t>
      </w:r>
      <w:proofErr w:type="spellEnd"/>
      <w:r>
        <w:rPr>
          <w:rtl/>
          <w:lang w:bidi="ar-EG"/>
        </w:rPr>
        <w:t xml:space="preserve"> </w:t>
      </w:r>
      <w:proofErr w:type="spellStart"/>
      <w:r>
        <w:rPr>
          <w:rtl/>
          <w:lang w:bidi="ar-EG"/>
        </w:rPr>
        <w:t>والتروبوسفير</w:t>
      </w:r>
      <w:proofErr w:type="spellEnd"/>
      <w:r>
        <w:rPr>
          <w:rtl/>
          <w:lang w:bidi="ar-EG"/>
        </w:rPr>
        <w:t xml:space="preserve"> ودرجة الحرارة وموصلية الأرض وما إلى ذلك. وللقضاء على هذه التأثيرات حتى الدرجة الأولى، تم إدخال المخطط ثنائي الاتجاه: حيث يجري إرسال إشارات التوقيت في موقعي </w:t>
      </w:r>
      <w:proofErr w:type="spellStart"/>
      <w:r>
        <w:rPr>
          <w:rtl/>
          <w:lang w:bidi="ar-EG"/>
        </w:rPr>
        <w:t>الميقاتيتين</w:t>
      </w:r>
      <w:proofErr w:type="spellEnd"/>
      <w:r>
        <w:rPr>
          <w:rtl/>
          <w:lang w:bidi="ar-EG"/>
        </w:rPr>
        <w:t xml:space="preserve"> في نفس اللحظة اسمياً، وفي كلا الجانبين يتم استقبال الإشارة من </w:t>
      </w:r>
      <w:proofErr w:type="spellStart"/>
      <w:r>
        <w:rPr>
          <w:rtl/>
          <w:lang w:bidi="ar-EG"/>
        </w:rPr>
        <w:t>الميقاتية</w:t>
      </w:r>
      <w:proofErr w:type="spellEnd"/>
      <w:r>
        <w:rPr>
          <w:rtl/>
          <w:lang w:bidi="ar-EG"/>
        </w:rPr>
        <w:t xml:space="preserve"> الأخرى مع قياس توقيت وصولها. وبعد تبادل البيانات </w:t>
      </w:r>
      <w:proofErr w:type="spellStart"/>
      <w:r>
        <w:rPr>
          <w:rtl/>
          <w:lang w:bidi="ar-EG"/>
        </w:rPr>
        <w:t>المق</w:t>
      </w:r>
      <w:r w:rsidR="00747D73">
        <w:rPr>
          <w:rFonts w:hint="cs"/>
          <w:rtl/>
          <w:lang w:bidi="ar-EG"/>
        </w:rPr>
        <w:t>ي</w:t>
      </w:r>
      <w:r>
        <w:rPr>
          <w:rtl/>
          <w:lang w:bidi="ar-EG"/>
        </w:rPr>
        <w:t>سة</w:t>
      </w:r>
      <w:proofErr w:type="spellEnd"/>
      <w:r>
        <w:rPr>
          <w:rtl/>
          <w:lang w:bidi="ar-EG"/>
        </w:rPr>
        <w:t xml:space="preserve">، يتم حساب اختلاف </w:t>
      </w:r>
      <w:proofErr w:type="spellStart"/>
      <w:r w:rsidRPr="00190700">
        <w:rPr>
          <w:rtl/>
          <w:lang w:bidi="ar-EG"/>
        </w:rPr>
        <w:t>الميقاتيتين</w:t>
      </w:r>
      <w:proofErr w:type="spellEnd"/>
      <w:r>
        <w:rPr>
          <w:rtl/>
          <w:lang w:bidi="ar-EG"/>
        </w:rPr>
        <w:t>، ويتم التخلص من التأخيرات نتيجة للتبادلية، من الدرجة الأولى، لمسيري الإشارتين. وتعتمد دقة النتائج بعد ذلك على التأثيرات المتبقية نتيجة للتبادلية غير المكتملة. وبعض هذه التأثيرات مفهوم إلى حد كبير في حين لا تزال بعض التأثيرات تحت الدراسة. وفي بعض الحالات، يمكن استعمال تصحيحات لهذه التأثيرات لتحسين الدقة.</w:t>
      </w:r>
    </w:p>
    <w:p w:rsidR="000834AE" w:rsidRDefault="000834AE" w:rsidP="000834AE">
      <w:pPr>
        <w:pStyle w:val="Heading1"/>
        <w:rPr>
          <w:rtl/>
          <w:lang w:bidi="ar-EG"/>
        </w:rPr>
      </w:pPr>
      <w:bookmarkStart w:id="3" w:name="_Toc460315334"/>
      <w:r>
        <w:rPr>
          <w:lang w:bidi="ar-EG"/>
        </w:rPr>
        <w:t>2</w:t>
      </w:r>
      <w:r>
        <w:rPr>
          <w:rtl/>
          <w:lang w:bidi="ar-EG"/>
        </w:rPr>
        <w:tab/>
        <w:t>وصف مختصر للإشارات المتبادلة</w:t>
      </w:r>
      <w:bookmarkEnd w:id="3"/>
    </w:p>
    <w:p w:rsidR="000834AE" w:rsidRDefault="000834AE" w:rsidP="00C273BE">
      <w:pPr>
        <w:rPr>
          <w:rtl/>
          <w:lang w:bidi="ar-EG"/>
        </w:rPr>
      </w:pPr>
      <w:r>
        <w:rPr>
          <w:rtl/>
          <w:lang w:bidi="ar-EG"/>
        </w:rPr>
        <w:t xml:space="preserve">يقوم التحويل </w:t>
      </w:r>
      <w:r>
        <w:rPr>
          <w:lang w:bidi="ar-EG"/>
        </w:rPr>
        <w:t>TWSTFT</w:t>
      </w:r>
      <w:r>
        <w:rPr>
          <w:rtl/>
          <w:lang w:bidi="ar-EG"/>
        </w:rPr>
        <w:t xml:space="preserve"> على تبادل إشارات التوقيت عبر سواتل اتصالات مستقرة بالنسبة إلى الأرض، على النحو المبين في المخطط المعروض في </w:t>
      </w:r>
      <w:r>
        <w:rPr>
          <w:rFonts w:hint="cs"/>
          <w:rtl/>
          <w:lang w:bidi="ar-EG"/>
        </w:rPr>
        <w:t>ال</w:t>
      </w:r>
      <w:r>
        <w:rPr>
          <w:rtl/>
          <w:lang w:bidi="ar-EG"/>
        </w:rPr>
        <w:t xml:space="preserve">شكل </w:t>
      </w:r>
      <w:r>
        <w:rPr>
          <w:lang w:bidi="ar-EG"/>
        </w:rPr>
        <w:t>1</w:t>
      </w:r>
      <w:r>
        <w:rPr>
          <w:rtl/>
          <w:lang w:bidi="ar-EG"/>
        </w:rPr>
        <w:t xml:space="preserve">. ويجري التحويل بإرسال واستقبال إشارات الترددات الراديوية </w:t>
      </w:r>
      <w:r>
        <w:rPr>
          <w:lang w:bidi="ar-EG"/>
        </w:rPr>
        <w:t>(RF)</w:t>
      </w:r>
      <w:r>
        <w:rPr>
          <w:rtl/>
          <w:lang w:bidi="ar-EG"/>
        </w:rPr>
        <w:t xml:space="preserve"> التي تحتوي على شفرات ضوضاء شبه عشوائية </w:t>
      </w:r>
      <w:r>
        <w:rPr>
          <w:lang w:bidi="ar-EG"/>
        </w:rPr>
        <w:t>(</w:t>
      </w:r>
      <w:smartTag w:uri="urn:schemas-microsoft-com:office:smarttags" w:element="stockticker">
        <w:r>
          <w:rPr>
            <w:lang w:bidi="ar-EG"/>
          </w:rPr>
          <w:t>PRN</w:t>
        </w:r>
      </w:smartTag>
      <w:r>
        <w:rPr>
          <w:lang w:bidi="ar-EG"/>
        </w:rPr>
        <w:t>)</w:t>
      </w:r>
      <w:r>
        <w:rPr>
          <w:rtl/>
          <w:lang w:bidi="ar-EG"/>
        </w:rPr>
        <w:t xml:space="preserve"> مشكّلة بالإبراق الثنائي بزحزحة الطور </w:t>
      </w:r>
      <w:r>
        <w:rPr>
          <w:lang w:bidi="ar-EG"/>
        </w:rPr>
        <w:t>(BPSK)</w:t>
      </w:r>
      <w:r>
        <w:rPr>
          <w:rtl/>
          <w:lang w:bidi="ar-EG"/>
        </w:rPr>
        <w:t xml:space="preserve"> على التردد المتوسط </w:t>
      </w:r>
      <w:r>
        <w:rPr>
          <w:lang w:bidi="ar-EG"/>
        </w:rPr>
        <w:t>(IF)</w:t>
      </w:r>
      <w:r>
        <w:rPr>
          <w:rtl/>
          <w:lang w:bidi="ar-EG"/>
        </w:rPr>
        <w:t xml:space="preserve"> بواسطة مودم. وتجري مزامنة التشكيل بالطور مع </w:t>
      </w:r>
      <w:proofErr w:type="spellStart"/>
      <w:r>
        <w:rPr>
          <w:rtl/>
          <w:lang w:bidi="ar-EG"/>
        </w:rPr>
        <w:t>الميقاتية</w:t>
      </w:r>
      <w:proofErr w:type="spellEnd"/>
      <w:r>
        <w:rPr>
          <w:rtl/>
          <w:lang w:bidi="ar-EG"/>
        </w:rPr>
        <w:t xml:space="preserve"> المحلية ويقوم المودم بتوليد خرج في شكل نبضة واحدة كل ثانية </w:t>
      </w:r>
      <w:r>
        <w:rPr>
          <w:lang w:bidi="ar-EG"/>
        </w:rPr>
        <w:t>(1PPS)</w:t>
      </w:r>
      <w:r>
        <w:rPr>
          <w:rtl/>
          <w:lang w:bidi="ar-EG"/>
        </w:rPr>
        <w:t xml:space="preserve"> متزامن مع تتابع الإبراق</w:t>
      </w:r>
      <w:r w:rsidR="00C37B61">
        <w:rPr>
          <w:rFonts w:hint="cs"/>
          <w:rtl/>
          <w:lang w:bidi="ar-EG"/>
        </w:rPr>
        <w:t> </w:t>
      </w:r>
      <w:r>
        <w:rPr>
          <w:lang w:bidi="ar-EG"/>
        </w:rPr>
        <w:t>BPSK</w:t>
      </w:r>
      <w:r>
        <w:rPr>
          <w:rtl/>
          <w:lang w:bidi="ar-EG"/>
        </w:rPr>
        <w:t xml:space="preserve"> ويسمى </w:t>
      </w:r>
      <w:r>
        <w:rPr>
          <w:lang w:bidi="ar-EG"/>
        </w:rPr>
        <w:t>1PPSTX</w:t>
      </w:r>
      <w:r>
        <w:rPr>
          <w:rtl/>
          <w:lang w:bidi="ar-EG"/>
        </w:rPr>
        <w:t xml:space="preserve">. وتعد هذه الإشارة بمثابة تحققاً لمقياس زمني يسمى </w:t>
      </w:r>
      <w:r>
        <w:rPr>
          <w:lang w:bidi="ar-EG"/>
        </w:rPr>
        <w:t>TS(k)</w:t>
      </w:r>
      <w:r>
        <w:rPr>
          <w:rtl/>
          <w:lang w:bidi="ar-EG"/>
        </w:rPr>
        <w:t xml:space="preserve">. وتستعمل كل محطة شفرة </w:t>
      </w:r>
      <w:smartTag w:uri="urn:schemas-microsoft-com:office:smarttags" w:element="stockticker">
        <w:r>
          <w:rPr>
            <w:lang w:bidi="ar-EG"/>
          </w:rPr>
          <w:t>PRN</w:t>
        </w:r>
      </w:smartTag>
      <w:r>
        <w:rPr>
          <w:rtl/>
          <w:lang w:bidi="ar-EG"/>
        </w:rPr>
        <w:t xml:space="preserve"> </w:t>
      </w:r>
      <w:r>
        <w:rPr>
          <w:rtl/>
          <w:lang w:bidi="ar-EG"/>
        </w:rPr>
        <w:lastRenderedPageBreak/>
        <w:t xml:space="preserve">مخصصة للتتابع </w:t>
      </w:r>
      <w:r>
        <w:rPr>
          <w:lang w:bidi="ar-EG"/>
        </w:rPr>
        <w:t>BPSK</w:t>
      </w:r>
      <w:r>
        <w:rPr>
          <w:rtl/>
          <w:lang w:bidi="ar-EG"/>
        </w:rPr>
        <w:t xml:space="preserve"> الخاص بها في الإشارة المرسلة. وتقوم أجهزة الاستقبال بتوليد تتابع </w:t>
      </w:r>
      <w:r>
        <w:rPr>
          <w:lang w:bidi="ar-EG"/>
        </w:rPr>
        <w:t>BPSK</w:t>
      </w:r>
      <w:r>
        <w:rPr>
          <w:rtl/>
          <w:lang w:bidi="ar-EG"/>
        </w:rPr>
        <w:t xml:space="preserve"> للمحطات البعيدة وتشكل ثانية إشارة </w:t>
      </w:r>
      <w:r>
        <w:rPr>
          <w:lang w:bidi="ar-EG"/>
        </w:rPr>
        <w:t>1</w:t>
      </w:r>
      <w:smartTag w:uri="urn:schemas-microsoft-com:office:smarttags" w:element="stockticker">
        <w:r>
          <w:rPr>
            <w:lang w:bidi="ar-EG"/>
          </w:rPr>
          <w:t>PPS</w:t>
        </w:r>
      </w:smartTag>
      <w:r>
        <w:rPr>
          <w:rtl/>
          <w:lang w:bidi="ar-EG"/>
        </w:rPr>
        <w:t xml:space="preserve"> من الإشارة المستقبلة، تسمى </w:t>
      </w:r>
      <w:r>
        <w:rPr>
          <w:lang w:bidi="ar-EG"/>
        </w:rPr>
        <w:t>1PPSRX</w:t>
      </w:r>
      <w:r>
        <w:rPr>
          <w:rtl/>
          <w:lang w:bidi="ar-EG"/>
        </w:rPr>
        <w:t xml:space="preserve">. والفارق بالمقياس </w:t>
      </w:r>
      <w:r>
        <w:rPr>
          <w:lang w:bidi="ar-EG"/>
        </w:rPr>
        <w:t>TI(k)</w:t>
      </w:r>
      <w:r>
        <w:rPr>
          <w:rtl/>
          <w:lang w:bidi="ar-EG"/>
        </w:rPr>
        <w:t xml:space="preserve"> بين الإشارتين </w:t>
      </w:r>
      <w:r>
        <w:rPr>
          <w:lang w:bidi="ar-EG"/>
        </w:rPr>
        <w:t>1</w:t>
      </w:r>
      <w:smartTag w:uri="urn:schemas-microsoft-com:office:smarttags" w:element="stockticker">
        <w:r>
          <w:rPr>
            <w:lang w:bidi="ar-EG"/>
          </w:rPr>
          <w:t>PPS</w:t>
        </w:r>
      </w:smartTag>
      <w:r>
        <w:rPr>
          <w:rtl/>
          <w:lang w:bidi="ar-EG"/>
        </w:rPr>
        <w:t xml:space="preserve"> يتم قياسه بعداد للفاصل </w:t>
      </w:r>
      <w:proofErr w:type="spellStart"/>
      <w:r>
        <w:rPr>
          <w:rtl/>
          <w:lang w:bidi="ar-EG"/>
        </w:rPr>
        <w:t>الزمن</w:t>
      </w:r>
      <w:r w:rsidR="00480E0E">
        <w:rPr>
          <w:rFonts w:hint="cs"/>
          <w:rtl/>
          <w:lang w:bidi="ar-EG"/>
        </w:rPr>
        <w:t>‍</w:t>
      </w:r>
      <w:r>
        <w:rPr>
          <w:rtl/>
          <w:lang w:bidi="ar-EG"/>
        </w:rPr>
        <w:t>ي</w:t>
      </w:r>
      <w:proofErr w:type="spellEnd"/>
      <w:r>
        <w:rPr>
          <w:rtl/>
          <w:lang w:bidi="ar-EG"/>
        </w:rPr>
        <w:t xml:space="preserve"> </w:t>
      </w:r>
      <w:r>
        <w:rPr>
          <w:lang w:bidi="ar-EG"/>
        </w:rPr>
        <w:t>(TIC)</w:t>
      </w:r>
      <w:r>
        <w:rPr>
          <w:rtl/>
          <w:lang w:bidi="ar-EG"/>
        </w:rPr>
        <w:t xml:space="preserve">. وطبقاً لجدول معد سلفاً، يقوم كل زوج من المحطات بالثبات على شفرة المحطة البعيدة المقابلة لفترة محددة، تسمى دورة، مع قياس توقيت وصول الإشارة وتخزين النتائج. وبعد تبادل سجلات البيانات، يمكن حساب الفارق بين </w:t>
      </w:r>
      <w:proofErr w:type="spellStart"/>
      <w:r>
        <w:rPr>
          <w:rtl/>
          <w:lang w:bidi="ar-EG"/>
        </w:rPr>
        <w:t>الميقاتيتين</w:t>
      </w:r>
      <w:proofErr w:type="spellEnd"/>
      <w:r>
        <w:rPr>
          <w:rtl/>
          <w:lang w:bidi="ar-EG"/>
        </w:rPr>
        <w:t>. وترد في</w:t>
      </w:r>
      <w:r w:rsidR="00C37B61">
        <w:rPr>
          <w:rFonts w:hint="cs"/>
          <w:rtl/>
          <w:lang w:bidi="ar-EG"/>
        </w:rPr>
        <w:t> </w:t>
      </w:r>
      <w:r>
        <w:rPr>
          <w:rtl/>
          <w:lang w:bidi="ar-EG"/>
        </w:rPr>
        <w:t xml:space="preserve">بقية الملحق </w:t>
      </w:r>
      <w:r>
        <w:rPr>
          <w:lang w:bidi="ar-EG"/>
        </w:rPr>
        <w:t>1</w:t>
      </w:r>
      <w:r>
        <w:rPr>
          <w:rtl/>
          <w:lang w:bidi="ar-EG"/>
        </w:rPr>
        <w:t xml:space="preserve"> تفاصيل خفض البيانات ومعالجة التأثيرات النظامية.</w:t>
      </w:r>
    </w:p>
    <w:p w:rsidR="000834AE" w:rsidRPr="00C158EC" w:rsidRDefault="000834AE" w:rsidP="00C273BE">
      <w:pPr>
        <w:pStyle w:val="FigureNo"/>
        <w:spacing w:before="480"/>
        <w:rPr>
          <w:rtl/>
        </w:rPr>
      </w:pPr>
      <w:r w:rsidRPr="00C158EC">
        <w:rPr>
          <w:rtl/>
        </w:rPr>
        <w:t>الش</w:t>
      </w:r>
      <w:r>
        <w:rPr>
          <w:rFonts w:hint="cs"/>
          <w:rtl/>
        </w:rPr>
        <w:t>ـ</w:t>
      </w:r>
      <w:r w:rsidRPr="00C158EC">
        <w:rPr>
          <w:rtl/>
        </w:rPr>
        <w:t xml:space="preserve">كل </w:t>
      </w:r>
      <w:r w:rsidRPr="00C158EC">
        <w:t>1</w:t>
      </w:r>
    </w:p>
    <w:p w:rsidR="000834AE" w:rsidRPr="003B0E59" w:rsidRDefault="000834AE" w:rsidP="000834AE">
      <w:pPr>
        <w:pStyle w:val="FigureTitle"/>
        <w:rPr>
          <w:sz w:val="20"/>
          <w:szCs w:val="26"/>
          <w:rtl/>
        </w:rPr>
      </w:pPr>
      <w:r w:rsidRPr="003B0E59">
        <w:rPr>
          <w:sz w:val="20"/>
          <w:szCs w:val="26"/>
          <w:rtl/>
        </w:rPr>
        <w:t xml:space="preserve">مبدأ التحويل </w:t>
      </w:r>
      <w:r w:rsidRPr="003B0E59">
        <w:rPr>
          <w:sz w:val="20"/>
          <w:szCs w:val="26"/>
        </w:rPr>
        <w:t>TWSTFT</w:t>
      </w:r>
    </w:p>
    <w:p w:rsidR="000834AE" w:rsidRDefault="000834AE" w:rsidP="000834AE">
      <w:pPr>
        <w:jc w:val="center"/>
        <w:rPr>
          <w:rtl/>
          <w:lang w:bidi="ar-EG"/>
        </w:rPr>
      </w:pPr>
      <w:r>
        <w:rPr>
          <w:noProof/>
          <w:lang w:eastAsia="en-US"/>
        </w:rPr>
        <mc:AlternateContent>
          <mc:Choice Requires="wpc">
            <w:drawing>
              <wp:inline distT="0" distB="0" distL="0" distR="0" wp14:anchorId="7CA309DF" wp14:editId="15BEB2C4">
                <wp:extent cx="6000115" cy="4497070"/>
                <wp:effectExtent l="0" t="0" r="1270" b="127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2866"/>
                        <wps:cNvSpPr>
                          <a:spLocks noChangeArrowheads="1"/>
                        </wps:cNvSpPr>
                        <wps:spPr bwMode="auto">
                          <a:xfrm>
                            <a:off x="14605" y="2614930"/>
                            <a:ext cx="2857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r>
                                <w:rPr>
                                  <w:rFonts w:cs="Times New Roman"/>
                                  <w:color w:val="24282B"/>
                                  <w:sz w:val="18"/>
                                  <w:szCs w:val="18"/>
                                </w:rPr>
                                <w:t>TX(1)</w:t>
                              </w:r>
                            </w:p>
                          </w:txbxContent>
                        </wps:txbx>
                        <wps:bodyPr rot="0" vert="horz" wrap="none" lIns="0" tIns="0" rIns="0" bIns="0" anchor="t" anchorCtr="0" upright="1">
                          <a:spAutoFit/>
                        </wps:bodyPr>
                      </wps:wsp>
                      <wps:wsp>
                        <wps:cNvPr id="6" name="Rectangle 2867"/>
                        <wps:cNvSpPr>
                          <a:spLocks noChangeArrowheads="1"/>
                        </wps:cNvSpPr>
                        <wps:spPr bwMode="auto">
                          <a:xfrm>
                            <a:off x="2825115" y="36830"/>
                            <a:ext cx="33083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C273BE">
                              <w:pPr>
                                <w:spacing w:before="0" w:after="240" w:line="240" w:lineRule="auto"/>
                              </w:pPr>
                              <w:r>
                                <w:rPr>
                                  <w:rFonts w:cs="Times New Roman"/>
                                  <w:color w:val="24282B"/>
                                  <w:sz w:val="18"/>
                                  <w:szCs w:val="18"/>
                                </w:rPr>
                                <w:t>SPT(1)</w:t>
                              </w:r>
                            </w:p>
                          </w:txbxContent>
                        </wps:txbx>
                        <wps:bodyPr rot="0" vert="horz" wrap="none" lIns="0" tIns="0" rIns="0" bIns="0" anchor="t" anchorCtr="0" upright="1">
                          <a:noAutofit/>
                        </wps:bodyPr>
                      </wps:wsp>
                      <wps:wsp>
                        <wps:cNvPr id="7" name="Rectangle 2868"/>
                        <wps:cNvSpPr>
                          <a:spLocks noChangeArrowheads="1"/>
                        </wps:cNvSpPr>
                        <wps:spPr bwMode="auto">
                          <a:xfrm>
                            <a:off x="5582285" y="4000500"/>
                            <a:ext cx="2965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r>
                                <w:rPr>
                                  <w:rFonts w:cs="Times New Roman"/>
                                  <w:color w:val="24282B"/>
                                  <w:sz w:val="14"/>
                                  <w:szCs w:val="14"/>
                                </w:rPr>
                                <w:t>1153-01</w:t>
                              </w:r>
                            </w:p>
                          </w:txbxContent>
                        </wps:txbx>
                        <wps:bodyPr rot="0" vert="horz" wrap="none" lIns="0" tIns="0" rIns="0" bIns="0" anchor="t" anchorCtr="0" upright="1">
                          <a:spAutoFit/>
                        </wps:bodyPr>
                      </wps:wsp>
                      <pic:pic xmlns:pic="http://schemas.openxmlformats.org/drawingml/2006/picture">
                        <pic:nvPicPr>
                          <pic:cNvPr id="8" name="Picture 28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0675" y="155575"/>
                            <a:ext cx="5284470" cy="3763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8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0675" y="155575"/>
                            <a:ext cx="5284470" cy="3763010"/>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2871"/>
                        <wps:cNvSpPr>
                          <a:spLocks noChangeArrowheads="1"/>
                        </wps:cNvSpPr>
                        <wps:spPr bwMode="auto">
                          <a:xfrm>
                            <a:off x="2825115" y="550545"/>
                            <a:ext cx="3308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SPT(2)</w:t>
                              </w:r>
                            </w:p>
                          </w:txbxContent>
                        </wps:txbx>
                        <wps:bodyPr rot="0" vert="horz" wrap="none" lIns="0" tIns="0" rIns="0" bIns="0" anchor="t" anchorCtr="0" upright="1">
                          <a:noAutofit/>
                        </wps:bodyPr>
                      </wps:wsp>
                      <wps:wsp>
                        <wps:cNvPr id="11" name="Rectangle 2872"/>
                        <wps:cNvSpPr>
                          <a:spLocks noChangeArrowheads="1"/>
                        </wps:cNvSpPr>
                        <wps:spPr bwMode="auto">
                          <a:xfrm>
                            <a:off x="4144010" y="1109980"/>
                            <a:ext cx="3435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SPD(2)</w:t>
                              </w:r>
                            </w:p>
                          </w:txbxContent>
                        </wps:txbx>
                        <wps:bodyPr rot="0" vert="horz" wrap="none" lIns="0" tIns="0" rIns="0" bIns="0" anchor="t" anchorCtr="0" upright="1">
                          <a:noAutofit/>
                        </wps:bodyPr>
                      </wps:wsp>
                      <wps:wsp>
                        <wps:cNvPr id="12" name="Rectangle 2873"/>
                        <wps:cNvSpPr>
                          <a:spLocks noChangeArrowheads="1"/>
                        </wps:cNvSpPr>
                        <wps:spPr bwMode="auto">
                          <a:xfrm>
                            <a:off x="3704590" y="1198880"/>
                            <a:ext cx="3562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SCU(2)</w:t>
                              </w:r>
                            </w:p>
                          </w:txbxContent>
                        </wps:txbx>
                        <wps:bodyPr rot="0" vert="horz" wrap="none" lIns="0" tIns="0" rIns="0" bIns="0" anchor="t" anchorCtr="0" upright="1">
                          <a:noAutofit/>
                        </wps:bodyPr>
                      </wps:wsp>
                      <wps:wsp>
                        <wps:cNvPr id="13" name="Rectangle 2874"/>
                        <wps:cNvSpPr>
                          <a:spLocks noChangeArrowheads="1"/>
                        </wps:cNvSpPr>
                        <wps:spPr bwMode="auto">
                          <a:xfrm>
                            <a:off x="3294380" y="1340485"/>
                            <a:ext cx="343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SPU(2)</w:t>
                              </w:r>
                            </w:p>
                          </w:txbxContent>
                        </wps:txbx>
                        <wps:bodyPr rot="0" vert="horz" wrap="none" lIns="0" tIns="0" rIns="0" bIns="0" anchor="t" anchorCtr="0" upright="1">
                          <a:spAutoFit/>
                        </wps:bodyPr>
                      </wps:wsp>
                      <wps:wsp>
                        <wps:cNvPr id="14" name="Rectangle 2875"/>
                        <wps:cNvSpPr>
                          <a:spLocks noChangeArrowheads="1"/>
                        </wps:cNvSpPr>
                        <wps:spPr bwMode="auto">
                          <a:xfrm>
                            <a:off x="1438275" y="1109980"/>
                            <a:ext cx="3435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SPU(1)</w:t>
                              </w:r>
                            </w:p>
                          </w:txbxContent>
                        </wps:txbx>
                        <wps:bodyPr rot="0" vert="horz" wrap="none" lIns="0" tIns="0" rIns="0" bIns="0" anchor="t" anchorCtr="0" upright="1">
                          <a:noAutofit/>
                        </wps:bodyPr>
                      </wps:wsp>
                      <wps:wsp>
                        <wps:cNvPr id="15" name="Rectangle 2876"/>
                        <wps:cNvSpPr>
                          <a:spLocks noChangeArrowheads="1"/>
                        </wps:cNvSpPr>
                        <wps:spPr bwMode="auto">
                          <a:xfrm>
                            <a:off x="1938020" y="1154430"/>
                            <a:ext cx="3562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SCU(1)</w:t>
                              </w:r>
                            </w:p>
                          </w:txbxContent>
                        </wps:txbx>
                        <wps:bodyPr rot="0" vert="horz" wrap="none" lIns="0" tIns="0" rIns="0" bIns="0" anchor="t" anchorCtr="0" upright="1">
                          <a:noAutofit/>
                        </wps:bodyPr>
                      </wps:wsp>
                      <wps:wsp>
                        <wps:cNvPr id="16" name="Rectangle 2877"/>
                        <wps:cNvSpPr>
                          <a:spLocks noChangeArrowheads="1"/>
                        </wps:cNvSpPr>
                        <wps:spPr bwMode="auto">
                          <a:xfrm>
                            <a:off x="2310765" y="1340485"/>
                            <a:ext cx="34353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SPD(1)</w:t>
                              </w:r>
                            </w:p>
                          </w:txbxContent>
                        </wps:txbx>
                        <wps:bodyPr rot="0" vert="horz" wrap="none" lIns="0" tIns="0" rIns="0" bIns="0" anchor="t" anchorCtr="0" upright="1">
                          <a:noAutofit/>
                        </wps:bodyPr>
                      </wps:wsp>
                      <wps:wsp>
                        <wps:cNvPr id="17" name="Rectangle 2878"/>
                        <wps:cNvSpPr>
                          <a:spLocks noChangeArrowheads="1"/>
                        </wps:cNvSpPr>
                        <wps:spPr bwMode="auto">
                          <a:xfrm>
                            <a:off x="4271010" y="1877060"/>
                            <a:ext cx="356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SCD(2)</w:t>
                              </w:r>
                            </w:p>
                          </w:txbxContent>
                        </wps:txbx>
                        <wps:bodyPr rot="0" vert="horz" wrap="none" lIns="0" tIns="0" rIns="0" bIns="0" anchor="t" anchorCtr="0" upright="1">
                          <a:spAutoFit/>
                        </wps:bodyPr>
                      </wps:wsp>
                      <wps:wsp>
                        <wps:cNvPr id="18" name="Rectangle 2879"/>
                        <wps:cNvSpPr>
                          <a:spLocks noChangeArrowheads="1"/>
                        </wps:cNvSpPr>
                        <wps:spPr bwMode="auto">
                          <a:xfrm>
                            <a:off x="1497965" y="1877060"/>
                            <a:ext cx="356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SCD(1)</w:t>
                              </w:r>
                            </w:p>
                          </w:txbxContent>
                        </wps:txbx>
                        <wps:bodyPr rot="0" vert="horz" wrap="none" lIns="0" tIns="0" rIns="0" bIns="0" anchor="t" anchorCtr="0" upright="1">
                          <a:spAutoFit/>
                        </wps:bodyPr>
                      </wps:wsp>
                      <wps:wsp>
                        <wps:cNvPr id="19" name="Rectangle 2880"/>
                        <wps:cNvSpPr>
                          <a:spLocks noChangeArrowheads="1"/>
                        </wps:cNvSpPr>
                        <wps:spPr bwMode="auto">
                          <a:xfrm>
                            <a:off x="2474595" y="2614930"/>
                            <a:ext cx="292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RX(1)</w:t>
                              </w:r>
                            </w:p>
                          </w:txbxContent>
                        </wps:txbx>
                        <wps:bodyPr rot="0" vert="horz" wrap="none" lIns="0" tIns="0" rIns="0" bIns="0" anchor="t" anchorCtr="0" upright="1">
                          <a:spAutoFit/>
                        </wps:bodyPr>
                      </wps:wsp>
                      <wps:wsp>
                        <wps:cNvPr id="20" name="Rectangle 2881"/>
                        <wps:cNvSpPr>
                          <a:spLocks noChangeArrowheads="1"/>
                        </wps:cNvSpPr>
                        <wps:spPr bwMode="auto">
                          <a:xfrm>
                            <a:off x="2474595" y="3188335"/>
                            <a:ext cx="241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TI(1)</w:t>
                              </w:r>
                            </w:p>
                          </w:txbxContent>
                        </wps:txbx>
                        <wps:bodyPr rot="0" vert="horz" wrap="none" lIns="0" tIns="0" rIns="0" bIns="0" anchor="t" anchorCtr="0" upright="1">
                          <a:spAutoFit/>
                        </wps:bodyPr>
                      </wps:wsp>
                      <wps:wsp>
                        <wps:cNvPr id="21" name="Rectangle 2882"/>
                        <wps:cNvSpPr>
                          <a:spLocks noChangeArrowheads="1"/>
                        </wps:cNvSpPr>
                        <wps:spPr bwMode="auto">
                          <a:xfrm>
                            <a:off x="998855" y="3121660"/>
                            <a:ext cx="400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1PPSTX</w:t>
                              </w:r>
                            </w:p>
                          </w:txbxContent>
                        </wps:txbx>
                        <wps:bodyPr rot="0" vert="horz" wrap="none" lIns="0" tIns="0" rIns="0" bIns="0" anchor="t" anchorCtr="0" upright="1">
                          <a:spAutoFit/>
                        </wps:bodyPr>
                      </wps:wsp>
                      <wps:wsp>
                        <wps:cNvPr id="22" name="Rectangle 2883"/>
                        <wps:cNvSpPr>
                          <a:spLocks noChangeArrowheads="1"/>
                        </wps:cNvSpPr>
                        <wps:spPr bwMode="auto">
                          <a:xfrm>
                            <a:off x="1922780" y="2980055"/>
                            <a:ext cx="407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1PPSRX</w:t>
                              </w:r>
                            </w:p>
                          </w:txbxContent>
                        </wps:txbx>
                        <wps:bodyPr rot="0" vert="horz" wrap="none" lIns="0" tIns="0" rIns="0" bIns="0" anchor="t" anchorCtr="0" upright="1">
                          <a:spAutoFit/>
                        </wps:bodyPr>
                      </wps:wsp>
                      <wps:wsp>
                        <wps:cNvPr id="23" name="Rectangle 2884"/>
                        <wps:cNvSpPr>
                          <a:spLocks noChangeArrowheads="1"/>
                        </wps:cNvSpPr>
                        <wps:spPr bwMode="auto">
                          <a:xfrm>
                            <a:off x="3160395" y="2585085"/>
                            <a:ext cx="285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TX(2)</w:t>
                              </w:r>
                            </w:p>
                          </w:txbxContent>
                        </wps:txbx>
                        <wps:bodyPr rot="0" vert="horz" wrap="none" lIns="0" tIns="0" rIns="0" bIns="0" anchor="t" anchorCtr="0" upright="1">
                          <a:spAutoFit/>
                        </wps:bodyPr>
                      </wps:wsp>
                      <wps:wsp>
                        <wps:cNvPr id="24" name="Rectangle 2885"/>
                        <wps:cNvSpPr>
                          <a:spLocks noChangeArrowheads="1"/>
                        </wps:cNvSpPr>
                        <wps:spPr bwMode="auto">
                          <a:xfrm>
                            <a:off x="5627370" y="2585085"/>
                            <a:ext cx="292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RX(2)</w:t>
                              </w:r>
                            </w:p>
                          </w:txbxContent>
                        </wps:txbx>
                        <wps:bodyPr rot="0" vert="horz" wrap="none" lIns="0" tIns="0" rIns="0" bIns="0" anchor="t" anchorCtr="0" upright="1">
                          <a:spAutoFit/>
                        </wps:bodyPr>
                      </wps:wsp>
                      <wps:wsp>
                        <wps:cNvPr id="25" name="Rectangle 2886"/>
                        <wps:cNvSpPr>
                          <a:spLocks noChangeArrowheads="1"/>
                        </wps:cNvSpPr>
                        <wps:spPr bwMode="auto">
                          <a:xfrm>
                            <a:off x="5627370" y="3158490"/>
                            <a:ext cx="241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TI(2)</w:t>
                              </w:r>
                            </w:p>
                          </w:txbxContent>
                        </wps:txbx>
                        <wps:bodyPr rot="0" vert="horz" wrap="none" lIns="0" tIns="0" rIns="0" bIns="0" anchor="t" anchorCtr="0" upright="1">
                          <a:spAutoFit/>
                        </wps:bodyPr>
                      </wps:wsp>
                      <wps:wsp>
                        <wps:cNvPr id="26" name="Rectangle 2887"/>
                        <wps:cNvSpPr>
                          <a:spLocks noChangeArrowheads="1"/>
                        </wps:cNvSpPr>
                        <wps:spPr bwMode="auto">
                          <a:xfrm>
                            <a:off x="4151630" y="3098800"/>
                            <a:ext cx="400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1PPSTX</w:t>
                              </w:r>
                            </w:p>
                          </w:txbxContent>
                        </wps:txbx>
                        <wps:bodyPr rot="0" vert="horz" wrap="none" lIns="0" tIns="0" rIns="0" bIns="0" anchor="t" anchorCtr="0" upright="1">
                          <a:spAutoFit/>
                        </wps:bodyPr>
                      </wps:wsp>
                      <wps:wsp>
                        <wps:cNvPr id="27" name="Rectangle 2888"/>
                        <wps:cNvSpPr>
                          <a:spLocks noChangeArrowheads="1"/>
                        </wps:cNvSpPr>
                        <wps:spPr bwMode="auto">
                          <a:xfrm>
                            <a:off x="5075555" y="2964815"/>
                            <a:ext cx="407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Default="00726CDB" w:rsidP="000834AE">
                              <w:pPr>
                                <w:spacing w:before="0" w:line="240" w:lineRule="auto"/>
                              </w:pPr>
                              <w:r>
                                <w:rPr>
                                  <w:rFonts w:cs="Times New Roman"/>
                                  <w:color w:val="24282B"/>
                                  <w:sz w:val="18"/>
                                  <w:szCs w:val="18"/>
                                </w:rPr>
                                <w:t>1PPSRX</w:t>
                              </w:r>
                            </w:p>
                          </w:txbxContent>
                        </wps:txbx>
                        <wps:bodyPr rot="0" vert="horz" wrap="none" lIns="0" tIns="0" rIns="0" bIns="0" anchor="t" anchorCtr="0" upright="1">
                          <a:spAutoFit/>
                        </wps:bodyPr>
                      </wps:wsp>
                      <wps:wsp>
                        <wps:cNvPr id="28" name="Rectangle 2889"/>
                        <wps:cNvSpPr>
                          <a:spLocks noChangeArrowheads="1"/>
                        </wps:cNvSpPr>
                        <wps:spPr bwMode="auto">
                          <a:xfrm>
                            <a:off x="4417695" y="255270"/>
                            <a:ext cx="30543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502F33" w:rsidRDefault="00726CDB" w:rsidP="000834AE">
                              <w:pPr>
                                <w:spacing w:before="40" w:after="40" w:line="144" w:lineRule="auto"/>
                                <w:jc w:val="center"/>
                                <w:rPr>
                                  <w:szCs w:val="22"/>
                                  <w:rtl/>
                                  <w:lang w:bidi="ar-EG"/>
                                </w:rPr>
                              </w:pPr>
                              <w:r w:rsidRPr="00502F33">
                                <w:rPr>
                                  <w:rFonts w:hint="cs"/>
                                  <w:color w:val="24211D"/>
                                  <w:szCs w:val="22"/>
                                  <w:rtl/>
                                  <w:lang w:bidi="ar-EG"/>
                                </w:rPr>
                                <w:t>ساتل</w:t>
                              </w:r>
                            </w:p>
                          </w:txbxContent>
                        </wps:txbx>
                        <wps:bodyPr rot="0" vert="horz" wrap="square" lIns="0" tIns="0" rIns="0" bIns="0" anchor="t" anchorCtr="0" upright="1">
                          <a:noAutofit/>
                        </wps:bodyPr>
                      </wps:wsp>
                      <wps:wsp>
                        <wps:cNvPr id="29" name="Rectangle 2890"/>
                        <wps:cNvSpPr>
                          <a:spLocks noChangeArrowheads="1"/>
                        </wps:cNvSpPr>
                        <wps:spPr bwMode="auto">
                          <a:xfrm>
                            <a:off x="480060" y="2191385"/>
                            <a:ext cx="788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مرسل</w:t>
                              </w:r>
                            </w:p>
                          </w:txbxContent>
                        </wps:txbx>
                        <wps:bodyPr rot="0" vert="horz" wrap="square" lIns="0" tIns="0" rIns="0" bIns="0" anchor="t" anchorCtr="0" upright="1">
                          <a:noAutofit/>
                        </wps:bodyPr>
                      </wps:wsp>
                      <wps:wsp>
                        <wps:cNvPr id="30" name="Rectangle 2891"/>
                        <wps:cNvSpPr>
                          <a:spLocks noChangeArrowheads="1"/>
                        </wps:cNvSpPr>
                        <wps:spPr bwMode="auto">
                          <a:xfrm>
                            <a:off x="1497965" y="2191385"/>
                            <a:ext cx="788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مستقبل</w:t>
                              </w:r>
                            </w:p>
                          </w:txbxContent>
                        </wps:txbx>
                        <wps:bodyPr rot="0" vert="horz" wrap="square" lIns="0" tIns="0" rIns="0" bIns="0" anchor="t" anchorCtr="0" upright="1">
                          <a:noAutofit/>
                        </wps:bodyPr>
                      </wps:wsp>
                      <wps:wsp>
                        <wps:cNvPr id="31" name="Rectangle 2892"/>
                        <wps:cNvSpPr>
                          <a:spLocks noChangeArrowheads="1"/>
                        </wps:cNvSpPr>
                        <wps:spPr bwMode="auto">
                          <a:xfrm>
                            <a:off x="3657600" y="2585085"/>
                            <a:ext cx="788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تشكيل</w:t>
                              </w:r>
                            </w:p>
                          </w:txbxContent>
                        </wps:txbx>
                        <wps:bodyPr rot="0" vert="horz" wrap="square" lIns="0" tIns="0" rIns="0" bIns="0" anchor="t" anchorCtr="0" upright="1">
                          <a:noAutofit/>
                        </wps:bodyPr>
                      </wps:wsp>
                      <wps:wsp>
                        <wps:cNvPr id="32" name="Rectangle 2893"/>
                        <wps:cNvSpPr>
                          <a:spLocks noChangeArrowheads="1"/>
                        </wps:cNvSpPr>
                        <wps:spPr bwMode="auto">
                          <a:xfrm>
                            <a:off x="4675505" y="2585085"/>
                            <a:ext cx="788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إزالة التشكيل</w:t>
                              </w:r>
                            </w:p>
                          </w:txbxContent>
                        </wps:txbx>
                        <wps:bodyPr rot="0" vert="horz" wrap="square" lIns="0" tIns="0" rIns="0" bIns="0" anchor="t" anchorCtr="0" upright="1">
                          <a:noAutofit/>
                        </wps:bodyPr>
                      </wps:wsp>
                      <wps:wsp>
                        <wps:cNvPr id="33" name="Rectangle 2894"/>
                        <wps:cNvSpPr>
                          <a:spLocks noChangeArrowheads="1"/>
                        </wps:cNvSpPr>
                        <wps:spPr bwMode="auto">
                          <a:xfrm>
                            <a:off x="1252220" y="2762885"/>
                            <a:ext cx="2882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B96F9C" w:rsidRDefault="00726CDB" w:rsidP="000834AE">
                              <w:pPr>
                                <w:spacing w:before="0" w:line="240" w:lineRule="auto"/>
                                <w:jc w:val="center"/>
                                <w:rPr>
                                  <w:sz w:val="8"/>
                                  <w:szCs w:val="22"/>
                                  <w:rtl/>
                                  <w:lang w:bidi="ar-EG"/>
                                </w:rPr>
                              </w:pPr>
                              <w:r w:rsidRPr="00B96F9C">
                                <w:rPr>
                                  <w:rFonts w:hint="cs"/>
                                  <w:color w:val="24211D"/>
                                  <w:sz w:val="8"/>
                                  <w:szCs w:val="22"/>
                                  <w:rtl/>
                                  <w:lang w:bidi="ar-EG"/>
                                </w:rPr>
                                <w:t>مودم</w:t>
                              </w:r>
                            </w:p>
                          </w:txbxContent>
                        </wps:txbx>
                        <wps:bodyPr rot="0" vert="horz" wrap="square" lIns="0" tIns="0" rIns="0" bIns="0" anchor="t" anchorCtr="0" upright="1">
                          <a:noAutofit/>
                        </wps:bodyPr>
                      </wps:wsp>
                      <wps:wsp>
                        <wps:cNvPr id="34" name="Rectangle 2895"/>
                        <wps:cNvSpPr>
                          <a:spLocks noChangeArrowheads="1"/>
                        </wps:cNvSpPr>
                        <wps:spPr bwMode="auto">
                          <a:xfrm>
                            <a:off x="1541145" y="3111500"/>
                            <a:ext cx="78867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 xml:space="preserve">عداد فاصل </w:t>
                              </w:r>
                              <w:r>
                                <w:rPr>
                                  <w:color w:val="24211D"/>
                                  <w:sz w:val="16"/>
                                  <w:szCs w:val="22"/>
                                  <w:rtl/>
                                  <w:lang w:bidi="ar-EG"/>
                                </w:rPr>
                                <w:br/>
                              </w:r>
                              <w:r w:rsidRPr="006B499D">
                                <w:rPr>
                                  <w:rFonts w:hint="cs"/>
                                  <w:color w:val="24211D"/>
                                  <w:sz w:val="16"/>
                                  <w:szCs w:val="22"/>
                                  <w:rtl/>
                                  <w:lang w:bidi="ar-EG"/>
                                </w:rPr>
                                <w:t>زمني</w:t>
                              </w:r>
                            </w:p>
                          </w:txbxContent>
                        </wps:txbx>
                        <wps:bodyPr rot="0" vert="horz" wrap="square" lIns="0" tIns="0" rIns="0" bIns="0" anchor="t" anchorCtr="0" upright="1">
                          <a:noAutofit/>
                        </wps:bodyPr>
                      </wps:wsp>
                      <wps:wsp>
                        <wps:cNvPr id="35" name="Rectangle 2896"/>
                        <wps:cNvSpPr>
                          <a:spLocks noChangeArrowheads="1"/>
                        </wps:cNvSpPr>
                        <wps:spPr bwMode="auto">
                          <a:xfrm>
                            <a:off x="480060" y="3557905"/>
                            <a:ext cx="78867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56" w:lineRule="auto"/>
                                <w:jc w:val="center"/>
                                <w:rPr>
                                  <w:sz w:val="16"/>
                                  <w:szCs w:val="22"/>
                                  <w:lang w:bidi="ar-EG"/>
                                </w:rPr>
                              </w:pPr>
                              <w:r w:rsidRPr="00190700">
                                <w:rPr>
                                  <w:rFonts w:hint="cs"/>
                                  <w:color w:val="24211D"/>
                                  <w:sz w:val="16"/>
                                  <w:szCs w:val="22"/>
                                  <w:rtl/>
                                  <w:lang w:bidi="ar-EG"/>
                                </w:rPr>
                                <w:t xml:space="preserve">مقياس </w:t>
                              </w:r>
                              <w:r w:rsidRPr="00190700">
                                <w:rPr>
                                  <w:color w:val="24211D"/>
                                  <w:sz w:val="16"/>
                                  <w:szCs w:val="22"/>
                                  <w:rtl/>
                                  <w:lang w:bidi="ar-EG"/>
                                </w:rPr>
                                <w:br/>
                              </w:r>
                              <w:r w:rsidRPr="00190700">
                                <w:rPr>
                                  <w:rFonts w:hint="cs"/>
                                  <w:color w:val="24211D"/>
                                  <w:sz w:val="16"/>
                                  <w:szCs w:val="22"/>
                                  <w:rtl/>
                                  <w:lang w:bidi="ar-EG"/>
                                </w:rPr>
                                <w:t>زمني/</w:t>
                              </w:r>
                              <w:proofErr w:type="spellStart"/>
                              <w:r w:rsidRPr="00190700">
                                <w:rPr>
                                  <w:rFonts w:hint="cs"/>
                                  <w:color w:val="24211D"/>
                                  <w:sz w:val="16"/>
                                  <w:szCs w:val="22"/>
                                  <w:rtl/>
                                  <w:lang w:bidi="ar-EG"/>
                                </w:rPr>
                                <w:t>ميقاتي</w:t>
                              </w:r>
                              <w:r>
                                <w:rPr>
                                  <w:rFonts w:hint="cs"/>
                                  <w:sz w:val="16"/>
                                  <w:szCs w:val="22"/>
                                  <w:rtl/>
                                  <w:lang w:bidi="ar-EG"/>
                                </w:rPr>
                                <w:t>ة</w:t>
                              </w:r>
                              <w:proofErr w:type="spellEnd"/>
                            </w:p>
                          </w:txbxContent>
                        </wps:txbx>
                        <wps:bodyPr rot="0" vert="horz" wrap="square" lIns="0" tIns="0" rIns="0" bIns="0" anchor="t" anchorCtr="0" upright="1">
                          <a:noAutofit/>
                        </wps:bodyPr>
                      </wps:wsp>
                      <wps:wsp>
                        <wps:cNvPr id="36" name="Rectangle 2897"/>
                        <wps:cNvSpPr>
                          <a:spLocks noChangeArrowheads="1"/>
                        </wps:cNvSpPr>
                        <wps:spPr bwMode="auto">
                          <a:xfrm>
                            <a:off x="781050" y="4006215"/>
                            <a:ext cx="120650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 xml:space="preserve">محطة أرضية في الموقع </w:t>
                              </w:r>
                              <w:r w:rsidRPr="006B499D">
                                <w:rPr>
                                  <w:color w:val="24211D"/>
                                  <w:sz w:val="16"/>
                                  <w:szCs w:val="22"/>
                                  <w:lang w:bidi="ar-EG"/>
                                </w:rPr>
                                <w:t>1</w:t>
                              </w:r>
                            </w:p>
                          </w:txbxContent>
                        </wps:txbx>
                        <wps:bodyPr rot="0" vert="horz" wrap="square" lIns="0" tIns="0" rIns="0" bIns="0" anchor="t" anchorCtr="0" upright="1">
                          <a:noAutofit/>
                        </wps:bodyPr>
                      </wps:wsp>
                      <wps:wsp>
                        <wps:cNvPr id="37" name="Rectangle 2898"/>
                        <wps:cNvSpPr>
                          <a:spLocks noChangeArrowheads="1"/>
                        </wps:cNvSpPr>
                        <wps:spPr bwMode="auto">
                          <a:xfrm>
                            <a:off x="4089400" y="3989705"/>
                            <a:ext cx="9994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 xml:space="preserve">محطة أرضية في الموقع </w:t>
                              </w:r>
                              <w:r w:rsidRPr="006B499D">
                                <w:rPr>
                                  <w:color w:val="24211D"/>
                                  <w:sz w:val="16"/>
                                  <w:szCs w:val="22"/>
                                  <w:lang w:bidi="ar-EG"/>
                                </w:rPr>
                                <w:t>2</w:t>
                              </w:r>
                            </w:p>
                          </w:txbxContent>
                        </wps:txbx>
                        <wps:bodyPr rot="0" vert="horz" wrap="square" lIns="0" tIns="0" rIns="0" bIns="0" anchor="t" anchorCtr="0" upright="1">
                          <a:noAutofit/>
                        </wps:bodyPr>
                      </wps:wsp>
                      <wps:wsp>
                        <wps:cNvPr id="38" name="Rectangle 2899"/>
                        <wps:cNvSpPr>
                          <a:spLocks noChangeArrowheads="1"/>
                        </wps:cNvSpPr>
                        <wps:spPr bwMode="auto">
                          <a:xfrm>
                            <a:off x="3623310" y="2169795"/>
                            <a:ext cx="788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مرسل</w:t>
                              </w:r>
                            </w:p>
                          </w:txbxContent>
                        </wps:txbx>
                        <wps:bodyPr rot="0" vert="horz" wrap="square" lIns="0" tIns="0" rIns="0" bIns="0" anchor="t" anchorCtr="0" upright="1">
                          <a:noAutofit/>
                        </wps:bodyPr>
                      </wps:wsp>
                      <wps:wsp>
                        <wps:cNvPr id="39" name="Rectangle 2900"/>
                        <wps:cNvSpPr>
                          <a:spLocks noChangeArrowheads="1"/>
                        </wps:cNvSpPr>
                        <wps:spPr bwMode="auto">
                          <a:xfrm>
                            <a:off x="4641215" y="2176145"/>
                            <a:ext cx="788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مستقبل</w:t>
                              </w:r>
                            </w:p>
                          </w:txbxContent>
                        </wps:txbx>
                        <wps:bodyPr rot="0" vert="horz" wrap="square" lIns="0" tIns="0" rIns="0" bIns="0" anchor="t" anchorCtr="0" upright="1">
                          <a:noAutofit/>
                        </wps:bodyPr>
                      </wps:wsp>
                      <wps:wsp>
                        <wps:cNvPr id="40" name="Rectangle 2901"/>
                        <wps:cNvSpPr>
                          <a:spLocks noChangeArrowheads="1"/>
                        </wps:cNvSpPr>
                        <wps:spPr bwMode="auto">
                          <a:xfrm>
                            <a:off x="502920" y="2600325"/>
                            <a:ext cx="788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تشكيل</w:t>
                              </w:r>
                            </w:p>
                          </w:txbxContent>
                        </wps:txbx>
                        <wps:bodyPr rot="0" vert="horz" wrap="square" lIns="0" tIns="0" rIns="0" bIns="0" anchor="t" anchorCtr="0" upright="1">
                          <a:noAutofit/>
                        </wps:bodyPr>
                      </wps:wsp>
                      <wps:wsp>
                        <wps:cNvPr id="41" name="Rectangle 2902"/>
                        <wps:cNvSpPr>
                          <a:spLocks noChangeArrowheads="1"/>
                        </wps:cNvSpPr>
                        <wps:spPr bwMode="auto">
                          <a:xfrm>
                            <a:off x="1520825" y="2581275"/>
                            <a:ext cx="788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0" w:line="240" w:lineRule="auto"/>
                                <w:jc w:val="center"/>
                                <w:rPr>
                                  <w:sz w:val="16"/>
                                  <w:szCs w:val="22"/>
                                  <w:rtl/>
                                  <w:lang w:bidi="ar-EG"/>
                                </w:rPr>
                              </w:pPr>
                              <w:r w:rsidRPr="006B499D">
                                <w:rPr>
                                  <w:rFonts w:hint="cs"/>
                                  <w:color w:val="24211D"/>
                                  <w:sz w:val="16"/>
                                  <w:szCs w:val="22"/>
                                  <w:rtl/>
                                  <w:lang w:bidi="ar-EG"/>
                                </w:rPr>
                                <w:t>إزالة التشكيل</w:t>
                              </w:r>
                            </w:p>
                          </w:txbxContent>
                        </wps:txbx>
                        <wps:bodyPr rot="0" vert="horz" wrap="square" lIns="0" tIns="0" rIns="0" bIns="0" anchor="t" anchorCtr="0" upright="1">
                          <a:noAutofit/>
                        </wps:bodyPr>
                      </wps:wsp>
                      <wps:wsp>
                        <wps:cNvPr id="42" name="Rectangle 2903"/>
                        <wps:cNvSpPr>
                          <a:spLocks noChangeArrowheads="1"/>
                        </wps:cNvSpPr>
                        <wps:spPr bwMode="auto">
                          <a:xfrm>
                            <a:off x="4350385" y="2757805"/>
                            <a:ext cx="33083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مودم</w:t>
                              </w:r>
                            </w:p>
                          </w:txbxContent>
                        </wps:txbx>
                        <wps:bodyPr rot="0" vert="horz" wrap="square" lIns="0" tIns="0" rIns="0" bIns="0" anchor="t" anchorCtr="0" upright="1">
                          <a:noAutofit/>
                        </wps:bodyPr>
                      </wps:wsp>
                      <wps:wsp>
                        <wps:cNvPr id="43" name="Rectangle 2904"/>
                        <wps:cNvSpPr>
                          <a:spLocks noChangeArrowheads="1"/>
                        </wps:cNvSpPr>
                        <wps:spPr bwMode="auto">
                          <a:xfrm>
                            <a:off x="4675505" y="3090545"/>
                            <a:ext cx="7886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 xml:space="preserve">عداد فاصل </w:t>
                              </w:r>
                              <w:r>
                                <w:rPr>
                                  <w:color w:val="24211D"/>
                                  <w:sz w:val="16"/>
                                  <w:szCs w:val="22"/>
                                  <w:rtl/>
                                  <w:lang w:bidi="ar-EG"/>
                                </w:rPr>
                                <w:br/>
                              </w:r>
                              <w:r w:rsidRPr="006B499D">
                                <w:rPr>
                                  <w:rFonts w:hint="cs"/>
                                  <w:color w:val="24211D"/>
                                  <w:sz w:val="16"/>
                                  <w:szCs w:val="22"/>
                                  <w:rtl/>
                                  <w:lang w:bidi="ar-EG"/>
                                </w:rPr>
                                <w:t>زمني</w:t>
                              </w:r>
                            </w:p>
                          </w:txbxContent>
                        </wps:txbx>
                        <wps:bodyPr rot="0" vert="horz" wrap="square" lIns="0" tIns="0" rIns="0" bIns="0" anchor="t" anchorCtr="0" upright="1">
                          <a:noAutofit/>
                        </wps:bodyPr>
                      </wps:wsp>
                      <wps:wsp>
                        <wps:cNvPr id="44" name="Rectangle 2905"/>
                        <wps:cNvSpPr>
                          <a:spLocks noChangeArrowheads="1"/>
                        </wps:cNvSpPr>
                        <wps:spPr bwMode="auto">
                          <a:xfrm>
                            <a:off x="3655060" y="3535045"/>
                            <a:ext cx="78867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CDB" w:rsidRPr="006B499D" w:rsidRDefault="00726CDB" w:rsidP="000834AE">
                              <w:pPr>
                                <w:spacing w:before="40" w:after="40" w:line="144" w:lineRule="auto"/>
                                <w:jc w:val="center"/>
                                <w:rPr>
                                  <w:sz w:val="16"/>
                                  <w:szCs w:val="22"/>
                                  <w:rtl/>
                                  <w:lang w:bidi="ar-EG"/>
                                </w:rPr>
                              </w:pPr>
                              <w:r w:rsidRPr="00190700">
                                <w:rPr>
                                  <w:rFonts w:hint="cs"/>
                                  <w:color w:val="24211D"/>
                                  <w:sz w:val="16"/>
                                  <w:szCs w:val="22"/>
                                  <w:rtl/>
                                  <w:lang w:bidi="ar-EG"/>
                                </w:rPr>
                                <w:t xml:space="preserve">مقياس </w:t>
                              </w:r>
                              <w:r w:rsidRPr="00190700">
                                <w:rPr>
                                  <w:color w:val="24211D"/>
                                  <w:sz w:val="16"/>
                                  <w:szCs w:val="22"/>
                                  <w:rtl/>
                                  <w:lang w:bidi="ar-EG"/>
                                </w:rPr>
                                <w:br/>
                              </w:r>
                              <w:r w:rsidRPr="00190700">
                                <w:rPr>
                                  <w:rFonts w:hint="cs"/>
                                  <w:color w:val="24211D"/>
                                  <w:sz w:val="16"/>
                                  <w:szCs w:val="22"/>
                                  <w:rtl/>
                                  <w:lang w:bidi="ar-EG"/>
                                </w:rPr>
                                <w:t>زمني/</w:t>
                              </w:r>
                              <w:proofErr w:type="spellStart"/>
                              <w:r w:rsidRPr="00190700">
                                <w:rPr>
                                  <w:rFonts w:hint="cs"/>
                                  <w:color w:val="24211D"/>
                                  <w:sz w:val="16"/>
                                  <w:szCs w:val="22"/>
                                  <w:rtl/>
                                  <w:lang w:bidi="ar-EG"/>
                                </w:rPr>
                                <w:t>ميقاتية</w:t>
                              </w:r>
                              <w:proofErr w:type="spellEnd"/>
                            </w:p>
                          </w:txbxContent>
                        </wps:txbx>
                        <wps:bodyPr rot="0" vert="horz" wrap="square" lIns="0" tIns="0" rIns="0" bIns="0" anchor="t" anchorCtr="0" upright="1">
                          <a:noAutofit/>
                        </wps:bodyPr>
                      </wps:wsp>
                    </wpc:wpc>
                  </a:graphicData>
                </a:graphic>
              </wp:inline>
            </w:drawing>
          </mc:Choice>
          <mc:Fallback>
            <w:pict>
              <v:group w14:anchorId="7CA309DF" id="Canvas 45" o:spid="_x0000_s1029" editas="canvas" style="width:472.45pt;height:354.1pt;mso-position-horizontal-relative:char;mso-position-vertical-relative:line" coordsize="60001,4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0001;height:44970;visibility:visible;mso-wrap-style:square">
                  <v:fill o:detectmouseclick="t"/>
                  <v:path o:connecttype="none"/>
                </v:shape>
                <v:rect id="Rectangle 2866" o:spid="_x0000_s1031" style="position:absolute;left:146;top:26149;width:2857;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726CDB" w:rsidRDefault="00726CDB" w:rsidP="000834AE">
                        <w:r>
                          <w:rPr>
                            <w:rFonts w:cs="Times New Roman"/>
                            <w:color w:val="24282B"/>
                            <w:sz w:val="18"/>
                            <w:szCs w:val="18"/>
                          </w:rPr>
                          <w:t>TX(1)</w:t>
                        </w:r>
                      </w:p>
                    </w:txbxContent>
                  </v:textbox>
                </v:rect>
                <v:rect id="Rectangle 2867" o:spid="_x0000_s1032" style="position:absolute;left:28251;top:368;width:3308;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bcIA&#10;AADaAAAADwAAAGRycy9kb3ducmV2LnhtbESP0WoCMRRE3wX/IVyhb5pdKUvdGkWFohR80PYDLpvb&#10;zermZk1SXf++EYQ+DjNzhpkve9uKK/nQOFaQTzIQxJXTDdcKvr8+xm8gQkTW2DomBXcKsFwMB3Ms&#10;tbvxga7HWIsE4VCiAhNjV0oZKkMWw8R1xMn7cd5iTNLXUnu8Jbht5TTLCmmx4bRgsKONoep8/LUK&#10;aL09zE6rYPbS5yHffxaz1+1FqZdRv3oHEamP/+Fne6cVFPC4km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X5twgAAANoAAAAPAAAAAAAAAAAAAAAAAJgCAABkcnMvZG93&#10;bnJldi54bWxQSwUGAAAAAAQABAD1AAAAhwMAAAAA&#10;" filled="f" stroked="f">
                  <v:textbox inset="0,0,0,0">
                    <w:txbxContent>
                      <w:p w:rsidR="00726CDB" w:rsidRDefault="00726CDB" w:rsidP="00C273BE">
                        <w:pPr>
                          <w:spacing w:before="0" w:after="240" w:line="240" w:lineRule="auto"/>
                        </w:pPr>
                        <w:r>
                          <w:rPr>
                            <w:rFonts w:cs="Times New Roman"/>
                            <w:color w:val="24282B"/>
                            <w:sz w:val="18"/>
                            <w:szCs w:val="18"/>
                          </w:rPr>
                          <w:t>SPT(1)</w:t>
                        </w:r>
                      </w:p>
                    </w:txbxContent>
                  </v:textbox>
                </v:rect>
                <v:rect id="Rectangle 2868" o:spid="_x0000_s1033" style="position:absolute;left:55822;top:40005;width:296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726CDB" w:rsidRDefault="00726CDB" w:rsidP="000834AE">
                        <w:r>
                          <w:rPr>
                            <w:rFonts w:cs="Times New Roman"/>
                            <w:color w:val="24282B"/>
                            <w:sz w:val="14"/>
                            <w:szCs w:val="14"/>
                          </w:rPr>
                          <w:t>1153-01</w:t>
                        </w:r>
                      </w:p>
                    </w:txbxContent>
                  </v:textbox>
                </v:rect>
                <v:shape id="Picture 2869" o:spid="_x0000_s1034" type="#_x0000_t75" style="position:absolute;left:3206;top:1555;width:52845;height:37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HjQDAAAAA2gAAAA8AAABkcnMvZG93bnJldi54bWxET02LwjAQvQv+hzDC3jRVF3G7RlFRcC+i&#10;1cvehma2KTaT0kSt/npzWPD4eN+zRWsrcaPGl44VDAcJCOLc6ZILBefTtj8F4QOyxsoxKXiQh8W8&#10;25lhqt2dj3TLQiFiCPsUFZgQ6lRKnxuy6AeuJo7cn2sshgibQuoG7zHcVnKUJBNpseTYYLCmtaH8&#10;kl2tgutW2tPz80f/mt1+vDpMzo/ia6PUR69dfoMI1Ia3+N+90wri1ngl3gA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eNAMAAAADaAAAADwAAAAAAAAAAAAAAAACfAgAA&#10;ZHJzL2Rvd25yZXYueG1sUEsFBgAAAAAEAAQA9wAAAIwDAAAAAA==&#10;">
                  <v:imagedata r:id="rId16" o:title=""/>
                </v:shape>
                <v:shape id="Picture 2870" o:spid="_x0000_s1035" type="#_x0000_t75" style="position:absolute;left:3206;top:1555;width:52845;height:37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o2mjDAAAA2gAAAA8AAABkcnMvZG93bnJldi54bWxEj9FqAjEURN+F/kO4Qt80q0ulXY1iLYWi&#10;+FDrB1w31+y2m5uwSdft3zeC4OMwM2eYxaq3jeioDbVjBZNxBoK4dLpmo+D49T56BhEissbGMSn4&#10;owCr5cNggYV2F/6k7hCNSBAOBSqoYvSFlKGsyGIYO0+cvLNrLcYkWyN1i5cEt42cZtlMWqw5LVTo&#10;aVNR+XP4tQr8+Zu3r/3R5Ps80+snvavN20mpx2G/noOI1Md7+Nb+0Ape4Hol3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jaaMMAAADaAAAADwAAAAAAAAAAAAAAAACf&#10;AgAAZHJzL2Rvd25yZXYueG1sUEsFBgAAAAAEAAQA9wAAAI8DAAAAAA==&#10;">
                  <v:imagedata r:id="rId17" o:title=""/>
                </v:shape>
                <v:rect id="Rectangle 2871" o:spid="_x0000_s1036" style="position:absolute;left:28251;top:5505;width:3308;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3YsQA&#10;AADbAAAADwAAAGRycy9kb3ducmV2LnhtbESPQWsCMRCF74X+hzBCbzW7pYhujWILxSJ4UPsDhs24&#10;Wd1Mtkmq23/fOQjeZnhv3vtmvhx8py4UUxvYQDkuQBHXwbbcGPg+fD5PQaWMbLELTAb+KMFy8fgw&#10;x8qGK+/oss+NkhBOFRpwOfeV1ql25DGNQ08s2jFEj1nW2Ggb8SrhvtMvRTHRHluWBoc9fTiqz/tf&#10;b4De17vZaZXcVscyldvNZPa6/jHmaTSs3kBlGvLdfLv+soIv9PKLD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92LEAAAA2wAAAA8AAAAAAAAAAAAAAAAAmAIAAGRycy9k&#10;b3ducmV2LnhtbFBLBQYAAAAABAAEAPUAAACJAwAAAAA=&#10;" filled="f" stroked="f">
                  <v:textbox inset="0,0,0,0">
                    <w:txbxContent>
                      <w:p w:rsidR="00726CDB" w:rsidRDefault="00726CDB" w:rsidP="000834AE">
                        <w:pPr>
                          <w:spacing w:before="0" w:line="240" w:lineRule="auto"/>
                        </w:pPr>
                        <w:r>
                          <w:rPr>
                            <w:rFonts w:cs="Times New Roman"/>
                            <w:color w:val="24282B"/>
                            <w:sz w:val="18"/>
                            <w:szCs w:val="18"/>
                          </w:rPr>
                          <w:t>SPT(2)</w:t>
                        </w:r>
                      </w:p>
                    </w:txbxContent>
                  </v:textbox>
                </v:rect>
                <v:rect id="Rectangle 2872" o:spid="_x0000_s1037" style="position:absolute;left:41440;top:11099;width:3435;height:1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S+cEA&#10;AADbAAAADwAAAGRycy9kb3ducmV2LnhtbERP3WrCMBS+H/gO4QjezbRDRDtjqQNxDLzQ7QEOzVnT&#10;rTmpSdTu7RdB8O58fL9nVQ62ExfyoXWsIJ9mIIhrp1tuFHx9bp8XIEJE1tg5JgV/FKBcj55WWGh3&#10;5QNdjrERKYRDgQpMjH0hZagNWQxT1xMn7tt5izFB30jt8ZrCbSdfsmwuLbacGgz29Gao/j2erQLa&#10;7A7LnyqYvfR5yPcf8+Vsd1JqMh6qVxCRhvgQ393vOs3P4fZ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bUvnBAAAA2wAAAA8AAAAAAAAAAAAAAAAAmAIAAGRycy9kb3du&#10;cmV2LnhtbFBLBQYAAAAABAAEAPUAAACGAwAAAAA=&#10;" filled="f" stroked="f">
                  <v:textbox inset="0,0,0,0">
                    <w:txbxContent>
                      <w:p w:rsidR="00726CDB" w:rsidRDefault="00726CDB" w:rsidP="000834AE">
                        <w:pPr>
                          <w:spacing w:before="0" w:line="240" w:lineRule="auto"/>
                        </w:pPr>
                        <w:r>
                          <w:rPr>
                            <w:rFonts w:cs="Times New Roman"/>
                            <w:color w:val="24282B"/>
                            <w:sz w:val="18"/>
                            <w:szCs w:val="18"/>
                          </w:rPr>
                          <w:t>SPD(2)</w:t>
                        </w:r>
                      </w:p>
                    </w:txbxContent>
                  </v:textbox>
                </v:rect>
                <v:rect id="Rectangle 2873" o:spid="_x0000_s1038" style="position:absolute;left:37045;top:11988;width:3563;height:1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MjsAA&#10;AADbAAAADwAAAGRycy9kb3ducmV2LnhtbERP22oCMRB9L/gPYYS+1exKEV2NogVRCj54+YBhM25W&#10;N5NtEnX9+6ZQ8G0O5zqzRWcbcScfascK8kEGgrh0uuZKwem4/hiDCBFZY+OYFDwpwGLee5thod2D&#10;93Q/xEqkEA4FKjAxtoWUoTRkMQxcS5y4s/MWY4K+ktrjI4XbRg6zbCQt1pwaDLb0Zai8Hm5WAa02&#10;+8llGcxO+jzku+/R5HPzo9R7v1tOQUTq4kv8797qNH8If7+k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nMjsAAAADbAAAADwAAAAAAAAAAAAAAAACYAgAAZHJzL2Rvd25y&#10;ZXYueG1sUEsFBgAAAAAEAAQA9QAAAIUDAAAAAA==&#10;" filled="f" stroked="f">
                  <v:textbox inset="0,0,0,0">
                    <w:txbxContent>
                      <w:p w:rsidR="00726CDB" w:rsidRDefault="00726CDB" w:rsidP="000834AE">
                        <w:pPr>
                          <w:spacing w:before="0" w:line="240" w:lineRule="auto"/>
                        </w:pPr>
                        <w:r>
                          <w:rPr>
                            <w:rFonts w:cs="Times New Roman"/>
                            <w:color w:val="24282B"/>
                            <w:sz w:val="18"/>
                            <w:szCs w:val="18"/>
                          </w:rPr>
                          <w:t>SCU(2)</w:t>
                        </w:r>
                      </w:p>
                    </w:txbxContent>
                  </v:textbox>
                </v:rect>
                <v:rect id="Rectangle 2874" o:spid="_x0000_s1039" style="position:absolute;left:32943;top:13404;width:343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726CDB" w:rsidRDefault="00726CDB" w:rsidP="000834AE">
                        <w:pPr>
                          <w:spacing w:before="0" w:line="240" w:lineRule="auto"/>
                        </w:pPr>
                        <w:r>
                          <w:rPr>
                            <w:rFonts w:cs="Times New Roman"/>
                            <w:color w:val="24282B"/>
                            <w:sz w:val="18"/>
                            <w:szCs w:val="18"/>
                          </w:rPr>
                          <w:t>SPU(2)</w:t>
                        </w:r>
                      </w:p>
                    </w:txbxContent>
                  </v:textbox>
                </v:rect>
                <v:rect id="Rectangle 2875" o:spid="_x0000_s1040" style="position:absolute;left:14382;top:11099;width:343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xYcAA&#10;AADbAAAADwAAAGRycy9kb3ducmV2LnhtbERPzWoCMRC+C32HMIXeNLsiUrdGsYIogge1DzBsxs3a&#10;zWRNUl3f3ghCb/Px/c503tlGXMmH2rGCfJCBIC6drrlS8HNc9T9BhIissXFMCu4UYD57602x0O7G&#10;e7oeYiVSCIcCFZgY20LKUBqyGAauJU7cyXmLMUFfSe3xlsJtI4dZNpYWa04NBltaGip/D39WAX2v&#10;95PzIpid9HnId9vxZLS+KPXx3i2+QETq4r/45d7oNH8Ez1/S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zxYcAAAADbAAAADwAAAAAAAAAAAAAAAACYAgAAZHJzL2Rvd25y&#10;ZXYueG1sUEsFBgAAAAAEAAQA9QAAAIUDAAAAAA==&#10;" filled="f" stroked="f">
                  <v:textbox inset="0,0,0,0">
                    <w:txbxContent>
                      <w:p w:rsidR="00726CDB" w:rsidRDefault="00726CDB" w:rsidP="000834AE">
                        <w:pPr>
                          <w:spacing w:before="0" w:line="240" w:lineRule="auto"/>
                        </w:pPr>
                        <w:r>
                          <w:rPr>
                            <w:rFonts w:cs="Times New Roman"/>
                            <w:color w:val="24282B"/>
                            <w:sz w:val="18"/>
                            <w:szCs w:val="18"/>
                          </w:rPr>
                          <w:t>SPU(1)</w:t>
                        </w:r>
                      </w:p>
                    </w:txbxContent>
                  </v:textbox>
                </v:rect>
                <v:rect id="Rectangle 2876" o:spid="_x0000_s1041" style="position:absolute;left:19380;top:11544;width:3562;height:1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U+sEA&#10;AADbAAAADwAAAGRycy9kb3ducmV2LnhtbERP22oCMRB9L/gPYYS+1ewWK7oaxQpiKfjg5QOGzbhZ&#10;3UzWJOr275tCwbc5nOvMFp1txJ18qB0ryAcZCOLS6ZorBcfD+m0MIkRkjY1jUvBDARbz3ssMC+0e&#10;vKP7PlYihXAoUIGJsS2kDKUhi2HgWuLEnZy3GBP0ldQeHyncNvI9y0bSYs2pwWBLK0PlZX+zCuhz&#10;s5ucl8Fspc9Dvv0eTYabq1Kv/W45BRGpi0/xv/tLp/kf8PdLO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gVPrBAAAA2wAAAA8AAAAAAAAAAAAAAAAAmAIAAGRycy9kb3du&#10;cmV2LnhtbFBLBQYAAAAABAAEAPUAAACGAwAAAAA=&#10;" filled="f" stroked="f">
                  <v:textbox inset="0,0,0,0">
                    <w:txbxContent>
                      <w:p w:rsidR="00726CDB" w:rsidRDefault="00726CDB" w:rsidP="000834AE">
                        <w:pPr>
                          <w:spacing w:before="0" w:line="240" w:lineRule="auto"/>
                        </w:pPr>
                        <w:r>
                          <w:rPr>
                            <w:rFonts w:cs="Times New Roman"/>
                            <w:color w:val="24282B"/>
                            <w:sz w:val="18"/>
                            <w:szCs w:val="18"/>
                          </w:rPr>
                          <w:t>SCU(1)</w:t>
                        </w:r>
                      </w:p>
                    </w:txbxContent>
                  </v:textbox>
                </v:rect>
                <v:rect id="Rectangle 2877" o:spid="_x0000_s1042" style="position:absolute;left:23107;top:13404;width:3436;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KjcEA&#10;AADbAAAADwAAAGRycy9kb3ducmV2LnhtbERPzWoCMRC+F3yHMIK3mt0ii65G0YJYCh60fYBhM25W&#10;N5M1ibp9+6ZQ8DYf3+8sVr1txZ18aBwryMcZCOLK6YZrBd9f29cpiBCRNbaOScEPBVgtBy8LLLV7&#10;8IHux1iLFMKhRAUmxq6UMlSGLIax64gTd3LeYkzQ11J7fKRw28q3LCukxYZTg8GO3g1Vl+PNKqDN&#10;7jA7r4PZS5+HfP9ZzCa7q1KjYb+eg4jUx6f43/2h0/wC/n5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yyo3BAAAA2wAAAA8AAAAAAAAAAAAAAAAAmAIAAGRycy9kb3du&#10;cmV2LnhtbFBLBQYAAAAABAAEAPUAAACGAwAAAAA=&#10;" filled="f" stroked="f">
                  <v:textbox inset="0,0,0,0">
                    <w:txbxContent>
                      <w:p w:rsidR="00726CDB" w:rsidRDefault="00726CDB" w:rsidP="000834AE">
                        <w:pPr>
                          <w:spacing w:before="0" w:line="240" w:lineRule="auto"/>
                        </w:pPr>
                        <w:r>
                          <w:rPr>
                            <w:rFonts w:cs="Times New Roman"/>
                            <w:color w:val="24282B"/>
                            <w:sz w:val="18"/>
                            <w:szCs w:val="18"/>
                          </w:rPr>
                          <w:t>SPD(1)</w:t>
                        </w:r>
                      </w:p>
                    </w:txbxContent>
                  </v:textbox>
                </v:rect>
                <v:rect id="Rectangle 2878" o:spid="_x0000_s1043" style="position:absolute;left:42710;top:18770;width:356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726CDB" w:rsidRDefault="00726CDB" w:rsidP="000834AE">
                        <w:pPr>
                          <w:spacing w:before="0" w:line="240" w:lineRule="auto"/>
                        </w:pPr>
                        <w:r>
                          <w:rPr>
                            <w:rFonts w:cs="Times New Roman"/>
                            <w:color w:val="24282B"/>
                            <w:sz w:val="18"/>
                            <w:szCs w:val="18"/>
                          </w:rPr>
                          <w:t>SCD(2)</w:t>
                        </w:r>
                      </w:p>
                    </w:txbxContent>
                  </v:textbox>
                </v:rect>
                <v:rect id="Rectangle 2879" o:spid="_x0000_s1044" style="position:absolute;left:14979;top:18770;width:35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726CDB" w:rsidRDefault="00726CDB" w:rsidP="000834AE">
                        <w:pPr>
                          <w:spacing w:before="0" w:line="240" w:lineRule="auto"/>
                        </w:pPr>
                        <w:r>
                          <w:rPr>
                            <w:rFonts w:cs="Times New Roman"/>
                            <w:color w:val="24282B"/>
                            <w:sz w:val="18"/>
                            <w:szCs w:val="18"/>
                          </w:rPr>
                          <w:t>SCD(1)</w:t>
                        </w:r>
                      </w:p>
                    </w:txbxContent>
                  </v:textbox>
                </v:rect>
                <v:rect id="Rectangle 2880" o:spid="_x0000_s1045" style="position:absolute;left:24745;top:26149;width:29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726CDB" w:rsidRDefault="00726CDB" w:rsidP="000834AE">
                        <w:pPr>
                          <w:spacing w:before="0" w:line="240" w:lineRule="auto"/>
                        </w:pPr>
                        <w:r>
                          <w:rPr>
                            <w:rFonts w:cs="Times New Roman"/>
                            <w:color w:val="24282B"/>
                            <w:sz w:val="18"/>
                            <w:szCs w:val="18"/>
                          </w:rPr>
                          <w:t>RX(1)</w:t>
                        </w:r>
                      </w:p>
                    </w:txbxContent>
                  </v:textbox>
                </v:rect>
                <v:rect id="Rectangle 2881" o:spid="_x0000_s1046" style="position:absolute;left:24745;top:31883;width:241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726CDB" w:rsidRDefault="00726CDB" w:rsidP="000834AE">
                        <w:pPr>
                          <w:spacing w:before="0" w:line="240" w:lineRule="auto"/>
                        </w:pPr>
                        <w:r>
                          <w:rPr>
                            <w:rFonts w:cs="Times New Roman"/>
                            <w:color w:val="24282B"/>
                            <w:sz w:val="18"/>
                            <w:szCs w:val="18"/>
                          </w:rPr>
                          <w:t>TI(1)</w:t>
                        </w:r>
                      </w:p>
                    </w:txbxContent>
                  </v:textbox>
                </v:rect>
                <v:rect id="Rectangle 2882" o:spid="_x0000_s1047" style="position:absolute;left:9988;top:31216;width:40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726CDB" w:rsidRDefault="00726CDB" w:rsidP="000834AE">
                        <w:pPr>
                          <w:spacing w:before="0" w:line="240" w:lineRule="auto"/>
                        </w:pPr>
                        <w:r>
                          <w:rPr>
                            <w:rFonts w:cs="Times New Roman"/>
                            <w:color w:val="24282B"/>
                            <w:sz w:val="18"/>
                            <w:szCs w:val="18"/>
                          </w:rPr>
                          <w:t>1PPSTX</w:t>
                        </w:r>
                      </w:p>
                    </w:txbxContent>
                  </v:textbox>
                </v:rect>
                <v:rect id="Rectangle 2883" o:spid="_x0000_s1048" style="position:absolute;left:19227;top:29800;width:407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726CDB" w:rsidRDefault="00726CDB" w:rsidP="000834AE">
                        <w:pPr>
                          <w:spacing w:before="0" w:line="240" w:lineRule="auto"/>
                        </w:pPr>
                        <w:r>
                          <w:rPr>
                            <w:rFonts w:cs="Times New Roman"/>
                            <w:color w:val="24282B"/>
                            <w:sz w:val="18"/>
                            <w:szCs w:val="18"/>
                          </w:rPr>
                          <w:t>1PPSRX</w:t>
                        </w:r>
                      </w:p>
                    </w:txbxContent>
                  </v:textbox>
                </v:rect>
                <v:rect id="Rectangle 2884" o:spid="_x0000_s1049" style="position:absolute;left:31603;top:25850;width:28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726CDB" w:rsidRDefault="00726CDB" w:rsidP="000834AE">
                        <w:pPr>
                          <w:spacing w:before="0" w:line="240" w:lineRule="auto"/>
                        </w:pPr>
                        <w:r>
                          <w:rPr>
                            <w:rFonts w:cs="Times New Roman"/>
                            <w:color w:val="24282B"/>
                            <w:sz w:val="18"/>
                            <w:szCs w:val="18"/>
                          </w:rPr>
                          <w:t>TX(2)</w:t>
                        </w:r>
                      </w:p>
                    </w:txbxContent>
                  </v:textbox>
                </v:rect>
                <v:rect id="Rectangle 2885" o:spid="_x0000_s1050" style="position:absolute;left:56273;top:25850;width:29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726CDB" w:rsidRDefault="00726CDB" w:rsidP="000834AE">
                        <w:pPr>
                          <w:spacing w:before="0" w:line="240" w:lineRule="auto"/>
                        </w:pPr>
                        <w:r>
                          <w:rPr>
                            <w:rFonts w:cs="Times New Roman"/>
                            <w:color w:val="24282B"/>
                            <w:sz w:val="18"/>
                            <w:szCs w:val="18"/>
                          </w:rPr>
                          <w:t>RX(2)</w:t>
                        </w:r>
                      </w:p>
                    </w:txbxContent>
                  </v:textbox>
                </v:rect>
                <v:rect id="Rectangle 2886" o:spid="_x0000_s1051" style="position:absolute;left:56273;top:31584;width:241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726CDB" w:rsidRDefault="00726CDB" w:rsidP="000834AE">
                        <w:pPr>
                          <w:spacing w:before="0" w:line="240" w:lineRule="auto"/>
                        </w:pPr>
                        <w:r>
                          <w:rPr>
                            <w:rFonts w:cs="Times New Roman"/>
                            <w:color w:val="24282B"/>
                            <w:sz w:val="18"/>
                            <w:szCs w:val="18"/>
                          </w:rPr>
                          <w:t>TI(2)</w:t>
                        </w:r>
                      </w:p>
                    </w:txbxContent>
                  </v:textbox>
                </v:rect>
                <v:rect id="Rectangle 2887" o:spid="_x0000_s1052" style="position:absolute;left:41516;top:30988;width:400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726CDB" w:rsidRDefault="00726CDB" w:rsidP="000834AE">
                        <w:pPr>
                          <w:spacing w:before="0" w:line="240" w:lineRule="auto"/>
                        </w:pPr>
                        <w:r>
                          <w:rPr>
                            <w:rFonts w:cs="Times New Roman"/>
                            <w:color w:val="24282B"/>
                            <w:sz w:val="18"/>
                            <w:szCs w:val="18"/>
                          </w:rPr>
                          <w:t>1PPSTX</w:t>
                        </w:r>
                      </w:p>
                    </w:txbxContent>
                  </v:textbox>
                </v:rect>
                <v:rect id="Rectangle 2888" o:spid="_x0000_s1053" style="position:absolute;left:50755;top:29648;width:40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726CDB" w:rsidRDefault="00726CDB" w:rsidP="000834AE">
                        <w:pPr>
                          <w:spacing w:before="0" w:line="240" w:lineRule="auto"/>
                        </w:pPr>
                        <w:r>
                          <w:rPr>
                            <w:rFonts w:cs="Times New Roman"/>
                            <w:color w:val="24282B"/>
                            <w:sz w:val="18"/>
                            <w:szCs w:val="18"/>
                          </w:rPr>
                          <w:t>1PPSRX</w:t>
                        </w:r>
                      </w:p>
                    </w:txbxContent>
                  </v:textbox>
                </v:rect>
                <v:rect id="Rectangle 2889" o:spid="_x0000_s1054" style="position:absolute;left:44176;top:2552;width:305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726CDB" w:rsidRPr="00502F33" w:rsidRDefault="00726CDB" w:rsidP="000834AE">
                        <w:pPr>
                          <w:spacing w:before="40" w:after="40" w:line="144" w:lineRule="auto"/>
                          <w:jc w:val="center"/>
                          <w:rPr>
                            <w:szCs w:val="22"/>
                            <w:rtl/>
                            <w:lang w:bidi="ar-EG"/>
                          </w:rPr>
                        </w:pPr>
                        <w:r w:rsidRPr="00502F33">
                          <w:rPr>
                            <w:rFonts w:hint="cs"/>
                            <w:color w:val="24211D"/>
                            <w:szCs w:val="22"/>
                            <w:rtl/>
                            <w:lang w:bidi="ar-EG"/>
                          </w:rPr>
                          <w:t>ساتل</w:t>
                        </w:r>
                      </w:p>
                    </w:txbxContent>
                  </v:textbox>
                </v:rect>
                <v:rect id="Rectangle 2890" o:spid="_x0000_s1055" style="position:absolute;left:4800;top:21913;width:788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مرسل</w:t>
                        </w:r>
                      </w:p>
                    </w:txbxContent>
                  </v:textbox>
                </v:rect>
                <v:rect id="Rectangle 2891" o:spid="_x0000_s1056" style="position:absolute;left:14979;top:21913;width:788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مستقبل</w:t>
                        </w:r>
                      </w:p>
                    </w:txbxContent>
                  </v:textbox>
                </v:rect>
                <v:rect id="Rectangle 2892" o:spid="_x0000_s1057" style="position:absolute;left:36576;top:25850;width:788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تشكيل</w:t>
                        </w:r>
                      </w:p>
                    </w:txbxContent>
                  </v:textbox>
                </v:rect>
                <v:rect id="Rectangle 2893" o:spid="_x0000_s1058" style="position:absolute;left:46755;top:25850;width:788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إزالة التشكيل</w:t>
                        </w:r>
                      </w:p>
                    </w:txbxContent>
                  </v:textbox>
                </v:rect>
                <v:rect id="Rectangle 2894" o:spid="_x0000_s1059" style="position:absolute;left:12522;top:27628;width:2883;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726CDB" w:rsidRPr="00B96F9C" w:rsidRDefault="00726CDB" w:rsidP="000834AE">
                        <w:pPr>
                          <w:spacing w:before="0" w:line="240" w:lineRule="auto"/>
                          <w:jc w:val="center"/>
                          <w:rPr>
                            <w:sz w:val="8"/>
                            <w:szCs w:val="22"/>
                            <w:rtl/>
                            <w:lang w:bidi="ar-EG"/>
                          </w:rPr>
                        </w:pPr>
                        <w:r w:rsidRPr="00B96F9C">
                          <w:rPr>
                            <w:rFonts w:hint="cs"/>
                            <w:color w:val="24211D"/>
                            <w:sz w:val="8"/>
                            <w:szCs w:val="22"/>
                            <w:rtl/>
                            <w:lang w:bidi="ar-EG"/>
                          </w:rPr>
                          <w:t>مودم</w:t>
                        </w:r>
                      </w:p>
                    </w:txbxContent>
                  </v:textbox>
                </v:rect>
                <v:rect id="Rectangle 2895" o:spid="_x0000_s1060" style="position:absolute;left:15411;top:31115;width:7887;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 xml:space="preserve">عداد فاصل </w:t>
                        </w:r>
                        <w:r>
                          <w:rPr>
                            <w:color w:val="24211D"/>
                            <w:sz w:val="16"/>
                            <w:szCs w:val="22"/>
                            <w:rtl/>
                            <w:lang w:bidi="ar-EG"/>
                          </w:rPr>
                          <w:br/>
                        </w:r>
                        <w:r w:rsidRPr="006B499D">
                          <w:rPr>
                            <w:rFonts w:hint="cs"/>
                            <w:color w:val="24211D"/>
                            <w:sz w:val="16"/>
                            <w:szCs w:val="22"/>
                            <w:rtl/>
                            <w:lang w:bidi="ar-EG"/>
                          </w:rPr>
                          <w:t>زمني</w:t>
                        </w:r>
                      </w:p>
                    </w:txbxContent>
                  </v:textbox>
                </v:rect>
                <v:rect id="Rectangle 2896" o:spid="_x0000_s1061" style="position:absolute;left:4800;top:35579;width:7887;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726CDB" w:rsidRPr="006B499D" w:rsidRDefault="00726CDB" w:rsidP="000834AE">
                        <w:pPr>
                          <w:spacing w:before="40" w:after="40" w:line="156" w:lineRule="auto"/>
                          <w:jc w:val="center"/>
                          <w:rPr>
                            <w:sz w:val="16"/>
                            <w:szCs w:val="22"/>
                            <w:lang w:bidi="ar-EG"/>
                          </w:rPr>
                        </w:pPr>
                        <w:r w:rsidRPr="00190700">
                          <w:rPr>
                            <w:rFonts w:hint="cs"/>
                            <w:color w:val="24211D"/>
                            <w:sz w:val="16"/>
                            <w:szCs w:val="22"/>
                            <w:rtl/>
                            <w:lang w:bidi="ar-EG"/>
                          </w:rPr>
                          <w:t xml:space="preserve">مقياس </w:t>
                        </w:r>
                        <w:r w:rsidRPr="00190700">
                          <w:rPr>
                            <w:color w:val="24211D"/>
                            <w:sz w:val="16"/>
                            <w:szCs w:val="22"/>
                            <w:rtl/>
                            <w:lang w:bidi="ar-EG"/>
                          </w:rPr>
                          <w:br/>
                        </w:r>
                        <w:r w:rsidRPr="00190700">
                          <w:rPr>
                            <w:rFonts w:hint="cs"/>
                            <w:color w:val="24211D"/>
                            <w:sz w:val="16"/>
                            <w:szCs w:val="22"/>
                            <w:rtl/>
                            <w:lang w:bidi="ar-EG"/>
                          </w:rPr>
                          <w:t>زمني/</w:t>
                        </w:r>
                        <w:proofErr w:type="spellStart"/>
                        <w:r w:rsidRPr="00190700">
                          <w:rPr>
                            <w:rFonts w:hint="cs"/>
                            <w:color w:val="24211D"/>
                            <w:sz w:val="16"/>
                            <w:szCs w:val="22"/>
                            <w:rtl/>
                            <w:lang w:bidi="ar-EG"/>
                          </w:rPr>
                          <w:t>ميقاتي</w:t>
                        </w:r>
                        <w:r>
                          <w:rPr>
                            <w:rFonts w:hint="cs"/>
                            <w:sz w:val="16"/>
                            <w:szCs w:val="22"/>
                            <w:rtl/>
                            <w:lang w:bidi="ar-EG"/>
                          </w:rPr>
                          <w:t>ة</w:t>
                        </w:r>
                        <w:proofErr w:type="spellEnd"/>
                      </w:p>
                    </w:txbxContent>
                  </v:textbox>
                </v:rect>
                <v:rect id="Rectangle 2897" o:spid="_x0000_s1062" style="position:absolute;left:7810;top:40062;width:120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 xml:space="preserve">محطة أرضية في الموقع </w:t>
                        </w:r>
                        <w:r w:rsidRPr="006B499D">
                          <w:rPr>
                            <w:color w:val="24211D"/>
                            <w:sz w:val="16"/>
                            <w:szCs w:val="22"/>
                            <w:lang w:bidi="ar-EG"/>
                          </w:rPr>
                          <w:t>1</w:t>
                        </w:r>
                      </w:p>
                    </w:txbxContent>
                  </v:textbox>
                </v:rect>
                <v:rect id="Rectangle 2898" o:spid="_x0000_s1063" style="position:absolute;left:40894;top:39897;width:9994;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 xml:space="preserve">محطة أرضية في الموقع </w:t>
                        </w:r>
                        <w:r w:rsidRPr="006B499D">
                          <w:rPr>
                            <w:color w:val="24211D"/>
                            <w:sz w:val="16"/>
                            <w:szCs w:val="22"/>
                            <w:lang w:bidi="ar-EG"/>
                          </w:rPr>
                          <w:t>2</w:t>
                        </w:r>
                      </w:p>
                    </w:txbxContent>
                  </v:textbox>
                </v:rect>
                <v:rect id="Rectangle 2899" o:spid="_x0000_s1064" style="position:absolute;left:36233;top:21697;width:788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مرسل</w:t>
                        </w:r>
                      </w:p>
                    </w:txbxContent>
                  </v:textbox>
                </v:rect>
                <v:rect id="Rectangle 2900" o:spid="_x0000_s1065" style="position:absolute;left:46412;top:21761;width:788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مستقبل</w:t>
                        </w:r>
                      </w:p>
                    </w:txbxContent>
                  </v:textbox>
                </v:rect>
                <v:rect id="Rectangle 2901" o:spid="_x0000_s1066" style="position:absolute;left:5029;top:26003;width:788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تشكيل</w:t>
                        </w:r>
                      </w:p>
                    </w:txbxContent>
                  </v:textbox>
                </v:rect>
                <v:rect id="Rectangle 2902" o:spid="_x0000_s1067" style="position:absolute;left:15208;top:25812;width:788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726CDB" w:rsidRPr="006B499D" w:rsidRDefault="00726CDB" w:rsidP="000834AE">
                        <w:pPr>
                          <w:spacing w:before="0" w:line="240" w:lineRule="auto"/>
                          <w:jc w:val="center"/>
                          <w:rPr>
                            <w:sz w:val="16"/>
                            <w:szCs w:val="22"/>
                            <w:rtl/>
                            <w:lang w:bidi="ar-EG"/>
                          </w:rPr>
                        </w:pPr>
                        <w:r w:rsidRPr="006B499D">
                          <w:rPr>
                            <w:rFonts w:hint="cs"/>
                            <w:color w:val="24211D"/>
                            <w:sz w:val="16"/>
                            <w:szCs w:val="22"/>
                            <w:rtl/>
                            <w:lang w:bidi="ar-EG"/>
                          </w:rPr>
                          <w:t>إزالة التشكيل</w:t>
                        </w:r>
                      </w:p>
                    </w:txbxContent>
                  </v:textbox>
                </v:rect>
                <v:rect id="Rectangle 2903" o:spid="_x0000_s1068" style="position:absolute;left:43503;top:27578;width:330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مودم</w:t>
                        </w:r>
                      </w:p>
                    </w:txbxContent>
                  </v:textbox>
                </v:rect>
                <v:rect id="Rectangle 2904" o:spid="_x0000_s1069" style="position:absolute;left:46755;top:30905;width:788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726CDB" w:rsidRPr="006B499D" w:rsidRDefault="00726CDB" w:rsidP="000834AE">
                        <w:pPr>
                          <w:spacing w:before="40" w:after="40" w:line="144" w:lineRule="auto"/>
                          <w:jc w:val="center"/>
                          <w:rPr>
                            <w:sz w:val="16"/>
                            <w:szCs w:val="22"/>
                            <w:rtl/>
                            <w:lang w:bidi="ar-EG"/>
                          </w:rPr>
                        </w:pPr>
                        <w:r w:rsidRPr="006B499D">
                          <w:rPr>
                            <w:rFonts w:hint="cs"/>
                            <w:color w:val="24211D"/>
                            <w:sz w:val="16"/>
                            <w:szCs w:val="22"/>
                            <w:rtl/>
                            <w:lang w:bidi="ar-EG"/>
                          </w:rPr>
                          <w:t xml:space="preserve">عداد فاصل </w:t>
                        </w:r>
                        <w:r>
                          <w:rPr>
                            <w:color w:val="24211D"/>
                            <w:sz w:val="16"/>
                            <w:szCs w:val="22"/>
                            <w:rtl/>
                            <w:lang w:bidi="ar-EG"/>
                          </w:rPr>
                          <w:br/>
                        </w:r>
                        <w:r w:rsidRPr="006B499D">
                          <w:rPr>
                            <w:rFonts w:hint="cs"/>
                            <w:color w:val="24211D"/>
                            <w:sz w:val="16"/>
                            <w:szCs w:val="22"/>
                            <w:rtl/>
                            <w:lang w:bidi="ar-EG"/>
                          </w:rPr>
                          <w:t>زمني</w:t>
                        </w:r>
                      </w:p>
                    </w:txbxContent>
                  </v:textbox>
                </v:rect>
                <v:rect id="Rectangle 2905" o:spid="_x0000_s1070" style="position:absolute;left:36550;top:35350;width:7887;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726CDB" w:rsidRPr="006B499D" w:rsidRDefault="00726CDB" w:rsidP="000834AE">
                        <w:pPr>
                          <w:spacing w:before="40" w:after="40" w:line="144" w:lineRule="auto"/>
                          <w:jc w:val="center"/>
                          <w:rPr>
                            <w:sz w:val="16"/>
                            <w:szCs w:val="22"/>
                            <w:rtl/>
                            <w:lang w:bidi="ar-EG"/>
                          </w:rPr>
                        </w:pPr>
                        <w:r w:rsidRPr="00190700">
                          <w:rPr>
                            <w:rFonts w:hint="cs"/>
                            <w:color w:val="24211D"/>
                            <w:sz w:val="16"/>
                            <w:szCs w:val="22"/>
                            <w:rtl/>
                            <w:lang w:bidi="ar-EG"/>
                          </w:rPr>
                          <w:t xml:space="preserve">مقياس </w:t>
                        </w:r>
                        <w:r w:rsidRPr="00190700">
                          <w:rPr>
                            <w:color w:val="24211D"/>
                            <w:sz w:val="16"/>
                            <w:szCs w:val="22"/>
                            <w:rtl/>
                            <w:lang w:bidi="ar-EG"/>
                          </w:rPr>
                          <w:br/>
                        </w:r>
                        <w:r w:rsidRPr="00190700">
                          <w:rPr>
                            <w:rFonts w:hint="cs"/>
                            <w:color w:val="24211D"/>
                            <w:sz w:val="16"/>
                            <w:szCs w:val="22"/>
                            <w:rtl/>
                            <w:lang w:bidi="ar-EG"/>
                          </w:rPr>
                          <w:t>زمني/</w:t>
                        </w:r>
                        <w:proofErr w:type="spellStart"/>
                        <w:r w:rsidRPr="00190700">
                          <w:rPr>
                            <w:rFonts w:hint="cs"/>
                            <w:color w:val="24211D"/>
                            <w:sz w:val="16"/>
                            <w:szCs w:val="22"/>
                            <w:rtl/>
                            <w:lang w:bidi="ar-EG"/>
                          </w:rPr>
                          <w:t>ميقاتية</w:t>
                        </w:r>
                        <w:proofErr w:type="spellEnd"/>
                      </w:p>
                    </w:txbxContent>
                  </v:textbox>
                </v:rect>
                <w10:anchorlock/>
              </v:group>
            </w:pict>
          </mc:Fallback>
        </mc:AlternateContent>
      </w:r>
    </w:p>
    <w:p w:rsidR="000834AE" w:rsidRDefault="000834AE" w:rsidP="000834AE">
      <w:pPr>
        <w:rPr>
          <w:rtl/>
          <w:lang w:bidi="ar-EG"/>
        </w:rPr>
      </w:pPr>
      <w:r>
        <w:rPr>
          <w:rtl/>
          <w:lang w:bidi="ar-EG"/>
        </w:rPr>
        <w:t xml:space="preserve">يوضح الشكل </w:t>
      </w:r>
      <w:r>
        <w:rPr>
          <w:lang w:bidi="ar-EG"/>
        </w:rPr>
        <w:t>1</w:t>
      </w:r>
      <w:r>
        <w:rPr>
          <w:rtl/>
          <w:lang w:bidi="ar-EG"/>
        </w:rPr>
        <w:t xml:space="preserve"> تأخيرات الإشارة المختلفة ويشرح كيف يمكن تحديد فارق التوقيت بين </w:t>
      </w:r>
      <w:proofErr w:type="spellStart"/>
      <w:r>
        <w:rPr>
          <w:rtl/>
          <w:lang w:bidi="ar-EG"/>
        </w:rPr>
        <w:t>الميقاتيتين</w:t>
      </w:r>
      <w:proofErr w:type="spellEnd"/>
      <w:r>
        <w:rPr>
          <w:rtl/>
          <w:lang w:bidi="ar-EG"/>
        </w:rPr>
        <w:t xml:space="preserve"> في المحطتين </w:t>
      </w:r>
      <w:r>
        <w:rPr>
          <w:lang w:bidi="ar-EG"/>
        </w:rPr>
        <w:t>1</w:t>
      </w:r>
      <w:r>
        <w:rPr>
          <w:rtl/>
          <w:lang w:bidi="ar-EG"/>
        </w:rPr>
        <w:t xml:space="preserve"> و</w:t>
      </w:r>
      <w:r>
        <w:rPr>
          <w:lang w:bidi="ar-EG"/>
        </w:rPr>
        <w:t>2</w:t>
      </w:r>
      <w:r>
        <w:rPr>
          <w:rtl/>
          <w:lang w:bidi="ar-EG"/>
        </w:rPr>
        <w:t xml:space="preserve">. وتحمل المختصرات المختلفة في الشكل الدلالات التالية: </w:t>
      </w:r>
    </w:p>
    <w:p w:rsidR="000834AE" w:rsidRPr="00E36E6B" w:rsidRDefault="000834AE" w:rsidP="00B460FC">
      <w:pPr>
        <w:pStyle w:val="enumlev1"/>
        <w:tabs>
          <w:tab w:val="left" w:pos="992"/>
        </w:tabs>
        <w:ind w:left="0" w:firstLine="0"/>
      </w:pPr>
      <w:r w:rsidRPr="00012108">
        <w:t>TS(k)</w:t>
      </w:r>
      <w:r>
        <w:rPr>
          <w:rtl/>
        </w:rPr>
        <w:t>:</w:t>
      </w:r>
      <w:r w:rsidR="00B460FC">
        <w:rPr>
          <w:rtl/>
        </w:rPr>
        <w:tab/>
      </w:r>
      <w:r>
        <w:rPr>
          <w:rtl/>
        </w:rPr>
        <w:t xml:space="preserve">مقياس </w:t>
      </w:r>
      <w:proofErr w:type="spellStart"/>
      <w:r>
        <w:rPr>
          <w:rtl/>
        </w:rPr>
        <w:t>زمن</w:t>
      </w:r>
      <w:r w:rsidR="00AF3C54">
        <w:rPr>
          <w:rFonts w:hint="cs"/>
          <w:rtl/>
        </w:rPr>
        <w:t>‍</w:t>
      </w:r>
      <w:r>
        <w:rPr>
          <w:rtl/>
        </w:rPr>
        <w:t>ي</w:t>
      </w:r>
      <w:proofErr w:type="spellEnd"/>
      <w:r>
        <w:rPr>
          <w:rtl/>
        </w:rPr>
        <w:t xml:space="preserve"> محلي، يُمثل فيزيائياً بالإشارة </w:t>
      </w:r>
      <w:r>
        <w:t>1PPSTX</w:t>
      </w:r>
      <w:r>
        <w:rPr>
          <w:rtl/>
        </w:rPr>
        <w:t xml:space="preserve"> التي يولدها المودم، و</w:t>
      </w:r>
      <w:r>
        <w:t>1 = k</w:t>
      </w:r>
      <w:r>
        <w:rPr>
          <w:rtl/>
        </w:rPr>
        <w:t xml:space="preserve"> للمحطة </w:t>
      </w:r>
      <w:r>
        <w:t>1</w:t>
      </w:r>
      <w:r>
        <w:rPr>
          <w:rtl/>
        </w:rPr>
        <w:t xml:space="preserve"> و</w:t>
      </w:r>
      <w:r>
        <w:t>2=</w:t>
      </w:r>
      <w:r>
        <w:rPr>
          <w:rtl/>
        </w:rPr>
        <w:t xml:space="preserve"> للمحطة </w:t>
      </w:r>
      <w:r>
        <w:t>2</w:t>
      </w:r>
    </w:p>
    <w:p w:rsidR="000834AE" w:rsidRPr="00E36E6B" w:rsidRDefault="000834AE" w:rsidP="00B460FC">
      <w:pPr>
        <w:pStyle w:val="enumlev1"/>
        <w:tabs>
          <w:tab w:val="left" w:pos="992"/>
        </w:tabs>
        <w:ind w:left="990" w:hangingChars="450" w:hanging="990"/>
        <w:rPr>
          <w:rtl/>
        </w:rPr>
      </w:pPr>
      <w:r w:rsidRPr="00012108">
        <w:t>TI(k)</w:t>
      </w:r>
      <w:r>
        <w:rPr>
          <w:rtl/>
        </w:rPr>
        <w:t>:</w:t>
      </w:r>
      <w:r w:rsidRPr="00012108">
        <w:tab/>
      </w:r>
      <w:r>
        <w:rPr>
          <w:rtl/>
        </w:rPr>
        <w:t xml:space="preserve">قراءة الفاصل </w:t>
      </w:r>
      <w:proofErr w:type="spellStart"/>
      <w:r>
        <w:rPr>
          <w:rtl/>
        </w:rPr>
        <w:t>الزمن</w:t>
      </w:r>
      <w:r w:rsidR="00FC1A98">
        <w:rPr>
          <w:rFonts w:hint="cs"/>
          <w:rtl/>
        </w:rPr>
        <w:t>‍</w:t>
      </w:r>
      <w:r>
        <w:rPr>
          <w:rtl/>
        </w:rPr>
        <w:t>ي</w:t>
      </w:r>
      <w:proofErr w:type="spellEnd"/>
      <w:r>
        <w:rPr>
          <w:rtl/>
        </w:rPr>
        <w:t xml:space="preserve">، وتُفتح بوابة العداد بإشارة </w:t>
      </w:r>
      <w:r>
        <w:t>1</w:t>
      </w:r>
      <w:smartTag w:uri="urn:schemas-microsoft-com:office:smarttags" w:element="stockticker">
        <w:r>
          <w:t>PPS</w:t>
        </w:r>
      </w:smartTag>
      <w:r>
        <w:rPr>
          <w:rtl/>
        </w:rPr>
        <w:t xml:space="preserve"> تولدها إشارة الإرسال المحلية وتُغلق بإشارة </w:t>
      </w:r>
      <w:r>
        <w:t>1</w:t>
      </w:r>
      <w:smartTag w:uri="urn:schemas-microsoft-com:office:smarttags" w:element="stockticker">
        <w:r>
          <w:t>PPS</w:t>
        </w:r>
        <w:r w:rsidR="006E3F59">
          <w:rPr>
            <w:rFonts w:hint="cs"/>
            <w:rtl/>
          </w:rPr>
          <w:t xml:space="preserve"> </w:t>
        </w:r>
      </w:smartTag>
      <w:r>
        <w:rPr>
          <w:rtl/>
        </w:rPr>
        <w:t xml:space="preserve">تتصل بالإشارة المستقبَلة؛ ويُعبر عنها بالصيغة </w:t>
      </w:r>
      <w:r>
        <w:t xml:space="preserve">1PPSRX </w:t>
      </w:r>
      <w:r>
        <w:sym w:font="Symbol" w:char="F02D"/>
      </w:r>
      <w:r>
        <w:t xml:space="preserve"> 1PPSTX</w:t>
      </w:r>
    </w:p>
    <w:p w:rsidR="000834AE" w:rsidRDefault="000834AE" w:rsidP="00B460FC">
      <w:pPr>
        <w:pStyle w:val="enumlev1"/>
        <w:tabs>
          <w:tab w:val="left" w:pos="992"/>
        </w:tabs>
        <w:ind w:left="0" w:firstLine="0"/>
        <w:rPr>
          <w:rtl/>
        </w:rPr>
      </w:pPr>
      <w:r w:rsidRPr="00012108">
        <w:t>TX(k)</w:t>
      </w:r>
      <w:r>
        <w:rPr>
          <w:rtl/>
        </w:rPr>
        <w:t>:</w:t>
      </w:r>
      <w:r w:rsidRPr="00012108">
        <w:tab/>
      </w:r>
      <w:r>
        <w:rPr>
          <w:rtl/>
        </w:rPr>
        <w:t>تأخير المرسل، بما في ذلك تأخير المودم</w:t>
      </w:r>
    </w:p>
    <w:p w:rsidR="000834AE" w:rsidRPr="00E36E6B" w:rsidRDefault="000834AE" w:rsidP="00B460FC">
      <w:pPr>
        <w:pStyle w:val="enumlev1"/>
        <w:tabs>
          <w:tab w:val="left" w:pos="992"/>
        </w:tabs>
        <w:ind w:left="0" w:firstLine="0"/>
        <w:rPr>
          <w:rtl/>
        </w:rPr>
      </w:pPr>
      <w:r w:rsidRPr="00012108">
        <w:t>RX(k)</w:t>
      </w:r>
      <w:r>
        <w:rPr>
          <w:rtl/>
        </w:rPr>
        <w:t>:</w:t>
      </w:r>
      <w:r w:rsidRPr="00012108">
        <w:tab/>
      </w:r>
      <w:r>
        <w:rPr>
          <w:rtl/>
        </w:rPr>
        <w:t>تأخير المستقبل، بما في ذلك تأخير المودم</w:t>
      </w:r>
    </w:p>
    <w:p w:rsidR="000834AE" w:rsidRPr="00012108" w:rsidRDefault="000834AE" w:rsidP="00B460FC">
      <w:pPr>
        <w:pStyle w:val="enumlev1"/>
        <w:tabs>
          <w:tab w:val="left" w:pos="992"/>
        </w:tabs>
        <w:ind w:left="0" w:firstLine="0"/>
        <w:rPr>
          <w:rtl/>
        </w:rPr>
      </w:pPr>
      <w:r w:rsidRPr="00012108">
        <w:t>SPU(k)</w:t>
      </w:r>
      <w:r>
        <w:rPr>
          <w:rtl/>
        </w:rPr>
        <w:t>:</w:t>
      </w:r>
      <w:r w:rsidRPr="00012108">
        <w:tab/>
      </w:r>
      <w:r>
        <w:rPr>
          <w:rtl/>
        </w:rPr>
        <w:t>تأخير مسير الإشارة في الوصلة الصاعدة</w:t>
      </w:r>
    </w:p>
    <w:p w:rsidR="000834AE" w:rsidRPr="00012108" w:rsidRDefault="000834AE" w:rsidP="00B460FC">
      <w:pPr>
        <w:pStyle w:val="enumlev1"/>
        <w:tabs>
          <w:tab w:val="left" w:pos="992"/>
        </w:tabs>
        <w:ind w:left="0" w:firstLine="0"/>
        <w:rPr>
          <w:rtl/>
        </w:rPr>
      </w:pPr>
      <w:r w:rsidRPr="00012108">
        <w:t>SPD(k)</w:t>
      </w:r>
      <w:r>
        <w:rPr>
          <w:rtl/>
        </w:rPr>
        <w:t>:</w:t>
      </w:r>
      <w:r w:rsidRPr="00012108">
        <w:tab/>
      </w:r>
      <w:r>
        <w:rPr>
          <w:rtl/>
        </w:rPr>
        <w:t>تأخير مسير الإشارة في الوصلة الهابطة</w:t>
      </w:r>
    </w:p>
    <w:p w:rsidR="000834AE" w:rsidRPr="00012108" w:rsidRDefault="000834AE" w:rsidP="00B460FC">
      <w:pPr>
        <w:pStyle w:val="enumlev1"/>
        <w:tabs>
          <w:tab w:val="left" w:pos="992"/>
        </w:tabs>
        <w:ind w:left="0" w:firstLine="0"/>
      </w:pPr>
      <w:r w:rsidRPr="00012108">
        <w:lastRenderedPageBreak/>
        <w:t>SPT(k)</w:t>
      </w:r>
      <w:r>
        <w:rPr>
          <w:rtl/>
        </w:rPr>
        <w:t>:</w:t>
      </w:r>
      <w:r w:rsidRPr="00012108">
        <w:tab/>
      </w:r>
      <w:r>
        <w:rPr>
          <w:rtl/>
        </w:rPr>
        <w:t>تأخير المسير داخل الساتل عبر المرسل المستجيب</w:t>
      </w:r>
    </w:p>
    <w:p w:rsidR="000834AE" w:rsidRPr="00012108" w:rsidRDefault="000834AE" w:rsidP="00B460FC">
      <w:pPr>
        <w:pStyle w:val="enumlev1"/>
        <w:tabs>
          <w:tab w:val="left" w:pos="992"/>
        </w:tabs>
        <w:ind w:left="0" w:firstLine="0"/>
        <w:rPr>
          <w:rtl/>
        </w:rPr>
      </w:pPr>
      <w:r w:rsidRPr="00012108">
        <w:t>SCU(k)</w:t>
      </w:r>
      <w:r>
        <w:rPr>
          <w:rtl/>
        </w:rPr>
        <w:t>:</w:t>
      </w:r>
      <w:r w:rsidRPr="00012108">
        <w:tab/>
      </w:r>
      <w:r>
        <w:rPr>
          <w:rtl/>
        </w:rPr>
        <w:t>تصحيح سانياك في الوصلة الصاعدة</w:t>
      </w:r>
    </w:p>
    <w:p w:rsidR="000834AE" w:rsidRDefault="000834AE" w:rsidP="00B460FC">
      <w:pPr>
        <w:pStyle w:val="enumlev1"/>
        <w:tabs>
          <w:tab w:val="left" w:pos="992"/>
        </w:tabs>
        <w:ind w:left="0" w:firstLine="0"/>
        <w:rPr>
          <w:rtl/>
        </w:rPr>
      </w:pPr>
      <w:r w:rsidRPr="00012108">
        <w:t>SCD(k)</w:t>
      </w:r>
      <w:r>
        <w:rPr>
          <w:rtl/>
        </w:rPr>
        <w:t>:</w:t>
      </w:r>
      <w:r w:rsidRPr="00012108">
        <w:tab/>
      </w:r>
      <w:r>
        <w:rPr>
          <w:rtl/>
        </w:rPr>
        <w:t>تصحيح سانياك في الوصلة الهابطة.</w:t>
      </w:r>
    </w:p>
    <w:p w:rsidR="000834AE" w:rsidRDefault="000834AE" w:rsidP="000834AE">
      <w:pPr>
        <w:pStyle w:val="enumlev1"/>
        <w:keepNext/>
        <w:tabs>
          <w:tab w:val="left" w:pos="1198"/>
        </w:tabs>
        <w:ind w:left="1191" w:hanging="1191"/>
        <w:rPr>
          <w:rtl/>
        </w:rPr>
      </w:pPr>
      <w:r>
        <w:rPr>
          <w:rtl/>
        </w:rPr>
        <w:t xml:space="preserve">ويعبّر عن الفارق بين المقياس الزمني في المحطة </w:t>
      </w:r>
      <w:r>
        <w:t>2</w:t>
      </w:r>
      <w:r>
        <w:rPr>
          <w:rtl/>
        </w:rPr>
        <w:t xml:space="preserve"> عن المقياس </w:t>
      </w:r>
      <w:proofErr w:type="spellStart"/>
      <w:r>
        <w:rPr>
          <w:rtl/>
        </w:rPr>
        <w:t>الزمن</w:t>
      </w:r>
      <w:r w:rsidR="008C691B">
        <w:rPr>
          <w:rFonts w:hint="cs"/>
          <w:rtl/>
        </w:rPr>
        <w:t>‍</w:t>
      </w:r>
      <w:r>
        <w:rPr>
          <w:rtl/>
        </w:rPr>
        <w:t>ي</w:t>
      </w:r>
      <w:proofErr w:type="spellEnd"/>
      <w:r>
        <w:rPr>
          <w:rtl/>
        </w:rPr>
        <w:t xml:space="preserve"> في المحطة </w:t>
      </w:r>
      <w:r>
        <w:t>1</w:t>
      </w:r>
      <w:r>
        <w:rPr>
          <w:rtl/>
        </w:rPr>
        <w:t xml:space="preserve"> بالفارق </w:t>
      </w:r>
      <w:r>
        <w:t xml:space="preserve">TS(2) </w:t>
      </w:r>
      <w:r>
        <w:sym w:font="Symbol" w:char="F02D"/>
      </w:r>
      <w:r>
        <w:t xml:space="preserve"> TS(1)</w:t>
      </w:r>
      <w:r>
        <w:rPr>
          <w:rtl/>
        </w:rPr>
        <w:t xml:space="preserve"> ويُحدد كالتالي:</w:t>
      </w:r>
    </w:p>
    <w:p w:rsidR="000834AE" w:rsidRDefault="000834AE" w:rsidP="000834AE">
      <w:pPr>
        <w:pStyle w:val="enumlev1"/>
        <w:tabs>
          <w:tab w:val="left" w:pos="1198"/>
        </w:tabs>
        <w:ind w:left="1191" w:hanging="1191"/>
        <w:rPr>
          <w:rtl/>
        </w:rPr>
      </w:pPr>
      <w:r>
        <w:rPr>
          <w:rtl/>
        </w:rPr>
        <w:t xml:space="preserve">قراءة عداد الفاصل </w:t>
      </w:r>
      <w:proofErr w:type="spellStart"/>
      <w:r>
        <w:rPr>
          <w:rtl/>
        </w:rPr>
        <w:t>الزمن</w:t>
      </w:r>
      <w:r w:rsidR="008C691B">
        <w:rPr>
          <w:rFonts w:hint="cs"/>
          <w:rtl/>
        </w:rPr>
        <w:t>‍</w:t>
      </w:r>
      <w:r>
        <w:rPr>
          <w:rtl/>
        </w:rPr>
        <w:t>ي</w:t>
      </w:r>
      <w:proofErr w:type="spellEnd"/>
      <w:r>
        <w:rPr>
          <w:rtl/>
        </w:rPr>
        <w:t xml:space="preserve"> </w:t>
      </w:r>
      <w:r>
        <w:t>(TIC)</w:t>
      </w:r>
      <w:r>
        <w:rPr>
          <w:rtl/>
        </w:rPr>
        <w:t xml:space="preserve"> عند المحطة </w:t>
      </w:r>
      <w:r>
        <w:t>1</w:t>
      </w:r>
      <w:r>
        <w:rPr>
          <w:rtl/>
        </w:rPr>
        <w:t>:</w:t>
      </w:r>
    </w:p>
    <w:p w:rsidR="000834AE" w:rsidRPr="003233EE" w:rsidRDefault="000834AE" w:rsidP="000834AE">
      <w:pPr>
        <w:tabs>
          <w:tab w:val="left" w:pos="794"/>
          <w:tab w:val="left" w:pos="1191"/>
          <w:tab w:val="left" w:pos="1588"/>
          <w:tab w:val="left" w:pos="1985"/>
        </w:tabs>
        <w:bidi w:val="0"/>
        <w:spacing w:line="240" w:lineRule="auto"/>
        <w:rPr>
          <w:rFonts w:cs="Times New Roman"/>
          <w:szCs w:val="22"/>
          <w:lang w:eastAsia="en-US" w:bidi="ar-EG"/>
        </w:rPr>
      </w:pPr>
      <w:r w:rsidRPr="003233EE">
        <w:rPr>
          <w:rFonts w:cs="Times New Roman"/>
          <w:szCs w:val="22"/>
          <w:lang w:eastAsia="en-US" w:bidi="ar-EG"/>
        </w:rPr>
        <w:tab/>
        <w:t xml:space="preserve">TI(1) </w:t>
      </w:r>
      <w:r w:rsidRPr="003233EE">
        <w:rPr>
          <w:rFonts w:ascii="Symbol" w:hAnsi="Symbol" w:cs="Times New Roman"/>
          <w:szCs w:val="22"/>
          <w:lang w:val="fr-FR" w:eastAsia="en-US" w:bidi="ar-EG"/>
        </w:rPr>
        <w:t></w:t>
      </w:r>
      <w:r w:rsidRPr="003233EE">
        <w:rPr>
          <w:rFonts w:cs="Times New Roman"/>
          <w:szCs w:val="22"/>
          <w:lang w:eastAsia="en-US" w:bidi="ar-EG"/>
        </w:rPr>
        <w:t xml:space="preserve"> TS(1) – TS(2) </w:t>
      </w:r>
      <w:r w:rsidRPr="003233EE">
        <w:rPr>
          <w:rFonts w:ascii="Symbol" w:hAnsi="Symbol" w:cs="Times New Roman"/>
          <w:szCs w:val="22"/>
          <w:lang w:val="fr-FR" w:eastAsia="en-US" w:bidi="ar-EG"/>
        </w:rPr>
        <w:t></w:t>
      </w:r>
      <w:r w:rsidRPr="003233EE">
        <w:rPr>
          <w:rFonts w:cs="Times New Roman"/>
          <w:szCs w:val="22"/>
          <w:lang w:eastAsia="en-US" w:bidi="ar-EG"/>
        </w:rPr>
        <w:t xml:space="preserve"> TX(2) </w:t>
      </w:r>
      <w:r w:rsidRPr="003233EE">
        <w:rPr>
          <w:rFonts w:ascii="Symbol" w:hAnsi="Symbol" w:cs="Times New Roman"/>
          <w:szCs w:val="22"/>
          <w:lang w:val="fr-FR" w:eastAsia="en-US" w:bidi="ar-EG"/>
        </w:rPr>
        <w:t></w:t>
      </w:r>
      <w:r w:rsidRPr="003233EE">
        <w:rPr>
          <w:rFonts w:cs="Times New Roman"/>
          <w:szCs w:val="22"/>
          <w:lang w:eastAsia="en-US" w:bidi="ar-EG"/>
        </w:rPr>
        <w:t xml:space="preserve"> SPU(2) </w:t>
      </w:r>
      <w:r w:rsidRPr="003233EE">
        <w:rPr>
          <w:rFonts w:ascii="Symbol" w:hAnsi="Symbol" w:cs="Times New Roman"/>
          <w:szCs w:val="22"/>
          <w:lang w:val="fr-FR" w:eastAsia="en-US" w:bidi="ar-EG"/>
        </w:rPr>
        <w:t></w:t>
      </w:r>
      <w:r w:rsidRPr="003233EE">
        <w:rPr>
          <w:rFonts w:cs="Times New Roman"/>
          <w:szCs w:val="22"/>
          <w:lang w:eastAsia="en-US" w:bidi="ar-EG"/>
        </w:rPr>
        <w:t xml:space="preserve"> SCU(2) </w:t>
      </w:r>
      <w:r w:rsidRPr="003233EE">
        <w:rPr>
          <w:rFonts w:ascii="Symbol" w:hAnsi="Symbol" w:cs="Times New Roman"/>
          <w:szCs w:val="22"/>
          <w:lang w:val="fr-FR" w:eastAsia="en-US" w:bidi="ar-EG"/>
        </w:rPr>
        <w:t></w:t>
      </w:r>
      <w:r w:rsidRPr="003233EE">
        <w:rPr>
          <w:rFonts w:cs="Times New Roman"/>
          <w:szCs w:val="22"/>
          <w:lang w:eastAsia="en-US" w:bidi="ar-EG"/>
        </w:rPr>
        <w:t xml:space="preserve"> SPT(2) </w:t>
      </w:r>
      <w:r w:rsidRPr="003233EE">
        <w:rPr>
          <w:rFonts w:ascii="Symbol" w:hAnsi="Symbol" w:cs="Times New Roman"/>
          <w:szCs w:val="22"/>
          <w:lang w:val="fr-FR" w:eastAsia="en-US" w:bidi="ar-EG"/>
        </w:rPr>
        <w:t></w:t>
      </w:r>
      <w:r w:rsidRPr="003233EE">
        <w:rPr>
          <w:rFonts w:cs="Times New Roman"/>
          <w:szCs w:val="22"/>
          <w:lang w:eastAsia="en-US" w:bidi="ar-EG"/>
        </w:rPr>
        <w:t xml:space="preserve"> SPD(1) </w:t>
      </w:r>
      <w:r w:rsidRPr="003233EE">
        <w:rPr>
          <w:rFonts w:ascii="Symbol" w:hAnsi="Symbol" w:cs="Times New Roman"/>
          <w:szCs w:val="22"/>
          <w:lang w:val="fr-FR" w:eastAsia="en-US" w:bidi="ar-EG"/>
        </w:rPr>
        <w:t></w:t>
      </w:r>
      <w:r w:rsidRPr="003233EE">
        <w:rPr>
          <w:rFonts w:cs="Times New Roman"/>
          <w:szCs w:val="22"/>
          <w:lang w:eastAsia="en-US" w:bidi="ar-EG"/>
        </w:rPr>
        <w:t xml:space="preserve"> SCD(1) </w:t>
      </w:r>
      <w:r w:rsidRPr="003233EE">
        <w:rPr>
          <w:rFonts w:ascii="Symbol" w:hAnsi="Symbol" w:cs="Times New Roman"/>
          <w:szCs w:val="22"/>
          <w:lang w:val="fr-FR" w:eastAsia="en-US" w:bidi="ar-EG"/>
        </w:rPr>
        <w:t></w:t>
      </w:r>
      <w:r w:rsidRPr="003233EE">
        <w:rPr>
          <w:rFonts w:cs="Times New Roman"/>
          <w:szCs w:val="22"/>
          <w:lang w:eastAsia="en-US" w:bidi="ar-EG"/>
        </w:rPr>
        <w:t xml:space="preserve"> RX(1)</w:t>
      </w:r>
    </w:p>
    <w:p w:rsidR="000834AE" w:rsidRDefault="000834AE" w:rsidP="000834AE">
      <w:pPr>
        <w:pStyle w:val="enumlev1"/>
        <w:tabs>
          <w:tab w:val="left" w:pos="1198"/>
        </w:tabs>
        <w:ind w:left="1191" w:hanging="1191"/>
        <w:rPr>
          <w:rtl/>
        </w:rPr>
      </w:pPr>
      <w:r>
        <w:rPr>
          <w:rtl/>
        </w:rPr>
        <w:t xml:space="preserve">وقراءة عداد الفاصل </w:t>
      </w:r>
      <w:proofErr w:type="spellStart"/>
      <w:r>
        <w:rPr>
          <w:rtl/>
        </w:rPr>
        <w:t>الزمن</w:t>
      </w:r>
      <w:r w:rsidR="001E4022">
        <w:rPr>
          <w:rFonts w:hint="cs"/>
          <w:rtl/>
        </w:rPr>
        <w:t>‍</w:t>
      </w:r>
      <w:r>
        <w:rPr>
          <w:rtl/>
        </w:rPr>
        <w:t>ي</w:t>
      </w:r>
      <w:proofErr w:type="spellEnd"/>
      <w:r>
        <w:rPr>
          <w:rtl/>
        </w:rPr>
        <w:t xml:space="preserve"> </w:t>
      </w:r>
      <w:r>
        <w:t>(TIC)</w:t>
      </w:r>
      <w:r>
        <w:rPr>
          <w:rtl/>
        </w:rPr>
        <w:t xml:space="preserve"> عند المحطة </w:t>
      </w:r>
      <w:r>
        <w:t>2</w:t>
      </w:r>
      <w:r>
        <w:rPr>
          <w:rtl/>
        </w:rPr>
        <w:t>:</w:t>
      </w:r>
    </w:p>
    <w:p w:rsidR="000834AE" w:rsidRPr="00B10ACD" w:rsidRDefault="000834AE" w:rsidP="000834AE">
      <w:pPr>
        <w:tabs>
          <w:tab w:val="left" w:pos="794"/>
          <w:tab w:val="left" w:pos="1191"/>
          <w:tab w:val="left" w:pos="1588"/>
          <w:tab w:val="left" w:pos="1985"/>
        </w:tabs>
        <w:bidi w:val="0"/>
        <w:spacing w:line="240" w:lineRule="auto"/>
        <w:ind w:left="794" w:hanging="794"/>
        <w:rPr>
          <w:rFonts w:cs="Times New Roman"/>
          <w:szCs w:val="22"/>
          <w:lang w:eastAsia="en-US" w:bidi="ar-EG"/>
        </w:rPr>
      </w:pPr>
      <w:r w:rsidRPr="00B10ACD">
        <w:rPr>
          <w:rFonts w:cs="Times New Roman"/>
          <w:szCs w:val="22"/>
          <w:lang w:eastAsia="en-US" w:bidi="ar-EG"/>
        </w:rPr>
        <w:tab/>
        <w:t xml:space="preserve">TI(2) </w:t>
      </w:r>
      <w:r w:rsidRPr="00B10ACD">
        <w:rPr>
          <w:rFonts w:ascii="Symbol" w:hAnsi="Symbol" w:cs="Times New Roman"/>
          <w:szCs w:val="22"/>
          <w:lang w:val="fr-FR" w:eastAsia="en-US" w:bidi="ar-EG"/>
        </w:rPr>
        <w:t></w:t>
      </w:r>
      <w:r w:rsidRPr="00B10ACD">
        <w:rPr>
          <w:rFonts w:cs="Times New Roman"/>
          <w:szCs w:val="22"/>
          <w:lang w:eastAsia="en-US" w:bidi="ar-EG"/>
        </w:rPr>
        <w:t xml:space="preserve"> TS(2) – TS(1) </w:t>
      </w:r>
      <w:r w:rsidRPr="00B10ACD">
        <w:rPr>
          <w:rFonts w:ascii="Symbol" w:hAnsi="Symbol" w:cs="Times New Roman"/>
          <w:szCs w:val="22"/>
          <w:lang w:val="fr-FR" w:eastAsia="en-US" w:bidi="ar-EG"/>
        </w:rPr>
        <w:t></w:t>
      </w:r>
      <w:r w:rsidRPr="00B10ACD">
        <w:rPr>
          <w:rFonts w:cs="Times New Roman"/>
          <w:szCs w:val="22"/>
          <w:lang w:eastAsia="en-US" w:bidi="ar-EG"/>
        </w:rPr>
        <w:t xml:space="preserve"> TX(1) </w:t>
      </w:r>
      <w:r w:rsidRPr="00B10ACD">
        <w:rPr>
          <w:rFonts w:ascii="Symbol" w:hAnsi="Symbol" w:cs="Times New Roman"/>
          <w:szCs w:val="22"/>
          <w:lang w:val="fr-FR" w:eastAsia="en-US" w:bidi="ar-EG"/>
        </w:rPr>
        <w:t></w:t>
      </w:r>
      <w:r w:rsidRPr="00B10ACD">
        <w:rPr>
          <w:rFonts w:cs="Times New Roman"/>
          <w:szCs w:val="22"/>
          <w:lang w:eastAsia="en-US" w:bidi="ar-EG"/>
        </w:rPr>
        <w:t xml:space="preserve"> SPU(1) </w:t>
      </w:r>
      <w:r w:rsidRPr="00B10ACD">
        <w:rPr>
          <w:rFonts w:ascii="Symbol" w:hAnsi="Symbol" w:cs="Times New Roman"/>
          <w:szCs w:val="22"/>
          <w:lang w:val="fr-FR" w:eastAsia="en-US" w:bidi="ar-EG"/>
        </w:rPr>
        <w:t></w:t>
      </w:r>
      <w:r w:rsidRPr="00B10ACD">
        <w:rPr>
          <w:rFonts w:cs="Times New Roman"/>
          <w:szCs w:val="22"/>
          <w:lang w:eastAsia="en-US" w:bidi="ar-EG"/>
        </w:rPr>
        <w:t xml:space="preserve"> SCU(1) </w:t>
      </w:r>
      <w:r w:rsidRPr="00B10ACD">
        <w:rPr>
          <w:rFonts w:ascii="Symbol" w:hAnsi="Symbol" w:cs="Times New Roman"/>
          <w:szCs w:val="22"/>
          <w:lang w:val="fr-FR" w:eastAsia="en-US" w:bidi="ar-EG"/>
        </w:rPr>
        <w:t></w:t>
      </w:r>
      <w:r w:rsidRPr="00B10ACD">
        <w:rPr>
          <w:rFonts w:cs="Times New Roman"/>
          <w:szCs w:val="22"/>
          <w:lang w:eastAsia="en-US" w:bidi="ar-EG"/>
        </w:rPr>
        <w:t xml:space="preserve"> SPT(1) </w:t>
      </w:r>
      <w:r w:rsidRPr="00B10ACD">
        <w:rPr>
          <w:rFonts w:ascii="Symbol" w:hAnsi="Symbol" w:cs="Times New Roman"/>
          <w:szCs w:val="22"/>
          <w:lang w:val="fr-FR" w:eastAsia="en-US" w:bidi="ar-EG"/>
        </w:rPr>
        <w:t></w:t>
      </w:r>
      <w:r w:rsidRPr="00B10ACD">
        <w:rPr>
          <w:rFonts w:cs="Times New Roman"/>
          <w:szCs w:val="22"/>
          <w:lang w:eastAsia="en-US" w:bidi="ar-EG"/>
        </w:rPr>
        <w:t xml:space="preserve"> SPD(2) </w:t>
      </w:r>
      <w:r w:rsidRPr="00B10ACD">
        <w:rPr>
          <w:rFonts w:ascii="Symbol" w:hAnsi="Symbol" w:cs="Times New Roman"/>
          <w:szCs w:val="22"/>
          <w:lang w:val="fr-FR" w:eastAsia="en-US" w:bidi="ar-EG"/>
        </w:rPr>
        <w:t></w:t>
      </w:r>
      <w:r w:rsidRPr="00B10ACD">
        <w:rPr>
          <w:rFonts w:cs="Times New Roman"/>
          <w:szCs w:val="22"/>
          <w:lang w:eastAsia="en-US" w:bidi="ar-EG"/>
        </w:rPr>
        <w:t xml:space="preserve"> SCD(2) </w:t>
      </w:r>
      <w:r w:rsidRPr="00B10ACD">
        <w:rPr>
          <w:rFonts w:ascii="Symbol" w:hAnsi="Symbol" w:cs="Times New Roman"/>
          <w:szCs w:val="22"/>
          <w:lang w:val="fr-FR" w:eastAsia="en-US" w:bidi="ar-EG"/>
        </w:rPr>
        <w:t></w:t>
      </w:r>
      <w:r w:rsidRPr="00B10ACD">
        <w:rPr>
          <w:rFonts w:cs="Times New Roman"/>
          <w:szCs w:val="22"/>
          <w:lang w:eastAsia="en-US" w:bidi="ar-EG"/>
        </w:rPr>
        <w:t xml:space="preserve"> RX(2)</w:t>
      </w:r>
    </w:p>
    <w:p w:rsidR="000834AE" w:rsidRDefault="000834AE" w:rsidP="000834AE">
      <w:pPr>
        <w:pStyle w:val="enumlev1"/>
        <w:tabs>
          <w:tab w:val="left" w:pos="1198"/>
        </w:tabs>
        <w:ind w:left="1191" w:hanging="1191"/>
        <w:rPr>
          <w:rtl/>
        </w:rPr>
      </w:pPr>
      <w:r w:rsidRPr="00190700">
        <w:rPr>
          <w:rtl/>
        </w:rPr>
        <w:t>وبطرح</w:t>
      </w:r>
      <w:r>
        <w:rPr>
          <w:rtl/>
        </w:rPr>
        <w:t xml:space="preserve"> قراءة </w:t>
      </w:r>
      <w:r w:rsidRPr="00634B20">
        <w:rPr>
          <w:rtl/>
        </w:rPr>
        <w:t>المحطة</w:t>
      </w:r>
      <w:r>
        <w:rPr>
          <w:rtl/>
        </w:rPr>
        <w:t xml:space="preserve"> </w:t>
      </w:r>
      <w:r>
        <w:t>2</w:t>
      </w:r>
      <w:r>
        <w:rPr>
          <w:rtl/>
        </w:rPr>
        <w:t xml:space="preserve"> من قراءة المحطة </w:t>
      </w:r>
      <w:r>
        <w:t>1</w:t>
      </w:r>
      <w:r>
        <w:rPr>
          <w:rtl/>
        </w:rPr>
        <w:t>، نحصل على:</w:t>
      </w:r>
    </w:p>
    <w:p w:rsidR="000834AE" w:rsidRPr="00B10ACD" w:rsidRDefault="000834AE" w:rsidP="000834AE">
      <w:pPr>
        <w:tabs>
          <w:tab w:val="left" w:pos="794"/>
          <w:tab w:val="left" w:pos="1191"/>
          <w:tab w:val="left" w:pos="1588"/>
          <w:tab w:val="left" w:pos="1985"/>
        </w:tabs>
        <w:bidi w:val="0"/>
        <w:spacing w:line="240" w:lineRule="auto"/>
        <w:ind w:left="794" w:hanging="794"/>
        <w:rPr>
          <w:rFonts w:cs="Times New Roman"/>
          <w:szCs w:val="22"/>
          <w:lang w:eastAsia="en-US" w:bidi="ar-EG"/>
        </w:rPr>
      </w:pPr>
      <w:r w:rsidRPr="00B10ACD">
        <w:rPr>
          <w:rFonts w:cs="Times New Roman"/>
          <w:szCs w:val="22"/>
          <w:lang w:eastAsia="en-US" w:bidi="ar-EG"/>
        </w:rPr>
        <w:tab/>
        <w:t xml:space="preserve">TI(1) – TI(2) </w:t>
      </w:r>
      <w:r w:rsidRPr="00B10ACD">
        <w:rPr>
          <w:rFonts w:ascii="Symbol" w:hAnsi="Symbol" w:cs="Times New Roman"/>
          <w:szCs w:val="22"/>
          <w:lang w:val="fr-FR" w:eastAsia="en-US" w:bidi="ar-EG"/>
        </w:rPr>
        <w:t></w:t>
      </w:r>
      <w:r w:rsidRPr="00B10ACD">
        <w:rPr>
          <w:rFonts w:cs="Times New Roman"/>
          <w:szCs w:val="22"/>
          <w:lang w:eastAsia="en-US" w:bidi="ar-EG"/>
        </w:rPr>
        <w:t xml:space="preserve"> 2 TS(1) – 2 TS(2) </w:t>
      </w:r>
      <w:r w:rsidRPr="00B10ACD">
        <w:rPr>
          <w:rFonts w:ascii="Symbol" w:hAnsi="Symbol" w:cs="Times New Roman"/>
          <w:szCs w:val="22"/>
          <w:lang w:val="fr-FR" w:eastAsia="en-US" w:bidi="ar-EG"/>
        </w:rPr>
        <w:t></w:t>
      </w:r>
      <w:r w:rsidRPr="00B10ACD">
        <w:rPr>
          <w:rFonts w:cs="Times New Roman"/>
          <w:szCs w:val="22"/>
          <w:lang w:eastAsia="en-US" w:bidi="ar-EG"/>
        </w:rPr>
        <w:t xml:space="preserve"> TX(2) – TX(1) </w:t>
      </w:r>
      <w:r w:rsidRPr="00B10ACD">
        <w:rPr>
          <w:rFonts w:ascii="Symbol" w:hAnsi="Symbol" w:cs="Times New Roman"/>
          <w:szCs w:val="22"/>
          <w:lang w:val="fr-FR" w:eastAsia="en-US" w:bidi="ar-EG"/>
        </w:rPr>
        <w:t></w:t>
      </w:r>
      <w:r w:rsidRPr="00B10ACD">
        <w:rPr>
          <w:rFonts w:cs="Times New Roman"/>
          <w:szCs w:val="22"/>
          <w:lang w:eastAsia="en-US" w:bidi="ar-EG"/>
        </w:rPr>
        <w:t xml:space="preserve"> SPU(2) – SPU(1) </w:t>
      </w:r>
      <w:r w:rsidRPr="00B10ACD">
        <w:rPr>
          <w:rFonts w:ascii="Symbol" w:hAnsi="Symbol" w:cs="Times New Roman"/>
          <w:szCs w:val="22"/>
          <w:lang w:val="fr-FR" w:eastAsia="en-US" w:bidi="ar-EG"/>
        </w:rPr>
        <w:t></w:t>
      </w:r>
      <w:r w:rsidRPr="00B10ACD">
        <w:rPr>
          <w:rFonts w:cs="Times New Roman"/>
          <w:szCs w:val="22"/>
          <w:lang w:eastAsia="en-US" w:bidi="ar-EG"/>
        </w:rPr>
        <w:t xml:space="preserve"> SPT(2) – SPT(1) </w:t>
      </w:r>
      <w:r w:rsidRPr="00B10ACD">
        <w:rPr>
          <w:rFonts w:ascii="Symbol" w:hAnsi="Symbol" w:cs="Times New Roman"/>
          <w:szCs w:val="22"/>
          <w:lang w:val="fr-FR" w:eastAsia="en-US" w:bidi="ar-EG"/>
        </w:rPr>
        <w:t></w:t>
      </w:r>
      <w:r w:rsidRPr="00B10ACD">
        <w:rPr>
          <w:rFonts w:cs="Times New Roman"/>
          <w:szCs w:val="22"/>
          <w:lang w:eastAsia="en-US" w:bidi="ar-EG"/>
        </w:rPr>
        <w:t xml:space="preserve"> SPD(1) – SPD(2) </w:t>
      </w:r>
      <w:r w:rsidRPr="00B10ACD">
        <w:rPr>
          <w:rFonts w:ascii="Symbol" w:hAnsi="Symbol" w:cs="Times New Roman"/>
          <w:szCs w:val="22"/>
          <w:lang w:val="fr-FR" w:eastAsia="en-US" w:bidi="ar-EG"/>
        </w:rPr>
        <w:t></w:t>
      </w:r>
      <w:r w:rsidRPr="00B10ACD">
        <w:rPr>
          <w:rFonts w:cs="Times New Roman"/>
          <w:szCs w:val="22"/>
          <w:lang w:eastAsia="en-US" w:bidi="ar-EG"/>
        </w:rPr>
        <w:t xml:space="preserve"> RX(1) – RX(2) </w:t>
      </w:r>
      <w:r w:rsidRPr="00B10ACD">
        <w:rPr>
          <w:rFonts w:ascii="Symbol" w:hAnsi="Symbol" w:cs="Times New Roman"/>
          <w:szCs w:val="22"/>
          <w:lang w:val="fr-FR" w:eastAsia="en-US" w:bidi="ar-EG"/>
        </w:rPr>
        <w:t></w:t>
      </w:r>
      <w:r w:rsidRPr="00B10ACD">
        <w:rPr>
          <w:rFonts w:cs="Times New Roman"/>
          <w:szCs w:val="22"/>
          <w:lang w:eastAsia="en-US" w:bidi="ar-EG"/>
        </w:rPr>
        <w:t xml:space="preserve"> SCD(1) – SCU(1) – SCD(2) </w:t>
      </w:r>
      <w:r w:rsidRPr="00B10ACD">
        <w:rPr>
          <w:rFonts w:ascii="Symbol" w:hAnsi="Symbol" w:cs="Times New Roman"/>
          <w:szCs w:val="22"/>
          <w:lang w:val="fr-FR" w:eastAsia="en-US" w:bidi="ar-EG"/>
        </w:rPr>
        <w:t></w:t>
      </w:r>
      <w:r w:rsidRPr="00B10ACD">
        <w:rPr>
          <w:rFonts w:cs="Times New Roman"/>
          <w:szCs w:val="22"/>
          <w:lang w:eastAsia="en-US" w:bidi="ar-EG"/>
        </w:rPr>
        <w:t xml:space="preserve"> SCU(2)</w:t>
      </w:r>
    </w:p>
    <w:p w:rsidR="000834AE" w:rsidRDefault="000834AE" w:rsidP="000834AE">
      <w:pPr>
        <w:pStyle w:val="enumlev1"/>
        <w:tabs>
          <w:tab w:val="left" w:pos="1198"/>
        </w:tabs>
        <w:ind w:left="1191" w:hanging="1191"/>
        <w:rPr>
          <w:rtl/>
        </w:rPr>
      </w:pPr>
      <w:r>
        <w:rPr>
          <w:rtl/>
        </w:rPr>
        <w:t>ومن ثم يتحصل على فارق المقياس الزمني بما يعرف بالمعادلة ثنائية الاتجاه:</w:t>
      </w:r>
    </w:p>
    <w:p w:rsidR="000834AE" w:rsidRPr="00012108" w:rsidRDefault="00E40F50" w:rsidP="00E40F50">
      <w:pPr>
        <w:pStyle w:val="enumlev1"/>
        <w:tabs>
          <w:tab w:val="left" w:pos="1701"/>
          <w:tab w:val="left" w:pos="4253"/>
          <w:tab w:val="left" w:pos="4819"/>
        </w:tabs>
        <w:ind w:left="1275"/>
        <w:rPr>
          <w:rtl/>
        </w:rPr>
      </w:pPr>
      <w:r>
        <w:rPr>
          <w:rtl/>
        </w:rPr>
        <w:tab/>
      </w:r>
      <w:r>
        <w:rPr>
          <w:rtl/>
        </w:rPr>
        <w:tab/>
      </w:r>
      <w:r w:rsidR="000834AE" w:rsidRPr="00012108">
        <w:t xml:space="preserve">TS(1) – TS(2) </w:t>
      </w:r>
      <w:r w:rsidR="000834AE">
        <w:rPr>
          <w:rFonts w:ascii="Symbol" w:hAnsi="Symbol"/>
        </w:rPr>
        <w:t></w:t>
      </w:r>
      <w:r w:rsidR="000834AE" w:rsidRPr="00012108">
        <w:t xml:space="preserve"> 0</w:t>
      </w:r>
      <w:r w:rsidR="000834AE">
        <w:t>,</w:t>
      </w:r>
      <w:r w:rsidR="000834AE" w:rsidRPr="00012108">
        <w:t>5 [TI(1)]</w:t>
      </w:r>
      <w:r w:rsidR="000834AE" w:rsidRPr="00012108">
        <w:tab/>
      </w:r>
      <w:r w:rsidR="000834AE" w:rsidRPr="00012108">
        <w:tab/>
      </w:r>
      <w:r w:rsidR="000834AE">
        <w:rPr>
          <w:rtl/>
        </w:rPr>
        <w:t xml:space="preserve">(= قراءة العداد </w:t>
      </w:r>
      <w:r w:rsidR="000834AE">
        <w:t>TIC</w:t>
      </w:r>
      <w:r w:rsidR="000834AE">
        <w:rPr>
          <w:rtl/>
        </w:rPr>
        <w:t xml:space="preserve"> عند المحطة </w:t>
      </w:r>
      <w:r w:rsidR="000834AE">
        <w:t>1</w:t>
      </w:r>
      <w:r w:rsidR="000834AE">
        <w:rPr>
          <w:rtl/>
        </w:rPr>
        <w:t>)</w:t>
      </w:r>
    </w:p>
    <w:p w:rsidR="000834AE" w:rsidRPr="00012108" w:rsidRDefault="000834AE" w:rsidP="00BF696E">
      <w:pPr>
        <w:pStyle w:val="enumlev1"/>
        <w:tabs>
          <w:tab w:val="left" w:pos="1701"/>
          <w:tab w:val="left" w:pos="4536"/>
          <w:tab w:val="left" w:pos="4819"/>
        </w:tabs>
        <w:spacing w:before="60" w:line="180" w:lineRule="auto"/>
      </w:pPr>
      <w:r w:rsidRPr="00012108">
        <w:rPr>
          <w:rFonts w:ascii="Symbol" w:hAnsi="Symbol"/>
        </w:rPr>
        <w:tab/>
      </w: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[TI(2)]</w:t>
      </w:r>
      <w:r w:rsidRPr="00012108">
        <w:tab/>
      </w:r>
      <w:r w:rsidRPr="00012108">
        <w:tab/>
      </w:r>
      <w:r>
        <w:rPr>
          <w:rtl/>
        </w:rPr>
        <w:t xml:space="preserve">(= قراءة العداد </w:t>
      </w:r>
      <w:r>
        <w:t>TIC</w:t>
      </w:r>
      <w:r>
        <w:rPr>
          <w:rtl/>
        </w:rPr>
        <w:t xml:space="preserve"> عند المحطة </w:t>
      </w:r>
      <w:r>
        <w:t>2</w:t>
      </w:r>
      <w:r>
        <w:rPr>
          <w:rtl/>
        </w:rPr>
        <w:t>)</w:t>
      </w:r>
    </w:p>
    <w:p w:rsidR="000834AE" w:rsidRPr="00012108" w:rsidRDefault="000834AE" w:rsidP="00AF56E0">
      <w:pPr>
        <w:pStyle w:val="enumlev1"/>
        <w:tabs>
          <w:tab w:val="left" w:pos="1701"/>
          <w:tab w:val="left" w:pos="4536"/>
          <w:tab w:val="left" w:pos="4819"/>
        </w:tabs>
        <w:spacing w:before="60" w:line="180" w:lineRule="auto"/>
      </w:pPr>
      <w:r w:rsidRPr="00012108">
        <w:rPr>
          <w:rFonts w:ascii="Symbol" w:hAnsi="Symbol"/>
        </w:rPr>
        <w:tab/>
      </w: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[SPT(1) – SPT(2)]</w:t>
      </w:r>
      <w:r w:rsidRPr="00012108">
        <w:tab/>
      </w:r>
      <w:r w:rsidRPr="00012108">
        <w:tab/>
      </w:r>
      <w:r>
        <w:rPr>
          <w:rtl/>
        </w:rPr>
        <w:t>(= فارق تأخير الساتل)</w:t>
      </w:r>
    </w:p>
    <w:p w:rsidR="000834AE" w:rsidRPr="00012108" w:rsidRDefault="000834AE" w:rsidP="00AF56E0">
      <w:pPr>
        <w:pStyle w:val="enumlev1"/>
        <w:tabs>
          <w:tab w:val="left" w:pos="1701"/>
          <w:tab w:val="left" w:pos="4536"/>
          <w:tab w:val="left" w:pos="4819"/>
        </w:tabs>
        <w:spacing w:before="60" w:line="180" w:lineRule="auto"/>
        <w:ind w:left="1440" w:hanging="1440"/>
      </w:pPr>
      <w:r w:rsidRPr="00012108">
        <w:rPr>
          <w:rFonts w:ascii="Symbol" w:hAnsi="Symbol"/>
        </w:rPr>
        <w:tab/>
      </w: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 xml:space="preserve">[SCD(1) </w:t>
      </w:r>
      <w:r>
        <w:rPr>
          <w:rFonts w:ascii="Symbol" w:hAnsi="Symbol"/>
        </w:rPr>
        <w:t></w:t>
      </w:r>
      <w:r w:rsidRPr="00012108">
        <w:t xml:space="preserve"> SCU(1)]</w:t>
      </w:r>
      <w:r w:rsidRPr="00012108">
        <w:tab/>
      </w:r>
      <w:r w:rsidRPr="00012108">
        <w:tab/>
      </w:r>
      <w:r>
        <w:rPr>
          <w:rtl/>
        </w:rPr>
        <w:t xml:space="preserve">(= تصحيح سانياك للمحطة </w:t>
      </w:r>
      <w:r>
        <w:t>1</w:t>
      </w:r>
      <w:r>
        <w:rPr>
          <w:rtl/>
        </w:rPr>
        <w:t>)</w:t>
      </w:r>
    </w:p>
    <w:p w:rsidR="000834AE" w:rsidRPr="00012108" w:rsidRDefault="000834AE" w:rsidP="00AF56E0">
      <w:pPr>
        <w:pStyle w:val="enumlev1"/>
        <w:tabs>
          <w:tab w:val="left" w:pos="1701"/>
          <w:tab w:val="left" w:pos="4536"/>
          <w:tab w:val="left" w:pos="4819"/>
        </w:tabs>
        <w:spacing w:before="60" w:line="180" w:lineRule="auto"/>
        <w:ind w:left="2880" w:hanging="2880"/>
      </w:pP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 xml:space="preserve">[SCD(2) </w:t>
      </w:r>
      <w:r>
        <w:rPr>
          <w:rFonts w:ascii="Symbol" w:hAnsi="Symbol"/>
        </w:rPr>
        <w:t></w:t>
      </w:r>
      <w:r w:rsidRPr="00012108">
        <w:t xml:space="preserve"> SCU(2)]</w:t>
      </w:r>
      <w:r w:rsidRPr="00012108">
        <w:tab/>
      </w:r>
      <w:r w:rsidRPr="00012108">
        <w:tab/>
      </w:r>
      <w:r>
        <w:rPr>
          <w:rtl/>
        </w:rPr>
        <w:t xml:space="preserve">(= تصحيح سانياك للمحطة </w:t>
      </w:r>
      <w:r>
        <w:t>2</w:t>
      </w:r>
      <w:r>
        <w:rPr>
          <w:rtl/>
        </w:rPr>
        <w:t>)</w:t>
      </w:r>
    </w:p>
    <w:p w:rsidR="000834AE" w:rsidRPr="00012108" w:rsidRDefault="000834AE" w:rsidP="00AF56E0">
      <w:pPr>
        <w:pStyle w:val="enumlev1"/>
        <w:tabs>
          <w:tab w:val="left" w:pos="1701"/>
          <w:tab w:val="left" w:pos="4536"/>
          <w:tab w:val="left" w:pos="4819"/>
        </w:tabs>
        <w:spacing w:before="60" w:line="180" w:lineRule="auto"/>
      </w:pPr>
      <w:r w:rsidRPr="00012108">
        <w:rPr>
          <w:rFonts w:ascii="Symbol" w:hAnsi="Symbol"/>
        </w:rPr>
        <w:tab/>
      </w: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 xml:space="preserve">[SPU(1) </w:t>
      </w:r>
      <w:r>
        <w:rPr>
          <w:rFonts w:ascii="Symbol" w:hAnsi="Symbol"/>
        </w:rPr>
        <w:t></w:t>
      </w:r>
      <w:r w:rsidRPr="00012108">
        <w:t xml:space="preserve"> SPD(1)]</w:t>
      </w:r>
      <w:r w:rsidRPr="00012108">
        <w:tab/>
      </w:r>
      <w:r w:rsidRPr="00012108">
        <w:tab/>
      </w:r>
      <w:r>
        <w:rPr>
          <w:rtl/>
        </w:rPr>
        <w:t xml:space="preserve">(= الفارق بين الاتجاهين الصاعد والهابط عند المحطة </w:t>
      </w:r>
      <w:r>
        <w:t>1</w:t>
      </w:r>
      <w:r>
        <w:rPr>
          <w:rtl/>
        </w:rPr>
        <w:t>)</w:t>
      </w:r>
    </w:p>
    <w:p w:rsidR="000834AE" w:rsidRPr="00012108" w:rsidRDefault="000834AE" w:rsidP="00AF56E0">
      <w:pPr>
        <w:pStyle w:val="enumlev1"/>
        <w:tabs>
          <w:tab w:val="left" w:pos="1701"/>
          <w:tab w:val="left" w:pos="4536"/>
          <w:tab w:val="left" w:pos="4819"/>
        </w:tabs>
        <w:spacing w:before="60" w:line="180" w:lineRule="auto"/>
      </w:pPr>
      <w:r w:rsidRPr="00012108">
        <w:tab/>
      </w:r>
      <w:r w:rsidRPr="00012108">
        <w:tab/>
        <w:t>–0</w:t>
      </w:r>
      <w:r>
        <w:t>,</w:t>
      </w:r>
      <w:r w:rsidRPr="00012108">
        <w:t xml:space="preserve">5 [SPU(2) </w:t>
      </w:r>
      <w:r>
        <w:rPr>
          <w:rFonts w:ascii="Symbol" w:hAnsi="Symbol"/>
        </w:rPr>
        <w:t></w:t>
      </w:r>
      <w:r w:rsidRPr="00012108">
        <w:t xml:space="preserve"> SPD(2)]</w:t>
      </w:r>
      <w:r w:rsidRPr="00012108">
        <w:tab/>
      </w:r>
      <w:r w:rsidRPr="00012108">
        <w:tab/>
      </w:r>
      <w:r>
        <w:rPr>
          <w:rtl/>
        </w:rPr>
        <w:t xml:space="preserve">(= الفارق بين الاتجاهين الصاعد والهابط عند المحطة </w:t>
      </w:r>
      <w:r>
        <w:t>2</w:t>
      </w:r>
      <w:r>
        <w:rPr>
          <w:rtl/>
        </w:rPr>
        <w:t>)</w:t>
      </w:r>
    </w:p>
    <w:p w:rsidR="000834AE" w:rsidRPr="00012108" w:rsidRDefault="000834AE" w:rsidP="00AF56E0">
      <w:pPr>
        <w:pStyle w:val="enumlev1"/>
        <w:tabs>
          <w:tab w:val="left" w:pos="1701"/>
          <w:tab w:val="left" w:pos="4536"/>
          <w:tab w:val="left" w:pos="4819"/>
        </w:tabs>
        <w:spacing w:before="60" w:line="180" w:lineRule="auto"/>
      </w:pPr>
      <w:r w:rsidRPr="00012108">
        <w:rPr>
          <w:rFonts w:ascii="Symbol" w:hAnsi="Symbol"/>
        </w:rPr>
        <w:tab/>
      </w:r>
      <w:r w:rsidRPr="00012108">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t xml:space="preserve">[TX(1) </w:t>
      </w:r>
      <w:r>
        <w:rPr>
          <w:rFonts w:ascii="Symbol" w:hAnsi="Symbol"/>
        </w:rPr>
        <w:t></w:t>
      </w:r>
      <w:r w:rsidRPr="00012108">
        <w:t xml:space="preserve"> RX(1)]</w:t>
      </w:r>
      <w:r w:rsidRPr="00012108">
        <w:tab/>
      </w:r>
      <w:r w:rsidRPr="00012108">
        <w:tab/>
      </w:r>
      <w:r>
        <w:rPr>
          <w:rtl/>
        </w:rPr>
        <w:t xml:space="preserve">(= الفارق بين الإرسال والاستقبال عند المحطة </w:t>
      </w:r>
      <w:r>
        <w:t>1</w:t>
      </w:r>
      <w:r>
        <w:rPr>
          <w:rtl/>
        </w:rPr>
        <w:t>)</w:t>
      </w:r>
    </w:p>
    <w:p w:rsidR="000834AE" w:rsidRPr="00012108" w:rsidRDefault="000834AE" w:rsidP="00AF56E0">
      <w:pPr>
        <w:pStyle w:val="enumlev1"/>
        <w:tabs>
          <w:tab w:val="left" w:pos="1701"/>
          <w:tab w:val="left" w:pos="4536"/>
          <w:tab w:val="left" w:pos="4819"/>
        </w:tabs>
        <w:spacing w:before="60" w:line="180" w:lineRule="auto"/>
      </w:pPr>
      <w:r w:rsidRPr="00012108">
        <w:tab/>
      </w:r>
      <w:r w:rsidRPr="00012108">
        <w:tab/>
        <w:t>–0</w:t>
      </w:r>
      <w:r>
        <w:t>,</w:t>
      </w:r>
      <w:r w:rsidRPr="00012108">
        <w:t xml:space="preserve">5 [TX(2) </w:t>
      </w:r>
      <w:r>
        <w:rPr>
          <w:rFonts w:ascii="Symbol" w:hAnsi="Symbol"/>
        </w:rPr>
        <w:t></w:t>
      </w:r>
      <w:r w:rsidRPr="00012108">
        <w:t xml:space="preserve"> RX(2)]</w:t>
      </w:r>
      <w:r w:rsidRPr="00012108">
        <w:tab/>
      </w:r>
      <w:r w:rsidRPr="00012108">
        <w:tab/>
      </w:r>
      <w:r>
        <w:rPr>
          <w:rtl/>
        </w:rPr>
        <w:t xml:space="preserve">(= الفارق بين الإرسال والاستقبال عند المحطة </w:t>
      </w:r>
      <w:r>
        <w:t>2</w:t>
      </w:r>
      <w:r>
        <w:rPr>
          <w:rtl/>
        </w:rPr>
        <w:t>).</w:t>
      </w:r>
    </w:p>
    <w:p w:rsidR="000834AE" w:rsidRDefault="000834AE" w:rsidP="000834AE">
      <w:pPr>
        <w:rPr>
          <w:rtl/>
          <w:lang w:bidi="ar-EG"/>
        </w:rPr>
      </w:pPr>
      <w:r>
        <w:rPr>
          <w:rtl/>
          <w:lang w:bidi="ar-EG"/>
        </w:rPr>
        <w:t xml:space="preserve">والحدود السبعة الأخيرة هي تصحيحات من أجل حالات </w:t>
      </w:r>
      <w:proofErr w:type="spellStart"/>
      <w:r>
        <w:rPr>
          <w:rtl/>
          <w:lang w:bidi="ar-EG"/>
        </w:rPr>
        <w:t>اللاتبادلية</w:t>
      </w:r>
      <w:proofErr w:type="spellEnd"/>
      <w:r>
        <w:rPr>
          <w:rtl/>
          <w:lang w:bidi="ar-EG"/>
        </w:rPr>
        <w:t xml:space="preserve">. ويمكن لجميع التصحيحات فيما عدا تلك الخاصة بفارق تأخير الساتل </w:t>
      </w:r>
      <w:r>
        <w:rPr>
          <w:lang w:bidi="ar-EG"/>
        </w:rPr>
        <w:t>(SPT)</w:t>
      </w:r>
      <w:r>
        <w:rPr>
          <w:rtl/>
          <w:lang w:bidi="ar-EG"/>
        </w:rPr>
        <w:t xml:space="preserve"> التصنيف حسب المحطة.</w:t>
      </w:r>
    </w:p>
    <w:p w:rsidR="000834AE" w:rsidRDefault="000834AE" w:rsidP="004E74B5">
      <w:pPr>
        <w:pStyle w:val="enumlev1"/>
        <w:tabs>
          <w:tab w:val="left" w:pos="1198"/>
        </w:tabs>
        <w:ind w:left="1191" w:hanging="1191"/>
        <w:rPr>
          <w:rtl/>
        </w:rPr>
      </w:pPr>
      <w:r>
        <w:rPr>
          <w:rtl/>
        </w:rPr>
        <w:t xml:space="preserve">ويجري تناول عوامل </w:t>
      </w:r>
      <w:proofErr w:type="spellStart"/>
      <w:r>
        <w:rPr>
          <w:rtl/>
        </w:rPr>
        <w:t>اللاتبادلية</w:t>
      </w:r>
      <w:proofErr w:type="spellEnd"/>
      <w:r>
        <w:rPr>
          <w:rtl/>
        </w:rPr>
        <w:t xml:space="preserve"> بالتفصيل في الأقسام التالية</w:t>
      </w:r>
      <w:r w:rsidR="004E74B5">
        <w:rPr>
          <w:rFonts w:hint="cs"/>
          <w:rtl/>
        </w:rPr>
        <w:t>.</w:t>
      </w:r>
    </w:p>
    <w:p w:rsidR="000834AE" w:rsidRDefault="000834AE" w:rsidP="000834AE">
      <w:pPr>
        <w:pStyle w:val="Heading1"/>
        <w:rPr>
          <w:rtl/>
          <w:lang w:bidi="ar-EG"/>
        </w:rPr>
      </w:pPr>
      <w:bookmarkStart w:id="4" w:name="_Toc460315335"/>
      <w:r>
        <w:rPr>
          <w:lang w:bidi="ar-EG"/>
        </w:rPr>
        <w:t>3</w:t>
      </w:r>
      <w:r>
        <w:rPr>
          <w:rtl/>
          <w:lang w:bidi="ar-EG"/>
        </w:rPr>
        <w:tab/>
        <w:t xml:space="preserve">أسباب </w:t>
      </w:r>
      <w:proofErr w:type="spellStart"/>
      <w:r>
        <w:rPr>
          <w:rtl/>
          <w:lang w:bidi="ar-EG"/>
        </w:rPr>
        <w:t>اللاتبادلية</w:t>
      </w:r>
      <w:proofErr w:type="spellEnd"/>
      <w:r>
        <w:rPr>
          <w:rtl/>
          <w:lang w:bidi="ar-EG"/>
        </w:rPr>
        <w:t xml:space="preserve"> وعدم اليقين النظامي في التحويل </w:t>
      </w:r>
      <w:r>
        <w:rPr>
          <w:lang w:bidi="ar-EG"/>
        </w:rPr>
        <w:t>TWSTFT</w:t>
      </w:r>
      <w:bookmarkEnd w:id="4"/>
    </w:p>
    <w:p w:rsidR="000834AE" w:rsidRDefault="000834AE" w:rsidP="000834AE">
      <w:pPr>
        <w:pStyle w:val="Heading2"/>
        <w:rPr>
          <w:rtl/>
          <w:lang w:bidi="ar-EG"/>
        </w:rPr>
      </w:pPr>
      <w:bookmarkStart w:id="5" w:name="_Toc460315336"/>
      <w:r>
        <w:rPr>
          <w:lang w:bidi="ar-EG"/>
        </w:rPr>
        <w:t>1.3</w:t>
      </w:r>
      <w:r>
        <w:rPr>
          <w:rtl/>
          <w:lang w:bidi="ar-EG"/>
        </w:rPr>
        <w:tab/>
      </w:r>
      <w:proofErr w:type="spellStart"/>
      <w:r>
        <w:rPr>
          <w:rtl/>
          <w:lang w:bidi="ar-EG"/>
        </w:rPr>
        <w:t>اللاتبادلية</w:t>
      </w:r>
      <w:proofErr w:type="spellEnd"/>
      <w:r>
        <w:rPr>
          <w:rtl/>
          <w:lang w:bidi="ar-EG"/>
        </w:rPr>
        <w:t xml:space="preserve"> نتيجة لتأخيرات التجهيزات الساتلية</w:t>
      </w:r>
      <w:bookmarkEnd w:id="5"/>
    </w:p>
    <w:p w:rsidR="000834AE" w:rsidRPr="00F76ADE" w:rsidRDefault="000834AE" w:rsidP="00D12616">
      <w:pPr>
        <w:rPr>
          <w:rtl/>
          <w:lang w:bidi="ar-EG"/>
        </w:rPr>
      </w:pPr>
      <w:r w:rsidRPr="00F76ADE">
        <w:rPr>
          <w:rtl/>
          <w:lang w:bidi="ar-EG"/>
        </w:rPr>
        <w:t xml:space="preserve">عندما يكون هوائي الاستقبال وقناة المرسل المستجيب وهوائي الإرسال في الساتل واحدة في مسيري الإشارة، يتساوى تأخير الإشارة، أي أن </w:t>
      </w:r>
      <w:r w:rsidRPr="00F76ADE">
        <w:rPr>
          <w:rFonts w:cs="Times New Roman"/>
          <w:lang w:eastAsia="en-US" w:bidi="ar-EG"/>
        </w:rPr>
        <w:t>SPT(2) = SPT(1)</w:t>
      </w:r>
      <w:r w:rsidRPr="00F76ADE">
        <w:rPr>
          <w:rFonts w:cs="Times New Roman"/>
          <w:rtl/>
          <w:lang w:eastAsia="en-US" w:bidi="ar-EG"/>
        </w:rPr>
        <w:t xml:space="preserve"> </w:t>
      </w:r>
      <w:r w:rsidRPr="00F76ADE">
        <w:rPr>
          <w:rtl/>
          <w:lang w:eastAsia="en-US" w:bidi="ar-EG"/>
        </w:rPr>
        <w:t xml:space="preserve">ولا ينطبق هذا </w:t>
      </w:r>
      <w:r w:rsidRPr="00F76ADE">
        <w:rPr>
          <w:rtl/>
          <w:lang w:bidi="ar-EG"/>
        </w:rPr>
        <w:t xml:space="preserve">الأمر عند استعمال ترددات مختلفة أو مرسلات مستجيبات مختلفة أو حزم </w:t>
      </w:r>
      <w:r w:rsidRPr="00D12616">
        <w:rPr>
          <w:spacing w:val="6"/>
          <w:rtl/>
          <w:lang w:bidi="ar-EG"/>
        </w:rPr>
        <w:t>نقطية مختلفة للاستقبال و/أو الإرسال من كل محطة، وهو الشائع في الوصلات بين القارات. وفي هذه الحالة</w:t>
      </w:r>
      <w:r w:rsidRPr="00D12616">
        <w:rPr>
          <w:rFonts w:hint="cs"/>
          <w:spacing w:val="6"/>
          <w:rtl/>
          <w:lang w:bidi="ar-EG"/>
        </w:rPr>
        <w:t>،</w:t>
      </w:r>
      <w:r w:rsidRPr="00F76ADE">
        <w:rPr>
          <w:rtl/>
          <w:lang w:bidi="ar-EG"/>
        </w:rPr>
        <w:t xml:space="preserve"> </w:t>
      </w:r>
      <w:r w:rsidRPr="00D12616">
        <w:rPr>
          <w:spacing w:val="6"/>
          <w:rtl/>
          <w:lang w:bidi="ar-EG"/>
        </w:rPr>
        <w:t>فإن</w:t>
      </w:r>
      <w:r w:rsidR="00D12616">
        <w:rPr>
          <w:rFonts w:hint="cs"/>
          <w:spacing w:val="6"/>
          <w:rtl/>
          <w:lang w:bidi="ar-EG"/>
        </w:rPr>
        <w:t> </w:t>
      </w:r>
      <w:r w:rsidRPr="00D12616">
        <w:rPr>
          <w:spacing w:val="6"/>
          <w:lang w:bidi="ar-EG"/>
        </w:rPr>
        <w:t>SPT(1)</w:t>
      </w:r>
      <w:r w:rsidR="00D12616">
        <w:rPr>
          <w:rFonts w:hint="cs"/>
          <w:rtl/>
          <w:lang w:bidi="ar-EG"/>
        </w:rPr>
        <w:t> </w:t>
      </w:r>
      <w:r w:rsidRPr="00F76ADE">
        <w:rPr>
          <w:rtl/>
          <w:lang w:bidi="ar-EG"/>
        </w:rPr>
        <w:t>و</w:t>
      </w:r>
      <w:r w:rsidRPr="00F76ADE">
        <w:rPr>
          <w:lang w:bidi="ar-EG"/>
        </w:rPr>
        <w:t>SPT(2)</w:t>
      </w:r>
      <w:r w:rsidRPr="00F76ADE">
        <w:rPr>
          <w:rtl/>
          <w:lang w:bidi="ar-EG"/>
        </w:rPr>
        <w:t xml:space="preserve"> أو الفارق بينهما على الأقل، يرمز له بالمختصر </w:t>
      </w:r>
      <w:r w:rsidRPr="00F76ADE">
        <w:rPr>
          <w:lang w:bidi="ar-EG"/>
        </w:rPr>
        <w:t>XPNDR(k)</w:t>
      </w:r>
      <w:r w:rsidRPr="00F76ADE">
        <w:rPr>
          <w:rtl/>
          <w:lang w:bidi="ar-EG"/>
        </w:rPr>
        <w:t xml:space="preserve"> ينبغي قياسه قبل إطلاق الساتل أو استعمال طريقة أخرى أدق.</w:t>
      </w:r>
    </w:p>
    <w:p w:rsidR="000834AE" w:rsidRDefault="000834AE" w:rsidP="000834AE">
      <w:pPr>
        <w:pStyle w:val="Heading2"/>
        <w:rPr>
          <w:rtl/>
          <w:lang w:bidi="ar-EG"/>
        </w:rPr>
      </w:pPr>
      <w:bookmarkStart w:id="6" w:name="_Toc460315337"/>
      <w:r>
        <w:rPr>
          <w:lang w:bidi="ar-EG"/>
        </w:rPr>
        <w:lastRenderedPageBreak/>
        <w:t>2.3</w:t>
      </w:r>
      <w:r>
        <w:rPr>
          <w:rtl/>
          <w:lang w:bidi="ar-EG"/>
        </w:rPr>
        <w:tab/>
        <w:t>تصحيح تأثير سانياك</w:t>
      </w:r>
      <w:bookmarkEnd w:id="6"/>
    </w:p>
    <w:p w:rsidR="000834AE" w:rsidRDefault="000834AE" w:rsidP="00111F89">
      <w:pPr>
        <w:rPr>
          <w:rtl/>
          <w:lang w:bidi="ar-EG"/>
        </w:rPr>
      </w:pPr>
      <w:r>
        <w:rPr>
          <w:rtl/>
          <w:lang w:bidi="ar-EG"/>
        </w:rPr>
        <w:t xml:space="preserve">نتيجة لتحرك كل من المحطتين الأرضيتين </w:t>
      </w:r>
      <w:proofErr w:type="spellStart"/>
      <w:r>
        <w:rPr>
          <w:rtl/>
          <w:lang w:bidi="ar-EG"/>
        </w:rPr>
        <w:t>والساتل</w:t>
      </w:r>
      <w:proofErr w:type="spellEnd"/>
      <w:r>
        <w:rPr>
          <w:rtl/>
          <w:lang w:bidi="ar-EG"/>
        </w:rPr>
        <w:t xml:space="preserve"> حول محور دوران الأرض خلال انتشار إشارة التوقيت إلى الساتل ومنه، يجب تطبيق تصحيح على زمن انتشار الإشارة. ويتحصل على تصحيح سانياك لمسير أحادي الاتجاه من ساتل </w:t>
      </w:r>
      <w:r>
        <w:rPr>
          <w:lang w:bidi="ar-EG"/>
        </w:rPr>
        <w:t>s</w:t>
      </w:r>
      <w:r>
        <w:rPr>
          <w:rtl/>
          <w:lang w:bidi="ar-EG"/>
        </w:rPr>
        <w:t xml:space="preserve"> إلى محطة أرضية </w:t>
      </w:r>
      <w:r>
        <w:rPr>
          <w:lang w:bidi="ar-EG"/>
        </w:rPr>
        <w:t>k</w:t>
      </w:r>
      <w:r>
        <w:rPr>
          <w:rtl/>
          <w:lang w:bidi="ar-EG"/>
        </w:rPr>
        <w:t xml:space="preserve"> في </w:t>
      </w:r>
      <w:r w:rsidR="00111F89">
        <w:rPr>
          <w:rFonts w:hint="cs"/>
          <w:rtl/>
        </w:rPr>
        <w:t>إطار مرجعي</w:t>
      </w:r>
      <w:r>
        <w:rPr>
          <w:rtl/>
        </w:rPr>
        <w:t xml:space="preserve"> للأرض </w:t>
      </w:r>
      <w:r>
        <w:rPr>
          <w:rtl/>
          <w:lang w:bidi="ar-EG"/>
        </w:rPr>
        <w:t>يوفر الدقة الكافية عن طريق المعادلة:</w:t>
      </w:r>
    </w:p>
    <w:p w:rsidR="000834AE" w:rsidRPr="00ED4A93" w:rsidRDefault="000834AE" w:rsidP="00726CDB">
      <w:pPr>
        <w:pStyle w:val="Equation"/>
        <w:bidi w:val="0"/>
        <w:rPr>
          <w:rFonts w:cs="Times New Roman"/>
          <w:szCs w:val="22"/>
          <w:lang w:eastAsia="en-US" w:bidi="ar-EG"/>
        </w:rPr>
      </w:pPr>
      <w:r w:rsidRPr="00ED4A93">
        <w:rPr>
          <w:rFonts w:cs="Times New Roman"/>
          <w:szCs w:val="22"/>
          <w:lang w:eastAsia="en-US" w:bidi="ar-EG"/>
        </w:rPr>
        <w:tab/>
      </w:r>
      <w:r w:rsidR="00842BCC" w:rsidRPr="009C0433">
        <w:rPr>
          <w:i/>
          <w:iCs/>
        </w:rPr>
        <w:t>SCD</w:t>
      </w:r>
      <w:r w:rsidR="00842BCC" w:rsidRPr="00862A8E">
        <w:t>(</w:t>
      </w:r>
      <w:r w:rsidR="00842BCC" w:rsidRPr="009C0433">
        <w:rPr>
          <w:i/>
          <w:iCs/>
        </w:rPr>
        <w:t>k</w:t>
      </w:r>
      <w:r w:rsidR="00842BCC" w:rsidRPr="00862A8E">
        <w:t xml:space="preserve">) </w:t>
      </w:r>
      <w:r w:rsidR="00842BCC" w:rsidRPr="00862A8E">
        <w:rPr>
          <w:rFonts w:ascii="Symbol" w:hAnsi="Symbol"/>
        </w:rPr>
        <w:t></w:t>
      </w:r>
      <w:r w:rsidR="00842BCC" w:rsidRPr="00862A8E">
        <w:t xml:space="preserve"> (Ω</w:t>
      </w:r>
      <w:r w:rsidR="00842BCC" w:rsidRPr="00862A8E">
        <w:rPr>
          <w:sz w:val="12"/>
        </w:rPr>
        <w:t> </w:t>
      </w:r>
      <w:r w:rsidR="00842BCC" w:rsidRPr="00862A8E">
        <w:t>/</w:t>
      </w:r>
      <w:r w:rsidR="00842BCC" w:rsidRPr="00862A8E">
        <w:rPr>
          <w:sz w:val="12"/>
        </w:rPr>
        <w:t> </w:t>
      </w:r>
      <w:r w:rsidR="00842BCC" w:rsidRPr="00862A8E">
        <w:rPr>
          <w:i/>
        </w:rPr>
        <w:t>c</w:t>
      </w:r>
      <w:r w:rsidR="00842BCC" w:rsidRPr="00862A8E">
        <w:rPr>
          <w:vertAlign w:val="superscript"/>
        </w:rPr>
        <w:t>2</w:t>
      </w:r>
      <w:r w:rsidR="00842BCC" w:rsidRPr="00862A8E">
        <w:t>) [</w:t>
      </w:r>
      <w:r w:rsidR="00842BCC" w:rsidRPr="009C0433">
        <w:rPr>
          <w:i/>
          <w:iCs/>
        </w:rPr>
        <w:t>Y</w:t>
      </w:r>
      <w:r w:rsidR="00842BCC" w:rsidRPr="00862A8E">
        <w:t>(</w:t>
      </w:r>
      <w:r w:rsidR="00842BCC" w:rsidRPr="009C0433">
        <w:rPr>
          <w:i/>
          <w:iCs/>
        </w:rPr>
        <w:t>k</w:t>
      </w:r>
      <w:r w:rsidR="00842BCC" w:rsidRPr="00862A8E">
        <w:t xml:space="preserve">) </w:t>
      </w:r>
      <w:r w:rsidR="00842BCC" w:rsidRPr="009C0433">
        <w:rPr>
          <w:i/>
          <w:iCs/>
        </w:rPr>
        <w:t>X</w:t>
      </w:r>
      <w:r w:rsidR="00842BCC" w:rsidRPr="00862A8E">
        <w:t>(</w:t>
      </w:r>
      <w:r w:rsidR="00842BCC" w:rsidRPr="009C0433">
        <w:rPr>
          <w:i/>
          <w:iCs/>
        </w:rPr>
        <w:t>s</w:t>
      </w:r>
      <w:r w:rsidR="00842BCC" w:rsidRPr="00862A8E">
        <w:t xml:space="preserve">) – </w:t>
      </w:r>
      <w:r w:rsidR="00842BCC" w:rsidRPr="009C0433">
        <w:rPr>
          <w:i/>
          <w:iCs/>
        </w:rPr>
        <w:t>X</w:t>
      </w:r>
      <w:r w:rsidR="00842BCC" w:rsidRPr="00862A8E">
        <w:t>(</w:t>
      </w:r>
      <w:r w:rsidR="00842BCC" w:rsidRPr="009C0433">
        <w:rPr>
          <w:i/>
          <w:iCs/>
        </w:rPr>
        <w:t>k</w:t>
      </w:r>
      <w:r w:rsidR="00842BCC" w:rsidRPr="00862A8E">
        <w:t xml:space="preserve">) </w:t>
      </w:r>
      <w:r w:rsidR="00842BCC" w:rsidRPr="009C0433">
        <w:rPr>
          <w:i/>
          <w:iCs/>
        </w:rPr>
        <w:t>Y</w:t>
      </w:r>
      <w:r w:rsidR="00842BCC" w:rsidRPr="00862A8E">
        <w:t>(</w:t>
      </w:r>
      <w:r w:rsidR="00842BCC" w:rsidRPr="009C0433">
        <w:rPr>
          <w:i/>
          <w:iCs/>
        </w:rPr>
        <w:t>s</w:t>
      </w:r>
      <w:r w:rsidR="00842BCC" w:rsidRPr="00862A8E">
        <w:t>)]</w:t>
      </w:r>
    </w:p>
    <w:p w:rsidR="000834AE" w:rsidRDefault="000834AE" w:rsidP="000834AE">
      <w:pPr>
        <w:keepNext/>
        <w:rPr>
          <w:rtl/>
          <w:lang w:bidi="ar-EG"/>
        </w:rPr>
      </w:pPr>
      <w:r>
        <w:rPr>
          <w:rtl/>
          <w:lang w:bidi="ar-EG"/>
        </w:rPr>
        <w:t>حيث:</w:t>
      </w:r>
    </w:p>
    <w:p w:rsidR="000834AE" w:rsidRPr="00C47D4B" w:rsidRDefault="000834AE" w:rsidP="00842BCC">
      <w:pPr>
        <w:pStyle w:val="Equationlegend"/>
        <w:spacing w:before="60"/>
        <w:ind w:left="2127"/>
        <w:rPr>
          <w:rtl/>
          <w:lang w:bidi="ar-EG"/>
        </w:rPr>
      </w:pPr>
      <w:r w:rsidRPr="00C47D4B">
        <w:rPr>
          <w:rtl/>
          <w:lang w:bidi="ar-EG"/>
        </w:rPr>
        <w:tab/>
      </w:r>
      <w:r w:rsidRPr="00C47D4B">
        <w:rPr>
          <w:lang w:bidi="ar-EG"/>
        </w:rPr>
        <w:t>:</w:t>
      </w:r>
      <w:r w:rsidR="00842BCC" w:rsidRPr="00842BCC">
        <w:rPr>
          <w:i/>
          <w:iCs/>
          <w:sz w:val="12"/>
          <w:szCs w:val="12"/>
        </w:rPr>
        <w:t xml:space="preserve"> </w:t>
      </w:r>
      <w:r w:rsidR="00842BCC" w:rsidRPr="009C0433">
        <w:rPr>
          <w:i/>
          <w:iCs/>
        </w:rPr>
        <w:t>X</w:t>
      </w:r>
      <w:r w:rsidR="00842BCC" w:rsidRPr="00842BCC">
        <w:t>(</w:t>
      </w:r>
      <w:r w:rsidR="00842BCC" w:rsidRPr="00842BCC">
        <w:rPr>
          <w:i/>
          <w:iCs/>
        </w:rPr>
        <w:t>k</w:t>
      </w:r>
      <w:r w:rsidR="00842BCC" w:rsidRPr="00842BCC">
        <w:t>)</w:t>
      </w:r>
      <w:r w:rsidRPr="00C47D4B">
        <w:rPr>
          <w:lang w:bidi="ar-EG"/>
        </w:rPr>
        <w:tab/>
      </w:r>
      <w:r w:rsidRPr="00C47D4B">
        <w:rPr>
          <w:rtl/>
          <w:lang w:bidi="ar-EG"/>
        </w:rPr>
        <w:t>الإحداثي</w:t>
      </w:r>
      <w:r>
        <w:rPr>
          <w:rFonts w:hint="cs"/>
          <w:rtl/>
          <w:lang w:bidi="ar-EG"/>
        </w:rPr>
        <w:t>ة</w:t>
      </w:r>
      <w:r w:rsidRPr="00C47D4B">
        <w:rPr>
          <w:rtl/>
          <w:lang w:bidi="ar-EG"/>
        </w:rPr>
        <w:t xml:space="preserve"> </w:t>
      </w:r>
      <w:r w:rsidRPr="00C47D4B">
        <w:rPr>
          <w:lang w:bidi="ar-EG"/>
        </w:rPr>
        <w:t>x</w:t>
      </w:r>
      <w:r w:rsidRPr="00C47D4B">
        <w:rPr>
          <w:rtl/>
          <w:lang w:bidi="ar-EG"/>
        </w:rPr>
        <w:t xml:space="preserve"> من مركز الأرض للمحطة </w:t>
      </w:r>
      <w:r w:rsidRPr="00C47D4B">
        <w:rPr>
          <w:lang w:bidi="ar-EG"/>
        </w:rPr>
        <w:t>(m)</w:t>
      </w:r>
    </w:p>
    <w:p w:rsidR="000834AE" w:rsidRPr="00A05425" w:rsidRDefault="00307194" w:rsidP="005E7C00">
      <w:pPr>
        <w:pStyle w:val="Equation"/>
        <w:tabs>
          <w:tab w:val="clear" w:pos="4820"/>
          <w:tab w:val="clear" w:pos="9639"/>
        </w:tabs>
        <w:spacing w:line="240" w:lineRule="auto"/>
        <w:jc w:val="left"/>
      </w:pPr>
      <w:r w:rsidRPr="00C47D4B">
        <w:rPr>
          <w:rFonts w:ascii="Symbol" w:hAnsi="Symbol"/>
          <w:lang w:bidi="ar-EG"/>
        </w:rPr>
        <w:tab/>
      </w:r>
      <m:oMath>
        <m:d>
          <m:dPr>
            <m:ctrlPr>
              <w:rPr>
                <w:rFonts w:ascii="Cambria Math" w:hAnsi="Cambria Math"/>
              </w:rPr>
            </m:ctrlPr>
          </m:dPr>
          <m:e>
            <m:r>
              <w:rPr>
                <w:rFonts w:ascii="Cambria Math" w:hAnsi="Cambria Math"/>
              </w:rPr>
              <m:t>a</m:t>
            </m:r>
            <m:func>
              <m:funcPr>
                <m:ctrlPr>
                  <w:rPr>
                    <w:rFonts w:ascii="Cambria Math" w:hAnsi="Cambria Math"/>
                  </w:rPr>
                </m:ctrlPr>
              </m:funcPr>
              <m:fName>
                <m:r>
                  <m:rPr>
                    <m:sty m:val="p"/>
                  </m:rPr>
                  <w:rPr>
                    <w:rFonts w:ascii="Cambria Math" w:hAnsi="Cambria Math"/>
                  </w:rPr>
                  <m:t>cos</m:t>
                </m:r>
              </m:fName>
              <m:e>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(1-</m:t>
                                </m:r>
                                <m:r>
                                  <w:rPr>
                                    <w:rFonts w:ascii="Cambria Math" w:hAnsi="Cambria Math"/>
                                  </w:rPr>
                                  <m:t>f</m:t>
                                </m:r>
                                <m:r>
                                  <m:rPr>
                                    <m:sty m:val="p"/>
                                  </m:rPr>
                                  <w:rPr>
                                    <w:rFonts w:ascii="Cambria Math" w:hAnsi="Cambria Math"/>
                                  </w:rPr>
                                  <m:t>)</m:t>
                                </m:r>
                              </m:e>
                              <m:sup/>
                            </m:sSup>
                            <m:func>
                              <m:funcPr>
                                <m:ctrlPr>
                                  <w:rPr>
                                    <w:rFonts w:ascii="Cambria Math" w:hAnsi="Cambria Math"/>
                                  </w:rPr>
                                </m:ctrlPr>
                              </m:funcPr>
                              <m:fName>
                                <m:r>
                                  <m:rPr>
                                    <m:sty m:val="p"/>
                                  </m:rPr>
                                  <w:rPr>
                                    <w:rFonts w:ascii="Cambria Math" w:hAnsi="Cambria Math"/>
                                  </w:rPr>
                                  <m:t>tan</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rPr>
                                      <m:t>(</m:t>
                                    </m:r>
                                    <m:r>
                                      <w:rPr>
                                        <w:rFonts w:ascii="Cambria Math" w:hAnsi="Cambria Math"/>
                                      </w:rPr>
                                      <m:t>k</m:t>
                                    </m:r>
                                    <m:r>
                                      <m:rPr>
                                        <m:sty m:val="p"/>
                                      </m:rPr>
                                      <w:rPr>
                                        <w:rFonts w:ascii="Cambria Math" w:hAnsi="Cambria Math"/>
                                      </w:rPr>
                                      <m:t>)</m:t>
                                    </m:r>
                                  </m:e>
                                </m:d>
                              </m:e>
                            </m:func>
                          </m:e>
                        </m:d>
                      </m:e>
                    </m:func>
                  </m:e>
                </m:d>
              </m:e>
            </m:func>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k</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rPr>
                      <m:t>(</m:t>
                    </m:r>
                    <m:r>
                      <w:rPr>
                        <w:rFonts w:ascii="Cambria Math" w:hAnsi="Cambria Math"/>
                      </w:rPr>
                      <m:t>k</m:t>
                    </m:r>
                    <m:r>
                      <m:rPr>
                        <m:sty m:val="p"/>
                      </m:rPr>
                      <w:rPr>
                        <w:rFonts w:ascii="Cambria Math" w:hAnsi="Cambria Math"/>
                      </w:rPr>
                      <m:t>)</m:t>
                    </m:r>
                  </m:e>
                </m:d>
              </m:e>
            </m:func>
          </m:e>
        </m:d>
        <m:func>
          <m:funcPr>
            <m:ctrlPr>
              <w:rPr>
                <w:rFonts w:ascii="Cambria Math" w:hAnsi="Cambria Math"/>
              </w:rPr>
            </m:ctrlPr>
          </m:funcPr>
          <m:fName>
            <m:r>
              <m:rPr>
                <m:sty m:val="p"/>
              </m:rPr>
              <w:rPr>
                <w:rFonts w:ascii="Cambria Math" w:hAnsi="Cambria Math"/>
              </w:rPr>
              <m:t>cos</m:t>
            </m:r>
          </m:fName>
          <m:e>
            <m:d>
              <m:dPr>
                <m:begChr m:val="["/>
                <m:endChr m:val="]"/>
                <m:ctrlPr>
                  <w:rPr>
                    <w:rFonts w:ascii="Cambria Math" w:hAnsi="Cambria Math"/>
                  </w:rPr>
                </m:ctrlPr>
              </m:dPr>
              <m:e>
                <m:r>
                  <w:rPr>
                    <w:rFonts w:ascii="Cambria Math" w:hAnsi="Cambria Math"/>
                  </w:rPr>
                  <m:t>LO</m:t>
                </m:r>
                <m:r>
                  <m:rPr>
                    <m:sty m:val="p"/>
                  </m:rPr>
                  <w:rPr>
                    <w:rFonts w:ascii="Cambria Math" w:hAnsi="Cambria Math"/>
                  </w:rPr>
                  <m:t>(</m:t>
                </m:r>
                <m:r>
                  <w:rPr>
                    <w:rFonts w:ascii="Cambria Math" w:hAnsi="Cambria Math"/>
                  </w:rPr>
                  <m:t>k</m:t>
                </m:r>
                <m:r>
                  <m:rPr>
                    <m:sty m:val="p"/>
                  </m:rPr>
                  <w:rPr>
                    <w:rFonts w:ascii="Cambria Math" w:hAnsi="Cambria Math"/>
                  </w:rPr>
                  <m:t>)</m:t>
                </m:r>
              </m:e>
            </m:d>
          </m:e>
        </m:func>
        <m:r>
          <w:rPr>
            <w:rFonts w:ascii="Cambria Math" w:hAnsi="Cambria Math"/>
          </w:rPr>
          <m:t>=</m:t>
        </m:r>
      </m:oMath>
    </w:p>
    <w:p w:rsidR="000834AE" w:rsidRPr="00C47D4B" w:rsidRDefault="000834AE" w:rsidP="00842BCC">
      <w:pPr>
        <w:pStyle w:val="Equationlegend"/>
        <w:spacing w:before="60"/>
        <w:ind w:left="2127"/>
        <w:rPr>
          <w:lang w:bidi="ar-EG"/>
        </w:rPr>
      </w:pPr>
      <w:r w:rsidRPr="00307194">
        <w:rPr>
          <w:lang w:bidi="ar-EG"/>
        </w:rPr>
        <w:tab/>
      </w:r>
      <w:r w:rsidR="00842BCC" w:rsidRPr="00862A8E">
        <w:rPr>
          <w:sz w:val="12"/>
        </w:rPr>
        <w:t> </w:t>
      </w:r>
      <w:r w:rsidR="00842BCC" w:rsidRPr="009C0433">
        <w:rPr>
          <w:i/>
          <w:iCs/>
        </w:rPr>
        <w:t>X</w:t>
      </w:r>
      <w:r w:rsidR="00842BCC" w:rsidRPr="00862A8E">
        <w:t>(</w:t>
      </w:r>
      <w:r w:rsidR="00842BCC" w:rsidRPr="009C0433">
        <w:rPr>
          <w:i/>
          <w:iCs/>
        </w:rPr>
        <w:t>s</w:t>
      </w:r>
      <w:r w:rsidR="00842BCC" w:rsidRPr="00862A8E">
        <w:t>)</w:t>
      </w:r>
      <w:r w:rsidRPr="00C47D4B">
        <w:rPr>
          <w:rtl/>
          <w:lang w:bidi="ar-EG"/>
        </w:rPr>
        <w:t>:</w:t>
      </w:r>
      <w:r w:rsidRPr="00C47D4B">
        <w:rPr>
          <w:lang w:bidi="ar-EG"/>
        </w:rPr>
        <w:tab/>
      </w:r>
      <w:r w:rsidRPr="00C47D4B">
        <w:rPr>
          <w:rtl/>
          <w:lang w:bidi="ar-EG"/>
        </w:rPr>
        <w:t>الإحداثي</w:t>
      </w:r>
      <w:r>
        <w:rPr>
          <w:rFonts w:hint="cs"/>
          <w:rtl/>
          <w:lang w:bidi="ar-EG"/>
        </w:rPr>
        <w:t>ة</w:t>
      </w:r>
      <w:r w:rsidRPr="00C47D4B">
        <w:rPr>
          <w:rtl/>
          <w:lang w:bidi="ar-EG"/>
        </w:rPr>
        <w:t xml:space="preserve"> </w:t>
      </w:r>
      <w:r w:rsidRPr="00C47D4B">
        <w:rPr>
          <w:lang w:bidi="ar-EG"/>
        </w:rPr>
        <w:t>x</w:t>
      </w:r>
      <w:r w:rsidRPr="00C47D4B">
        <w:rPr>
          <w:rtl/>
          <w:lang w:bidi="ar-EG"/>
        </w:rPr>
        <w:t xml:space="preserve"> من مركز الأرض للساتل </w:t>
      </w:r>
      <w:r w:rsidRPr="00C47D4B">
        <w:rPr>
          <w:lang w:bidi="ar-EG"/>
        </w:rPr>
        <w:t>(m)</w:t>
      </w:r>
    </w:p>
    <w:p w:rsidR="000834AE" w:rsidRPr="00C47D4B" w:rsidRDefault="000834AE" w:rsidP="00842BCC">
      <w:pPr>
        <w:pStyle w:val="Equationlegend"/>
        <w:spacing w:before="120" w:line="240" w:lineRule="auto"/>
        <w:ind w:left="2127"/>
        <w:rPr>
          <w:rtl/>
          <w:lang w:val="pt-BR" w:bidi="ar-EG"/>
        </w:rPr>
      </w:pPr>
      <w:r w:rsidRPr="00C47D4B">
        <w:rPr>
          <w:rFonts w:ascii="Symbol" w:hAnsi="Symbol"/>
          <w:lang w:bidi="ar-EG"/>
        </w:rPr>
        <w:tab/>
      </w:r>
      <w:r w:rsidRPr="00C47D4B">
        <w:rPr>
          <w:rFonts w:ascii="Symbol" w:hAnsi="Symbol"/>
          <w:lang w:bidi="ar-EG"/>
        </w:rPr>
        <w:t></w:t>
      </w:r>
      <w:r w:rsidRPr="00C47D4B">
        <w:rPr>
          <w:rFonts w:ascii="Symbol" w:hAnsi="Symbol"/>
          <w:lang w:val="pt-BR" w:bidi="ar-EG"/>
        </w:rPr>
        <w:tab/>
      </w:r>
      <w:r w:rsidR="00842BCC" w:rsidRPr="007F3C44">
        <w:rPr>
          <w:i/>
          <w:lang w:val="es-ES"/>
        </w:rPr>
        <w:t>R</w:t>
      </w:r>
      <w:r w:rsidR="00842BCC" w:rsidRPr="007F3C44">
        <w:rPr>
          <w:lang w:val="es-ES"/>
        </w:rPr>
        <w:t xml:space="preserve"> </w:t>
      </w:r>
      <w:proofErr w:type="spellStart"/>
      <w:r w:rsidR="00842BCC" w:rsidRPr="007F3C44">
        <w:rPr>
          <w:lang w:val="es-ES"/>
        </w:rPr>
        <w:t>cos</w:t>
      </w:r>
      <w:proofErr w:type="spellEnd"/>
      <w:r w:rsidR="00842BCC" w:rsidRPr="007F3C44">
        <w:rPr>
          <w:lang w:val="es-ES"/>
        </w:rPr>
        <w:t>[</w:t>
      </w:r>
      <w:r w:rsidR="00842BCC" w:rsidRPr="009C0433">
        <w:rPr>
          <w:i/>
          <w:iCs/>
          <w:lang w:val="es-ES"/>
        </w:rPr>
        <w:t>LA</w:t>
      </w:r>
      <w:r w:rsidR="00842BCC" w:rsidRPr="007F3C44">
        <w:rPr>
          <w:lang w:val="es-ES"/>
        </w:rPr>
        <w:t>(</w:t>
      </w:r>
      <w:r w:rsidR="00842BCC" w:rsidRPr="009C0433">
        <w:rPr>
          <w:i/>
          <w:iCs/>
          <w:lang w:val="es-ES"/>
        </w:rPr>
        <w:t>s</w:t>
      </w:r>
      <w:r w:rsidR="00842BCC" w:rsidRPr="007F3C44">
        <w:rPr>
          <w:lang w:val="es-ES"/>
        </w:rPr>
        <w:t xml:space="preserve">)] </w:t>
      </w:r>
      <w:proofErr w:type="spellStart"/>
      <w:r w:rsidR="00842BCC" w:rsidRPr="007F3C44">
        <w:rPr>
          <w:lang w:val="es-ES"/>
        </w:rPr>
        <w:t>cos</w:t>
      </w:r>
      <w:proofErr w:type="spellEnd"/>
      <w:r w:rsidR="00842BCC" w:rsidRPr="007F3C44">
        <w:rPr>
          <w:lang w:val="es-ES"/>
        </w:rPr>
        <w:t>[</w:t>
      </w:r>
      <w:r w:rsidR="00842BCC" w:rsidRPr="009C0433">
        <w:rPr>
          <w:i/>
          <w:iCs/>
          <w:lang w:val="es-ES"/>
        </w:rPr>
        <w:t>LO</w:t>
      </w:r>
      <w:r w:rsidR="00842BCC" w:rsidRPr="007F3C44">
        <w:rPr>
          <w:lang w:val="es-ES"/>
        </w:rPr>
        <w:t>(</w:t>
      </w:r>
      <w:r w:rsidR="00842BCC" w:rsidRPr="009C0433">
        <w:rPr>
          <w:i/>
          <w:iCs/>
          <w:lang w:val="es-ES"/>
        </w:rPr>
        <w:t>s</w:t>
      </w:r>
      <w:r w:rsidR="00842BCC" w:rsidRPr="007F3C44">
        <w:rPr>
          <w:lang w:val="es-ES"/>
        </w:rPr>
        <w:t>)]</w:t>
      </w:r>
    </w:p>
    <w:p w:rsidR="000834AE" w:rsidRPr="00C47D4B" w:rsidRDefault="000834AE" w:rsidP="00842BCC">
      <w:pPr>
        <w:pStyle w:val="Equationlegend"/>
        <w:spacing w:before="60"/>
        <w:ind w:left="2127"/>
        <w:rPr>
          <w:lang w:bidi="ar-EG"/>
        </w:rPr>
      </w:pPr>
      <w:r w:rsidRPr="00C47D4B">
        <w:rPr>
          <w:lang w:val="pt-BR" w:bidi="ar-EG"/>
        </w:rPr>
        <w:tab/>
      </w:r>
      <w:r w:rsidR="00842BCC" w:rsidRPr="00842BCC">
        <w:rPr>
          <w:sz w:val="12"/>
          <w:szCs w:val="12"/>
          <w:lang w:val="es-ES" w:bidi="ar-EG"/>
        </w:rPr>
        <w:t> </w:t>
      </w:r>
      <w:r w:rsidR="00842BCC" w:rsidRPr="00842BCC">
        <w:rPr>
          <w:i/>
          <w:iCs/>
          <w:lang w:val="fr-FR" w:bidi="ar-EG"/>
        </w:rPr>
        <w:t>Y</w:t>
      </w:r>
      <w:r w:rsidR="00842BCC" w:rsidRPr="00842BCC">
        <w:rPr>
          <w:lang w:val="fr-FR" w:bidi="ar-EG"/>
        </w:rPr>
        <w:t>(</w:t>
      </w:r>
      <w:r w:rsidR="00842BCC" w:rsidRPr="00842BCC">
        <w:rPr>
          <w:i/>
          <w:iCs/>
          <w:lang w:val="fr-FR" w:bidi="ar-EG"/>
        </w:rPr>
        <w:t>k</w:t>
      </w:r>
      <w:r w:rsidR="00842BCC" w:rsidRPr="00842BCC">
        <w:rPr>
          <w:lang w:val="fr-FR" w:bidi="ar-EG"/>
        </w:rPr>
        <w:t>)</w:t>
      </w:r>
      <w:r w:rsidRPr="00C47D4B">
        <w:rPr>
          <w:rtl/>
          <w:lang w:bidi="ar-EG"/>
        </w:rPr>
        <w:t>:</w:t>
      </w:r>
      <w:r w:rsidRPr="00C47D4B">
        <w:rPr>
          <w:lang w:bidi="ar-EG"/>
        </w:rPr>
        <w:tab/>
      </w:r>
      <w:r w:rsidRPr="00C47D4B">
        <w:rPr>
          <w:rtl/>
          <w:lang w:bidi="ar-EG"/>
        </w:rPr>
        <w:t>الإحداثي</w:t>
      </w:r>
      <w:r>
        <w:rPr>
          <w:rFonts w:hint="cs"/>
          <w:rtl/>
          <w:lang w:bidi="ar-EG"/>
        </w:rPr>
        <w:t>ة</w:t>
      </w:r>
      <w:r w:rsidRPr="00C47D4B">
        <w:rPr>
          <w:rtl/>
          <w:lang w:bidi="ar-EG"/>
        </w:rPr>
        <w:t xml:space="preserve"> </w:t>
      </w:r>
      <w:r w:rsidRPr="00C47D4B">
        <w:rPr>
          <w:lang w:bidi="ar-EG"/>
        </w:rPr>
        <w:t>y</w:t>
      </w:r>
      <w:r w:rsidRPr="00C47D4B">
        <w:rPr>
          <w:rtl/>
          <w:lang w:bidi="ar-EG"/>
        </w:rPr>
        <w:t xml:space="preserve"> من مركز الأرض للمحطة </w:t>
      </w:r>
      <w:r w:rsidRPr="00C47D4B">
        <w:rPr>
          <w:lang w:bidi="ar-EG"/>
        </w:rPr>
        <w:t>(m)</w:t>
      </w:r>
    </w:p>
    <w:p w:rsidR="000834AE" w:rsidRPr="00C47D4B" w:rsidRDefault="000834AE" w:rsidP="004A2BD1">
      <w:pPr>
        <w:pStyle w:val="Equationlegend"/>
        <w:spacing w:before="120" w:line="240" w:lineRule="auto"/>
        <w:ind w:left="2127"/>
        <w:jc w:val="left"/>
        <w:rPr>
          <w:lang w:bidi="ar-EG"/>
        </w:rPr>
      </w:pPr>
      <w:r w:rsidRPr="00C47D4B">
        <w:rPr>
          <w:rFonts w:hint="cs"/>
          <w:rtl/>
          <w:lang w:bidi="ar-EG"/>
        </w:rPr>
        <w:t>=</w:t>
      </w:r>
      <w:r w:rsidRPr="00C47D4B">
        <w:rPr>
          <w:lang w:bidi="ar-EG"/>
        </w:rPr>
        <w:tab/>
      </w:r>
      <m:oMath>
        <m:d>
          <m:dPr>
            <m:ctrlPr>
              <w:rPr>
                <w:rFonts w:ascii="Cambria Math" w:hAnsi="Cambria Math"/>
                <w:lang w:val="fr-FR" w:bidi="ar-EG"/>
              </w:rPr>
            </m:ctrlPr>
          </m:dPr>
          <m:e>
            <m:r>
              <w:rPr>
                <w:rFonts w:ascii="Cambria Math" w:hAnsi="Cambria Math"/>
                <w:lang w:val="fr-FR" w:bidi="ar-EG"/>
              </w:rPr>
              <m:t>a</m:t>
            </m:r>
            <m:func>
              <m:funcPr>
                <m:ctrlPr>
                  <w:rPr>
                    <w:rFonts w:ascii="Cambria Math" w:hAnsi="Cambria Math"/>
                    <w:lang w:val="fr-FR" w:bidi="ar-EG"/>
                  </w:rPr>
                </m:ctrlPr>
              </m:funcPr>
              <m:fName>
                <m:r>
                  <m:rPr>
                    <m:sty m:val="p"/>
                  </m:rPr>
                  <w:rPr>
                    <w:rFonts w:ascii="Cambria Math" w:hAnsi="Cambria Math"/>
                    <w:lang w:bidi="ar-EG"/>
                  </w:rPr>
                  <m:t>cos</m:t>
                </m:r>
              </m:fName>
              <m:e>
                <m:d>
                  <m:dPr>
                    <m:begChr m:val="["/>
                    <m:endChr m:val="]"/>
                    <m:ctrlPr>
                      <w:rPr>
                        <w:rFonts w:ascii="Cambria Math" w:hAnsi="Cambria Math"/>
                        <w:lang w:val="fr-FR" w:bidi="ar-EG"/>
                      </w:rPr>
                    </m:ctrlPr>
                  </m:dPr>
                  <m:e>
                    <m:func>
                      <m:funcPr>
                        <m:ctrlPr>
                          <w:rPr>
                            <w:rFonts w:ascii="Cambria Math" w:hAnsi="Cambria Math"/>
                            <w:lang w:val="fr-FR" w:bidi="ar-EG"/>
                          </w:rPr>
                        </m:ctrlPr>
                      </m:funcPr>
                      <m:fName>
                        <m:sSup>
                          <m:sSupPr>
                            <m:ctrlPr>
                              <w:rPr>
                                <w:rFonts w:ascii="Cambria Math" w:hAnsi="Cambria Math"/>
                                <w:lang w:val="fr-FR" w:bidi="ar-EG"/>
                              </w:rPr>
                            </m:ctrlPr>
                          </m:sSupPr>
                          <m:e>
                            <m:r>
                              <m:rPr>
                                <m:sty m:val="p"/>
                              </m:rPr>
                              <w:rPr>
                                <w:rFonts w:ascii="Cambria Math" w:hAnsi="Cambria Math"/>
                                <w:lang w:bidi="ar-EG"/>
                              </w:rPr>
                              <m:t>tan</m:t>
                            </m:r>
                          </m:e>
                          <m:sup>
                            <m:r>
                              <m:rPr>
                                <m:sty m:val="p"/>
                              </m:rPr>
                              <w:rPr>
                                <w:rFonts w:ascii="Cambria Math" w:hAnsi="Cambria Math"/>
                                <w:lang w:bidi="ar-EG"/>
                              </w:rPr>
                              <m:t>-1</m:t>
                            </m:r>
                          </m:sup>
                        </m:sSup>
                      </m:fName>
                      <m:e>
                        <m:d>
                          <m:dPr>
                            <m:begChr m:val="{"/>
                            <m:endChr m:val="}"/>
                            <m:ctrlPr>
                              <w:rPr>
                                <w:rFonts w:ascii="Cambria Math" w:hAnsi="Cambria Math"/>
                                <w:lang w:val="fr-FR" w:bidi="ar-EG"/>
                              </w:rPr>
                            </m:ctrlPr>
                          </m:dPr>
                          <m:e>
                            <m:sSup>
                              <m:sSupPr>
                                <m:ctrlPr>
                                  <w:rPr>
                                    <w:rFonts w:ascii="Cambria Math" w:hAnsi="Cambria Math"/>
                                    <w:lang w:val="fr-FR" w:bidi="ar-EG"/>
                                  </w:rPr>
                                </m:ctrlPr>
                              </m:sSupPr>
                              <m:e>
                                <m:r>
                                  <m:rPr>
                                    <m:sty m:val="p"/>
                                  </m:rPr>
                                  <w:rPr>
                                    <w:rFonts w:ascii="Cambria Math" w:hAnsi="Cambria Math"/>
                                    <w:lang w:bidi="ar-EG"/>
                                  </w:rPr>
                                  <m:t>(1-</m:t>
                                </m:r>
                                <m:r>
                                  <w:rPr>
                                    <w:rFonts w:ascii="Cambria Math" w:hAnsi="Cambria Math"/>
                                    <w:lang w:val="fr-FR" w:bidi="ar-EG"/>
                                  </w:rPr>
                                  <m:t>f</m:t>
                                </m:r>
                                <m:r>
                                  <m:rPr>
                                    <m:sty m:val="p"/>
                                  </m:rPr>
                                  <w:rPr>
                                    <w:rFonts w:ascii="Cambria Math" w:hAnsi="Cambria Math"/>
                                    <w:lang w:bidi="ar-EG"/>
                                  </w:rPr>
                                  <m:t>)</m:t>
                                </m:r>
                              </m:e>
                              <m:sup/>
                            </m:sSup>
                            <m:func>
                              <m:funcPr>
                                <m:ctrlPr>
                                  <w:rPr>
                                    <w:rFonts w:ascii="Cambria Math" w:hAnsi="Cambria Math"/>
                                    <w:lang w:val="fr-FR" w:bidi="ar-EG"/>
                                  </w:rPr>
                                </m:ctrlPr>
                              </m:funcPr>
                              <m:fName>
                                <m:r>
                                  <m:rPr>
                                    <m:sty m:val="p"/>
                                  </m:rPr>
                                  <w:rPr>
                                    <w:rFonts w:ascii="Cambria Math" w:hAnsi="Cambria Math"/>
                                    <w:lang w:bidi="ar-EG"/>
                                  </w:rPr>
                                  <m:t>tan</m:t>
                                </m:r>
                              </m:fName>
                              <m:e>
                                <m:d>
                                  <m:dPr>
                                    <m:begChr m:val="["/>
                                    <m:endChr m:val="]"/>
                                    <m:ctrlPr>
                                      <w:rPr>
                                        <w:rFonts w:ascii="Cambria Math" w:hAnsi="Cambria Math"/>
                                        <w:lang w:val="fr-FR" w:bidi="ar-EG"/>
                                      </w:rPr>
                                    </m:ctrlPr>
                                  </m:dPr>
                                  <m:e>
                                    <m:sSub>
                                      <m:sSubPr>
                                        <m:ctrlPr>
                                          <w:rPr>
                                            <w:rFonts w:ascii="Cambria Math" w:hAnsi="Cambria Math"/>
                                            <w:lang w:val="fr-FR" w:bidi="ar-EG"/>
                                          </w:rPr>
                                        </m:ctrlPr>
                                      </m:sSubPr>
                                      <m:e>
                                        <m:r>
                                          <w:rPr>
                                            <w:rFonts w:ascii="Cambria Math" w:hAnsi="Cambria Math"/>
                                            <w:lang w:val="fr-FR" w:bidi="ar-EG"/>
                                          </w:rPr>
                                          <m:t>LA</m:t>
                                        </m:r>
                                      </m:e>
                                      <m:sub>
                                        <m:r>
                                          <w:rPr>
                                            <w:rFonts w:ascii="Cambria Math" w:hAnsi="Cambria Math"/>
                                            <w:lang w:val="fr-FR" w:bidi="ar-EG"/>
                                          </w:rPr>
                                          <m:t>geodetic</m:t>
                                        </m:r>
                                      </m:sub>
                                    </m:sSub>
                                    <m:r>
                                      <m:rPr>
                                        <m:sty m:val="p"/>
                                      </m:rPr>
                                      <w:rPr>
                                        <w:rFonts w:ascii="Cambria Math" w:hAnsi="Cambria Math"/>
                                        <w:lang w:bidi="ar-EG"/>
                                      </w:rPr>
                                      <m:t>(</m:t>
                                    </m:r>
                                    <m:r>
                                      <w:rPr>
                                        <w:rFonts w:ascii="Cambria Math" w:hAnsi="Cambria Math"/>
                                        <w:lang w:val="fr-FR" w:bidi="ar-EG"/>
                                      </w:rPr>
                                      <m:t>k</m:t>
                                    </m:r>
                                    <m:r>
                                      <m:rPr>
                                        <m:sty m:val="p"/>
                                      </m:rPr>
                                      <w:rPr>
                                        <w:rFonts w:ascii="Cambria Math" w:hAnsi="Cambria Math"/>
                                        <w:lang w:bidi="ar-EG"/>
                                      </w:rPr>
                                      <m:t>)</m:t>
                                    </m:r>
                                  </m:e>
                                </m:d>
                              </m:e>
                            </m:func>
                          </m:e>
                        </m:d>
                      </m:e>
                    </m:func>
                  </m:e>
                </m:d>
              </m:e>
            </m:func>
            <m:r>
              <m:rPr>
                <m:sty m:val="p"/>
              </m:rPr>
              <w:rPr>
                <w:rFonts w:ascii="Cambria Math" w:hAnsi="Cambria Math"/>
                <w:lang w:bidi="ar-EG"/>
              </w:rPr>
              <m:t>+</m:t>
            </m:r>
            <m:r>
              <w:rPr>
                <w:rFonts w:ascii="Cambria Math" w:hAnsi="Cambria Math"/>
                <w:lang w:val="fr-FR" w:bidi="ar-EG"/>
              </w:rPr>
              <m:t>H</m:t>
            </m:r>
            <m:r>
              <m:rPr>
                <m:sty m:val="p"/>
              </m:rPr>
              <w:rPr>
                <w:rFonts w:ascii="Cambria Math" w:hAnsi="Cambria Math"/>
                <w:lang w:bidi="ar-EG"/>
              </w:rPr>
              <m:t>(</m:t>
            </m:r>
            <m:r>
              <w:rPr>
                <w:rFonts w:ascii="Cambria Math" w:hAnsi="Cambria Math"/>
                <w:lang w:val="fr-FR" w:bidi="ar-EG"/>
              </w:rPr>
              <m:t>k</m:t>
            </m:r>
            <m:r>
              <m:rPr>
                <m:sty m:val="p"/>
              </m:rPr>
              <w:rPr>
                <w:rFonts w:ascii="Cambria Math" w:hAnsi="Cambria Math"/>
                <w:lang w:bidi="ar-EG"/>
              </w:rPr>
              <m:t>)</m:t>
            </m:r>
            <m:func>
              <m:funcPr>
                <m:ctrlPr>
                  <w:rPr>
                    <w:rFonts w:ascii="Cambria Math" w:hAnsi="Cambria Math"/>
                    <w:lang w:val="fr-FR" w:bidi="ar-EG"/>
                  </w:rPr>
                </m:ctrlPr>
              </m:funcPr>
              <m:fName>
                <m:r>
                  <m:rPr>
                    <m:sty m:val="p"/>
                  </m:rPr>
                  <w:rPr>
                    <w:rFonts w:ascii="Cambria Math" w:hAnsi="Cambria Math"/>
                    <w:lang w:bidi="ar-EG"/>
                  </w:rPr>
                  <m:t>cos</m:t>
                </m:r>
              </m:fName>
              <m:e>
                <m:d>
                  <m:dPr>
                    <m:begChr m:val="["/>
                    <m:endChr m:val="]"/>
                    <m:ctrlPr>
                      <w:rPr>
                        <w:rFonts w:ascii="Cambria Math" w:hAnsi="Cambria Math"/>
                        <w:lang w:val="fr-FR" w:bidi="ar-EG"/>
                      </w:rPr>
                    </m:ctrlPr>
                  </m:dPr>
                  <m:e>
                    <m:sSub>
                      <m:sSubPr>
                        <m:ctrlPr>
                          <w:rPr>
                            <w:rFonts w:ascii="Cambria Math" w:hAnsi="Cambria Math"/>
                            <w:lang w:val="fr-FR" w:bidi="ar-EG"/>
                          </w:rPr>
                        </m:ctrlPr>
                      </m:sSubPr>
                      <m:e>
                        <m:r>
                          <w:rPr>
                            <w:rFonts w:ascii="Cambria Math" w:hAnsi="Cambria Math"/>
                            <w:lang w:val="fr-FR" w:bidi="ar-EG"/>
                          </w:rPr>
                          <m:t>LA</m:t>
                        </m:r>
                      </m:e>
                      <m:sub>
                        <m:r>
                          <w:rPr>
                            <w:rFonts w:ascii="Cambria Math" w:hAnsi="Cambria Math"/>
                            <w:lang w:val="fr-FR" w:bidi="ar-EG"/>
                          </w:rPr>
                          <m:t>geodetic</m:t>
                        </m:r>
                      </m:sub>
                    </m:sSub>
                    <m:r>
                      <m:rPr>
                        <m:sty m:val="p"/>
                      </m:rPr>
                      <w:rPr>
                        <w:rFonts w:ascii="Cambria Math" w:hAnsi="Cambria Math"/>
                        <w:lang w:bidi="ar-EG"/>
                      </w:rPr>
                      <m:t>(</m:t>
                    </m:r>
                    <m:r>
                      <w:rPr>
                        <w:rFonts w:ascii="Cambria Math" w:hAnsi="Cambria Math"/>
                        <w:lang w:val="fr-FR" w:bidi="ar-EG"/>
                      </w:rPr>
                      <m:t>k</m:t>
                    </m:r>
                    <m:r>
                      <m:rPr>
                        <m:sty m:val="p"/>
                      </m:rPr>
                      <w:rPr>
                        <w:rFonts w:ascii="Cambria Math" w:hAnsi="Cambria Math"/>
                        <w:lang w:bidi="ar-EG"/>
                      </w:rPr>
                      <m:t>)</m:t>
                    </m:r>
                  </m:e>
                </m:d>
              </m:e>
            </m:func>
          </m:e>
        </m:d>
        <m:func>
          <m:funcPr>
            <m:ctrlPr>
              <w:rPr>
                <w:rFonts w:ascii="Cambria Math" w:hAnsi="Cambria Math"/>
                <w:lang w:val="fr-FR" w:bidi="ar-EG"/>
              </w:rPr>
            </m:ctrlPr>
          </m:funcPr>
          <m:fName>
            <m:r>
              <m:rPr>
                <m:sty m:val="p"/>
              </m:rPr>
              <w:rPr>
                <w:rFonts w:ascii="Cambria Math" w:hAnsi="Cambria Math"/>
                <w:lang w:bidi="ar-EG"/>
              </w:rPr>
              <m:t>sin</m:t>
            </m:r>
          </m:fName>
          <m:e>
            <m:d>
              <m:dPr>
                <m:begChr m:val="["/>
                <m:endChr m:val="]"/>
                <m:ctrlPr>
                  <w:rPr>
                    <w:rFonts w:ascii="Cambria Math" w:hAnsi="Cambria Math"/>
                    <w:lang w:val="fr-FR" w:bidi="ar-EG"/>
                  </w:rPr>
                </m:ctrlPr>
              </m:dPr>
              <m:e>
                <m:r>
                  <w:rPr>
                    <w:rFonts w:ascii="Cambria Math" w:hAnsi="Cambria Math"/>
                    <w:lang w:val="fr-FR" w:bidi="ar-EG"/>
                  </w:rPr>
                  <m:t>LO</m:t>
                </m:r>
                <m:r>
                  <m:rPr>
                    <m:sty m:val="p"/>
                  </m:rPr>
                  <w:rPr>
                    <w:rFonts w:ascii="Cambria Math" w:hAnsi="Cambria Math"/>
                    <w:lang w:bidi="ar-EG"/>
                  </w:rPr>
                  <m:t>(</m:t>
                </m:r>
                <m:r>
                  <w:rPr>
                    <w:rFonts w:ascii="Cambria Math" w:hAnsi="Cambria Math"/>
                    <w:lang w:val="fr-FR" w:bidi="ar-EG"/>
                  </w:rPr>
                  <m:t>k</m:t>
                </m:r>
                <m:r>
                  <m:rPr>
                    <m:sty m:val="p"/>
                  </m:rPr>
                  <w:rPr>
                    <w:rFonts w:ascii="Cambria Math" w:hAnsi="Cambria Math"/>
                    <w:lang w:bidi="ar-EG"/>
                  </w:rPr>
                  <m:t>)</m:t>
                </m:r>
              </m:e>
            </m:d>
          </m:e>
        </m:func>
      </m:oMath>
      <w:r w:rsidRPr="00C47D4B">
        <w:rPr>
          <w:lang w:bidi="ar-EG"/>
        </w:rPr>
        <w:tab/>
      </w:r>
    </w:p>
    <w:p w:rsidR="000834AE" w:rsidRPr="00C47D4B" w:rsidRDefault="000834AE" w:rsidP="00842BCC">
      <w:pPr>
        <w:pStyle w:val="Equationlegend"/>
        <w:spacing w:before="60"/>
        <w:ind w:left="2127"/>
        <w:rPr>
          <w:lang w:bidi="ar-EG"/>
        </w:rPr>
      </w:pPr>
      <w:r w:rsidRPr="000834AE">
        <w:rPr>
          <w:lang w:bidi="ar-EG"/>
        </w:rPr>
        <w:tab/>
      </w:r>
      <w:r w:rsidR="00842BCC" w:rsidRPr="00842BCC">
        <w:rPr>
          <w:sz w:val="12"/>
          <w:szCs w:val="12"/>
          <w:lang w:bidi="ar-EG"/>
        </w:rPr>
        <w:t> </w:t>
      </w:r>
      <w:r w:rsidR="00842BCC" w:rsidRPr="00842BCC">
        <w:rPr>
          <w:i/>
          <w:iCs/>
          <w:lang w:bidi="ar-EG"/>
        </w:rPr>
        <w:t>Y</w:t>
      </w:r>
      <w:r w:rsidR="00842BCC" w:rsidRPr="00C47D4B">
        <w:rPr>
          <w:lang w:bidi="ar-EG"/>
        </w:rPr>
        <w:t>(</w:t>
      </w:r>
      <w:r w:rsidR="00842BCC" w:rsidRPr="00842BCC">
        <w:rPr>
          <w:i/>
          <w:iCs/>
          <w:lang w:bidi="ar-EG"/>
        </w:rPr>
        <w:t>s</w:t>
      </w:r>
      <w:r w:rsidR="00842BCC" w:rsidRPr="00C47D4B">
        <w:rPr>
          <w:lang w:bidi="ar-EG"/>
        </w:rPr>
        <w:t>)</w:t>
      </w:r>
      <w:r w:rsidRPr="00C47D4B">
        <w:rPr>
          <w:rtl/>
          <w:lang w:bidi="ar-EG"/>
        </w:rPr>
        <w:t>:</w:t>
      </w:r>
      <w:r w:rsidRPr="00C47D4B">
        <w:rPr>
          <w:lang w:bidi="ar-EG"/>
        </w:rPr>
        <w:tab/>
      </w:r>
      <w:r w:rsidRPr="00C47D4B">
        <w:rPr>
          <w:rtl/>
          <w:lang w:bidi="ar-EG"/>
        </w:rPr>
        <w:t>الإحداثي</w:t>
      </w:r>
      <w:r>
        <w:rPr>
          <w:rFonts w:hint="cs"/>
          <w:rtl/>
          <w:lang w:bidi="ar-EG"/>
        </w:rPr>
        <w:t>ة</w:t>
      </w:r>
      <w:r w:rsidRPr="00C47D4B">
        <w:rPr>
          <w:rtl/>
          <w:lang w:bidi="ar-EG"/>
        </w:rPr>
        <w:t xml:space="preserve"> </w:t>
      </w:r>
      <w:r w:rsidRPr="00C47D4B">
        <w:rPr>
          <w:lang w:bidi="ar-EG"/>
        </w:rPr>
        <w:t>y</w:t>
      </w:r>
      <w:r w:rsidRPr="00C47D4B">
        <w:rPr>
          <w:rtl/>
          <w:lang w:bidi="ar-EG"/>
        </w:rPr>
        <w:t xml:space="preserve"> من مركز الأرض للساتل </w:t>
      </w:r>
      <w:r w:rsidRPr="00C47D4B">
        <w:rPr>
          <w:lang w:bidi="ar-EG"/>
        </w:rPr>
        <w:t>(m)</w:t>
      </w:r>
    </w:p>
    <w:p w:rsidR="000834AE" w:rsidRPr="00C47D4B" w:rsidRDefault="000834AE" w:rsidP="004A2BD1">
      <w:pPr>
        <w:pStyle w:val="Equationlegend"/>
        <w:spacing w:before="120" w:line="240" w:lineRule="auto"/>
        <w:ind w:left="2127"/>
        <w:rPr>
          <w:lang w:val="pt-BR" w:bidi="ar-EG"/>
        </w:rPr>
      </w:pPr>
      <w:r w:rsidRPr="00C47D4B">
        <w:rPr>
          <w:lang w:bidi="ar-EG"/>
        </w:rPr>
        <w:tab/>
      </w:r>
      <w:r w:rsidRPr="00C47D4B">
        <w:rPr>
          <w:rFonts w:ascii="Symbol" w:hAnsi="Symbol"/>
          <w:lang w:bidi="ar-EG"/>
        </w:rPr>
        <w:t></w:t>
      </w:r>
      <w:r w:rsidRPr="00C47D4B">
        <w:rPr>
          <w:lang w:val="pt-BR" w:bidi="ar-EG"/>
        </w:rPr>
        <w:tab/>
      </w:r>
      <w:r w:rsidR="004A2BD1" w:rsidRPr="007F3C44">
        <w:rPr>
          <w:i/>
          <w:lang w:val="es-ES"/>
        </w:rPr>
        <w:t>R</w:t>
      </w:r>
      <w:r w:rsidR="004A2BD1" w:rsidRPr="007F3C44">
        <w:rPr>
          <w:lang w:val="es-ES"/>
        </w:rPr>
        <w:t xml:space="preserve"> </w:t>
      </w:r>
      <w:proofErr w:type="spellStart"/>
      <w:r w:rsidR="004A2BD1" w:rsidRPr="007F3C44">
        <w:rPr>
          <w:lang w:val="es-ES"/>
        </w:rPr>
        <w:t>cos</w:t>
      </w:r>
      <w:proofErr w:type="spellEnd"/>
      <w:r w:rsidR="004A2BD1" w:rsidRPr="007F3C44">
        <w:rPr>
          <w:lang w:val="es-ES"/>
        </w:rPr>
        <w:t>[</w:t>
      </w:r>
      <w:r w:rsidR="004A2BD1" w:rsidRPr="009C0433">
        <w:rPr>
          <w:i/>
          <w:iCs/>
          <w:lang w:val="es-ES"/>
        </w:rPr>
        <w:t>LA</w:t>
      </w:r>
      <w:r w:rsidR="004A2BD1" w:rsidRPr="007F3C44">
        <w:rPr>
          <w:lang w:val="es-ES"/>
        </w:rPr>
        <w:t>(</w:t>
      </w:r>
      <w:r w:rsidR="004A2BD1" w:rsidRPr="009C0433">
        <w:rPr>
          <w:i/>
          <w:iCs/>
          <w:lang w:val="es-ES"/>
        </w:rPr>
        <w:t>s</w:t>
      </w:r>
      <w:r w:rsidR="004A2BD1" w:rsidRPr="007F3C44">
        <w:rPr>
          <w:lang w:val="es-ES"/>
        </w:rPr>
        <w:t>)] sin[</w:t>
      </w:r>
      <w:r w:rsidR="004A2BD1" w:rsidRPr="009C0433">
        <w:rPr>
          <w:i/>
          <w:iCs/>
          <w:lang w:val="es-ES"/>
        </w:rPr>
        <w:t>LO</w:t>
      </w:r>
      <w:r w:rsidR="004A2BD1" w:rsidRPr="007F3C44">
        <w:rPr>
          <w:lang w:val="es-ES"/>
        </w:rPr>
        <w:t>(</w:t>
      </w:r>
      <w:r w:rsidR="004A2BD1" w:rsidRPr="009C0433">
        <w:rPr>
          <w:i/>
          <w:iCs/>
          <w:lang w:val="es-ES"/>
        </w:rPr>
        <w:t>s</w:t>
      </w:r>
      <w:r w:rsidR="004A2BD1" w:rsidRPr="007F3C44">
        <w:rPr>
          <w:lang w:val="es-ES"/>
        </w:rPr>
        <w:t>)]</w:t>
      </w:r>
    </w:p>
    <w:p w:rsidR="000834AE" w:rsidRPr="00C47D4B" w:rsidRDefault="000834AE" w:rsidP="000834AE">
      <w:pPr>
        <w:pStyle w:val="Equationlegend"/>
        <w:spacing w:before="60"/>
        <w:ind w:left="2127"/>
        <w:rPr>
          <w:rtl/>
          <w:lang w:bidi="ar-EG"/>
        </w:rPr>
      </w:pPr>
      <w:r w:rsidRPr="00C47D4B">
        <w:rPr>
          <w:i/>
          <w:rtl/>
          <w:lang w:bidi="ar-EG"/>
        </w:rPr>
        <w:tab/>
      </w:r>
      <w:r w:rsidR="008E3CEA" w:rsidRPr="000B43E5">
        <w:rPr>
          <w:i/>
          <w:sz w:val="12"/>
          <w:szCs w:val="12"/>
          <w:lang w:val="es-ES" w:bidi="ar-EG"/>
        </w:rPr>
        <w:t> </w:t>
      </w:r>
      <w:r w:rsidRPr="00C47D4B">
        <w:rPr>
          <w:i/>
          <w:lang w:bidi="ar-EG"/>
        </w:rPr>
        <w:t>c</w:t>
      </w:r>
      <w:r w:rsidRPr="00C47D4B">
        <w:rPr>
          <w:i/>
          <w:rtl/>
          <w:lang w:bidi="ar-EG"/>
        </w:rPr>
        <w:t>:</w:t>
      </w:r>
      <w:r w:rsidRPr="00C47D4B">
        <w:rPr>
          <w:lang w:bidi="ar-EG"/>
        </w:rPr>
        <w:tab/>
      </w:r>
      <w:r w:rsidRPr="00C47D4B">
        <w:rPr>
          <w:rtl/>
          <w:lang w:bidi="ar-EG"/>
        </w:rPr>
        <w:t xml:space="preserve">سرعة الضوء = </w:t>
      </w:r>
      <w:r w:rsidRPr="00C47D4B">
        <w:rPr>
          <w:lang w:bidi="ar-EG"/>
        </w:rPr>
        <w:t>m/s 299 792 458</w:t>
      </w:r>
    </w:p>
    <w:p w:rsidR="000834AE" w:rsidRDefault="000834AE" w:rsidP="005163C4">
      <w:pPr>
        <w:pStyle w:val="Equationlegend"/>
        <w:spacing w:before="60"/>
        <w:ind w:left="2127"/>
        <w:rPr>
          <w:rtl/>
          <w:lang w:bidi="ar-EG"/>
        </w:rPr>
      </w:pPr>
      <w:r w:rsidRPr="00C47D4B">
        <w:rPr>
          <w:lang w:val="es-ES" w:bidi="ar-EG"/>
        </w:rPr>
        <w:tab/>
      </w:r>
      <w:r w:rsidRPr="00C47D4B">
        <w:rPr>
          <w:rFonts w:ascii="Symbol" w:hAnsi="Symbol"/>
          <w:lang w:bidi="ar-EG"/>
        </w:rPr>
        <w:t></w:t>
      </w:r>
      <w:r w:rsidR="008E3CEA" w:rsidRPr="00C47D4B">
        <w:rPr>
          <w:rFonts w:cs="Times New Roman"/>
          <w:sz w:val="12"/>
          <w:szCs w:val="20"/>
          <w:lang w:eastAsia="en-US"/>
        </w:rPr>
        <w:t> </w:t>
      </w:r>
      <w:r w:rsidR="008E3CEA" w:rsidRPr="00C47D4B">
        <w:rPr>
          <w:rFonts w:ascii="Symbol" w:hAnsi="Symbol"/>
          <w:lang w:bidi="ar-EG"/>
        </w:rPr>
        <w:t></w:t>
      </w:r>
      <w:r w:rsidRPr="00C47D4B">
        <w:rPr>
          <w:rFonts w:ascii="Symbol" w:hAnsi="Symbol"/>
          <w:lang w:bidi="ar-EG"/>
        </w:rPr>
        <w:t></w:t>
      </w:r>
      <w:r w:rsidRPr="00C47D4B">
        <w:rPr>
          <w:lang w:bidi="ar-EG"/>
        </w:rPr>
        <w:tab/>
      </w:r>
      <w:r w:rsidRPr="00C47D4B">
        <w:rPr>
          <w:rtl/>
          <w:lang w:bidi="ar-EG"/>
        </w:rPr>
        <w:t>سرعة د</w:t>
      </w:r>
      <w:r w:rsidRPr="00C47D4B">
        <w:rPr>
          <w:rFonts w:hint="cs"/>
          <w:rtl/>
          <w:lang w:bidi="ar-EG"/>
        </w:rPr>
        <w:t>ور</w:t>
      </w:r>
      <w:r w:rsidR="00E4568C">
        <w:rPr>
          <w:rtl/>
          <w:lang w:bidi="ar-EG"/>
        </w:rPr>
        <w:t>ان الأرض =</w:t>
      </w:r>
      <w:r w:rsidR="00E4568C" w:rsidRPr="00E4568C">
        <w:rPr>
          <w:rtl/>
          <w:lang w:bidi="ar-EG"/>
        </w:rPr>
        <w:t xml:space="preserve"> </w:t>
      </w:r>
      <w:r w:rsidR="00616220" w:rsidRPr="00C47D4B">
        <w:rPr>
          <w:lang w:bidi="ar-EG"/>
        </w:rPr>
        <w:t>rad/s</w:t>
      </w:r>
      <w:r w:rsidR="00616220">
        <w:rPr>
          <w:lang w:bidi="ar-EG"/>
        </w:rPr>
        <w:t xml:space="preserve"> </w:t>
      </w:r>
      <w:r w:rsidR="00616220" w:rsidRPr="00C47D4B">
        <w:rPr>
          <w:vertAlign w:val="superscript"/>
          <w:lang w:bidi="ar-EG"/>
        </w:rPr>
        <w:t>5</w:t>
      </w:r>
      <w:r w:rsidR="005163C4" w:rsidRPr="0059540B">
        <w:rPr>
          <w:vertAlign w:val="superscript"/>
          <w:lang w:val="fr-FR" w:bidi="ar-EG"/>
        </w:rPr>
        <w:t>–</w:t>
      </w:r>
      <w:r w:rsidR="00616220" w:rsidRPr="00C47D4B">
        <w:rPr>
          <w:lang w:bidi="ar-EG"/>
        </w:rPr>
        <w:t>10</w:t>
      </w:r>
      <w:r w:rsidR="00616220">
        <w:rPr>
          <w:lang w:bidi="ar-EG"/>
        </w:rPr>
        <w:t xml:space="preserve"> </w:t>
      </w:r>
      <w:r w:rsidR="00616220" w:rsidRPr="00C47D4B">
        <w:rPr>
          <w:rFonts w:cs="Times New Roman"/>
          <w:lang w:bidi="ar-EG"/>
        </w:rPr>
        <w:t>×</w:t>
      </w:r>
      <w:r w:rsidR="00616220" w:rsidRPr="00C47D4B">
        <w:rPr>
          <w:rFonts w:ascii="Symbol" w:hAnsi="Symbol"/>
          <w:lang w:bidi="ar-EG"/>
        </w:rPr>
        <w:t></w:t>
      </w:r>
      <w:r w:rsidR="00616220">
        <w:rPr>
          <w:lang w:bidi="ar-EG"/>
        </w:rPr>
        <w:t xml:space="preserve"> </w:t>
      </w:r>
      <w:r w:rsidR="00E4568C" w:rsidRPr="00C47D4B">
        <w:rPr>
          <w:lang w:bidi="ar-EG"/>
        </w:rPr>
        <w:t>7,2921</w:t>
      </w:r>
    </w:p>
    <w:p w:rsidR="000834AE" w:rsidRPr="00C47D4B" w:rsidRDefault="000834AE" w:rsidP="008A3274">
      <w:pPr>
        <w:pStyle w:val="Equationlegend"/>
        <w:spacing w:before="60"/>
        <w:ind w:left="2127"/>
        <w:rPr>
          <w:rFonts w:cs="Times New Roman"/>
          <w:sz w:val="24"/>
          <w:szCs w:val="20"/>
          <w:lang w:eastAsia="en-US"/>
        </w:rPr>
      </w:pPr>
      <w:r w:rsidRPr="00C47D4B">
        <w:rPr>
          <w:rFonts w:cs="Times New Roman"/>
          <w:sz w:val="24"/>
          <w:szCs w:val="20"/>
          <w:lang w:eastAsia="en-US"/>
        </w:rPr>
        <w:tab/>
      </w:r>
      <w:r w:rsidRPr="00C47D4B">
        <w:rPr>
          <w:rFonts w:cs="Times New Roman"/>
          <w:sz w:val="12"/>
          <w:szCs w:val="20"/>
          <w:lang w:eastAsia="en-US"/>
        </w:rPr>
        <w:t> </w:t>
      </w:r>
      <w:r w:rsidR="008E3CEA" w:rsidRPr="00C47D4B">
        <w:rPr>
          <w:rFonts w:cs="Times New Roman"/>
          <w:i/>
          <w:sz w:val="24"/>
          <w:szCs w:val="20"/>
          <w:lang w:eastAsia="en-US"/>
        </w:rPr>
        <w:t>f</w:t>
      </w:r>
      <w:r>
        <w:rPr>
          <w:rFonts w:cs="Times New Roman" w:hint="cs"/>
          <w:sz w:val="12"/>
          <w:szCs w:val="20"/>
          <w:rtl/>
          <w:lang w:eastAsia="en-US"/>
        </w:rPr>
        <w:t>:</w:t>
      </w:r>
      <w:r w:rsidRPr="00C47D4B">
        <w:rPr>
          <w:rFonts w:cs="Times New Roman"/>
          <w:sz w:val="24"/>
          <w:szCs w:val="20"/>
          <w:lang w:eastAsia="en-US"/>
        </w:rPr>
        <w:tab/>
      </w:r>
      <w:r w:rsidRPr="00082DC2">
        <w:rPr>
          <w:rFonts w:ascii="Traditional Arabic" w:hAnsi="Traditional Arabic"/>
          <w:sz w:val="30"/>
          <w:rtl/>
          <w:lang w:eastAsia="en-US"/>
        </w:rPr>
        <w:t xml:space="preserve">تسطيح المجسم </w:t>
      </w:r>
      <w:proofErr w:type="spellStart"/>
      <w:r w:rsidRPr="00082DC2">
        <w:rPr>
          <w:rFonts w:ascii="Traditional Arabic" w:hAnsi="Traditional Arabic"/>
          <w:sz w:val="30"/>
          <w:rtl/>
          <w:lang w:eastAsia="en-US"/>
        </w:rPr>
        <w:t>الإهليلجي</w:t>
      </w:r>
      <w:proofErr w:type="spellEnd"/>
      <w:r w:rsidRPr="00082DC2">
        <w:rPr>
          <w:rFonts w:ascii="Traditional Arabic" w:hAnsi="Traditional Arabic"/>
          <w:sz w:val="30"/>
          <w:rtl/>
          <w:lang w:eastAsia="en-US"/>
        </w:rPr>
        <w:t xml:space="preserve"> للأرض</w:t>
      </w:r>
      <w:r>
        <w:rPr>
          <w:rFonts w:cs="Times New Roman" w:hint="cs"/>
          <w:sz w:val="24"/>
          <w:szCs w:val="20"/>
          <w:rtl/>
          <w:lang w:eastAsia="en-US"/>
        </w:rPr>
        <w:t xml:space="preserve"> = </w:t>
      </w:r>
      <w:r w:rsidRPr="007C28BB">
        <w:rPr>
          <w:rFonts w:cs="Times New Roman"/>
          <w:szCs w:val="22"/>
          <w:lang w:eastAsia="en-US"/>
        </w:rPr>
        <w:t>1/298</w:t>
      </w:r>
      <w:r w:rsidR="00FF0431" w:rsidRPr="007C28BB">
        <w:rPr>
          <w:rFonts w:cs="Times New Roman"/>
          <w:szCs w:val="22"/>
          <w:lang w:eastAsia="en-US"/>
        </w:rPr>
        <w:t>,</w:t>
      </w:r>
      <w:r w:rsidRPr="007C28BB">
        <w:rPr>
          <w:rFonts w:cs="Times New Roman"/>
          <w:szCs w:val="22"/>
          <w:lang w:eastAsia="en-US"/>
        </w:rPr>
        <w:t>257222</w:t>
      </w:r>
    </w:p>
    <w:p w:rsidR="000834AE" w:rsidRPr="00CA37DF" w:rsidRDefault="000834AE" w:rsidP="00FF0431">
      <w:pPr>
        <w:pStyle w:val="Equationlegend"/>
        <w:spacing w:before="60"/>
        <w:ind w:left="2127"/>
        <w:rPr>
          <w:lang w:bidi="ar-EG"/>
        </w:rPr>
      </w:pPr>
      <w:r w:rsidRPr="00CA37DF">
        <w:rPr>
          <w:lang w:val="pt-BR" w:bidi="ar-EG"/>
        </w:rPr>
        <w:tab/>
      </w:r>
      <w:r w:rsidR="008E3CEA" w:rsidRPr="00CA37DF">
        <w:rPr>
          <w:sz w:val="12"/>
        </w:rPr>
        <w:t> </w:t>
      </w:r>
      <w:r w:rsidRPr="00CA37DF">
        <w:rPr>
          <w:i/>
        </w:rPr>
        <w:t>a</w:t>
      </w:r>
      <w:r w:rsidRPr="00CA37DF">
        <w:rPr>
          <w:rtl/>
          <w:lang w:val="pt-BR" w:bidi="ar-EG"/>
        </w:rPr>
        <w:t>:</w:t>
      </w:r>
      <w:r w:rsidRPr="00CA37DF">
        <w:rPr>
          <w:lang w:val="pt-BR" w:bidi="ar-EG"/>
        </w:rPr>
        <w:tab/>
      </w:r>
      <w:r w:rsidRPr="00CA37DF">
        <w:rPr>
          <w:rtl/>
          <w:lang w:val="pt-BR" w:bidi="ar-EG"/>
        </w:rPr>
        <w:t>نصف قطر الأرض</w:t>
      </w:r>
      <w:r w:rsidR="00082DC2">
        <w:rPr>
          <w:rFonts w:hint="cs"/>
          <w:rtl/>
          <w:lang w:val="pt-BR" w:bidi="ar-EG"/>
        </w:rPr>
        <w:t xml:space="preserve"> عند خط الاستواء</w:t>
      </w:r>
      <w:r w:rsidRPr="00CA37DF">
        <w:rPr>
          <w:rtl/>
          <w:lang w:val="pt-BR" w:bidi="ar-EG"/>
        </w:rPr>
        <w:t xml:space="preserve"> = </w:t>
      </w:r>
      <w:r w:rsidRPr="00CA37DF">
        <w:rPr>
          <w:lang w:bidi="ar-EG"/>
        </w:rPr>
        <w:t>m </w:t>
      </w:r>
      <w:r w:rsidRPr="00CA37DF">
        <w:rPr>
          <w:lang w:val="pt-BR" w:bidi="ar-EG"/>
        </w:rPr>
        <w:t>6 378 1</w:t>
      </w:r>
      <w:r w:rsidR="00FF0431">
        <w:rPr>
          <w:lang w:val="pt-BR" w:bidi="ar-EG"/>
        </w:rPr>
        <w:t>37</w:t>
      </w:r>
    </w:p>
    <w:p w:rsidR="000834AE" w:rsidRPr="00CA37DF" w:rsidRDefault="000834AE" w:rsidP="008E3CEA">
      <w:pPr>
        <w:pStyle w:val="Equationlegend"/>
        <w:spacing w:before="60"/>
        <w:ind w:left="2127"/>
        <w:rPr>
          <w:lang w:bidi="ar-EG"/>
        </w:rPr>
      </w:pPr>
      <w:r w:rsidRPr="00CA37DF">
        <w:rPr>
          <w:lang w:val="pt-BR" w:bidi="ar-EG"/>
        </w:rPr>
        <w:tab/>
      </w:r>
      <w:r w:rsidR="008E3CEA" w:rsidRPr="00C47D4B">
        <w:rPr>
          <w:rFonts w:cs="Times New Roman"/>
          <w:sz w:val="12"/>
          <w:szCs w:val="20"/>
          <w:lang w:eastAsia="en-US"/>
        </w:rPr>
        <w:t> </w:t>
      </w:r>
      <w:r w:rsidRPr="00CA37DF">
        <w:rPr>
          <w:i/>
          <w:lang w:bidi="ar-EG"/>
        </w:rPr>
        <w:t>R</w:t>
      </w:r>
      <w:r w:rsidRPr="00CA37DF">
        <w:rPr>
          <w:rtl/>
          <w:lang w:bidi="ar-EG"/>
        </w:rPr>
        <w:t>:</w:t>
      </w:r>
      <w:r w:rsidRPr="00CA37DF">
        <w:rPr>
          <w:lang w:bidi="ar-EG"/>
        </w:rPr>
        <w:tab/>
      </w:r>
      <w:r w:rsidRPr="00CA37DF">
        <w:rPr>
          <w:rtl/>
          <w:lang w:bidi="ar-EG"/>
        </w:rPr>
        <w:t xml:space="preserve">نصف قطر مدار الساتل = </w:t>
      </w:r>
      <w:r w:rsidRPr="00CA37DF">
        <w:rPr>
          <w:lang w:bidi="ar-EG"/>
        </w:rPr>
        <w:t>m 42 164 000</w:t>
      </w:r>
    </w:p>
    <w:p w:rsidR="000834AE" w:rsidRPr="00CA37DF" w:rsidRDefault="000834AE" w:rsidP="000834AE">
      <w:pPr>
        <w:pStyle w:val="Equationlegend"/>
        <w:spacing w:before="60"/>
        <w:ind w:left="2127"/>
        <w:rPr>
          <w:lang w:val="pt-BR" w:bidi="ar-EG"/>
        </w:rPr>
      </w:pPr>
      <w:r w:rsidRPr="00CA37DF">
        <w:rPr>
          <w:rtl/>
          <w:lang w:val="pt-BR" w:bidi="ar-EG"/>
        </w:rPr>
        <w:tab/>
      </w:r>
      <w:r w:rsidR="005F69FA" w:rsidRPr="005F69FA">
        <w:rPr>
          <w:sz w:val="12"/>
          <w:szCs w:val="12"/>
          <w:lang w:val="pt-BR" w:bidi="ar-EG"/>
        </w:rPr>
        <w:t> </w:t>
      </w:r>
      <w:r w:rsidRPr="00CA37DF">
        <w:rPr>
          <w:i/>
          <w:iCs/>
        </w:rPr>
        <w:t>LA</w:t>
      </w:r>
      <w:r w:rsidRPr="00CA37DF">
        <w:t>(</w:t>
      </w:r>
      <w:r w:rsidRPr="00CA37DF">
        <w:rPr>
          <w:i/>
          <w:iCs/>
        </w:rPr>
        <w:t>k</w:t>
      </w:r>
      <w:r w:rsidRPr="00CA37DF">
        <w:t>)</w:t>
      </w:r>
      <w:r w:rsidRPr="00CA37DF">
        <w:rPr>
          <w:rtl/>
          <w:lang w:val="pt-BR" w:bidi="ar-EG"/>
        </w:rPr>
        <w:t>:</w:t>
      </w:r>
      <w:r w:rsidRPr="00CA37DF">
        <w:rPr>
          <w:lang w:val="pt-BR" w:bidi="ar-EG"/>
        </w:rPr>
        <w:tab/>
      </w:r>
      <w:r w:rsidRPr="00CA37DF">
        <w:rPr>
          <w:rtl/>
          <w:lang w:val="pt-BR" w:bidi="ar-EG"/>
        </w:rPr>
        <w:t>خط عرض</w:t>
      </w:r>
      <w:r w:rsidRPr="00CA37DF">
        <w:rPr>
          <w:rFonts w:hint="cs"/>
          <w:rtl/>
          <w:lang w:val="pt-BR" w:bidi="ar-EG"/>
        </w:rPr>
        <w:t xml:space="preserve"> المحطة </w:t>
      </w:r>
      <w:r w:rsidRPr="00CA37DF">
        <w:t>(rad)</w:t>
      </w:r>
    </w:p>
    <w:p w:rsidR="000834AE" w:rsidRPr="00CA37DF" w:rsidRDefault="000834AE" w:rsidP="000834AE">
      <w:pPr>
        <w:pStyle w:val="Equationlegend"/>
        <w:spacing w:before="60"/>
        <w:ind w:left="2127"/>
        <w:rPr>
          <w:lang w:bidi="ar-EG"/>
        </w:rPr>
      </w:pPr>
      <w:r w:rsidRPr="00CA37DF">
        <w:rPr>
          <w:lang w:bidi="ar-EG"/>
        </w:rPr>
        <w:tab/>
      </w:r>
      <w:r w:rsidR="005F69FA" w:rsidRPr="005F69FA">
        <w:rPr>
          <w:sz w:val="12"/>
          <w:szCs w:val="12"/>
          <w:lang w:bidi="ar-EG"/>
        </w:rPr>
        <w:t> </w:t>
      </w:r>
      <w:r w:rsidRPr="00CA37DF">
        <w:rPr>
          <w:i/>
          <w:iCs/>
        </w:rPr>
        <w:t>LO</w:t>
      </w:r>
      <w:r w:rsidRPr="00CA37DF">
        <w:t>(</w:t>
      </w:r>
      <w:r w:rsidRPr="00CA37DF">
        <w:rPr>
          <w:i/>
          <w:iCs/>
        </w:rPr>
        <w:t>k</w:t>
      </w:r>
      <w:r w:rsidRPr="00CA37DF">
        <w:t>)</w:t>
      </w:r>
      <w:r w:rsidRPr="00CA37DF">
        <w:rPr>
          <w:rtl/>
          <w:lang w:bidi="ar-EG"/>
        </w:rPr>
        <w:t>:</w:t>
      </w:r>
      <w:r w:rsidRPr="00CA37DF">
        <w:rPr>
          <w:lang w:bidi="ar-EG"/>
        </w:rPr>
        <w:tab/>
      </w:r>
      <w:r w:rsidRPr="00CA37DF">
        <w:rPr>
          <w:rtl/>
          <w:lang w:bidi="ar-EG"/>
        </w:rPr>
        <w:t>خط طول المحطة</w:t>
      </w:r>
      <w:r w:rsidRPr="00CA37DF">
        <w:rPr>
          <w:rFonts w:hint="cs"/>
          <w:rtl/>
          <w:lang w:bidi="ar-EG"/>
        </w:rPr>
        <w:t xml:space="preserve"> </w:t>
      </w:r>
      <w:r w:rsidRPr="00CA37DF">
        <w:t>(rad)</w:t>
      </w:r>
    </w:p>
    <w:p w:rsidR="000834AE" w:rsidRPr="00D81346" w:rsidRDefault="000834AE" w:rsidP="000834AE">
      <w:pPr>
        <w:pStyle w:val="Equationlegend"/>
        <w:spacing w:before="60"/>
        <w:ind w:left="2127"/>
        <w:rPr>
          <w:rtl/>
          <w:lang w:bidi="ar-EG"/>
        </w:rPr>
      </w:pPr>
      <w:r w:rsidRPr="00CA37DF">
        <w:rPr>
          <w:lang w:bidi="ar-EG"/>
        </w:rPr>
        <w:tab/>
      </w:r>
      <w:r w:rsidRPr="00CA37DF">
        <w:rPr>
          <w:i/>
          <w:iCs/>
        </w:rPr>
        <w:t>H</w:t>
      </w:r>
      <w:r w:rsidRPr="00CA37DF">
        <w:t>(</w:t>
      </w:r>
      <w:r w:rsidRPr="00CA37DF">
        <w:rPr>
          <w:i/>
          <w:iCs/>
        </w:rPr>
        <w:t>k</w:t>
      </w:r>
      <w:r w:rsidRPr="00CA37DF">
        <w:t>)</w:t>
      </w:r>
      <w:r w:rsidRPr="00CA37DF">
        <w:rPr>
          <w:rtl/>
          <w:lang w:bidi="ar-EG"/>
        </w:rPr>
        <w:t>:</w:t>
      </w:r>
      <w:r w:rsidRPr="00CA37DF">
        <w:rPr>
          <w:lang w:bidi="ar-EG"/>
        </w:rPr>
        <w:tab/>
      </w:r>
      <w:r w:rsidRPr="00CA37DF">
        <w:rPr>
          <w:rFonts w:hint="cs"/>
          <w:rtl/>
          <w:lang w:bidi="ar-EG"/>
        </w:rPr>
        <w:t>علو</w:t>
      </w:r>
      <w:r w:rsidRPr="00CA37DF">
        <w:rPr>
          <w:rtl/>
          <w:lang w:bidi="ar-EG"/>
        </w:rPr>
        <w:t xml:space="preserve"> المحطة</w:t>
      </w:r>
      <w:r w:rsidRPr="00CA37DF">
        <w:rPr>
          <w:rFonts w:hint="cs"/>
          <w:rtl/>
          <w:lang w:bidi="ar-EG"/>
        </w:rPr>
        <w:t xml:space="preserve"> </w:t>
      </w:r>
      <w:r w:rsidRPr="00CA37DF">
        <w:t>(m)</w:t>
      </w:r>
      <w:r w:rsidRPr="00CA37DF">
        <w:rPr>
          <w:rtl/>
          <w:lang w:bidi="ar-EG"/>
        </w:rPr>
        <w:t>.</w:t>
      </w:r>
    </w:p>
    <w:p w:rsidR="000834AE" w:rsidRDefault="000834AE" w:rsidP="000834AE">
      <w:pPr>
        <w:rPr>
          <w:rtl/>
          <w:lang w:bidi="ar-EG"/>
        </w:rPr>
      </w:pPr>
      <w:r w:rsidRPr="00455F26">
        <w:rPr>
          <w:rFonts w:hint="cs"/>
          <w:rtl/>
          <w:lang w:bidi="ar"/>
        </w:rPr>
        <w:t>وبما أن الأرض ليست كروية تماما</w:t>
      </w:r>
      <w:r>
        <w:rPr>
          <w:rFonts w:hint="cs"/>
          <w:rtl/>
          <w:lang w:bidi="ar"/>
        </w:rPr>
        <w:t>ً، فهي</w:t>
      </w:r>
      <w:r w:rsidRPr="00455F26">
        <w:rPr>
          <w:rFonts w:hint="cs"/>
          <w:rtl/>
          <w:lang w:bidi="ar"/>
        </w:rPr>
        <w:t xml:space="preserve"> </w:t>
      </w:r>
      <w:r>
        <w:rPr>
          <w:rFonts w:hint="cs"/>
          <w:rtl/>
          <w:lang w:bidi="ar"/>
        </w:rPr>
        <w:t>تُ</w:t>
      </w:r>
      <w:r w:rsidRPr="00455F26">
        <w:rPr>
          <w:rFonts w:hint="cs"/>
          <w:rtl/>
          <w:lang w:bidi="ar"/>
        </w:rPr>
        <w:t xml:space="preserve">عتبر </w:t>
      </w:r>
      <w:r>
        <w:rPr>
          <w:rFonts w:hint="cs"/>
          <w:rtl/>
          <w:lang w:bidi="ar"/>
        </w:rPr>
        <w:t>مجسماً</w:t>
      </w:r>
      <w:r w:rsidRPr="00455F26">
        <w:rPr>
          <w:rFonts w:hint="cs"/>
          <w:rtl/>
          <w:lang w:bidi="ar"/>
        </w:rPr>
        <w:t xml:space="preserve"> </w:t>
      </w:r>
      <w:proofErr w:type="spellStart"/>
      <w:r w:rsidRPr="00455F26">
        <w:rPr>
          <w:rFonts w:hint="cs"/>
          <w:rtl/>
          <w:lang w:bidi="ar"/>
        </w:rPr>
        <w:t>إهليلجي</w:t>
      </w:r>
      <w:r>
        <w:rPr>
          <w:rFonts w:hint="cs"/>
          <w:rtl/>
          <w:lang w:bidi="ar"/>
        </w:rPr>
        <w:t>اً</w:t>
      </w:r>
      <w:proofErr w:type="spellEnd"/>
      <w:r w:rsidRPr="00455F26">
        <w:rPr>
          <w:rFonts w:hint="cs"/>
          <w:rtl/>
          <w:lang w:bidi="ar"/>
        </w:rPr>
        <w:t xml:space="preserve"> في أول تقدير تقريبي. </w:t>
      </w:r>
      <w:r>
        <w:rPr>
          <w:rFonts w:hint="cs"/>
          <w:rtl/>
          <w:lang w:bidi="ar"/>
        </w:rPr>
        <w:t>وبالنسبة لموقع معين، هناك خط طول واحد</w:t>
      </w:r>
      <w:r w:rsidRPr="00455F26">
        <w:rPr>
          <w:rFonts w:hint="cs"/>
          <w:rtl/>
          <w:lang w:bidi="ar"/>
        </w:rPr>
        <w:t xml:space="preserve"> </w:t>
      </w:r>
      <w:r>
        <w:rPr>
          <w:rFonts w:hint="cs"/>
          <w:rtl/>
          <w:lang w:bidi="ar"/>
        </w:rPr>
        <w:t>وخطا</w:t>
      </w:r>
      <w:r w:rsidRPr="00455F26">
        <w:rPr>
          <w:rFonts w:hint="cs"/>
          <w:rtl/>
          <w:lang w:bidi="ar"/>
        </w:rPr>
        <w:t xml:space="preserve"> عرض: خط عرض </w:t>
      </w:r>
      <w:r>
        <w:rPr>
          <w:rFonts w:hint="cs"/>
          <w:rtl/>
          <w:lang w:bidi="ar"/>
        </w:rPr>
        <w:t xml:space="preserve">بالنسبة إلى </w:t>
      </w:r>
      <w:r w:rsidRPr="00455F26">
        <w:rPr>
          <w:rFonts w:hint="cs"/>
          <w:rtl/>
          <w:lang w:bidi="ar"/>
        </w:rPr>
        <w:t xml:space="preserve">مركز الأرض </w:t>
      </w:r>
      <w:r>
        <w:rPr>
          <w:rFonts w:hint="cs"/>
          <w:rtl/>
          <w:lang w:bidi="ar"/>
        </w:rPr>
        <w:t>و</w:t>
      </w:r>
      <w:r w:rsidRPr="00455F26">
        <w:rPr>
          <w:rFonts w:hint="cs"/>
          <w:rtl/>
          <w:lang w:bidi="ar"/>
        </w:rPr>
        <w:t xml:space="preserve">خط عرض </w:t>
      </w:r>
      <w:proofErr w:type="spellStart"/>
      <w:r>
        <w:rPr>
          <w:rFonts w:hint="cs"/>
          <w:rtl/>
          <w:lang w:bidi="ar"/>
        </w:rPr>
        <w:t>جيوديسي</w:t>
      </w:r>
      <w:proofErr w:type="spellEnd"/>
      <w:r w:rsidRPr="00455F26">
        <w:rPr>
          <w:rFonts w:hint="cs"/>
          <w:rtl/>
          <w:lang w:bidi="ar"/>
        </w:rPr>
        <w:t>.</w:t>
      </w:r>
      <w:r>
        <w:rPr>
          <w:rFonts w:hint="cs"/>
          <w:rtl/>
          <w:lang w:bidi="ar"/>
        </w:rPr>
        <w:t xml:space="preserve"> وللتحويل من </w:t>
      </w:r>
      <w:r w:rsidRPr="00C47D4B">
        <w:rPr>
          <w:rtl/>
          <w:lang w:bidi="ar-EG"/>
        </w:rPr>
        <w:t>الإحداثي</w:t>
      </w:r>
      <w:r>
        <w:rPr>
          <w:rFonts w:hint="cs"/>
          <w:rtl/>
          <w:lang w:bidi="ar-EG"/>
        </w:rPr>
        <w:t>ة</w:t>
      </w:r>
      <w:r w:rsidRPr="00C47D4B">
        <w:rPr>
          <w:rtl/>
          <w:lang w:bidi="ar-EG"/>
        </w:rPr>
        <w:t xml:space="preserve"> </w:t>
      </w:r>
      <w:r>
        <w:rPr>
          <w:rFonts w:hint="cs"/>
          <w:rtl/>
          <w:lang w:bidi="ar"/>
        </w:rPr>
        <w:t xml:space="preserve">بالنسبة إلى </w:t>
      </w:r>
      <w:r w:rsidRPr="00C47D4B">
        <w:rPr>
          <w:rtl/>
          <w:lang w:bidi="ar-EG"/>
        </w:rPr>
        <w:t>مركز الأرض</w:t>
      </w:r>
      <w:r>
        <w:rPr>
          <w:rFonts w:hint="cs"/>
          <w:rtl/>
          <w:lang w:bidi="ar-EG"/>
        </w:rPr>
        <w:t xml:space="preserve"> إلى</w:t>
      </w:r>
      <w:r w:rsidRPr="00CA37DF">
        <w:rPr>
          <w:rtl/>
          <w:lang w:bidi="ar-EG"/>
        </w:rPr>
        <w:t xml:space="preserve"> </w:t>
      </w:r>
      <w:r w:rsidRPr="00C47D4B">
        <w:rPr>
          <w:rtl/>
          <w:lang w:bidi="ar-EG"/>
        </w:rPr>
        <w:t>الإحداثي</w:t>
      </w:r>
      <w:r>
        <w:rPr>
          <w:rFonts w:hint="cs"/>
          <w:rtl/>
          <w:lang w:bidi="ar-EG"/>
        </w:rPr>
        <w:t>ة</w:t>
      </w:r>
      <w:r w:rsidRPr="00CA37DF">
        <w:rPr>
          <w:rFonts w:hint="cs"/>
          <w:rtl/>
          <w:lang w:bidi="ar"/>
        </w:rPr>
        <w:t xml:space="preserve"> </w:t>
      </w:r>
      <w:proofErr w:type="spellStart"/>
      <w:r>
        <w:rPr>
          <w:rFonts w:hint="cs"/>
          <w:rtl/>
          <w:lang w:bidi="ar"/>
        </w:rPr>
        <w:t>الجيوديسية</w:t>
      </w:r>
      <w:proofErr w:type="spellEnd"/>
      <w:r>
        <w:rPr>
          <w:rFonts w:hint="cs"/>
          <w:rtl/>
          <w:lang w:bidi="ar"/>
        </w:rPr>
        <w:t>، تُستخدم الصيغة التالية</w:t>
      </w:r>
    </w:p>
    <w:p w:rsidR="000834AE" w:rsidRPr="00D6399B" w:rsidRDefault="00930F38" w:rsidP="00836353">
      <w:pPr>
        <w:tabs>
          <w:tab w:val="left" w:pos="794"/>
          <w:tab w:val="center" w:pos="4820"/>
          <w:tab w:val="right" w:pos="9639"/>
        </w:tabs>
        <w:spacing w:after="120" w:line="240" w:lineRule="auto"/>
        <w:jc w:val="center"/>
        <w:rPr>
          <w:rFonts w:cs="Times New Roman"/>
          <w:sz w:val="24"/>
          <w:szCs w:val="20"/>
          <w:lang w:val="fr-FR" w:eastAsia="en-US"/>
        </w:rPr>
      </w:pPr>
      <w:r w:rsidRPr="00862A8E">
        <w:object w:dxaOrig="8700" w:dyaOrig="1359">
          <v:shape id="_x0000_i1025" type="#_x0000_t75" style="width:6in;height:1in" o:ole="">
            <v:imagedata r:id="rId18" o:title=""/>
          </v:shape>
          <o:OLEObject Type="Embed" ProgID="Equation.3" ShapeID="_x0000_i1025" DrawAspect="Content" ObjectID="_1534057612" r:id="rId19"/>
        </w:object>
      </w:r>
    </w:p>
    <w:p w:rsidR="000834AE" w:rsidRPr="00D81346" w:rsidRDefault="000834AE" w:rsidP="00456118">
      <w:pPr>
        <w:rPr>
          <w:rtl/>
          <w:lang w:bidi="ar-EG"/>
        </w:rPr>
      </w:pPr>
      <w:r w:rsidRPr="00D81346">
        <w:rPr>
          <w:rtl/>
          <w:lang w:bidi="ar-EG"/>
        </w:rPr>
        <w:t xml:space="preserve">وبالنسبة </w:t>
      </w:r>
      <w:proofErr w:type="spellStart"/>
      <w:r w:rsidRPr="00D81346">
        <w:rPr>
          <w:rtl/>
          <w:lang w:bidi="ar-EG"/>
        </w:rPr>
        <w:t>للسواتل</w:t>
      </w:r>
      <w:proofErr w:type="spellEnd"/>
      <w:r w:rsidRPr="00D81346">
        <w:rPr>
          <w:rtl/>
          <w:lang w:bidi="ar-EG"/>
        </w:rPr>
        <w:t xml:space="preserve"> المستقرة بالنسبة إلى الأرض، فإن خط عرض الساتل </w:t>
      </w:r>
      <w:r w:rsidR="00456118" w:rsidRPr="00D6399B">
        <w:rPr>
          <w:rFonts w:cs="Times New Roman"/>
          <w:sz w:val="24"/>
          <w:szCs w:val="20"/>
          <w:lang w:eastAsia="en-US"/>
        </w:rPr>
        <w:t>°</w:t>
      </w:r>
      <w:r w:rsidRPr="00D6399B">
        <w:rPr>
          <w:rFonts w:cs="Times New Roman"/>
          <w:sz w:val="24"/>
          <w:szCs w:val="20"/>
          <w:lang w:eastAsia="en-US"/>
        </w:rPr>
        <w:t>0 N</w:t>
      </w:r>
      <w:r w:rsidRPr="00D81346">
        <w:rPr>
          <w:lang w:bidi="ar-EG"/>
        </w:rPr>
        <w:t xml:space="preserve"> =</w:t>
      </w:r>
      <w:r w:rsidR="00456118">
        <w:rPr>
          <w:lang w:bidi="ar-EG"/>
        </w:rPr>
        <w:t xml:space="preserve"> </w:t>
      </w:r>
      <w:r w:rsidRPr="00456118">
        <w:rPr>
          <w:i/>
          <w:iCs/>
          <w:lang w:bidi="ar-EG"/>
        </w:rPr>
        <w:t>LA</w:t>
      </w:r>
      <w:r w:rsidRPr="00D81346">
        <w:rPr>
          <w:lang w:bidi="ar-EG"/>
        </w:rPr>
        <w:t>(</w:t>
      </w:r>
      <w:r w:rsidRPr="00456118">
        <w:rPr>
          <w:i/>
          <w:iCs/>
          <w:lang w:bidi="ar-EG"/>
        </w:rPr>
        <w:t>s</w:t>
      </w:r>
      <w:r w:rsidRPr="00D81346">
        <w:rPr>
          <w:lang w:bidi="ar-EG"/>
        </w:rPr>
        <w:t>)</w:t>
      </w:r>
      <w:r w:rsidRPr="00D81346">
        <w:rPr>
          <w:rtl/>
          <w:lang w:bidi="ar-EG"/>
        </w:rPr>
        <w:t xml:space="preserve"> وبالتالي:</w:t>
      </w:r>
    </w:p>
    <w:p w:rsidR="000834AE" w:rsidRPr="00360F38" w:rsidRDefault="008C26D5" w:rsidP="00726CDB">
      <w:pPr>
        <w:pStyle w:val="Equation"/>
        <w:jc w:val="center"/>
        <w:rPr>
          <w:rtl/>
          <w:lang w:val="es-ES" w:bidi="ar-EG"/>
        </w:rPr>
      </w:pPr>
      <m:oMathPara>
        <m:oMath>
          <m:r>
            <w:rPr>
              <w:rFonts w:ascii="Cambria Math" w:hAnsi="Cambria Math"/>
              <w:lang w:eastAsia="en-US"/>
            </w:rPr>
            <m:t>SCD</m:t>
          </m:r>
          <m:d>
            <m:dPr>
              <m:ctrlPr>
                <w:rPr>
                  <w:rFonts w:ascii="Cambria Math" w:hAnsi="Cambria Math"/>
                  <w:lang w:eastAsia="en-US"/>
                </w:rPr>
              </m:ctrlPr>
            </m:dPr>
            <m:e>
              <m:r>
                <w:rPr>
                  <w:rFonts w:ascii="Cambria Math" w:hAnsi="Cambria Math"/>
                  <w:lang w:eastAsia="en-US"/>
                </w:rPr>
                <m:t>k</m:t>
              </m:r>
            </m:e>
          </m:d>
          <m:r>
            <m:rPr>
              <m:sty m:val="p"/>
            </m:rPr>
            <w:rPr>
              <w:rFonts w:ascii="Cambria Math" w:hAnsi="Cambria Math"/>
              <w:lang w:eastAsia="en-US"/>
            </w:rPr>
            <m:t>=</m:t>
          </m:r>
          <m:f>
            <m:fPr>
              <m:ctrlPr>
                <w:rPr>
                  <w:rFonts w:ascii="Cambria Math" w:hAnsi="Cambria Math"/>
                  <w:lang w:eastAsia="en-US"/>
                </w:rPr>
              </m:ctrlPr>
            </m:fPr>
            <m:num>
              <m:r>
                <m:rPr>
                  <m:sty m:val="p"/>
                </m:rPr>
                <w:rPr>
                  <w:rFonts w:ascii="Cambria Math" w:hAnsi="Cambria Math" w:hint="eastAsia"/>
                  <w:lang w:eastAsia="en-US"/>
                </w:rPr>
                <m:t>Ω</m:t>
              </m:r>
            </m:num>
            <m:den>
              <m:sSup>
                <m:sSupPr>
                  <m:ctrlPr>
                    <w:rPr>
                      <w:rFonts w:ascii="Cambria Math" w:hAnsi="Cambria Math"/>
                      <w:lang w:eastAsia="en-US"/>
                    </w:rPr>
                  </m:ctrlPr>
                </m:sSupPr>
                <m:e>
                  <m:r>
                    <w:rPr>
                      <w:rFonts w:ascii="Cambria Math" w:hAnsi="Cambria Math"/>
                      <w:lang w:eastAsia="en-US"/>
                    </w:rPr>
                    <m:t>c</m:t>
                  </m:r>
                </m:e>
                <m:sup>
                  <m:r>
                    <m:rPr>
                      <m:sty m:val="p"/>
                    </m:rPr>
                    <w:rPr>
                      <w:rFonts w:ascii="Cambria Math" w:hAnsi="Cambria Math"/>
                      <w:lang w:eastAsia="en-US"/>
                    </w:rPr>
                    <m:t>2</m:t>
                  </m:r>
                </m:sup>
              </m:sSup>
            </m:den>
          </m:f>
          <m:r>
            <m:rPr>
              <m:sty m:val="p"/>
            </m:rPr>
            <w:rPr>
              <w:rFonts w:ascii="Cambria Math" w:hAnsi="Cambria Math"/>
              <w:lang w:eastAsia="en-US"/>
            </w:rPr>
            <m:t xml:space="preserve"> </m:t>
          </m:r>
          <m:r>
            <w:rPr>
              <w:rFonts w:ascii="Cambria Math" w:hAnsi="Cambria Math"/>
              <w:lang w:eastAsia="en-US"/>
            </w:rPr>
            <m:t>R</m:t>
          </m:r>
          <m:r>
            <m:rPr>
              <m:sty m:val="p"/>
            </m:rPr>
            <w:rPr>
              <w:rFonts w:ascii="Cambria Math" w:hAnsi="Cambria Math"/>
              <w:lang w:eastAsia="en-US"/>
            </w:rPr>
            <m:t xml:space="preserve"> </m:t>
          </m:r>
          <m:d>
            <m:dPr>
              <m:ctrlPr>
                <w:rPr>
                  <w:rFonts w:ascii="Cambria Math" w:hAnsi="Cambria Math"/>
                  <w:lang w:eastAsia="en-US"/>
                </w:rPr>
              </m:ctrlPr>
            </m:dPr>
            <m:e>
              <m:r>
                <w:rPr>
                  <w:rFonts w:ascii="Cambria Math" w:hAnsi="Cambria Math"/>
                  <w:lang w:eastAsia="en-US"/>
                </w:rPr>
                <m:t>a</m:t>
              </m:r>
              <m:func>
                <m:funcPr>
                  <m:ctrlPr>
                    <w:rPr>
                      <w:rFonts w:ascii="Cambria Math" w:hAnsi="Cambria Math"/>
                      <w:lang w:eastAsia="en-US"/>
                    </w:rPr>
                  </m:ctrlPr>
                </m:funcPr>
                <m:fName>
                  <m:r>
                    <m:rPr>
                      <m:sty m:val="p"/>
                    </m:rPr>
                    <w:rPr>
                      <w:rFonts w:ascii="Cambria Math" w:hAnsi="Cambria Math"/>
                      <w:lang w:eastAsia="en-US"/>
                    </w:rPr>
                    <m:t>cos</m:t>
                  </m:r>
                </m:fName>
                <m:e>
                  <m:d>
                    <m:dPr>
                      <m:begChr m:val="["/>
                      <m:endChr m:val="]"/>
                      <m:ctrlPr>
                        <w:rPr>
                          <w:rFonts w:ascii="Cambria Math" w:hAnsi="Cambria Math"/>
                          <w:lang w:eastAsia="en-US"/>
                        </w:rPr>
                      </m:ctrlPr>
                    </m:dPr>
                    <m:e>
                      <m:func>
                        <m:funcPr>
                          <m:ctrlPr>
                            <w:rPr>
                              <w:rFonts w:ascii="Cambria Math" w:hAnsi="Cambria Math"/>
                              <w:lang w:eastAsia="en-US"/>
                            </w:rPr>
                          </m:ctrlPr>
                        </m:funcPr>
                        <m:fName>
                          <m:sSup>
                            <m:sSupPr>
                              <m:ctrlPr>
                                <w:rPr>
                                  <w:rFonts w:ascii="Cambria Math" w:hAnsi="Cambria Math"/>
                                  <w:lang w:eastAsia="en-US"/>
                                </w:rPr>
                              </m:ctrlPr>
                            </m:sSupPr>
                            <m:e>
                              <m:r>
                                <m:rPr>
                                  <m:sty m:val="p"/>
                                </m:rPr>
                                <w:rPr>
                                  <w:rFonts w:ascii="Cambria Math" w:hAnsi="Cambria Math"/>
                                  <w:lang w:eastAsia="en-US"/>
                                </w:rPr>
                                <m:t>tan</m:t>
                              </m:r>
                            </m:e>
                            <m:sup>
                              <m:r>
                                <m:rPr>
                                  <m:sty m:val="p"/>
                                </m:rPr>
                                <w:rPr>
                                  <w:rFonts w:ascii="Cambria Math" w:hAnsi="Cambria Math"/>
                                  <w:lang w:eastAsia="en-US"/>
                                </w:rPr>
                                <m:t>-1</m:t>
                              </m:r>
                            </m:sup>
                          </m:sSup>
                        </m:fName>
                        <m:e>
                          <m:d>
                            <m:dPr>
                              <m:begChr m:val="{"/>
                              <m:endChr m:val="}"/>
                              <m:ctrlPr>
                                <w:rPr>
                                  <w:rFonts w:ascii="Cambria Math" w:hAnsi="Cambria Math"/>
                                  <w:lang w:eastAsia="en-US"/>
                                </w:rPr>
                              </m:ctrlPr>
                            </m:dPr>
                            <m:e>
                              <m:sSup>
                                <m:sSupPr>
                                  <m:ctrlPr>
                                    <w:rPr>
                                      <w:rFonts w:ascii="Cambria Math" w:hAnsi="Cambria Math"/>
                                      <w:lang w:eastAsia="en-US"/>
                                    </w:rPr>
                                  </m:ctrlPr>
                                </m:sSupPr>
                                <m:e>
                                  <m:d>
                                    <m:dPr>
                                      <m:ctrlPr>
                                        <w:rPr>
                                          <w:rFonts w:ascii="Cambria Math" w:hAnsi="Cambria Math"/>
                                          <w:lang w:eastAsia="en-US"/>
                                        </w:rPr>
                                      </m:ctrlPr>
                                    </m:dPr>
                                    <m:e>
                                      <m:r>
                                        <m:rPr>
                                          <m:sty m:val="p"/>
                                        </m:rPr>
                                        <w:rPr>
                                          <w:rFonts w:ascii="Cambria Math" w:hAnsi="Cambria Math"/>
                                          <w:lang w:eastAsia="en-US"/>
                                        </w:rPr>
                                        <m:t>1-</m:t>
                                      </m:r>
                                      <m:r>
                                        <w:rPr>
                                          <w:rFonts w:ascii="Cambria Math" w:hAnsi="Cambria Math"/>
                                          <w:lang w:eastAsia="en-US"/>
                                        </w:rPr>
                                        <m:t>f</m:t>
                                      </m:r>
                                    </m:e>
                                  </m:d>
                                </m:e>
                                <m:sup/>
                              </m:sSup>
                              <m:func>
                                <m:funcPr>
                                  <m:ctrlPr>
                                    <w:rPr>
                                      <w:rFonts w:ascii="Cambria Math" w:hAnsi="Cambria Math"/>
                                      <w:lang w:eastAsia="en-US"/>
                                    </w:rPr>
                                  </m:ctrlPr>
                                </m:funcPr>
                                <m:fName>
                                  <m:r>
                                    <m:rPr>
                                      <m:sty m:val="p"/>
                                    </m:rPr>
                                    <w:rPr>
                                      <w:rFonts w:ascii="Cambria Math" w:hAnsi="Cambria Math"/>
                                      <w:lang w:eastAsia="en-US"/>
                                    </w:rPr>
                                    <m:t>tan</m:t>
                                  </m:r>
                                </m:fName>
                                <m:e>
                                  <m:d>
                                    <m:dPr>
                                      <m:begChr m:val="["/>
                                      <m:endChr m:val="]"/>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LA</m:t>
                                          </m:r>
                                        </m:e>
                                        <m:sub>
                                          <m:r>
                                            <w:rPr>
                                              <w:rFonts w:ascii="Cambria Math" w:hAnsi="Cambria Math"/>
                                              <w:lang w:eastAsia="en-US"/>
                                            </w:rPr>
                                            <m:t>geodetic</m:t>
                                          </m:r>
                                        </m:sub>
                                      </m:sSub>
                                      <m:d>
                                        <m:dPr>
                                          <m:ctrlPr>
                                            <w:rPr>
                                              <w:rFonts w:ascii="Cambria Math" w:hAnsi="Cambria Math"/>
                                              <w:lang w:eastAsia="en-US"/>
                                            </w:rPr>
                                          </m:ctrlPr>
                                        </m:dPr>
                                        <m:e>
                                          <m:r>
                                            <w:rPr>
                                              <w:rFonts w:ascii="Cambria Math" w:hAnsi="Cambria Math"/>
                                              <w:lang w:eastAsia="en-US"/>
                                            </w:rPr>
                                            <m:t>k</m:t>
                                          </m:r>
                                        </m:e>
                                      </m:d>
                                    </m:e>
                                  </m:d>
                                </m:e>
                              </m:func>
                            </m:e>
                          </m:d>
                        </m:e>
                      </m:func>
                    </m:e>
                  </m:d>
                </m:e>
              </m:func>
              <m:r>
                <m:rPr>
                  <m:sty m:val="p"/>
                </m:rPr>
                <w:rPr>
                  <w:rFonts w:ascii="Cambria Math" w:hAnsi="Cambria Math"/>
                  <w:lang w:eastAsia="en-US"/>
                </w:rPr>
                <m:t>+</m:t>
              </m:r>
              <m:r>
                <w:rPr>
                  <w:rFonts w:ascii="Cambria Math" w:hAnsi="Cambria Math"/>
                  <w:lang w:eastAsia="en-US"/>
                </w:rPr>
                <m:t>H</m:t>
              </m:r>
              <m:d>
                <m:dPr>
                  <m:ctrlPr>
                    <w:rPr>
                      <w:rFonts w:ascii="Cambria Math" w:hAnsi="Cambria Math"/>
                      <w:lang w:eastAsia="en-US"/>
                    </w:rPr>
                  </m:ctrlPr>
                </m:dPr>
                <m:e>
                  <m:r>
                    <w:rPr>
                      <w:rFonts w:ascii="Cambria Math" w:hAnsi="Cambria Math"/>
                      <w:lang w:eastAsia="en-US"/>
                    </w:rPr>
                    <m:t>k</m:t>
                  </m:r>
                </m:e>
              </m:d>
              <m:func>
                <m:funcPr>
                  <m:ctrlPr>
                    <w:rPr>
                      <w:rFonts w:ascii="Cambria Math" w:hAnsi="Cambria Math"/>
                      <w:lang w:eastAsia="en-US"/>
                    </w:rPr>
                  </m:ctrlPr>
                </m:funcPr>
                <m:fName>
                  <m:r>
                    <m:rPr>
                      <m:sty m:val="p"/>
                    </m:rPr>
                    <w:rPr>
                      <w:rFonts w:ascii="Cambria Math" w:hAnsi="Cambria Math"/>
                      <w:lang w:eastAsia="en-US"/>
                    </w:rPr>
                    <m:t>cos</m:t>
                  </m:r>
                </m:fName>
                <m:e>
                  <m:d>
                    <m:dPr>
                      <m:begChr m:val="["/>
                      <m:endChr m:val="]"/>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LA</m:t>
                          </m:r>
                        </m:e>
                        <m:sub>
                          <m:r>
                            <w:rPr>
                              <w:rFonts w:ascii="Cambria Math" w:hAnsi="Cambria Math"/>
                              <w:lang w:eastAsia="en-US"/>
                            </w:rPr>
                            <m:t>geodetic</m:t>
                          </m:r>
                        </m:sub>
                      </m:sSub>
                      <m:d>
                        <m:dPr>
                          <m:ctrlPr>
                            <w:rPr>
                              <w:rFonts w:ascii="Cambria Math" w:hAnsi="Cambria Math"/>
                              <w:lang w:eastAsia="en-US"/>
                            </w:rPr>
                          </m:ctrlPr>
                        </m:dPr>
                        <m:e>
                          <m:r>
                            <w:rPr>
                              <w:rFonts w:ascii="Cambria Math" w:hAnsi="Cambria Math"/>
                              <w:lang w:eastAsia="en-US"/>
                            </w:rPr>
                            <m:t>k</m:t>
                          </m:r>
                        </m:e>
                      </m:d>
                    </m:e>
                  </m:d>
                </m:e>
              </m:func>
            </m:e>
          </m:d>
          <m:func>
            <m:funcPr>
              <m:ctrlPr>
                <w:rPr>
                  <w:rFonts w:ascii="Cambria Math" w:hAnsi="Cambria Math"/>
                  <w:lang w:eastAsia="en-US"/>
                </w:rPr>
              </m:ctrlPr>
            </m:funcPr>
            <m:fName>
              <m:r>
                <m:rPr>
                  <m:sty m:val="p"/>
                </m:rPr>
                <w:rPr>
                  <w:rFonts w:ascii="Cambria Math" w:hAnsi="Cambria Math"/>
                  <w:lang w:eastAsia="en-US"/>
                </w:rPr>
                <m:t>sin</m:t>
              </m:r>
            </m:fName>
            <m:e>
              <m:d>
                <m:dPr>
                  <m:begChr m:val="["/>
                  <m:endChr m:val="]"/>
                  <m:ctrlPr>
                    <w:rPr>
                      <w:rFonts w:ascii="Cambria Math" w:hAnsi="Cambria Math"/>
                      <w:lang w:eastAsia="en-US"/>
                    </w:rPr>
                  </m:ctrlPr>
                </m:dPr>
                <m:e>
                  <m:r>
                    <w:rPr>
                      <w:rFonts w:ascii="Cambria Math" w:hAnsi="Cambria Math"/>
                      <w:lang w:eastAsia="en-US"/>
                    </w:rPr>
                    <m:t>LO</m:t>
                  </m:r>
                  <m:d>
                    <m:dPr>
                      <m:ctrlPr>
                        <w:rPr>
                          <w:rFonts w:ascii="Cambria Math" w:hAnsi="Cambria Math"/>
                          <w:lang w:eastAsia="en-US"/>
                        </w:rPr>
                      </m:ctrlPr>
                    </m:dPr>
                    <m:e>
                      <m:r>
                        <w:rPr>
                          <w:rFonts w:ascii="Cambria Math" w:hAnsi="Cambria Math"/>
                          <w:lang w:eastAsia="en-US"/>
                        </w:rPr>
                        <m:t>k</m:t>
                      </m:r>
                    </m:e>
                  </m:d>
                  <m:r>
                    <m:rPr>
                      <m:sty m:val="p"/>
                    </m:rPr>
                    <w:rPr>
                      <w:rFonts w:ascii="Cambria Math" w:hAnsi="Cambria Math"/>
                      <w:lang w:eastAsia="en-US"/>
                    </w:rPr>
                    <m:t>-</m:t>
                  </m:r>
                  <m:r>
                    <w:rPr>
                      <w:rFonts w:ascii="Cambria Math" w:hAnsi="Cambria Math"/>
                      <w:lang w:eastAsia="en-US"/>
                    </w:rPr>
                    <m:t>LO</m:t>
                  </m:r>
                  <m:d>
                    <m:dPr>
                      <m:ctrlPr>
                        <w:rPr>
                          <w:rFonts w:ascii="Cambria Math" w:hAnsi="Cambria Math"/>
                          <w:lang w:eastAsia="en-US"/>
                        </w:rPr>
                      </m:ctrlPr>
                    </m:dPr>
                    <m:e>
                      <m:r>
                        <w:rPr>
                          <w:rFonts w:ascii="Cambria Math" w:hAnsi="Cambria Math"/>
                          <w:lang w:eastAsia="en-US"/>
                        </w:rPr>
                        <m:t>s</m:t>
                      </m:r>
                    </m:e>
                  </m:d>
                </m:e>
              </m:d>
            </m:e>
          </m:func>
        </m:oMath>
      </m:oMathPara>
    </w:p>
    <w:p w:rsidR="000834AE" w:rsidRPr="00360F38" w:rsidRDefault="000834AE" w:rsidP="00D46D8C">
      <w:pPr>
        <w:keepNext/>
        <w:spacing w:before="240"/>
        <w:rPr>
          <w:rtl/>
          <w:lang w:bidi="ar-EG"/>
        </w:rPr>
      </w:pPr>
      <w:r w:rsidRPr="00D81346">
        <w:rPr>
          <w:rtl/>
          <w:lang w:val="es-ES" w:bidi="ar-EG"/>
        </w:rPr>
        <w:lastRenderedPageBreak/>
        <w:t xml:space="preserve">ويكون تصحيح سانياك الإجمالي </w:t>
      </w:r>
      <w:smartTag w:uri="urn:schemas-microsoft-com:office:smarttags" w:element="stockticker">
        <w:r w:rsidRPr="00D81346">
          <w:rPr>
            <w:lang w:bidi="ar-EG"/>
          </w:rPr>
          <w:t>STC</w:t>
        </w:r>
      </w:smartTag>
      <w:r w:rsidRPr="00D81346">
        <w:rPr>
          <w:lang w:bidi="ar-EG"/>
        </w:rPr>
        <w:t>(1,2)</w:t>
      </w:r>
      <w:r w:rsidRPr="00D81346">
        <w:rPr>
          <w:rtl/>
          <w:lang w:bidi="ar-EG"/>
        </w:rPr>
        <w:t xml:space="preserve"> لقياس </w:t>
      </w:r>
      <w:proofErr w:type="spellStart"/>
      <w:r w:rsidRPr="00D81346">
        <w:rPr>
          <w:rtl/>
          <w:lang w:bidi="ar-EG"/>
        </w:rPr>
        <w:t>الميقاتية</w:t>
      </w:r>
      <w:proofErr w:type="spellEnd"/>
      <w:r w:rsidRPr="00D81346">
        <w:rPr>
          <w:rtl/>
          <w:lang w:bidi="ar-EG"/>
        </w:rPr>
        <w:t xml:space="preserve"> عن المحطة </w:t>
      </w:r>
      <w:r w:rsidRPr="00D81346">
        <w:rPr>
          <w:lang w:bidi="ar-EG"/>
        </w:rPr>
        <w:t>2</w:t>
      </w:r>
      <w:r w:rsidRPr="00D81346">
        <w:rPr>
          <w:rtl/>
          <w:lang w:bidi="ar-EG"/>
        </w:rPr>
        <w:t xml:space="preserve"> بالنسبة إلى </w:t>
      </w:r>
      <w:proofErr w:type="spellStart"/>
      <w:r w:rsidRPr="00D81346">
        <w:rPr>
          <w:rtl/>
          <w:lang w:bidi="ar-EG"/>
        </w:rPr>
        <w:t>الميقاتية</w:t>
      </w:r>
      <w:proofErr w:type="spellEnd"/>
      <w:r w:rsidRPr="00D81346">
        <w:rPr>
          <w:rtl/>
          <w:lang w:bidi="ar-EG"/>
        </w:rPr>
        <w:t xml:space="preserve"> عند المحطة </w:t>
      </w:r>
      <w:r w:rsidRPr="00D81346">
        <w:rPr>
          <w:lang w:bidi="ar-EG"/>
        </w:rPr>
        <w:t>1</w:t>
      </w:r>
      <w:r w:rsidRPr="00D81346">
        <w:rPr>
          <w:rtl/>
          <w:lang w:bidi="ar-EG"/>
        </w:rPr>
        <w:t>:</w:t>
      </w:r>
    </w:p>
    <w:p w:rsidR="000834AE" w:rsidRPr="00D81346" w:rsidRDefault="000834AE" w:rsidP="007F777D">
      <w:pPr>
        <w:tabs>
          <w:tab w:val="left" w:pos="794"/>
          <w:tab w:val="center" w:pos="4820"/>
          <w:tab w:val="right" w:pos="9639"/>
        </w:tabs>
        <w:bidi w:val="0"/>
        <w:spacing w:line="240" w:lineRule="auto"/>
        <w:rPr>
          <w:rFonts w:cs="Times New Roman"/>
          <w:lang w:eastAsia="en-US" w:bidi="ar-EG"/>
        </w:rPr>
      </w:pPr>
      <w:r w:rsidRPr="00D81346">
        <w:rPr>
          <w:rFonts w:cs="Times New Roman"/>
          <w:lang w:eastAsia="en-US" w:bidi="ar-EG"/>
        </w:rPr>
        <w:tab/>
      </w:r>
      <w:r w:rsidRPr="00D81346">
        <w:rPr>
          <w:rFonts w:cs="Times New Roman"/>
          <w:lang w:eastAsia="en-US" w:bidi="ar-EG"/>
        </w:rPr>
        <w:tab/>
      </w:r>
      <w:r w:rsidR="00A628A6" w:rsidRPr="009C0433">
        <w:rPr>
          <w:i/>
          <w:iCs/>
        </w:rPr>
        <w:t>SCT</w:t>
      </w:r>
      <w:r w:rsidR="00A628A6" w:rsidRPr="00862A8E">
        <w:t xml:space="preserve">(1,2) </w:t>
      </w:r>
      <w:r w:rsidR="00A628A6" w:rsidRPr="00862A8E">
        <w:rPr>
          <w:rFonts w:ascii="Symbol" w:hAnsi="Symbol"/>
        </w:rPr>
        <w:t></w:t>
      </w:r>
      <w:r w:rsidR="00A628A6" w:rsidRPr="00862A8E">
        <w:t xml:space="preserve"> 0</w:t>
      </w:r>
      <w:r w:rsidR="007F777D">
        <w:t>,</w:t>
      </w:r>
      <w:r w:rsidR="00A628A6" w:rsidRPr="00862A8E">
        <w:t xml:space="preserve">5 </w:t>
      </w:r>
      <w:r w:rsidR="00A628A6" w:rsidRPr="00862A8E">
        <w:rPr>
          <w:sz w:val="26"/>
        </w:rPr>
        <w:t>[</w:t>
      </w:r>
      <w:r w:rsidR="00A628A6" w:rsidRPr="009C0433">
        <w:rPr>
          <w:i/>
          <w:iCs/>
        </w:rPr>
        <w:t>SCU</w:t>
      </w:r>
      <w:r w:rsidR="00A628A6" w:rsidRPr="00862A8E">
        <w:t xml:space="preserve">(1) </w:t>
      </w:r>
      <w:r w:rsidR="00A628A6" w:rsidRPr="00862A8E">
        <w:rPr>
          <w:rFonts w:ascii="Symbol" w:hAnsi="Symbol"/>
        </w:rPr>
        <w:t></w:t>
      </w:r>
      <w:r w:rsidR="00A628A6" w:rsidRPr="00862A8E">
        <w:t xml:space="preserve"> </w:t>
      </w:r>
      <w:r w:rsidR="00A628A6" w:rsidRPr="009C0433">
        <w:rPr>
          <w:i/>
          <w:iCs/>
        </w:rPr>
        <w:t>SCD</w:t>
      </w:r>
      <w:r w:rsidR="00A628A6" w:rsidRPr="00862A8E">
        <w:t>(2) – [</w:t>
      </w:r>
      <w:r w:rsidR="00A628A6" w:rsidRPr="009C0433">
        <w:rPr>
          <w:i/>
          <w:iCs/>
        </w:rPr>
        <w:t>SCU</w:t>
      </w:r>
      <w:r w:rsidR="00A628A6" w:rsidRPr="00862A8E">
        <w:t xml:space="preserve">(2) </w:t>
      </w:r>
      <w:r w:rsidR="00A628A6" w:rsidRPr="00862A8E">
        <w:rPr>
          <w:rFonts w:ascii="Symbol" w:hAnsi="Symbol"/>
        </w:rPr>
        <w:t></w:t>
      </w:r>
      <w:r w:rsidR="00A628A6" w:rsidRPr="00862A8E">
        <w:t xml:space="preserve"> </w:t>
      </w:r>
      <w:r w:rsidR="00A628A6" w:rsidRPr="009C0433">
        <w:rPr>
          <w:i/>
          <w:iCs/>
        </w:rPr>
        <w:t>SCD</w:t>
      </w:r>
      <w:r w:rsidR="00A628A6" w:rsidRPr="00862A8E">
        <w:t>(1)]</w:t>
      </w:r>
      <w:r w:rsidR="00A628A6" w:rsidRPr="00862A8E">
        <w:rPr>
          <w:position w:val="-2"/>
          <w:sz w:val="26"/>
        </w:rPr>
        <w:t>]</w:t>
      </w:r>
    </w:p>
    <w:p w:rsidR="000834AE" w:rsidRPr="00D81346" w:rsidRDefault="000834AE" w:rsidP="000B43E5">
      <w:pPr>
        <w:spacing w:before="240"/>
        <w:rPr>
          <w:rtl/>
          <w:lang w:bidi="ar-EG"/>
        </w:rPr>
      </w:pPr>
      <w:r w:rsidRPr="000B43E5">
        <w:rPr>
          <w:rtl/>
          <w:lang w:bidi="ar-EG"/>
        </w:rPr>
        <w:t xml:space="preserve">وعلاوة على ذلك، تكون إشارة تصحيح سانياك للوصلة الهابطة عكس إشارة تصحيح سانياك للوصلة الصاعدة نتيجة لاتجاهات </w:t>
      </w:r>
      <w:r w:rsidRPr="000B43E5">
        <w:rPr>
          <w:spacing w:val="-6"/>
          <w:rtl/>
          <w:lang w:bidi="ar-EG"/>
        </w:rPr>
        <w:t>الانتشار المتضادة للإشارات:</w:t>
      </w:r>
      <w:r w:rsidRPr="000B43E5">
        <w:rPr>
          <w:rFonts w:hint="cs"/>
          <w:spacing w:val="-6"/>
          <w:rtl/>
          <w:lang w:bidi="ar-EG"/>
        </w:rPr>
        <w:t xml:space="preserve"> </w:t>
      </w:r>
      <w:r w:rsidRPr="000B43E5">
        <w:rPr>
          <w:spacing w:val="-6"/>
          <w:rtl/>
          <w:lang w:bidi="ar-EG"/>
        </w:rPr>
        <w:t xml:space="preserve">أي أن </w:t>
      </w:r>
      <w:r w:rsidRPr="000B43E5">
        <w:rPr>
          <w:i/>
          <w:iCs/>
          <w:spacing w:val="-6"/>
          <w:lang w:bidi="ar-EG"/>
        </w:rPr>
        <w:t>SCD</w:t>
      </w:r>
      <w:r w:rsidRPr="000B43E5">
        <w:rPr>
          <w:spacing w:val="-6"/>
          <w:lang w:bidi="ar-EG"/>
        </w:rPr>
        <w:t>(</w:t>
      </w:r>
      <w:r w:rsidRPr="000B43E5">
        <w:rPr>
          <w:i/>
          <w:iCs/>
          <w:spacing w:val="-6"/>
          <w:lang w:bidi="ar-EG"/>
        </w:rPr>
        <w:t>k</w:t>
      </w:r>
      <w:r w:rsidRPr="000B43E5">
        <w:rPr>
          <w:spacing w:val="-6"/>
          <w:lang w:bidi="ar-EG"/>
        </w:rPr>
        <w:t>)</w:t>
      </w:r>
      <w:r w:rsidR="00250DA4" w:rsidRPr="000B43E5">
        <w:rPr>
          <w:spacing w:val="-6"/>
          <w:lang w:bidi="ar-EG"/>
        </w:rPr>
        <w:t>−</w:t>
      </w:r>
      <w:r w:rsidRPr="000B43E5">
        <w:rPr>
          <w:spacing w:val="-6"/>
          <w:lang w:bidi="ar-EG"/>
        </w:rPr>
        <w:t xml:space="preserve"> = </w:t>
      </w:r>
      <w:r w:rsidRPr="000B43E5">
        <w:rPr>
          <w:i/>
          <w:iCs/>
          <w:spacing w:val="-6"/>
          <w:lang w:bidi="ar-EG"/>
        </w:rPr>
        <w:t>SCU</w:t>
      </w:r>
      <w:r w:rsidRPr="000B43E5">
        <w:rPr>
          <w:spacing w:val="-6"/>
          <w:lang w:bidi="ar-EG"/>
        </w:rPr>
        <w:t>(</w:t>
      </w:r>
      <w:r w:rsidRPr="000B43E5">
        <w:rPr>
          <w:i/>
          <w:iCs/>
          <w:spacing w:val="-6"/>
          <w:lang w:bidi="ar-EG"/>
        </w:rPr>
        <w:t>k</w:t>
      </w:r>
      <w:r w:rsidRPr="000B43E5">
        <w:rPr>
          <w:spacing w:val="-6"/>
          <w:lang w:bidi="ar-EG"/>
        </w:rPr>
        <w:t>)</w:t>
      </w:r>
      <w:r w:rsidRPr="000B43E5">
        <w:rPr>
          <w:spacing w:val="-6"/>
          <w:rtl/>
          <w:lang w:bidi="ar-EG"/>
        </w:rPr>
        <w:t xml:space="preserve"> وبالتالي فإن العلاقة </w:t>
      </w:r>
      <w:r w:rsidRPr="000B43E5">
        <w:rPr>
          <w:spacing w:val="-6"/>
          <w:lang w:bidi="ar-EG"/>
        </w:rPr>
        <w:t>SCT(1,2) = </w:t>
      </w:r>
      <w:r w:rsidRPr="000B43E5">
        <w:rPr>
          <w:i/>
          <w:iCs/>
          <w:spacing w:val="-6"/>
          <w:lang w:bidi="ar-EG"/>
        </w:rPr>
        <w:t>SCD</w:t>
      </w:r>
      <w:r w:rsidRPr="000B43E5">
        <w:rPr>
          <w:spacing w:val="-6"/>
          <w:lang w:bidi="ar-EG"/>
        </w:rPr>
        <w:t>(1)</w:t>
      </w:r>
      <w:r w:rsidR="000B43E5" w:rsidRPr="000B43E5">
        <w:rPr>
          <w:spacing w:val="-6"/>
          <w:lang w:bidi="ar-EG"/>
        </w:rPr>
        <w:t>–</w:t>
      </w:r>
      <w:r w:rsidRPr="000B43E5">
        <w:rPr>
          <w:spacing w:val="-6"/>
          <w:lang w:bidi="ar-EG"/>
        </w:rPr>
        <w:t> </w:t>
      </w:r>
      <w:r w:rsidR="000B43E5" w:rsidRPr="000B43E5">
        <w:rPr>
          <w:spacing w:val="-6"/>
          <w:lang w:bidi="ar-EG"/>
        </w:rPr>
        <w:t>+</w:t>
      </w:r>
      <w:r w:rsidRPr="000B43E5">
        <w:rPr>
          <w:spacing w:val="-6"/>
          <w:lang w:bidi="ar-EG"/>
        </w:rPr>
        <w:t> </w:t>
      </w:r>
      <w:r w:rsidRPr="000B43E5">
        <w:rPr>
          <w:i/>
          <w:iCs/>
          <w:spacing w:val="-6"/>
          <w:lang w:bidi="ar-EG"/>
        </w:rPr>
        <w:t>SCD</w:t>
      </w:r>
      <w:r w:rsidRPr="000B43E5">
        <w:rPr>
          <w:spacing w:val="-6"/>
          <w:lang w:bidi="ar-EG"/>
        </w:rPr>
        <w:t>(2)</w:t>
      </w:r>
      <w:r w:rsidR="000B43E5">
        <w:rPr>
          <w:rFonts w:hint="cs"/>
          <w:spacing w:val="-6"/>
          <w:rtl/>
          <w:lang w:bidi="ar-EG"/>
        </w:rPr>
        <w:t xml:space="preserve"> </w:t>
      </w:r>
      <w:r w:rsidRPr="000B43E5">
        <w:rPr>
          <w:spacing w:val="-6"/>
          <w:rtl/>
          <w:lang w:bidi="ar-EG"/>
        </w:rPr>
        <w:t>تعتبر صحيحة.</w:t>
      </w:r>
    </w:p>
    <w:p w:rsidR="000834AE" w:rsidRPr="00D81346" w:rsidRDefault="000834AE" w:rsidP="00C44F99">
      <w:pPr>
        <w:spacing w:before="240"/>
        <w:rPr>
          <w:rtl/>
          <w:lang w:bidi="ar-EG"/>
        </w:rPr>
      </w:pPr>
      <w:r w:rsidRPr="00D81346">
        <w:rPr>
          <w:rtl/>
          <w:lang w:bidi="ar-EG"/>
        </w:rPr>
        <w:t xml:space="preserve">مثال على ساتل في الاتجاه </w:t>
      </w:r>
      <w:r w:rsidRPr="00D81346">
        <w:rPr>
          <w:lang w:bidi="ar-EG"/>
        </w:rPr>
        <w:sym w:font="Symbol" w:char="F0B0"/>
      </w:r>
      <w:r>
        <w:rPr>
          <w:lang w:bidi="ar-EG"/>
        </w:rPr>
        <w:t>43</w:t>
      </w:r>
      <w:r w:rsidRPr="00D81346">
        <w:rPr>
          <w:rtl/>
          <w:lang w:bidi="ar-EG"/>
        </w:rPr>
        <w:t xml:space="preserve"> </w:t>
      </w:r>
      <w:r>
        <w:rPr>
          <w:rFonts w:hint="cs"/>
          <w:rtl/>
          <w:lang w:bidi="ar-EG"/>
        </w:rPr>
        <w:t>غرباً (</w:t>
      </w:r>
      <w:r w:rsidR="00C44F99" w:rsidRPr="00862A8E">
        <w:rPr>
          <w:rFonts w:ascii="Symbol" w:hAnsi="Symbol"/>
        </w:rPr>
        <w:t></w:t>
      </w:r>
      <w:r w:rsidRPr="00862A8E">
        <w:t>317</w:t>
      </w:r>
      <w:r>
        <w:rPr>
          <w:rFonts w:ascii="Symbol" w:hAnsi="Symbol" w:hint="cs"/>
          <w:rtl/>
        </w:rPr>
        <w:t xml:space="preserve"> شرقاً)</w:t>
      </w:r>
      <w:r w:rsidRPr="00D81346">
        <w:rPr>
          <w:rtl/>
          <w:lang w:bidi="ar-EG"/>
        </w:rPr>
        <w:t>:</w:t>
      </w:r>
    </w:p>
    <w:p w:rsidR="000834AE" w:rsidRPr="009936D7" w:rsidRDefault="000834AE" w:rsidP="00E87C7D">
      <w:pPr>
        <w:rPr>
          <w:rtl/>
          <w:lang w:bidi="ar-EG"/>
        </w:rPr>
      </w:pPr>
      <w:r w:rsidRPr="006244BE">
        <w:rPr>
          <w:i/>
          <w:iCs/>
          <w:lang w:bidi="ar-EG"/>
        </w:rPr>
        <w:t>LA</w:t>
      </w:r>
      <w:r w:rsidRPr="009936D7">
        <w:rPr>
          <w:lang w:bidi="ar-EG"/>
        </w:rPr>
        <w:t>(</w:t>
      </w:r>
      <w:smartTag w:uri="urn:schemas-microsoft-com:office:smarttags" w:element="stockticker">
        <w:r w:rsidRPr="009936D7">
          <w:rPr>
            <w:lang w:bidi="ar-EG"/>
          </w:rPr>
          <w:t>VSL</w:t>
        </w:r>
      </w:smartTag>
      <w:r w:rsidRPr="009936D7">
        <w:rPr>
          <w:lang w:bidi="ar-EG"/>
        </w:rPr>
        <w:t>)</w:t>
      </w:r>
      <w:r w:rsidRPr="009936D7">
        <w:rPr>
          <w:rtl/>
          <w:lang w:bidi="ar-EG"/>
        </w:rPr>
        <w:t xml:space="preserve"> = </w:t>
      </w:r>
      <w:r w:rsidR="006244BE" w:rsidRPr="009936D7">
        <w:rPr>
          <w:rFonts w:ascii="Symbol" w:hAnsi="Symbol"/>
        </w:rPr>
        <w:t></w:t>
      </w:r>
      <w:r w:rsidRPr="009936D7">
        <w:t>51</w:t>
      </w:r>
      <w:r w:rsidRPr="009936D7">
        <w:rPr>
          <w:rFonts w:ascii="Symbol" w:hAnsi="Symbol"/>
        </w:rPr>
        <w:t></w:t>
      </w:r>
      <w:r w:rsidR="00133775" w:rsidRPr="009936D7">
        <w:sym w:font="Symbol" w:char="F0A2"/>
      </w:r>
      <w:r w:rsidRPr="009936D7">
        <w:t xml:space="preserve">59 </w:t>
      </w:r>
      <w:r w:rsidR="00133775" w:rsidRPr="009936D7">
        <w:sym w:font="Symbol" w:char="F0B2"/>
      </w:r>
      <w:r w:rsidRPr="009936D7">
        <w:t>8</w:t>
      </w:r>
      <w:r w:rsidRPr="009936D7">
        <w:rPr>
          <w:rtl/>
          <w:lang w:bidi="ar-EG"/>
        </w:rPr>
        <w:t xml:space="preserve"> شمالاً و</w:t>
      </w:r>
      <w:r w:rsidRPr="006244BE">
        <w:rPr>
          <w:i/>
          <w:iCs/>
          <w:lang w:bidi="ar-EG"/>
        </w:rPr>
        <w:t>LO</w:t>
      </w:r>
      <w:r w:rsidRPr="009936D7">
        <w:rPr>
          <w:lang w:bidi="ar-EG"/>
        </w:rPr>
        <w:t>(</w:t>
      </w:r>
      <w:smartTag w:uri="urn:schemas-microsoft-com:office:smarttags" w:element="stockticker">
        <w:r w:rsidRPr="009936D7">
          <w:rPr>
            <w:lang w:bidi="ar-EG"/>
          </w:rPr>
          <w:t>VSL</w:t>
        </w:r>
      </w:smartTag>
      <w:r w:rsidRPr="009936D7">
        <w:rPr>
          <w:lang w:bidi="ar-EG"/>
        </w:rPr>
        <w:t>)</w:t>
      </w:r>
      <w:r w:rsidRPr="009936D7">
        <w:rPr>
          <w:rtl/>
          <w:lang w:bidi="ar-EG"/>
        </w:rPr>
        <w:t xml:space="preserve"> = </w:t>
      </w:r>
      <w:r w:rsidR="006244BE" w:rsidRPr="009936D7">
        <w:rPr>
          <w:rFonts w:ascii="Symbol" w:hAnsi="Symbol"/>
        </w:rPr>
        <w:t></w:t>
      </w:r>
      <w:r w:rsidRPr="009936D7">
        <w:t xml:space="preserve">4 </w:t>
      </w:r>
      <w:r w:rsidR="00133775" w:rsidRPr="009936D7">
        <w:sym w:font="Symbol" w:char="F0A2"/>
      </w:r>
      <w:r w:rsidRPr="009936D7">
        <w:t xml:space="preserve">23 </w:t>
      </w:r>
      <w:r w:rsidR="00133775" w:rsidRPr="009936D7">
        <w:sym w:font="Symbol" w:char="F0B2"/>
      </w:r>
      <w:r w:rsidRPr="009936D7">
        <w:t>17</w:t>
      </w:r>
      <w:r w:rsidRPr="009936D7">
        <w:rPr>
          <w:rtl/>
          <w:lang w:bidi="ar-EG"/>
        </w:rPr>
        <w:t xml:space="preserve"> شرقاً و</w:t>
      </w:r>
      <w:r w:rsidRPr="009936D7">
        <w:rPr>
          <w:rFonts w:hint="cs"/>
          <w:rtl/>
          <w:lang w:bidi="ar-EG"/>
        </w:rPr>
        <w:t xml:space="preserve">الفارق في </w:t>
      </w:r>
      <w:r w:rsidRPr="006244BE">
        <w:rPr>
          <w:i/>
          <w:iCs/>
          <w:lang w:bidi="ar-EG"/>
        </w:rPr>
        <w:t>LO</w:t>
      </w:r>
      <w:r w:rsidRPr="009936D7">
        <w:rPr>
          <w:rtl/>
          <w:lang w:bidi="ar-EG"/>
        </w:rPr>
        <w:t xml:space="preserve"> = </w:t>
      </w:r>
      <w:r w:rsidR="006244BE" w:rsidRPr="009936D7">
        <w:rPr>
          <w:rFonts w:ascii="Symbol" w:hAnsi="Symbol"/>
        </w:rPr>
        <w:t></w:t>
      </w:r>
      <w:r w:rsidRPr="009936D7">
        <w:t>47</w:t>
      </w:r>
      <w:r w:rsidRPr="009936D7">
        <w:rPr>
          <w:rFonts w:ascii="Symbol" w:hAnsi="Symbol"/>
        </w:rPr>
        <w:t></w:t>
      </w:r>
      <w:r w:rsidR="00C17217" w:rsidRPr="009936D7">
        <w:sym w:font="Symbol" w:char="F0A2"/>
      </w:r>
      <w:r w:rsidRPr="009936D7">
        <w:t xml:space="preserve">23 </w:t>
      </w:r>
      <w:r w:rsidR="00C17217" w:rsidRPr="009936D7">
        <w:sym w:font="Symbol" w:char="F0B2"/>
      </w:r>
      <w:r w:rsidRPr="009936D7">
        <w:t>17</w:t>
      </w:r>
      <w:r w:rsidRPr="009936D7">
        <w:rPr>
          <w:rFonts w:hint="cs"/>
          <w:rtl/>
        </w:rPr>
        <w:t xml:space="preserve"> </w:t>
      </w:r>
      <w:r w:rsidRPr="009936D7">
        <w:rPr>
          <w:rtl/>
          <w:lang w:bidi="ar-EG"/>
        </w:rPr>
        <w:t>و</w:t>
      </w:r>
      <w:r w:rsidRPr="009936D7">
        <w:rPr>
          <w:lang w:bidi="ar-EG"/>
        </w:rPr>
        <w:t>m 76,8 = </w:t>
      </w:r>
      <w:r w:rsidRPr="00C44F99">
        <w:rPr>
          <w:i/>
          <w:iCs/>
          <w:lang w:bidi="ar-EG"/>
        </w:rPr>
        <w:t>H</w:t>
      </w:r>
      <w:r w:rsidRPr="009936D7">
        <w:rPr>
          <w:lang w:bidi="ar-EG"/>
        </w:rPr>
        <w:t>(</w:t>
      </w:r>
      <w:smartTag w:uri="urn:schemas-microsoft-com:office:smarttags" w:element="stockticker">
        <w:r w:rsidRPr="009936D7">
          <w:rPr>
            <w:lang w:bidi="ar-EG"/>
          </w:rPr>
          <w:t>VSL</w:t>
        </w:r>
      </w:smartTag>
      <w:r w:rsidRPr="009936D7">
        <w:rPr>
          <w:lang w:bidi="ar-EG"/>
        </w:rPr>
        <w:t>)</w:t>
      </w:r>
      <w:r w:rsidRPr="009936D7">
        <w:rPr>
          <w:rtl/>
          <w:lang w:bidi="ar-EG"/>
        </w:rPr>
        <w:t xml:space="preserve"> و</w:t>
      </w:r>
      <w:r w:rsidRPr="009936D7">
        <w:rPr>
          <w:lang w:bidi="ar-EG"/>
        </w:rPr>
        <w:t>ns 9</w:t>
      </w:r>
      <w:r w:rsidR="00C44F99">
        <w:rPr>
          <w:lang w:bidi="ar-EG"/>
        </w:rPr>
        <w:t>9</w:t>
      </w:r>
      <w:r w:rsidRPr="009936D7">
        <w:rPr>
          <w:lang w:bidi="ar-EG"/>
        </w:rPr>
        <w:t>,</w:t>
      </w:r>
      <w:r w:rsidR="00C44F99">
        <w:rPr>
          <w:lang w:bidi="ar-EG"/>
        </w:rPr>
        <w:t>1</w:t>
      </w:r>
      <w:r w:rsidRPr="009936D7">
        <w:rPr>
          <w:lang w:bidi="ar-EG"/>
        </w:rPr>
        <w:t>0+ = </w:t>
      </w:r>
      <w:r w:rsidRPr="00C44F99">
        <w:rPr>
          <w:i/>
          <w:iCs/>
          <w:lang w:bidi="ar-EG"/>
        </w:rPr>
        <w:t>SCD</w:t>
      </w:r>
      <w:r w:rsidRPr="009936D7">
        <w:rPr>
          <w:lang w:bidi="ar-EG"/>
        </w:rPr>
        <w:t>(</w:t>
      </w:r>
      <w:smartTag w:uri="urn:schemas-microsoft-com:office:smarttags" w:element="stockticker">
        <w:r w:rsidRPr="009936D7">
          <w:rPr>
            <w:lang w:bidi="ar-EG"/>
          </w:rPr>
          <w:t>VSL</w:t>
        </w:r>
      </w:smartTag>
      <w:r w:rsidRPr="009936D7">
        <w:rPr>
          <w:lang w:bidi="ar-EG"/>
        </w:rPr>
        <w:t>)</w:t>
      </w:r>
    </w:p>
    <w:p w:rsidR="000834AE" w:rsidRPr="009936D7" w:rsidRDefault="000834AE" w:rsidP="00E511F8">
      <w:pPr>
        <w:pStyle w:val="enumlev1"/>
        <w:spacing w:line="265" w:lineRule="exact"/>
        <w:ind w:left="0" w:firstLine="0"/>
        <w:rPr>
          <w:rtl/>
        </w:rPr>
      </w:pPr>
      <w:r w:rsidRPr="00F30B30">
        <w:rPr>
          <w:i/>
          <w:iCs/>
          <w:lang w:val="it-IT"/>
        </w:rPr>
        <w:t>LA</w:t>
      </w:r>
      <w:r w:rsidRPr="009936D7">
        <w:rPr>
          <w:lang w:val="it-IT"/>
        </w:rPr>
        <w:t>(USNO)</w:t>
      </w:r>
      <w:r w:rsidRPr="009936D7">
        <w:rPr>
          <w:rtl/>
          <w:lang w:val="it-IT"/>
        </w:rPr>
        <w:t xml:space="preserve"> = </w:t>
      </w:r>
      <w:r w:rsidR="00F30B30" w:rsidRPr="009936D7">
        <w:rPr>
          <w:rFonts w:ascii="Symbol" w:hAnsi="Symbol"/>
        </w:rPr>
        <w:t></w:t>
      </w:r>
      <w:r w:rsidRPr="009936D7">
        <w:t xml:space="preserve">38 </w:t>
      </w:r>
      <w:r w:rsidR="00E511F8" w:rsidRPr="009936D7">
        <w:sym w:font="Symbol" w:char="F0A2"/>
      </w:r>
      <w:r w:rsidRPr="009936D7">
        <w:t xml:space="preserve">55 </w:t>
      </w:r>
      <w:r w:rsidR="00E511F8" w:rsidRPr="009936D7">
        <w:sym w:font="Symbol" w:char="F0B2"/>
      </w:r>
      <w:r w:rsidRPr="009936D7">
        <w:t>14</w:t>
      </w:r>
      <w:r w:rsidRPr="009936D7">
        <w:rPr>
          <w:rtl/>
          <w:lang w:val="it-IT"/>
        </w:rPr>
        <w:t xml:space="preserve"> شمالاً و</w:t>
      </w:r>
      <w:r w:rsidRPr="009936D7">
        <w:rPr>
          <w:lang w:val="it-IT"/>
        </w:rPr>
        <w:t>LO(USNO)</w:t>
      </w:r>
      <w:r w:rsidRPr="009936D7">
        <w:rPr>
          <w:rtl/>
          <w:lang w:val="it-IT"/>
        </w:rPr>
        <w:t xml:space="preserve"> = </w:t>
      </w:r>
      <w:r w:rsidR="003649F7" w:rsidRPr="009936D7">
        <w:rPr>
          <w:rFonts w:ascii="Symbol" w:hAnsi="Symbol"/>
        </w:rPr>
        <w:t></w:t>
      </w:r>
      <w:r w:rsidRPr="009936D7">
        <w:t xml:space="preserve">77 </w:t>
      </w:r>
      <w:r w:rsidR="00E511F8" w:rsidRPr="009936D7">
        <w:sym w:font="Symbol" w:char="F0A2"/>
      </w:r>
      <w:r w:rsidRPr="009936D7">
        <w:t xml:space="preserve">4 </w:t>
      </w:r>
      <w:r w:rsidR="00E511F8" w:rsidRPr="009936D7">
        <w:sym w:font="Symbol" w:char="F0B2"/>
      </w:r>
      <w:r w:rsidRPr="009936D7">
        <w:t>0</w:t>
      </w:r>
      <w:r w:rsidRPr="009936D7">
        <w:rPr>
          <w:rtl/>
        </w:rPr>
        <w:t xml:space="preserve"> </w:t>
      </w:r>
      <w:r w:rsidRPr="009936D7">
        <w:rPr>
          <w:rFonts w:hint="cs"/>
          <w:rtl/>
        </w:rPr>
        <w:t xml:space="preserve">غرباً </w:t>
      </w:r>
      <w:r w:rsidRPr="009936D7">
        <w:rPr>
          <w:rtl/>
        </w:rPr>
        <w:t>و</w:t>
      </w:r>
      <w:r w:rsidRPr="009936D7">
        <w:rPr>
          <w:rFonts w:hint="cs"/>
          <w:rtl/>
        </w:rPr>
        <w:t xml:space="preserve">الفارق في </w:t>
      </w:r>
      <w:r w:rsidRPr="008D6DAF">
        <w:rPr>
          <w:i/>
          <w:iCs/>
        </w:rPr>
        <w:t>LO</w:t>
      </w:r>
      <w:r w:rsidRPr="009936D7">
        <w:rPr>
          <w:rtl/>
        </w:rPr>
        <w:t xml:space="preserve"> = </w:t>
      </w:r>
      <w:r w:rsidR="00631BC9" w:rsidRPr="009936D7">
        <w:rPr>
          <w:rFonts w:ascii="Symbol" w:hAnsi="Symbol"/>
        </w:rPr>
        <w:t></w:t>
      </w:r>
      <w:r w:rsidRPr="009936D7">
        <w:t>34</w:t>
      </w:r>
      <w:r w:rsidR="00E511F8" w:rsidRPr="009936D7">
        <w:sym w:font="Symbol" w:char="F0A2"/>
      </w:r>
      <w:r w:rsidRPr="009936D7">
        <w:rPr>
          <w:rFonts w:ascii="Symbol" w:hAnsi="Symbol"/>
        </w:rPr>
        <w:t></w:t>
      </w:r>
      <w:r w:rsidRPr="009936D7">
        <w:t>4</w:t>
      </w:r>
      <w:r w:rsidRPr="009936D7">
        <w:sym w:font="Symbol" w:char="F02D"/>
      </w:r>
      <w:r w:rsidRPr="009936D7">
        <w:rPr>
          <w:rtl/>
        </w:rPr>
        <w:t xml:space="preserve"> و</w:t>
      </w:r>
      <w:r w:rsidRPr="009936D7">
        <w:t>m 46,9 = HT(USNO)</w:t>
      </w:r>
      <w:r w:rsidRPr="009936D7">
        <w:rPr>
          <w:rtl/>
        </w:rPr>
        <w:t xml:space="preserve"> و</w:t>
      </w:r>
      <w:r w:rsidRPr="009936D7">
        <w:t>ns 95,09</w:t>
      </w:r>
      <w:r w:rsidRPr="009936D7">
        <w:sym w:font="Symbol" w:char="F02D"/>
      </w:r>
      <w:r w:rsidRPr="009936D7">
        <w:t> = SCD(USNO)</w:t>
      </w:r>
    </w:p>
    <w:p w:rsidR="000834AE" w:rsidRPr="009936D7" w:rsidRDefault="000834AE" w:rsidP="00E87C7D">
      <w:pPr>
        <w:pStyle w:val="enumlev1"/>
        <w:rPr>
          <w:rFonts w:ascii="Symbol" w:hAnsi="Symbol"/>
          <w:rtl/>
        </w:rPr>
      </w:pPr>
      <w:r w:rsidRPr="009936D7">
        <w:rPr>
          <w:lang w:val="it-IT"/>
        </w:rPr>
        <w:t>SCT(</w:t>
      </w:r>
      <w:smartTag w:uri="urn:schemas-microsoft-com:office:smarttags" w:element="stockticker">
        <w:r w:rsidRPr="009936D7">
          <w:rPr>
            <w:lang w:val="it-IT"/>
          </w:rPr>
          <w:t>VSL</w:t>
        </w:r>
      </w:smartTag>
      <w:r w:rsidRPr="009936D7">
        <w:rPr>
          <w:rFonts w:ascii="Symbol" w:hAnsi="Symbol"/>
        </w:rPr>
        <w:t></w:t>
      </w:r>
      <w:r w:rsidRPr="009936D7">
        <w:rPr>
          <w:lang w:val="it-IT"/>
        </w:rPr>
        <w:t>USNO)</w:t>
      </w:r>
      <w:r w:rsidRPr="009936D7">
        <w:rPr>
          <w:rtl/>
          <w:lang w:val="it-IT"/>
        </w:rPr>
        <w:t>:</w:t>
      </w:r>
      <w:r w:rsidR="00E511F8">
        <w:rPr>
          <w:rFonts w:hint="cs"/>
          <w:rtl/>
          <w:lang w:val="it-IT"/>
        </w:rPr>
        <w:t xml:space="preserve"> </w:t>
      </w:r>
      <w:r w:rsidRPr="009936D7">
        <w:rPr>
          <w:lang w:val="it-IT"/>
        </w:rPr>
        <w:t>SCD(</w:t>
      </w:r>
      <w:smartTag w:uri="urn:schemas-microsoft-com:office:smarttags" w:element="stockticker">
        <w:r w:rsidRPr="009936D7">
          <w:rPr>
            <w:lang w:val="it-IT"/>
          </w:rPr>
          <w:t>VSL</w:t>
        </w:r>
      </w:smartTag>
      <w:r w:rsidRPr="009936D7">
        <w:rPr>
          <w:lang w:val="it-IT"/>
        </w:rPr>
        <w:t>)</w:t>
      </w:r>
      <w:r w:rsidR="00E511F8" w:rsidRPr="00E511F8">
        <w:t xml:space="preserve"> </w:t>
      </w:r>
      <w:r w:rsidR="00E511F8" w:rsidRPr="00104AE1">
        <w:t>–</w:t>
      </w:r>
      <w:r w:rsidRPr="009936D7">
        <w:rPr>
          <w:rtl/>
          <w:lang w:val="it-IT"/>
        </w:rPr>
        <w:t xml:space="preserve"> + </w:t>
      </w:r>
      <w:r w:rsidRPr="009936D7">
        <w:rPr>
          <w:lang w:val="it-IT"/>
        </w:rPr>
        <w:t>SCD(USNO)</w:t>
      </w:r>
      <w:r w:rsidRPr="009936D7">
        <w:rPr>
          <w:rtl/>
          <w:lang w:val="it-IT"/>
        </w:rPr>
        <w:t xml:space="preserve"> = </w:t>
      </w:r>
      <w:r w:rsidRPr="009936D7">
        <w:rPr>
          <w:lang w:val="it-IT"/>
        </w:rPr>
        <w:t>ns </w:t>
      </w:r>
      <w:r w:rsidRPr="009936D7">
        <w:t>194</w:t>
      </w:r>
      <w:r w:rsidR="00A97558">
        <w:t>,</w:t>
      </w:r>
      <w:r w:rsidRPr="009936D7">
        <w:t>32</w:t>
      </w:r>
      <w:r w:rsidRPr="009936D7">
        <w:rPr>
          <w:lang w:val="it-IT"/>
        </w:rPr>
        <w:sym w:font="Symbol" w:char="F02D"/>
      </w:r>
    </w:p>
    <w:p w:rsidR="000834AE" w:rsidRPr="003B3838" w:rsidRDefault="000834AE" w:rsidP="00E87C7D">
      <w:pPr>
        <w:pStyle w:val="enumlev1"/>
        <w:rPr>
          <w:rFonts w:ascii="Symbol" w:hAnsi="Symbol"/>
          <w:rtl/>
          <w:lang w:bidi="ar-SA"/>
        </w:rPr>
      </w:pPr>
      <w:r w:rsidRPr="009936D7">
        <w:rPr>
          <w:lang w:val="it-IT"/>
        </w:rPr>
        <w:t>SCT(USNO</w:t>
      </w:r>
      <w:r w:rsidRPr="009936D7">
        <w:rPr>
          <w:rFonts w:ascii="Symbol" w:hAnsi="Symbol"/>
        </w:rPr>
        <w:t></w:t>
      </w:r>
      <w:smartTag w:uri="urn:schemas-microsoft-com:office:smarttags" w:element="stockticker">
        <w:r w:rsidRPr="009936D7">
          <w:rPr>
            <w:lang w:val="it-IT"/>
          </w:rPr>
          <w:t>VSL</w:t>
        </w:r>
      </w:smartTag>
      <w:r w:rsidRPr="009936D7">
        <w:rPr>
          <w:lang w:val="it-IT"/>
        </w:rPr>
        <w:t>)</w:t>
      </w:r>
      <w:r w:rsidRPr="009936D7">
        <w:rPr>
          <w:rFonts w:ascii="Symbol" w:hAnsi="Symbol"/>
          <w:rtl/>
        </w:rPr>
        <w:t xml:space="preserve">: </w:t>
      </w:r>
      <w:r w:rsidRPr="009936D7">
        <w:rPr>
          <w:lang w:val="it-IT"/>
        </w:rPr>
        <w:t>SCD(USNO)</w:t>
      </w:r>
      <w:r w:rsidR="00E511F8" w:rsidRPr="00104AE1">
        <w:t>–</w:t>
      </w:r>
      <w:r w:rsidRPr="009936D7">
        <w:rPr>
          <w:rtl/>
          <w:lang w:val="it-IT"/>
        </w:rPr>
        <w:t xml:space="preserve"> + </w:t>
      </w:r>
      <w:r w:rsidRPr="009936D7">
        <w:rPr>
          <w:lang w:val="it-IT"/>
        </w:rPr>
        <w:t>SCD(</w:t>
      </w:r>
      <w:smartTag w:uri="urn:schemas-microsoft-com:office:smarttags" w:element="stockticker">
        <w:r w:rsidRPr="009936D7">
          <w:rPr>
            <w:lang w:val="it-IT"/>
          </w:rPr>
          <w:t>VSL</w:t>
        </w:r>
      </w:smartTag>
      <w:r w:rsidRPr="009936D7">
        <w:rPr>
          <w:lang w:val="it-IT"/>
        </w:rPr>
        <w:t>)</w:t>
      </w:r>
      <w:r w:rsidRPr="009936D7">
        <w:rPr>
          <w:rtl/>
          <w:lang w:val="it-IT"/>
        </w:rPr>
        <w:t xml:space="preserve"> = </w:t>
      </w:r>
      <w:r w:rsidRPr="009936D7">
        <w:rPr>
          <w:lang w:val="it-IT"/>
        </w:rPr>
        <w:t>ns </w:t>
      </w:r>
      <w:r w:rsidRPr="009936D7">
        <w:t>194</w:t>
      </w:r>
      <w:r w:rsidR="00A97558">
        <w:t>,</w:t>
      </w:r>
      <w:r w:rsidRPr="009936D7">
        <w:t>32</w:t>
      </w:r>
      <w:r w:rsidRPr="009936D7">
        <w:rPr>
          <w:lang w:val="it-IT"/>
        </w:rPr>
        <w:t>+</w:t>
      </w:r>
    </w:p>
    <w:p w:rsidR="000834AE" w:rsidRPr="00012108" w:rsidRDefault="000834AE" w:rsidP="000834AE">
      <w:pPr>
        <w:pStyle w:val="enumlev1"/>
      </w:pPr>
      <w:smartTag w:uri="urn:schemas-microsoft-com:office:smarttags" w:element="stockticker">
        <w:r w:rsidRPr="00012108">
          <w:t>VSL</w:t>
        </w:r>
      </w:smartTag>
      <w:r>
        <w:rPr>
          <w:rtl/>
        </w:rPr>
        <w:t>:</w:t>
      </w:r>
      <w:r w:rsidRPr="00012108">
        <w:tab/>
        <w:t>Delft</w:t>
      </w:r>
      <w:r>
        <w:rPr>
          <w:rtl/>
        </w:rPr>
        <w:t xml:space="preserve">، هولندا، معروف من قبل بمختبر </w:t>
      </w:r>
      <w:proofErr w:type="spellStart"/>
      <w:r>
        <w:t>NMi</w:t>
      </w:r>
      <w:proofErr w:type="spellEnd"/>
      <w:r>
        <w:t xml:space="preserve"> Van </w:t>
      </w:r>
      <w:proofErr w:type="spellStart"/>
      <w:r>
        <w:t>Swinden</w:t>
      </w:r>
      <w:proofErr w:type="spellEnd"/>
    </w:p>
    <w:p w:rsidR="000834AE" w:rsidRDefault="000834AE" w:rsidP="000834AE">
      <w:pPr>
        <w:pStyle w:val="enumlev1"/>
        <w:rPr>
          <w:rtl/>
        </w:rPr>
      </w:pPr>
      <w:r w:rsidRPr="00012108">
        <w:t>USNO</w:t>
      </w:r>
      <w:r>
        <w:rPr>
          <w:rtl/>
        </w:rPr>
        <w:t>:</w:t>
      </w:r>
      <w:r w:rsidRPr="00012108">
        <w:tab/>
      </w:r>
      <w:r>
        <w:rPr>
          <w:rtl/>
        </w:rPr>
        <w:t>مرصد بحري بالولايات المتحدة الأمريكية، واشنطن العاصمة، الولايات المتحدة الأمريكية.</w:t>
      </w:r>
    </w:p>
    <w:p w:rsidR="000834AE" w:rsidRDefault="000834AE" w:rsidP="000834AE">
      <w:pPr>
        <w:rPr>
          <w:rtl/>
          <w:lang w:bidi="ar-EG"/>
        </w:rPr>
      </w:pPr>
      <w:r>
        <w:rPr>
          <w:rtl/>
          <w:lang w:bidi="ar-EG"/>
        </w:rPr>
        <w:t xml:space="preserve">ويعتبر موضع الساتل المستقر بالنسبة إلى الأرض غير ثابت تماماً، بالنسبة للمراقب من الأرض. حيث تحدث حركة دورية صغيرة مع دورة يومية حول الموضع المركزي. ومن شأن ذلك أن يتسبب في تغاير دوري لتأثير سانياك باتساع أقصى بين الذروتين يقدر بعدة مئات من وحدات </w:t>
      </w:r>
      <w:proofErr w:type="spellStart"/>
      <w:r>
        <w:rPr>
          <w:lang w:bidi="ar-EG"/>
        </w:rPr>
        <w:t>ps</w:t>
      </w:r>
      <w:proofErr w:type="spellEnd"/>
      <w:r>
        <w:rPr>
          <w:rtl/>
          <w:lang w:bidi="ar-EG"/>
        </w:rPr>
        <w:t xml:space="preserve"> وذلك حسب موقع المحطات المشاركة. وظل هذا الأمر يُهمل حتى وقتنا هذا، بَيد أنه يتعين مراعاته إذا كانت هناك رغبة خاصة في تحقيق دقة أعلى.</w:t>
      </w:r>
    </w:p>
    <w:p w:rsidR="000834AE" w:rsidRPr="00AC2D82" w:rsidRDefault="000834AE" w:rsidP="000834AE">
      <w:pPr>
        <w:pStyle w:val="Heading2"/>
        <w:rPr>
          <w:rtl/>
          <w:lang w:bidi="ar-EG"/>
        </w:rPr>
      </w:pPr>
      <w:bookmarkStart w:id="7" w:name="_Toc460315338"/>
      <w:r>
        <w:rPr>
          <w:lang w:bidi="ar-EG"/>
        </w:rPr>
        <w:t>3.3</w:t>
      </w:r>
      <w:r>
        <w:rPr>
          <w:rtl/>
          <w:lang w:bidi="ar-EG"/>
        </w:rPr>
        <w:tab/>
        <w:t>فارق تأخير المسير من جراء حركة الساتل في إطار أرضي ثابت</w:t>
      </w:r>
      <w:bookmarkEnd w:id="7"/>
    </w:p>
    <w:p w:rsidR="000834AE" w:rsidRDefault="000834AE" w:rsidP="0080126F">
      <w:pPr>
        <w:rPr>
          <w:rtl/>
          <w:lang w:bidi="ar-EG"/>
        </w:rPr>
      </w:pPr>
      <w:r>
        <w:rPr>
          <w:rtl/>
          <w:lang w:bidi="ar-EG"/>
        </w:rPr>
        <w:t xml:space="preserve">تكون المسيرات ثنائية الاتجاه بين المحطات الأرضية عبر الساتل غير تبادلية إذا كان الساتل يتحرك بالنسبة إلى سطح الأرض وإذا كانت إشارتا الوصول لا تمران </w:t>
      </w:r>
      <w:proofErr w:type="spellStart"/>
      <w:r>
        <w:rPr>
          <w:rtl/>
          <w:lang w:bidi="ar-EG"/>
        </w:rPr>
        <w:t>بالساتل</w:t>
      </w:r>
      <w:proofErr w:type="spellEnd"/>
      <w:r>
        <w:rPr>
          <w:rtl/>
          <w:lang w:bidi="ar-EG"/>
        </w:rPr>
        <w:t xml:space="preserve"> في نفس اللحظة. ويمكن تحاشي هذا التأثير في الأساس بتطبيق تخالف بين </w:t>
      </w:r>
      <w:proofErr w:type="spellStart"/>
      <w:r>
        <w:rPr>
          <w:rtl/>
          <w:lang w:bidi="ar-EG"/>
        </w:rPr>
        <w:t>زمن</w:t>
      </w:r>
      <w:r w:rsidR="00327283">
        <w:rPr>
          <w:rFonts w:hint="cs"/>
          <w:rtl/>
          <w:lang w:bidi="ar-EG"/>
        </w:rPr>
        <w:t>‍</w:t>
      </w:r>
      <w:r>
        <w:rPr>
          <w:rtl/>
          <w:lang w:bidi="ar-EG"/>
        </w:rPr>
        <w:t>ي</w:t>
      </w:r>
      <w:proofErr w:type="spellEnd"/>
      <w:r>
        <w:rPr>
          <w:rtl/>
          <w:lang w:bidi="ar-EG"/>
        </w:rPr>
        <w:t xml:space="preserve"> البث عند المحطتين لجبر تأخيرات اختلاف المسير إلى الساتل </w:t>
      </w:r>
      <w:r>
        <w:rPr>
          <w:lang w:bidi="ar-EG"/>
        </w:rPr>
        <w:t>SPU(1)</w:t>
      </w:r>
      <w:r>
        <w:rPr>
          <w:rtl/>
          <w:lang w:bidi="ar-EG"/>
        </w:rPr>
        <w:t xml:space="preserve"> و</w:t>
      </w:r>
      <w:r>
        <w:rPr>
          <w:lang w:bidi="ar-EG"/>
        </w:rPr>
        <w:t>SPU(2)</w:t>
      </w:r>
      <w:r>
        <w:rPr>
          <w:rtl/>
          <w:lang w:bidi="ar-EG"/>
        </w:rPr>
        <w:t xml:space="preserve">. وإذا وصلت الإشارتان من المحطتين عند </w:t>
      </w:r>
      <w:proofErr w:type="spellStart"/>
      <w:r>
        <w:rPr>
          <w:rtl/>
          <w:lang w:bidi="ar-EG"/>
        </w:rPr>
        <w:t>الساتل</w:t>
      </w:r>
      <w:proofErr w:type="spellEnd"/>
      <w:r>
        <w:rPr>
          <w:rtl/>
          <w:lang w:bidi="ar-EG"/>
        </w:rPr>
        <w:t xml:space="preserve"> في</w:t>
      </w:r>
      <w:r w:rsidR="0080126F">
        <w:rPr>
          <w:rFonts w:hint="cs"/>
          <w:rtl/>
          <w:lang w:bidi="ar-EG"/>
        </w:rPr>
        <w:t> </w:t>
      </w:r>
      <w:r>
        <w:rPr>
          <w:rtl/>
          <w:lang w:bidi="ar-EG"/>
        </w:rPr>
        <w:t>غضون</w:t>
      </w:r>
      <w:r w:rsidR="0080126F">
        <w:rPr>
          <w:rFonts w:hint="cs"/>
          <w:rtl/>
          <w:lang w:bidi="ar-EG"/>
        </w:rPr>
        <w:t> </w:t>
      </w:r>
      <w:proofErr w:type="spellStart"/>
      <w:r>
        <w:rPr>
          <w:lang w:bidi="ar-EG"/>
        </w:rPr>
        <w:t>ms</w:t>
      </w:r>
      <w:proofErr w:type="spellEnd"/>
      <w:r>
        <w:rPr>
          <w:lang w:bidi="ar-EG"/>
        </w:rPr>
        <w:t> 5</w:t>
      </w:r>
      <w:r>
        <w:rPr>
          <w:rtl/>
          <w:lang w:bidi="ar-EG"/>
        </w:rPr>
        <w:t xml:space="preserve">، فإن فارق التأخير يظل في حدود عشرات قليلة فقط من </w:t>
      </w:r>
      <w:proofErr w:type="spellStart"/>
      <w:r>
        <w:rPr>
          <w:rtl/>
          <w:lang w:bidi="ar-EG"/>
        </w:rPr>
        <w:t>البيكو</w:t>
      </w:r>
      <w:proofErr w:type="spellEnd"/>
      <w:r>
        <w:rPr>
          <w:rtl/>
          <w:lang w:bidi="ar-EG"/>
        </w:rPr>
        <w:t xml:space="preserve"> ثانية </w:t>
      </w:r>
      <w:r>
        <w:rPr>
          <w:lang w:bidi="ar-EG"/>
        </w:rPr>
        <w:t>(</w:t>
      </w:r>
      <w:proofErr w:type="spellStart"/>
      <w:r>
        <w:rPr>
          <w:lang w:bidi="ar-EG"/>
        </w:rPr>
        <w:t>ps</w:t>
      </w:r>
      <w:proofErr w:type="spellEnd"/>
      <w:r>
        <w:rPr>
          <w:lang w:bidi="ar-EG"/>
        </w:rPr>
        <w:t>)</w:t>
      </w:r>
      <w:r>
        <w:rPr>
          <w:rtl/>
          <w:lang w:bidi="ar-EG"/>
        </w:rPr>
        <w:t xml:space="preserve"> ومن ثم تعرض النموذج اليومي.</w:t>
      </w:r>
    </w:p>
    <w:p w:rsidR="000834AE" w:rsidRDefault="000834AE" w:rsidP="000834AE">
      <w:pPr>
        <w:pStyle w:val="Heading2"/>
        <w:rPr>
          <w:rtl/>
          <w:lang w:bidi="ar-EG"/>
        </w:rPr>
      </w:pPr>
      <w:bookmarkStart w:id="8" w:name="_Toc460315339"/>
      <w:r>
        <w:rPr>
          <w:lang w:bidi="ar-EG"/>
        </w:rPr>
        <w:t>4.3</w:t>
      </w:r>
      <w:r>
        <w:rPr>
          <w:rtl/>
          <w:lang w:bidi="ar-EG"/>
        </w:rPr>
        <w:tab/>
        <w:t xml:space="preserve">التصحيح </w:t>
      </w:r>
      <w:proofErr w:type="spellStart"/>
      <w:r>
        <w:rPr>
          <w:rtl/>
          <w:lang w:bidi="ar-EG"/>
        </w:rPr>
        <w:t>الأيونوسفيري</w:t>
      </w:r>
      <w:bookmarkEnd w:id="8"/>
      <w:proofErr w:type="spellEnd"/>
    </w:p>
    <w:p w:rsidR="000834AE" w:rsidRDefault="000834AE" w:rsidP="000834AE">
      <w:pPr>
        <w:rPr>
          <w:rtl/>
          <w:lang w:bidi="ar-EG"/>
        </w:rPr>
      </w:pPr>
      <w:r>
        <w:rPr>
          <w:rtl/>
          <w:lang w:bidi="ar-EG"/>
        </w:rPr>
        <w:t xml:space="preserve">تختلف إشارتا الوصلة الصاعدة والوصلة الهابطة عند كل محطة في تردد الموجة الحاملة وتعاني كل منها تأخيراً </w:t>
      </w:r>
      <w:proofErr w:type="spellStart"/>
      <w:r>
        <w:rPr>
          <w:rtl/>
          <w:lang w:bidi="ar-EG"/>
        </w:rPr>
        <w:t>أيونوسفيرياً</w:t>
      </w:r>
      <w:proofErr w:type="spellEnd"/>
      <w:r>
        <w:rPr>
          <w:rtl/>
          <w:lang w:bidi="ar-EG"/>
        </w:rPr>
        <w:t xml:space="preserve"> مختلفاً يساوي:</w:t>
      </w:r>
    </w:p>
    <w:p w:rsidR="000834AE" w:rsidRPr="00AC2D82" w:rsidRDefault="000834AE" w:rsidP="006E669C">
      <w:pPr>
        <w:pStyle w:val="Equation"/>
        <w:bidi w:val="0"/>
        <w:rPr>
          <w:lang w:eastAsia="en-US" w:bidi="ar-EG"/>
        </w:rPr>
      </w:pPr>
      <w:r w:rsidRPr="00AC2D82">
        <w:rPr>
          <w:lang w:eastAsia="en-US" w:bidi="ar-EG"/>
        </w:rPr>
        <w:tab/>
      </w:r>
      <w:r w:rsidR="006A5A49" w:rsidRPr="00AC2D82">
        <w:rPr>
          <w:lang w:val="fr-FR" w:eastAsia="en-US" w:bidi="ar-EG"/>
        </w:rPr>
        <w:object w:dxaOrig="2840" w:dyaOrig="440">
          <v:shape id="_x0000_i1026" type="#_x0000_t75" style="width:142.5pt;height:20.25pt" o:ole="">
            <v:imagedata r:id="rId20" o:title=""/>
          </v:shape>
          <o:OLEObject Type="Embed" ProgID="Equation.3" ShapeID="_x0000_i1026" DrawAspect="Content" ObjectID="_1534057613" r:id="rId21"/>
        </w:object>
      </w:r>
    </w:p>
    <w:p w:rsidR="000834AE" w:rsidRDefault="000834AE" w:rsidP="000834AE">
      <w:pPr>
        <w:rPr>
          <w:rtl/>
          <w:lang w:bidi="ar-EG"/>
        </w:rPr>
      </w:pPr>
      <w:r>
        <w:rPr>
          <w:rtl/>
          <w:lang w:bidi="ar-EG"/>
        </w:rPr>
        <w:t>حيث:</w:t>
      </w:r>
    </w:p>
    <w:tbl>
      <w:tblPr>
        <w:tblStyle w:val="TableGrid"/>
        <w:bidiVisual/>
        <w:tblW w:w="0" w:type="auto"/>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946"/>
      </w:tblGrid>
      <w:tr w:rsidR="000834AE" w:rsidTr="003649F7">
        <w:tc>
          <w:tcPr>
            <w:tcW w:w="1134" w:type="dxa"/>
          </w:tcPr>
          <w:p w:rsidR="000834AE" w:rsidRDefault="000834AE" w:rsidP="003649F7">
            <w:pPr>
              <w:spacing w:before="40" w:after="40"/>
              <w:jc w:val="right"/>
              <w:rPr>
                <w:lang w:bidi="ar-EG"/>
              </w:rPr>
            </w:pPr>
          </w:p>
        </w:tc>
        <w:tc>
          <w:tcPr>
            <w:tcW w:w="6946" w:type="dxa"/>
          </w:tcPr>
          <w:p w:rsidR="000834AE" w:rsidRDefault="000834AE" w:rsidP="003649F7">
            <w:pPr>
              <w:spacing w:before="40" w:after="40"/>
              <w:rPr>
                <w:lang w:bidi="ar-EG"/>
              </w:rPr>
            </w:pPr>
            <w:r>
              <w:rPr>
                <w:rtl/>
                <w:lang w:bidi="ar-EG"/>
              </w:rPr>
              <w:t xml:space="preserve">المعامل </w:t>
            </w:r>
            <w:r>
              <w:rPr>
                <w:lang w:bidi="ar-EG"/>
              </w:rPr>
              <w:t>40,3</w:t>
            </w:r>
            <w:r>
              <w:rPr>
                <w:rtl/>
                <w:lang w:bidi="ar-EG"/>
              </w:rPr>
              <w:t xml:space="preserve"> </w:t>
            </w:r>
            <w:r w:rsidRPr="0077538A">
              <w:rPr>
                <w:rtl/>
                <w:lang w:bidi="ar-EG"/>
              </w:rPr>
              <w:t>وحدات</w:t>
            </w:r>
            <w:r>
              <w:rPr>
                <w:rtl/>
                <w:lang w:bidi="ar-EG"/>
              </w:rPr>
              <w:t xml:space="preserve"> </w:t>
            </w:r>
            <w:r>
              <w:rPr>
                <w:lang w:bidi="ar-EG"/>
              </w:rPr>
              <w:t>m</w:t>
            </w:r>
            <w:r w:rsidRPr="00482E7C">
              <w:rPr>
                <w:vertAlign w:val="superscript"/>
                <w:lang w:bidi="ar-EG"/>
              </w:rPr>
              <w:t>3</w:t>
            </w:r>
            <w:r>
              <w:rPr>
                <w:lang w:bidi="ar-EG"/>
              </w:rPr>
              <w:t>/s</w:t>
            </w:r>
            <w:r w:rsidRPr="00482E7C">
              <w:rPr>
                <w:vertAlign w:val="superscript"/>
                <w:lang w:bidi="ar-EG"/>
              </w:rPr>
              <w:t>2</w:t>
            </w:r>
          </w:p>
        </w:tc>
      </w:tr>
      <w:tr w:rsidR="000834AE" w:rsidTr="003649F7">
        <w:tc>
          <w:tcPr>
            <w:tcW w:w="1134" w:type="dxa"/>
          </w:tcPr>
          <w:p w:rsidR="000834AE" w:rsidRDefault="000834AE" w:rsidP="003649F7">
            <w:pPr>
              <w:spacing w:before="40" w:after="40"/>
              <w:jc w:val="right"/>
              <w:rPr>
                <w:rtl/>
                <w:lang w:bidi="ar-EG"/>
              </w:rPr>
            </w:pPr>
            <w:smartTag w:uri="urn:schemas-microsoft-com:office:smarttags" w:element="stockticker">
              <w:r>
                <w:rPr>
                  <w:lang w:bidi="ar-EG"/>
                </w:rPr>
                <w:t>TEC</w:t>
              </w:r>
            </w:smartTag>
            <w:r>
              <w:rPr>
                <w:rtl/>
                <w:lang w:bidi="ar-EG"/>
              </w:rPr>
              <w:t>:</w:t>
            </w:r>
          </w:p>
        </w:tc>
        <w:tc>
          <w:tcPr>
            <w:tcW w:w="6946" w:type="dxa"/>
          </w:tcPr>
          <w:p w:rsidR="000834AE" w:rsidRDefault="000834AE" w:rsidP="006519CB">
            <w:pPr>
              <w:spacing w:before="40" w:after="40"/>
              <w:rPr>
                <w:rtl/>
                <w:lang w:bidi="ar-EG"/>
              </w:rPr>
            </w:pPr>
            <w:r>
              <w:rPr>
                <w:rtl/>
                <w:lang w:bidi="ar-EG"/>
              </w:rPr>
              <w:t>المحتوى الإجمالي من الإلكترونات على طول مسير الإشارة (الوحدة: إلكترون/</w:t>
            </w:r>
            <w:r w:rsidRPr="00526486">
              <w:rPr>
                <w:vertAlign w:val="superscript"/>
                <w:lang w:bidi="ar-EG"/>
              </w:rPr>
              <w:t>2</w:t>
            </w:r>
            <w:r w:rsidR="00917603">
              <w:rPr>
                <w:lang w:bidi="ar-EG"/>
              </w:rPr>
              <w:t>m</w:t>
            </w:r>
            <w:r>
              <w:rPr>
                <w:rtl/>
                <w:lang w:bidi="ar-EG"/>
              </w:rPr>
              <w:t>)</w:t>
            </w:r>
          </w:p>
        </w:tc>
      </w:tr>
      <w:tr w:rsidR="000834AE" w:rsidTr="003649F7">
        <w:tc>
          <w:tcPr>
            <w:tcW w:w="1134" w:type="dxa"/>
          </w:tcPr>
          <w:p w:rsidR="000834AE" w:rsidRDefault="000834AE" w:rsidP="003649F7">
            <w:pPr>
              <w:spacing w:before="40" w:after="40"/>
              <w:jc w:val="right"/>
              <w:rPr>
                <w:rtl/>
                <w:lang w:bidi="ar-EG"/>
              </w:rPr>
            </w:pPr>
            <w:r>
              <w:rPr>
                <w:i/>
                <w:lang w:bidi="ar-EG"/>
              </w:rPr>
              <w:t>c</w:t>
            </w:r>
            <w:r>
              <w:rPr>
                <w:i/>
                <w:rtl/>
                <w:lang w:bidi="ar-EG"/>
              </w:rPr>
              <w:t>:</w:t>
            </w:r>
          </w:p>
        </w:tc>
        <w:tc>
          <w:tcPr>
            <w:tcW w:w="6946" w:type="dxa"/>
          </w:tcPr>
          <w:p w:rsidR="000834AE" w:rsidRDefault="000834AE" w:rsidP="003649F7">
            <w:pPr>
              <w:spacing w:before="40" w:after="40"/>
              <w:jc w:val="left"/>
              <w:rPr>
                <w:lang w:bidi="ar-EG"/>
              </w:rPr>
            </w:pPr>
            <w:r>
              <w:rPr>
                <w:rtl/>
                <w:lang w:bidi="ar-EG"/>
              </w:rPr>
              <w:t xml:space="preserve">سرعة الضوء </w:t>
            </w:r>
            <w:r>
              <w:rPr>
                <w:lang w:bidi="ar-EG"/>
              </w:rPr>
              <w:t>(m/s)</w:t>
            </w:r>
          </w:p>
        </w:tc>
      </w:tr>
      <w:tr w:rsidR="000834AE" w:rsidTr="003649F7">
        <w:tc>
          <w:tcPr>
            <w:tcW w:w="1134" w:type="dxa"/>
          </w:tcPr>
          <w:p w:rsidR="000834AE" w:rsidRDefault="000834AE" w:rsidP="003649F7">
            <w:pPr>
              <w:spacing w:before="40" w:after="40"/>
              <w:jc w:val="right"/>
              <w:rPr>
                <w:rtl/>
                <w:lang w:bidi="ar-EG"/>
              </w:rPr>
            </w:pPr>
            <w:proofErr w:type="spellStart"/>
            <w:r>
              <w:rPr>
                <w:i/>
                <w:lang w:bidi="ar-EG"/>
              </w:rPr>
              <w:t>f</w:t>
            </w:r>
            <w:r>
              <w:rPr>
                <w:i/>
                <w:vertAlign w:val="subscript"/>
                <w:lang w:bidi="ar-EG"/>
              </w:rPr>
              <w:t>d</w:t>
            </w:r>
            <w:proofErr w:type="spellEnd"/>
            <w:r>
              <w:rPr>
                <w:rtl/>
                <w:lang w:bidi="ar-EG"/>
              </w:rPr>
              <w:t xml:space="preserve"> و</w:t>
            </w:r>
            <w:proofErr w:type="spellStart"/>
            <w:r>
              <w:rPr>
                <w:i/>
                <w:lang w:bidi="ar-EG"/>
              </w:rPr>
              <w:t>f</w:t>
            </w:r>
            <w:r>
              <w:rPr>
                <w:i/>
                <w:vertAlign w:val="subscript"/>
                <w:lang w:bidi="ar-EG"/>
              </w:rPr>
              <w:t>u</w:t>
            </w:r>
            <w:proofErr w:type="spellEnd"/>
            <w:r>
              <w:rPr>
                <w:rtl/>
                <w:lang w:bidi="ar-EG"/>
              </w:rPr>
              <w:t>:</w:t>
            </w:r>
          </w:p>
        </w:tc>
        <w:tc>
          <w:tcPr>
            <w:tcW w:w="6946" w:type="dxa"/>
          </w:tcPr>
          <w:p w:rsidR="000834AE" w:rsidRPr="00526486" w:rsidRDefault="000834AE" w:rsidP="003649F7">
            <w:pPr>
              <w:spacing w:before="40" w:after="40"/>
              <w:rPr>
                <w:rtl/>
                <w:lang w:bidi="ar-EG"/>
              </w:rPr>
            </w:pPr>
            <w:r>
              <w:rPr>
                <w:rtl/>
                <w:lang w:bidi="ar-EG"/>
              </w:rPr>
              <w:t xml:space="preserve">تردد الوصلة الهابطة والوصلة الصاعدة </w:t>
            </w:r>
            <w:r>
              <w:rPr>
                <w:lang w:bidi="ar-EG"/>
              </w:rPr>
              <w:t>(Hz)</w:t>
            </w:r>
            <w:r>
              <w:rPr>
                <w:rtl/>
                <w:lang w:bidi="ar-EG"/>
              </w:rPr>
              <w:t>، على التوالي.</w:t>
            </w:r>
          </w:p>
        </w:tc>
      </w:tr>
    </w:tbl>
    <w:p w:rsidR="000834AE" w:rsidRDefault="000834AE" w:rsidP="000834AE">
      <w:pPr>
        <w:rPr>
          <w:rtl/>
          <w:lang w:bidi="ar-EG"/>
        </w:rPr>
      </w:pPr>
      <w:r w:rsidRPr="00ED3677">
        <w:rPr>
          <w:i/>
          <w:iCs/>
          <w:rtl/>
          <w:lang w:bidi="ar-EG"/>
        </w:rPr>
        <w:t xml:space="preserve">مثال: </w:t>
      </w:r>
      <w:r>
        <w:rPr>
          <w:rtl/>
          <w:lang w:bidi="ar-EG"/>
        </w:rPr>
        <w:t xml:space="preserve">لمحتوى </w:t>
      </w:r>
      <w:smartTag w:uri="urn:schemas-microsoft-com:office:smarttags" w:element="stockticker">
        <w:r>
          <w:rPr>
            <w:lang w:bidi="ar-EG"/>
          </w:rPr>
          <w:t>TEC</w:t>
        </w:r>
      </w:smartTag>
      <w:r>
        <w:rPr>
          <w:rtl/>
          <w:lang w:bidi="ar-EG"/>
        </w:rPr>
        <w:t xml:space="preserve"> عال مقداره </w:t>
      </w:r>
      <w:r w:rsidRPr="007E6CD2">
        <w:rPr>
          <w:vertAlign w:val="superscript"/>
          <w:lang w:bidi="ar-EG"/>
        </w:rPr>
        <w:t>18</w:t>
      </w:r>
      <w:r>
        <w:rPr>
          <w:lang w:bidi="ar-EG"/>
        </w:rPr>
        <w:t>10 </w:t>
      </w:r>
      <w:r>
        <w:rPr>
          <w:rFonts w:cs="Times New Roman"/>
          <w:lang w:bidi="ar-EG"/>
        </w:rPr>
        <w:t>×</w:t>
      </w:r>
      <w:r>
        <w:rPr>
          <w:lang w:bidi="ar-EG"/>
        </w:rPr>
        <w:t> 1</w:t>
      </w:r>
      <w:r>
        <w:rPr>
          <w:rtl/>
          <w:lang w:bidi="ar-EG"/>
        </w:rPr>
        <w:t xml:space="preserve"> إلكترون/م</w:t>
      </w:r>
      <w:r w:rsidRPr="00D647C4">
        <w:rPr>
          <w:vertAlign w:val="superscript"/>
          <w:lang w:bidi="ar-EG"/>
        </w:rPr>
        <w:t>2</w:t>
      </w:r>
      <w:r>
        <w:rPr>
          <w:rtl/>
          <w:lang w:bidi="ar-EG"/>
        </w:rPr>
        <w:t xml:space="preserve"> و</w:t>
      </w:r>
      <w:proofErr w:type="spellStart"/>
      <w:r w:rsidRPr="00643332">
        <w:rPr>
          <w:i/>
          <w:iCs/>
          <w:lang w:bidi="ar-EG"/>
        </w:rPr>
        <w:t>f</w:t>
      </w:r>
      <w:r w:rsidRPr="00643332">
        <w:rPr>
          <w:i/>
          <w:iCs/>
          <w:vertAlign w:val="subscript"/>
          <w:lang w:bidi="ar-EG"/>
        </w:rPr>
        <w:t>u</w:t>
      </w:r>
      <w:proofErr w:type="spellEnd"/>
      <w:r>
        <w:rPr>
          <w:rtl/>
          <w:lang w:bidi="ar-EG"/>
        </w:rPr>
        <w:t xml:space="preserve"> = </w:t>
      </w:r>
      <w:r>
        <w:rPr>
          <w:lang w:bidi="ar-EG"/>
        </w:rPr>
        <w:t>GHz 14,5</w:t>
      </w:r>
      <w:r>
        <w:rPr>
          <w:rtl/>
          <w:lang w:bidi="ar-EG"/>
        </w:rPr>
        <w:t xml:space="preserve"> و</w:t>
      </w:r>
      <w:proofErr w:type="spellStart"/>
      <w:r w:rsidRPr="00643332">
        <w:rPr>
          <w:i/>
          <w:iCs/>
          <w:lang w:bidi="ar-EG"/>
        </w:rPr>
        <w:t>f</w:t>
      </w:r>
      <w:r w:rsidRPr="00643332">
        <w:rPr>
          <w:i/>
          <w:iCs/>
          <w:vertAlign w:val="subscript"/>
          <w:lang w:bidi="ar-EG"/>
        </w:rPr>
        <w:t>d</w:t>
      </w:r>
      <w:proofErr w:type="spellEnd"/>
      <w:r>
        <w:rPr>
          <w:rtl/>
          <w:lang w:bidi="ar-EG"/>
        </w:rPr>
        <w:t xml:space="preserve"> = </w:t>
      </w:r>
      <w:r>
        <w:rPr>
          <w:lang w:bidi="ar-EG"/>
        </w:rPr>
        <w:t>GHz 12,5</w:t>
      </w:r>
      <w:r>
        <w:rPr>
          <w:rtl/>
          <w:lang w:bidi="ar-EG"/>
        </w:rPr>
        <w:t xml:space="preserve">، فإن التأخير </w:t>
      </w:r>
      <w:proofErr w:type="spellStart"/>
      <w:r>
        <w:rPr>
          <w:rtl/>
          <w:lang w:bidi="ar-EG"/>
        </w:rPr>
        <w:t>الأيونوسفيري</w:t>
      </w:r>
      <w:proofErr w:type="spellEnd"/>
      <w:r>
        <w:rPr>
          <w:rtl/>
          <w:lang w:bidi="ar-EG"/>
        </w:rPr>
        <w:t xml:space="preserve"> هذا يساوي </w:t>
      </w:r>
      <w:r>
        <w:rPr>
          <w:lang w:bidi="ar-EG"/>
        </w:rPr>
        <w:t>ns 0,220 = ns 0,639 </w:t>
      </w:r>
      <w:r>
        <w:rPr>
          <w:lang w:bidi="ar-EG"/>
        </w:rPr>
        <w:sym w:font="Symbol" w:char="F02D"/>
      </w:r>
      <w:r>
        <w:rPr>
          <w:lang w:bidi="ar-EG"/>
        </w:rPr>
        <w:t> ns 0,859</w:t>
      </w:r>
      <w:r>
        <w:rPr>
          <w:rtl/>
          <w:lang w:bidi="ar-EG"/>
        </w:rPr>
        <w:t xml:space="preserve">. وبالتالي، فإن الفارق </w:t>
      </w:r>
      <w:r>
        <w:rPr>
          <w:lang w:bidi="ar-EG"/>
        </w:rPr>
        <w:t>0,5[SPU(k) – SPD(k)]</w:t>
      </w:r>
      <w:r>
        <w:rPr>
          <w:rtl/>
          <w:lang w:bidi="ar-EG"/>
        </w:rPr>
        <w:t xml:space="preserve"> يكون دائماً أقل من </w:t>
      </w:r>
      <w:r>
        <w:rPr>
          <w:lang w:bidi="ar-EG"/>
        </w:rPr>
        <w:t>ns 0,11</w:t>
      </w:r>
      <w:r>
        <w:rPr>
          <w:lang w:bidi="ar-EG"/>
        </w:rPr>
        <w:sym w:font="Symbol" w:char="F02D"/>
      </w:r>
      <w:r>
        <w:rPr>
          <w:rtl/>
          <w:lang w:bidi="ar-EG"/>
        </w:rPr>
        <w:t>.</w:t>
      </w:r>
    </w:p>
    <w:p w:rsidR="000834AE" w:rsidRDefault="000834AE" w:rsidP="000834AE">
      <w:pPr>
        <w:pStyle w:val="Heading2"/>
        <w:rPr>
          <w:rtl/>
          <w:lang w:bidi="ar-EG"/>
        </w:rPr>
      </w:pPr>
      <w:bookmarkStart w:id="9" w:name="_Toc460315340"/>
      <w:r>
        <w:rPr>
          <w:lang w:bidi="ar-EG"/>
        </w:rPr>
        <w:lastRenderedPageBreak/>
        <w:t>5.3</w:t>
      </w:r>
      <w:r>
        <w:rPr>
          <w:rtl/>
          <w:lang w:bidi="ar-EG"/>
        </w:rPr>
        <w:tab/>
        <w:t xml:space="preserve">التصحيح </w:t>
      </w:r>
      <w:proofErr w:type="spellStart"/>
      <w:r>
        <w:rPr>
          <w:rtl/>
          <w:lang w:bidi="ar-EG"/>
        </w:rPr>
        <w:t>التروبوسفيري</w:t>
      </w:r>
      <w:bookmarkEnd w:id="9"/>
      <w:proofErr w:type="spellEnd"/>
    </w:p>
    <w:p w:rsidR="000834AE" w:rsidRDefault="000834AE" w:rsidP="00EA0B70">
      <w:pPr>
        <w:rPr>
          <w:rtl/>
          <w:lang w:bidi="ar-EG"/>
        </w:rPr>
      </w:pPr>
      <w:r>
        <w:rPr>
          <w:rtl/>
          <w:lang w:bidi="ar-EG"/>
        </w:rPr>
        <w:t xml:space="preserve">تحدث طبقة </w:t>
      </w:r>
      <w:proofErr w:type="spellStart"/>
      <w:r>
        <w:rPr>
          <w:rtl/>
          <w:lang w:bidi="ar-EG"/>
        </w:rPr>
        <w:t>التروبوسفير</w:t>
      </w:r>
      <w:proofErr w:type="spellEnd"/>
      <w:r>
        <w:rPr>
          <w:rtl/>
          <w:lang w:bidi="ar-EG"/>
        </w:rPr>
        <w:t xml:space="preserve"> تأخيراً يعتمد على زاوية الارتفاع ومحتوى الماء في الهواء وكثافة ودرجة حرارة الهواء ولكن حتى </w:t>
      </w:r>
      <w:r>
        <w:rPr>
          <w:lang w:bidi="ar-EG"/>
        </w:rPr>
        <w:t>GHz 20</w:t>
      </w:r>
      <w:r>
        <w:rPr>
          <w:rtl/>
          <w:lang w:bidi="ar-EG"/>
        </w:rPr>
        <w:t xml:space="preserve"> لا</w:t>
      </w:r>
      <w:r w:rsidR="00EA0B70">
        <w:rPr>
          <w:rFonts w:hint="cs"/>
          <w:rtl/>
          <w:lang w:bidi="ar-EG"/>
        </w:rPr>
        <w:t> </w:t>
      </w:r>
      <w:r>
        <w:rPr>
          <w:rtl/>
          <w:lang w:bidi="ar-EG"/>
        </w:rPr>
        <w:t xml:space="preserve">يكون اعتماد هذا التأخير على التردد إلاّ بالقدر الضئيل جداً. وبالتالي، فإن تأثيره على الفارق بين تأخيري مساري الانتشار الهابط والصاعد يكون أقل من </w:t>
      </w:r>
      <w:proofErr w:type="spellStart"/>
      <w:r>
        <w:rPr>
          <w:lang w:bidi="ar-EG"/>
        </w:rPr>
        <w:t>ps</w:t>
      </w:r>
      <w:proofErr w:type="spellEnd"/>
      <w:r>
        <w:rPr>
          <w:lang w:bidi="ar-EG"/>
        </w:rPr>
        <w:t> 10</w:t>
      </w:r>
      <w:r>
        <w:rPr>
          <w:rtl/>
          <w:lang w:bidi="ar-EG"/>
        </w:rPr>
        <w:t>.</w:t>
      </w:r>
    </w:p>
    <w:p w:rsidR="000834AE" w:rsidRDefault="000834AE" w:rsidP="000834AE">
      <w:pPr>
        <w:pStyle w:val="Heading2"/>
        <w:rPr>
          <w:rtl/>
          <w:lang w:bidi="ar-EG"/>
        </w:rPr>
      </w:pPr>
      <w:bookmarkStart w:id="10" w:name="_Toc460315341"/>
      <w:r>
        <w:rPr>
          <w:lang w:bidi="ar-EG"/>
        </w:rPr>
        <w:t>6.3</w:t>
      </w:r>
      <w:r>
        <w:rPr>
          <w:rtl/>
          <w:lang w:bidi="ar-EG"/>
        </w:rPr>
        <w:tab/>
        <w:t>قياس تأخير المحطة الأرضية</w:t>
      </w:r>
      <w:bookmarkEnd w:id="10"/>
    </w:p>
    <w:p w:rsidR="000834AE" w:rsidRDefault="000834AE" w:rsidP="00EA0B70">
      <w:pPr>
        <w:rPr>
          <w:rtl/>
          <w:lang w:bidi="ar-EG"/>
        </w:rPr>
      </w:pPr>
      <w:r>
        <w:rPr>
          <w:rtl/>
          <w:lang w:bidi="ar-EG"/>
        </w:rPr>
        <w:t xml:space="preserve">يتعين تحديد الفارق بين قسمي الإرسال والاستقبال </w:t>
      </w:r>
      <w:r w:rsidRPr="00012108">
        <w:rPr>
          <w:lang w:bidi="ar-EG"/>
        </w:rPr>
        <w:t>[TX(k) – RX(k)]</w:t>
      </w:r>
      <w:r>
        <w:rPr>
          <w:rtl/>
          <w:lang w:bidi="ar-EG"/>
        </w:rPr>
        <w:t xml:space="preserve"> بما في ذلك المحولات ووحدات التشكيل وإزالة التشكيل</w:t>
      </w:r>
      <w:r w:rsidR="00EA0B70">
        <w:rPr>
          <w:rFonts w:hint="cs"/>
          <w:rtl/>
          <w:lang w:bidi="ar-EG"/>
        </w:rPr>
        <w:t> </w:t>
      </w:r>
      <w:r>
        <w:rPr>
          <w:rtl/>
          <w:lang w:bidi="ar-EG"/>
        </w:rPr>
        <w:t xml:space="preserve">(المودم) والمكبرات والهوائي </w:t>
      </w:r>
      <w:proofErr w:type="spellStart"/>
      <w:r>
        <w:rPr>
          <w:rtl/>
          <w:lang w:bidi="ar-EG"/>
        </w:rPr>
        <w:t>والكبلات</w:t>
      </w:r>
      <w:proofErr w:type="spellEnd"/>
      <w:r>
        <w:rPr>
          <w:rtl/>
          <w:lang w:bidi="ar-EG"/>
        </w:rPr>
        <w:t xml:space="preserve"> في الاتجاهين الصاعد والهابط، عند كل محطة. وطرق الحصول على ذلك:</w:t>
      </w:r>
    </w:p>
    <w:p w:rsidR="000834AE" w:rsidRDefault="000834AE" w:rsidP="000834AE">
      <w:pPr>
        <w:pStyle w:val="enumlev1"/>
        <w:rPr>
          <w:rtl/>
        </w:rPr>
      </w:pPr>
      <w:r>
        <w:rPr>
          <w:rtl/>
        </w:rPr>
        <w:t>-</w:t>
      </w:r>
      <w:r>
        <w:rPr>
          <w:rtl/>
        </w:rPr>
        <w:tab/>
        <w:t>موقع مشترك للمحطتين؛</w:t>
      </w:r>
    </w:p>
    <w:p w:rsidR="000834AE" w:rsidRDefault="000834AE" w:rsidP="000834AE">
      <w:pPr>
        <w:pStyle w:val="enumlev1"/>
        <w:rPr>
          <w:rtl/>
        </w:rPr>
      </w:pPr>
      <w:r>
        <w:rPr>
          <w:rtl/>
        </w:rPr>
        <w:t>-</w:t>
      </w:r>
      <w:r>
        <w:rPr>
          <w:rtl/>
        </w:rPr>
        <w:tab/>
        <w:t>أو وضع محطة أرضية ثالثة فيما بعد (قابلة للانتقال) في نفس الموقع عند المحطتين؛</w:t>
      </w:r>
    </w:p>
    <w:p w:rsidR="000834AE" w:rsidRDefault="000834AE" w:rsidP="000834AE">
      <w:pPr>
        <w:pStyle w:val="enumlev1"/>
        <w:rPr>
          <w:rtl/>
        </w:rPr>
      </w:pPr>
      <w:r>
        <w:rPr>
          <w:rtl/>
        </w:rPr>
        <w:t>-</w:t>
      </w:r>
      <w:r>
        <w:rPr>
          <w:rtl/>
        </w:rPr>
        <w:tab/>
        <w:t xml:space="preserve">استعمال وسيلة معايرة، مثل محاكي </w:t>
      </w:r>
      <w:proofErr w:type="spellStart"/>
      <w:r>
        <w:rPr>
          <w:rtl/>
        </w:rPr>
        <w:t>ساتلي</w:t>
      </w:r>
      <w:proofErr w:type="spellEnd"/>
      <w:r>
        <w:rPr>
          <w:rtl/>
        </w:rPr>
        <w:t xml:space="preserve"> وكبل معاير.</w:t>
      </w:r>
    </w:p>
    <w:p w:rsidR="000834AE" w:rsidRDefault="000834AE" w:rsidP="000834AE">
      <w:pPr>
        <w:rPr>
          <w:rtl/>
          <w:lang w:bidi="ar-EG"/>
        </w:rPr>
      </w:pPr>
      <w:r>
        <w:rPr>
          <w:rtl/>
          <w:lang w:bidi="ar-EG"/>
        </w:rPr>
        <w:t>صادفت عمليات المعايرة باستخدام محطة قابلة للانتقال تطبيقات كبيرة في عالم التوقيت والتردد. ويفترض هنا أن التأخيرات الداخلية للمحطة المتحركة لا تتغير بغض النظر عن موقع نصبها.</w:t>
      </w:r>
    </w:p>
    <w:p w:rsidR="000834AE" w:rsidRDefault="000834AE" w:rsidP="000834AE">
      <w:pPr>
        <w:rPr>
          <w:rtl/>
          <w:lang w:bidi="ar-EG"/>
        </w:rPr>
      </w:pPr>
      <w:r>
        <w:rPr>
          <w:rtl/>
          <w:lang w:bidi="ar-EG"/>
        </w:rPr>
        <w:t xml:space="preserve">وتعتبر الطريقة الأخيرة هي الأقل تكلفة ويمكن مبدئياً التعويل عليها كثيراً. وتتألف هذه الطريقة من معايرة كبل إضافي وقياس مجموع </w:t>
      </w:r>
      <w:r w:rsidRPr="00EA0B70">
        <w:rPr>
          <w:spacing w:val="-4"/>
          <w:rtl/>
          <w:lang w:bidi="ar-EG"/>
        </w:rPr>
        <w:t>تأخيري الإرسال والاستقبال وقياس مجموع تأخير الكبل الإضافي وتأخير الاستقبال ثم حساب تأخيري الاستقبال والإرسال من القياسات.</w:t>
      </w:r>
    </w:p>
    <w:p w:rsidR="000834AE" w:rsidRDefault="000834AE" w:rsidP="000834AE">
      <w:pPr>
        <w:rPr>
          <w:rtl/>
          <w:lang w:bidi="ar-EG"/>
        </w:rPr>
      </w:pPr>
      <w:r>
        <w:rPr>
          <w:rtl/>
          <w:lang w:bidi="ar-EG"/>
        </w:rPr>
        <w:t>ويتعين أيضاً تحديد فارق تأخيري الإرسال والاستقبال الداخليين. ويمكن تحقيق ذلك بالطريقتين التاليتين:</w:t>
      </w:r>
    </w:p>
    <w:p w:rsidR="000834AE" w:rsidRDefault="000834AE" w:rsidP="000834AE">
      <w:pPr>
        <w:pStyle w:val="enumlev1"/>
        <w:rPr>
          <w:rtl/>
        </w:rPr>
      </w:pPr>
      <w:r>
        <w:rPr>
          <w:rtl/>
        </w:rPr>
        <w:t>-</w:t>
      </w:r>
      <w:r>
        <w:rPr>
          <w:rtl/>
        </w:rPr>
        <w:tab/>
        <w:t xml:space="preserve">وضع مودمي الوصلة </w:t>
      </w:r>
      <w:r>
        <w:t>TWSTFT</w:t>
      </w:r>
      <w:r>
        <w:rPr>
          <w:rtl/>
        </w:rPr>
        <w:t xml:space="preserve"> في موقع واحد وقياس مجموع تأخيري الإرسال في مودم وتأخيري الاستقبال في الآخر.</w:t>
      </w:r>
    </w:p>
    <w:p w:rsidR="000834AE" w:rsidRDefault="000834AE" w:rsidP="00B01E95">
      <w:pPr>
        <w:pStyle w:val="enumlev1"/>
        <w:rPr>
          <w:rtl/>
        </w:rPr>
      </w:pPr>
      <w:r>
        <w:rPr>
          <w:rtl/>
        </w:rPr>
        <w:t>-</w:t>
      </w:r>
      <w:r>
        <w:rPr>
          <w:rtl/>
        </w:rPr>
        <w:tab/>
        <w:t xml:space="preserve">قياس مجموع تأخيري الإرسال والاستقبال لكل مودم </w:t>
      </w:r>
      <w:r w:rsidRPr="00B22C9B">
        <w:rPr>
          <w:rtl/>
        </w:rPr>
        <w:t xml:space="preserve">في </w:t>
      </w:r>
      <w:r>
        <w:rPr>
          <w:rtl/>
        </w:rPr>
        <w:t xml:space="preserve">إشارة </w:t>
      </w:r>
      <w:r w:rsidRPr="00B22C9B">
        <w:rPr>
          <w:rtl/>
        </w:rPr>
        <w:t xml:space="preserve">الاسترجاع </w:t>
      </w:r>
      <w:r>
        <w:t>IF</w:t>
      </w:r>
      <w:r>
        <w:rPr>
          <w:rtl/>
        </w:rPr>
        <w:t xml:space="preserve"> </w:t>
      </w:r>
      <w:r w:rsidRPr="00B22C9B">
        <w:rPr>
          <w:rtl/>
        </w:rPr>
        <w:t xml:space="preserve">وقياس تأخير </w:t>
      </w:r>
      <w:r>
        <w:rPr>
          <w:rtl/>
        </w:rPr>
        <w:t>الإرسال ل</w:t>
      </w:r>
      <w:r w:rsidRPr="00B22C9B">
        <w:rPr>
          <w:rtl/>
        </w:rPr>
        <w:t xml:space="preserve">يكون الفرق </w:t>
      </w:r>
      <w:r>
        <w:rPr>
          <w:rtl/>
        </w:rPr>
        <w:t>في</w:t>
      </w:r>
      <w:r w:rsidR="00B01E95">
        <w:rPr>
          <w:rFonts w:hint="cs"/>
          <w:rtl/>
        </w:rPr>
        <w:t> </w:t>
      </w:r>
      <w:r>
        <w:rPr>
          <w:rtl/>
        </w:rPr>
        <w:t>ال</w:t>
      </w:r>
      <w:r w:rsidRPr="00B22C9B">
        <w:rPr>
          <w:rtl/>
        </w:rPr>
        <w:t>مرحلة</w:t>
      </w:r>
      <w:r>
        <w:rPr>
          <w:rtl/>
        </w:rPr>
        <w:t xml:space="preserve"> ما بين إشارة </w:t>
      </w:r>
      <w:r>
        <w:t>1PPSTX</w:t>
      </w:r>
      <w:r>
        <w:rPr>
          <w:rtl/>
        </w:rPr>
        <w:t xml:space="preserve"> وإشارة الخرج </w:t>
      </w:r>
      <w:r>
        <w:t>IF</w:t>
      </w:r>
      <w:r>
        <w:rPr>
          <w:rtl/>
        </w:rPr>
        <w:t xml:space="preserve"> للمرسل وذلك باستخدام راسم ذبذبات. ويتحصل على تأخير الاستقبال بطرح تأخير الإرسال من مجموع التأخير بين </w:t>
      </w:r>
      <w:r w:rsidR="00B43E5E">
        <w:rPr>
          <w:rtl/>
        </w:rPr>
        <w:t>المقيس</w:t>
      </w:r>
      <w:r>
        <w:rPr>
          <w:rtl/>
        </w:rPr>
        <w:t>.</w:t>
      </w:r>
    </w:p>
    <w:p w:rsidR="000834AE" w:rsidRDefault="000834AE" w:rsidP="000834AE">
      <w:pPr>
        <w:pStyle w:val="Heading1"/>
        <w:rPr>
          <w:rtl/>
          <w:lang w:bidi="ar-EG"/>
        </w:rPr>
      </w:pPr>
      <w:bookmarkStart w:id="11" w:name="_Toc460315342"/>
      <w:r>
        <w:rPr>
          <w:lang w:bidi="ar-EG"/>
        </w:rPr>
        <w:t>4</w:t>
      </w:r>
      <w:r>
        <w:rPr>
          <w:rtl/>
          <w:lang w:bidi="ar-EG"/>
        </w:rPr>
        <w:tab/>
        <w:t xml:space="preserve">دمج بيانات قياس التحويل </w:t>
      </w:r>
      <w:r>
        <w:rPr>
          <w:lang w:bidi="ar-EG"/>
        </w:rPr>
        <w:t>TWSTFT</w:t>
      </w:r>
      <w:r>
        <w:rPr>
          <w:rtl/>
          <w:lang w:bidi="ar-EG"/>
        </w:rPr>
        <w:t xml:space="preserve"> مع القياسات المحلية</w:t>
      </w:r>
      <w:bookmarkEnd w:id="11"/>
    </w:p>
    <w:p w:rsidR="000834AE" w:rsidRPr="005311E0" w:rsidRDefault="000834AE" w:rsidP="000834AE">
      <w:pPr>
        <w:rPr>
          <w:spacing w:val="-2"/>
          <w:rtl/>
          <w:lang w:bidi="ar-EG"/>
        </w:rPr>
      </w:pPr>
      <w:r w:rsidRPr="005311E0">
        <w:rPr>
          <w:spacing w:val="-2"/>
          <w:rtl/>
          <w:lang w:bidi="ar-EG"/>
        </w:rPr>
        <w:t>للتمك</w:t>
      </w:r>
      <w:r>
        <w:rPr>
          <w:spacing w:val="-2"/>
          <w:rtl/>
          <w:lang w:bidi="ar-EG"/>
        </w:rPr>
        <w:t>ّ</w:t>
      </w:r>
      <w:r w:rsidRPr="005311E0">
        <w:rPr>
          <w:spacing w:val="-2"/>
          <w:rtl/>
          <w:lang w:bidi="ar-EG"/>
        </w:rPr>
        <w:t xml:space="preserve">ن من حساب فوارق المقاييس الزمنية، تتيح كل محطة البيانات </w:t>
      </w:r>
      <w:r w:rsidRPr="005311E0">
        <w:rPr>
          <w:spacing w:val="-2"/>
          <w:lang w:bidi="ar-EG"/>
        </w:rPr>
        <w:t>TI(k)</w:t>
      </w:r>
      <w:r w:rsidRPr="005311E0">
        <w:rPr>
          <w:spacing w:val="-2"/>
          <w:rtl/>
          <w:lang w:bidi="ar-EG"/>
        </w:rPr>
        <w:t xml:space="preserve"> إلى جانب تقييم التصحيحات الخاصة بها، كلما أمكن، إزاء المحطات الأخرى. ومن بين الخيارات تقرير البيانات </w:t>
      </w:r>
      <w:r w:rsidRPr="005311E0">
        <w:rPr>
          <w:spacing w:val="-2"/>
          <w:lang w:bidi="ar-EG"/>
        </w:rPr>
        <w:t>1-s</w:t>
      </w:r>
      <w:r w:rsidRPr="005311E0">
        <w:rPr>
          <w:spacing w:val="-2"/>
          <w:rtl/>
          <w:lang w:bidi="ar-EG"/>
        </w:rPr>
        <w:t xml:space="preserve"> غير المعالجة التي يتم جمعها أثناء دورة معينة بالاقتران بتقرير </w:t>
      </w:r>
      <w:proofErr w:type="spellStart"/>
      <w:r w:rsidRPr="005311E0">
        <w:rPr>
          <w:spacing w:val="-2"/>
          <w:rtl/>
          <w:lang w:bidi="ar-EG"/>
        </w:rPr>
        <w:t>للتخالفات</w:t>
      </w:r>
      <w:proofErr w:type="spellEnd"/>
      <w:r w:rsidRPr="005311E0">
        <w:rPr>
          <w:spacing w:val="-2"/>
          <w:rtl/>
          <w:lang w:bidi="ar-EG"/>
        </w:rPr>
        <w:t xml:space="preserve"> المحلية </w:t>
      </w:r>
      <w:proofErr w:type="spellStart"/>
      <w:r w:rsidR="00B43E5E">
        <w:rPr>
          <w:spacing w:val="-2"/>
          <w:rtl/>
          <w:lang w:bidi="ar-EG"/>
        </w:rPr>
        <w:t>المقيس</w:t>
      </w:r>
      <w:r w:rsidRPr="005311E0">
        <w:rPr>
          <w:spacing w:val="-2"/>
          <w:rtl/>
          <w:lang w:bidi="ar-EG"/>
        </w:rPr>
        <w:t>ة</w:t>
      </w:r>
      <w:proofErr w:type="spellEnd"/>
      <w:r w:rsidRPr="005311E0">
        <w:rPr>
          <w:spacing w:val="-2"/>
          <w:rtl/>
          <w:lang w:bidi="ar-EG"/>
        </w:rPr>
        <w:t xml:space="preserve"> بين الإشارات المختلفة الموجودة (انظر الفقرة التالية). والخيار الآخر، والذي أصبح ممارسة شائعة يتمثل في توليد نقطة بيانات متوسطة للإشارة تمثل الدورة ويكون الغرض منها هو معالجة ذلك فقط. وبغض النظر عن ذلك، يجب وبعناية قياس وتوثيق التأخيرات التي تحدث في سلسلة التوقيت لكل مختبر. وفي حالات كثيرة، تكون المقاييس الزمنية المطلوب مقارنتها في النهاية بمثابة عمليات التحقيق المحلية للتوقيت العالمي المنسق </w:t>
      </w:r>
      <w:r w:rsidRPr="005311E0">
        <w:rPr>
          <w:spacing w:val="-2"/>
          <w:lang w:bidi="ar-EG"/>
        </w:rPr>
        <w:t>(UTC)</w:t>
      </w:r>
      <w:r w:rsidRPr="005311E0">
        <w:rPr>
          <w:spacing w:val="-2"/>
          <w:rtl/>
          <w:lang w:bidi="ar-EG"/>
        </w:rPr>
        <w:t xml:space="preserve"> في المختبر </w:t>
      </w:r>
      <w:r w:rsidRPr="005311E0">
        <w:rPr>
          <w:spacing w:val="-2"/>
          <w:lang w:bidi="ar-EG"/>
        </w:rPr>
        <w:t>k</w:t>
      </w:r>
      <w:r w:rsidRPr="005311E0">
        <w:rPr>
          <w:spacing w:val="-2"/>
          <w:rtl/>
          <w:lang w:bidi="ar-EG"/>
        </w:rPr>
        <w:t xml:space="preserve">، يطلق عليها </w:t>
      </w:r>
      <w:r w:rsidRPr="005311E0">
        <w:rPr>
          <w:spacing w:val="-2"/>
          <w:lang w:bidi="ar-EG"/>
        </w:rPr>
        <w:t>UTC(k)</w:t>
      </w:r>
      <w:r w:rsidRPr="005311E0">
        <w:rPr>
          <w:spacing w:val="-2"/>
          <w:rtl/>
          <w:lang w:bidi="ar-EG"/>
        </w:rPr>
        <w:t xml:space="preserve">. لكن هذه الطريقة في الواقع تصلح لمقارنات المقاييس الزمنية بوجه عام، مثل مزامنة عناصر مختلفة في المكون الأرضي من نظام عالمي للملاحة الساتلية. ونحن نشير عبر متن هذه التوصية إلى الحالة التي تحقق فيها كل محطة من المحطتين الضالعتين مقياس </w:t>
      </w:r>
      <w:proofErr w:type="spellStart"/>
      <w:r w:rsidRPr="005311E0">
        <w:rPr>
          <w:spacing w:val="-2"/>
          <w:rtl/>
          <w:lang w:bidi="ar-EG"/>
        </w:rPr>
        <w:t>زمن</w:t>
      </w:r>
      <w:r w:rsidR="00B01E95">
        <w:rPr>
          <w:rFonts w:hint="cs"/>
          <w:spacing w:val="-2"/>
          <w:rtl/>
          <w:lang w:bidi="ar-EG"/>
        </w:rPr>
        <w:t>‍</w:t>
      </w:r>
      <w:r w:rsidRPr="005311E0">
        <w:rPr>
          <w:spacing w:val="-2"/>
          <w:rtl/>
          <w:lang w:bidi="ar-EG"/>
        </w:rPr>
        <w:t>ي</w:t>
      </w:r>
      <w:proofErr w:type="spellEnd"/>
      <w:r w:rsidRPr="005311E0">
        <w:rPr>
          <w:spacing w:val="-2"/>
          <w:rtl/>
          <w:lang w:bidi="ar-EG"/>
        </w:rPr>
        <w:t> </w:t>
      </w:r>
      <w:r w:rsidRPr="005311E0">
        <w:rPr>
          <w:spacing w:val="-2"/>
          <w:lang w:bidi="ar-EG"/>
        </w:rPr>
        <w:t>UTC(k)</w:t>
      </w:r>
      <w:r w:rsidRPr="005311E0">
        <w:rPr>
          <w:spacing w:val="-2"/>
          <w:rtl/>
          <w:lang w:bidi="ar-EG"/>
        </w:rPr>
        <w:t>.</w:t>
      </w:r>
    </w:p>
    <w:p w:rsidR="000834AE" w:rsidRDefault="000834AE" w:rsidP="003C68A8">
      <w:pPr>
        <w:rPr>
          <w:rtl/>
          <w:lang w:bidi="ar-EG"/>
        </w:rPr>
      </w:pPr>
      <w:r>
        <w:rPr>
          <w:rtl/>
          <w:lang w:bidi="ar-EG"/>
        </w:rPr>
        <w:t>وعموماً</w:t>
      </w:r>
      <w:r>
        <w:rPr>
          <w:rFonts w:hint="cs"/>
          <w:rtl/>
          <w:lang w:bidi="ar-EG"/>
        </w:rPr>
        <w:t>،</w:t>
      </w:r>
      <w:r>
        <w:rPr>
          <w:rtl/>
          <w:lang w:bidi="ar-EG"/>
        </w:rPr>
        <w:t xml:space="preserve"> هناك تخالف بين </w:t>
      </w:r>
      <w:r>
        <w:rPr>
          <w:lang w:bidi="ar-EG"/>
        </w:rPr>
        <w:t>UTC(k)</w:t>
      </w:r>
      <w:r>
        <w:rPr>
          <w:rtl/>
          <w:lang w:bidi="ar-EG"/>
        </w:rPr>
        <w:t xml:space="preserve"> والإشارة الفيزيائية المتضمنة في عملية القياس، </w:t>
      </w:r>
      <w:r>
        <w:rPr>
          <w:lang w:bidi="ar-EG"/>
        </w:rPr>
        <w:t>1PPSTX(k)</w:t>
      </w:r>
      <w:r>
        <w:rPr>
          <w:rtl/>
          <w:lang w:bidi="ar-EG"/>
        </w:rPr>
        <w:t>، تمثل</w:t>
      </w:r>
      <w:r w:rsidR="003C68A8">
        <w:rPr>
          <w:rFonts w:hint="cs"/>
          <w:rtl/>
          <w:lang w:bidi="ar-EG"/>
        </w:rPr>
        <w:t> </w:t>
      </w:r>
      <w:r>
        <w:rPr>
          <w:lang w:bidi="ar-EG"/>
        </w:rPr>
        <w:t>TS(k)</w:t>
      </w:r>
      <w:r>
        <w:rPr>
          <w:rtl/>
          <w:lang w:bidi="ar-EG"/>
        </w:rPr>
        <w:t xml:space="preserve"> والفارق</w:t>
      </w:r>
      <w:r w:rsidR="003C68A8">
        <w:rPr>
          <w:rFonts w:hint="cs"/>
          <w:rtl/>
          <w:lang w:bidi="ar-EG"/>
        </w:rPr>
        <w:t> </w:t>
      </w:r>
      <w:r w:rsidRPr="00012108">
        <w:rPr>
          <w:lang w:bidi="ar-EG"/>
        </w:rPr>
        <w:t>UTC(k)</w:t>
      </w:r>
      <w:r>
        <w:rPr>
          <w:rtl/>
          <w:lang w:bidi="ar-EG"/>
        </w:rPr>
        <w:t> </w:t>
      </w:r>
      <w:r>
        <w:rPr>
          <w:lang w:bidi="ar-EG"/>
        </w:rPr>
        <w:sym w:font="Symbol" w:char="F02D"/>
      </w:r>
      <w:r>
        <w:rPr>
          <w:rtl/>
          <w:lang w:bidi="ar-EG"/>
        </w:rPr>
        <w:t> </w:t>
      </w:r>
      <w:r w:rsidRPr="00012108">
        <w:rPr>
          <w:lang w:bidi="ar-EG"/>
        </w:rPr>
        <w:t>1PPSTX(k)</w:t>
      </w:r>
      <w:r>
        <w:rPr>
          <w:rtl/>
          <w:lang w:bidi="ar-EG"/>
        </w:rPr>
        <w:t xml:space="preserve"> يبلغ عنه في أبسط صوره بالتأخير المرجعي </w:t>
      </w:r>
      <w:r w:rsidRPr="00012108">
        <w:rPr>
          <w:lang w:bidi="ar-EG"/>
        </w:rPr>
        <w:t>REFDELAY(k)</w:t>
      </w:r>
      <w:r>
        <w:rPr>
          <w:rtl/>
          <w:lang w:bidi="ar-EG"/>
        </w:rPr>
        <w:t>.</w:t>
      </w:r>
    </w:p>
    <w:p w:rsidR="000834AE" w:rsidRDefault="000834AE" w:rsidP="000B011C">
      <w:pPr>
        <w:rPr>
          <w:rtl/>
          <w:lang w:bidi="ar-EG"/>
        </w:rPr>
      </w:pPr>
      <w:r>
        <w:rPr>
          <w:rtl/>
          <w:lang w:bidi="ar-EG"/>
        </w:rPr>
        <w:t xml:space="preserve">وتختلف طريقة التحقق من </w:t>
      </w:r>
      <w:r>
        <w:rPr>
          <w:lang w:bidi="ar-EG"/>
        </w:rPr>
        <w:t>UTC(k)</w:t>
      </w:r>
      <w:r>
        <w:rPr>
          <w:rtl/>
          <w:lang w:bidi="ar-EG"/>
        </w:rPr>
        <w:t xml:space="preserve"> اختلافاً كبيراً بين المعاهد المختلفة. ففي بعض المختبرات، يعتبر </w:t>
      </w:r>
      <w:r>
        <w:rPr>
          <w:lang w:bidi="ar-EG"/>
        </w:rPr>
        <w:t>UTC(k)</w:t>
      </w:r>
      <w:r>
        <w:rPr>
          <w:rtl/>
          <w:lang w:bidi="ar-EG"/>
        </w:rPr>
        <w:t xml:space="preserve"> بمثابة مقياس</w:t>
      </w:r>
      <w:r>
        <w:rPr>
          <w:rFonts w:hint="cs"/>
          <w:rtl/>
          <w:lang w:bidi="ar-EG"/>
        </w:rPr>
        <w:t> </w:t>
      </w:r>
      <w:proofErr w:type="spellStart"/>
      <w:r>
        <w:rPr>
          <w:rtl/>
          <w:lang w:bidi="ar-EG"/>
        </w:rPr>
        <w:t>زمن</w:t>
      </w:r>
      <w:r w:rsidR="006F420E">
        <w:rPr>
          <w:rFonts w:hint="cs"/>
          <w:rtl/>
          <w:lang w:bidi="ar-EG"/>
        </w:rPr>
        <w:t>‍</w:t>
      </w:r>
      <w:r>
        <w:rPr>
          <w:rtl/>
          <w:lang w:bidi="ar-EG"/>
        </w:rPr>
        <w:t>ي</w:t>
      </w:r>
      <w:proofErr w:type="spellEnd"/>
      <w:r>
        <w:rPr>
          <w:rtl/>
          <w:lang w:bidi="ar-EG"/>
        </w:rPr>
        <w:t xml:space="preserve"> رياضي. بيد أن جميع المختبرات لديها </w:t>
      </w:r>
      <w:proofErr w:type="spellStart"/>
      <w:r>
        <w:rPr>
          <w:rtl/>
          <w:lang w:bidi="ar-EG"/>
        </w:rPr>
        <w:t>ميقاتية</w:t>
      </w:r>
      <w:proofErr w:type="spellEnd"/>
      <w:r>
        <w:rPr>
          <w:rtl/>
          <w:lang w:bidi="ar-EG"/>
        </w:rPr>
        <w:t xml:space="preserve"> (رئيسية) </w:t>
      </w:r>
      <w:r>
        <w:rPr>
          <w:lang w:bidi="ar-EG"/>
        </w:rPr>
        <w:t>(CLOCK(k))</w:t>
      </w:r>
      <w:r>
        <w:rPr>
          <w:rtl/>
          <w:lang w:bidi="ar-EG"/>
        </w:rPr>
        <w:t xml:space="preserve"> عبارة عن التمثيل الفيزيائي لهذا المقياس</w:t>
      </w:r>
      <w:r>
        <w:rPr>
          <w:rFonts w:hint="cs"/>
          <w:rtl/>
          <w:lang w:bidi="ar-EG"/>
        </w:rPr>
        <w:t> </w:t>
      </w:r>
      <w:proofErr w:type="spellStart"/>
      <w:r>
        <w:rPr>
          <w:rtl/>
          <w:lang w:bidi="ar-EG"/>
        </w:rPr>
        <w:t>الزمن</w:t>
      </w:r>
      <w:r w:rsidR="00023A22">
        <w:rPr>
          <w:rFonts w:hint="cs"/>
          <w:rtl/>
          <w:lang w:bidi="ar-EG"/>
        </w:rPr>
        <w:t>‍</w:t>
      </w:r>
      <w:r>
        <w:rPr>
          <w:rtl/>
          <w:lang w:bidi="ar-EG"/>
        </w:rPr>
        <w:t>ي</w:t>
      </w:r>
      <w:proofErr w:type="spellEnd"/>
      <w:r>
        <w:rPr>
          <w:rtl/>
          <w:lang w:bidi="ar-EG"/>
        </w:rPr>
        <w:t>.</w:t>
      </w:r>
      <w:r>
        <w:rPr>
          <w:rFonts w:hint="cs"/>
          <w:rtl/>
          <w:lang w:bidi="ar-EG"/>
        </w:rPr>
        <w:t> </w:t>
      </w:r>
      <w:r>
        <w:rPr>
          <w:rtl/>
          <w:lang w:bidi="ar-EG"/>
        </w:rPr>
        <w:t xml:space="preserve">ويحدد كل </w:t>
      </w:r>
      <w:r w:rsidRPr="000B011C">
        <w:rPr>
          <w:spacing w:val="-4"/>
          <w:rtl/>
          <w:lang w:bidi="ar-EG"/>
        </w:rPr>
        <w:t xml:space="preserve">مختبر العلاقة </w:t>
      </w:r>
      <w:r w:rsidRPr="000B011C">
        <w:rPr>
          <w:spacing w:val="-4"/>
          <w:lang w:bidi="ar-EG"/>
        </w:rPr>
        <w:t>[UTC(k) – CLOCK(k)]</w:t>
      </w:r>
      <w:r w:rsidRPr="000B011C">
        <w:rPr>
          <w:spacing w:val="-4"/>
          <w:rtl/>
          <w:lang w:bidi="ar-EG"/>
        </w:rPr>
        <w:t xml:space="preserve"> سواء عن طريق القياس أو الحساب للمودم. ويمكن استخدام</w:t>
      </w:r>
      <w:r w:rsidRPr="000B011C">
        <w:rPr>
          <w:rFonts w:hint="cs"/>
          <w:spacing w:val="-4"/>
          <w:rtl/>
          <w:lang w:bidi="ar-EG"/>
        </w:rPr>
        <w:t> </w:t>
      </w:r>
      <w:proofErr w:type="spellStart"/>
      <w:r w:rsidRPr="000B011C">
        <w:rPr>
          <w:spacing w:val="-4"/>
          <w:rtl/>
          <w:lang w:bidi="ar-EG"/>
        </w:rPr>
        <w:t>الميقاتية</w:t>
      </w:r>
      <w:proofErr w:type="spellEnd"/>
      <w:r w:rsidRPr="000B011C">
        <w:rPr>
          <w:spacing w:val="-4"/>
          <w:rtl/>
          <w:lang w:bidi="ar-EG"/>
        </w:rPr>
        <w:t xml:space="preserve"> </w:t>
      </w:r>
      <w:r w:rsidRPr="000B011C">
        <w:rPr>
          <w:spacing w:val="-4"/>
          <w:lang w:bidi="ar-EG"/>
        </w:rPr>
        <w:t>CLOCK(k)</w:t>
      </w:r>
      <w:r w:rsidRPr="000B011C">
        <w:rPr>
          <w:spacing w:val="-4"/>
          <w:rtl/>
          <w:lang w:bidi="ar-EG"/>
        </w:rPr>
        <w:t xml:space="preserve"> كوحدة</w:t>
      </w:r>
      <w:r>
        <w:rPr>
          <w:rtl/>
          <w:lang w:bidi="ar-EG"/>
        </w:rPr>
        <w:t xml:space="preserve"> </w:t>
      </w:r>
      <w:r>
        <w:rPr>
          <w:rtl/>
          <w:lang w:bidi="ar-EG"/>
        </w:rPr>
        <w:lastRenderedPageBreak/>
        <w:t xml:space="preserve">إدخال للإشارة </w:t>
      </w:r>
      <w:r>
        <w:rPr>
          <w:lang w:bidi="ar-EG"/>
        </w:rPr>
        <w:t>1PPSREF(k)</w:t>
      </w:r>
      <w:r>
        <w:rPr>
          <w:rtl/>
          <w:lang w:bidi="ar-EG"/>
        </w:rPr>
        <w:t xml:space="preserve"> للمودم. وغالباً يحدث تخالف </w:t>
      </w:r>
      <w:r w:rsidRPr="00012108">
        <w:rPr>
          <w:lang w:bidi="ar-EG"/>
        </w:rPr>
        <w:t>[CLOCK(k) – 1PPSREF(k)]</w:t>
      </w:r>
      <w:r>
        <w:rPr>
          <w:rtl/>
          <w:lang w:bidi="ar-EG"/>
        </w:rPr>
        <w:t xml:space="preserve"> من </w:t>
      </w:r>
      <w:proofErr w:type="spellStart"/>
      <w:r>
        <w:rPr>
          <w:rtl/>
          <w:lang w:bidi="ar-EG"/>
        </w:rPr>
        <w:t>الكبلات</w:t>
      </w:r>
      <w:proofErr w:type="spellEnd"/>
      <w:r>
        <w:rPr>
          <w:rtl/>
          <w:lang w:bidi="ar-EG"/>
        </w:rPr>
        <w:t xml:space="preserve"> الموصلة بالمودم. ويولد المودم إشارة </w:t>
      </w:r>
      <w:r w:rsidRPr="00012108">
        <w:rPr>
          <w:lang w:bidi="ar-EG"/>
        </w:rPr>
        <w:t>1PPSTX</w:t>
      </w:r>
      <w:r>
        <w:rPr>
          <w:rtl/>
          <w:lang w:bidi="ar-EG"/>
        </w:rPr>
        <w:t xml:space="preserve"> تتعلق بالإشارة المرسلة تسمح بقياس الفارق </w:t>
      </w:r>
      <w:r w:rsidRPr="00012108">
        <w:rPr>
          <w:lang w:bidi="ar-EG"/>
        </w:rPr>
        <w:t>[1PPSREF(k) – 1PPSTX(k)]</w:t>
      </w:r>
      <w:r>
        <w:rPr>
          <w:rtl/>
          <w:lang w:bidi="ar-EG"/>
        </w:rPr>
        <w:t>.</w:t>
      </w:r>
    </w:p>
    <w:p w:rsidR="000834AE" w:rsidRDefault="000834AE" w:rsidP="000834AE">
      <w:pPr>
        <w:rPr>
          <w:rtl/>
          <w:lang w:bidi="ar-EG"/>
        </w:rPr>
      </w:pPr>
      <w:r>
        <w:rPr>
          <w:rtl/>
          <w:lang w:bidi="ar-EG"/>
        </w:rPr>
        <w:t xml:space="preserve">ولحساب الفارق بين المقياسين الزمنيين للمختبرين من الكميات </w:t>
      </w:r>
      <w:proofErr w:type="spellStart"/>
      <w:r w:rsidR="00B43E5E">
        <w:rPr>
          <w:rtl/>
          <w:lang w:bidi="ar-EG"/>
        </w:rPr>
        <w:t>المقيس</w:t>
      </w:r>
      <w:r>
        <w:rPr>
          <w:rtl/>
          <w:lang w:bidi="ar-EG"/>
        </w:rPr>
        <w:t>ة</w:t>
      </w:r>
      <w:proofErr w:type="spellEnd"/>
      <w:r>
        <w:rPr>
          <w:rtl/>
          <w:lang w:bidi="ar-EG"/>
        </w:rPr>
        <w:t xml:space="preserve"> </w:t>
      </w:r>
      <w:r>
        <w:rPr>
          <w:lang w:bidi="ar-EG"/>
        </w:rPr>
        <w:t>TS(1)</w:t>
      </w:r>
      <w:r>
        <w:rPr>
          <w:rtl/>
          <w:lang w:bidi="ar-EG"/>
        </w:rPr>
        <w:t xml:space="preserve"> و</w:t>
      </w:r>
      <w:r>
        <w:rPr>
          <w:lang w:bidi="ar-EG"/>
        </w:rPr>
        <w:t>TS(2)</w:t>
      </w:r>
      <w:r>
        <w:rPr>
          <w:rtl/>
          <w:lang w:bidi="ar-EG"/>
        </w:rPr>
        <w:t xml:space="preserve"> (انظر الفقرة </w:t>
      </w:r>
      <w:r>
        <w:rPr>
          <w:lang w:bidi="ar-EG"/>
        </w:rPr>
        <w:t>2</w:t>
      </w:r>
      <w:r>
        <w:rPr>
          <w:rtl/>
          <w:lang w:bidi="ar-EG"/>
        </w:rPr>
        <w:t>)، يُطبق ما يلي:</w:t>
      </w:r>
    </w:p>
    <w:p w:rsidR="000834AE" w:rsidRPr="005311E0" w:rsidRDefault="000834AE" w:rsidP="000834AE">
      <w:pPr>
        <w:tabs>
          <w:tab w:val="left" w:pos="794"/>
          <w:tab w:val="left" w:pos="1191"/>
          <w:tab w:val="left" w:pos="1588"/>
          <w:tab w:val="left" w:pos="1985"/>
          <w:tab w:val="left" w:pos="2325"/>
          <w:tab w:val="left" w:pos="3969"/>
        </w:tabs>
        <w:bidi w:val="0"/>
        <w:spacing w:before="40" w:line="240" w:lineRule="auto"/>
        <w:ind w:left="2268" w:hanging="2268"/>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t xml:space="preserve">UTC(1) – UTC(2) </w:t>
      </w:r>
      <w:r w:rsidRPr="005311E0">
        <w:rPr>
          <w:rFonts w:ascii="Symbol" w:hAnsi="Symbol" w:cs="Times New Roman"/>
          <w:szCs w:val="22"/>
          <w:lang w:val="fr-FR" w:eastAsia="en-US" w:bidi="ar-EG"/>
        </w:rPr>
        <w:t></w:t>
      </w:r>
      <w:r w:rsidRPr="005311E0">
        <w:rPr>
          <w:rFonts w:cs="Times New Roman"/>
          <w:szCs w:val="22"/>
          <w:lang w:eastAsia="en-US" w:bidi="ar-EG"/>
        </w:rPr>
        <w:tab/>
        <w:t xml:space="preserve">   TS(1) – TS(2)</w:t>
      </w:r>
    </w:p>
    <w:p w:rsidR="000834AE" w:rsidRPr="005311E0" w:rsidRDefault="000834AE" w:rsidP="00836353">
      <w:pPr>
        <w:tabs>
          <w:tab w:val="left" w:pos="794"/>
          <w:tab w:val="left" w:pos="1191"/>
          <w:tab w:val="left" w:pos="1588"/>
          <w:tab w:val="left" w:pos="1985"/>
          <w:tab w:val="left" w:pos="3969"/>
        </w:tabs>
        <w:bidi w:val="0"/>
        <w:spacing w:before="40" w:line="240" w:lineRule="auto"/>
        <w:ind w:left="4320" w:hanging="4320"/>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t>+{[UTC(1) – CLOCK(1)]</w:t>
      </w:r>
    </w:p>
    <w:p w:rsidR="000834AE" w:rsidRPr="005311E0" w:rsidRDefault="000834AE" w:rsidP="00836353">
      <w:pPr>
        <w:tabs>
          <w:tab w:val="left" w:pos="794"/>
          <w:tab w:val="left" w:pos="1191"/>
          <w:tab w:val="left" w:pos="1588"/>
          <w:tab w:val="left" w:pos="1985"/>
          <w:tab w:val="left" w:pos="3969"/>
        </w:tabs>
        <w:bidi w:val="0"/>
        <w:spacing w:before="40" w:line="240" w:lineRule="auto"/>
        <w:ind w:left="4320" w:hanging="4320"/>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t>+[CLOCK(1) – 1PPSREF(1)]</w:t>
      </w:r>
    </w:p>
    <w:p w:rsidR="000834AE" w:rsidRPr="005311E0" w:rsidRDefault="000834AE" w:rsidP="00836353">
      <w:pPr>
        <w:tabs>
          <w:tab w:val="left" w:pos="794"/>
          <w:tab w:val="left" w:pos="1191"/>
          <w:tab w:val="left" w:pos="1588"/>
          <w:tab w:val="left" w:pos="1985"/>
          <w:tab w:val="left" w:pos="3969"/>
        </w:tabs>
        <w:bidi w:val="0"/>
        <w:spacing w:before="40" w:line="240" w:lineRule="auto"/>
        <w:ind w:left="4320" w:hanging="4320"/>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t>+[1PPSREF(1) – 1PPSTX(1)]}</w:t>
      </w:r>
    </w:p>
    <w:p w:rsidR="000834AE" w:rsidRPr="005311E0" w:rsidRDefault="000834AE" w:rsidP="00836353">
      <w:pPr>
        <w:tabs>
          <w:tab w:val="left" w:pos="794"/>
          <w:tab w:val="left" w:pos="1191"/>
          <w:tab w:val="left" w:pos="1588"/>
          <w:tab w:val="left" w:pos="1985"/>
          <w:tab w:val="left" w:pos="3969"/>
        </w:tabs>
        <w:bidi w:val="0"/>
        <w:spacing w:before="40" w:line="240" w:lineRule="auto"/>
        <w:ind w:left="4320" w:hanging="4320"/>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ascii="Symbol" w:hAnsi="Symbol" w:cs="Times New Roman"/>
          <w:szCs w:val="22"/>
          <w:lang w:val="fr-FR" w:eastAsia="en-US" w:bidi="ar-EG"/>
        </w:rPr>
        <w:t></w:t>
      </w:r>
      <w:r w:rsidRPr="005311E0">
        <w:rPr>
          <w:rFonts w:cs="Times New Roman"/>
          <w:szCs w:val="22"/>
          <w:lang w:eastAsia="en-US" w:bidi="ar-EG"/>
        </w:rPr>
        <w:t>{[UTC(2) – CLOCK(2)]</w:t>
      </w:r>
    </w:p>
    <w:p w:rsidR="000834AE" w:rsidRPr="005311E0" w:rsidRDefault="000834AE" w:rsidP="00836353">
      <w:pPr>
        <w:tabs>
          <w:tab w:val="left" w:pos="794"/>
          <w:tab w:val="left" w:pos="1191"/>
          <w:tab w:val="left" w:pos="1588"/>
          <w:tab w:val="left" w:pos="1985"/>
          <w:tab w:val="left" w:pos="3969"/>
        </w:tabs>
        <w:bidi w:val="0"/>
        <w:spacing w:before="40" w:line="240" w:lineRule="auto"/>
        <w:ind w:left="4320" w:hanging="4320"/>
        <w:rPr>
          <w:rFonts w:cs="Times New Roman"/>
          <w:szCs w:val="22"/>
          <w:lang w:eastAsia="en-US"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ascii="Symbol" w:hAnsi="Symbol" w:cs="Times New Roman"/>
          <w:szCs w:val="22"/>
          <w:lang w:val="fr-FR" w:eastAsia="en-US" w:bidi="ar-EG"/>
        </w:rPr>
        <w:t></w:t>
      </w:r>
      <w:r w:rsidRPr="005311E0">
        <w:rPr>
          <w:rFonts w:cs="Times New Roman"/>
          <w:szCs w:val="22"/>
          <w:lang w:eastAsia="en-US" w:bidi="ar-EG"/>
        </w:rPr>
        <w:t>[CLOCK(2) – 1PPSREF(2)]</w:t>
      </w:r>
    </w:p>
    <w:p w:rsidR="000834AE" w:rsidRPr="005311E0" w:rsidRDefault="000834AE" w:rsidP="00836353">
      <w:pPr>
        <w:tabs>
          <w:tab w:val="left" w:pos="794"/>
          <w:tab w:val="left" w:pos="1191"/>
          <w:tab w:val="left" w:pos="1588"/>
          <w:tab w:val="left" w:pos="1985"/>
          <w:tab w:val="left" w:pos="3969"/>
        </w:tabs>
        <w:bidi w:val="0"/>
        <w:spacing w:before="40" w:line="240" w:lineRule="auto"/>
        <w:ind w:left="4320" w:hanging="4320"/>
        <w:rPr>
          <w:lang w:bidi="ar-EG"/>
        </w:rPr>
      </w:pP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cs="Times New Roman"/>
          <w:szCs w:val="22"/>
          <w:lang w:eastAsia="en-US" w:bidi="ar-EG"/>
        </w:rPr>
        <w:tab/>
      </w:r>
      <w:r w:rsidRPr="005311E0">
        <w:rPr>
          <w:rFonts w:ascii="Symbol" w:hAnsi="Symbol" w:cs="Times New Roman"/>
          <w:szCs w:val="22"/>
          <w:lang w:val="fr-FR" w:eastAsia="en-US" w:bidi="ar-EG"/>
        </w:rPr>
        <w:t></w:t>
      </w:r>
      <w:r w:rsidRPr="005311E0">
        <w:rPr>
          <w:rFonts w:cs="Times New Roman"/>
          <w:szCs w:val="22"/>
          <w:lang w:eastAsia="en-US" w:bidi="ar-EG"/>
        </w:rPr>
        <w:t>[1PPSREF(2) – 1PPSTX(2)]}</w:t>
      </w:r>
    </w:p>
    <w:p w:rsidR="000834AE" w:rsidRDefault="000834AE" w:rsidP="000834AE">
      <w:pPr>
        <w:rPr>
          <w:rtl/>
          <w:lang w:bidi="ar-EG"/>
        </w:rPr>
      </w:pPr>
      <w:r>
        <w:rPr>
          <w:rtl/>
          <w:lang w:bidi="ar-EG"/>
        </w:rPr>
        <w:t xml:space="preserve">وللاختصار، فإن الحدود داخل الأقواس المتعرجة ترمز إلى </w:t>
      </w:r>
      <w:r w:rsidRPr="00012108">
        <w:rPr>
          <w:lang w:bidi="ar-EG"/>
        </w:rPr>
        <w:t>REFDELAY(k)</w:t>
      </w:r>
      <w:r>
        <w:rPr>
          <w:rtl/>
          <w:lang w:bidi="ar-EG"/>
        </w:rPr>
        <w:t xml:space="preserve"> المشار إليه آنفاً. وتستعمل اختلافات الإجراءات المذكورة آنفاً من آن لآخر وإن كان لا يجري تناولها في هذه التوصية.</w:t>
      </w:r>
    </w:p>
    <w:p w:rsidR="000834AE" w:rsidRDefault="000834AE" w:rsidP="000834AE">
      <w:pPr>
        <w:pStyle w:val="Heading1"/>
        <w:rPr>
          <w:rtl/>
          <w:lang w:bidi="ar-EG"/>
        </w:rPr>
      </w:pPr>
      <w:bookmarkStart w:id="12" w:name="_Toc460315343"/>
      <w:r>
        <w:rPr>
          <w:lang w:bidi="ar-EG"/>
        </w:rPr>
        <w:t>5</w:t>
      </w:r>
      <w:r>
        <w:rPr>
          <w:rtl/>
          <w:lang w:bidi="ar-EG"/>
        </w:rPr>
        <w:tab/>
        <w:t>خصائص أداء التقنية</w:t>
      </w:r>
      <w:bookmarkEnd w:id="12"/>
    </w:p>
    <w:p w:rsidR="000834AE" w:rsidRDefault="000834AE" w:rsidP="000834AE">
      <w:pPr>
        <w:rPr>
          <w:rtl/>
          <w:lang w:bidi="ar-EG"/>
        </w:rPr>
      </w:pPr>
      <w:r>
        <w:rPr>
          <w:rtl/>
          <w:lang w:bidi="ar-EG"/>
        </w:rPr>
        <w:t>هناك مستويان من الأداء للمحطة الأرضية والتشغيل يجب مراعاتهما بالنسبة لعمليات تحويل التوقيت ثنائي الاتجاه. ويختص المستوى الأول بالوفاء بالمتطلبات الأساسية للمودم من أجل إنتاج تشكيل طور الخرج المطلوب في جدول محدد سلفاً وتردد الإرسال المناسب ومستوى القدرة. ويختص المستوى الثاني بخصائص أداء المحطة الأرضية التي تفرضها الهيئات التنظيمية ووكالات التشغيل الساتلية.</w:t>
      </w:r>
    </w:p>
    <w:p w:rsidR="000834AE" w:rsidRDefault="000834AE" w:rsidP="00781E91">
      <w:pPr>
        <w:rPr>
          <w:rtl/>
          <w:lang w:bidi="ar-EG"/>
        </w:rPr>
      </w:pPr>
      <w:r>
        <w:rPr>
          <w:rtl/>
          <w:lang w:bidi="ar-EG"/>
        </w:rPr>
        <w:t xml:space="preserve">ولا يضمن الوفاء بالمتطلبات التنظيمية وحده تشغيل مرضٍ ثنائي الاتجاه. ولا يتحصل على نتائج مرضية إلا بتوصيل المطلوب من كثافة النسبة موجة حاملة إلى ضوضاء </w:t>
      </w:r>
      <w:r w:rsidRPr="00895765">
        <w:rPr>
          <w:i/>
          <w:iCs/>
          <w:lang w:bidi="ar-EG"/>
        </w:rPr>
        <w:t>C/N</w:t>
      </w:r>
      <w:r>
        <w:rPr>
          <w:vertAlign w:val="subscript"/>
          <w:lang w:bidi="ar-EG"/>
        </w:rPr>
        <w:t>0</w:t>
      </w:r>
      <w:r>
        <w:rPr>
          <w:rtl/>
          <w:lang w:bidi="ar-EG"/>
        </w:rPr>
        <w:t xml:space="preserve"> ومستوى قدرة الموجة الحاملة </w:t>
      </w:r>
      <w:r w:rsidRPr="00D91D66">
        <w:rPr>
          <w:i/>
          <w:iCs/>
          <w:lang w:bidi="ar-EG"/>
        </w:rPr>
        <w:t>P</w:t>
      </w:r>
      <w:r>
        <w:rPr>
          <w:rtl/>
          <w:lang w:bidi="ar-EG"/>
        </w:rPr>
        <w:t xml:space="preserve"> إلى المودم. وتُحدد معلمات التشغيل من ميزانية الوصلة. ويمكن من ميزانية الوصلة هذه تحديد أبعاد الهوائي المطلوب وقدرة الإرسال المطلوبة ودرجة حرارة الضوضاء المطلوبة لنظام الإرسال. ويمكن حساب ميزانية الوصلة باتباع التوجيهات والأمثلة الواردة في الفقرة ويمكن حساب ميزانية الوصلة باتباع التوجيهات والأمثلة الواردة في الفقرة </w:t>
      </w:r>
      <w:r>
        <w:rPr>
          <w:lang w:bidi="ar-EG"/>
        </w:rPr>
        <w:t>3.2</w:t>
      </w:r>
      <w:r>
        <w:rPr>
          <w:rtl/>
          <w:lang w:bidi="ar-EG"/>
        </w:rPr>
        <w:t xml:space="preserve">، الفصل </w:t>
      </w:r>
      <w:r>
        <w:rPr>
          <w:lang w:bidi="ar-EG"/>
        </w:rPr>
        <w:t>2</w:t>
      </w:r>
      <w:r>
        <w:rPr>
          <w:rtl/>
          <w:lang w:bidi="ar-EG"/>
        </w:rPr>
        <w:t>، القسم </w:t>
      </w:r>
      <w:r>
        <w:rPr>
          <w:lang w:bidi="ar-EG"/>
        </w:rPr>
        <w:t>AN2.1</w:t>
      </w:r>
      <w:r>
        <w:rPr>
          <w:rtl/>
          <w:lang w:bidi="ar-EG"/>
        </w:rPr>
        <w:t>، الملحق </w:t>
      </w:r>
      <w:r>
        <w:rPr>
          <w:lang w:bidi="ar-EG"/>
        </w:rPr>
        <w:t>2</w:t>
      </w:r>
      <w:r>
        <w:rPr>
          <w:rtl/>
          <w:lang w:bidi="ar-EG"/>
        </w:rPr>
        <w:t xml:space="preserve"> من دليل الاتحاد الدولي للاتصالات بشأن الاتصالات الساتلية (الطبعة</w:t>
      </w:r>
      <w:r w:rsidR="00781E91">
        <w:rPr>
          <w:rFonts w:hint="cs"/>
          <w:rtl/>
          <w:lang w:bidi="ar-EG"/>
        </w:rPr>
        <w:t> </w:t>
      </w:r>
      <w:r>
        <w:rPr>
          <w:rtl/>
          <w:lang w:bidi="ar-EG"/>
        </w:rPr>
        <w:t xml:space="preserve">الثالثة، جنيف، </w:t>
      </w:r>
      <w:r>
        <w:rPr>
          <w:lang w:bidi="ar-EG"/>
        </w:rPr>
        <w:t>2002</w:t>
      </w:r>
      <w:r>
        <w:rPr>
          <w:rtl/>
          <w:lang w:bidi="ar-EG"/>
        </w:rPr>
        <w:t>).</w:t>
      </w:r>
    </w:p>
    <w:p w:rsidR="000834AE" w:rsidRDefault="000834AE" w:rsidP="009A0E08">
      <w:pPr>
        <w:rPr>
          <w:rtl/>
          <w:lang w:bidi="ar-EG"/>
        </w:rPr>
      </w:pPr>
      <w:r>
        <w:rPr>
          <w:rtl/>
          <w:lang w:bidi="ar-EG"/>
        </w:rPr>
        <w:t xml:space="preserve">وتخرج المتطلبات التنظيمية عادة من الهيئات الإدارية المسؤولة عن الإدارة العامة للطيف </w:t>
      </w:r>
      <w:proofErr w:type="spellStart"/>
      <w:r>
        <w:rPr>
          <w:rtl/>
          <w:lang w:bidi="ar-EG"/>
        </w:rPr>
        <w:t>الكهرمغنطيسي</w:t>
      </w:r>
      <w:proofErr w:type="spellEnd"/>
      <w:r>
        <w:rPr>
          <w:rtl/>
          <w:lang w:bidi="ar-EG"/>
        </w:rPr>
        <w:t xml:space="preserve"> على المستويين </w:t>
      </w:r>
      <w:proofErr w:type="spellStart"/>
      <w:r>
        <w:rPr>
          <w:rtl/>
          <w:lang w:bidi="ar-EG"/>
        </w:rPr>
        <w:t>الوطن</w:t>
      </w:r>
      <w:r w:rsidR="00C96AB3">
        <w:rPr>
          <w:rFonts w:hint="cs"/>
          <w:rtl/>
          <w:lang w:bidi="ar-EG"/>
        </w:rPr>
        <w:t>‍</w:t>
      </w:r>
      <w:r>
        <w:rPr>
          <w:rtl/>
          <w:lang w:bidi="ar-EG"/>
        </w:rPr>
        <w:t>ي</w:t>
      </w:r>
      <w:proofErr w:type="spellEnd"/>
      <w:r>
        <w:rPr>
          <w:rtl/>
          <w:lang w:bidi="ar-EG"/>
        </w:rPr>
        <w:t xml:space="preserve"> والدولي ومن المشغل </w:t>
      </w:r>
      <w:proofErr w:type="spellStart"/>
      <w:r>
        <w:rPr>
          <w:rtl/>
          <w:lang w:bidi="ar-EG"/>
        </w:rPr>
        <w:t>الساتلي</w:t>
      </w:r>
      <w:proofErr w:type="spellEnd"/>
      <w:r>
        <w:rPr>
          <w:rtl/>
          <w:lang w:bidi="ar-EG"/>
        </w:rPr>
        <w:t xml:space="preserve">. وتحدد القواعد واللوائح غالباً </w:t>
      </w:r>
      <w:proofErr w:type="spellStart"/>
      <w:r>
        <w:rPr>
          <w:rtl/>
          <w:lang w:bidi="ar-EG"/>
        </w:rPr>
        <w:t>مت</w:t>
      </w:r>
      <w:r w:rsidR="009A0E08">
        <w:rPr>
          <w:rFonts w:hint="cs"/>
          <w:rtl/>
          <w:lang w:bidi="ar-EG"/>
        </w:rPr>
        <w:t>‍</w:t>
      </w:r>
      <w:r>
        <w:rPr>
          <w:rtl/>
          <w:lang w:bidi="ar-EG"/>
        </w:rPr>
        <w:t>ى</w:t>
      </w:r>
      <w:proofErr w:type="spellEnd"/>
      <w:r>
        <w:rPr>
          <w:rtl/>
          <w:lang w:bidi="ar-EG"/>
        </w:rPr>
        <w:t xml:space="preserve"> وأين يمكن نصب المحطة الأرضية وجودة هذه المحطة وملكيتها وتشغيلها. والمقصود من هذه القواعد واللوائح في العادة التأكد من أن المحطة الأرضية لن تتسبب في تداخل على المحطات الأرضية الأخرى وعلى </w:t>
      </w:r>
      <w:proofErr w:type="spellStart"/>
      <w:r>
        <w:rPr>
          <w:rtl/>
          <w:lang w:bidi="ar-EG"/>
        </w:rPr>
        <w:t>السواتل</w:t>
      </w:r>
      <w:proofErr w:type="spellEnd"/>
      <w:r>
        <w:rPr>
          <w:rtl/>
          <w:lang w:bidi="ar-EG"/>
        </w:rPr>
        <w:t xml:space="preserve"> الأخرى المجاورة. وتشمل القضايا المتضمنة عادة مخططات إشعاع الهوائيات وكسبها ورقم الجدارة </w:t>
      </w:r>
      <w:r>
        <w:rPr>
          <w:lang w:bidi="ar-EG"/>
        </w:rPr>
        <w:t>(</w:t>
      </w:r>
      <w:r w:rsidRPr="00C258EC">
        <w:rPr>
          <w:i/>
          <w:iCs/>
          <w:lang w:bidi="ar-EG"/>
        </w:rPr>
        <w:t>G/T</w:t>
      </w:r>
      <w:r>
        <w:rPr>
          <w:lang w:bidi="ar-EG"/>
        </w:rPr>
        <w:t>)</w:t>
      </w:r>
      <w:r>
        <w:rPr>
          <w:rtl/>
          <w:lang w:bidi="ar-EG"/>
        </w:rPr>
        <w:t xml:space="preserve">، والقدرة المشعة المكافئة </w:t>
      </w:r>
      <w:proofErr w:type="spellStart"/>
      <w:r>
        <w:rPr>
          <w:rtl/>
          <w:lang w:bidi="ar-EG"/>
        </w:rPr>
        <w:t>المتناحية</w:t>
      </w:r>
      <w:proofErr w:type="spellEnd"/>
      <w:r>
        <w:rPr>
          <w:rtl/>
          <w:lang w:bidi="ar-EG"/>
        </w:rPr>
        <w:t xml:space="preserve"> </w:t>
      </w:r>
      <w:r>
        <w:rPr>
          <w:lang w:bidi="ar-EG"/>
        </w:rPr>
        <w:t>(</w:t>
      </w:r>
      <w:proofErr w:type="spellStart"/>
      <w:r w:rsidRPr="00D6399B">
        <w:rPr>
          <w:rFonts w:cs="Times New Roman"/>
          <w:sz w:val="24"/>
          <w:szCs w:val="20"/>
          <w:lang w:eastAsia="en-US"/>
        </w:rPr>
        <w:t>e.i.r.p</w:t>
      </w:r>
      <w:proofErr w:type="spellEnd"/>
      <w:r w:rsidRPr="00D6399B">
        <w:rPr>
          <w:rFonts w:cs="Times New Roman"/>
          <w:sz w:val="24"/>
          <w:szCs w:val="20"/>
          <w:lang w:eastAsia="en-US"/>
        </w:rPr>
        <w:t>.</w:t>
      </w:r>
      <w:r>
        <w:rPr>
          <w:lang w:bidi="ar-EG"/>
        </w:rPr>
        <w:t>)</w:t>
      </w:r>
      <w:r>
        <w:rPr>
          <w:rtl/>
          <w:lang w:bidi="ar-EG"/>
        </w:rPr>
        <w:t xml:space="preserve"> ومعايير تمييز الاستقطاب ومستوى تدريب وتأهيل طاقم التشغيل. ويمكن ضمان معظم الأمور التقنية المتعلقة بالمحطة الأرضية من خلال شراء الأنظمة من جهات تصنيع أعدت المعدات لكي تعمل</w:t>
      </w:r>
      <w:r w:rsidR="009A0E08">
        <w:rPr>
          <w:rtl/>
          <w:lang w:bidi="ar-EG"/>
        </w:rPr>
        <w:t xml:space="preserve"> مع أنظمة ومعايير ساتلية محددة.</w:t>
      </w:r>
    </w:p>
    <w:p w:rsidR="000834AE" w:rsidRDefault="000834AE" w:rsidP="000834AE">
      <w:pPr>
        <w:rPr>
          <w:rtl/>
          <w:lang w:bidi="ar-EG"/>
        </w:rPr>
      </w:pPr>
      <w:r>
        <w:rPr>
          <w:rtl/>
          <w:lang w:bidi="ar-EG"/>
        </w:rPr>
        <w:t>وتوفر المراجع التالية معايير الأداء الكهربي:</w:t>
      </w:r>
    </w:p>
    <w:p w:rsidR="000834AE" w:rsidRDefault="000834AE" w:rsidP="000834AE">
      <w:pPr>
        <w:rPr>
          <w:rtl/>
          <w:lang w:bidi="ar-EG"/>
        </w:rPr>
      </w:pPr>
      <w:r>
        <w:rPr>
          <w:rtl/>
          <w:lang w:bidi="ar-EG"/>
        </w:rPr>
        <w:t xml:space="preserve">من لجنة الدراسات </w:t>
      </w:r>
      <w:r>
        <w:rPr>
          <w:lang w:bidi="ar-EG"/>
        </w:rPr>
        <w:t>4</w:t>
      </w:r>
      <w:r>
        <w:rPr>
          <w:rtl/>
          <w:lang w:bidi="ar-EG"/>
        </w:rPr>
        <w:t xml:space="preserve"> للاتصالات الراديوية: التوصيات </w:t>
      </w:r>
      <w:r w:rsidRPr="00012108">
        <w:rPr>
          <w:lang w:bidi="ar-EG"/>
        </w:rPr>
        <w:t>ITU</w:t>
      </w:r>
      <w:r>
        <w:rPr>
          <w:lang w:bidi="ar-EG"/>
        </w:rPr>
        <w:noBreakHyphen/>
      </w:r>
      <w:r w:rsidRPr="00012108">
        <w:rPr>
          <w:lang w:bidi="ar-EG"/>
        </w:rPr>
        <w:t>R</w:t>
      </w:r>
      <w:r>
        <w:rPr>
          <w:lang w:bidi="ar-EG"/>
        </w:rPr>
        <w:t> </w:t>
      </w:r>
      <w:r w:rsidRPr="00012108">
        <w:rPr>
          <w:lang w:bidi="ar-EG"/>
        </w:rPr>
        <w:t>S.524</w:t>
      </w:r>
      <w:r>
        <w:rPr>
          <w:rtl/>
          <w:lang w:bidi="ar-EG"/>
        </w:rPr>
        <w:t xml:space="preserve"> و</w:t>
      </w:r>
      <w:r w:rsidRPr="00012108">
        <w:rPr>
          <w:lang w:bidi="ar-EG"/>
        </w:rPr>
        <w:t>ITU</w:t>
      </w:r>
      <w:r>
        <w:rPr>
          <w:lang w:bidi="ar-EG"/>
        </w:rPr>
        <w:noBreakHyphen/>
      </w:r>
      <w:r w:rsidRPr="00012108">
        <w:rPr>
          <w:lang w:bidi="ar-EG"/>
        </w:rPr>
        <w:t>R</w:t>
      </w:r>
      <w:r>
        <w:rPr>
          <w:lang w:bidi="ar-EG"/>
        </w:rPr>
        <w:t> </w:t>
      </w:r>
      <w:r w:rsidRPr="00012108">
        <w:rPr>
          <w:lang w:bidi="ar-EG"/>
        </w:rPr>
        <w:t>S</w:t>
      </w:r>
      <w:r>
        <w:rPr>
          <w:lang w:bidi="ar-EG"/>
        </w:rPr>
        <w:t>.</w:t>
      </w:r>
      <w:r w:rsidRPr="00012108">
        <w:rPr>
          <w:lang w:bidi="ar-EG"/>
        </w:rPr>
        <w:t>580</w:t>
      </w:r>
      <w:r>
        <w:rPr>
          <w:rtl/>
          <w:lang w:bidi="ar-EG"/>
        </w:rPr>
        <w:t xml:space="preserve"> و</w:t>
      </w:r>
      <w:r w:rsidRPr="00012108">
        <w:rPr>
          <w:lang w:bidi="ar-EG"/>
        </w:rPr>
        <w:t>ITU</w:t>
      </w:r>
      <w:r>
        <w:rPr>
          <w:lang w:bidi="ar-EG"/>
        </w:rPr>
        <w:noBreakHyphen/>
      </w:r>
      <w:r w:rsidRPr="00012108">
        <w:rPr>
          <w:lang w:bidi="ar-EG"/>
        </w:rPr>
        <w:t>R</w:t>
      </w:r>
      <w:r>
        <w:rPr>
          <w:lang w:bidi="ar-EG"/>
        </w:rPr>
        <w:t> </w:t>
      </w:r>
      <w:r w:rsidRPr="00012108">
        <w:rPr>
          <w:lang w:bidi="ar-EG"/>
        </w:rPr>
        <w:t>S.725</w:t>
      </w:r>
      <w:r>
        <w:rPr>
          <w:rtl/>
          <w:lang w:bidi="ar-EG"/>
        </w:rPr>
        <w:t xml:space="preserve"> و</w:t>
      </w:r>
      <w:r w:rsidRPr="00012108">
        <w:rPr>
          <w:lang w:bidi="ar-EG"/>
        </w:rPr>
        <w:t>ITU</w:t>
      </w:r>
      <w:r>
        <w:rPr>
          <w:lang w:bidi="ar-EG"/>
        </w:rPr>
        <w:noBreakHyphen/>
      </w:r>
      <w:r w:rsidRPr="00012108">
        <w:rPr>
          <w:lang w:bidi="ar-EG"/>
        </w:rPr>
        <w:t>R</w:t>
      </w:r>
      <w:r>
        <w:rPr>
          <w:lang w:bidi="ar-EG"/>
        </w:rPr>
        <w:t> </w:t>
      </w:r>
      <w:r w:rsidRPr="00012108">
        <w:rPr>
          <w:lang w:bidi="ar-EG"/>
        </w:rPr>
        <w:t>S.726</w:t>
      </w:r>
      <w:r>
        <w:rPr>
          <w:rtl/>
          <w:lang w:bidi="ar-EG"/>
        </w:rPr>
        <w:t xml:space="preserve"> و</w:t>
      </w:r>
      <w:r w:rsidRPr="00012108">
        <w:rPr>
          <w:lang w:bidi="ar-EG"/>
        </w:rPr>
        <w:t>ITU</w:t>
      </w:r>
      <w:r>
        <w:rPr>
          <w:lang w:bidi="ar-EG"/>
        </w:rPr>
        <w:noBreakHyphen/>
      </w:r>
      <w:r w:rsidRPr="00012108">
        <w:rPr>
          <w:lang w:bidi="ar-EG"/>
        </w:rPr>
        <w:t>R</w:t>
      </w:r>
      <w:r>
        <w:rPr>
          <w:lang w:bidi="ar-EG"/>
        </w:rPr>
        <w:t> </w:t>
      </w:r>
      <w:r w:rsidRPr="00012108">
        <w:rPr>
          <w:lang w:bidi="ar-EG"/>
        </w:rPr>
        <w:t>S.728</w:t>
      </w:r>
      <w:r>
        <w:rPr>
          <w:rtl/>
          <w:lang w:bidi="ar-EG"/>
        </w:rPr>
        <w:t xml:space="preserve"> و</w:t>
      </w:r>
      <w:r w:rsidRPr="00012108">
        <w:rPr>
          <w:lang w:bidi="ar-EG"/>
        </w:rPr>
        <w:t>ITU</w:t>
      </w:r>
      <w:r>
        <w:rPr>
          <w:lang w:bidi="ar-EG"/>
        </w:rPr>
        <w:noBreakHyphen/>
      </w:r>
      <w:r w:rsidRPr="00012108">
        <w:rPr>
          <w:lang w:bidi="ar-EG"/>
        </w:rPr>
        <w:t>R</w:t>
      </w:r>
      <w:r>
        <w:rPr>
          <w:lang w:bidi="ar-EG"/>
        </w:rPr>
        <w:t> </w:t>
      </w:r>
      <w:r w:rsidRPr="00012108">
        <w:rPr>
          <w:lang w:bidi="ar-EG"/>
        </w:rPr>
        <w:t>S.729</w:t>
      </w:r>
      <w:r>
        <w:rPr>
          <w:rtl/>
          <w:lang w:bidi="ar-EG"/>
        </w:rPr>
        <w:t>.</w:t>
      </w:r>
    </w:p>
    <w:p w:rsidR="000834AE" w:rsidRDefault="000834AE" w:rsidP="000834AE">
      <w:pPr>
        <w:rPr>
          <w:rtl/>
          <w:lang w:bidi="ar-EG"/>
        </w:rPr>
      </w:pPr>
      <w:r>
        <w:rPr>
          <w:rtl/>
          <w:lang w:bidi="ar-EG"/>
        </w:rPr>
        <w:t xml:space="preserve">من وكالة التشغيل </w:t>
      </w:r>
      <w:proofErr w:type="spellStart"/>
      <w:r>
        <w:rPr>
          <w:rtl/>
          <w:lang w:bidi="ar-EG"/>
        </w:rPr>
        <w:t>الساتلي</w:t>
      </w:r>
      <w:proofErr w:type="spellEnd"/>
      <w:r>
        <w:rPr>
          <w:rtl/>
          <w:lang w:bidi="ar-EG"/>
        </w:rPr>
        <w:t xml:space="preserve"> الرائدة </w:t>
      </w:r>
      <w:r w:rsidRPr="00012108">
        <w:rPr>
          <w:lang w:bidi="ar-EG"/>
        </w:rPr>
        <w:t>Intelsat</w:t>
      </w:r>
      <w:r>
        <w:rPr>
          <w:rtl/>
          <w:lang w:bidi="ar-EG"/>
        </w:rPr>
        <w:t>: المعياران </w:t>
      </w:r>
      <w:r w:rsidRPr="00012108">
        <w:rPr>
          <w:lang w:bidi="ar-EG"/>
        </w:rPr>
        <w:t>IESS-208</w:t>
      </w:r>
      <w:r>
        <w:rPr>
          <w:rtl/>
          <w:lang w:bidi="ar-EG"/>
        </w:rPr>
        <w:t xml:space="preserve"> و</w:t>
      </w:r>
      <w:r w:rsidRPr="00012108">
        <w:rPr>
          <w:lang w:bidi="ar-EG"/>
        </w:rPr>
        <w:t>IESS-601</w:t>
      </w:r>
      <w:r>
        <w:rPr>
          <w:rtl/>
          <w:lang w:bidi="ar-EG"/>
        </w:rPr>
        <w:t xml:space="preserve"> والمتطلبات التشغيلية، المرفق </w:t>
      </w:r>
      <w:r>
        <w:rPr>
          <w:lang w:bidi="ar-EG"/>
        </w:rPr>
        <w:t>3</w:t>
      </w:r>
      <w:r>
        <w:rPr>
          <w:rtl/>
          <w:lang w:bidi="ar-EG"/>
        </w:rPr>
        <w:t>.</w:t>
      </w:r>
    </w:p>
    <w:p w:rsidR="000834AE" w:rsidRDefault="000834AE" w:rsidP="00B313FF">
      <w:pPr>
        <w:rPr>
          <w:rtl/>
          <w:lang w:bidi="ar-EG"/>
        </w:rPr>
      </w:pPr>
      <w:r>
        <w:rPr>
          <w:rtl/>
          <w:lang w:bidi="ar-EG"/>
        </w:rPr>
        <w:t xml:space="preserve">من المجلس الفيدرالي للاتصالات بالولايات المتحدة الأمريكية </w:t>
      </w:r>
      <w:r>
        <w:rPr>
          <w:lang w:bidi="ar-EG"/>
        </w:rPr>
        <w:t>(</w:t>
      </w:r>
      <w:r w:rsidRPr="00012108">
        <w:rPr>
          <w:lang w:bidi="ar-EG"/>
        </w:rPr>
        <w:t>US FCC</w:t>
      </w:r>
      <w:r>
        <w:rPr>
          <w:lang w:bidi="ar-EG"/>
        </w:rPr>
        <w:t>)</w:t>
      </w:r>
      <w:r>
        <w:rPr>
          <w:rtl/>
          <w:lang w:bidi="ar-EG"/>
        </w:rPr>
        <w:t xml:space="preserve">: اللائحة </w:t>
      </w:r>
      <w:r>
        <w:rPr>
          <w:lang w:bidi="ar-EG"/>
        </w:rPr>
        <w:t>25</w:t>
      </w:r>
      <w:r w:rsidR="00B313FF" w:rsidRPr="00862A8E">
        <w:noBreakHyphen/>
      </w:r>
      <w:r>
        <w:rPr>
          <w:lang w:bidi="ar-EG"/>
        </w:rPr>
        <w:t>209</w:t>
      </w:r>
      <w:r>
        <w:rPr>
          <w:rtl/>
          <w:lang w:bidi="ar-EG"/>
        </w:rPr>
        <w:t xml:space="preserve"> من مدونة اللوائح الفيدرالية، القسم</w:t>
      </w:r>
      <w:r w:rsidR="00B313FF">
        <w:rPr>
          <w:rFonts w:hint="cs"/>
          <w:rtl/>
          <w:lang w:bidi="ar-EG"/>
        </w:rPr>
        <w:t> </w:t>
      </w:r>
      <w:r>
        <w:rPr>
          <w:lang w:bidi="ar-EG"/>
        </w:rPr>
        <w:t>47</w:t>
      </w:r>
      <w:r>
        <w:rPr>
          <w:rtl/>
          <w:lang w:bidi="ar-EG"/>
        </w:rPr>
        <w:t xml:space="preserve">، الأجزاء </w:t>
      </w:r>
      <w:r>
        <w:rPr>
          <w:lang w:bidi="ar-EG"/>
        </w:rPr>
        <w:t>39-20</w:t>
      </w:r>
      <w:r>
        <w:rPr>
          <w:rtl/>
          <w:lang w:bidi="ar-EG"/>
        </w:rPr>
        <w:t>.</w:t>
      </w:r>
    </w:p>
    <w:p w:rsidR="000834AE" w:rsidRDefault="000834AE" w:rsidP="000834AE">
      <w:pPr>
        <w:rPr>
          <w:rtl/>
          <w:lang w:bidi="ar-EG"/>
        </w:rPr>
      </w:pPr>
      <w:r>
        <w:rPr>
          <w:rtl/>
          <w:lang w:bidi="ar-EG"/>
        </w:rPr>
        <w:t xml:space="preserve">وقد يكون لبعض المناطق الأخرى في العالم متطلبات أخرى بخصوص النظام </w:t>
      </w:r>
      <w:proofErr w:type="spellStart"/>
      <w:r>
        <w:rPr>
          <w:rtl/>
          <w:lang w:bidi="ar-EG"/>
        </w:rPr>
        <w:t>الساتلي</w:t>
      </w:r>
      <w:proofErr w:type="spellEnd"/>
      <w:r>
        <w:rPr>
          <w:rtl/>
          <w:lang w:bidi="ar-EG"/>
        </w:rPr>
        <w:t xml:space="preserve"> والموقع وتصنيف المستعمل وغيرها من المعايير.</w:t>
      </w:r>
    </w:p>
    <w:p w:rsidR="000834AE" w:rsidRDefault="000834AE" w:rsidP="00B313FF">
      <w:pPr>
        <w:rPr>
          <w:rtl/>
          <w:lang w:bidi="ar-EG"/>
        </w:rPr>
      </w:pPr>
      <w:r>
        <w:rPr>
          <w:rtl/>
          <w:lang w:bidi="ar-EG"/>
        </w:rPr>
        <w:lastRenderedPageBreak/>
        <w:t>وعند تحديد الدقة والاستقرار للنتائج، ينبغي اتباع المبادئ التوجيهية العامة الصادرة عن المنظمة الدولية للتوحيد القياسي</w:t>
      </w:r>
      <w:r w:rsidR="00B313FF">
        <w:rPr>
          <w:rFonts w:hint="cs"/>
          <w:rtl/>
          <w:lang w:bidi="ar-EG"/>
        </w:rPr>
        <w:t> </w:t>
      </w:r>
      <w:r>
        <w:rPr>
          <w:lang w:bidi="ar-EG"/>
        </w:rPr>
        <w:t>(ISO/IEC</w:t>
      </w:r>
      <w:r w:rsidR="00B313FF">
        <w:rPr>
          <w:lang w:bidi="ar-EG"/>
        </w:rPr>
        <w:t> </w:t>
      </w:r>
      <w:r>
        <w:rPr>
          <w:lang w:bidi="ar-EG"/>
        </w:rPr>
        <w:t>Guide 98:</w:t>
      </w:r>
      <w:r w:rsidR="00B313FF" w:rsidRPr="00012108">
        <w:rPr>
          <w:lang w:bidi="ar-EG"/>
        </w:rPr>
        <w:t xml:space="preserve"> </w:t>
      </w:r>
      <w:r w:rsidRPr="00012108">
        <w:rPr>
          <w:lang w:bidi="ar-EG"/>
        </w:rPr>
        <w:t>1995)</w:t>
      </w:r>
      <w:r>
        <w:rPr>
          <w:rtl/>
          <w:lang w:bidi="ar-EG"/>
        </w:rPr>
        <w:t xml:space="preserve"> "دليل لصياغة عدم اليقين في القياس </w:t>
      </w:r>
      <w:r w:rsidRPr="00012108">
        <w:rPr>
          <w:lang w:bidi="ar-EG"/>
        </w:rPr>
        <w:t>(GUM)</w:t>
      </w:r>
      <w:r>
        <w:rPr>
          <w:rtl/>
          <w:lang w:bidi="ar-EG"/>
        </w:rPr>
        <w:t>" وذلك إلى جانب إجراءات تحديد خصائص الأداء المحددة في</w:t>
      </w:r>
      <w:r w:rsidR="00B313FF">
        <w:rPr>
          <w:rFonts w:hint="cs"/>
          <w:rtl/>
          <w:lang w:bidi="ar-EG"/>
        </w:rPr>
        <w:t> </w:t>
      </w:r>
      <w:r>
        <w:rPr>
          <w:rtl/>
          <w:lang w:bidi="ar-EG"/>
        </w:rPr>
        <w:t>التوصية </w:t>
      </w:r>
      <w:r w:rsidRPr="00012108">
        <w:rPr>
          <w:lang w:bidi="ar-EG"/>
        </w:rPr>
        <w:t>ITU</w:t>
      </w:r>
      <w:r>
        <w:rPr>
          <w:lang w:bidi="ar-EG"/>
        </w:rPr>
        <w:t>-</w:t>
      </w:r>
      <w:r w:rsidRPr="00012108">
        <w:rPr>
          <w:lang w:bidi="ar-EG"/>
        </w:rPr>
        <w:t>R TF.538</w:t>
      </w:r>
      <w:r>
        <w:rPr>
          <w:rtl/>
          <w:lang w:bidi="ar-EG"/>
        </w:rPr>
        <w:t>.</w:t>
      </w:r>
    </w:p>
    <w:p w:rsidR="000834AE" w:rsidRDefault="000834AE" w:rsidP="000834AE">
      <w:pPr>
        <w:pStyle w:val="Heading1"/>
        <w:rPr>
          <w:rtl/>
          <w:lang w:bidi="ar-EG"/>
        </w:rPr>
      </w:pPr>
      <w:bookmarkStart w:id="13" w:name="_Toc460315344"/>
      <w:r>
        <w:rPr>
          <w:lang w:bidi="ar-EG"/>
        </w:rPr>
        <w:t>6</w:t>
      </w:r>
      <w:r>
        <w:rPr>
          <w:rtl/>
          <w:lang w:bidi="ar-EG"/>
        </w:rPr>
        <w:tab/>
        <w:t xml:space="preserve">عمليات التحويل </w:t>
      </w:r>
      <w:r>
        <w:rPr>
          <w:lang w:bidi="ar-EG"/>
        </w:rPr>
        <w:t>TWSTFT</w:t>
      </w:r>
      <w:r>
        <w:rPr>
          <w:rtl/>
          <w:lang w:bidi="ar-EG"/>
        </w:rPr>
        <w:t xml:space="preserve"> في شبكة</w:t>
      </w:r>
      <w:bookmarkEnd w:id="13"/>
    </w:p>
    <w:p w:rsidR="000834AE" w:rsidRDefault="000834AE" w:rsidP="00BC1D46">
      <w:pPr>
        <w:rPr>
          <w:rtl/>
          <w:lang w:bidi="ar-EG"/>
        </w:rPr>
      </w:pPr>
      <w:r>
        <w:rPr>
          <w:rtl/>
          <w:lang w:bidi="ar-EG"/>
        </w:rPr>
        <w:t xml:space="preserve">من الأمور الواضحة ضرورة تقييس خطوات القياس ومعالجة البيانات وأنساق تبادل البيانات والمعلومات ذات الصلة بين المحطات المشاركة في حال وجود شبكة تضم عدد من المحطات وإذا كان يتعين إخضاع البيانات لمعالجة </w:t>
      </w:r>
      <w:proofErr w:type="spellStart"/>
      <w:r>
        <w:rPr>
          <w:rtl/>
          <w:lang w:bidi="ar-EG"/>
        </w:rPr>
        <w:t>أوتوماتية</w:t>
      </w:r>
      <w:proofErr w:type="spellEnd"/>
      <w:r>
        <w:rPr>
          <w:rtl/>
          <w:lang w:bidi="ar-EG"/>
        </w:rPr>
        <w:t xml:space="preserve"> من قبل المؤسسات والأطراف الثالثة ال</w:t>
      </w:r>
      <w:r w:rsidR="00BC1D46">
        <w:rPr>
          <w:rFonts w:hint="cs"/>
          <w:rtl/>
          <w:lang w:bidi="ar-EG"/>
        </w:rPr>
        <w:t>معنية</w:t>
      </w:r>
      <w:r>
        <w:rPr>
          <w:rtl/>
          <w:lang w:bidi="ar-EG"/>
        </w:rPr>
        <w:t>. وتبن</w:t>
      </w:r>
      <w:r w:rsidR="001D4001">
        <w:rPr>
          <w:rFonts w:hint="cs"/>
          <w:rtl/>
          <w:lang w:bidi="ar-EG"/>
        </w:rPr>
        <w:t>‍</w:t>
      </w:r>
      <w:r>
        <w:rPr>
          <w:rtl/>
          <w:lang w:bidi="ar-EG"/>
        </w:rPr>
        <w:t xml:space="preserve">ى هذه التوصية على ممارسة راسخة مستعملة في الوقت الحالي في شبكات تضم معاهد للتوقيت في أوروبا والولايات </w:t>
      </w:r>
      <w:r w:rsidRPr="00D54093">
        <w:rPr>
          <w:spacing w:val="-6"/>
          <w:rtl/>
          <w:lang w:bidi="ar-EG"/>
        </w:rPr>
        <w:t xml:space="preserve">المتحدة الأمريكية وفي أوروبا وآسيا وكذلك داخل منطقة آسيا والمحيط الهادئ، تساهم جميعها في تحقيق التوقيت العالمي المنسق </w:t>
      </w:r>
      <w:r w:rsidRPr="00D54093">
        <w:rPr>
          <w:spacing w:val="-6"/>
          <w:lang w:bidi="ar-EG"/>
        </w:rPr>
        <w:t>(UTC)</w:t>
      </w:r>
      <w:r w:rsidRPr="00D54093">
        <w:rPr>
          <w:spacing w:val="-6"/>
          <w:rtl/>
          <w:lang w:bidi="ar-EG"/>
        </w:rPr>
        <w:t>.</w:t>
      </w:r>
      <w:r>
        <w:rPr>
          <w:rtl/>
          <w:lang w:bidi="ar-EG"/>
        </w:rPr>
        <w:t xml:space="preserve"> </w:t>
      </w:r>
      <w:r w:rsidRPr="00986659">
        <w:rPr>
          <w:spacing w:val="-6"/>
          <w:rtl/>
          <w:lang w:bidi="ar-EG"/>
        </w:rPr>
        <w:t xml:space="preserve">ويعمل فريق العمل المعني بالتحويل </w:t>
      </w:r>
      <w:r w:rsidRPr="00986659">
        <w:rPr>
          <w:spacing w:val="-6"/>
          <w:lang w:bidi="ar-EG"/>
        </w:rPr>
        <w:t>TWSTFT</w:t>
      </w:r>
      <w:r w:rsidRPr="00986659">
        <w:rPr>
          <w:spacing w:val="-6"/>
          <w:rtl/>
          <w:lang w:bidi="ar-EG"/>
        </w:rPr>
        <w:t xml:space="preserve"> التابع للجنة الاستشارية للتوقيت والتردد </w:t>
      </w:r>
      <w:r w:rsidRPr="00986659">
        <w:rPr>
          <w:spacing w:val="-6"/>
          <w:lang w:bidi="ar-EG"/>
        </w:rPr>
        <w:t>(CCTF)</w:t>
      </w:r>
      <w:r w:rsidRPr="00986659">
        <w:rPr>
          <w:spacing w:val="-6"/>
          <w:rtl/>
          <w:lang w:bidi="ar-EG"/>
        </w:rPr>
        <w:t xml:space="preserve"> على ضمان التنسيق بين هذه الشبكات.</w:t>
      </w:r>
      <w:r>
        <w:rPr>
          <w:rtl/>
          <w:lang w:bidi="ar-EG"/>
        </w:rPr>
        <w:t xml:space="preserve"> وهناك مدير مخصص في كل شبكة كمسؤول اتصال.</w:t>
      </w:r>
    </w:p>
    <w:p w:rsidR="000834AE" w:rsidRDefault="000834AE" w:rsidP="000834AE">
      <w:pPr>
        <w:pStyle w:val="Heading2"/>
        <w:rPr>
          <w:rtl/>
          <w:lang w:bidi="ar-EG"/>
        </w:rPr>
      </w:pPr>
      <w:bookmarkStart w:id="14" w:name="_Toc460315345"/>
      <w:r>
        <w:rPr>
          <w:lang w:bidi="ar-EG"/>
        </w:rPr>
        <w:t>1.6</w:t>
      </w:r>
      <w:r>
        <w:rPr>
          <w:rtl/>
          <w:lang w:bidi="ar-EG"/>
        </w:rPr>
        <w:tab/>
        <w:t>تعريف المحطة والرموز والشفرات وترددات التخالف المخصصة</w:t>
      </w:r>
      <w:bookmarkEnd w:id="14"/>
    </w:p>
    <w:p w:rsidR="000834AE" w:rsidRDefault="000834AE" w:rsidP="00BC1D46">
      <w:pPr>
        <w:rPr>
          <w:rtl/>
          <w:lang w:bidi="ar-EG"/>
        </w:rPr>
      </w:pPr>
      <w:r>
        <w:rPr>
          <w:rtl/>
          <w:lang w:bidi="ar-EG"/>
        </w:rPr>
        <w:t xml:space="preserve">تعرف المختبرات أو المؤسسات المشاركة بسلسلة تعريف لكل منها (مثل </w:t>
      </w:r>
      <w:smartTag w:uri="urn:schemas-microsoft-com:office:smarttags" w:element="stockticker">
        <w:r>
          <w:rPr>
            <w:lang w:bidi="ar-EG"/>
          </w:rPr>
          <w:t>LAB</w:t>
        </w:r>
      </w:smartTag>
      <w:r>
        <w:rPr>
          <w:rtl/>
          <w:lang w:bidi="ar-EG"/>
        </w:rPr>
        <w:t xml:space="preserve">)، يفضل أن تكون محددة من المكتب الدولي للأوزان والمقاييس </w:t>
      </w:r>
      <w:r>
        <w:rPr>
          <w:lang w:bidi="ar-EG"/>
        </w:rPr>
        <w:t>(BIPM)</w:t>
      </w:r>
      <w:r>
        <w:rPr>
          <w:rtl/>
          <w:lang w:bidi="ar-EG"/>
        </w:rPr>
        <w:t xml:space="preserve">، إن أمكن، ورمز حسب النظام </w:t>
      </w:r>
      <w:r>
        <w:rPr>
          <w:lang w:bidi="ar-EG"/>
        </w:rPr>
        <w:t>ASCII</w:t>
      </w:r>
      <w:r>
        <w:rPr>
          <w:rtl/>
          <w:lang w:bidi="ar-EG"/>
        </w:rPr>
        <w:t xml:space="preserve">. وتعمل جميع المحطات اسمياً على نفس تردد الإرسال ويتم التمييز بينها عن طريق شفرة </w:t>
      </w:r>
      <w:smartTag w:uri="urn:schemas-microsoft-com:office:smarttags" w:element="stockticker">
        <w:r>
          <w:rPr>
            <w:lang w:bidi="ar-EG"/>
          </w:rPr>
          <w:t>PRN</w:t>
        </w:r>
      </w:smartTag>
      <w:r>
        <w:rPr>
          <w:rtl/>
          <w:lang w:bidi="ar-EG"/>
        </w:rPr>
        <w:t xml:space="preserve"> وحيدة (النفاذ المتعدد بتقسيم </w:t>
      </w:r>
      <w:r w:rsidR="00BC1D46">
        <w:rPr>
          <w:rFonts w:hint="cs"/>
          <w:rtl/>
          <w:lang w:bidi="ar-EG"/>
        </w:rPr>
        <w:t>شفري</w:t>
      </w:r>
      <w:r>
        <w:rPr>
          <w:rtl/>
          <w:lang w:bidi="ar-EG"/>
        </w:rPr>
        <w:t xml:space="preserve"> </w:t>
      </w:r>
      <w:r>
        <w:rPr>
          <w:lang w:bidi="ar-EG"/>
        </w:rPr>
        <w:t>((CDMA)</w:t>
      </w:r>
      <w:r>
        <w:rPr>
          <w:rtl/>
          <w:lang w:bidi="ar-EG"/>
        </w:rPr>
        <w:t>. كما يُخصص تردد تخالف خالص للموجة الحاملة حيث يكون مطلوباً عندما تقوم جميع المحطات في شبكة ما بإرسال إشارة موجة حاملة خالصة (بدون</w:t>
      </w:r>
      <w:r>
        <w:rPr>
          <w:rFonts w:hint="cs"/>
          <w:rtl/>
          <w:lang w:bidi="ar-EG"/>
        </w:rPr>
        <w:t> </w:t>
      </w:r>
      <w:r>
        <w:rPr>
          <w:rtl/>
          <w:lang w:bidi="ar-EG"/>
        </w:rPr>
        <w:t xml:space="preserve">تشكيل). ويُعد هذا الإرسال جزءاً من العملية التشغيلية من أجل ضبط تردد الاستقبال في المحطة البعيدة لمراقبة مستويات القدرة المستعملة والسماح بالتعريف الواضح الذي لا لبس فيه لمحطات الإرسال في وقت معين. فإذا كان هناك مختبر معين يقوم بشكل نمطي بتشغيل أكثر من محطة أرضية للتحويل </w:t>
      </w:r>
      <w:r>
        <w:rPr>
          <w:lang w:bidi="ar-EG"/>
        </w:rPr>
        <w:t>TWSTFT</w:t>
      </w:r>
      <w:r>
        <w:rPr>
          <w:rtl/>
          <w:lang w:bidi="ar-EG"/>
        </w:rPr>
        <w:t xml:space="preserve">، فإنه ينبغي أن يخصص لكل محطة مجموعة متفردة من معلمات التعريف، بما في ذلك الرمز الدليلي للمحطة (مثل </w:t>
      </w:r>
      <w:smartTag w:uri="urn:schemas-microsoft-com:office:smarttags" w:element="stockticker">
        <w:r>
          <w:rPr>
            <w:lang w:bidi="ar-EG"/>
          </w:rPr>
          <w:t>LAB</w:t>
        </w:r>
      </w:smartTag>
      <w:r>
        <w:rPr>
          <w:lang w:bidi="ar-EG"/>
        </w:rPr>
        <w:t>01</w:t>
      </w:r>
      <w:r>
        <w:rPr>
          <w:rtl/>
          <w:lang w:bidi="ar-EG"/>
        </w:rPr>
        <w:t xml:space="preserve"> و</w:t>
      </w:r>
      <w:r>
        <w:rPr>
          <w:lang w:bidi="ar-EG"/>
        </w:rPr>
        <w:t>LAB02</w:t>
      </w:r>
      <w:r>
        <w:rPr>
          <w:rFonts w:hint="cs"/>
          <w:rtl/>
          <w:lang w:bidi="ar-EG"/>
        </w:rPr>
        <w:t>،</w:t>
      </w:r>
      <w:r>
        <w:rPr>
          <w:rtl/>
          <w:lang w:bidi="ar-EG"/>
        </w:rPr>
        <w:t xml:space="preserve"> وما إلى ذلك).</w:t>
      </w:r>
    </w:p>
    <w:p w:rsidR="000834AE" w:rsidRDefault="000834AE" w:rsidP="000834AE">
      <w:pPr>
        <w:pStyle w:val="Heading2"/>
        <w:rPr>
          <w:rtl/>
          <w:lang w:bidi="ar-EG"/>
        </w:rPr>
      </w:pPr>
      <w:bookmarkStart w:id="15" w:name="_Toc460315346"/>
      <w:r>
        <w:rPr>
          <w:lang w:bidi="ar-EG"/>
        </w:rPr>
        <w:t>2.6</w:t>
      </w:r>
      <w:r>
        <w:rPr>
          <w:rtl/>
          <w:lang w:bidi="ar-EG"/>
        </w:rPr>
        <w:tab/>
        <w:t>معلمات الدورة</w:t>
      </w:r>
      <w:bookmarkEnd w:id="15"/>
    </w:p>
    <w:p w:rsidR="000834AE" w:rsidRDefault="000834AE" w:rsidP="000834AE">
      <w:pPr>
        <w:rPr>
          <w:rtl/>
          <w:lang w:bidi="ar-EG"/>
        </w:rPr>
      </w:pPr>
      <w:r>
        <w:rPr>
          <w:rtl/>
          <w:lang w:bidi="ar-EG"/>
        </w:rPr>
        <w:t xml:space="preserve">يستعمل مصطلح "دورة" في هذا الملحق للتعبير عن فترة متصلة من الوقت يجري خلالها تبادل إشارات التحويل </w:t>
      </w:r>
      <w:r>
        <w:rPr>
          <w:lang w:bidi="ar-EG"/>
        </w:rPr>
        <w:t>TWSTFT</w:t>
      </w:r>
      <w:r>
        <w:rPr>
          <w:rtl/>
          <w:lang w:bidi="ar-EG"/>
        </w:rPr>
        <w:t xml:space="preserve"> بين محطتين أرضيتين. وتتسم الدورة بالخصائص التالية:</w:t>
      </w:r>
    </w:p>
    <w:p w:rsidR="000834AE" w:rsidRDefault="000834AE" w:rsidP="00095D40">
      <w:pPr>
        <w:pStyle w:val="enumlev1"/>
        <w:rPr>
          <w:rtl/>
        </w:rPr>
      </w:pPr>
      <w:r>
        <w:rPr>
          <w:rtl/>
        </w:rPr>
        <w:t>-</w:t>
      </w:r>
      <w:r>
        <w:rPr>
          <w:rtl/>
        </w:rPr>
        <w:tab/>
        <w:t>تعريف الساتل: الاسم، خط الطول، المعلمات المدارية، قناة المرسل المستجيب، عرض نطاق المرسل المستجيب، عدم</w:t>
      </w:r>
      <w:r w:rsidR="00095D40">
        <w:rPr>
          <w:rFonts w:hint="cs"/>
          <w:rtl/>
        </w:rPr>
        <w:t> </w:t>
      </w:r>
      <w:r>
        <w:rPr>
          <w:rtl/>
        </w:rPr>
        <w:t>التبادلية في التجهيزات الساتلية (إذا كان معروفاً)؛</w:t>
      </w:r>
    </w:p>
    <w:p w:rsidR="000834AE" w:rsidRDefault="000834AE" w:rsidP="000834AE">
      <w:pPr>
        <w:pStyle w:val="enumlev1"/>
        <w:rPr>
          <w:rtl/>
        </w:rPr>
      </w:pPr>
      <w:r>
        <w:rPr>
          <w:rtl/>
        </w:rPr>
        <w:t>-</w:t>
      </w:r>
      <w:r>
        <w:rPr>
          <w:rtl/>
        </w:rPr>
        <w:tab/>
        <w:t>تسميات المحطات الأرضية؛</w:t>
      </w:r>
    </w:p>
    <w:p w:rsidR="000834AE" w:rsidRDefault="000834AE" w:rsidP="000834AE">
      <w:pPr>
        <w:pStyle w:val="enumlev1"/>
        <w:rPr>
          <w:rtl/>
        </w:rPr>
      </w:pPr>
      <w:r>
        <w:rPr>
          <w:rtl/>
        </w:rPr>
        <w:t>-</w:t>
      </w:r>
      <w:r>
        <w:rPr>
          <w:rtl/>
        </w:rPr>
        <w:tab/>
        <w:t>ميزانية الوصلة؛</w:t>
      </w:r>
    </w:p>
    <w:p w:rsidR="000834AE" w:rsidRDefault="000834AE" w:rsidP="000834AE">
      <w:pPr>
        <w:pStyle w:val="enumlev1"/>
        <w:rPr>
          <w:rtl/>
        </w:rPr>
      </w:pPr>
      <w:r>
        <w:rPr>
          <w:rtl/>
        </w:rPr>
        <w:t>-</w:t>
      </w:r>
      <w:r>
        <w:rPr>
          <w:rtl/>
        </w:rPr>
        <w:tab/>
        <w:t>ترددات مرسلات</w:t>
      </w:r>
      <w:r>
        <w:rPr>
          <w:rFonts w:hint="cs"/>
          <w:rtl/>
        </w:rPr>
        <w:t xml:space="preserve"> </w:t>
      </w:r>
      <w:r>
        <w:t>(TX)</w:t>
      </w:r>
      <w:r>
        <w:rPr>
          <w:rtl/>
        </w:rPr>
        <w:t xml:space="preserve"> ومستقبلات </w:t>
      </w:r>
      <w:r>
        <w:t>(RX)</w:t>
      </w:r>
      <w:r>
        <w:rPr>
          <w:rFonts w:hint="cs"/>
          <w:rtl/>
        </w:rPr>
        <w:t xml:space="preserve"> </w:t>
      </w:r>
      <w:r>
        <w:rPr>
          <w:rtl/>
        </w:rPr>
        <w:t>المحطات الأرضية؛</w:t>
      </w:r>
    </w:p>
    <w:p w:rsidR="000834AE" w:rsidRDefault="000834AE" w:rsidP="000834AE">
      <w:pPr>
        <w:pStyle w:val="enumlev1"/>
        <w:rPr>
          <w:rtl/>
        </w:rPr>
      </w:pPr>
      <w:r>
        <w:rPr>
          <w:rtl/>
        </w:rPr>
        <w:t>-</w:t>
      </w:r>
      <w:r>
        <w:rPr>
          <w:rtl/>
        </w:rPr>
        <w:tab/>
        <w:t>معلمات المودمات: نوع المودم، شفرات المرسلات وشفرات المستقبلات ومعدلات بتات الشفرة؛</w:t>
      </w:r>
    </w:p>
    <w:p w:rsidR="000834AE" w:rsidRDefault="000834AE" w:rsidP="000834AE">
      <w:pPr>
        <w:pStyle w:val="enumlev1"/>
        <w:rPr>
          <w:rtl/>
        </w:rPr>
      </w:pPr>
      <w:r>
        <w:rPr>
          <w:rtl/>
        </w:rPr>
        <w:t>-</w:t>
      </w:r>
      <w:r>
        <w:rPr>
          <w:rtl/>
        </w:rPr>
        <w:tab/>
        <w:t xml:space="preserve">نوع </w:t>
      </w:r>
      <w:proofErr w:type="spellStart"/>
      <w:r>
        <w:rPr>
          <w:rtl/>
        </w:rPr>
        <w:t>مرشاح</w:t>
      </w:r>
      <w:proofErr w:type="spellEnd"/>
      <w:r>
        <w:rPr>
          <w:rtl/>
        </w:rPr>
        <w:t xml:space="preserve"> المرسل وعرض نطاقه (إن وجد)؛</w:t>
      </w:r>
    </w:p>
    <w:p w:rsidR="000834AE" w:rsidRDefault="000834AE" w:rsidP="000834AE">
      <w:pPr>
        <w:pStyle w:val="enumlev1"/>
        <w:rPr>
          <w:rtl/>
        </w:rPr>
      </w:pPr>
      <w:r>
        <w:rPr>
          <w:rtl/>
        </w:rPr>
        <w:t>-</w:t>
      </w:r>
      <w:r>
        <w:rPr>
          <w:rtl/>
        </w:rPr>
        <w:tab/>
        <w:t>تاريخ وتوقيت البدء؛</w:t>
      </w:r>
    </w:p>
    <w:p w:rsidR="000834AE" w:rsidRDefault="000834AE" w:rsidP="000834AE">
      <w:pPr>
        <w:pStyle w:val="enumlev1"/>
        <w:rPr>
          <w:rtl/>
        </w:rPr>
      </w:pPr>
      <w:r>
        <w:rPr>
          <w:rtl/>
        </w:rPr>
        <w:t>-</w:t>
      </w:r>
      <w:r>
        <w:rPr>
          <w:rtl/>
        </w:rPr>
        <w:tab/>
        <w:t>زمن الإعداد للدورة (يساوي فترة التوقف بين دورتين متتاليتين)؛</w:t>
      </w:r>
    </w:p>
    <w:p w:rsidR="000834AE" w:rsidRDefault="000834AE" w:rsidP="000834AE">
      <w:pPr>
        <w:pStyle w:val="enumlev1"/>
        <w:rPr>
          <w:rtl/>
        </w:rPr>
      </w:pPr>
      <w:r>
        <w:rPr>
          <w:rtl/>
        </w:rPr>
        <w:t>-</w:t>
      </w:r>
      <w:r>
        <w:rPr>
          <w:rtl/>
        </w:rPr>
        <w:tab/>
        <w:t>مدة الدورة؛</w:t>
      </w:r>
    </w:p>
    <w:p w:rsidR="000834AE" w:rsidRDefault="000834AE" w:rsidP="000834AE">
      <w:pPr>
        <w:pStyle w:val="enumlev1"/>
        <w:rPr>
          <w:rtl/>
        </w:rPr>
      </w:pPr>
      <w:r>
        <w:rPr>
          <w:rtl/>
        </w:rPr>
        <w:t>-</w:t>
      </w:r>
      <w:r>
        <w:rPr>
          <w:rtl/>
        </w:rPr>
        <w:tab/>
        <w:t>مسؤول الاتصال في كل محطة.</w:t>
      </w:r>
    </w:p>
    <w:p w:rsidR="000834AE" w:rsidRDefault="000834AE" w:rsidP="000834AE">
      <w:pPr>
        <w:rPr>
          <w:rtl/>
          <w:lang w:bidi="ar-EG"/>
        </w:rPr>
      </w:pPr>
      <w:r>
        <w:rPr>
          <w:rtl/>
          <w:lang w:bidi="ar-EG"/>
        </w:rPr>
        <w:lastRenderedPageBreak/>
        <w:t xml:space="preserve">وعند إبلاغ البيانات، يرمز بتتابع نقاط البيانات المجمعة بمصطلح "تسلسل" </w:t>
      </w:r>
      <w:r>
        <w:rPr>
          <w:lang w:bidi="ar-EG"/>
        </w:rPr>
        <w:t>"track"</w:t>
      </w:r>
      <w:r>
        <w:rPr>
          <w:rFonts w:hint="cs"/>
          <w:rtl/>
          <w:lang w:bidi="ar-EG"/>
        </w:rPr>
        <w:t xml:space="preserve"> </w:t>
      </w:r>
      <w:r>
        <w:rPr>
          <w:rtl/>
          <w:lang w:bidi="ar-EG"/>
        </w:rPr>
        <w:t xml:space="preserve">وبالتالي يجري الحديث عن الطول </w:t>
      </w:r>
      <w:proofErr w:type="spellStart"/>
      <w:r>
        <w:rPr>
          <w:rtl/>
          <w:lang w:bidi="ar-EG"/>
        </w:rPr>
        <w:t>الاس</w:t>
      </w:r>
      <w:r w:rsidR="004F109C">
        <w:rPr>
          <w:rFonts w:hint="cs"/>
          <w:rtl/>
          <w:lang w:bidi="ar-EG"/>
        </w:rPr>
        <w:t>‍</w:t>
      </w:r>
      <w:r>
        <w:rPr>
          <w:rtl/>
          <w:lang w:bidi="ar-EG"/>
        </w:rPr>
        <w:t>مي</w:t>
      </w:r>
      <w:proofErr w:type="spellEnd"/>
      <w:r>
        <w:rPr>
          <w:rtl/>
          <w:lang w:bidi="ar-EG"/>
        </w:rPr>
        <w:t xml:space="preserve"> والفعلي للتسلسل</w:t>
      </w:r>
      <w:r>
        <w:rPr>
          <w:rFonts w:hint="cs"/>
          <w:rtl/>
          <w:lang w:bidi="ar-EG"/>
        </w:rPr>
        <w:t>،</w:t>
      </w:r>
      <w:r>
        <w:rPr>
          <w:rtl/>
          <w:lang w:bidi="ar-EG"/>
        </w:rPr>
        <w:t xml:space="preserve"> وما إلى ذلك.</w:t>
      </w:r>
    </w:p>
    <w:p w:rsidR="000834AE" w:rsidRPr="00A17BD4" w:rsidRDefault="000834AE" w:rsidP="000834AE">
      <w:pPr>
        <w:pStyle w:val="Heading2"/>
        <w:rPr>
          <w:rtl/>
          <w:lang w:bidi="ar-EG"/>
        </w:rPr>
      </w:pPr>
      <w:bookmarkStart w:id="16" w:name="_Toc460315347"/>
      <w:r>
        <w:rPr>
          <w:lang w:bidi="ar-EG"/>
        </w:rPr>
        <w:t>3.6</w:t>
      </w:r>
      <w:r>
        <w:rPr>
          <w:rtl/>
          <w:lang w:bidi="ar-EG"/>
        </w:rPr>
        <w:tab/>
        <w:t>معلمات المحطة الأرضية المحلية</w:t>
      </w:r>
      <w:bookmarkEnd w:id="16"/>
    </w:p>
    <w:p w:rsidR="000834AE" w:rsidRDefault="000834AE" w:rsidP="000834AE">
      <w:pPr>
        <w:rPr>
          <w:rtl/>
          <w:lang w:bidi="ar-EG"/>
        </w:rPr>
      </w:pPr>
      <w:r>
        <w:rPr>
          <w:rtl/>
          <w:lang w:bidi="ar-EG"/>
        </w:rPr>
        <w:t>ينبغي لكل مختبر أن يحتفظ بملف بالمعلومات التالية:</w:t>
      </w:r>
    </w:p>
    <w:p w:rsidR="000834AE" w:rsidRDefault="000834AE" w:rsidP="000834AE">
      <w:pPr>
        <w:pStyle w:val="enumlev1"/>
        <w:rPr>
          <w:rtl/>
        </w:rPr>
      </w:pPr>
      <w:r>
        <w:rPr>
          <w:rtl/>
        </w:rPr>
        <w:t>-</w:t>
      </w:r>
      <w:r>
        <w:rPr>
          <w:rtl/>
        </w:rPr>
        <w:tab/>
        <w:t>إحداثيات الهوائي (</w:t>
      </w:r>
      <w:r>
        <w:t>x</w:t>
      </w:r>
      <w:r>
        <w:rPr>
          <w:rtl/>
        </w:rPr>
        <w:t xml:space="preserve"> و</w:t>
      </w:r>
      <w:r>
        <w:t>y</w:t>
      </w:r>
      <w:r>
        <w:rPr>
          <w:rtl/>
        </w:rPr>
        <w:t xml:space="preserve"> و</w:t>
      </w:r>
      <w:r>
        <w:t>z</w:t>
      </w:r>
      <w:r>
        <w:rPr>
          <w:rtl/>
        </w:rPr>
        <w:t xml:space="preserve"> في الإطار المرجعي للأرض حسب الخدمة الدولية لدوران الأرض </w:t>
      </w:r>
      <w:r>
        <w:t>IERS</w:t>
      </w:r>
      <w:r>
        <w:rPr>
          <w:rtl/>
        </w:rPr>
        <w:t>)؛</w:t>
      </w:r>
    </w:p>
    <w:p w:rsidR="000834AE" w:rsidRDefault="000834AE" w:rsidP="000834AE">
      <w:pPr>
        <w:pStyle w:val="enumlev1"/>
        <w:rPr>
          <w:rtl/>
        </w:rPr>
      </w:pPr>
      <w:r>
        <w:rPr>
          <w:rtl/>
        </w:rPr>
        <w:t>-</w:t>
      </w:r>
      <w:r>
        <w:rPr>
          <w:rtl/>
        </w:rPr>
        <w:tab/>
        <w:t>الاسم الرمزي للمحطة الأرضية؛</w:t>
      </w:r>
    </w:p>
    <w:p w:rsidR="000834AE" w:rsidRPr="00CE3D59" w:rsidRDefault="000834AE" w:rsidP="000834AE">
      <w:pPr>
        <w:pStyle w:val="enumlev1"/>
        <w:rPr>
          <w:rtl/>
          <w:lang w:bidi="ar-SA"/>
        </w:rPr>
      </w:pPr>
      <w:r w:rsidRPr="005D5282">
        <w:rPr>
          <w:rtl/>
        </w:rPr>
        <w:t>-</w:t>
      </w:r>
      <w:r w:rsidRPr="005D5282">
        <w:rPr>
          <w:rtl/>
        </w:rPr>
        <w:tab/>
        <w:t xml:space="preserve">قدرة الإرسال </w:t>
      </w:r>
      <w:r w:rsidRPr="005D5282">
        <w:t>(</w:t>
      </w:r>
      <w:proofErr w:type="spellStart"/>
      <w:r w:rsidRPr="005D5282">
        <w:t>dBm</w:t>
      </w:r>
      <w:proofErr w:type="spellEnd"/>
      <w:r w:rsidRPr="005D5282">
        <w:t>)</w:t>
      </w:r>
      <w:r w:rsidRPr="005D5282">
        <w:rPr>
          <w:rtl/>
        </w:rPr>
        <w:t xml:space="preserve"> أو </w:t>
      </w:r>
      <w:proofErr w:type="spellStart"/>
      <w:r w:rsidRPr="00D6399B">
        <w:rPr>
          <w:rFonts w:cs="Times New Roman"/>
          <w:sz w:val="24"/>
          <w:szCs w:val="20"/>
          <w:lang w:eastAsia="en-US"/>
        </w:rPr>
        <w:t>e.i.r.p</w:t>
      </w:r>
      <w:proofErr w:type="spellEnd"/>
      <w:r w:rsidRPr="00D6399B">
        <w:rPr>
          <w:rFonts w:cs="Times New Roman"/>
          <w:sz w:val="24"/>
          <w:szCs w:val="20"/>
          <w:lang w:eastAsia="en-US"/>
        </w:rPr>
        <w:t>.</w:t>
      </w:r>
      <w:r>
        <w:rPr>
          <w:rFonts w:hint="cs"/>
          <w:rtl/>
        </w:rPr>
        <w:t xml:space="preserve"> </w:t>
      </w:r>
      <w:r w:rsidRPr="005D5282">
        <w:t>(</w:t>
      </w:r>
      <w:proofErr w:type="spellStart"/>
      <w:r w:rsidRPr="005D5282">
        <w:t>dBW</w:t>
      </w:r>
      <w:proofErr w:type="spellEnd"/>
      <w:r w:rsidRPr="005D5282">
        <w:t>)</w:t>
      </w:r>
      <w:r>
        <w:rPr>
          <w:rFonts w:hint="cs"/>
          <w:rtl/>
        </w:rPr>
        <w:t>؛</w:t>
      </w:r>
    </w:p>
    <w:p w:rsidR="000834AE" w:rsidRPr="005D5282" w:rsidRDefault="000834AE" w:rsidP="000834AE">
      <w:pPr>
        <w:pStyle w:val="enumlev1"/>
        <w:tabs>
          <w:tab w:val="left" w:pos="794"/>
          <w:tab w:val="left" w:pos="1588"/>
          <w:tab w:val="left" w:pos="2382"/>
          <w:tab w:val="left" w:pos="3176"/>
          <w:tab w:val="left" w:pos="4104"/>
        </w:tabs>
        <w:rPr>
          <w:rtl/>
        </w:rPr>
      </w:pPr>
      <w:r w:rsidRPr="005D5282">
        <w:rPr>
          <w:rtl/>
        </w:rPr>
        <w:t>-</w:t>
      </w:r>
      <w:r w:rsidRPr="005D5282">
        <w:rPr>
          <w:rtl/>
        </w:rPr>
        <w:tab/>
        <w:t xml:space="preserve">رقم جدارة </w:t>
      </w:r>
      <w:r w:rsidRPr="005D5282">
        <w:t>(</w:t>
      </w:r>
      <w:r w:rsidRPr="005D5282">
        <w:rPr>
          <w:i/>
          <w:iCs/>
        </w:rPr>
        <w:t>G/T</w:t>
      </w:r>
      <w:r w:rsidRPr="005D5282">
        <w:t>)</w:t>
      </w:r>
      <w:r w:rsidRPr="005D5282">
        <w:rPr>
          <w:rtl/>
        </w:rPr>
        <w:t xml:space="preserve"> المستقبل </w:t>
      </w:r>
      <w:r w:rsidRPr="005D5282">
        <w:t>(dB/K)</w:t>
      </w:r>
      <w:r w:rsidRPr="005D5282">
        <w:rPr>
          <w:rtl/>
        </w:rPr>
        <w:t>؛</w:t>
      </w:r>
    </w:p>
    <w:p w:rsidR="000834AE" w:rsidRPr="005D5282" w:rsidRDefault="000834AE" w:rsidP="000834AE">
      <w:pPr>
        <w:pStyle w:val="enumlev1"/>
        <w:rPr>
          <w:rtl/>
        </w:rPr>
      </w:pPr>
      <w:r w:rsidRPr="005D5282">
        <w:rPr>
          <w:rtl/>
        </w:rPr>
        <w:t>-</w:t>
      </w:r>
      <w:r w:rsidRPr="005D5282">
        <w:rPr>
          <w:rtl/>
        </w:rPr>
        <w:tab/>
        <w:t xml:space="preserve">النسبة </w:t>
      </w:r>
      <w:r w:rsidRPr="005D5282">
        <w:rPr>
          <w:i/>
          <w:color w:val="000000"/>
        </w:rPr>
        <w:t>C</w:t>
      </w:r>
      <w:r w:rsidRPr="005D5282">
        <w:rPr>
          <w:color w:val="000000"/>
        </w:rPr>
        <w:t>/</w:t>
      </w:r>
      <w:r w:rsidRPr="005D5282">
        <w:rPr>
          <w:i/>
          <w:color w:val="000000"/>
        </w:rPr>
        <w:t>N</w:t>
      </w:r>
      <w:r w:rsidRPr="005D5282">
        <w:rPr>
          <w:rFonts w:ascii="(Utiliser une police de caractè" w:hAnsi="(Utiliser une police de caractè"/>
          <w:color w:val="000000"/>
          <w:vertAlign w:val="subscript"/>
        </w:rPr>
        <w:t>0</w:t>
      </w:r>
      <w:r w:rsidRPr="005D5282">
        <w:rPr>
          <w:rtl/>
        </w:rPr>
        <w:t xml:space="preserve"> الاسمية عند المستقبل بالوحدات </w:t>
      </w:r>
      <w:r w:rsidRPr="005D5282">
        <w:rPr>
          <w:color w:val="000000"/>
        </w:rPr>
        <w:t>(</w:t>
      </w:r>
      <w:proofErr w:type="spellStart"/>
      <w:r w:rsidRPr="005D5282">
        <w:rPr>
          <w:color w:val="000000"/>
        </w:rPr>
        <w:t>dBHz</w:t>
      </w:r>
      <w:proofErr w:type="spellEnd"/>
      <w:r w:rsidRPr="005D5282">
        <w:rPr>
          <w:color w:val="000000"/>
        </w:rPr>
        <w:t>)</w:t>
      </w:r>
      <w:r w:rsidRPr="005D5282">
        <w:rPr>
          <w:rtl/>
        </w:rPr>
        <w:t>؛</w:t>
      </w:r>
    </w:p>
    <w:p w:rsidR="000834AE" w:rsidRPr="005D5282" w:rsidRDefault="000834AE" w:rsidP="000834AE">
      <w:pPr>
        <w:pStyle w:val="enumlev1"/>
        <w:rPr>
          <w:rtl/>
        </w:rPr>
      </w:pPr>
      <w:r w:rsidRPr="005D5282">
        <w:rPr>
          <w:rtl/>
        </w:rPr>
        <w:t>-</w:t>
      </w:r>
      <w:r w:rsidRPr="005D5282">
        <w:rPr>
          <w:rtl/>
        </w:rPr>
        <w:tab/>
        <w:t>المودم: الجهة المصنعة، الطراز، النوع، الرقم التسلسلي؛</w:t>
      </w:r>
    </w:p>
    <w:p w:rsidR="000834AE" w:rsidRPr="005D5282" w:rsidRDefault="000834AE" w:rsidP="000834AE">
      <w:pPr>
        <w:pStyle w:val="enumlev1"/>
        <w:rPr>
          <w:rtl/>
        </w:rPr>
      </w:pPr>
      <w:r w:rsidRPr="005D5282">
        <w:rPr>
          <w:rtl/>
        </w:rPr>
        <w:t>-</w:t>
      </w:r>
      <w:r w:rsidRPr="005D5282">
        <w:rPr>
          <w:rtl/>
        </w:rPr>
        <w:tab/>
        <w:t>الهوائي: الجهة المصنعة، النوع، القطر، الكسب؛</w:t>
      </w:r>
    </w:p>
    <w:p w:rsidR="000834AE" w:rsidRPr="005D5282" w:rsidRDefault="000834AE" w:rsidP="000834AE">
      <w:pPr>
        <w:pStyle w:val="enumlev1"/>
        <w:rPr>
          <w:rtl/>
        </w:rPr>
      </w:pPr>
      <w:r w:rsidRPr="005D5282">
        <w:rPr>
          <w:rtl/>
        </w:rPr>
        <w:t>-</w:t>
      </w:r>
      <w:r w:rsidRPr="005D5282">
        <w:rPr>
          <w:rtl/>
        </w:rPr>
        <w:tab/>
        <w:t>معايرة التأخير: التاريخ، الطريقة، النتائج؛</w:t>
      </w:r>
    </w:p>
    <w:p w:rsidR="000834AE" w:rsidRDefault="000834AE" w:rsidP="000834AE">
      <w:pPr>
        <w:pStyle w:val="enumlev1"/>
        <w:rPr>
          <w:rtl/>
        </w:rPr>
      </w:pPr>
      <w:r>
        <w:rPr>
          <w:rtl/>
        </w:rPr>
        <w:t>-</w:t>
      </w:r>
      <w:r>
        <w:rPr>
          <w:rtl/>
        </w:rPr>
        <w:tab/>
        <w:t xml:space="preserve">اختياري: تسجيل التأخير </w:t>
      </w:r>
      <w:r>
        <w:t>TX(k)</w:t>
      </w:r>
      <w:r>
        <w:rPr>
          <w:rtl/>
        </w:rPr>
        <w:t xml:space="preserve"> المسجل خلال الدورات - التأخير </w:t>
      </w:r>
      <w:r>
        <w:t>RX(k)</w:t>
      </w:r>
      <w:r>
        <w:rPr>
          <w:rtl/>
        </w:rPr>
        <w:t xml:space="preserve"> والقدرة المستقبلة والنسبة </w:t>
      </w:r>
      <w:r w:rsidRPr="00401762">
        <w:rPr>
          <w:i/>
          <w:iCs/>
        </w:rPr>
        <w:t>C/N</w:t>
      </w:r>
      <w:r w:rsidRPr="00BB53F3">
        <w:rPr>
          <w:vertAlign w:val="subscript"/>
        </w:rPr>
        <w:t>0</w:t>
      </w:r>
      <w:r>
        <w:rPr>
          <w:rtl/>
        </w:rPr>
        <w:t xml:space="preserve"> والتردد للمستقبل والمعلمات البيئية عند الهوائي (درجة الحرارة، الرطوبة، الضغط الجوي، الظروف الجوية)؛</w:t>
      </w:r>
    </w:p>
    <w:p w:rsidR="000834AE" w:rsidRPr="004B3CBE" w:rsidRDefault="000834AE" w:rsidP="00105CBD">
      <w:pPr>
        <w:pStyle w:val="enumlev1"/>
        <w:rPr>
          <w:rtl/>
        </w:rPr>
      </w:pPr>
      <w:r>
        <w:rPr>
          <w:rtl/>
        </w:rPr>
        <w:t>-</w:t>
      </w:r>
      <w:r>
        <w:rPr>
          <w:rtl/>
        </w:rPr>
        <w:tab/>
        <w:t>عداد الفاصل الزمني: الجهة المصنعة، النوع، الرقم التسلسلي، إذا كان جزءاً أساسياً من عملية توليد نتائج قياس التحويل</w:t>
      </w:r>
      <w:r w:rsidR="00105CBD">
        <w:rPr>
          <w:rFonts w:hint="cs"/>
          <w:rtl/>
        </w:rPr>
        <w:t> </w:t>
      </w:r>
      <w:r>
        <w:t>TWSTFT</w:t>
      </w:r>
      <w:r>
        <w:rPr>
          <w:rtl/>
        </w:rPr>
        <w:t>.</w:t>
      </w:r>
    </w:p>
    <w:p w:rsidR="000834AE" w:rsidRDefault="000834AE" w:rsidP="000834AE">
      <w:pPr>
        <w:rPr>
          <w:rtl/>
          <w:lang w:bidi="ar-EG"/>
        </w:rPr>
      </w:pPr>
      <w:r>
        <w:rPr>
          <w:rtl/>
          <w:lang w:bidi="ar-EG"/>
        </w:rPr>
        <w:t>وينبغي إخطار مدير الشبكة بأي تغيير في معلمات المحطة والمعدات.</w:t>
      </w:r>
    </w:p>
    <w:p w:rsidR="000834AE" w:rsidRDefault="000834AE" w:rsidP="000834AE">
      <w:pPr>
        <w:pStyle w:val="Heading1"/>
        <w:rPr>
          <w:rtl/>
          <w:lang w:bidi="ar-EG"/>
        </w:rPr>
      </w:pPr>
      <w:bookmarkStart w:id="17" w:name="_Toc460315348"/>
      <w:r>
        <w:rPr>
          <w:lang w:bidi="ar-EG"/>
        </w:rPr>
        <w:t>7</w:t>
      </w:r>
      <w:r>
        <w:rPr>
          <w:rtl/>
          <w:lang w:bidi="ar-EG"/>
        </w:rPr>
        <w:tab/>
        <w:t>معايرة تأخيرات المحطة</w:t>
      </w:r>
      <w:bookmarkEnd w:id="17"/>
    </w:p>
    <w:p w:rsidR="000834AE" w:rsidRDefault="000834AE" w:rsidP="00DD60C5">
      <w:pPr>
        <w:rPr>
          <w:rtl/>
          <w:lang w:bidi="ar-EG"/>
        </w:rPr>
      </w:pPr>
      <w:r>
        <w:rPr>
          <w:rtl/>
          <w:lang w:bidi="ar-EG"/>
        </w:rPr>
        <w:t xml:space="preserve">من الضروري معايرة تأخيرات الإشارة في معدات المختبر من أجل إجراء تحويل دقيق للتوقيت. وبدون ذلك، يستمر المرء في إجراء تحويل للتردد مع افتراض قدر كاف من الاستقرار للتأخيرات (المجهولة). وتُعاير وصلات التحويل </w:t>
      </w:r>
      <w:r>
        <w:rPr>
          <w:lang w:bidi="ar-EG"/>
        </w:rPr>
        <w:t>TWSTFT</w:t>
      </w:r>
      <w:r>
        <w:rPr>
          <w:rtl/>
          <w:lang w:bidi="ar-EG"/>
        </w:rPr>
        <w:t xml:space="preserve"> غالباً باستعمال محطة</w:t>
      </w:r>
      <w:r w:rsidR="00DD60C5">
        <w:rPr>
          <w:rFonts w:hint="cs"/>
          <w:rtl/>
          <w:lang w:bidi="ar-EG"/>
        </w:rPr>
        <w:t> </w:t>
      </w:r>
      <w:r>
        <w:rPr>
          <w:lang w:bidi="ar-EG"/>
        </w:rPr>
        <w:t>TWSTFT</w:t>
      </w:r>
      <w:r>
        <w:rPr>
          <w:rtl/>
          <w:lang w:bidi="ar-EG"/>
        </w:rPr>
        <w:t xml:space="preserve"> محمولة وتلاحظ باستمرار وجود عدم يقين يقدر بنحو </w:t>
      </w:r>
      <w:r>
        <w:rPr>
          <w:lang w:bidi="ar-EG"/>
        </w:rPr>
        <w:t>ns 1</w:t>
      </w:r>
      <w:r>
        <w:rPr>
          <w:rtl/>
          <w:lang w:bidi="ar-EG"/>
        </w:rPr>
        <w:t xml:space="preserve">. وهناك وسيلة أخرى لمعايرة وصلة </w:t>
      </w:r>
      <w:r>
        <w:rPr>
          <w:lang w:bidi="ar-EG"/>
        </w:rPr>
        <w:t>TWSTFT</w:t>
      </w:r>
      <w:r>
        <w:rPr>
          <w:rtl/>
          <w:lang w:bidi="ar-EG"/>
        </w:rPr>
        <w:t xml:space="preserve"> </w:t>
      </w:r>
      <w:r w:rsidRPr="00DD60C5">
        <w:rPr>
          <w:spacing w:val="6"/>
          <w:rtl/>
          <w:lang w:bidi="ar-EG"/>
        </w:rPr>
        <w:t xml:space="preserve">باستعمال نظام مستقبل لتحويل التوقيت، مثل النظام العالمي لتحديد الموقع أو </w:t>
      </w:r>
      <w:proofErr w:type="spellStart"/>
      <w:r w:rsidRPr="00DD60C5">
        <w:rPr>
          <w:spacing w:val="6"/>
          <w:rtl/>
          <w:lang w:bidi="ar-EG"/>
        </w:rPr>
        <w:t>ميقاتية</w:t>
      </w:r>
      <w:proofErr w:type="spellEnd"/>
      <w:r w:rsidRPr="00DD60C5">
        <w:rPr>
          <w:spacing w:val="6"/>
          <w:rtl/>
          <w:lang w:bidi="ar-EG"/>
        </w:rPr>
        <w:t xml:space="preserve"> محمولة. ومبدئياً يمكن التمييز بين معايرة</w:t>
      </w:r>
      <w:r>
        <w:rPr>
          <w:rtl/>
          <w:lang w:bidi="ar-EG"/>
        </w:rPr>
        <w:t xml:space="preserve"> وصلة - تضم محطتين - ومعايرة تأخيرات إشارة فردية في محطة معينة.</w:t>
      </w:r>
    </w:p>
    <w:p w:rsidR="000834AE" w:rsidRDefault="000834AE" w:rsidP="004E5B9A">
      <w:pPr>
        <w:rPr>
          <w:rtl/>
          <w:lang w:bidi="ar-EG"/>
        </w:rPr>
      </w:pPr>
      <w:r>
        <w:rPr>
          <w:rtl/>
          <w:lang w:bidi="ar-EG"/>
        </w:rPr>
        <w:t xml:space="preserve">ولتوثيق نتائج المعايرة </w:t>
      </w:r>
      <w:r>
        <w:rPr>
          <w:lang w:bidi="ar-EG"/>
        </w:rPr>
        <w:t>(CALR)</w:t>
      </w:r>
      <w:r>
        <w:rPr>
          <w:rtl/>
          <w:lang w:bidi="ar-EG"/>
        </w:rPr>
        <w:t xml:space="preserve"> بصورة لا</w:t>
      </w:r>
      <w:r w:rsidR="004E5B9A">
        <w:rPr>
          <w:rFonts w:hint="cs"/>
          <w:rtl/>
          <w:lang w:bidi="ar-EG"/>
        </w:rPr>
        <w:t> </w:t>
      </w:r>
      <w:r>
        <w:rPr>
          <w:rtl/>
          <w:lang w:bidi="ar-EG"/>
        </w:rPr>
        <w:t xml:space="preserve">لبس فيها في ملفات بيانات التحويل </w:t>
      </w:r>
      <w:r>
        <w:rPr>
          <w:lang w:bidi="ar-EG"/>
        </w:rPr>
        <w:t>TWSTFT</w:t>
      </w:r>
      <w:r>
        <w:rPr>
          <w:rtl/>
          <w:lang w:bidi="ar-EG"/>
        </w:rPr>
        <w:t>، (سيرد شرحها في الملحق </w:t>
      </w:r>
      <w:r>
        <w:rPr>
          <w:lang w:bidi="ar-EG"/>
        </w:rPr>
        <w:t>2</w:t>
      </w:r>
      <w:r>
        <w:rPr>
          <w:rtl/>
          <w:lang w:bidi="ar-EG"/>
        </w:rPr>
        <w:t xml:space="preserve">)، تُميز كل معايرة بنمطها </w:t>
      </w:r>
      <w:r>
        <w:rPr>
          <w:lang w:bidi="ar-EG"/>
        </w:rPr>
        <w:t>(TYPE)</w:t>
      </w:r>
      <w:r>
        <w:rPr>
          <w:rtl/>
          <w:lang w:bidi="ar-EG"/>
        </w:rPr>
        <w:t xml:space="preserve"> ومعرف هوية المعايرة </w:t>
      </w:r>
      <w:r>
        <w:rPr>
          <w:lang w:bidi="ar-EG"/>
        </w:rPr>
        <w:t>(CI)</w:t>
      </w:r>
      <w:r>
        <w:rPr>
          <w:rtl/>
          <w:lang w:bidi="ar-EG"/>
        </w:rPr>
        <w:t xml:space="preserve"> ونتيجة المعايرة </w:t>
      </w:r>
      <w:r>
        <w:rPr>
          <w:lang w:bidi="ar-EG"/>
        </w:rPr>
        <w:t>(CALR)</w:t>
      </w:r>
      <w:r>
        <w:rPr>
          <w:rtl/>
          <w:lang w:bidi="ar-EG"/>
        </w:rPr>
        <w:t>.</w:t>
      </w:r>
    </w:p>
    <w:p w:rsidR="000834AE" w:rsidRPr="00012108" w:rsidRDefault="000834AE" w:rsidP="001A708E">
      <w:pPr>
        <w:tabs>
          <w:tab w:val="left" w:pos="992"/>
          <w:tab w:val="left" w:pos="2268"/>
          <w:tab w:val="left" w:pos="3686"/>
        </w:tabs>
        <w:ind w:left="1418" w:hanging="1418"/>
        <w:rPr>
          <w:rtl/>
          <w:lang w:bidi="ar-EG"/>
        </w:rPr>
      </w:pPr>
      <w:r w:rsidRPr="00012108">
        <w:rPr>
          <w:lang w:bidi="ar-EG"/>
        </w:rPr>
        <w:t>TYPE</w:t>
      </w:r>
      <w:r w:rsidRPr="00012108">
        <w:rPr>
          <w:lang w:bidi="ar-EG"/>
        </w:rPr>
        <w:tab/>
      </w:r>
      <w:r>
        <w:rPr>
          <w:rtl/>
          <w:lang w:bidi="ar-EG"/>
        </w:rPr>
        <w:t>نمط التقنية المستعملة من أجل وصلة معينة مميزة بوحدة من الكلمات المفتاحية التالية:</w:t>
      </w:r>
    </w:p>
    <w:p w:rsidR="000834AE" w:rsidRPr="00012108" w:rsidRDefault="000834AE" w:rsidP="00D26A3F">
      <w:pPr>
        <w:tabs>
          <w:tab w:val="left" w:pos="992"/>
          <w:tab w:val="left" w:pos="2976"/>
          <w:tab w:val="left" w:pos="3976"/>
        </w:tabs>
        <w:spacing w:beforeLines="30" w:before="72"/>
        <w:ind w:left="2268" w:hanging="2268"/>
        <w:rPr>
          <w:lang w:bidi="ar-EG"/>
        </w:rPr>
      </w:pPr>
      <w:r w:rsidRPr="00012108">
        <w:rPr>
          <w:lang w:bidi="ar-EG"/>
        </w:rPr>
        <w:tab/>
      </w:r>
      <w:smartTag w:uri="urn:schemas-microsoft-com:office:smarttags" w:element="stockticker">
        <w:r w:rsidRPr="00012108">
          <w:rPr>
            <w:lang w:bidi="ar-EG"/>
          </w:rPr>
          <w:t>PORT</w:t>
        </w:r>
      </w:smartTag>
      <w:r w:rsidRPr="00012108">
        <w:rPr>
          <w:lang w:bidi="ar-EG"/>
        </w:rPr>
        <w:t xml:space="preserve"> ES </w:t>
      </w:r>
      <w:smartTag w:uri="urn:schemas-microsoft-com:office:smarttags" w:element="stockticker">
        <w:r w:rsidRPr="00012108">
          <w:rPr>
            <w:lang w:bidi="ar-EG"/>
          </w:rPr>
          <w:t>REL</w:t>
        </w:r>
      </w:smartTag>
      <w:r w:rsidRPr="00012108">
        <w:rPr>
          <w:lang w:bidi="ar-EG"/>
        </w:rPr>
        <w:tab/>
      </w:r>
      <w:r>
        <w:rPr>
          <w:rtl/>
          <w:lang w:bidi="ar-EG"/>
        </w:rPr>
        <w:t xml:space="preserve">محطة أرضية محمولة تستعمل في أسلوب </w:t>
      </w:r>
      <w:proofErr w:type="spellStart"/>
      <w:r>
        <w:rPr>
          <w:rtl/>
          <w:lang w:bidi="ar-EG"/>
        </w:rPr>
        <w:t>نسب</w:t>
      </w:r>
      <w:r w:rsidR="001A708E">
        <w:rPr>
          <w:rFonts w:hint="cs"/>
          <w:rtl/>
          <w:lang w:bidi="ar-EG"/>
        </w:rPr>
        <w:t>‍</w:t>
      </w:r>
      <w:r>
        <w:rPr>
          <w:rtl/>
          <w:lang w:bidi="ar-EG"/>
        </w:rPr>
        <w:t>ي</w:t>
      </w:r>
      <w:proofErr w:type="spellEnd"/>
      <w:r>
        <w:rPr>
          <w:rtl/>
          <w:lang w:bidi="ar-EG"/>
        </w:rPr>
        <w:t>.</w:t>
      </w:r>
    </w:p>
    <w:p w:rsidR="000834AE" w:rsidRPr="00012108" w:rsidRDefault="000834AE" w:rsidP="00D26A3F">
      <w:pPr>
        <w:tabs>
          <w:tab w:val="left" w:pos="992"/>
          <w:tab w:val="left" w:pos="2976"/>
          <w:tab w:val="left" w:pos="3976"/>
        </w:tabs>
        <w:spacing w:beforeLines="30" w:before="72"/>
        <w:ind w:left="2268" w:hanging="2268"/>
        <w:rPr>
          <w:lang w:bidi="ar-EG"/>
        </w:rPr>
      </w:pPr>
      <w:r w:rsidRPr="00012108">
        <w:rPr>
          <w:lang w:bidi="ar-EG"/>
        </w:rPr>
        <w:tab/>
      </w:r>
      <w:smartTag w:uri="urn:schemas-microsoft-com:office:smarttags" w:element="stockticker">
        <w:r w:rsidRPr="00012108">
          <w:rPr>
            <w:lang w:bidi="ar-EG"/>
          </w:rPr>
          <w:t>PORT</w:t>
        </w:r>
      </w:smartTag>
      <w:r w:rsidRPr="00012108">
        <w:rPr>
          <w:lang w:bidi="ar-EG"/>
        </w:rPr>
        <w:t xml:space="preserve"> ES </w:t>
      </w:r>
      <w:smartTag w:uri="urn:schemas-microsoft-com:office:smarttags" w:element="stockticker">
        <w:r w:rsidRPr="00012108">
          <w:rPr>
            <w:lang w:bidi="ar-EG"/>
          </w:rPr>
          <w:t>ABS</w:t>
        </w:r>
      </w:smartTag>
      <w:r w:rsidRPr="00012108">
        <w:rPr>
          <w:lang w:bidi="ar-EG"/>
        </w:rPr>
        <w:tab/>
      </w:r>
      <w:r>
        <w:rPr>
          <w:rtl/>
          <w:lang w:bidi="ar-EG"/>
        </w:rPr>
        <w:t>محطة أرضية محمولة تستعمل في أسلوب مطلق.</w:t>
      </w:r>
    </w:p>
    <w:p w:rsidR="000834AE" w:rsidRPr="00012108" w:rsidRDefault="000834AE" w:rsidP="00D26A3F">
      <w:pPr>
        <w:tabs>
          <w:tab w:val="left" w:pos="992"/>
          <w:tab w:val="left" w:pos="2976"/>
          <w:tab w:val="left" w:pos="3976"/>
        </w:tabs>
        <w:spacing w:beforeLines="30" w:before="72"/>
        <w:ind w:left="2268" w:hanging="2268"/>
        <w:rPr>
          <w:lang w:bidi="ar-EG"/>
        </w:rPr>
      </w:pPr>
      <w:r w:rsidRPr="00012108">
        <w:rPr>
          <w:lang w:bidi="ar-EG"/>
        </w:rPr>
        <w:tab/>
      </w:r>
      <w:smartTag w:uri="urn:schemas-microsoft-com:office:smarttags" w:element="stockticker">
        <w:r w:rsidRPr="00012108">
          <w:rPr>
            <w:lang w:bidi="ar-EG"/>
          </w:rPr>
          <w:t>PORT</w:t>
        </w:r>
      </w:smartTag>
      <w:r w:rsidRPr="00012108">
        <w:rPr>
          <w:lang w:bidi="ar-EG"/>
        </w:rPr>
        <w:t xml:space="preserve"> SS </w:t>
      </w:r>
      <w:smartTag w:uri="urn:schemas-microsoft-com:office:smarttags" w:element="stockticker">
        <w:r w:rsidRPr="00012108">
          <w:rPr>
            <w:lang w:bidi="ar-EG"/>
          </w:rPr>
          <w:t>REL</w:t>
        </w:r>
      </w:smartTag>
      <w:r w:rsidRPr="00012108">
        <w:rPr>
          <w:lang w:bidi="ar-EG"/>
        </w:rPr>
        <w:tab/>
      </w:r>
      <w:r w:rsidRPr="00D91D66">
        <w:rPr>
          <w:rtl/>
          <w:lang w:bidi="ar-EG"/>
        </w:rPr>
        <w:t>محاك</w:t>
      </w:r>
      <w:r>
        <w:rPr>
          <w:rtl/>
          <w:lang w:bidi="ar-EG"/>
        </w:rPr>
        <w:t xml:space="preserve"> </w:t>
      </w:r>
      <w:proofErr w:type="spellStart"/>
      <w:r>
        <w:rPr>
          <w:rtl/>
          <w:lang w:bidi="ar-EG"/>
        </w:rPr>
        <w:t>ساتلي</w:t>
      </w:r>
      <w:proofErr w:type="spellEnd"/>
      <w:r>
        <w:rPr>
          <w:rtl/>
          <w:lang w:bidi="ar-EG"/>
        </w:rPr>
        <w:t xml:space="preserve"> محمول يستعمل في أسلوب </w:t>
      </w:r>
      <w:proofErr w:type="spellStart"/>
      <w:r>
        <w:rPr>
          <w:rtl/>
          <w:lang w:bidi="ar-EG"/>
        </w:rPr>
        <w:t>نسب</w:t>
      </w:r>
      <w:r w:rsidR="00821D91">
        <w:rPr>
          <w:rFonts w:hint="cs"/>
          <w:rtl/>
          <w:lang w:bidi="ar-EG"/>
        </w:rPr>
        <w:t>‍</w:t>
      </w:r>
      <w:r>
        <w:rPr>
          <w:rtl/>
          <w:lang w:bidi="ar-EG"/>
        </w:rPr>
        <w:t>ي</w:t>
      </w:r>
      <w:proofErr w:type="spellEnd"/>
      <w:r>
        <w:rPr>
          <w:rtl/>
          <w:lang w:bidi="ar-EG"/>
        </w:rPr>
        <w:t>.</w:t>
      </w:r>
    </w:p>
    <w:p w:rsidR="000834AE" w:rsidRPr="00012108" w:rsidRDefault="000834AE" w:rsidP="00D26A3F">
      <w:pPr>
        <w:tabs>
          <w:tab w:val="left" w:pos="992"/>
          <w:tab w:val="left" w:pos="2976"/>
          <w:tab w:val="left" w:pos="3976"/>
        </w:tabs>
        <w:spacing w:beforeLines="30" w:before="72"/>
        <w:ind w:left="2976" w:hanging="2268"/>
        <w:rPr>
          <w:lang w:bidi="ar-EG"/>
        </w:rPr>
      </w:pPr>
      <w:r w:rsidRPr="00012108">
        <w:rPr>
          <w:lang w:bidi="ar-EG"/>
        </w:rPr>
        <w:tab/>
      </w:r>
      <w:smartTag w:uri="urn:schemas-microsoft-com:office:smarttags" w:element="stockticker">
        <w:r w:rsidRPr="00012108">
          <w:rPr>
            <w:lang w:bidi="ar-EG"/>
          </w:rPr>
          <w:t>PORT</w:t>
        </w:r>
      </w:smartTag>
      <w:r w:rsidRPr="00012108">
        <w:rPr>
          <w:lang w:bidi="ar-EG"/>
        </w:rPr>
        <w:t xml:space="preserve"> SS </w:t>
      </w:r>
      <w:smartTag w:uri="urn:schemas-microsoft-com:office:smarttags" w:element="stockticker">
        <w:r w:rsidRPr="00012108">
          <w:rPr>
            <w:lang w:bidi="ar-EG"/>
          </w:rPr>
          <w:t>ABS</w:t>
        </w:r>
      </w:smartTag>
      <w:r w:rsidRPr="00012108">
        <w:rPr>
          <w:lang w:bidi="ar-EG"/>
        </w:rPr>
        <w:tab/>
      </w:r>
      <w:r w:rsidRPr="00D91D66">
        <w:rPr>
          <w:rtl/>
          <w:lang w:bidi="ar-EG"/>
        </w:rPr>
        <w:t>محاك</w:t>
      </w:r>
      <w:r>
        <w:rPr>
          <w:rtl/>
          <w:lang w:bidi="ar-EG"/>
        </w:rPr>
        <w:t xml:space="preserve"> </w:t>
      </w:r>
      <w:proofErr w:type="spellStart"/>
      <w:r>
        <w:rPr>
          <w:rtl/>
          <w:lang w:bidi="ar-EG"/>
        </w:rPr>
        <w:t>ساتلي</w:t>
      </w:r>
      <w:proofErr w:type="spellEnd"/>
      <w:r>
        <w:rPr>
          <w:rtl/>
          <w:lang w:bidi="ar-EG"/>
        </w:rPr>
        <w:t xml:space="preserve"> محمول يستعمل في أسلوب مطلق.</w:t>
      </w:r>
    </w:p>
    <w:p w:rsidR="000834AE" w:rsidRPr="00012108" w:rsidRDefault="000834AE" w:rsidP="008F752E">
      <w:pPr>
        <w:keepNext/>
        <w:tabs>
          <w:tab w:val="left" w:pos="992"/>
          <w:tab w:val="left" w:pos="3976"/>
        </w:tabs>
        <w:spacing w:beforeLines="30" w:before="72"/>
        <w:ind w:left="2268" w:hanging="2268"/>
        <w:rPr>
          <w:lang w:bidi="ar-EG"/>
        </w:rPr>
      </w:pPr>
      <w:r w:rsidRPr="00012108">
        <w:rPr>
          <w:lang w:bidi="ar-EG"/>
        </w:rPr>
        <w:lastRenderedPageBreak/>
        <w:tab/>
      </w:r>
      <w:r>
        <w:rPr>
          <w:rtl/>
          <w:lang w:bidi="ar-EG"/>
        </w:rPr>
        <w:t>المعايرة باستعمال نظام مستقل لتحويل التوقيت أو أي وسيلة أخرى، مثل:</w:t>
      </w:r>
    </w:p>
    <w:p w:rsidR="000834AE" w:rsidRPr="00012108" w:rsidRDefault="000834AE" w:rsidP="008F752E">
      <w:pPr>
        <w:keepNext/>
        <w:tabs>
          <w:tab w:val="left" w:pos="992"/>
          <w:tab w:val="left" w:pos="2976"/>
          <w:tab w:val="left" w:pos="3976"/>
        </w:tabs>
        <w:spacing w:beforeLines="30" w:before="72"/>
        <w:ind w:left="2976" w:hanging="2268"/>
        <w:rPr>
          <w:lang w:bidi="ar-EG"/>
        </w:rPr>
      </w:pPr>
      <w:r w:rsidRPr="00012108">
        <w:rPr>
          <w:lang w:bidi="ar-EG"/>
        </w:rPr>
        <w:tab/>
      </w:r>
      <w:smartTag w:uri="urn:schemas-microsoft-com:office:smarttags" w:element="stockticker">
        <w:r w:rsidRPr="00012108">
          <w:rPr>
            <w:lang w:bidi="ar-EG"/>
          </w:rPr>
          <w:t>GPS</w:t>
        </w:r>
      </w:smartTag>
      <w:r w:rsidRPr="00012108">
        <w:rPr>
          <w:lang w:bidi="ar-EG"/>
        </w:rPr>
        <w:tab/>
      </w:r>
      <w:r>
        <w:rPr>
          <w:rtl/>
          <w:lang w:bidi="ar-EG"/>
        </w:rPr>
        <w:t>النظام العالمي لتحديد المو</w:t>
      </w:r>
      <w:r>
        <w:rPr>
          <w:rFonts w:hint="cs"/>
          <w:rtl/>
          <w:lang w:bidi="ar-EG"/>
        </w:rPr>
        <w:t>ا</w:t>
      </w:r>
      <w:r>
        <w:rPr>
          <w:rtl/>
          <w:lang w:bidi="ar-EG"/>
        </w:rPr>
        <w:t>قع.</w:t>
      </w:r>
    </w:p>
    <w:p w:rsidR="000834AE" w:rsidRPr="00012108" w:rsidRDefault="000834AE" w:rsidP="00262385">
      <w:pPr>
        <w:tabs>
          <w:tab w:val="right" w:pos="2268"/>
          <w:tab w:val="left" w:pos="2976"/>
          <w:tab w:val="left" w:pos="3976"/>
        </w:tabs>
        <w:spacing w:beforeLines="30" w:before="72"/>
        <w:ind w:left="3976" w:hanging="3976"/>
        <w:rPr>
          <w:lang w:bidi="ar-EG"/>
        </w:rPr>
      </w:pPr>
      <w:r w:rsidRPr="00012108">
        <w:rPr>
          <w:lang w:bidi="ar-EG"/>
        </w:rPr>
        <w:tab/>
      </w:r>
      <w:smartTag w:uri="urn:schemas-microsoft-com:office:smarttags" w:element="stockticker">
        <w:r w:rsidRPr="00012108">
          <w:rPr>
            <w:lang w:bidi="ar-EG"/>
          </w:rPr>
          <w:t>PORT</w:t>
        </w:r>
      </w:smartTag>
      <w:r w:rsidRPr="00012108">
        <w:rPr>
          <w:lang w:bidi="ar-EG"/>
        </w:rPr>
        <w:t xml:space="preserve"> CLOCK</w:t>
      </w:r>
      <w:r w:rsidRPr="00012108">
        <w:rPr>
          <w:lang w:bidi="ar-EG"/>
        </w:rPr>
        <w:tab/>
      </w:r>
      <w:proofErr w:type="spellStart"/>
      <w:r>
        <w:rPr>
          <w:rtl/>
          <w:lang w:bidi="ar-EG"/>
        </w:rPr>
        <w:t>ميقاتية</w:t>
      </w:r>
      <w:proofErr w:type="spellEnd"/>
      <w:r>
        <w:rPr>
          <w:rtl/>
          <w:lang w:bidi="ar-EG"/>
        </w:rPr>
        <w:t xml:space="preserve"> محمولة.</w:t>
      </w:r>
    </w:p>
    <w:p w:rsidR="000834AE" w:rsidRPr="00331D39" w:rsidRDefault="000834AE" w:rsidP="00262385">
      <w:pPr>
        <w:tabs>
          <w:tab w:val="right" w:pos="2268"/>
          <w:tab w:val="left" w:pos="2976"/>
          <w:tab w:val="left" w:pos="3976"/>
        </w:tabs>
        <w:spacing w:beforeLines="30" w:before="72"/>
        <w:ind w:left="3976" w:hanging="3976"/>
        <w:rPr>
          <w:rtl/>
          <w:lang w:bidi="ar-EG"/>
        </w:rPr>
      </w:pPr>
      <w:r w:rsidRPr="00012108">
        <w:rPr>
          <w:lang w:bidi="ar-EG"/>
        </w:rPr>
        <w:tab/>
        <w:t>CIRCULAR T</w:t>
      </w:r>
      <w:r w:rsidRPr="00012108">
        <w:rPr>
          <w:lang w:bidi="ar-EG"/>
        </w:rPr>
        <w:tab/>
      </w:r>
      <w:r w:rsidRPr="00484586">
        <w:rPr>
          <w:spacing w:val="-6"/>
          <w:rtl/>
          <w:lang w:bidi="ar-EG"/>
        </w:rPr>
        <w:t>نشرة شهرية للمكتب </w:t>
      </w:r>
      <w:r w:rsidRPr="00484586">
        <w:rPr>
          <w:spacing w:val="-6"/>
          <w:lang w:bidi="ar-EG"/>
        </w:rPr>
        <w:t>BIPM</w:t>
      </w:r>
      <w:r w:rsidRPr="00484586">
        <w:rPr>
          <w:spacing w:val="-6"/>
          <w:rtl/>
          <w:lang w:bidi="ar-EG"/>
        </w:rPr>
        <w:t xml:space="preserve"> تعلن الفارق بين التوقيت </w:t>
      </w:r>
      <w:r w:rsidRPr="00484586">
        <w:rPr>
          <w:spacing w:val="-6"/>
          <w:lang w:bidi="ar-EG"/>
        </w:rPr>
        <w:t>UTC</w:t>
      </w:r>
      <w:r w:rsidRPr="00484586">
        <w:rPr>
          <w:spacing w:val="-6"/>
          <w:rtl/>
          <w:lang w:bidi="ar-EG"/>
        </w:rPr>
        <w:t xml:space="preserve"> والتوقيت </w:t>
      </w:r>
      <w:r w:rsidRPr="00484586">
        <w:rPr>
          <w:spacing w:val="-6"/>
          <w:lang w:bidi="ar-EG"/>
        </w:rPr>
        <w:t>UTC(k)</w:t>
      </w:r>
      <w:r w:rsidRPr="00484586">
        <w:rPr>
          <w:spacing w:val="-6"/>
          <w:rtl/>
          <w:lang w:bidi="ar-EG"/>
        </w:rPr>
        <w:t xml:space="preserve"> المسجل محلياً.</w:t>
      </w:r>
    </w:p>
    <w:p w:rsidR="000834AE" w:rsidRDefault="003A7302" w:rsidP="00262385">
      <w:pPr>
        <w:tabs>
          <w:tab w:val="right" w:pos="2268"/>
          <w:tab w:val="left" w:pos="2976"/>
          <w:tab w:val="left" w:pos="3976"/>
        </w:tabs>
        <w:spacing w:beforeLines="30" w:before="72"/>
        <w:ind w:left="3976" w:hanging="3976"/>
        <w:rPr>
          <w:lang w:bidi="ar-EG"/>
        </w:rPr>
      </w:pPr>
      <w:r>
        <w:rPr>
          <w:lang w:bidi="ar-EG"/>
        </w:rPr>
        <w:tab/>
      </w:r>
      <w:r w:rsidR="000834AE" w:rsidRPr="00012108">
        <w:rPr>
          <w:lang w:bidi="ar-EG"/>
        </w:rPr>
        <w:t>TRIANGLE CLOSURE</w:t>
      </w:r>
      <w:r w:rsidR="000834AE" w:rsidRPr="00012108">
        <w:rPr>
          <w:lang w:bidi="ar-EG"/>
        </w:rPr>
        <w:tab/>
      </w:r>
      <w:r w:rsidR="000834AE">
        <w:rPr>
          <w:rtl/>
          <w:lang w:bidi="ar-EG"/>
        </w:rPr>
        <w:t>معايرة وصلة بالاستفادة من نتائج معايرة وصلات توصل المحطتين المعنيتين بمحطة ثالثة.</w:t>
      </w:r>
    </w:p>
    <w:p w:rsidR="000834AE" w:rsidRPr="00012108" w:rsidRDefault="003A7302" w:rsidP="002C6D73">
      <w:pPr>
        <w:tabs>
          <w:tab w:val="right" w:pos="2268"/>
          <w:tab w:val="left" w:pos="2976"/>
          <w:tab w:val="left" w:pos="3976"/>
        </w:tabs>
        <w:spacing w:beforeLines="30" w:before="72"/>
        <w:ind w:left="2976" w:hanging="2976"/>
        <w:rPr>
          <w:lang w:bidi="ar-EG"/>
        </w:rPr>
      </w:pPr>
      <w:r>
        <w:rPr>
          <w:lang w:bidi="ar-EG"/>
        </w:rPr>
        <w:tab/>
      </w:r>
      <w:smartTag w:uri="urn:schemas-microsoft-com:office:smarttags" w:element="stockticker">
        <w:r w:rsidR="000834AE" w:rsidRPr="00012108">
          <w:rPr>
            <w:lang w:bidi="ar-EG"/>
          </w:rPr>
          <w:t>CAL</w:t>
        </w:r>
      </w:smartTag>
      <w:r w:rsidR="000834AE" w:rsidRPr="00012108">
        <w:rPr>
          <w:lang w:bidi="ar-EG"/>
        </w:rPr>
        <w:t xml:space="preserve"> </w:t>
      </w:r>
      <w:proofErr w:type="spellStart"/>
      <w:r w:rsidR="000834AE" w:rsidRPr="00012108">
        <w:rPr>
          <w:lang w:bidi="ar-EG"/>
        </w:rPr>
        <w:t>nnn</w:t>
      </w:r>
      <w:proofErr w:type="spellEnd"/>
      <w:r w:rsidR="000834AE" w:rsidRPr="00012108">
        <w:rPr>
          <w:lang w:bidi="ar-EG"/>
        </w:rPr>
        <w:t xml:space="preserve"> BRIDGED</w:t>
      </w:r>
      <w:r w:rsidR="000834AE" w:rsidRPr="00012108">
        <w:rPr>
          <w:lang w:bidi="ar-EG"/>
        </w:rPr>
        <w:tab/>
      </w:r>
      <w:r w:rsidR="000834AE">
        <w:rPr>
          <w:rtl/>
          <w:lang w:bidi="ar-EG"/>
        </w:rPr>
        <w:t xml:space="preserve">عندما تصبح قيمة المعايرة السابقة </w:t>
      </w:r>
      <w:smartTag w:uri="urn:schemas-microsoft-com:office:smarttags" w:element="stockticker">
        <w:r w:rsidR="000834AE" w:rsidRPr="00012108">
          <w:rPr>
            <w:i/>
            <w:lang w:bidi="ar-EG"/>
          </w:rPr>
          <w:t>CAL</w:t>
        </w:r>
      </w:smartTag>
      <w:r w:rsidR="000834AE" w:rsidRPr="00012108">
        <w:rPr>
          <w:i/>
          <w:lang w:bidi="ar-EG"/>
        </w:rPr>
        <w:t xml:space="preserve"> </w:t>
      </w:r>
      <w:proofErr w:type="spellStart"/>
      <w:r w:rsidR="000834AE" w:rsidRPr="00012108">
        <w:rPr>
          <w:i/>
          <w:lang w:bidi="ar-EG"/>
        </w:rPr>
        <w:t>nnn</w:t>
      </w:r>
      <w:proofErr w:type="spellEnd"/>
      <w:r w:rsidR="000834AE">
        <w:rPr>
          <w:rtl/>
          <w:lang w:bidi="ar-EG"/>
        </w:rPr>
        <w:t xml:space="preserve">، متقادمة </w:t>
      </w:r>
      <w:r w:rsidR="000834AE" w:rsidRPr="003B0E59">
        <w:rPr>
          <w:i/>
          <w:iCs/>
          <w:rtl/>
          <w:lang w:bidi="ar-EG"/>
        </w:rPr>
        <w:t>بالأسبقية</w:t>
      </w:r>
      <w:r w:rsidR="000834AE">
        <w:rPr>
          <w:rtl/>
          <w:lang w:bidi="ar-EG"/>
        </w:rPr>
        <w:t xml:space="preserve"> نتيجة لتغييرات في المعدات الأرضية أو الفضائية، يمكن ترحيلها لترتيب تال باستخدام خطوات تجسير مناسبة مثل التشغيل المستمر لوصلة مستقلة لتحويل التوقيت على التوازي قبل وبعد التغييرات يليه تحديد التغييرات في التأخير نتيجة لتغير المعدات.</w:t>
      </w:r>
    </w:p>
    <w:p w:rsidR="000834AE" w:rsidRPr="00012108" w:rsidRDefault="000834AE" w:rsidP="000834AE">
      <w:pPr>
        <w:tabs>
          <w:tab w:val="left" w:pos="1560"/>
          <w:tab w:val="left" w:pos="3686"/>
        </w:tabs>
        <w:spacing w:beforeLines="30" w:before="72"/>
        <w:ind w:left="1560" w:hanging="1560"/>
        <w:rPr>
          <w:rtl/>
          <w:lang w:bidi="ar-EG"/>
        </w:rPr>
      </w:pPr>
      <w:r w:rsidRPr="00012108">
        <w:rPr>
          <w:lang w:bidi="ar-EG"/>
        </w:rPr>
        <w:t>CALR</w:t>
      </w:r>
      <w:r w:rsidRPr="00012108">
        <w:rPr>
          <w:lang w:bidi="ar-EG"/>
        </w:rPr>
        <w:tab/>
      </w:r>
      <w:r>
        <w:rPr>
          <w:rtl/>
          <w:lang w:bidi="ar-EG"/>
        </w:rPr>
        <w:t xml:space="preserve">نتائج المعايرة بوحدات </w:t>
      </w:r>
      <w:r>
        <w:rPr>
          <w:lang w:bidi="ar-EG"/>
        </w:rPr>
        <w:t>ns</w:t>
      </w:r>
      <w:r>
        <w:rPr>
          <w:rtl/>
          <w:lang w:bidi="ar-EG"/>
        </w:rPr>
        <w:t>. يرد شرح استعمالها في حساب اختلافات المقاييس الزمنية في الفقرة </w:t>
      </w:r>
      <w:r>
        <w:rPr>
          <w:lang w:bidi="ar-EG"/>
        </w:rPr>
        <w:t>8</w:t>
      </w:r>
      <w:r>
        <w:rPr>
          <w:rtl/>
          <w:lang w:bidi="ar-EG"/>
        </w:rPr>
        <w:t>، الملحق </w:t>
      </w:r>
      <w:r>
        <w:rPr>
          <w:lang w:bidi="ar-EG"/>
        </w:rPr>
        <w:t>1</w:t>
      </w:r>
      <w:r>
        <w:rPr>
          <w:rtl/>
          <w:lang w:bidi="ar-EG"/>
        </w:rPr>
        <w:t>.</w:t>
      </w:r>
    </w:p>
    <w:p w:rsidR="000834AE" w:rsidRPr="00012108" w:rsidRDefault="000834AE" w:rsidP="002E4BC2">
      <w:pPr>
        <w:keepLines/>
        <w:spacing w:beforeLines="30" w:before="72"/>
        <w:ind w:left="1588" w:hanging="1588"/>
        <w:rPr>
          <w:rtl/>
          <w:lang w:bidi="ar-EG"/>
        </w:rPr>
      </w:pPr>
      <w:r w:rsidRPr="00012108">
        <w:rPr>
          <w:lang w:bidi="ar-EG"/>
        </w:rPr>
        <w:t>CI</w:t>
      </w:r>
      <w:r w:rsidRPr="00012108">
        <w:rPr>
          <w:lang w:bidi="ar-EG"/>
        </w:rPr>
        <w:tab/>
      </w:r>
      <w:r>
        <w:rPr>
          <w:rtl/>
          <w:lang w:bidi="ar-EG"/>
        </w:rPr>
        <w:t xml:space="preserve">يتم تنسيق عملية تخصيص معرف هوية لأي معايرة بواسطة فريق العمل المعني بالتحويل </w:t>
      </w:r>
      <w:r>
        <w:rPr>
          <w:lang w:bidi="ar-EG"/>
        </w:rPr>
        <w:t>TWSTFT</w:t>
      </w:r>
      <w:r>
        <w:rPr>
          <w:rtl/>
          <w:lang w:bidi="ar-EG"/>
        </w:rPr>
        <w:t xml:space="preserve"> التابع للجنة </w:t>
      </w:r>
      <w:r>
        <w:rPr>
          <w:lang w:bidi="ar-EG"/>
        </w:rPr>
        <w:t>CCTF</w:t>
      </w:r>
      <w:r>
        <w:rPr>
          <w:rtl/>
          <w:lang w:bidi="ar-EG"/>
        </w:rPr>
        <w:t xml:space="preserve"> للمختبرات المشاركة في جملة معايرة محددة. وباستعمال نظام مستقل لتحويل التوقيت (النظام</w:t>
      </w:r>
      <w:r w:rsidR="00D451F2">
        <w:rPr>
          <w:rFonts w:hint="cs"/>
          <w:rtl/>
          <w:lang w:bidi="ar-EG"/>
        </w:rPr>
        <w:t> </w:t>
      </w:r>
      <w:smartTag w:uri="urn:schemas-microsoft-com:office:smarttags" w:element="stockticker">
        <w:r>
          <w:rPr>
            <w:lang w:bidi="ar-EG"/>
          </w:rPr>
          <w:t>GPS</w:t>
        </w:r>
      </w:smartTag>
      <w:r>
        <w:rPr>
          <w:rtl/>
          <w:lang w:bidi="ar-EG"/>
        </w:rPr>
        <w:t xml:space="preserve">، مثلاً) لا يمكن إجراء المعايرة إلا بين زوج من المختبرات، وبالتالي يتعين تخصيص معرفات الهوية لعمليات المعايرة لأزواج من المختبرات. وفي ملفات البيانات (انظر الملحق </w:t>
      </w:r>
      <w:r>
        <w:rPr>
          <w:lang w:bidi="ar-EG"/>
        </w:rPr>
        <w:t>2</w:t>
      </w:r>
      <w:r>
        <w:rPr>
          <w:rtl/>
          <w:lang w:bidi="ar-EG"/>
        </w:rPr>
        <w:t xml:space="preserve">) يستعمل معرف هوية المعايرة كمؤشر لرأسية الملف حيث ينبئ عن نمط المعايرة، اليوم الأول حسب التقويم </w:t>
      </w:r>
      <w:proofErr w:type="spellStart"/>
      <w:r>
        <w:rPr>
          <w:rtl/>
          <w:lang w:bidi="ar-EG"/>
        </w:rPr>
        <w:t>اليوليوسي</w:t>
      </w:r>
      <w:proofErr w:type="spellEnd"/>
      <w:r>
        <w:rPr>
          <w:rtl/>
          <w:lang w:bidi="ar-EG"/>
        </w:rPr>
        <w:t xml:space="preserve"> المعدل</w:t>
      </w:r>
      <w:r w:rsidRPr="003B0E59">
        <w:rPr>
          <w:rStyle w:val="FootnoteReference"/>
          <w:rtl/>
        </w:rPr>
        <w:footnoteReference w:id="1"/>
      </w:r>
      <w:r>
        <w:rPr>
          <w:rtl/>
          <w:lang w:bidi="ar-EG"/>
        </w:rPr>
        <w:t xml:space="preserve"> الذي أُخذت فيه البيانات في موقع معين خلال المعايرة، عدم اليقين المقدر للمعايرة. وينبغي لملفات البيانات ألا تتضمن إلا</w:t>
      </w:r>
      <w:r w:rsidR="002E4BC2">
        <w:rPr>
          <w:rFonts w:hint="cs"/>
          <w:rtl/>
          <w:lang w:bidi="ar-EG"/>
        </w:rPr>
        <w:t> </w:t>
      </w:r>
      <w:r>
        <w:rPr>
          <w:rtl/>
          <w:lang w:bidi="ar-EG"/>
        </w:rPr>
        <w:t>المدخلات الحالية ذات الصلة للمعايرة.</w:t>
      </w:r>
    </w:p>
    <w:p w:rsidR="000834AE" w:rsidRPr="00012108" w:rsidRDefault="000834AE" w:rsidP="000834AE">
      <w:pPr>
        <w:spacing w:beforeLines="30" w:before="72"/>
        <w:ind w:left="1588" w:hanging="1588"/>
        <w:rPr>
          <w:rtl/>
          <w:lang w:bidi="ar-EG"/>
        </w:rPr>
      </w:pPr>
      <w:r w:rsidRPr="00012108">
        <w:rPr>
          <w:lang w:bidi="ar-EG"/>
        </w:rPr>
        <w:tab/>
      </w:r>
      <w:r>
        <w:rPr>
          <w:rtl/>
          <w:lang w:bidi="ar-EG"/>
        </w:rPr>
        <w:t xml:space="preserve">وينبغي للوصلات غير المعايرة أن تأخذ البيان </w:t>
      </w:r>
      <w:r>
        <w:rPr>
          <w:lang w:bidi="ar-EG"/>
        </w:rPr>
        <w:t>"999"</w:t>
      </w:r>
      <w:r>
        <w:rPr>
          <w:rtl/>
          <w:lang w:bidi="ar-EG"/>
        </w:rPr>
        <w:t xml:space="preserve"> ولا تكون هناك مدخلات للوصلة في رأسية الملف الذي يبلغ بالبيانات (انظر الفقرة </w:t>
      </w:r>
      <w:r>
        <w:rPr>
          <w:lang w:bidi="ar-EG"/>
        </w:rPr>
        <w:t>3.3</w:t>
      </w:r>
      <w:r>
        <w:rPr>
          <w:rtl/>
          <w:lang w:bidi="ar-EG"/>
        </w:rPr>
        <w:t xml:space="preserve"> بالملحق </w:t>
      </w:r>
      <w:r>
        <w:rPr>
          <w:lang w:bidi="ar-EG"/>
        </w:rPr>
        <w:t>2</w:t>
      </w:r>
      <w:r>
        <w:rPr>
          <w:rtl/>
          <w:lang w:bidi="ar-EG"/>
        </w:rPr>
        <w:t>)</w:t>
      </w:r>
    </w:p>
    <w:p w:rsidR="000834AE" w:rsidRPr="00012108" w:rsidRDefault="000834AE" w:rsidP="00BE457A">
      <w:pPr>
        <w:spacing w:beforeLines="30" w:before="72"/>
        <w:ind w:left="1588" w:hanging="1588"/>
        <w:rPr>
          <w:rtl/>
          <w:lang w:bidi="ar-EG"/>
        </w:rPr>
      </w:pPr>
      <w:r w:rsidRPr="00012108">
        <w:rPr>
          <w:lang w:bidi="ar-EG"/>
        </w:rPr>
        <w:tab/>
      </w:r>
      <w:r>
        <w:rPr>
          <w:rtl/>
          <w:lang w:bidi="ar-EG"/>
        </w:rPr>
        <w:t>إذا أُقيمت وصلة ثانية بعد انقطاع، ولكن المعلومات الخاصة بمعايرة سابقة تم ترحيلها لترتيب تال بوسيلة أخرى</w:t>
      </w:r>
      <w:r w:rsidR="00BE457A">
        <w:rPr>
          <w:rFonts w:hint="cs"/>
          <w:rtl/>
          <w:lang w:bidi="ar-EG"/>
        </w:rPr>
        <w:t> </w:t>
      </w:r>
      <w:r>
        <w:rPr>
          <w:rtl/>
          <w:lang w:bidi="ar-EG"/>
        </w:rPr>
        <w:t xml:space="preserve">("التجسير") مع مقدار معين من عدم اليقين، يتعين استعمال معرف </w:t>
      </w:r>
      <w:r>
        <w:rPr>
          <w:lang w:bidi="ar-EG"/>
        </w:rPr>
        <w:t>CI</w:t>
      </w:r>
      <w:r>
        <w:rPr>
          <w:rtl/>
          <w:lang w:bidi="ar-EG"/>
        </w:rPr>
        <w:t xml:space="preserve"> جديد على أن يشير النمط</w:t>
      </w:r>
      <w:r w:rsidR="00BE457A">
        <w:rPr>
          <w:rFonts w:hint="cs"/>
          <w:rtl/>
          <w:lang w:bidi="ar-EG"/>
        </w:rPr>
        <w:t> </w:t>
      </w:r>
      <w:r>
        <w:rPr>
          <w:lang w:bidi="ar-EG"/>
        </w:rPr>
        <w:t>TYPE</w:t>
      </w:r>
      <w:r>
        <w:rPr>
          <w:rtl/>
          <w:lang w:bidi="ar-EG"/>
        </w:rPr>
        <w:t xml:space="preserve"> إلى المعرف </w:t>
      </w:r>
      <w:r>
        <w:rPr>
          <w:lang w:bidi="ar-EG"/>
        </w:rPr>
        <w:t>CI</w:t>
      </w:r>
      <w:r>
        <w:rPr>
          <w:rtl/>
          <w:lang w:bidi="ar-EG"/>
        </w:rPr>
        <w:t xml:space="preserve"> القديم إلى جانب حقيقة إجراء عملية تجسير.</w:t>
      </w:r>
    </w:p>
    <w:p w:rsidR="000834AE" w:rsidRPr="00012108" w:rsidRDefault="000834AE" w:rsidP="000834AE">
      <w:pPr>
        <w:ind w:left="1588" w:hanging="1588"/>
        <w:rPr>
          <w:rtl/>
          <w:lang w:bidi="ar-EG"/>
        </w:rPr>
      </w:pPr>
      <w:r w:rsidRPr="00012108">
        <w:rPr>
          <w:lang w:bidi="ar-EG"/>
        </w:rPr>
        <w:t>ESDVAR(k)</w:t>
      </w:r>
      <w:r w:rsidRPr="00012108">
        <w:rPr>
          <w:lang w:bidi="ar-EG"/>
        </w:rPr>
        <w:tab/>
      </w:r>
      <w:r>
        <w:rPr>
          <w:rtl/>
          <w:lang w:bidi="ar-EG"/>
        </w:rPr>
        <w:t xml:space="preserve">التغاير في تأخير المحطة الأرضية </w:t>
      </w:r>
      <w:r>
        <w:rPr>
          <w:lang w:bidi="ar-EG"/>
        </w:rPr>
        <w:t>(ns)</w:t>
      </w:r>
      <w:r>
        <w:rPr>
          <w:rtl/>
          <w:lang w:bidi="ar-EG"/>
        </w:rPr>
        <w:t xml:space="preserve"> بالنسبة إلى تأخير المحطة الأرضية المسجل وقت المعايرة - إذا كانت هذه المعايرة متاحة. ويجب إدراج جميع التغييرات في تأخيرات المحطة الأرضية والمودم.</w:t>
      </w:r>
    </w:p>
    <w:p w:rsidR="000834AE" w:rsidRDefault="000834AE" w:rsidP="00F84EA5">
      <w:pPr>
        <w:ind w:left="1588" w:hanging="1588"/>
        <w:rPr>
          <w:rtl/>
          <w:lang w:bidi="ar-EG"/>
        </w:rPr>
      </w:pPr>
      <w:r w:rsidRPr="004E2235">
        <w:rPr>
          <w:lang w:bidi="ar-EG"/>
        </w:rPr>
        <w:tab/>
      </w:r>
      <w:r>
        <w:rPr>
          <w:rtl/>
          <w:lang w:bidi="ar-EG"/>
        </w:rPr>
        <w:t xml:space="preserve">وينبغي للوصلات غير المعايرة أن تأخذ البيان </w:t>
      </w:r>
      <w:r>
        <w:rPr>
          <w:lang w:bidi="ar-EG"/>
        </w:rPr>
        <w:t>"999999"</w:t>
      </w:r>
      <w:r>
        <w:rPr>
          <w:rFonts w:hint="cs"/>
          <w:rtl/>
          <w:lang w:bidi="ar-EG"/>
        </w:rPr>
        <w:t xml:space="preserve"> </w:t>
      </w:r>
      <w:r w:rsidRPr="004E2235">
        <w:rPr>
          <w:rtl/>
          <w:lang w:bidi="ar-EG"/>
        </w:rPr>
        <w:t xml:space="preserve">لكل شبكة من شبكات التحويل </w:t>
      </w:r>
      <w:r w:rsidRPr="004E2235">
        <w:rPr>
          <w:lang w:bidi="ar-EG"/>
        </w:rPr>
        <w:t>TWSTFT</w:t>
      </w:r>
      <w:r w:rsidRPr="004E2235">
        <w:rPr>
          <w:rtl/>
          <w:lang w:bidi="ar-EG"/>
        </w:rPr>
        <w:t xml:space="preserve"> يتعين </w:t>
      </w:r>
      <w:r>
        <w:rPr>
          <w:rtl/>
          <w:lang w:bidi="ar-EG"/>
        </w:rPr>
        <w:t xml:space="preserve">تحديد ما إذا كان التغاير </w:t>
      </w:r>
      <w:r>
        <w:rPr>
          <w:lang w:bidi="ar-EG"/>
        </w:rPr>
        <w:t>ESDVAR</w:t>
      </w:r>
      <w:r>
        <w:rPr>
          <w:rtl/>
          <w:lang w:bidi="ar-EG"/>
        </w:rPr>
        <w:t xml:space="preserve"> ستتم إعادة ضبطه على الصفر أم لا عندما تكون قد أجريت عملية معايرة للتأخير.</w:t>
      </w:r>
      <w:r>
        <w:rPr>
          <w:rFonts w:hint="cs"/>
          <w:rtl/>
          <w:lang w:bidi="ar-EG"/>
        </w:rPr>
        <w:t xml:space="preserve"> فإذا اختير الخيار الأول، تسنَد قيمة </w:t>
      </w:r>
      <w:r w:rsidR="00F84EA5">
        <w:rPr>
          <w:lang w:bidi="ar-EG"/>
        </w:rPr>
        <w:t>0,000</w:t>
      </w:r>
      <w:r>
        <w:rPr>
          <w:rFonts w:hint="cs"/>
          <w:rtl/>
          <w:lang w:bidi="ar-EG"/>
        </w:rPr>
        <w:t xml:space="preserve"> إلى </w:t>
      </w:r>
      <w:r w:rsidRPr="00012108">
        <w:rPr>
          <w:lang w:bidi="ar-EG"/>
        </w:rPr>
        <w:t>ESDVAR</w:t>
      </w:r>
      <w:r>
        <w:rPr>
          <w:rFonts w:hint="cs"/>
          <w:rtl/>
          <w:lang w:bidi="ar-EG"/>
        </w:rPr>
        <w:t>.</w:t>
      </w:r>
    </w:p>
    <w:p w:rsidR="000834AE" w:rsidRPr="004E2235" w:rsidRDefault="000834AE" w:rsidP="000834AE">
      <w:pPr>
        <w:pStyle w:val="Heading1"/>
        <w:rPr>
          <w:szCs w:val="30"/>
          <w:rtl/>
          <w:lang w:bidi="ar-EG"/>
        </w:rPr>
      </w:pPr>
      <w:bookmarkStart w:id="18" w:name="_Toc460315349"/>
      <w:r>
        <w:rPr>
          <w:lang w:bidi="ar-EG"/>
        </w:rPr>
        <w:t>8</w:t>
      </w:r>
      <w:r>
        <w:rPr>
          <w:rtl/>
          <w:lang w:bidi="ar-EG"/>
        </w:rPr>
        <w:tab/>
        <w:t xml:space="preserve">معايرة اختلافات </w:t>
      </w:r>
      <w:proofErr w:type="spellStart"/>
      <w:r>
        <w:rPr>
          <w:rtl/>
          <w:lang w:bidi="ar-EG"/>
        </w:rPr>
        <w:t>الميقاتية</w:t>
      </w:r>
      <w:bookmarkEnd w:id="18"/>
      <w:proofErr w:type="spellEnd"/>
    </w:p>
    <w:p w:rsidR="000834AE" w:rsidRDefault="000834AE" w:rsidP="000834AE">
      <w:pPr>
        <w:pStyle w:val="Heading2"/>
        <w:rPr>
          <w:rtl/>
          <w:lang w:bidi="ar-EG"/>
        </w:rPr>
      </w:pPr>
      <w:bookmarkStart w:id="19" w:name="_Toc460315350"/>
      <w:r>
        <w:rPr>
          <w:lang w:bidi="ar-EG"/>
        </w:rPr>
        <w:t>1.8</w:t>
      </w:r>
      <w:r>
        <w:rPr>
          <w:rtl/>
          <w:lang w:bidi="ar-EG"/>
        </w:rPr>
        <w:tab/>
        <w:t>مقدمة</w:t>
      </w:r>
      <w:bookmarkEnd w:id="19"/>
    </w:p>
    <w:p w:rsidR="000834AE" w:rsidRDefault="000834AE" w:rsidP="00473ED0">
      <w:pPr>
        <w:rPr>
          <w:rtl/>
          <w:lang w:bidi="ar-EG"/>
        </w:rPr>
      </w:pPr>
      <w:r>
        <w:rPr>
          <w:rtl/>
          <w:lang w:bidi="ar-EG"/>
        </w:rPr>
        <w:t xml:space="preserve">يوجد حالياً أكثر من نمط من المودمات للتحويل </w:t>
      </w:r>
      <w:r>
        <w:rPr>
          <w:lang w:bidi="ar-EG"/>
        </w:rPr>
        <w:t>TWSTFT</w:t>
      </w:r>
      <w:r>
        <w:rPr>
          <w:rtl/>
          <w:lang w:bidi="ar-EG"/>
        </w:rPr>
        <w:t xml:space="preserve"> وحسب المودم المستعمل وتشكيلته، يمكن الإبلاغ عن نتائج التحويل</w:t>
      </w:r>
      <w:r w:rsidR="00473ED0">
        <w:rPr>
          <w:rFonts w:hint="cs"/>
          <w:rtl/>
          <w:lang w:bidi="ar-EG"/>
        </w:rPr>
        <w:t> </w:t>
      </w:r>
      <w:r>
        <w:rPr>
          <w:lang w:bidi="ar-EG"/>
        </w:rPr>
        <w:t>TWSTFT</w:t>
      </w:r>
      <w:r>
        <w:rPr>
          <w:rtl/>
          <w:lang w:bidi="ar-EG"/>
        </w:rPr>
        <w:t xml:space="preserve"> بأسلوبين مختلفين</w:t>
      </w:r>
      <w:r w:rsidR="006B35A4">
        <w:rPr>
          <w:rFonts w:hint="cs"/>
          <w:rtl/>
          <w:lang w:bidi="ar-EG"/>
        </w:rPr>
        <w:t>.</w:t>
      </w:r>
    </w:p>
    <w:p w:rsidR="000834AE" w:rsidRDefault="000834AE" w:rsidP="000834AE">
      <w:pPr>
        <w:rPr>
          <w:rtl/>
          <w:lang w:bidi="ar-EG"/>
        </w:rPr>
      </w:pPr>
      <w:r>
        <w:rPr>
          <w:rtl/>
          <w:lang w:bidi="ar-EG"/>
        </w:rPr>
        <w:t>تقرير بالبيانات الإفرادية: تبلغ كل محطة عن نتائج قياساتها دون أي معلومات عن نتائج القياسات المتحصلة في الموقع البعيد.</w:t>
      </w:r>
    </w:p>
    <w:p w:rsidR="000834AE" w:rsidRDefault="000834AE" w:rsidP="000834AE">
      <w:pPr>
        <w:rPr>
          <w:rtl/>
          <w:lang w:bidi="ar-EG"/>
        </w:rPr>
      </w:pPr>
      <w:r>
        <w:rPr>
          <w:rtl/>
          <w:lang w:bidi="ar-EG"/>
        </w:rPr>
        <w:lastRenderedPageBreak/>
        <w:t xml:space="preserve">تقرير بالبيانات المشتركة: تُدمج نتائج القياسات المتحصلة عند المحطتين </w:t>
      </w:r>
      <w:r>
        <w:rPr>
          <w:lang w:bidi="ar-EG"/>
        </w:rPr>
        <w:t>1</w:t>
      </w:r>
      <w:r>
        <w:rPr>
          <w:rtl/>
          <w:lang w:bidi="ar-EG"/>
        </w:rPr>
        <w:t xml:space="preserve"> و</w:t>
      </w:r>
      <w:r>
        <w:rPr>
          <w:lang w:bidi="ar-EG"/>
        </w:rPr>
        <w:t>2</w:t>
      </w:r>
      <w:r>
        <w:rPr>
          <w:rtl/>
          <w:lang w:bidi="ar-EG"/>
        </w:rPr>
        <w:t xml:space="preserve"> قبل الإبلاغ عنها و"النتائج" عبارة عن الفارق بين نتائج القياسات في المحطتين. ويتعين وجود تنسيق خاص بين الشبكة ومستعملي البيانات عند تطبيق هذا الخيار.</w:t>
      </w:r>
    </w:p>
    <w:p w:rsidR="000834AE" w:rsidRDefault="000834AE" w:rsidP="000834AE">
      <w:pPr>
        <w:rPr>
          <w:rtl/>
          <w:lang w:bidi="ar-EG"/>
        </w:rPr>
      </w:pPr>
      <w:r>
        <w:rPr>
          <w:rtl/>
          <w:lang w:bidi="ar-EG"/>
        </w:rPr>
        <w:t xml:space="preserve">ويستخدم المميز الرقمي </w:t>
      </w:r>
      <w:r>
        <w:rPr>
          <w:lang w:bidi="ar-EG"/>
        </w:rPr>
        <w:t>S</w:t>
      </w:r>
      <w:r>
        <w:rPr>
          <w:rtl/>
          <w:lang w:bidi="ar-EG"/>
        </w:rPr>
        <w:t xml:space="preserve"> للتمييز بين أنماط المعايرة وكذلك بين أنماط بيانات القياس المبلغة.</w:t>
      </w:r>
    </w:p>
    <w:p w:rsidR="000834AE" w:rsidRPr="00012108" w:rsidRDefault="000834AE" w:rsidP="00464EE7">
      <w:pPr>
        <w:pStyle w:val="enumlev1"/>
      </w:pPr>
      <w:r w:rsidRPr="00012108">
        <w:t>S</w:t>
      </w:r>
      <w:r w:rsidRPr="00012108">
        <w:tab/>
      </w:r>
      <w:r>
        <w:rPr>
          <w:rtl/>
        </w:rPr>
        <w:t xml:space="preserve">المبدّل </w:t>
      </w:r>
      <w:r>
        <w:t>S</w:t>
      </w:r>
      <w:r>
        <w:rPr>
          <w:rtl/>
        </w:rPr>
        <w:t xml:space="preserve"> (إما </w:t>
      </w:r>
      <w:r>
        <w:t>"</w:t>
      </w:r>
      <w:r w:rsidRPr="00012108">
        <w:t>0</w:t>
      </w:r>
      <w:r>
        <w:t>"</w:t>
      </w:r>
      <w:r>
        <w:rPr>
          <w:rtl/>
        </w:rPr>
        <w:t xml:space="preserve"> أو </w:t>
      </w:r>
      <w:r>
        <w:t>"</w:t>
      </w:r>
      <w:r w:rsidRPr="00012108">
        <w:t>1</w:t>
      </w:r>
      <w:r>
        <w:t>"</w:t>
      </w:r>
      <w:r>
        <w:rPr>
          <w:rtl/>
        </w:rPr>
        <w:t xml:space="preserve"> أو </w:t>
      </w:r>
      <w:r>
        <w:t>"</w:t>
      </w:r>
      <w:r w:rsidRPr="00012108">
        <w:t>2</w:t>
      </w:r>
      <w:r>
        <w:t>"</w:t>
      </w:r>
      <w:r>
        <w:rPr>
          <w:rtl/>
        </w:rPr>
        <w:t xml:space="preserve"> أو </w:t>
      </w:r>
      <w:r>
        <w:t>"</w:t>
      </w:r>
      <w:r w:rsidRPr="00012108">
        <w:t>5</w:t>
      </w:r>
      <w:r>
        <w:t>"</w:t>
      </w:r>
      <w:r>
        <w:rPr>
          <w:rtl/>
        </w:rPr>
        <w:t xml:space="preserve"> أو </w:t>
      </w:r>
      <w:r>
        <w:t>"</w:t>
      </w:r>
      <w:r w:rsidRPr="00012108">
        <w:t>6</w:t>
      </w:r>
      <w:r>
        <w:t>"</w:t>
      </w:r>
      <w:r>
        <w:rPr>
          <w:rtl/>
        </w:rPr>
        <w:t xml:space="preserve"> أو </w:t>
      </w:r>
      <w:r>
        <w:t>"</w:t>
      </w:r>
      <w:r w:rsidRPr="00012108">
        <w:t>9</w:t>
      </w:r>
      <w:r>
        <w:t>"</w:t>
      </w:r>
      <w:r>
        <w:rPr>
          <w:rtl/>
        </w:rPr>
        <w:t>) يشير إلى نمط البيانات المبلغة وإلى حدود المعادلة ثنائية الاتجاه</w:t>
      </w:r>
      <w:r w:rsidR="00464EE7">
        <w:rPr>
          <w:rFonts w:hint="cs"/>
          <w:rtl/>
        </w:rPr>
        <w:t> </w:t>
      </w:r>
      <w:r>
        <w:rPr>
          <w:rtl/>
        </w:rPr>
        <w:t xml:space="preserve">(الفقرة </w:t>
      </w:r>
      <w:r>
        <w:t>2</w:t>
      </w:r>
      <w:r>
        <w:rPr>
          <w:rtl/>
        </w:rPr>
        <w:t xml:space="preserve">) المدرجة في نتائج المعايرة، </w:t>
      </w:r>
      <w:r>
        <w:t>CALR</w:t>
      </w:r>
      <w:r>
        <w:rPr>
          <w:rtl/>
        </w:rPr>
        <w:t xml:space="preserve">، وبالتالي المعادلة التي يجب استعمالها لحساب فارق </w:t>
      </w:r>
      <w:proofErr w:type="spellStart"/>
      <w:r>
        <w:rPr>
          <w:rtl/>
        </w:rPr>
        <w:t>الميقاتيات</w:t>
      </w:r>
      <w:proofErr w:type="spellEnd"/>
      <w:r>
        <w:rPr>
          <w:rtl/>
        </w:rPr>
        <w:t>.</w:t>
      </w:r>
    </w:p>
    <w:p w:rsidR="000834AE" w:rsidRPr="00012108" w:rsidRDefault="000834AE" w:rsidP="00464EE7">
      <w:pPr>
        <w:pStyle w:val="enumlev2"/>
        <w:ind w:left="1588" w:hanging="794"/>
        <w:rPr>
          <w:rtl/>
        </w:rPr>
      </w:pPr>
      <w:r>
        <w:t>0</w:t>
      </w:r>
      <w:r w:rsidRPr="00012108">
        <w:t xml:space="preserve"> = </w:t>
      </w:r>
      <w:r>
        <w:t>S</w:t>
      </w:r>
      <w:r w:rsidRPr="00012108">
        <w:tab/>
      </w:r>
      <w:r>
        <w:rPr>
          <w:rtl/>
        </w:rPr>
        <w:t xml:space="preserve">تعطي نتائج المعايرة، </w:t>
      </w:r>
      <w:r>
        <w:t>CALR</w:t>
      </w:r>
      <w:r>
        <w:rPr>
          <w:rtl/>
        </w:rPr>
        <w:t>، الفارق بين التأخير التفاضلي للمحطة الأرضية (جزء الإرسال ناقص جزء</w:t>
      </w:r>
      <w:r w:rsidR="00464EE7">
        <w:rPr>
          <w:rFonts w:hint="cs"/>
          <w:rtl/>
        </w:rPr>
        <w:t> </w:t>
      </w:r>
      <w:r>
        <w:rPr>
          <w:rtl/>
        </w:rPr>
        <w:t xml:space="preserve">الاستقبال) للمختبر والتأخير التفاضلي للمحطة الأرضية للنظام المستعمل في المعايرة (التراصف في الموقع بين المحطات الأرضية والمحاكي </w:t>
      </w:r>
      <w:proofErr w:type="spellStart"/>
      <w:r>
        <w:rPr>
          <w:rtl/>
        </w:rPr>
        <w:t>الساتلي</w:t>
      </w:r>
      <w:proofErr w:type="spellEnd"/>
      <w:r>
        <w:rPr>
          <w:rtl/>
        </w:rPr>
        <w:t xml:space="preserve">). وبالتبعية تكون قيمة </w:t>
      </w:r>
      <w:r>
        <w:t>CALR</w:t>
      </w:r>
      <w:r>
        <w:rPr>
          <w:rtl/>
        </w:rPr>
        <w:t xml:space="preserve"> خاصة بكل موقع.</w:t>
      </w:r>
    </w:p>
    <w:p w:rsidR="000834AE" w:rsidRPr="00012108" w:rsidRDefault="000834AE" w:rsidP="001728A3">
      <w:pPr>
        <w:pStyle w:val="enumlev2"/>
        <w:ind w:left="1588" w:hanging="794"/>
        <w:rPr>
          <w:rtl/>
        </w:rPr>
      </w:pPr>
      <w:r>
        <w:t>1</w:t>
      </w:r>
      <w:r w:rsidRPr="00012108">
        <w:t xml:space="preserve"> = </w:t>
      </w:r>
      <w:r>
        <w:t>S</w:t>
      </w:r>
      <w:r w:rsidRPr="00012108">
        <w:tab/>
      </w:r>
      <w:r>
        <w:rPr>
          <w:rtl/>
        </w:rPr>
        <w:t xml:space="preserve">تتضمن نتائج المعايرة </w:t>
      </w:r>
      <w:r>
        <w:t>CALR</w:t>
      </w:r>
      <w:r>
        <w:rPr>
          <w:rtl/>
        </w:rPr>
        <w:t xml:space="preserve">، جميع حدود المعادلة ثنائية الاتجاه ما عدا قياسات تحويل التوقيت، </w:t>
      </w:r>
      <w:r>
        <w:t>TI</w:t>
      </w:r>
      <w:r>
        <w:rPr>
          <w:rtl/>
        </w:rPr>
        <w:t xml:space="preserve">، والقياسات المرجعية </w:t>
      </w:r>
      <w:r>
        <w:t>REFDELAY</w:t>
      </w:r>
      <w:r>
        <w:rPr>
          <w:rtl/>
        </w:rPr>
        <w:t xml:space="preserve">، للمحطتين المحلية والبعيدة، على التوالي. وتنطبق هذه الحالة عندما يتحصل على النتائج </w:t>
      </w:r>
      <w:r>
        <w:t>CALR</w:t>
      </w:r>
      <w:r>
        <w:rPr>
          <w:rtl/>
        </w:rPr>
        <w:t xml:space="preserve"> باستعمال نظام مستقل لتحويل التوقيت، مثل </w:t>
      </w:r>
      <w:smartTag w:uri="urn:schemas-microsoft-com:office:smarttags" w:element="stockticker">
        <w:r>
          <w:t>GPS</w:t>
        </w:r>
      </w:smartTag>
      <w:r>
        <w:rPr>
          <w:rtl/>
        </w:rPr>
        <w:t>. وبالتالي، تكون قيمة</w:t>
      </w:r>
      <w:r w:rsidR="001728A3">
        <w:rPr>
          <w:rFonts w:hint="cs"/>
          <w:rtl/>
        </w:rPr>
        <w:t> </w:t>
      </w:r>
      <w:r>
        <w:t>CALR</w:t>
      </w:r>
      <w:r>
        <w:rPr>
          <w:rtl/>
        </w:rPr>
        <w:t xml:space="preserve"> خاصة بكل وصلة وتحديداً يكون </w:t>
      </w:r>
      <w:r w:rsidRPr="00012108">
        <w:t>CALR(</w:t>
      </w:r>
      <w:r>
        <w:t>2</w:t>
      </w:r>
      <w:r w:rsidRPr="00012108">
        <w:t>,</w:t>
      </w:r>
      <w:r>
        <w:t>1</w:t>
      </w:r>
      <w:r w:rsidR="002D455A">
        <w:t>)</w:t>
      </w:r>
      <w:r w:rsidRPr="00012108">
        <w:t>−</w:t>
      </w:r>
      <w:r w:rsidR="002D455A" w:rsidRPr="00012108">
        <w:t xml:space="preserve"> </w:t>
      </w:r>
      <w:r w:rsidRPr="00012108">
        <w:t>= CALR(</w:t>
      </w:r>
      <w:r>
        <w:t>1</w:t>
      </w:r>
      <w:r w:rsidRPr="00012108">
        <w:t>,</w:t>
      </w:r>
      <w:r>
        <w:t>2)</w:t>
      </w:r>
      <w:r>
        <w:rPr>
          <w:rtl/>
        </w:rPr>
        <w:t>.</w:t>
      </w:r>
    </w:p>
    <w:p w:rsidR="000834AE" w:rsidRPr="00012108" w:rsidRDefault="000834AE" w:rsidP="000834AE">
      <w:pPr>
        <w:pStyle w:val="enumlev2"/>
        <w:ind w:left="1588" w:hanging="794"/>
        <w:rPr>
          <w:rtl/>
        </w:rPr>
      </w:pPr>
      <w:r>
        <w:t>2</w:t>
      </w:r>
      <w:r w:rsidRPr="00012108">
        <w:t xml:space="preserve"> = </w:t>
      </w:r>
      <w:r>
        <w:t>S</w:t>
      </w:r>
      <w:r w:rsidRPr="00012108">
        <w:tab/>
      </w:r>
      <w:r>
        <w:rPr>
          <w:rtl/>
        </w:rPr>
        <w:t xml:space="preserve">تتضمن النتائج </w:t>
      </w:r>
      <w:r>
        <w:t>CALR</w:t>
      </w:r>
      <w:r>
        <w:rPr>
          <w:rtl/>
        </w:rPr>
        <w:t xml:space="preserve"> تأخيرات قياسات تحديد المدى.</w:t>
      </w:r>
    </w:p>
    <w:p w:rsidR="000834AE" w:rsidRPr="00012108" w:rsidRDefault="000834AE" w:rsidP="000834AE">
      <w:pPr>
        <w:pStyle w:val="enumlev1"/>
        <w:keepLines/>
        <w:ind w:left="1588"/>
        <w:rPr>
          <w:rtl/>
        </w:rPr>
      </w:pPr>
      <w:r>
        <w:t>5</w:t>
      </w:r>
      <w:r w:rsidRPr="00012108">
        <w:t xml:space="preserve"> = </w:t>
      </w:r>
      <w:r>
        <w:t>S</w:t>
      </w:r>
      <w:r w:rsidRPr="00012108">
        <w:tab/>
      </w:r>
      <w:r>
        <w:rPr>
          <w:rtl/>
        </w:rPr>
        <w:t xml:space="preserve">تعطي النتائج </w:t>
      </w:r>
      <w:r>
        <w:t>CALR</w:t>
      </w:r>
      <w:r>
        <w:rPr>
          <w:rtl/>
        </w:rPr>
        <w:t xml:space="preserve"> و</w:t>
      </w:r>
      <w:r w:rsidRPr="00012108">
        <w:t>REFDELAY</w:t>
      </w:r>
      <w:r>
        <w:rPr>
          <w:rtl/>
        </w:rPr>
        <w:t xml:space="preserve"> نتائج المعايرة والقياس المرجعي للمحطة المحلية بنفس الأسلوب كما لو كانت </w:t>
      </w:r>
      <w:r>
        <w:t>1 = S</w:t>
      </w:r>
      <w:r>
        <w:rPr>
          <w:rtl/>
        </w:rPr>
        <w:t xml:space="preserve">. بيد أن الفوارق بين قياسي التحويل </w:t>
      </w:r>
      <w:r>
        <w:t>TWSTFT</w:t>
      </w:r>
      <w:r>
        <w:rPr>
          <w:rtl/>
        </w:rPr>
        <w:t xml:space="preserve"> يبلغ في خط البيانات. ويسمح ذلك بالإبلاغ عن البيانات المشتركة في ملفين ولكن النسق الوحيد لملفات البيانات يدعم في نفس الوقت الخفض الأوتوماتي للبيانات.</w:t>
      </w:r>
    </w:p>
    <w:p w:rsidR="000834AE" w:rsidRPr="00012108" w:rsidRDefault="000834AE" w:rsidP="000834AE">
      <w:pPr>
        <w:pStyle w:val="enumlev2"/>
        <w:ind w:left="1588" w:hanging="794"/>
        <w:rPr>
          <w:rtl/>
        </w:rPr>
      </w:pPr>
      <w:r>
        <w:t>6</w:t>
      </w:r>
      <w:r w:rsidRPr="00012108">
        <w:t xml:space="preserve"> = </w:t>
      </w:r>
      <w:r>
        <w:t>S</w:t>
      </w:r>
      <w:r w:rsidRPr="00012108">
        <w:tab/>
      </w:r>
      <w:r>
        <w:rPr>
          <w:rtl/>
        </w:rPr>
        <w:t xml:space="preserve">قياسات تحويل التوقيت، </w:t>
      </w:r>
      <w:r>
        <w:t>CALR</w:t>
      </w:r>
      <w:r>
        <w:rPr>
          <w:rtl/>
        </w:rPr>
        <w:t xml:space="preserve"> و</w:t>
      </w:r>
      <w:r>
        <w:t>R</w:t>
      </w:r>
      <w:r w:rsidRPr="00012108">
        <w:t>EFDELAY</w:t>
      </w:r>
      <w:r>
        <w:rPr>
          <w:rtl/>
        </w:rPr>
        <w:t>، عبارة عن بيانات القياس المشتركة المتحصلة من المحطتين المحلية والبعيدة ولا يبلغان إلا في خط واحد في ملف بيانات محطة من المحطتين.</w:t>
      </w:r>
    </w:p>
    <w:p w:rsidR="000834AE" w:rsidRPr="00061A1D" w:rsidRDefault="000834AE" w:rsidP="000834AE">
      <w:pPr>
        <w:rPr>
          <w:rtl/>
          <w:lang w:bidi="ar-EG"/>
        </w:rPr>
      </w:pPr>
      <w:r>
        <w:rPr>
          <w:rtl/>
          <w:lang w:bidi="ar-EG"/>
        </w:rPr>
        <w:tab/>
      </w:r>
      <w:r>
        <w:rPr>
          <w:lang w:bidi="ar-EG"/>
        </w:rPr>
        <w:tab/>
      </w:r>
      <w:r>
        <w:rPr>
          <w:rtl/>
          <w:lang w:bidi="ar-EG"/>
        </w:rPr>
        <w:t xml:space="preserve">ويرد الشرح الخاص بقيم </w:t>
      </w:r>
      <w:r>
        <w:rPr>
          <w:lang w:bidi="ar-EG"/>
        </w:rPr>
        <w:t>5 = S</w:t>
      </w:r>
      <w:r>
        <w:rPr>
          <w:rtl/>
          <w:lang w:bidi="ar-EG"/>
        </w:rPr>
        <w:t xml:space="preserve"> و</w:t>
      </w:r>
      <w:r>
        <w:rPr>
          <w:lang w:bidi="ar-EG"/>
        </w:rPr>
        <w:t>6 = S</w:t>
      </w:r>
      <w:r>
        <w:rPr>
          <w:rtl/>
          <w:lang w:bidi="ar-EG"/>
        </w:rPr>
        <w:t xml:space="preserve"> في الفقرة </w:t>
      </w:r>
      <w:r>
        <w:rPr>
          <w:lang w:bidi="ar-EG"/>
        </w:rPr>
        <w:t>3.8</w:t>
      </w:r>
      <w:r>
        <w:rPr>
          <w:rtl/>
          <w:lang w:bidi="ar-EG"/>
        </w:rPr>
        <w:t>.</w:t>
      </w:r>
    </w:p>
    <w:p w:rsidR="000834AE" w:rsidRDefault="000834AE" w:rsidP="000834AE">
      <w:pPr>
        <w:rPr>
          <w:rtl/>
          <w:lang w:bidi="ar-EG"/>
        </w:rPr>
      </w:pPr>
      <w:r>
        <w:rPr>
          <w:rtl/>
          <w:lang w:bidi="ar-EG"/>
        </w:rPr>
        <w:tab/>
      </w:r>
      <w:r>
        <w:rPr>
          <w:lang w:bidi="ar-EG"/>
        </w:rPr>
        <w:t>9</w:t>
      </w:r>
      <w:r w:rsidRPr="00012108">
        <w:rPr>
          <w:lang w:bidi="ar-EG"/>
        </w:rPr>
        <w:t xml:space="preserve"> = </w:t>
      </w:r>
      <w:r>
        <w:rPr>
          <w:lang w:bidi="ar-EG"/>
        </w:rPr>
        <w:t>S</w:t>
      </w:r>
      <w:r w:rsidRPr="00012108">
        <w:rPr>
          <w:lang w:bidi="ar-EG"/>
        </w:rPr>
        <w:tab/>
      </w:r>
      <w:r>
        <w:rPr>
          <w:rtl/>
          <w:lang w:bidi="ar-EG"/>
        </w:rPr>
        <w:t xml:space="preserve">تكون نتائج المعايرة، </w:t>
      </w:r>
      <w:r>
        <w:rPr>
          <w:lang w:bidi="ar-EG"/>
        </w:rPr>
        <w:t>CALR</w:t>
      </w:r>
      <w:r>
        <w:rPr>
          <w:rtl/>
          <w:lang w:bidi="ar-EG"/>
        </w:rPr>
        <w:t>، إما غير متوفرة أو قديمة بالنسبة للإبلاغ عن بيانات إفرادية.</w:t>
      </w:r>
    </w:p>
    <w:p w:rsidR="000834AE" w:rsidRDefault="000834AE" w:rsidP="000834AE">
      <w:pPr>
        <w:rPr>
          <w:rtl/>
          <w:lang w:bidi="ar-EG"/>
        </w:rPr>
      </w:pPr>
      <w:r>
        <w:rPr>
          <w:rtl/>
          <w:lang w:bidi="ar-EG"/>
        </w:rPr>
        <w:t xml:space="preserve">وتشرح الفقرات الفرعية التالية الكيفية التي تُحدد بها فوارق </w:t>
      </w:r>
      <w:proofErr w:type="spellStart"/>
      <w:r>
        <w:rPr>
          <w:rtl/>
          <w:lang w:bidi="ar-EG"/>
        </w:rPr>
        <w:t>الميقاتيات</w:t>
      </w:r>
      <w:proofErr w:type="spellEnd"/>
      <w:r>
        <w:rPr>
          <w:rtl/>
          <w:lang w:bidi="ar-EG"/>
        </w:rPr>
        <w:t xml:space="preserve"> استناداً إلى البيانات المبلغة عن المحطتين، حسب المبدل </w:t>
      </w:r>
      <w:r>
        <w:rPr>
          <w:lang w:bidi="ar-EG"/>
        </w:rPr>
        <w:t>S</w:t>
      </w:r>
      <w:r>
        <w:rPr>
          <w:rtl/>
          <w:lang w:bidi="ar-EG"/>
        </w:rPr>
        <w:t xml:space="preserve">. ويُشار إلى خطوط البيانات في ملفات البيانات والتي يرد شرحها في الملحق </w:t>
      </w:r>
      <w:r>
        <w:rPr>
          <w:lang w:bidi="ar-EG"/>
        </w:rPr>
        <w:t>2</w:t>
      </w:r>
      <w:r>
        <w:rPr>
          <w:rtl/>
          <w:lang w:bidi="ar-EG"/>
        </w:rPr>
        <w:t xml:space="preserve">. والمعلومات الخاصة بمواقع المحطات الأرضية </w:t>
      </w:r>
      <w:proofErr w:type="spellStart"/>
      <w:r>
        <w:rPr>
          <w:rtl/>
          <w:lang w:bidi="ar-EG"/>
        </w:rPr>
        <w:t>والساتل</w:t>
      </w:r>
      <w:proofErr w:type="spellEnd"/>
      <w:r>
        <w:rPr>
          <w:rtl/>
          <w:lang w:bidi="ar-EG"/>
        </w:rPr>
        <w:t xml:space="preserve"> تمكن من حساب تصحيح سانياك (الفقرة </w:t>
      </w:r>
      <w:r>
        <w:rPr>
          <w:lang w:bidi="ar-EG"/>
        </w:rPr>
        <w:t>2.3</w:t>
      </w:r>
      <w:r>
        <w:rPr>
          <w:rtl/>
          <w:lang w:bidi="ar-EG"/>
        </w:rPr>
        <w:t xml:space="preserve">). وبمعرفة المحتوى </w:t>
      </w:r>
      <w:smartTag w:uri="urn:schemas-microsoft-com:office:smarttags" w:element="stockticker">
        <w:r>
          <w:rPr>
            <w:lang w:bidi="ar-EG"/>
          </w:rPr>
          <w:t>TEC</w:t>
        </w:r>
      </w:smartTag>
      <w:r>
        <w:rPr>
          <w:rtl/>
          <w:lang w:bidi="ar-EG"/>
        </w:rPr>
        <w:t xml:space="preserve"> وترددي الإرسال والاستقبال يمكن حساب تأخير الانتشار نتيجة لطبقة </w:t>
      </w:r>
      <w:proofErr w:type="spellStart"/>
      <w:r>
        <w:rPr>
          <w:rtl/>
          <w:lang w:bidi="ar-EG"/>
        </w:rPr>
        <w:t>الأيونوسفير</w:t>
      </w:r>
      <w:proofErr w:type="spellEnd"/>
      <w:r>
        <w:rPr>
          <w:rtl/>
          <w:lang w:bidi="ar-EG"/>
        </w:rPr>
        <w:t xml:space="preserve"> (الفقرة </w:t>
      </w:r>
      <w:r>
        <w:rPr>
          <w:lang w:bidi="ar-EG"/>
        </w:rPr>
        <w:t>4.3</w:t>
      </w:r>
      <w:r>
        <w:rPr>
          <w:rtl/>
          <w:lang w:bidi="ar-EG"/>
        </w:rPr>
        <w:t>).</w:t>
      </w:r>
    </w:p>
    <w:p w:rsidR="000834AE" w:rsidRDefault="000834AE" w:rsidP="00707061">
      <w:pPr>
        <w:rPr>
          <w:rtl/>
          <w:lang w:bidi="ar-EG"/>
        </w:rPr>
      </w:pPr>
      <w:r w:rsidRPr="001728A3">
        <w:rPr>
          <w:spacing w:val="6"/>
          <w:rtl/>
          <w:lang w:bidi="ar-EG"/>
        </w:rPr>
        <w:t xml:space="preserve">وفي الحالات التي يكون فيها </w:t>
      </w:r>
      <w:r w:rsidRPr="001728A3">
        <w:rPr>
          <w:spacing w:val="6"/>
          <w:lang w:bidi="ar-EG"/>
        </w:rPr>
        <w:t>0 = S</w:t>
      </w:r>
      <w:r w:rsidRPr="001728A3">
        <w:rPr>
          <w:spacing w:val="6"/>
          <w:rtl/>
          <w:lang w:bidi="ar-EG"/>
        </w:rPr>
        <w:t xml:space="preserve"> و</w:t>
      </w:r>
      <w:r w:rsidRPr="001728A3">
        <w:rPr>
          <w:spacing w:val="6"/>
          <w:lang w:bidi="ar-EG"/>
        </w:rPr>
        <w:t>1 = S</w:t>
      </w:r>
      <w:r w:rsidRPr="001728A3">
        <w:rPr>
          <w:spacing w:val="6"/>
          <w:rtl/>
          <w:lang w:bidi="ar-EG"/>
        </w:rPr>
        <w:t xml:space="preserve"> و</w:t>
      </w:r>
      <w:r w:rsidRPr="001728A3">
        <w:rPr>
          <w:spacing w:val="6"/>
          <w:lang w:bidi="ar-EG"/>
        </w:rPr>
        <w:t>9 = S</w:t>
      </w:r>
      <w:r w:rsidRPr="001728A3">
        <w:rPr>
          <w:spacing w:val="6"/>
          <w:rtl/>
          <w:lang w:bidi="ar-EG"/>
        </w:rPr>
        <w:t xml:space="preserve">، يمكن للبيانات المبلغة أن تكون بيانات القياس </w:t>
      </w:r>
      <w:r w:rsidRPr="001728A3">
        <w:rPr>
          <w:spacing w:val="6"/>
          <w:lang w:bidi="ar-EG"/>
        </w:rPr>
        <w:t>1-s</w:t>
      </w:r>
      <w:r w:rsidRPr="001728A3">
        <w:rPr>
          <w:spacing w:val="6"/>
          <w:rtl/>
          <w:lang w:bidi="ar-EG"/>
        </w:rPr>
        <w:t xml:space="preserve"> غير المعالجة</w:t>
      </w:r>
      <w:r w:rsidRPr="00E477FD">
        <w:rPr>
          <w:rtl/>
          <w:lang w:bidi="ar-EG"/>
        </w:rPr>
        <w:t>،</w:t>
      </w:r>
      <w:r w:rsidR="007B6062">
        <w:rPr>
          <w:rFonts w:hint="cs"/>
          <w:rtl/>
          <w:lang w:bidi="ar-EG"/>
        </w:rPr>
        <w:t> </w:t>
      </w:r>
      <w:r>
        <w:rPr>
          <w:lang w:bidi="ar-EG"/>
        </w:rPr>
        <w:t>TI(k)</w:t>
      </w:r>
      <w:r>
        <w:rPr>
          <w:rtl/>
          <w:lang w:bidi="ar-EG"/>
        </w:rPr>
        <w:t xml:space="preserve"> التي جرى تجميعها خلال دورة ما. والأكثر شيوعاً في هذه الحالات هو تقرير نتائج تطابق تربيعي للبيانات التي تم تجميعها </w:t>
      </w:r>
      <w:r w:rsidRPr="001428D5">
        <w:rPr>
          <w:spacing w:val="6"/>
          <w:rtl/>
          <w:lang w:bidi="ar-EG"/>
        </w:rPr>
        <w:t xml:space="preserve">خلال دورة واحدة، ويرمز لها بالرمز </w:t>
      </w:r>
      <w:r w:rsidRPr="001428D5">
        <w:rPr>
          <w:spacing w:val="6"/>
          <w:lang w:bidi="ar-EG"/>
        </w:rPr>
        <w:t>TW(k)</w:t>
      </w:r>
      <w:r w:rsidRPr="001428D5">
        <w:rPr>
          <w:spacing w:val="6"/>
          <w:rtl/>
          <w:lang w:bidi="ar-EG"/>
        </w:rPr>
        <w:t xml:space="preserve">. وفي هذه الحالة، يتعين حساب البيانات </w:t>
      </w:r>
      <w:r w:rsidRPr="001428D5">
        <w:rPr>
          <w:spacing w:val="6"/>
          <w:lang w:bidi="ar-EG"/>
        </w:rPr>
        <w:t>TW(k)</w:t>
      </w:r>
      <w:r w:rsidRPr="001428D5">
        <w:rPr>
          <w:spacing w:val="6"/>
          <w:rtl/>
          <w:lang w:bidi="ar-EG"/>
        </w:rPr>
        <w:t xml:space="preserve"> باتباع قاعدة صارمة وفريدة</w:t>
      </w:r>
      <w:r>
        <w:rPr>
          <w:rtl/>
          <w:lang w:bidi="ar-EG"/>
        </w:rPr>
        <w:t>، وإلا</w:t>
      </w:r>
      <w:r w:rsidR="00707061">
        <w:rPr>
          <w:rFonts w:hint="cs"/>
          <w:rtl/>
          <w:lang w:bidi="ar-EG"/>
        </w:rPr>
        <w:t> </w:t>
      </w:r>
      <w:r>
        <w:rPr>
          <w:rtl/>
          <w:lang w:bidi="ar-EG"/>
        </w:rPr>
        <w:t xml:space="preserve">فإن الحركة الدورية للساتل تتسبب في تغاير في بيانات مقارنة التوقيت وهو ما يخالف الواقع. والقاعدة هي أن تحسب نقطة البيانات المتوسطة لنقطة زمنية يتحصل عليها من تاريخ البداية الاسمية للدورة زائد نصف طول المسار الاسمي (المدة الاسمية للدورة) مقرباً لأقرب ثانية. وتفترض هذه القاعدة أن البيانات </w:t>
      </w:r>
      <w:r>
        <w:rPr>
          <w:lang w:bidi="ar-EG"/>
        </w:rPr>
        <w:t>TI(k)</w:t>
      </w:r>
      <w:r>
        <w:rPr>
          <w:rtl/>
          <w:lang w:bidi="ar-EG"/>
        </w:rPr>
        <w:t xml:space="preserve"> تمثل قياسات لحظية للفاصل الزمني تُجرى عند النقاط الزمنية التي يتحصل عليها من خاتم التوقيت المصاحب. فإذا أعطى المودم خرجاً </w:t>
      </w:r>
      <w:r>
        <w:rPr>
          <w:lang w:bidi="ar-EG"/>
        </w:rPr>
        <w:t>TI(k)</w:t>
      </w:r>
      <w:r>
        <w:rPr>
          <w:rtl/>
          <w:lang w:bidi="ar-EG"/>
        </w:rPr>
        <w:t xml:space="preserve"> كمتوسط عبر قياسات متتالية للفاصل الزمني أُخذت عبر فاصل مقداره </w:t>
      </w:r>
      <w:proofErr w:type="spellStart"/>
      <w:r>
        <w:rPr>
          <w:lang w:bidi="ar-EG"/>
        </w:rPr>
        <w:t>dT</w:t>
      </w:r>
      <w:proofErr w:type="spellEnd"/>
      <w:r>
        <w:rPr>
          <w:rtl/>
          <w:lang w:bidi="ar-EG"/>
        </w:rPr>
        <w:t xml:space="preserve"> (</w:t>
      </w:r>
      <w:r>
        <w:rPr>
          <w:lang w:bidi="ar-EG"/>
        </w:rPr>
        <w:t>1</w:t>
      </w:r>
      <w:r>
        <w:rPr>
          <w:rtl/>
          <w:lang w:bidi="ar-EG"/>
        </w:rPr>
        <w:t xml:space="preserve"> ثانية، مثلاً)، فإن نقطة البيانات التمثيلية، </w:t>
      </w:r>
      <w:r>
        <w:rPr>
          <w:lang w:bidi="ar-EG"/>
        </w:rPr>
        <w:t>TW(k)</w:t>
      </w:r>
      <w:r>
        <w:rPr>
          <w:rtl/>
          <w:lang w:bidi="ar-EG"/>
        </w:rPr>
        <w:t xml:space="preserve">، يجب أن تقاس عند النقاط الزمنية المتحصلة من </w:t>
      </w:r>
      <w:r w:rsidRPr="00A0110E">
        <w:rPr>
          <w:spacing w:val="-4"/>
          <w:rtl/>
          <w:lang w:bidi="ar-EG"/>
        </w:rPr>
        <w:t xml:space="preserve">خاتم التوقيت مطروحاً منها </w:t>
      </w:r>
      <w:proofErr w:type="spellStart"/>
      <w:r w:rsidRPr="00A0110E">
        <w:rPr>
          <w:spacing w:val="-4"/>
          <w:lang w:bidi="ar-EG"/>
        </w:rPr>
        <w:t>dT</w:t>
      </w:r>
      <w:proofErr w:type="spellEnd"/>
      <w:r w:rsidRPr="00A0110E">
        <w:rPr>
          <w:spacing w:val="-4"/>
          <w:lang w:bidi="ar-EG"/>
        </w:rPr>
        <w:t>/2</w:t>
      </w:r>
      <w:r w:rsidRPr="00A0110E">
        <w:rPr>
          <w:spacing w:val="-4"/>
          <w:rtl/>
          <w:lang w:bidi="ar-EG"/>
        </w:rPr>
        <w:t xml:space="preserve">. وعند الإبلاغ عن بيانات </w:t>
      </w:r>
      <w:r w:rsidRPr="00A0110E">
        <w:rPr>
          <w:spacing w:val="-4"/>
          <w:lang w:bidi="ar-EG"/>
        </w:rPr>
        <w:t>1-s</w:t>
      </w:r>
      <w:r w:rsidRPr="00A0110E">
        <w:rPr>
          <w:spacing w:val="-4"/>
          <w:rtl/>
          <w:lang w:bidi="ar-EG"/>
        </w:rPr>
        <w:t xml:space="preserve">، يقترح إدراج </w:t>
      </w:r>
      <w:proofErr w:type="spellStart"/>
      <w:r w:rsidRPr="00A0110E">
        <w:rPr>
          <w:spacing w:val="-4"/>
          <w:lang w:bidi="ar-EG"/>
        </w:rPr>
        <w:t>dT</w:t>
      </w:r>
      <w:proofErr w:type="spellEnd"/>
      <w:r w:rsidRPr="00A0110E">
        <w:rPr>
          <w:spacing w:val="-4"/>
          <w:rtl/>
          <w:lang w:bidi="ar-EG"/>
        </w:rPr>
        <w:t xml:space="preserve"> في رأسية ملف البيانات، انظر الفقرة </w:t>
      </w:r>
      <w:r w:rsidRPr="00A0110E">
        <w:rPr>
          <w:spacing w:val="-4"/>
          <w:lang w:bidi="ar-EG"/>
        </w:rPr>
        <w:t>2</w:t>
      </w:r>
      <w:r w:rsidRPr="00A0110E">
        <w:rPr>
          <w:spacing w:val="-4"/>
          <w:rtl/>
          <w:lang w:bidi="ar-EG"/>
        </w:rPr>
        <w:t xml:space="preserve"> بالملحق </w:t>
      </w:r>
      <w:r w:rsidRPr="00A0110E">
        <w:rPr>
          <w:spacing w:val="-4"/>
          <w:lang w:bidi="ar-EG"/>
        </w:rPr>
        <w:t>2</w:t>
      </w:r>
      <w:r w:rsidRPr="00A0110E">
        <w:rPr>
          <w:spacing w:val="-4"/>
          <w:rtl/>
          <w:lang w:bidi="ar-EG"/>
        </w:rPr>
        <w:t>.</w:t>
      </w:r>
    </w:p>
    <w:p w:rsidR="000834AE" w:rsidRDefault="000834AE" w:rsidP="000834AE">
      <w:pPr>
        <w:rPr>
          <w:rtl/>
          <w:lang w:bidi="ar-EG"/>
        </w:rPr>
      </w:pPr>
      <w:r>
        <w:rPr>
          <w:rtl/>
          <w:lang w:bidi="ar-EG"/>
        </w:rPr>
        <w:t>وفي الفقرتين الفرعيتين التاليتين، ترد صياغة للمعادلات المتعلقة بحساب المقاييس الزمنية.</w:t>
      </w:r>
    </w:p>
    <w:p w:rsidR="000834AE" w:rsidRDefault="000834AE" w:rsidP="009A022A">
      <w:pPr>
        <w:pStyle w:val="Heading2"/>
        <w:widowControl w:val="0"/>
        <w:rPr>
          <w:rtl/>
          <w:lang w:bidi="ar-EG"/>
        </w:rPr>
      </w:pPr>
      <w:bookmarkStart w:id="20" w:name="_Toc460315351"/>
      <w:r>
        <w:rPr>
          <w:lang w:bidi="ar-EG"/>
        </w:rPr>
        <w:lastRenderedPageBreak/>
        <w:t>2.8</w:t>
      </w:r>
      <w:r>
        <w:rPr>
          <w:rtl/>
          <w:lang w:bidi="ar-EG"/>
        </w:rPr>
        <w:tab/>
        <w:t>البيانات الإفرادية</w:t>
      </w:r>
      <w:bookmarkEnd w:id="20"/>
    </w:p>
    <w:p w:rsidR="000834AE" w:rsidRDefault="000834AE" w:rsidP="009A022A">
      <w:pPr>
        <w:keepNext/>
        <w:keepLines/>
        <w:widowControl w:val="0"/>
        <w:rPr>
          <w:rtl/>
          <w:lang w:bidi="ar-EG"/>
        </w:rPr>
      </w:pPr>
      <w:r>
        <w:rPr>
          <w:lang w:bidi="ar-EG"/>
        </w:rPr>
        <w:t>0 = S</w:t>
      </w:r>
      <w:r>
        <w:rPr>
          <w:rtl/>
          <w:lang w:bidi="ar-EG"/>
        </w:rPr>
        <w:t>:</w:t>
      </w:r>
    </w:p>
    <w:p w:rsidR="000834AE" w:rsidRPr="00012108" w:rsidRDefault="000834AE" w:rsidP="00697EBC">
      <w:pPr>
        <w:tabs>
          <w:tab w:val="left" w:pos="2410"/>
          <w:tab w:val="left" w:pos="6840"/>
        </w:tabs>
        <w:bidi w:val="0"/>
        <w:rPr>
          <w:szCs w:val="24"/>
          <w:lang w:bidi="ar-EG"/>
        </w:rPr>
      </w:pPr>
      <w:r w:rsidRPr="00012108">
        <w:rPr>
          <w:szCs w:val="24"/>
          <w:lang w:bidi="ar-EG"/>
        </w:rPr>
        <w:t xml:space="preserve">UTC(1) – UTC(2) </w:t>
      </w:r>
      <w:r w:rsidRPr="00DF6AAA">
        <w:rPr>
          <w:rFonts w:ascii="Symbol" w:hAnsi="Symbol"/>
          <w:szCs w:val="24"/>
          <w:lang w:bidi="ar-EG"/>
        </w:rPr>
        <w:t></w:t>
      </w:r>
      <w:r>
        <w:rPr>
          <w:rFonts w:ascii="Symbol" w:hAnsi="Symbol"/>
          <w:szCs w:val="24"/>
          <w:lang w:bidi="ar-EG"/>
        </w:rPr>
        <w:t></w:t>
      </w:r>
      <w:r w:rsidRPr="0006007C">
        <w:rPr>
          <w:rFonts w:ascii="Symbol" w:hAnsi="Symbol"/>
          <w:szCs w:val="24"/>
          <w:lang w:bidi="ar-EG"/>
        </w:rPr>
        <w:tab/>
      </w:r>
      <w:r>
        <w:rPr>
          <w:rFonts w:ascii="Symbol" w:hAnsi="Symbol"/>
          <w:szCs w:val="24"/>
          <w:lang w:bidi="ar-EG"/>
        </w:rPr>
        <w:t></w:t>
      </w:r>
      <w:r w:rsidRPr="00DF6AAA">
        <w:rPr>
          <w:rFonts w:ascii="Symbol" w:hAnsi="Symbol"/>
          <w:szCs w:val="24"/>
          <w:lang w:bidi="ar-EG"/>
        </w:rPr>
        <w:t></w:t>
      </w:r>
      <w:r w:rsidRPr="00012108">
        <w:rPr>
          <w:szCs w:val="24"/>
          <w:lang w:bidi="ar-EG"/>
        </w:rPr>
        <w:t>0</w:t>
      </w:r>
      <w:r>
        <w:rPr>
          <w:szCs w:val="24"/>
          <w:lang w:bidi="ar-EG"/>
        </w:rPr>
        <w:t>,</w:t>
      </w:r>
      <w:r w:rsidRPr="00012108">
        <w:rPr>
          <w:szCs w:val="24"/>
          <w:lang w:bidi="ar-EG"/>
        </w:rPr>
        <w:t xml:space="preserve">5 [TW(1) </w:t>
      </w:r>
      <w:r w:rsidRPr="00DF6AAA">
        <w:rPr>
          <w:rFonts w:ascii="Symbol" w:hAnsi="Symbol"/>
          <w:szCs w:val="24"/>
          <w:lang w:bidi="ar-EG"/>
        </w:rPr>
        <w:t></w:t>
      </w:r>
      <w:r w:rsidRPr="00012108">
        <w:rPr>
          <w:szCs w:val="24"/>
          <w:lang w:bidi="ar-EG"/>
        </w:rPr>
        <w:t xml:space="preserve"> ESDVAR(1)] </w:t>
      </w:r>
      <w:r w:rsidRPr="00DF6AAA">
        <w:rPr>
          <w:rFonts w:ascii="Symbol" w:hAnsi="Symbol"/>
          <w:szCs w:val="24"/>
          <w:lang w:bidi="ar-EG"/>
        </w:rPr>
        <w:t></w:t>
      </w:r>
      <w:r w:rsidRPr="00012108">
        <w:rPr>
          <w:szCs w:val="24"/>
          <w:lang w:bidi="ar-EG"/>
        </w:rPr>
        <w:t xml:space="preserve"> REFDELAY(1)</w:t>
      </w:r>
      <w:r w:rsidR="00D870BD">
        <w:rPr>
          <w:lang w:bidi="ar-EG"/>
        </w:rPr>
        <w:t xml:space="preserve"> </w:t>
      </w:r>
      <w:r w:rsidRPr="00012108">
        <w:rPr>
          <w:szCs w:val="24"/>
          <w:lang w:bidi="ar-EG"/>
        </w:rPr>
        <w:t>Data line lab 1</w:t>
      </w:r>
    </w:p>
    <w:p w:rsidR="000834AE" w:rsidRPr="00012108" w:rsidRDefault="000834AE" w:rsidP="00697EBC">
      <w:pPr>
        <w:tabs>
          <w:tab w:val="left" w:pos="2410"/>
          <w:tab w:val="left" w:pos="6840"/>
        </w:tabs>
        <w:bidi w:val="0"/>
        <w:rPr>
          <w:szCs w:val="24"/>
          <w:lang w:bidi="ar-EG"/>
        </w:rPr>
      </w:pPr>
      <w:r w:rsidRPr="00012108">
        <w:rPr>
          <w:szCs w:val="24"/>
          <w:lang w:bidi="ar-EG"/>
        </w:rPr>
        <w:tab/>
        <w:t>–0</w:t>
      </w:r>
      <w:r>
        <w:rPr>
          <w:szCs w:val="24"/>
          <w:lang w:bidi="ar-EG"/>
        </w:rPr>
        <w:t>,</w:t>
      </w:r>
      <w:r w:rsidRPr="00012108">
        <w:rPr>
          <w:szCs w:val="24"/>
          <w:lang w:bidi="ar-EG"/>
        </w:rPr>
        <w:t xml:space="preserve">5 [TW(2) </w:t>
      </w:r>
      <w:r w:rsidRPr="00DF6AAA">
        <w:rPr>
          <w:rFonts w:ascii="Symbol" w:hAnsi="Symbol"/>
          <w:szCs w:val="24"/>
          <w:lang w:bidi="ar-EG"/>
        </w:rPr>
        <w:t></w:t>
      </w:r>
      <w:r w:rsidRPr="00012108">
        <w:rPr>
          <w:szCs w:val="24"/>
          <w:lang w:bidi="ar-EG"/>
        </w:rPr>
        <w:t xml:space="preserve"> ESDVAR(2)]</w:t>
      </w:r>
      <w:r w:rsidRPr="00012108">
        <w:rPr>
          <w:lang w:bidi="ar-EG"/>
        </w:rPr>
        <w:t xml:space="preserve"> </w:t>
      </w:r>
      <w:r>
        <w:rPr>
          <w:rFonts w:ascii="Symbol" w:hAnsi="Symbol"/>
          <w:lang w:bidi="ar-EG"/>
        </w:rPr>
        <w:t></w:t>
      </w:r>
      <w:r w:rsidRPr="00012108">
        <w:rPr>
          <w:lang w:bidi="ar-EG"/>
        </w:rPr>
        <w:t xml:space="preserve"> </w:t>
      </w:r>
      <w:r w:rsidRPr="00012108">
        <w:rPr>
          <w:szCs w:val="24"/>
          <w:lang w:bidi="ar-EG"/>
        </w:rPr>
        <w:t>REFDELAY(2)</w:t>
      </w:r>
      <w:r w:rsidR="00D870BD">
        <w:rPr>
          <w:lang w:bidi="ar-EG"/>
        </w:rPr>
        <w:t xml:space="preserve"> </w:t>
      </w:r>
      <w:r w:rsidRPr="00012108">
        <w:rPr>
          <w:szCs w:val="24"/>
          <w:lang w:bidi="ar-EG"/>
        </w:rPr>
        <w:t>Data line lab 2</w:t>
      </w:r>
    </w:p>
    <w:p w:rsidR="000834AE" w:rsidRPr="00012108" w:rsidRDefault="000834AE" w:rsidP="00697EBC">
      <w:pPr>
        <w:tabs>
          <w:tab w:val="left" w:pos="2410"/>
          <w:tab w:val="left" w:pos="6840"/>
        </w:tabs>
        <w:bidi w:val="0"/>
        <w:rPr>
          <w:szCs w:val="24"/>
          <w:lang w:bidi="ar-EG"/>
        </w:rPr>
      </w:pPr>
      <w:r w:rsidRPr="00012108">
        <w:rPr>
          <w:szCs w:val="24"/>
          <w:lang w:bidi="ar-EG"/>
        </w:rPr>
        <w:tab/>
      </w:r>
      <w:r w:rsidRPr="00DF6AAA">
        <w:rPr>
          <w:rFonts w:ascii="Symbol" w:hAnsi="Symbol"/>
          <w:szCs w:val="24"/>
          <w:lang w:bidi="ar-EG"/>
        </w:rPr>
        <w:t></w:t>
      </w:r>
      <w:r w:rsidRPr="00012108">
        <w:rPr>
          <w:szCs w:val="24"/>
          <w:lang w:bidi="ar-EG"/>
        </w:rPr>
        <w:t>[SCD(2) – SCD(1)]</w:t>
      </w:r>
      <w:r w:rsidR="00D870BD">
        <w:rPr>
          <w:szCs w:val="24"/>
          <w:lang w:bidi="ar-EG"/>
        </w:rPr>
        <w:t xml:space="preserve"> </w:t>
      </w:r>
      <w:r w:rsidRPr="00012108">
        <w:rPr>
          <w:szCs w:val="24"/>
          <w:lang w:bidi="ar-EG"/>
        </w:rPr>
        <w:t>Header lines lab 1 and lab 2</w:t>
      </w:r>
    </w:p>
    <w:p w:rsidR="000834AE" w:rsidRPr="00012108" w:rsidRDefault="000834AE" w:rsidP="00697EBC">
      <w:pPr>
        <w:tabs>
          <w:tab w:val="left" w:pos="2410"/>
          <w:tab w:val="left" w:pos="6840"/>
        </w:tabs>
        <w:bidi w:val="0"/>
        <w:rPr>
          <w:szCs w:val="24"/>
          <w:lang w:bidi="ar-EG"/>
        </w:rPr>
      </w:pPr>
      <w:r w:rsidRPr="00012108">
        <w:rPr>
          <w:szCs w:val="24"/>
          <w:lang w:bidi="ar-EG"/>
        </w:rPr>
        <w:tab/>
      </w:r>
      <w:r w:rsidRPr="00DF6AAA">
        <w:rPr>
          <w:rFonts w:ascii="Symbol" w:hAnsi="Symbol"/>
          <w:szCs w:val="24"/>
          <w:lang w:bidi="ar-EG"/>
        </w:rPr>
        <w:t></w:t>
      </w:r>
      <w:r w:rsidRPr="00012108">
        <w:rPr>
          <w:szCs w:val="24"/>
          <w:lang w:bidi="ar-EG"/>
        </w:rPr>
        <w:t>0</w:t>
      </w:r>
      <w:r>
        <w:rPr>
          <w:szCs w:val="24"/>
          <w:lang w:bidi="ar-EG"/>
        </w:rPr>
        <w:t>,</w:t>
      </w:r>
      <w:r w:rsidRPr="00012108">
        <w:rPr>
          <w:szCs w:val="24"/>
          <w:lang w:bidi="ar-EG"/>
        </w:rPr>
        <w:t>5</w:t>
      </w:r>
      <w:r w:rsidRPr="00012108">
        <w:rPr>
          <w:lang w:bidi="ar-EG"/>
        </w:rPr>
        <w:t xml:space="preserve"> [SPU(1) </w:t>
      </w:r>
      <w:r>
        <w:rPr>
          <w:rFonts w:ascii="Symbol" w:hAnsi="Symbol"/>
          <w:lang w:bidi="ar-EG"/>
        </w:rPr>
        <w:t></w:t>
      </w:r>
      <w:r w:rsidRPr="00012108">
        <w:rPr>
          <w:lang w:bidi="ar-EG"/>
        </w:rPr>
        <w:t xml:space="preserve"> SPD(1)]</w:t>
      </w:r>
      <w:r w:rsidR="00D870BD">
        <w:rPr>
          <w:szCs w:val="24"/>
          <w:lang w:bidi="ar-EG"/>
        </w:rPr>
        <w:t xml:space="preserve"> </w:t>
      </w:r>
      <w:r w:rsidRPr="00012108">
        <w:rPr>
          <w:szCs w:val="24"/>
          <w:lang w:bidi="ar-EG"/>
        </w:rPr>
        <w:t xml:space="preserve">Header line lab 1 </w:t>
      </w:r>
    </w:p>
    <w:p w:rsidR="000834AE" w:rsidRPr="00012108" w:rsidRDefault="000834AE" w:rsidP="00697EBC">
      <w:pPr>
        <w:tabs>
          <w:tab w:val="left" w:pos="2410"/>
          <w:tab w:val="left" w:pos="6840"/>
        </w:tabs>
        <w:bidi w:val="0"/>
        <w:rPr>
          <w:szCs w:val="24"/>
          <w:lang w:bidi="ar-EG"/>
        </w:rPr>
      </w:pPr>
      <w:r w:rsidRPr="00012108">
        <w:rPr>
          <w:szCs w:val="24"/>
          <w:lang w:bidi="ar-EG"/>
        </w:rPr>
        <w:tab/>
        <w:t>−0</w:t>
      </w:r>
      <w:r>
        <w:rPr>
          <w:szCs w:val="24"/>
          <w:lang w:bidi="ar-EG"/>
        </w:rPr>
        <w:t>,</w:t>
      </w:r>
      <w:r w:rsidRPr="00012108">
        <w:rPr>
          <w:szCs w:val="24"/>
          <w:lang w:bidi="ar-EG"/>
        </w:rPr>
        <w:t xml:space="preserve">5 </w:t>
      </w:r>
      <w:r w:rsidRPr="00012108">
        <w:rPr>
          <w:lang w:bidi="ar-EG"/>
        </w:rPr>
        <w:t xml:space="preserve">[SPU(2) </w:t>
      </w:r>
      <w:r>
        <w:rPr>
          <w:rFonts w:ascii="Symbol" w:hAnsi="Symbol"/>
          <w:lang w:bidi="ar-EG"/>
        </w:rPr>
        <w:t></w:t>
      </w:r>
      <w:r w:rsidRPr="00012108">
        <w:rPr>
          <w:lang w:bidi="ar-EG"/>
        </w:rPr>
        <w:t xml:space="preserve"> SPD(2)]</w:t>
      </w:r>
      <w:r w:rsidR="00D870BD">
        <w:rPr>
          <w:lang w:bidi="ar-EG"/>
        </w:rPr>
        <w:t xml:space="preserve"> </w:t>
      </w:r>
      <w:r w:rsidRPr="00012108">
        <w:rPr>
          <w:lang w:bidi="ar-EG"/>
        </w:rPr>
        <w:t>Header line lab 2</w:t>
      </w:r>
    </w:p>
    <w:p w:rsidR="000834AE" w:rsidRPr="00012108" w:rsidRDefault="000834AE" w:rsidP="00697EBC">
      <w:pPr>
        <w:tabs>
          <w:tab w:val="left" w:pos="2410"/>
          <w:tab w:val="left" w:pos="5775"/>
        </w:tabs>
        <w:bidi w:val="0"/>
        <w:rPr>
          <w:szCs w:val="24"/>
          <w:lang w:bidi="ar-EG"/>
        </w:rPr>
      </w:pPr>
      <w:r w:rsidRPr="00012108">
        <w:rPr>
          <w:szCs w:val="24"/>
          <w:lang w:bidi="ar-EG"/>
        </w:rPr>
        <w:tab/>
      </w:r>
      <w:r w:rsidRPr="00DF6AAA">
        <w:rPr>
          <w:rFonts w:ascii="Symbol" w:hAnsi="Symbol"/>
          <w:szCs w:val="24"/>
          <w:lang w:bidi="ar-EG"/>
        </w:rPr>
        <w:t></w:t>
      </w:r>
      <w:r w:rsidRPr="00012108">
        <w:rPr>
          <w:szCs w:val="24"/>
          <w:lang w:bidi="ar-EG"/>
        </w:rPr>
        <w:t>0</w:t>
      </w:r>
      <w:r>
        <w:rPr>
          <w:szCs w:val="24"/>
          <w:lang w:bidi="ar-EG"/>
        </w:rPr>
        <w:t>,</w:t>
      </w:r>
      <w:r w:rsidRPr="00012108">
        <w:rPr>
          <w:szCs w:val="24"/>
          <w:lang w:bidi="ar-EG"/>
        </w:rPr>
        <w:t>5 [CALR(1)</w:t>
      </w:r>
      <w:r>
        <w:rPr>
          <w:szCs w:val="24"/>
          <w:lang w:bidi="ar-EG"/>
        </w:rPr>
        <w:tab/>
      </w:r>
    </w:p>
    <w:p w:rsidR="000834AE" w:rsidRPr="00012108" w:rsidRDefault="000834AE" w:rsidP="00697EBC">
      <w:pPr>
        <w:tabs>
          <w:tab w:val="left" w:pos="2410"/>
          <w:tab w:val="left" w:pos="4395"/>
        </w:tabs>
        <w:bidi w:val="0"/>
        <w:rPr>
          <w:szCs w:val="24"/>
          <w:lang w:bidi="ar-EG"/>
        </w:rPr>
      </w:pPr>
      <w:r w:rsidRPr="00012108">
        <w:rPr>
          <w:szCs w:val="24"/>
          <w:lang w:bidi="ar-EG"/>
        </w:rPr>
        <w:tab/>
        <w:t>–CALR(2)]</w:t>
      </w:r>
      <w:r w:rsidRPr="00012108">
        <w:rPr>
          <w:szCs w:val="24"/>
          <w:lang w:bidi="ar-EG"/>
        </w:rPr>
        <w:tab/>
        <w:t>Data lines lab 1 and lab 2</w:t>
      </w:r>
    </w:p>
    <w:p w:rsidR="000834AE" w:rsidRPr="00012108" w:rsidRDefault="000834AE" w:rsidP="00697EBC">
      <w:pPr>
        <w:tabs>
          <w:tab w:val="left" w:pos="2410"/>
          <w:tab w:val="left" w:pos="4536"/>
        </w:tabs>
        <w:bidi w:val="0"/>
        <w:rPr>
          <w:szCs w:val="24"/>
          <w:lang w:bidi="ar-EG"/>
        </w:rPr>
      </w:pPr>
      <w:r w:rsidRPr="00012108">
        <w:rPr>
          <w:szCs w:val="24"/>
          <w:lang w:bidi="ar-EG"/>
        </w:rPr>
        <w:tab/>
      </w:r>
      <w:r w:rsidRPr="00DF6AAA">
        <w:rPr>
          <w:rFonts w:ascii="Symbol" w:hAnsi="Symbol"/>
          <w:szCs w:val="24"/>
          <w:lang w:bidi="ar-EG"/>
        </w:rPr>
        <w:t></w:t>
      </w:r>
      <w:r w:rsidRPr="00012108">
        <w:rPr>
          <w:szCs w:val="24"/>
          <w:lang w:bidi="ar-EG"/>
        </w:rPr>
        <w:t>0</w:t>
      </w:r>
      <w:r>
        <w:rPr>
          <w:szCs w:val="24"/>
          <w:lang w:bidi="ar-EG"/>
        </w:rPr>
        <w:t>,</w:t>
      </w:r>
      <w:r w:rsidRPr="00012108">
        <w:rPr>
          <w:szCs w:val="24"/>
          <w:lang w:bidi="ar-EG"/>
        </w:rPr>
        <w:t>5 XPNDR(1)</w:t>
      </w:r>
      <w:r w:rsidRPr="00012108">
        <w:rPr>
          <w:szCs w:val="24"/>
          <w:lang w:bidi="ar-EG"/>
        </w:rPr>
        <w:tab/>
        <w:t>Header line lab 1.</w:t>
      </w:r>
    </w:p>
    <w:p w:rsidR="000834AE" w:rsidRPr="00012108" w:rsidRDefault="000834AE" w:rsidP="00D870BD">
      <w:pPr>
        <w:keepNext/>
        <w:tabs>
          <w:tab w:val="left" w:pos="5244"/>
        </w:tabs>
        <w:spacing w:before="240"/>
        <w:rPr>
          <w:szCs w:val="24"/>
          <w:rtl/>
          <w:lang w:bidi="ar-EG"/>
        </w:rPr>
      </w:pPr>
      <w:r>
        <w:rPr>
          <w:szCs w:val="24"/>
          <w:lang w:bidi="ar-EG"/>
        </w:rPr>
        <w:t>1</w:t>
      </w:r>
      <w:r w:rsidRPr="00012108">
        <w:rPr>
          <w:szCs w:val="24"/>
          <w:lang w:bidi="ar-EG"/>
        </w:rPr>
        <w:t xml:space="preserve"> </w:t>
      </w:r>
      <w:r w:rsidRPr="00DF6AAA">
        <w:rPr>
          <w:rFonts w:ascii="Symbol" w:hAnsi="Symbol"/>
          <w:szCs w:val="24"/>
          <w:lang w:bidi="ar-EG"/>
        </w:rPr>
        <w:t></w:t>
      </w:r>
      <w:r w:rsidRPr="00012108">
        <w:rPr>
          <w:szCs w:val="24"/>
          <w:lang w:bidi="ar-EG"/>
        </w:rPr>
        <w:t xml:space="preserve"> </w:t>
      </w:r>
      <w:r>
        <w:rPr>
          <w:szCs w:val="24"/>
          <w:lang w:bidi="ar-EG"/>
        </w:rPr>
        <w:t>S</w:t>
      </w:r>
      <w:r>
        <w:rPr>
          <w:szCs w:val="24"/>
          <w:rtl/>
          <w:lang w:bidi="ar-EG"/>
        </w:rPr>
        <w:t>:</w:t>
      </w:r>
    </w:p>
    <w:p w:rsidR="000834AE" w:rsidRPr="00012108" w:rsidRDefault="000834AE" w:rsidP="00697EBC">
      <w:pPr>
        <w:keepNext/>
        <w:tabs>
          <w:tab w:val="left" w:pos="2410"/>
          <w:tab w:val="left" w:pos="6840"/>
        </w:tabs>
        <w:bidi w:val="0"/>
        <w:rPr>
          <w:szCs w:val="24"/>
          <w:lang w:bidi="ar-EG"/>
        </w:rPr>
      </w:pPr>
      <w:r w:rsidRPr="00012108">
        <w:rPr>
          <w:szCs w:val="24"/>
          <w:lang w:bidi="ar-EG"/>
        </w:rPr>
        <w:t xml:space="preserve">UTC(1) – UTC(2) </w:t>
      </w:r>
      <w:r w:rsidRPr="00DF6AAA">
        <w:rPr>
          <w:rFonts w:ascii="Symbol" w:hAnsi="Symbol"/>
          <w:szCs w:val="24"/>
          <w:lang w:bidi="ar-EG"/>
        </w:rPr>
        <w:t></w:t>
      </w:r>
      <w:r>
        <w:rPr>
          <w:rFonts w:ascii="Symbol" w:hAnsi="Symbol"/>
          <w:szCs w:val="24"/>
          <w:lang w:bidi="ar-EG"/>
        </w:rPr>
        <w:t></w:t>
      </w:r>
      <w:r w:rsidRPr="00012108">
        <w:rPr>
          <w:rFonts w:ascii="Symbol" w:hAnsi="Symbol"/>
          <w:szCs w:val="24"/>
          <w:lang w:bidi="ar-EG"/>
        </w:rPr>
        <w:tab/>
      </w:r>
      <w:r w:rsidRPr="00DF6AAA">
        <w:rPr>
          <w:rFonts w:ascii="Symbol" w:hAnsi="Symbol"/>
          <w:szCs w:val="24"/>
          <w:lang w:bidi="ar-EG"/>
        </w:rPr>
        <w:t></w:t>
      </w:r>
      <w:r w:rsidRPr="00012108">
        <w:rPr>
          <w:szCs w:val="24"/>
          <w:lang w:bidi="ar-EG"/>
        </w:rPr>
        <w:t>0</w:t>
      </w:r>
      <w:r>
        <w:rPr>
          <w:szCs w:val="24"/>
          <w:lang w:bidi="ar-EG"/>
        </w:rPr>
        <w:t>,</w:t>
      </w:r>
      <w:r w:rsidRPr="00012108">
        <w:rPr>
          <w:szCs w:val="24"/>
          <w:lang w:bidi="ar-EG"/>
        </w:rPr>
        <w:t xml:space="preserve">5 [TW(1) </w:t>
      </w:r>
      <w:r w:rsidRPr="00DF6AAA">
        <w:rPr>
          <w:rFonts w:ascii="Symbol" w:hAnsi="Symbol"/>
          <w:szCs w:val="24"/>
          <w:lang w:bidi="ar-EG"/>
        </w:rPr>
        <w:t></w:t>
      </w:r>
      <w:r w:rsidRPr="00012108">
        <w:rPr>
          <w:szCs w:val="24"/>
          <w:lang w:bidi="ar-EG"/>
        </w:rPr>
        <w:t xml:space="preserve"> ESDVAR(1)] </w:t>
      </w:r>
      <w:r w:rsidRPr="00DF6AAA">
        <w:rPr>
          <w:rFonts w:ascii="Symbol" w:hAnsi="Symbol"/>
          <w:szCs w:val="24"/>
          <w:lang w:bidi="ar-EG"/>
        </w:rPr>
        <w:t></w:t>
      </w:r>
      <w:r w:rsidRPr="00012108">
        <w:rPr>
          <w:szCs w:val="24"/>
          <w:lang w:bidi="ar-EG"/>
        </w:rPr>
        <w:t xml:space="preserve"> REFDELAY(1)</w:t>
      </w:r>
      <w:r w:rsidR="00EA7444">
        <w:rPr>
          <w:szCs w:val="24"/>
          <w:lang w:bidi="ar-EG"/>
        </w:rPr>
        <w:t xml:space="preserve"> </w:t>
      </w:r>
      <w:r w:rsidRPr="00012108">
        <w:rPr>
          <w:szCs w:val="24"/>
          <w:lang w:bidi="ar-EG"/>
        </w:rPr>
        <w:t>Data line lab 1</w:t>
      </w:r>
    </w:p>
    <w:p w:rsidR="000834AE" w:rsidRPr="00012108" w:rsidRDefault="000834AE" w:rsidP="00697EBC">
      <w:pPr>
        <w:tabs>
          <w:tab w:val="left" w:pos="2410"/>
          <w:tab w:val="left" w:pos="6840"/>
        </w:tabs>
        <w:bidi w:val="0"/>
        <w:rPr>
          <w:szCs w:val="24"/>
          <w:lang w:bidi="ar-EG"/>
        </w:rPr>
      </w:pPr>
      <w:r w:rsidRPr="00012108">
        <w:rPr>
          <w:szCs w:val="24"/>
          <w:lang w:bidi="ar-EG"/>
        </w:rPr>
        <w:tab/>
        <w:t>–0</w:t>
      </w:r>
      <w:r>
        <w:rPr>
          <w:szCs w:val="24"/>
          <w:lang w:bidi="ar-EG"/>
        </w:rPr>
        <w:t>,</w:t>
      </w:r>
      <w:r w:rsidRPr="00012108">
        <w:rPr>
          <w:szCs w:val="24"/>
          <w:lang w:bidi="ar-EG"/>
        </w:rPr>
        <w:t xml:space="preserve">5 [TW(2) </w:t>
      </w:r>
      <w:r w:rsidRPr="00DF6AAA">
        <w:rPr>
          <w:rFonts w:ascii="Symbol" w:hAnsi="Symbol"/>
          <w:szCs w:val="24"/>
          <w:lang w:bidi="ar-EG"/>
        </w:rPr>
        <w:t></w:t>
      </w:r>
      <w:r w:rsidRPr="00012108">
        <w:rPr>
          <w:szCs w:val="24"/>
          <w:lang w:bidi="ar-EG"/>
        </w:rPr>
        <w:t xml:space="preserve"> ESDVAR(2)] – REFDELAY(2)</w:t>
      </w:r>
      <w:r w:rsidR="00EA7444">
        <w:rPr>
          <w:szCs w:val="24"/>
          <w:lang w:bidi="ar-EG"/>
        </w:rPr>
        <w:t xml:space="preserve"> </w:t>
      </w:r>
      <w:r w:rsidRPr="00012108">
        <w:rPr>
          <w:szCs w:val="24"/>
          <w:lang w:bidi="ar-EG"/>
        </w:rPr>
        <w:t>Data line lab 2</w:t>
      </w:r>
    </w:p>
    <w:p w:rsidR="000834AE" w:rsidRPr="00012108" w:rsidRDefault="000834AE" w:rsidP="00697EBC">
      <w:pPr>
        <w:tabs>
          <w:tab w:val="left" w:pos="2410"/>
          <w:tab w:val="left" w:pos="6840"/>
        </w:tabs>
        <w:bidi w:val="0"/>
        <w:rPr>
          <w:szCs w:val="24"/>
          <w:lang w:bidi="ar-EG"/>
        </w:rPr>
      </w:pPr>
      <w:r w:rsidRPr="00012108">
        <w:rPr>
          <w:szCs w:val="24"/>
          <w:lang w:bidi="ar-EG"/>
        </w:rPr>
        <w:tab/>
        <w:t>+0</w:t>
      </w:r>
      <w:r>
        <w:rPr>
          <w:szCs w:val="24"/>
          <w:lang w:bidi="ar-EG"/>
        </w:rPr>
        <w:t>,</w:t>
      </w:r>
      <w:r w:rsidRPr="00012108">
        <w:rPr>
          <w:szCs w:val="24"/>
          <w:lang w:bidi="ar-EG"/>
        </w:rPr>
        <w:t>5 [CALR(1,2) − CALR(2,1)]</w:t>
      </w:r>
      <w:r w:rsidR="00EA7444">
        <w:rPr>
          <w:szCs w:val="24"/>
          <w:lang w:bidi="ar-EG"/>
        </w:rPr>
        <w:t xml:space="preserve"> </w:t>
      </w:r>
      <w:r w:rsidRPr="00012108">
        <w:rPr>
          <w:szCs w:val="24"/>
          <w:lang w:bidi="ar-EG"/>
        </w:rPr>
        <w:t>Data lines lab 1 and lab 2.</w:t>
      </w:r>
    </w:p>
    <w:p w:rsidR="000834AE" w:rsidRPr="006B2444" w:rsidRDefault="000834AE" w:rsidP="000834AE">
      <w:pPr>
        <w:spacing w:before="240"/>
        <w:rPr>
          <w:rtl/>
          <w:lang w:bidi="ar-EG"/>
        </w:rPr>
      </w:pPr>
      <w:r>
        <w:rPr>
          <w:lang w:bidi="ar-EG"/>
        </w:rPr>
        <w:t>:</w:t>
      </w:r>
      <w:r w:rsidRPr="006B2444">
        <w:rPr>
          <w:lang w:bidi="ar-EG"/>
        </w:rPr>
        <w:t>2 = S</w:t>
      </w:r>
      <w:r w:rsidRPr="006B2444">
        <w:rPr>
          <w:rtl/>
          <w:lang w:bidi="ar-EG"/>
        </w:rPr>
        <w:t xml:space="preserve"> تحديد المدى من الساتل:</w:t>
      </w:r>
    </w:p>
    <w:p w:rsidR="000834AE" w:rsidRPr="00012108" w:rsidRDefault="000834AE" w:rsidP="00697EBC">
      <w:pPr>
        <w:tabs>
          <w:tab w:val="left" w:pos="2410"/>
          <w:tab w:val="left" w:pos="6840"/>
        </w:tabs>
        <w:bidi w:val="0"/>
        <w:rPr>
          <w:szCs w:val="24"/>
          <w:lang w:bidi="ar-EG"/>
        </w:rPr>
      </w:pPr>
      <w:r w:rsidRPr="00012108">
        <w:rPr>
          <w:szCs w:val="24"/>
          <w:lang w:bidi="ar-EG"/>
        </w:rPr>
        <w:t xml:space="preserve">RNG(k) = </w:t>
      </w:r>
      <w:r w:rsidRPr="00012108">
        <w:rPr>
          <w:szCs w:val="24"/>
          <w:lang w:bidi="ar-EG"/>
        </w:rPr>
        <w:tab/>
        <w:t>0</w:t>
      </w:r>
      <w:r>
        <w:rPr>
          <w:szCs w:val="24"/>
          <w:lang w:bidi="ar-EG"/>
        </w:rPr>
        <w:t>,</w:t>
      </w:r>
      <w:r w:rsidRPr="00012108">
        <w:rPr>
          <w:szCs w:val="24"/>
          <w:lang w:bidi="ar-EG"/>
        </w:rPr>
        <w:t xml:space="preserve">5 </w:t>
      </w:r>
      <w:r w:rsidRPr="00012108">
        <w:rPr>
          <w:i/>
          <w:szCs w:val="24"/>
          <w:lang w:bidi="ar-EG"/>
        </w:rPr>
        <w:t>c</w:t>
      </w:r>
      <w:r w:rsidRPr="00012108">
        <w:rPr>
          <w:szCs w:val="24"/>
          <w:lang w:bidi="ar-EG"/>
        </w:rPr>
        <w:t xml:space="preserve"> [TW(k) – CALR(k) – ESDVAR(k)].</w:t>
      </w:r>
    </w:p>
    <w:p w:rsidR="000834AE" w:rsidRPr="006B2444" w:rsidRDefault="000834AE" w:rsidP="000834AE">
      <w:pPr>
        <w:spacing w:before="240"/>
        <w:rPr>
          <w:rtl/>
          <w:lang w:bidi="ar-EG"/>
        </w:rPr>
      </w:pPr>
      <w:r w:rsidRPr="006B2444">
        <w:rPr>
          <w:rtl/>
          <w:lang w:bidi="ar-EG"/>
        </w:rPr>
        <w:t xml:space="preserve">على أن تفهم </w:t>
      </w:r>
      <w:r>
        <w:rPr>
          <w:i/>
          <w:iCs/>
          <w:lang w:bidi="ar-EG"/>
        </w:rPr>
        <w:t>c</w:t>
      </w:r>
      <w:r w:rsidRPr="006B2444">
        <w:rPr>
          <w:rtl/>
          <w:lang w:bidi="ar-EG"/>
        </w:rPr>
        <w:t xml:space="preserve"> هنا بوصفها سرعة انتشار الإشارة عبر مسير الإشارة من الساتل إلى المحطة الأرضية</w:t>
      </w:r>
      <w:r>
        <w:rPr>
          <w:rtl/>
          <w:lang w:bidi="ar-EG"/>
        </w:rPr>
        <w:t>.</w:t>
      </w:r>
    </w:p>
    <w:p w:rsidR="000834AE" w:rsidRPr="00012108" w:rsidRDefault="000834AE" w:rsidP="000834AE">
      <w:pPr>
        <w:tabs>
          <w:tab w:val="left" w:pos="3060"/>
          <w:tab w:val="left" w:pos="6840"/>
        </w:tabs>
        <w:spacing w:before="240"/>
        <w:rPr>
          <w:szCs w:val="24"/>
          <w:rtl/>
          <w:lang w:bidi="ar-EG"/>
        </w:rPr>
      </w:pPr>
      <w:r>
        <w:rPr>
          <w:szCs w:val="24"/>
          <w:lang w:bidi="ar-EG"/>
        </w:rPr>
        <w:t>9</w:t>
      </w:r>
      <w:r w:rsidRPr="00012108">
        <w:rPr>
          <w:szCs w:val="24"/>
          <w:lang w:bidi="ar-EG"/>
        </w:rPr>
        <w:t xml:space="preserve"> = </w:t>
      </w:r>
      <w:r>
        <w:rPr>
          <w:szCs w:val="24"/>
          <w:lang w:bidi="ar-EG"/>
        </w:rPr>
        <w:t>S</w:t>
      </w:r>
      <w:r>
        <w:rPr>
          <w:szCs w:val="24"/>
          <w:rtl/>
          <w:lang w:bidi="ar-EG"/>
        </w:rPr>
        <w:t>:</w:t>
      </w:r>
    </w:p>
    <w:p w:rsidR="000834AE" w:rsidRPr="00012108" w:rsidRDefault="000834AE" w:rsidP="0062208F">
      <w:pPr>
        <w:tabs>
          <w:tab w:val="left" w:pos="2410"/>
          <w:tab w:val="left" w:pos="6840"/>
        </w:tabs>
        <w:bidi w:val="0"/>
        <w:rPr>
          <w:szCs w:val="24"/>
          <w:lang w:bidi="ar-EG"/>
        </w:rPr>
      </w:pPr>
      <w:r w:rsidRPr="00012108">
        <w:rPr>
          <w:szCs w:val="24"/>
          <w:lang w:bidi="ar-EG"/>
        </w:rPr>
        <w:t xml:space="preserve">UTC(1) – UTC(2) + K </w:t>
      </w:r>
      <w:r w:rsidRPr="00DF6AAA">
        <w:rPr>
          <w:rFonts w:ascii="Symbol" w:hAnsi="Symbol"/>
          <w:szCs w:val="24"/>
          <w:lang w:bidi="ar-EG"/>
        </w:rPr>
        <w:t></w:t>
      </w:r>
      <w:r w:rsidRPr="00012108">
        <w:rPr>
          <w:szCs w:val="24"/>
          <w:lang w:bidi="ar-EG"/>
        </w:rPr>
        <w:tab/>
      </w:r>
      <w:r w:rsidRPr="00DF6AAA">
        <w:rPr>
          <w:rFonts w:ascii="Symbol" w:hAnsi="Symbol"/>
          <w:szCs w:val="24"/>
          <w:lang w:bidi="ar-EG"/>
        </w:rPr>
        <w:t></w:t>
      </w:r>
      <w:r w:rsidRPr="00012108">
        <w:rPr>
          <w:szCs w:val="24"/>
          <w:lang w:bidi="ar-EG"/>
        </w:rPr>
        <w:t>0</w:t>
      </w:r>
      <w:r>
        <w:rPr>
          <w:szCs w:val="24"/>
          <w:lang w:bidi="ar-EG"/>
        </w:rPr>
        <w:t>,</w:t>
      </w:r>
      <w:r w:rsidRPr="00012108">
        <w:rPr>
          <w:szCs w:val="24"/>
          <w:lang w:bidi="ar-EG"/>
        </w:rPr>
        <w:t xml:space="preserve">5 [TW(1) </w:t>
      </w:r>
      <w:r w:rsidRPr="00DF6AAA">
        <w:rPr>
          <w:rFonts w:ascii="Symbol" w:hAnsi="Symbol"/>
          <w:szCs w:val="24"/>
          <w:lang w:bidi="ar-EG"/>
        </w:rPr>
        <w:t></w:t>
      </w:r>
      <w:r w:rsidRPr="00012108">
        <w:rPr>
          <w:szCs w:val="24"/>
          <w:lang w:bidi="ar-EG"/>
        </w:rPr>
        <w:t xml:space="preserve"> ESDVAR(1)] </w:t>
      </w:r>
      <w:r w:rsidRPr="00DF6AAA">
        <w:rPr>
          <w:rFonts w:ascii="Symbol" w:hAnsi="Symbol"/>
          <w:szCs w:val="24"/>
          <w:lang w:bidi="ar-EG"/>
        </w:rPr>
        <w:t></w:t>
      </w:r>
      <w:r w:rsidR="006E7C83">
        <w:rPr>
          <w:szCs w:val="24"/>
          <w:lang w:bidi="ar-EG"/>
        </w:rPr>
        <w:t xml:space="preserve"> REFDELAY(1) </w:t>
      </w:r>
      <w:r w:rsidRPr="00012108">
        <w:rPr>
          <w:szCs w:val="24"/>
          <w:lang w:bidi="ar-EG"/>
        </w:rPr>
        <w:t>Data line lab 1</w:t>
      </w:r>
    </w:p>
    <w:p w:rsidR="000834AE" w:rsidRPr="00012108" w:rsidRDefault="000834AE" w:rsidP="00697EBC">
      <w:pPr>
        <w:tabs>
          <w:tab w:val="left" w:pos="2410"/>
          <w:tab w:val="left" w:pos="6840"/>
        </w:tabs>
        <w:bidi w:val="0"/>
        <w:rPr>
          <w:szCs w:val="24"/>
          <w:lang w:bidi="ar-EG"/>
        </w:rPr>
      </w:pPr>
      <w:r w:rsidRPr="00012108">
        <w:rPr>
          <w:szCs w:val="24"/>
          <w:lang w:bidi="ar-EG"/>
        </w:rPr>
        <w:tab/>
        <w:t>–0</w:t>
      </w:r>
      <w:r>
        <w:rPr>
          <w:szCs w:val="24"/>
          <w:lang w:bidi="ar-EG"/>
        </w:rPr>
        <w:t>,</w:t>
      </w:r>
      <w:r w:rsidRPr="00012108">
        <w:rPr>
          <w:szCs w:val="24"/>
          <w:lang w:bidi="ar-EG"/>
        </w:rPr>
        <w:t xml:space="preserve">5 [TW(2) </w:t>
      </w:r>
      <w:r w:rsidRPr="00DF6AAA">
        <w:rPr>
          <w:rFonts w:ascii="Symbol" w:hAnsi="Symbol"/>
          <w:szCs w:val="24"/>
          <w:lang w:bidi="ar-EG"/>
        </w:rPr>
        <w:t></w:t>
      </w:r>
      <w:r w:rsidRPr="00012108">
        <w:rPr>
          <w:szCs w:val="24"/>
          <w:lang w:bidi="ar-EG"/>
        </w:rPr>
        <w:t xml:space="preserve"> ESDVAR(2)] – REFDELAY(2)</w:t>
      </w:r>
      <w:r w:rsidR="006E7C83">
        <w:rPr>
          <w:szCs w:val="24"/>
          <w:lang w:bidi="ar-EG"/>
        </w:rPr>
        <w:t xml:space="preserve"> </w:t>
      </w:r>
      <w:r w:rsidRPr="00012108">
        <w:rPr>
          <w:szCs w:val="24"/>
          <w:lang w:bidi="ar-EG"/>
        </w:rPr>
        <w:t>Data line lab 2.</w:t>
      </w:r>
    </w:p>
    <w:p w:rsidR="000834AE" w:rsidRPr="006B2444" w:rsidRDefault="000834AE" w:rsidP="000834AE">
      <w:pPr>
        <w:spacing w:before="240"/>
        <w:rPr>
          <w:rtl/>
          <w:lang w:bidi="ar-EG"/>
        </w:rPr>
      </w:pPr>
      <w:r>
        <w:rPr>
          <w:rtl/>
          <w:lang w:bidi="ar-EG"/>
        </w:rPr>
        <w:t xml:space="preserve">في حال عدم إجراء معايرة، لا يُعرف فارق المقاييس الزمنية إلا مع تخالف مجهول قيمته </w:t>
      </w:r>
      <w:r>
        <w:rPr>
          <w:lang w:bidi="ar-EG"/>
        </w:rPr>
        <w:t>K</w:t>
      </w:r>
      <w:r>
        <w:rPr>
          <w:rtl/>
          <w:lang w:bidi="ar-EG"/>
        </w:rPr>
        <w:t>.</w:t>
      </w:r>
    </w:p>
    <w:p w:rsidR="000834AE" w:rsidRPr="00BF579E" w:rsidRDefault="000834AE" w:rsidP="000834AE">
      <w:pPr>
        <w:rPr>
          <w:sz w:val="20"/>
          <w:szCs w:val="26"/>
          <w:rtl/>
          <w:lang w:bidi="ar-EG"/>
        </w:rPr>
      </w:pPr>
      <w:r w:rsidRPr="00BF579E">
        <w:rPr>
          <w:b/>
          <w:bCs/>
          <w:sz w:val="20"/>
          <w:szCs w:val="26"/>
          <w:rtl/>
          <w:lang w:bidi="ar-EG"/>
        </w:rPr>
        <w:t xml:space="preserve">الملاحظة </w:t>
      </w:r>
      <w:r w:rsidRPr="00BF579E">
        <w:rPr>
          <w:b/>
          <w:bCs/>
          <w:sz w:val="20"/>
          <w:szCs w:val="26"/>
          <w:lang w:bidi="ar-EG"/>
        </w:rPr>
        <w:t>1</w:t>
      </w:r>
      <w:r>
        <w:rPr>
          <w:sz w:val="20"/>
          <w:szCs w:val="26"/>
          <w:rtl/>
          <w:lang w:bidi="ar-EG"/>
        </w:rPr>
        <w:t xml:space="preserve"> - </w:t>
      </w:r>
      <w:r w:rsidRPr="00BF579E">
        <w:rPr>
          <w:sz w:val="20"/>
          <w:szCs w:val="26"/>
          <w:rtl/>
          <w:lang w:bidi="ar-EG"/>
        </w:rPr>
        <w:t xml:space="preserve">تنطبق العلاقات أعلاه عند إحلال </w:t>
      </w:r>
      <w:r w:rsidRPr="00BF579E">
        <w:rPr>
          <w:sz w:val="20"/>
          <w:szCs w:val="26"/>
          <w:lang w:bidi="ar-EG"/>
        </w:rPr>
        <w:t>TI(k)</w:t>
      </w:r>
      <w:r w:rsidRPr="00BF579E">
        <w:rPr>
          <w:sz w:val="20"/>
          <w:szCs w:val="26"/>
          <w:rtl/>
          <w:lang w:bidi="ar-EG"/>
        </w:rPr>
        <w:t xml:space="preserve"> محل </w:t>
      </w:r>
      <w:r w:rsidRPr="00BF579E">
        <w:rPr>
          <w:sz w:val="20"/>
          <w:szCs w:val="26"/>
          <w:lang w:bidi="ar-EG"/>
        </w:rPr>
        <w:t>TW(k)</w:t>
      </w:r>
      <w:r w:rsidRPr="00BF579E">
        <w:rPr>
          <w:sz w:val="20"/>
          <w:szCs w:val="26"/>
          <w:rtl/>
          <w:lang w:bidi="ar-EG"/>
        </w:rPr>
        <w:t>.</w:t>
      </w:r>
    </w:p>
    <w:p w:rsidR="000834AE" w:rsidRDefault="000834AE" w:rsidP="000834AE">
      <w:pPr>
        <w:pStyle w:val="Heading2"/>
        <w:rPr>
          <w:rtl/>
          <w:lang w:bidi="ar-EG"/>
        </w:rPr>
      </w:pPr>
      <w:bookmarkStart w:id="21" w:name="_Toc460315352"/>
      <w:r>
        <w:rPr>
          <w:lang w:bidi="ar-EG"/>
        </w:rPr>
        <w:t>3.8</w:t>
      </w:r>
      <w:r>
        <w:rPr>
          <w:rtl/>
          <w:lang w:bidi="ar-EG"/>
        </w:rPr>
        <w:tab/>
        <w:t>البيانات المشتركة</w:t>
      </w:r>
      <w:bookmarkEnd w:id="21"/>
    </w:p>
    <w:p w:rsidR="000834AE" w:rsidRDefault="000834AE" w:rsidP="00B86F13">
      <w:pPr>
        <w:rPr>
          <w:rtl/>
          <w:lang w:bidi="ar-EG"/>
        </w:rPr>
      </w:pPr>
      <w:r>
        <w:rPr>
          <w:rtl/>
          <w:lang w:bidi="ar-EG"/>
        </w:rPr>
        <w:t>لإتاحة استعمال أنساق البيانات المطروحة في هذه التوصية على نطاق واسع في مقارنات المقاييس الزمنية، تُقدم فيما يلي حالتان خاصتان لما يعرف بالإبلاغ عن بيانات مشتركة. وتبرز التطبيقات المحتملة إذا تولى مشغل الإبلاغ عن نتائج شبكة كاملة من المحطات، أو إذا كانت تكنولوجيا المودم تسمح بالنفاذ المباشر إلى نتائج تحويل التوقيت المتحصل عليها عند الموقع</w:t>
      </w:r>
      <w:r>
        <w:rPr>
          <w:rFonts w:hint="cs"/>
          <w:rtl/>
          <w:lang w:bidi="ar-EG"/>
        </w:rPr>
        <w:t> </w:t>
      </w:r>
      <w:r>
        <w:rPr>
          <w:rtl/>
          <w:lang w:bidi="ar-EG"/>
        </w:rPr>
        <w:t>البعيد من خلال تبادل البيانات في الوقت الفعلي، سواء عبر الإنترنت أو بتشفير منخفض المعدل للبيانات للإشارات</w:t>
      </w:r>
      <w:r>
        <w:rPr>
          <w:rFonts w:hint="cs"/>
          <w:rtl/>
          <w:lang w:bidi="ar-EG"/>
        </w:rPr>
        <w:t> </w:t>
      </w:r>
      <w:r>
        <w:rPr>
          <w:lang w:bidi="ar-EG"/>
        </w:rPr>
        <w:t>RF</w:t>
      </w:r>
      <w:r>
        <w:rPr>
          <w:rtl/>
          <w:lang w:bidi="ar-EG"/>
        </w:rPr>
        <w:t xml:space="preserve"> المرسلة. ونطرح بداية </w:t>
      </w:r>
      <w:r w:rsidRPr="00ED0B8A">
        <w:rPr>
          <w:spacing w:val="-6"/>
          <w:rtl/>
          <w:lang w:bidi="ar-EG"/>
        </w:rPr>
        <w:t>ما</w:t>
      </w:r>
      <w:r w:rsidR="00B86F13" w:rsidRPr="00ED0B8A">
        <w:rPr>
          <w:rFonts w:hint="cs"/>
          <w:spacing w:val="-6"/>
          <w:rtl/>
          <w:lang w:bidi="ar-EG"/>
        </w:rPr>
        <w:t> </w:t>
      </w:r>
      <w:r w:rsidRPr="00ED0B8A">
        <w:rPr>
          <w:spacing w:val="-6"/>
          <w:rtl/>
          <w:lang w:bidi="ar-EG"/>
        </w:rPr>
        <w:t xml:space="preserve">يعرف "بفارق </w:t>
      </w:r>
      <w:proofErr w:type="spellStart"/>
      <w:r w:rsidRPr="00ED0B8A">
        <w:rPr>
          <w:spacing w:val="-6"/>
          <w:rtl/>
          <w:lang w:bidi="ar-EG"/>
        </w:rPr>
        <w:t>الميقاتية</w:t>
      </w:r>
      <w:proofErr w:type="spellEnd"/>
      <w:r w:rsidRPr="00ED0B8A">
        <w:rPr>
          <w:spacing w:val="-6"/>
          <w:rtl/>
          <w:lang w:bidi="ar-EG"/>
        </w:rPr>
        <w:t xml:space="preserve">"، </w:t>
      </w:r>
      <w:r w:rsidRPr="00ED0B8A">
        <w:rPr>
          <w:spacing w:val="-6"/>
          <w:lang w:bidi="ar-EG"/>
        </w:rPr>
        <w:t>TW(1,2)</w:t>
      </w:r>
      <w:r w:rsidRPr="00ED0B8A">
        <w:rPr>
          <w:spacing w:val="-6"/>
          <w:rtl/>
          <w:lang w:bidi="ar-EG"/>
        </w:rPr>
        <w:t xml:space="preserve"> والذي يساوي إما </w:t>
      </w:r>
      <w:r w:rsidRPr="00ED0B8A">
        <w:rPr>
          <w:spacing w:val="-6"/>
          <w:lang w:bidi="ar-EG"/>
        </w:rPr>
        <w:t>0,5 [TW(1) – TW(2)]</w:t>
      </w:r>
      <w:r w:rsidRPr="00ED0B8A">
        <w:rPr>
          <w:spacing w:val="-6"/>
          <w:rtl/>
          <w:lang w:bidi="ar-EG"/>
        </w:rPr>
        <w:t xml:space="preserve"> أو</w:t>
      </w:r>
      <w:r w:rsidRPr="00ED0B8A">
        <w:rPr>
          <w:rFonts w:hint="cs"/>
          <w:spacing w:val="-6"/>
          <w:rtl/>
          <w:lang w:bidi="ar-EG"/>
        </w:rPr>
        <w:t> </w:t>
      </w:r>
      <w:r w:rsidRPr="00ED0B8A">
        <w:rPr>
          <w:spacing w:val="-6"/>
          <w:rtl/>
          <w:lang w:bidi="ar-EG"/>
        </w:rPr>
        <w:t xml:space="preserve">يستند إلى قياسات إفرادية للفاصل </w:t>
      </w:r>
      <w:proofErr w:type="spellStart"/>
      <w:r w:rsidRPr="00ED0B8A">
        <w:rPr>
          <w:spacing w:val="-6"/>
          <w:rtl/>
          <w:lang w:bidi="ar-EG"/>
        </w:rPr>
        <w:t>الزمن</w:t>
      </w:r>
      <w:r w:rsidR="00B86F13" w:rsidRPr="00ED0B8A">
        <w:rPr>
          <w:rFonts w:hint="cs"/>
          <w:spacing w:val="-6"/>
          <w:rtl/>
          <w:lang w:bidi="ar-EG"/>
        </w:rPr>
        <w:t>‍</w:t>
      </w:r>
      <w:r w:rsidRPr="00ED0B8A">
        <w:rPr>
          <w:spacing w:val="-6"/>
          <w:rtl/>
          <w:lang w:bidi="ar-EG"/>
        </w:rPr>
        <w:t>ي</w:t>
      </w:r>
      <w:proofErr w:type="spellEnd"/>
      <w:r w:rsidRPr="00ED0B8A">
        <w:rPr>
          <w:spacing w:val="-6"/>
          <w:rtl/>
          <w:lang w:bidi="ar-EG"/>
        </w:rPr>
        <w:t xml:space="preserve"> </w:t>
      </w:r>
      <w:r w:rsidRPr="00ED0B8A">
        <w:rPr>
          <w:spacing w:val="-6"/>
          <w:lang w:bidi="ar-EG"/>
        </w:rPr>
        <w:t>TI(k)</w:t>
      </w:r>
      <w:r w:rsidRPr="00ED0B8A">
        <w:rPr>
          <w:spacing w:val="-6"/>
          <w:rtl/>
          <w:lang w:bidi="ar-EG"/>
        </w:rPr>
        <w:t>.</w:t>
      </w:r>
      <w:r>
        <w:rPr>
          <w:rtl/>
          <w:lang w:bidi="ar-EG"/>
        </w:rPr>
        <w:t xml:space="preserve"> وفي الحالة الأخيرة يكون </w:t>
      </w:r>
      <w:r>
        <w:rPr>
          <w:lang w:bidi="ar-EG"/>
        </w:rPr>
        <w:t>TW(1,2)</w:t>
      </w:r>
      <w:r>
        <w:rPr>
          <w:rtl/>
          <w:lang w:bidi="ar-EG"/>
        </w:rPr>
        <w:t xml:space="preserve"> هو متوسط الفوارق الفردية،</w:t>
      </w:r>
      <w:r>
        <w:rPr>
          <w:rFonts w:hint="eastAsia"/>
          <w:rtl/>
          <w:lang w:bidi="ar-EG"/>
        </w:rPr>
        <w:t> </w:t>
      </w:r>
      <w:r w:rsidRPr="00012108">
        <w:rPr>
          <w:lang w:bidi="ar-EG"/>
        </w:rPr>
        <w:t>0</w:t>
      </w:r>
      <w:r>
        <w:rPr>
          <w:lang w:bidi="ar-EG"/>
        </w:rPr>
        <w:t>,</w:t>
      </w:r>
      <w:r w:rsidRPr="00012108">
        <w:rPr>
          <w:lang w:bidi="ar-EG"/>
        </w:rPr>
        <w:t>5</w:t>
      </w:r>
      <w:r>
        <w:rPr>
          <w:lang w:bidi="ar-EG"/>
        </w:rPr>
        <w:t> </w:t>
      </w:r>
      <w:r w:rsidRPr="00012108">
        <w:rPr>
          <w:lang w:bidi="ar-EG"/>
        </w:rPr>
        <w:t>[TW(1)</w:t>
      </w:r>
      <w:r>
        <w:rPr>
          <w:lang w:bidi="ar-EG"/>
        </w:rPr>
        <w:t> </w:t>
      </w:r>
      <w:r w:rsidRPr="00012108">
        <w:rPr>
          <w:lang w:bidi="ar-EG"/>
        </w:rPr>
        <w:t>–</w:t>
      </w:r>
      <w:r>
        <w:rPr>
          <w:lang w:bidi="ar-EG"/>
        </w:rPr>
        <w:t> </w:t>
      </w:r>
      <w:r w:rsidRPr="00012108">
        <w:rPr>
          <w:lang w:bidi="ar-EG"/>
        </w:rPr>
        <w:t>TW(2)]</w:t>
      </w:r>
      <w:r>
        <w:rPr>
          <w:rtl/>
          <w:lang w:bidi="ar-EG"/>
        </w:rPr>
        <w:t>، المسجلة خلال دورة واحدة.</w:t>
      </w:r>
    </w:p>
    <w:p w:rsidR="000834AE" w:rsidRDefault="000834AE" w:rsidP="000834AE">
      <w:pPr>
        <w:rPr>
          <w:rtl/>
          <w:lang w:bidi="ar-EG"/>
        </w:rPr>
      </w:pPr>
      <w:r>
        <w:rPr>
          <w:rtl/>
          <w:lang w:bidi="ar-EG"/>
        </w:rPr>
        <w:t xml:space="preserve">وإذا قام زوج من المحطات بالإبلاغ في ملفات بياناتهما </w:t>
      </w:r>
      <w:r>
        <w:rPr>
          <w:rFonts w:hint="cs"/>
          <w:rtl/>
          <w:lang w:bidi="ar-EG"/>
        </w:rPr>
        <w:t xml:space="preserve">عن </w:t>
      </w:r>
      <w:r>
        <w:rPr>
          <w:rtl/>
          <w:lang w:bidi="ar-EG"/>
        </w:rPr>
        <w:t xml:space="preserve">قياساتهما المحلية </w:t>
      </w:r>
      <w:r w:rsidRPr="00012108">
        <w:rPr>
          <w:lang w:bidi="ar-EG"/>
        </w:rPr>
        <w:t>ESDVAR(k)</w:t>
      </w:r>
      <w:r>
        <w:rPr>
          <w:rtl/>
          <w:lang w:bidi="ar-EG"/>
        </w:rPr>
        <w:t xml:space="preserve"> و</w:t>
      </w:r>
      <w:r>
        <w:rPr>
          <w:lang w:bidi="ar-EG"/>
        </w:rPr>
        <w:t>R</w:t>
      </w:r>
      <w:r w:rsidRPr="00012108">
        <w:rPr>
          <w:lang w:bidi="ar-EG"/>
        </w:rPr>
        <w:t>EFDELAY(k)</w:t>
      </w:r>
      <w:r>
        <w:rPr>
          <w:rtl/>
          <w:lang w:bidi="ar-EG"/>
        </w:rPr>
        <w:t xml:space="preserve"> و</w:t>
      </w:r>
      <w:r>
        <w:rPr>
          <w:lang w:bidi="ar-EG"/>
        </w:rPr>
        <w:t>C</w:t>
      </w:r>
      <w:r w:rsidRPr="00012108">
        <w:rPr>
          <w:lang w:bidi="ar-EG"/>
        </w:rPr>
        <w:t>ALR(k)</w:t>
      </w:r>
      <w:r>
        <w:rPr>
          <w:rtl/>
          <w:lang w:bidi="ar-EG"/>
        </w:rPr>
        <w:t xml:space="preserve"> مع استعمال الخرج </w:t>
      </w:r>
      <w:r>
        <w:rPr>
          <w:lang w:bidi="ar-EG"/>
        </w:rPr>
        <w:t>TW(1,2)</w:t>
      </w:r>
      <w:r>
        <w:rPr>
          <w:rtl/>
          <w:lang w:bidi="ar-EG"/>
        </w:rPr>
        <w:t xml:space="preserve"> للمودم بدلاً من استعمال القياسات </w:t>
      </w:r>
      <w:r>
        <w:rPr>
          <w:lang w:bidi="ar-EG"/>
        </w:rPr>
        <w:t>TI(k)</w:t>
      </w:r>
      <w:r>
        <w:rPr>
          <w:rtl/>
          <w:lang w:bidi="ar-EG"/>
        </w:rPr>
        <w:t xml:space="preserve"> التي تقدم فيما بعد عند كل موقع، فإن المعادلة أدناه تنطبق والتي لها نفس البنية الرياضية كتلك الخاصة بالحالة </w:t>
      </w:r>
      <w:r>
        <w:rPr>
          <w:lang w:bidi="ar-EG"/>
        </w:rPr>
        <w:t>1 = S</w:t>
      </w:r>
      <w:r>
        <w:rPr>
          <w:rtl/>
          <w:lang w:bidi="ar-EG"/>
        </w:rPr>
        <w:t>.</w:t>
      </w:r>
    </w:p>
    <w:p w:rsidR="000834AE" w:rsidRDefault="000834AE" w:rsidP="00736756">
      <w:pPr>
        <w:keepNext/>
        <w:keepLines/>
        <w:widowControl w:val="0"/>
        <w:rPr>
          <w:rtl/>
          <w:lang w:bidi="ar-EG"/>
        </w:rPr>
      </w:pPr>
      <w:r>
        <w:rPr>
          <w:lang w:bidi="ar-EG"/>
        </w:rPr>
        <w:lastRenderedPageBreak/>
        <w:t>5 = S</w:t>
      </w:r>
      <w:r>
        <w:rPr>
          <w:rtl/>
          <w:lang w:bidi="ar-EG"/>
        </w:rPr>
        <w:t>:</w:t>
      </w:r>
    </w:p>
    <w:p w:rsidR="000834AE" w:rsidRPr="00DE4B79" w:rsidRDefault="000834AE" w:rsidP="00F533F0">
      <w:pPr>
        <w:keepNext/>
        <w:keepLines/>
        <w:widowControl w:val="0"/>
        <w:tabs>
          <w:tab w:val="left" w:pos="2410"/>
          <w:tab w:val="left" w:pos="3060"/>
          <w:tab w:val="left" w:pos="6840"/>
        </w:tabs>
        <w:bidi w:val="0"/>
        <w:spacing w:line="240" w:lineRule="auto"/>
        <w:rPr>
          <w:rFonts w:cs="Times New Roman"/>
          <w:szCs w:val="22"/>
          <w:lang w:eastAsia="en-US" w:bidi="ar-EG"/>
        </w:rPr>
      </w:pPr>
      <w:r w:rsidRPr="00DE4B79">
        <w:rPr>
          <w:rFonts w:cs="Times New Roman"/>
          <w:szCs w:val="22"/>
          <w:lang w:eastAsia="en-US" w:bidi="ar-EG"/>
        </w:rPr>
        <w:t xml:space="preserve">UTC(1) – UTC(2) </w:t>
      </w:r>
      <w:r w:rsidRPr="00DE4B79">
        <w:rPr>
          <w:rFonts w:ascii="Symbol" w:hAnsi="Symbol" w:cs="Times New Roman"/>
          <w:szCs w:val="22"/>
          <w:lang w:val="fr-FR" w:eastAsia="en-US" w:bidi="ar-EG"/>
        </w:rPr>
        <w:t></w:t>
      </w:r>
      <w:r w:rsidRPr="00DE4B79">
        <w:rPr>
          <w:rFonts w:cs="Times New Roman"/>
          <w:szCs w:val="22"/>
          <w:lang w:eastAsia="en-US" w:bidi="ar-EG"/>
        </w:rPr>
        <w:tab/>
      </w:r>
      <w:r w:rsidRPr="00DE4B79">
        <w:rPr>
          <w:rFonts w:ascii="Symbol" w:hAnsi="Symbol" w:cs="Times New Roman"/>
          <w:szCs w:val="22"/>
          <w:lang w:val="fr-FR" w:eastAsia="en-US" w:bidi="ar-EG"/>
        </w:rPr>
        <w:t></w:t>
      </w:r>
      <w:r w:rsidRPr="00DE4B79">
        <w:rPr>
          <w:rFonts w:cs="Times New Roman"/>
          <w:szCs w:val="22"/>
          <w:lang w:eastAsia="en-US" w:bidi="ar-EG"/>
        </w:rPr>
        <w:t>0</w:t>
      </w:r>
      <w:r w:rsidR="00F533F0">
        <w:rPr>
          <w:rFonts w:cs="Times New Roman"/>
          <w:szCs w:val="22"/>
          <w:lang w:eastAsia="en-US" w:bidi="ar-EG"/>
        </w:rPr>
        <w:t>,</w:t>
      </w:r>
      <w:r w:rsidRPr="00DE4B79">
        <w:rPr>
          <w:rFonts w:cs="Times New Roman"/>
          <w:szCs w:val="22"/>
          <w:lang w:eastAsia="en-US" w:bidi="ar-EG"/>
        </w:rPr>
        <w:t xml:space="preserve">5 [TW(1,2) </w:t>
      </w:r>
      <w:r w:rsidRPr="00DE4B79">
        <w:rPr>
          <w:rFonts w:ascii="Symbol" w:hAnsi="Symbol" w:cs="Times New Roman"/>
          <w:szCs w:val="22"/>
          <w:lang w:val="fr-FR" w:eastAsia="en-US" w:bidi="ar-EG"/>
        </w:rPr>
        <w:t></w:t>
      </w:r>
      <w:r w:rsidRPr="00DE4B79">
        <w:rPr>
          <w:rFonts w:cs="Times New Roman"/>
          <w:szCs w:val="22"/>
          <w:lang w:eastAsia="en-US" w:bidi="ar-EG"/>
        </w:rPr>
        <w:t xml:space="preserve"> ESDVAR(1)] </w:t>
      </w:r>
      <w:r w:rsidRPr="00DE4B79">
        <w:rPr>
          <w:rFonts w:ascii="Symbol" w:hAnsi="Symbol" w:cs="Times New Roman"/>
          <w:szCs w:val="22"/>
          <w:lang w:val="fr-FR" w:eastAsia="en-US" w:bidi="ar-EG"/>
        </w:rPr>
        <w:t></w:t>
      </w:r>
      <w:r w:rsidRPr="00DE4B79">
        <w:rPr>
          <w:rFonts w:cs="Times New Roman"/>
          <w:szCs w:val="22"/>
          <w:lang w:eastAsia="en-US" w:bidi="ar-EG"/>
        </w:rPr>
        <w:t xml:space="preserve"> REFDELAY(1)</w:t>
      </w:r>
      <w:r w:rsidR="00736756">
        <w:rPr>
          <w:rFonts w:cs="Times New Roman"/>
          <w:szCs w:val="22"/>
          <w:lang w:eastAsia="en-US" w:bidi="ar-EG"/>
        </w:rPr>
        <w:t xml:space="preserve"> </w:t>
      </w:r>
      <w:r w:rsidRPr="00DE4B79">
        <w:rPr>
          <w:rFonts w:cs="Times New Roman"/>
          <w:szCs w:val="22"/>
          <w:lang w:eastAsia="en-US" w:bidi="ar-EG"/>
        </w:rPr>
        <w:t>Data line lab 1</w:t>
      </w:r>
    </w:p>
    <w:p w:rsidR="000834AE" w:rsidRPr="00DE4B79" w:rsidRDefault="000834AE" w:rsidP="0062208F">
      <w:pPr>
        <w:keepNext/>
        <w:keepLines/>
        <w:widowControl w:val="0"/>
        <w:tabs>
          <w:tab w:val="left" w:pos="2410"/>
          <w:tab w:val="left" w:pos="3060"/>
          <w:tab w:val="left" w:pos="6840"/>
        </w:tabs>
        <w:bidi w:val="0"/>
        <w:spacing w:line="240" w:lineRule="auto"/>
        <w:rPr>
          <w:rFonts w:cs="Times New Roman"/>
          <w:szCs w:val="22"/>
          <w:lang w:eastAsia="en-US" w:bidi="ar-EG"/>
        </w:rPr>
      </w:pPr>
      <w:r w:rsidRPr="00DE4B79">
        <w:rPr>
          <w:rFonts w:cs="Times New Roman"/>
          <w:szCs w:val="22"/>
          <w:lang w:eastAsia="en-US" w:bidi="ar-EG"/>
        </w:rPr>
        <w:tab/>
        <w:t>–0</w:t>
      </w:r>
      <w:r>
        <w:rPr>
          <w:rFonts w:cs="Times New Roman"/>
          <w:szCs w:val="22"/>
          <w:lang w:eastAsia="en-US" w:bidi="ar-EG"/>
        </w:rPr>
        <w:t>,</w:t>
      </w:r>
      <w:r w:rsidRPr="00DE4B79">
        <w:rPr>
          <w:rFonts w:cs="Times New Roman"/>
          <w:szCs w:val="22"/>
          <w:lang w:eastAsia="en-US" w:bidi="ar-EG"/>
        </w:rPr>
        <w:t xml:space="preserve">5 [TW(2,1) </w:t>
      </w:r>
      <w:r w:rsidRPr="00DE4B79">
        <w:rPr>
          <w:rFonts w:ascii="Symbol" w:hAnsi="Symbol" w:cs="Times New Roman"/>
          <w:szCs w:val="22"/>
          <w:lang w:val="fr-FR" w:eastAsia="en-US" w:bidi="ar-EG"/>
        </w:rPr>
        <w:t></w:t>
      </w:r>
      <w:r w:rsidRPr="00DE4B79">
        <w:rPr>
          <w:rFonts w:cs="Times New Roman"/>
          <w:szCs w:val="22"/>
          <w:lang w:eastAsia="en-US" w:bidi="ar-EG"/>
        </w:rPr>
        <w:t xml:space="preserve"> ESDVAR(2)] – REFDELAY(2)</w:t>
      </w:r>
      <w:r w:rsidR="00736756">
        <w:rPr>
          <w:rFonts w:cs="Times New Roman"/>
          <w:szCs w:val="22"/>
          <w:lang w:eastAsia="en-US" w:bidi="ar-EG"/>
        </w:rPr>
        <w:t xml:space="preserve"> </w:t>
      </w:r>
      <w:r w:rsidRPr="00DE4B79">
        <w:rPr>
          <w:rFonts w:cs="Times New Roman"/>
          <w:szCs w:val="22"/>
          <w:lang w:eastAsia="en-US" w:bidi="ar-EG"/>
        </w:rPr>
        <w:t>Data line lab 2</w:t>
      </w:r>
    </w:p>
    <w:p w:rsidR="000834AE" w:rsidRPr="00DE4B79" w:rsidRDefault="000834AE" w:rsidP="0062208F">
      <w:pPr>
        <w:tabs>
          <w:tab w:val="left" w:pos="2410"/>
          <w:tab w:val="left" w:pos="3060"/>
          <w:tab w:val="left" w:pos="6840"/>
        </w:tabs>
        <w:bidi w:val="0"/>
        <w:spacing w:line="240" w:lineRule="auto"/>
        <w:rPr>
          <w:rFonts w:cs="Times New Roman"/>
          <w:szCs w:val="22"/>
          <w:lang w:eastAsia="en-US" w:bidi="ar-EG"/>
        </w:rPr>
      </w:pPr>
      <w:r w:rsidRPr="00DE4B79">
        <w:rPr>
          <w:rFonts w:cs="Times New Roman"/>
          <w:szCs w:val="22"/>
          <w:lang w:eastAsia="en-US" w:bidi="ar-EG"/>
        </w:rPr>
        <w:tab/>
        <w:t>+0</w:t>
      </w:r>
      <w:r>
        <w:rPr>
          <w:rFonts w:cs="Times New Roman"/>
          <w:szCs w:val="22"/>
          <w:lang w:eastAsia="en-US" w:bidi="ar-EG"/>
        </w:rPr>
        <w:t>,</w:t>
      </w:r>
      <w:r w:rsidRPr="00DE4B79">
        <w:rPr>
          <w:rFonts w:cs="Times New Roman"/>
          <w:szCs w:val="22"/>
          <w:lang w:eastAsia="en-US" w:bidi="ar-EG"/>
        </w:rPr>
        <w:t xml:space="preserve">5 [CALR(1,2) </w:t>
      </w:r>
      <w:r w:rsidRPr="00DE4B79">
        <w:rPr>
          <w:rFonts w:ascii="Symbol" w:hAnsi="Symbol" w:cs="Times New Roman"/>
          <w:szCs w:val="22"/>
          <w:lang w:val="fr-FR" w:eastAsia="en-US" w:bidi="ar-EG"/>
        </w:rPr>
        <w:t></w:t>
      </w:r>
      <w:r w:rsidRPr="00DE4B79">
        <w:rPr>
          <w:rFonts w:cs="Times New Roman"/>
          <w:szCs w:val="22"/>
          <w:lang w:eastAsia="en-US" w:bidi="ar-EG"/>
        </w:rPr>
        <w:t xml:space="preserve"> CALR(2,1)]</w:t>
      </w:r>
      <w:r w:rsidR="00736756">
        <w:rPr>
          <w:rFonts w:cs="Times New Roman"/>
          <w:szCs w:val="22"/>
          <w:lang w:eastAsia="en-US" w:bidi="ar-EG"/>
        </w:rPr>
        <w:t xml:space="preserve"> </w:t>
      </w:r>
      <w:r w:rsidRPr="00DE4B79">
        <w:rPr>
          <w:rFonts w:cs="Times New Roman"/>
          <w:szCs w:val="22"/>
          <w:lang w:eastAsia="en-US" w:bidi="ar-EG"/>
        </w:rPr>
        <w:t>Data lines lab 1 and lab 2.</w:t>
      </w:r>
    </w:p>
    <w:p w:rsidR="000834AE" w:rsidRDefault="000834AE" w:rsidP="000834AE">
      <w:pPr>
        <w:spacing w:before="240"/>
        <w:rPr>
          <w:rtl/>
          <w:lang w:bidi="ar-EG"/>
        </w:rPr>
      </w:pPr>
      <w:r>
        <w:rPr>
          <w:rtl/>
          <w:lang w:bidi="ar-EG"/>
        </w:rPr>
        <w:t xml:space="preserve">وإذا كان هناك مشغل شبكة يتولى مسؤولية الإبلاغ عن بيانات شبكة كاملة، يمكن استعمال الحالة </w:t>
      </w:r>
      <w:r>
        <w:rPr>
          <w:lang w:bidi="ar-EG"/>
        </w:rPr>
        <w:t>6 = S</w:t>
      </w:r>
      <w:r>
        <w:rPr>
          <w:rtl/>
          <w:lang w:bidi="ar-EG"/>
        </w:rPr>
        <w:t>. وعلى المشغل في هذه الحالة حساب جميع القيم من المحطات المشاركة.</w:t>
      </w:r>
    </w:p>
    <w:p w:rsidR="000834AE" w:rsidRDefault="000834AE" w:rsidP="000834AE">
      <w:pPr>
        <w:rPr>
          <w:rtl/>
          <w:lang w:bidi="ar-EG"/>
        </w:rPr>
      </w:pPr>
      <w:r>
        <w:rPr>
          <w:lang w:bidi="ar-EG"/>
        </w:rPr>
        <w:t>6 = S</w:t>
      </w:r>
      <w:r>
        <w:rPr>
          <w:rtl/>
          <w:lang w:bidi="ar-EG"/>
        </w:rPr>
        <w:t>:</w:t>
      </w:r>
    </w:p>
    <w:p w:rsidR="000834AE" w:rsidRPr="008B2538" w:rsidRDefault="000834AE" w:rsidP="00F533F0">
      <w:pPr>
        <w:tabs>
          <w:tab w:val="left" w:pos="2410"/>
          <w:tab w:val="left" w:pos="3060"/>
          <w:tab w:val="left" w:pos="6840"/>
        </w:tabs>
        <w:bidi w:val="0"/>
        <w:spacing w:after="120" w:line="240" w:lineRule="auto"/>
        <w:rPr>
          <w:rFonts w:cs="Times New Roman"/>
          <w:szCs w:val="22"/>
          <w:lang w:eastAsia="en-US" w:bidi="ar-EG"/>
        </w:rPr>
      </w:pPr>
      <w:r w:rsidRPr="008B2538">
        <w:rPr>
          <w:rFonts w:cs="Times New Roman"/>
          <w:szCs w:val="22"/>
          <w:lang w:eastAsia="en-US" w:bidi="ar-EG"/>
        </w:rPr>
        <w:t>UTC(1) – UTC(2) =</w:t>
      </w:r>
      <w:r w:rsidRPr="008B2538">
        <w:rPr>
          <w:rFonts w:cs="Times New Roman"/>
          <w:szCs w:val="22"/>
          <w:lang w:eastAsia="en-US" w:bidi="ar-EG"/>
        </w:rPr>
        <w:tab/>
        <w:t>TW(1,2) + 0</w:t>
      </w:r>
      <w:r>
        <w:rPr>
          <w:rFonts w:cs="Times New Roman"/>
          <w:szCs w:val="22"/>
          <w:lang w:eastAsia="en-US" w:bidi="ar-EG"/>
        </w:rPr>
        <w:t>,</w:t>
      </w:r>
      <w:r w:rsidRPr="008B2538">
        <w:rPr>
          <w:rFonts w:cs="Times New Roman"/>
          <w:szCs w:val="22"/>
          <w:lang w:eastAsia="en-US" w:bidi="ar-EG"/>
        </w:rPr>
        <w:t>5 ESDVAR(1,2) + REFDELAY(1,2) + CALR(1,2).</w:t>
      </w:r>
    </w:p>
    <w:p w:rsidR="000834AE" w:rsidRDefault="000834AE" w:rsidP="00016F54">
      <w:pPr>
        <w:rPr>
          <w:rtl/>
          <w:lang w:bidi="ar-EG"/>
        </w:rPr>
      </w:pPr>
      <w:r>
        <w:rPr>
          <w:rtl/>
          <w:lang w:bidi="ar-EG"/>
        </w:rPr>
        <w:t xml:space="preserve">وفي هذه الحالة الخاصة، تبلغ البيانات في ملف يصدر عن المحطة </w:t>
      </w:r>
      <w:r>
        <w:rPr>
          <w:lang w:bidi="ar-EG"/>
        </w:rPr>
        <w:t>1</w:t>
      </w:r>
      <w:r>
        <w:rPr>
          <w:rtl/>
          <w:lang w:bidi="ar-EG"/>
        </w:rPr>
        <w:t xml:space="preserve"> فقط. و</w:t>
      </w:r>
      <w:r>
        <w:rPr>
          <w:lang w:bidi="ar-EG"/>
        </w:rPr>
        <w:t>TW(1,2)</w:t>
      </w:r>
      <w:r>
        <w:rPr>
          <w:rtl/>
          <w:lang w:bidi="ar-EG"/>
        </w:rPr>
        <w:t xml:space="preserve"> هنا عبارة عن تخالف </w:t>
      </w:r>
      <w:proofErr w:type="spellStart"/>
      <w:r>
        <w:rPr>
          <w:rtl/>
          <w:lang w:bidi="ar-EG"/>
        </w:rPr>
        <w:t>الميقاتية</w:t>
      </w:r>
      <w:proofErr w:type="spellEnd"/>
      <w:r>
        <w:rPr>
          <w:rtl/>
          <w:lang w:bidi="ar-EG"/>
        </w:rPr>
        <w:t xml:space="preserve"> المحدد أعلاه </w:t>
      </w:r>
      <w:r w:rsidRPr="00DE4C7A">
        <w:rPr>
          <w:spacing w:val="-6"/>
          <w:rtl/>
          <w:lang w:bidi="ar-EG"/>
        </w:rPr>
        <w:t xml:space="preserve">والقيم الأخرى تمثل الفوارق في القيم بين المحطتين </w:t>
      </w:r>
      <w:r w:rsidRPr="00DE4C7A">
        <w:rPr>
          <w:spacing w:val="-6"/>
          <w:lang w:bidi="ar-EG"/>
        </w:rPr>
        <w:t>1</w:t>
      </w:r>
      <w:r w:rsidRPr="00DE4C7A">
        <w:rPr>
          <w:spacing w:val="-6"/>
          <w:rtl/>
          <w:lang w:bidi="ar-EG"/>
        </w:rPr>
        <w:t xml:space="preserve"> و</w:t>
      </w:r>
      <w:r w:rsidRPr="00DE4C7A">
        <w:rPr>
          <w:spacing w:val="-6"/>
          <w:lang w:bidi="ar-EG"/>
        </w:rPr>
        <w:t>2</w:t>
      </w:r>
      <w:r w:rsidRPr="00DE4C7A">
        <w:rPr>
          <w:spacing w:val="-6"/>
          <w:rtl/>
          <w:lang w:bidi="ar-EG"/>
        </w:rPr>
        <w:t xml:space="preserve">. وبالتالي، فإن القيم </w:t>
      </w:r>
      <w:r w:rsidRPr="00DE4C7A">
        <w:rPr>
          <w:spacing w:val="-6"/>
          <w:lang w:bidi="ar-EG"/>
        </w:rPr>
        <w:t>ESDVAR(1,2)</w:t>
      </w:r>
      <w:r w:rsidRPr="00DE4C7A">
        <w:rPr>
          <w:spacing w:val="-6"/>
          <w:rtl/>
          <w:lang w:bidi="ar-EG"/>
        </w:rPr>
        <w:t xml:space="preserve"> و</w:t>
      </w:r>
      <w:r w:rsidRPr="00DE4C7A">
        <w:rPr>
          <w:spacing w:val="-6"/>
          <w:lang w:bidi="ar-EG"/>
        </w:rPr>
        <w:t>REFDELAY(1,2)</w:t>
      </w:r>
      <w:r w:rsidRPr="00DE4C7A">
        <w:rPr>
          <w:spacing w:val="-6"/>
          <w:rtl/>
          <w:lang w:bidi="ar-EG"/>
        </w:rPr>
        <w:t xml:space="preserve"> و</w:t>
      </w:r>
      <w:r w:rsidRPr="00DE4C7A">
        <w:rPr>
          <w:spacing w:val="-6"/>
          <w:lang w:bidi="ar-EG"/>
        </w:rPr>
        <w:t>CALR(1,2)</w:t>
      </w:r>
      <w:r>
        <w:rPr>
          <w:rtl/>
          <w:lang w:bidi="ar-EG"/>
        </w:rPr>
        <w:t xml:space="preserve"> تتضمن كل منها نتائج القياسات المحلية المشتركة. ويرد ذلك ثانية في الفقرة </w:t>
      </w:r>
      <w:r>
        <w:rPr>
          <w:lang w:bidi="ar-EG"/>
        </w:rPr>
        <w:t>4.3</w:t>
      </w:r>
      <w:r>
        <w:rPr>
          <w:rtl/>
          <w:lang w:bidi="ar-EG"/>
        </w:rPr>
        <w:t xml:space="preserve"> من الملحق </w:t>
      </w:r>
      <w:r>
        <w:rPr>
          <w:lang w:bidi="ar-EG"/>
        </w:rPr>
        <w:t>2</w:t>
      </w:r>
      <w:r>
        <w:rPr>
          <w:rtl/>
          <w:lang w:bidi="ar-EG"/>
        </w:rPr>
        <w:t>. ولا حاجة لملفات تصدر عن المحطة</w:t>
      </w:r>
      <w:r w:rsidR="00016F54">
        <w:rPr>
          <w:rFonts w:hint="cs"/>
          <w:rtl/>
          <w:lang w:bidi="ar-EG"/>
        </w:rPr>
        <w:t> </w:t>
      </w:r>
      <w:r>
        <w:rPr>
          <w:lang w:bidi="ar-EG"/>
        </w:rPr>
        <w:t>2</w:t>
      </w:r>
      <w:r>
        <w:rPr>
          <w:rtl/>
          <w:lang w:bidi="ar-EG"/>
        </w:rPr>
        <w:t xml:space="preserve"> لحساب فارق المقياس الزمني.</w:t>
      </w:r>
    </w:p>
    <w:p w:rsidR="000834AE" w:rsidRDefault="000834AE" w:rsidP="000834AE">
      <w:pPr>
        <w:rPr>
          <w:rtl/>
          <w:lang w:bidi="ar-EG"/>
        </w:rPr>
      </w:pPr>
      <w:r>
        <w:rPr>
          <w:rtl/>
          <w:lang w:bidi="ar-EG"/>
        </w:rPr>
        <w:t xml:space="preserve">وفي حالة البيانات المشتركة، لا يرمز للنتائج غير المعايرة إلا بالرمز </w:t>
      </w:r>
      <w:r>
        <w:rPr>
          <w:lang w:bidi="ar-EG"/>
        </w:rPr>
        <w:t>CI</w:t>
      </w:r>
      <w:r>
        <w:rPr>
          <w:rFonts w:hint="cs"/>
          <w:rtl/>
          <w:lang w:bidi="ar-EG"/>
        </w:rPr>
        <w:t> </w:t>
      </w:r>
      <w:r>
        <w:rPr>
          <w:lang w:bidi="ar-EG"/>
        </w:rPr>
        <w:t>=</w:t>
      </w:r>
      <w:r>
        <w:rPr>
          <w:rFonts w:hint="cs"/>
          <w:rtl/>
          <w:lang w:bidi="ar-EG"/>
        </w:rPr>
        <w:t> </w:t>
      </w:r>
      <w:r>
        <w:rPr>
          <w:lang w:bidi="ar-EG"/>
        </w:rPr>
        <w:t>999</w:t>
      </w:r>
      <w:r>
        <w:rPr>
          <w:rtl/>
          <w:lang w:bidi="ar-EG"/>
        </w:rPr>
        <w:t xml:space="preserve"> والمدخل المقابل للنتائج </w:t>
      </w:r>
      <w:r w:rsidRPr="00012108">
        <w:rPr>
          <w:lang w:bidi="ar-EG"/>
        </w:rPr>
        <w:t>999999999</w:t>
      </w:r>
      <w:r>
        <w:rPr>
          <w:lang w:bidi="ar-EG"/>
        </w:rPr>
        <w:t> = CALR</w:t>
      </w:r>
      <w:r>
        <w:rPr>
          <w:rtl/>
          <w:lang w:bidi="ar-EG"/>
        </w:rPr>
        <w:t xml:space="preserve"> وتُحجز الحالة </w:t>
      </w:r>
      <w:r>
        <w:rPr>
          <w:lang w:bidi="ar-EG"/>
        </w:rPr>
        <w:t>9 = S</w:t>
      </w:r>
      <w:r>
        <w:rPr>
          <w:rtl/>
          <w:lang w:bidi="ar-EG"/>
        </w:rPr>
        <w:t xml:space="preserve"> للإبلاغ عن بيانات إفرادية.</w:t>
      </w:r>
    </w:p>
    <w:p w:rsidR="000834AE" w:rsidRPr="00647C7E" w:rsidRDefault="00F533F0" w:rsidP="006E669C">
      <w:pPr>
        <w:pStyle w:val="AnnexNotitle"/>
      </w:pPr>
      <w:r>
        <w:rPr>
          <w:rtl/>
        </w:rPr>
        <w:br/>
      </w:r>
      <w:bookmarkStart w:id="22" w:name="_Toc460315353"/>
      <w:r w:rsidR="000834AE" w:rsidRPr="000F60C5">
        <w:rPr>
          <w:rtl/>
        </w:rPr>
        <w:t xml:space="preserve">الملحق </w:t>
      </w:r>
      <w:r w:rsidR="000834AE" w:rsidRPr="000F60C5">
        <w:t>2</w:t>
      </w:r>
      <w:r w:rsidR="006E669C">
        <w:br/>
      </w:r>
      <w:r w:rsidR="006E669C">
        <w:br/>
      </w:r>
      <w:r w:rsidR="000834AE">
        <w:rPr>
          <w:rtl/>
        </w:rPr>
        <w:t>وصف نسق البيانات المستعمل في تبادل البيانات</w:t>
      </w:r>
      <w:bookmarkEnd w:id="22"/>
    </w:p>
    <w:p w:rsidR="000834AE" w:rsidRDefault="000834AE" w:rsidP="000834AE">
      <w:pPr>
        <w:pStyle w:val="Heading1"/>
        <w:rPr>
          <w:rtl/>
          <w:lang w:bidi="ar-EG"/>
        </w:rPr>
      </w:pPr>
      <w:bookmarkStart w:id="23" w:name="_Toc460315354"/>
      <w:r>
        <w:rPr>
          <w:lang w:bidi="ar-EG"/>
        </w:rPr>
        <w:t>1</w:t>
      </w:r>
      <w:r>
        <w:rPr>
          <w:rtl/>
          <w:lang w:bidi="ar-EG"/>
        </w:rPr>
        <w:tab/>
        <w:t>مقدمة</w:t>
      </w:r>
      <w:bookmarkEnd w:id="23"/>
    </w:p>
    <w:p w:rsidR="000834AE" w:rsidRDefault="000834AE" w:rsidP="000834AE">
      <w:pPr>
        <w:rPr>
          <w:rtl/>
          <w:lang w:bidi="ar-EG"/>
        </w:rPr>
      </w:pPr>
      <w:r>
        <w:rPr>
          <w:rtl/>
          <w:lang w:bidi="ar-EG"/>
        </w:rPr>
        <w:t xml:space="preserve">يبدأ ملف البيانات برأسية تتضمن جميع البيانات التي لا تتغير أثناء فترة الإبلاغ عن التحويل </w:t>
      </w:r>
      <w:r>
        <w:rPr>
          <w:lang w:bidi="ar-EG"/>
        </w:rPr>
        <w:t>TWSTFT</w:t>
      </w:r>
      <w:r>
        <w:rPr>
          <w:rtl/>
          <w:lang w:bidi="ar-EG"/>
        </w:rPr>
        <w:t xml:space="preserve"> في ملف واحد (مثل </w:t>
      </w:r>
      <w:r>
        <w:rPr>
          <w:lang w:bidi="ar-EG"/>
        </w:rPr>
        <w:t>min 2</w:t>
      </w:r>
      <w:r>
        <w:rPr>
          <w:rtl/>
          <w:lang w:bidi="ar-EG"/>
        </w:rPr>
        <w:t xml:space="preserve">، </w:t>
      </w:r>
      <w:r w:rsidRPr="004B63CF">
        <w:rPr>
          <w:spacing w:val="-2"/>
          <w:rtl/>
          <w:lang w:bidi="ar-EG"/>
        </w:rPr>
        <w:t xml:space="preserve">انظر الفقرة </w:t>
      </w:r>
      <w:r w:rsidRPr="004B63CF">
        <w:rPr>
          <w:spacing w:val="-2"/>
          <w:lang w:bidi="ar-EG"/>
        </w:rPr>
        <w:t>2</w:t>
      </w:r>
      <w:r w:rsidRPr="004B63CF">
        <w:rPr>
          <w:spacing w:val="-2"/>
          <w:rtl/>
          <w:lang w:bidi="ar-EG"/>
        </w:rPr>
        <w:t xml:space="preserve"> بالملحق </w:t>
      </w:r>
      <w:r w:rsidRPr="004B63CF">
        <w:rPr>
          <w:spacing w:val="-2"/>
          <w:lang w:bidi="ar-EG"/>
        </w:rPr>
        <w:t>2</w:t>
      </w:r>
      <w:r w:rsidRPr="004B63CF">
        <w:rPr>
          <w:spacing w:val="-2"/>
          <w:rtl/>
          <w:lang w:bidi="ar-EG"/>
        </w:rPr>
        <w:t xml:space="preserve">، أو يوم واحد، انظر الفقرة </w:t>
      </w:r>
      <w:r w:rsidRPr="004B63CF">
        <w:rPr>
          <w:spacing w:val="-2"/>
          <w:lang w:bidi="ar-EG"/>
        </w:rPr>
        <w:t>3</w:t>
      </w:r>
      <w:r w:rsidRPr="004B63CF">
        <w:rPr>
          <w:spacing w:val="-2"/>
          <w:rtl/>
          <w:lang w:bidi="ar-EG"/>
        </w:rPr>
        <w:t xml:space="preserve"> بالملحق </w:t>
      </w:r>
      <w:r w:rsidRPr="004B63CF">
        <w:rPr>
          <w:spacing w:val="-2"/>
          <w:lang w:bidi="ar-EG"/>
        </w:rPr>
        <w:t>2</w:t>
      </w:r>
      <w:r w:rsidRPr="004B63CF">
        <w:rPr>
          <w:spacing w:val="-2"/>
          <w:rtl/>
          <w:lang w:bidi="ar-EG"/>
        </w:rPr>
        <w:t>). وتتضمن خطوط البيانات التالية جميع البيانات التي يتوقع تغيرها.</w:t>
      </w:r>
    </w:p>
    <w:p w:rsidR="000834AE" w:rsidRPr="00B21373" w:rsidRDefault="000834AE" w:rsidP="000834AE">
      <w:pPr>
        <w:rPr>
          <w:rtl/>
          <w:lang w:bidi="ar-EG"/>
        </w:rPr>
      </w:pPr>
      <w:r w:rsidRPr="00B21373">
        <w:rPr>
          <w:rtl/>
          <w:lang w:bidi="ar-EG"/>
        </w:rPr>
        <w:t xml:space="preserve">ويسري المفهوم أعلاه على البيانات الإفرادية والمشتركة على النحو المشروح في الفقرة </w:t>
      </w:r>
      <w:r w:rsidRPr="00B21373">
        <w:rPr>
          <w:lang w:bidi="ar-EG"/>
        </w:rPr>
        <w:t>1.8</w:t>
      </w:r>
      <w:r w:rsidRPr="00B21373">
        <w:rPr>
          <w:rtl/>
          <w:lang w:bidi="ar-EG"/>
        </w:rPr>
        <w:t xml:space="preserve"> بالملحق </w:t>
      </w:r>
      <w:r w:rsidRPr="00B21373">
        <w:rPr>
          <w:lang w:bidi="ar-EG"/>
        </w:rPr>
        <w:t>1</w:t>
      </w:r>
      <w:r w:rsidRPr="00B21373">
        <w:rPr>
          <w:rtl/>
          <w:lang w:bidi="ar-EG"/>
        </w:rPr>
        <w:t xml:space="preserve">. وفي حالة البيانات الإفرادية يضاف فارق يتعلق بما إذا كانت البيانات المبلغة هي البيانات </w:t>
      </w:r>
      <w:r w:rsidRPr="00B21373">
        <w:rPr>
          <w:lang w:bidi="ar-EG"/>
        </w:rPr>
        <w:t>1-s</w:t>
      </w:r>
      <w:r w:rsidRPr="00B21373">
        <w:rPr>
          <w:rtl/>
          <w:lang w:bidi="ar-EG"/>
        </w:rPr>
        <w:t xml:space="preserve"> التي تم تجميعها خلال الدورة.</w:t>
      </w:r>
    </w:p>
    <w:p w:rsidR="000834AE" w:rsidRDefault="000834AE" w:rsidP="000834AE">
      <w:pPr>
        <w:rPr>
          <w:rtl/>
          <w:lang w:bidi="ar-EG"/>
        </w:rPr>
      </w:pPr>
      <w:r>
        <w:rPr>
          <w:rtl/>
          <w:lang w:bidi="ar-EG"/>
        </w:rPr>
        <w:t xml:space="preserve">وتنطبق الاصطلاحات والرموز المدرجة بالتبعية بشكل كامل على نسق البيانات الموصوف في الفقرة </w:t>
      </w:r>
      <w:r>
        <w:rPr>
          <w:lang w:bidi="ar-EG"/>
        </w:rPr>
        <w:t>2</w:t>
      </w:r>
      <w:r>
        <w:rPr>
          <w:rtl/>
          <w:lang w:bidi="ar-EG"/>
        </w:rPr>
        <w:t xml:space="preserve"> وبشكل جزئي على النسق الموصوف في الفقرة </w:t>
      </w:r>
      <w:r>
        <w:rPr>
          <w:lang w:bidi="ar-EG"/>
        </w:rPr>
        <w:t>3</w:t>
      </w:r>
      <w:r>
        <w:rPr>
          <w:rtl/>
          <w:lang w:bidi="ar-EG"/>
        </w:rPr>
        <w:t xml:space="preserve"> من الملحق </w:t>
      </w:r>
      <w:r>
        <w:rPr>
          <w:lang w:bidi="ar-EG"/>
        </w:rPr>
        <w:t>2</w:t>
      </w:r>
      <w:r>
        <w:rPr>
          <w:rtl/>
          <w:lang w:bidi="ar-EG"/>
        </w:rPr>
        <w:t>.</w:t>
      </w:r>
    </w:p>
    <w:p w:rsidR="000834AE" w:rsidRPr="00012108" w:rsidRDefault="000834AE" w:rsidP="009C6D88">
      <w:pPr>
        <w:pStyle w:val="enumlev1"/>
        <w:tabs>
          <w:tab w:val="left" w:pos="1531"/>
        </w:tabs>
        <w:rPr>
          <w:rtl/>
        </w:rPr>
      </w:pPr>
      <w:smartTag w:uri="urn:schemas-microsoft-com:office:smarttags" w:element="stockticker">
        <w:r w:rsidRPr="00012108">
          <w:t>LAB</w:t>
        </w:r>
        <w:r>
          <w:rPr>
            <w:rtl/>
          </w:rPr>
          <w:t>:</w:t>
        </w:r>
      </w:smartTag>
      <w:r w:rsidRPr="00012108">
        <w:tab/>
      </w:r>
      <w:r w:rsidRPr="009C6D88">
        <w:rPr>
          <w:spacing w:val="6"/>
          <w:rtl/>
        </w:rPr>
        <w:t xml:space="preserve">معرف المختبر (يفضل أن يكون حسب اصطلاحات المكتب </w:t>
      </w:r>
      <w:r w:rsidRPr="009C6D88">
        <w:rPr>
          <w:spacing w:val="6"/>
        </w:rPr>
        <w:t>BIPM</w:t>
      </w:r>
      <w:r w:rsidRPr="009C6D88">
        <w:rPr>
          <w:spacing w:val="6"/>
          <w:rtl/>
        </w:rPr>
        <w:t xml:space="preserve"> أو حسب ما يخصصه مدير الشبكة)،</w:t>
      </w:r>
      <w:r>
        <w:rPr>
          <w:rtl/>
        </w:rPr>
        <w:t xml:space="preserve"> أربعة</w:t>
      </w:r>
      <w:r w:rsidR="009C6D88">
        <w:rPr>
          <w:rFonts w:hint="cs"/>
          <w:rtl/>
        </w:rPr>
        <w:t> </w:t>
      </w:r>
      <w:r>
        <w:rPr>
          <w:rtl/>
        </w:rPr>
        <w:t>حروف كحد أقصى</w:t>
      </w:r>
    </w:p>
    <w:p w:rsidR="000834AE" w:rsidRPr="00012108" w:rsidRDefault="000834AE" w:rsidP="000834AE">
      <w:pPr>
        <w:pStyle w:val="enumlev1"/>
      </w:pPr>
      <w:proofErr w:type="spellStart"/>
      <w:r w:rsidRPr="00012108">
        <w:t>jjjjj</w:t>
      </w:r>
      <w:proofErr w:type="spellEnd"/>
      <w:r>
        <w:rPr>
          <w:rtl/>
        </w:rPr>
        <w:t>:</w:t>
      </w:r>
      <w:r w:rsidRPr="00012108">
        <w:tab/>
      </w:r>
      <w:r>
        <w:rPr>
          <w:rtl/>
        </w:rPr>
        <w:t xml:space="preserve">اليوم حسب التقويم </w:t>
      </w:r>
      <w:proofErr w:type="spellStart"/>
      <w:r>
        <w:rPr>
          <w:rtl/>
        </w:rPr>
        <w:t>اليوليوسي</w:t>
      </w:r>
      <w:proofErr w:type="spellEnd"/>
      <w:r>
        <w:rPr>
          <w:rtl/>
        </w:rPr>
        <w:t xml:space="preserve"> المعدل</w:t>
      </w:r>
    </w:p>
    <w:p w:rsidR="000834AE" w:rsidRPr="00012108" w:rsidRDefault="000834AE" w:rsidP="000834AE">
      <w:pPr>
        <w:pStyle w:val="enumlev1"/>
      </w:pPr>
      <w:proofErr w:type="spellStart"/>
      <w:r w:rsidRPr="00012108">
        <w:t>hh</w:t>
      </w:r>
      <w:proofErr w:type="spellEnd"/>
      <w:r>
        <w:rPr>
          <w:rtl/>
        </w:rPr>
        <w:t>:</w:t>
      </w:r>
      <w:r w:rsidRPr="00012108">
        <w:tab/>
      </w:r>
      <w:r>
        <w:rPr>
          <w:rtl/>
        </w:rPr>
        <w:t>الساعة بالتوقيت العالمي المنسق</w:t>
      </w:r>
    </w:p>
    <w:p w:rsidR="000834AE" w:rsidRPr="00012108" w:rsidRDefault="000834AE" w:rsidP="000834AE">
      <w:pPr>
        <w:pStyle w:val="enumlev1"/>
      </w:pPr>
      <w:r w:rsidRPr="00012108">
        <w:t>mm</w:t>
      </w:r>
      <w:r>
        <w:rPr>
          <w:rtl/>
        </w:rPr>
        <w:t>:</w:t>
      </w:r>
      <w:r w:rsidRPr="00012108">
        <w:tab/>
      </w:r>
      <w:r>
        <w:rPr>
          <w:rtl/>
        </w:rPr>
        <w:t>الدقيقة بالتوقيت العالمي المنسق</w:t>
      </w:r>
    </w:p>
    <w:p w:rsidR="000834AE" w:rsidRPr="00012108" w:rsidRDefault="000834AE" w:rsidP="000834AE">
      <w:pPr>
        <w:pStyle w:val="enumlev1"/>
      </w:pPr>
      <w:proofErr w:type="spellStart"/>
      <w:r w:rsidRPr="00012108">
        <w:t>ss</w:t>
      </w:r>
      <w:proofErr w:type="spellEnd"/>
      <w:r>
        <w:rPr>
          <w:rtl/>
        </w:rPr>
        <w:t>:</w:t>
      </w:r>
      <w:r w:rsidRPr="00012108">
        <w:tab/>
      </w:r>
      <w:r>
        <w:rPr>
          <w:rtl/>
        </w:rPr>
        <w:t>الثانية بالتوقيت العالمي المنسق</w:t>
      </w:r>
    </w:p>
    <w:p w:rsidR="000834AE" w:rsidRPr="00012108" w:rsidRDefault="000834AE" w:rsidP="000834AE">
      <w:pPr>
        <w:pStyle w:val="enumlev1"/>
        <w:rPr>
          <w:rtl/>
        </w:rPr>
      </w:pPr>
      <w:r w:rsidRPr="00012108">
        <w:t>L</w:t>
      </w:r>
      <w:r>
        <w:rPr>
          <w:rtl/>
        </w:rPr>
        <w:t>:</w:t>
      </w:r>
      <w:r w:rsidRPr="00012108">
        <w:tab/>
      </w:r>
      <w:r>
        <w:rPr>
          <w:rtl/>
        </w:rPr>
        <w:t xml:space="preserve">التسمية الرمزية للمختبر المحلي برمز </w:t>
      </w:r>
      <w:r>
        <w:t>ASCII</w:t>
      </w:r>
      <w:r>
        <w:rPr>
          <w:rtl/>
        </w:rPr>
        <w:t xml:space="preserve"> (صغير أو كبير)</w:t>
      </w:r>
    </w:p>
    <w:p w:rsidR="000834AE" w:rsidRDefault="000834AE" w:rsidP="000834AE">
      <w:pPr>
        <w:pStyle w:val="enumlev1"/>
      </w:pPr>
      <w:r w:rsidRPr="00012108">
        <w:lastRenderedPageBreak/>
        <w:t>R</w:t>
      </w:r>
      <w:r>
        <w:rPr>
          <w:rtl/>
        </w:rPr>
        <w:t>:</w:t>
      </w:r>
      <w:r w:rsidRPr="00012108">
        <w:tab/>
      </w:r>
      <w:r>
        <w:rPr>
          <w:rtl/>
        </w:rPr>
        <w:t xml:space="preserve">التسمية الرمزية للمختبر البعيد برمز </w:t>
      </w:r>
      <w:r>
        <w:t>ASCII</w:t>
      </w:r>
      <w:r>
        <w:rPr>
          <w:rtl/>
        </w:rPr>
        <w:t xml:space="preserve"> (صغير أو كبير)</w:t>
      </w:r>
    </w:p>
    <w:p w:rsidR="000834AE" w:rsidRPr="00012108" w:rsidRDefault="000834AE" w:rsidP="000834AE">
      <w:pPr>
        <w:pStyle w:val="enumlev1"/>
        <w:rPr>
          <w:rtl/>
        </w:rPr>
      </w:pPr>
      <w:r w:rsidRPr="00012108">
        <w:t>*</w:t>
      </w:r>
      <w:r>
        <w:rPr>
          <w:rtl/>
        </w:rPr>
        <w:t>:</w:t>
      </w:r>
      <w:r w:rsidRPr="00012108">
        <w:tab/>
      </w:r>
      <w:r>
        <w:rPr>
          <w:rtl/>
        </w:rPr>
        <w:t>بيان لبداية خط في النص</w:t>
      </w:r>
    </w:p>
    <w:p w:rsidR="000834AE" w:rsidRPr="00012108" w:rsidRDefault="000834AE" w:rsidP="000834AE">
      <w:pPr>
        <w:pStyle w:val="enumlev1"/>
      </w:pPr>
      <w:r w:rsidRPr="00012108">
        <w:t>+</w:t>
      </w:r>
      <w:r>
        <w:rPr>
          <w:rtl/>
        </w:rPr>
        <w:t>:</w:t>
      </w:r>
      <w:r w:rsidRPr="00012108">
        <w:tab/>
      </w:r>
      <w:r>
        <w:rPr>
          <w:rtl/>
        </w:rPr>
        <w:t xml:space="preserve">بيان للإشارة الخاصة بالقيمة التي تليها وتكون </w:t>
      </w:r>
      <w:r>
        <w:t>"+"</w:t>
      </w:r>
      <w:r>
        <w:rPr>
          <w:rtl/>
        </w:rPr>
        <w:t xml:space="preserve"> أو بدون للقيم الموجبة و</w:t>
      </w:r>
      <w:r>
        <w:t>"</w:t>
      </w:r>
      <w:r>
        <w:rPr>
          <w:rFonts w:cs="Times New Roman"/>
        </w:rPr>
        <w:t>–</w:t>
      </w:r>
      <w:r>
        <w:t>"</w:t>
      </w:r>
      <w:r>
        <w:rPr>
          <w:rtl/>
        </w:rPr>
        <w:t xml:space="preserve"> للقيم السالبة</w:t>
      </w:r>
    </w:p>
    <w:p w:rsidR="000834AE" w:rsidRPr="00012108" w:rsidRDefault="000834AE" w:rsidP="000834AE">
      <w:pPr>
        <w:pStyle w:val="enumlev1"/>
      </w:pPr>
      <w:r w:rsidRPr="00012108">
        <w:t>n</w:t>
      </w:r>
      <w:r>
        <w:rPr>
          <w:rtl/>
        </w:rPr>
        <w:t>:</w:t>
      </w:r>
      <w:r w:rsidRPr="00012108">
        <w:tab/>
      </w:r>
      <w:r>
        <w:rPr>
          <w:rtl/>
        </w:rPr>
        <w:t xml:space="preserve">خانة لرمز عدد بين </w:t>
      </w:r>
      <w:r>
        <w:t>0</w:t>
      </w:r>
      <w:r>
        <w:rPr>
          <w:rtl/>
        </w:rPr>
        <w:t xml:space="preserve"> و</w:t>
      </w:r>
      <w:r>
        <w:t>9</w:t>
      </w:r>
    </w:p>
    <w:p w:rsidR="000834AE" w:rsidRPr="00012108" w:rsidRDefault="000834AE" w:rsidP="00834543">
      <w:pPr>
        <w:pStyle w:val="enumlev1"/>
        <w:rPr>
          <w:rtl/>
        </w:rPr>
      </w:pPr>
      <w:r w:rsidRPr="00012108">
        <w:t>[</w:t>
      </w:r>
      <w:r w:rsidR="00834543">
        <w:t xml:space="preserve"> </w:t>
      </w:r>
      <w:r w:rsidRPr="00012108">
        <w:t>]</w:t>
      </w:r>
      <w:r>
        <w:rPr>
          <w:rtl/>
        </w:rPr>
        <w:t>:</w:t>
      </w:r>
      <w:r w:rsidRPr="00012108">
        <w:tab/>
      </w:r>
      <w:r>
        <w:rPr>
          <w:rtl/>
        </w:rPr>
        <w:t>رمز لخيار ما</w:t>
      </w:r>
    </w:p>
    <w:p w:rsidR="000834AE" w:rsidRDefault="000834AE" w:rsidP="003E6DF5">
      <w:pPr>
        <w:pStyle w:val="enumlev1"/>
        <w:tabs>
          <w:tab w:val="left" w:pos="1531"/>
        </w:tabs>
        <w:ind w:left="1985" w:hanging="1985"/>
        <w:rPr>
          <w:rtl/>
        </w:rPr>
      </w:pPr>
      <w:proofErr w:type="spellStart"/>
      <w:r w:rsidRPr="00012108">
        <w:t>n.nnnnnnnnnnnn</w:t>
      </w:r>
      <w:proofErr w:type="spellEnd"/>
      <w:r>
        <w:rPr>
          <w:rtl/>
        </w:rPr>
        <w:t>:</w:t>
      </w:r>
      <w:r w:rsidRPr="00012108">
        <w:tab/>
      </w:r>
      <w:r>
        <w:rPr>
          <w:rtl/>
        </w:rPr>
        <w:t xml:space="preserve">قيمة الفاصل الزمني </w:t>
      </w:r>
      <w:r>
        <w:t>(</w:t>
      </w:r>
      <w:r w:rsidR="003E6DF5">
        <w:t>s</w:t>
      </w:r>
      <w:r>
        <w:t>)</w:t>
      </w:r>
      <w:r>
        <w:rPr>
          <w:rtl/>
        </w:rPr>
        <w:t xml:space="preserve"> (</w:t>
      </w:r>
      <w:r>
        <w:t>12</w:t>
      </w:r>
      <w:r>
        <w:rPr>
          <w:rtl/>
        </w:rPr>
        <w:t xml:space="preserve"> علامة عشرية، تقابل استبانة قيمتها </w:t>
      </w:r>
      <w:proofErr w:type="spellStart"/>
      <w:r>
        <w:t>ps</w:t>
      </w:r>
      <w:proofErr w:type="spellEnd"/>
      <w:r>
        <w:t> 1</w:t>
      </w:r>
      <w:r>
        <w:rPr>
          <w:rtl/>
        </w:rPr>
        <w:t xml:space="preserve">). وقيم القياسات الإفرادية تقع عادة بين </w:t>
      </w:r>
      <w:r>
        <w:t>s 0,250</w:t>
      </w:r>
      <w:r>
        <w:rPr>
          <w:rtl/>
        </w:rPr>
        <w:t xml:space="preserve"> و</w:t>
      </w:r>
      <w:r>
        <w:t>s 0,280</w:t>
      </w:r>
      <w:r>
        <w:rPr>
          <w:rtl/>
        </w:rPr>
        <w:t>.</w:t>
      </w:r>
    </w:p>
    <w:p w:rsidR="000834AE" w:rsidRDefault="000834AE" w:rsidP="000834AE">
      <w:pPr>
        <w:pStyle w:val="Heading1"/>
        <w:rPr>
          <w:rtl/>
          <w:lang w:bidi="ar-EG"/>
        </w:rPr>
      </w:pPr>
      <w:bookmarkStart w:id="24" w:name="_Toc460315355"/>
      <w:r>
        <w:rPr>
          <w:lang w:bidi="ar-EG"/>
        </w:rPr>
        <w:t>2</w:t>
      </w:r>
      <w:r>
        <w:rPr>
          <w:rtl/>
          <w:lang w:bidi="ar-EG"/>
        </w:rPr>
        <w:tab/>
        <w:t xml:space="preserve">تقرير بقياسات </w:t>
      </w:r>
      <w:r>
        <w:rPr>
          <w:lang w:bidi="ar-EG"/>
        </w:rPr>
        <w:t>1-s</w:t>
      </w:r>
      <w:r>
        <w:rPr>
          <w:rtl/>
          <w:lang w:bidi="ar-EG"/>
        </w:rPr>
        <w:t xml:space="preserve"> إفرادية</w:t>
      </w:r>
      <w:bookmarkEnd w:id="24"/>
    </w:p>
    <w:p w:rsidR="000834AE" w:rsidRDefault="000834AE" w:rsidP="000834AE">
      <w:pPr>
        <w:rPr>
          <w:rtl/>
          <w:lang w:bidi="ar-EG"/>
        </w:rPr>
      </w:pPr>
      <w:r>
        <w:rPr>
          <w:rtl/>
          <w:lang w:bidi="ar-EG"/>
        </w:rPr>
        <w:t xml:space="preserve">يتضمن ملف البيانات رأسية، </w:t>
      </w:r>
      <w:r>
        <w:rPr>
          <w:lang w:bidi="ar-EG"/>
        </w:rPr>
        <w:t>HEADER</w:t>
      </w:r>
      <w:r>
        <w:rPr>
          <w:rtl/>
          <w:lang w:bidi="ar-EG"/>
        </w:rPr>
        <w:t xml:space="preserve">، يليها مباشرة خطوط البيانات، </w:t>
      </w:r>
      <w:smartTag w:uri="urn:schemas-microsoft-com:office:smarttags" w:element="stockticker">
        <w:r>
          <w:rPr>
            <w:lang w:bidi="ar-EG"/>
          </w:rPr>
          <w:t>DATA</w:t>
        </w:r>
      </w:smartTag>
      <w:r>
        <w:rPr>
          <w:rtl/>
          <w:lang w:bidi="ar-EG"/>
        </w:rPr>
        <w:t>. ولسهولة التنفيذ أضيفت سطور لوصف المجالات وهي لا تشكل جزءاً من الملفات.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206"/>
        <w:gridCol w:w="3206"/>
      </w:tblGrid>
      <w:tr w:rsidR="000834AE" w:rsidTr="003649F7">
        <w:tc>
          <w:tcPr>
            <w:tcW w:w="3285" w:type="dxa"/>
          </w:tcPr>
          <w:p w:rsidR="000834AE" w:rsidRDefault="000834AE" w:rsidP="003649F7">
            <w:pPr>
              <w:spacing w:before="80" w:after="80" w:line="300" w:lineRule="exact"/>
              <w:rPr>
                <w:rtl/>
                <w:lang w:bidi="ar-EG"/>
              </w:rPr>
            </w:pPr>
            <w:r w:rsidRPr="00FD39A3">
              <w:rPr>
                <w:b/>
                <w:bCs/>
                <w:rtl/>
                <w:lang w:bidi="ar-EG"/>
              </w:rPr>
              <w:t>اسم الملف</w:t>
            </w:r>
            <w:r w:rsidR="008B4DBA">
              <w:rPr>
                <w:rFonts w:hint="cs"/>
                <w:rtl/>
                <w:lang w:bidi="ar-EG"/>
              </w:rPr>
              <w:t xml:space="preserve"> </w:t>
            </w:r>
            <w:r w:rsidR="008B4DBA">
              <w:rPr>
                <w:lang w:bidi="ar-EG"/>
              </w:rPr>
              <w:t>(</w:t>
            </w:r>
            <w:smartTag w:uri="urn:schemas-microsoft-com:office:smarttags" w:element="stockticker">
              <w:r w:rsidR="008B4DBA">
                <w:rPr>
                  <w:lang w:bidi="ar-EG"/>
                </w:rPr>
                <w:t>DATA</w:t>
              </w:r>
            </w:smartTag>
            <w:r w:rsidR="008B4DBA">
              <w:rPr>
                <w:lang w:bidi="ar-EG"/>
              </w:rPr>
              <w:t xml:space="preserve"> </w:t>
            </w:r>
            <w:smartTag w:uri="urn:schemas-microsoft-com:office:smarttags" w:element="stockticker">
              <w:r w:rsidR="008B4DBA">
                <w:rPr>
                  <w:lang w:bidi="ar-EG"/>
                </w:rPr>
                <w:t>FILE</w:t>
              </w:r>
            </w:smartTag>
            <w:r w:rsidR="008B4DBA">
              <w:rPr>
                <w:lang w:bidi="ar-EG"/>
              </w:rPr>
              <w:t xml:space="preserve"> NAME)</w:t>
            </w:r>
            <w:r>
              <w:rPr>
                <w:rtl/>
                <w:lang w:bidi="ar-EG"/>
              </w:rPr>
              <w:t>:</w:t>
            </w:r>
          </w:p>
        </w:tc>
        <w:tc>
          <w:tcPr>
            <w:tcW w:w="3285" w:type="dxa"/>
          </w:tcPr>
          <w:p w:rsidR="000834AE" w:rsidRDefault="000834AE" w:rsidP="003649F7">
            <w:pPr>
              <w:spacing w:before="80" w:after="80" w:line="300" w:lineRule="exact"/>
              <w:rPr>
                <w:rtl/>
                <w:lang w:bidi="ar-EG"/>
              </w:rPr>
            </w:pPr>
          </w:p>
        </w:tc>
        <w:tc>
          <w:tcPr>
            <w:tcW w:w="3285" w:type="dxa"/>
          </w:tcPr>
          <w:p w:rsidR="000834AE" w:rsidRDefault="000834AE" w:rsidP="008B4DBA">
            <w:pPr>
              <w:tabs>
                <w:tab w:val="left" w:pos="759"/>
                <w:tab w:val="right" w:pos="2994"/>
              </w:tabs>
              <w:spacing w:before="80" w:after="80" w:line="300" w:lineRule="exact"/>
              <w:jc w:val="left"/>
              <w:rPr>
                <w:lang w:bidi="ar-EG"/>
              </w:rPr>
            </w:pPr>
          </w:p>
        </w:tc>
      </w:tr>
    </w:tbl>
    <w:p w:rsidR="000834AE" w:rsidRDefault="000834AE" w:rsidP="007E70A4">
      <w:pPr>
        <w:jc w:val="right"/>
        <w:rPr>
          <w:rtl/>
          <w:lang w:bidi="ar-EG"/>
        </w:rPr>
      </w:pPr>
      <w:proofErr w:type="spellStart"/>
      <w:r w:rsidRPr="00012108">
        <w:rPr>
          <w:lang w:bidi="ar-EG"/>
        </w:rPr>
        <w:t>Ljjjjjhh.mmR</w:t>
      </w:r>
      <w:proofErr w:type="spellEnd"/>
    </w:p>
    <w:p w:rsidR="000834AE" w:rsidRPr="00004F2E" w:rsidRDefault="000834AE" w:rsidP="000834AE">
      <w:pPr>
        <w:rPr>
          <w:rtl/>
          <w:lang w:bidi="ar-EG"/>
        </w:rPr>
      </w:pPr>
      <w:r>
        <w:rPr>
          <w:rtl/>
          <w:lang w:bidi="ar-EG"/>
        </w:rPr>
        <w:t xml:space="preserve">حيث تعطي </w:t>
      </w:r>
      <w:proofErr w:type="spellStart"/>
      <w:r>
        <w:rPr>
          <w:lang w:bidi="ar-EG"/>
        </w:rPr>
        <w:t>jjjjj</w:t>
      </w:r>
      <w:proofErr w:type="spellEnd"/>
      <w:r>
        <w:rPr>
          <w:lang w:bidi="ar-EG"/>
        </w:rPr>
        <w:t xml:space="preserve">, </w:t>
      </w:r>
      <w:proofErr w:type="spellStart"/>
      <w:r>
        <w:rPr>
          <w:lang w:bidi="ar-EG"/>
        </w:rPr>
        <w:t>hh</w:t>
      </w:r>
      <w:proofErr w:type="spellEnd"/>
      <w:r>
        <w:rPr>
          <w:lang w:bidi="ar-EG"/>
        </w:rPr>
        <w:t>, mm</w:t>
      </w:r>
      <w:r>
        <w:rPr>
          <w:rtl/>
          <w:lang w:bidi="ar-EG"/>
        </w:rPr>
        <w:t xml:space="preserve"> تاريخ ووقت البدء </w:t>
      </w:r>
      <w:proofErr w:type="spellStart"/>
      <w:r>
        <w:rPr>
          <w:rtl/>
          <w:lang w:bidi="ar-EG"/>
        </w:rPr>
        <w:t>الاس</w:t>
      </w:r>
      <w:r w:rsidR="00BE1356">
        <w:rPr>
          <w:rFonts w:hint="cs"/>
          <w:rtl/>
          <w:lang w:bidi="ar-EG"/>
        </w:rPr>
        <w:t>‍</w:t>
      </w:r>
      <w:r>
        <w:rPr>
          <w:rtl/>
          <w:lang w:bidi="ar-EG"/>
        </w:rPr>
        <w:t>مي</w:t>
      </w:r>
      <w:proofErr w:type="spellEnd"/>
      <w:r>
        <w:rPr>
          <w:rtl/>
          <w:lang w:bidi="ar-EG"/>
        </w:rPr>
        <w:t xml:space="preserve"> </w:t>
      </w:r>
      <w:r>
        <w:rPr>
          <w:lang w:bidi="ar-EG"/>
        </w:rPr>
        <w:t>(NORMAL)</w:t>
      </w:r>
      <w:r>
        <w:rPr>
          <w:rtl/>
          <w:lang w:bidi="ar-EG"/>
        </w:rPr>
        <w:t xml:space="preserve"> للدورة </w:t>
      </w:r>
      <w:r>
        <w:rPr>
          <w:lang w:bidi="ar-EG"/>
        </w:rPr>
        <w:t>TWSTFT</w:t>
      </w:r>
      <w:r>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3"/>
        <w:gridCol w:w="3203"/>
        <w:gridCol w:w="3203"/>
      </w:tblGrid>
      <w:tr w:rsidR="000834AE" w:rsidTr="003649F7">
        <w:tc>
          <w:tcPr>
            <w:tcW w:w="3285" w:type="dxa"/>
          </w:tcPr>
          <w:p w:rsidR="000834AE" w:rsidRDefault="000834AE" w:rsidP="003649F7">
            <w:pPr>
              <w:spacing w:before="80" w:after="80" w:line="300" w:lineRule="exact"/>
              <w:rPr>
                <w:rtl/>
                <w:lang w:bidi="ar-EG"/>
              </w:rPr>
            </w:pPr>
            <w:r w:rsidRPr="00FD39A3">
              <w:rPr>
                <w:b/>
                <w:bCs/>
                <w:rtl/>
                <w:lang w:bidi="ar-EG"/>
              </w:rPr>
              <w:t>الرأسية</w:t>
            </w:r>
            <w:r w:rsidR="00FD39A3">
              <w:rPr>
                <w:rFonts w:hint="cs"/>
                <w:b/>
                <w:bCs/>
                <w:rtl/>
                <w:lang w:bidi="ar-EG"/>
              </w:rPr>
              <w:t xml:space="preserve"> </w:t>
            </w:r>
            <w:r w:rsidR="00FD39A3" w:rsidRPr="00FD39A3">
              <w:rPr>
                <w:lang w:bidi="ar-EG"/>
              </w:rPr>
              <w:t>(HEADER)</w:t>
            </w:r>
            <w:r>
              <w:rPr>
                <w:rtl/>
                <w:lang w:bidi="ar-EG"/>
              </w:rPr>
              <w:t>:</w:t>
            </w:r>
          </w:p>
        </w:tc>
        <w:tc>
          <w:tcPr>
            <w:tcW w:w="3285" w:type="dxa"/>
          </w:tcPr>
          <w:p w:rsidR="000834AE" w:rsidRDefault="000834AE" w:rsidP="003649F7">
            <w:pPr>
              <w:spacing w:before="80" w:after="80" w:line="300" w:lineRule="exact"/>
              <w:rPr>
                <w:rtl/>
                <w:lang w:bidi="ar-EG"/>
              </w:rPr>
            </w:pPr>
          </w:p>
        </w:tc>
        <w:tc>
          <w:tcPr>
            <w:tcW w:w="3285" w:type="dxa"/>
          </w:tcPr>
          <w:p w:rsidR="000834AE" w:rsidRDefault="000834AE" w:rsidP="00FD39A3">
            <w:pPr>
              <w:tabs>
                <w:tab w:val="left" w:pos="2310"/>
                <w:tab w:val="right" w:pos="2993"/>
              </w:tabs>
              <w:spacing w:before="80" w:after="80" w:line="300" w:lineRule="exact"/>
              <w:jc w:val="left"/>
              <w:rPr>
                <w:lang w:bidi="ar-EG"/>
              </w:rPr>
            </w:pPr>
          </w:p>
        </w:tc>
      </w:tr>
    </w:tbl>
    <w:p w:rsidR="000834AE" w:rsidRPr="003F6D27" w:rsidRDefault="000834AE" w:rsidP="000834AE">
      <w:pPr>
        <w:keepNext/>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r w:rsidRPr="003F6D27">
        <w:rPr>
          <w:rFonts w:ascii="Courier New" w:hAnsi="Courier New" w:cs="Courier New"/>
          <w:sz w:val="20"/>
          <w:szCs w:val="20"/>
          <w:lang w:eastAsia="en-US" w:bidi="ar-EG"/>
        </w:rPr>
        <w:t xml:space="preserve">         1         2         3         4         5         6 </w:t>
      </w:r>
    </w:p>
    <w:p w:rsidR="000834AE" w:rsidRPr="003F6D27" w:rsidRDefault="000834AE" w:rsidP="000834AE">
      <w:pPr>
        <w:keepNext/>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r w:rsidRPr="003F6D27">
        <w:rPr>
          <w:rFonts w:ascii="Courier New" w:hAnsi="Courier New" w:cs="Courier New"/>
          <w:sz w:val="20"/>
          <w:szCs w:val="20"/>
          <w:lang w:eastAsia="en-US" w:bidi="ar-EG"/>
        </w:rPr>
        <w:t>123456789012345678901234567890123456789012345678901234567890</w:t>
      </w:r>
    </w:p>
    <w:p w:rsidR="000834AE" w:rsidRPr="003F6D27" w:rsidRDefault="000834AE" w:rsidP="000834AE">
      <w:pPr>
        <w:tabs>
          <w:tab w:val="left" w:pos="7042"/>
        </w:tabs>
        <w:bidi w:val="0"/>
        <w:spacing w:before="80" w:line="240" w:lineRule="auto"/>
        <w:ind w:left="2948" w:hanging="2948"/>
        <w:rPr>
          <w:rFonts w:ascii="Courier New" w:hAnsi="Courier New" w:cs="Courier New"/>
          <w:sz w:val="20"/>
          <w:szCs w:val="20"/>
          <w:lang w:eastAsia="en-US" w:bidi="ar-EG"/>
        </w:rPr>
      </w:pPr>
      <w:r w:rsidRPr="003F6D27">
        <w:rPr>
          <w:rFonts w:ascii="Courier New" w:hAnsi="Courier New" w:cs="Courier New"/>
          <w:sz w:val="20"/>
          <w:szCs w:val="20"/>
          <w:lang w:eastAsia="en-US" w:bidi="ar-EG"/>
        </w:rPr>
        <w:t xml:space="preserve">* </w:t>
      </w:r>
      <w:r w:rsidRPr="003F6D27">
        <w:rPr>
          <w:rFonts w:ascii="Courier New" w:hAnsi="Courier New" w:cs="Courier New"/>
          <w:sz w:val="20"/>
          <w:szCs w:val="20"/>
          <w:lang w:eastAsia="en-US" w:bidi="ar-EG"/>
        </w:rPr>
        <w:tab/>
      </w:r>
      <w:r w:rsidRPr="003F6D27">
        <w:rPr>
          <w:rFonts w:ascii="Courier New" w:hAnsi="Courier New" w:cs="Courier New"/>
          <w:sz w:val="20"/>
          <w:szCs w:val="20"/>
          <w:lang w:eastAsia="en-US" w:bidi="ar-EG"/>
        </w:rPr>
        <w:tab/>
      </w:r>
    </w:p>
    <w:p w:rsidR="000834AE" w:rsidRPr="003F6D27" w:rsidRDefault="000834AE" w:rsidP="000834AE">
      <w:pPr>
        <w:tabs>
          <w:tab w:val="left" w:pos="794"/>
          <w:tab w:val="left" w:pos="1191"/>
          <w:tab w:val="left" w:pos="1588"/>
          <w:tab w:val="left" w:pos="1985"/>
          <w:tab w:val="left" w:pos="2722"/>
        </w:tabs>
        <w:bidi w:val="0"/>
        <w:spacing w:before="80" w:line="240" w:lineRule="auto"/>
        <w:ind w:left="3062" w:hanging="3062"/>
        <w:rPr>
          <w:rFonts w:ascii="Courier New" w:hAnsi="Courier New" w:cs="Courier New"/>
          <w:sz w:val="20"/>
          <w:szCs w:val="20"/>
          <w:lang w:eastAsia="en-US" w:bidi="ar-EG"/>
        </w:rPr>
      </w:pPr>
      <w:r w:rsidRPr="003F6D27">
        <w:rPr>
          <w:rFonts w:ascii="Courier New" w:hAnsi="Courier New" w:cs="Courier New"/>
          <w:sz w:val="20"/>
          <w:szCs w:val="20"/>
          <w:lang w:eastAsia="en-US" w:bidi="ar-EG"/>
        </w:rPr>
        <w:t>* UTC(</w:t>
      </w:r>
      <w:smartTag w:uri="urn:schemas-microsoft-com:office:smarttags" w:element="stockticker">
        <w:r w:rsidRPr="003F6D27">
          <w:rPr>
            <w:rFonts w:ascii="Courier New" w:hAnsi="Courier New" w:cs="Courier New"/>
            <w:sz w:val="20"/>
            <w:szCs w:val="20"/>
            <w:lang w:eastAsia="en-US" w:bidi="ar-EG"/>
          </w:rPr>
          <w:t>LAB</w:t>
        </w:r>
      </w:smartTag>
      <w:r w:rsidRPr="003F6D27">
        <w:rPr>
          <w:rFonts w:ascii="Courier New" w:hAnsi="Courier New" w:cs="Courier New"/>
          <w:sz w:val="20"/>
          <w:szCs w:val="20"/>
          <w:lang w:eastAsia="en-US" w:bidi="ar-EG"/>
        </w:rPr>
        <w:t>) – CLOCK = +</w:t>
      </w:r>
      <w:proofErr w:type="spellStart"/>
      <w:r w:rsidRPr="003F6D27">
        <w:rPr>
          <w:rFonts w:ascii="Courier New" w:hAnsi="Courier New" w:cs="Courier New"/>
          <w:sz w:val="20"/>
          <w:szCs w:val="20"/>
          <w:lang w:eastAsia="en-US" w:bidi="ar-EG"/>
        </w:rPr>
        <w:t>n.nnnnnnnnnnnn</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jjjjj</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hhmmss</w:t>
      </w:r>
      <w:proofErr w:type="spellEnd"/>
      <w:r w:rsidRPr="003F6D27">
        <w:rPr>
          <w:rFonts w:ascii="Courier New" w:hAnsi="Courier New" w:cs="Courier New"/>
          <w:sz w:val="20"/>
          <w:szCs w:val="20"/>
          <w:lang w:eastAsia="en-US" w:bidi="ar-EG"/>
        </w:rPr>
        <w:t>]</w:t>
      </w:r>
    </w:p>
    <w:p w:rsidR="000834AE" w:rsidRPr="003F6D27" w:rsidRDefault="000834AE" w:rsidP="000834AE">
      <w:pPr>
        <w:tabs>
          <w:tab w:val="left" w:pos="794"/>
          <w:tab w:val="left" w:pos="1191"/>
          <w:tab w:val="left" w:pos="1588"/>
          <w:tab w:val="left" w:pos="1985"/>
          <w:tab w:val="left" w:pos="2722"/>
        </w:tabs>
        <w:bidi w:val="0"/>
        <w:spacing w:before="80" w:line="240" w:lineRule="auto"/>
        <w:ind w:left="3062" w:hanging="3062"/>
        <w:rPr>
          <w:rFonts w:ascii="Courier New" w:hAnsi="Courier New" w:cs="Courier New"/>
          <w:sz w:val="20"/>
          <w:szCs w:val="20"/>
          <w:lang w:eastAsia="en-US" w:bidi="ar-EG"/>
        </w:rPr>
      </w:pPr>
      <w:r w:rsidRPr="003F6D27">
        <w:rPr>
          <w:rFonts w:ascii="Courier New" w:hAnsi="Courier New" w:cs="Courier New"/>
          <w:sz w:val="20"/>
          <w:szCs w:val="20"/>
          <w:lang w:eastAsia="en-US" w:bidi="ar-EG"/>
        </w:rPr>
        <w:t>* CLOCK – 1PPSREF  = +</w:t>
      </w:r>
      <w:proofErr w:type="spellStart"/>
      <w:r w:rsidRPr="003F6D27">
        <w:rPr>
          <w:rFonts w:ascii="Courier New" w:hAnsi="Courier New" w:cs="Courier New"/>
          <w:sz w:val="20"/>
          <w:szCs w:val="20"/>
          <w:lang w:eastAsia="en-US" w:bidi="ar-EG"/>
        </w:rPr>
        <w:t>n.nnnnnnnnnnnn</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jjjjj</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hhmmss</w:t>
      </w:r>
      <w:proofErr w:type="spellEnd"/>
      <w:r w:rsidRPr="003F6D27">
        <w:rPr>
          <w:rFonts w:ascii="Courier New" w:hAnsi="Courier New" w:cs="Courier New"/>
          <w:sz w:val="20"/>
          <w:szCs w:val="20"/>
          <w:lang w:eastAsia="en-US" w:bidi="ar-EG"/>
        </w:rPr>
        <w:t>]</w:t>
      </w:r>
    </w:p>
    <w:p w:rsidR="000834AE" w:rsidRPr="003F6D27" w:rsidRDefault="000834AE" w:rsidP="000834AE">
      <w:pPr>
        <w:tabs>
          <w:tab w:val="left" w:pos="794"/>
          <w:tab w:val="left" w:pos="1191"/>
          <w:tab w:val="left" w:pos="1588"/>
          <w:tab w:val="left" w:pos="1985"/>
          <w:tab w:val="left" w:pos="2722"/>
        </w:tabs>
        <w:bidi w:val="0"/>
        <w:spacing w:before="80" w:line="240" w:lineRule="auto"/>
        <w:ind w:left="3062" w:hanging="3062"/>
        <w:rPr>
          <w:rFonts w:ascii="Courier New" w:hAnsi="Courier New" w:cs="Courier New"/>
          <w:sz w:val="20"/>
          <w:szCs w:val="20"/>
          <w:lang w:eastAsia="en-US" w:bidi="ar-EG"/>
        </w:rPr>
      </w:pPr>
      <w:r w:rsidRPr="003F6D27">
        <w:rPr>
          <w:rFonts w:ascii="Courier New" w:hAnsi="Courier New" w:cs="Courier New"/>
          <w:sz w:val="20"/>
          <w:szCs w:val="20"/>
          <w:lang w:eastAsia="en-US" w:bidi="ar-EG"/>
        </w:rPr>
        <w:t>* 1PPSREF – 1PPSTX = +</w:t>
      </w:r>
      <w:proofErr w:type="spellStart"/>
      <w:r w:rsidRPr="003F6D27">
        <w:rPr>
          <w:rFonts w:ascii="Courier New" w:hAnsi="Courier New" w:cs="Courier New"/>
          <w:sz w:val="20"/>
          <w:szCs w:val="20"/>
          <w:lang w:eastAsia="en-US" w:bidi="ar-EG"/>
        </w:rPr>
        <w:t>n.nnnnnnnnnnnn</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jjjjj</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hhmmss</w:t>
      </w:r>
      <w:proofErr w:type="spellEnd"/>
      <w:r w:rsidRPr="003F6D27">
        <w:rPr>
          <w:rFonts w:ascii="Courier New" w:hAnsi="Courier New" w:cs="Courier New"/>
          <w:sz w:val="20"/>
          <w:szCs w:val="20"/>
          <w:lang w:eastAsia="en-US" w:bidi="ar-EG"/>
        </w:rPr>
        <w:t>]</w:t>
      </w:r>
    </w:p>
    <w:p w:rsidR="000834AE" w:rsidRPr="003F6D27" w:rsidRDefault="000834AE" w:rsidP="000834AE">
      <w:pPr>
        <w:tabs>
          <w:tab w:val="left" w:pos="794"/>
          <w:tab w:val="left" w:pos="1191"/>
          <w:tab w:val="left" w:pos="1588"/>
          <w:tab w:val="left" w:pos="1985"/>
          <w:tab w:val="left" w:pos="2722"/>
        </w:tabs>
        <w:bidi w:val="0"/>
        <w:spacing w:before="80" w:line="240" w:lineRule="auto"/>
        <w:ind w:left="3062" w:hanging="3062"/>
        <w:rPr>
          <w:rFonts w:ascii="Courier New" w:hAnsi="Courier New" w:cs="Courier New"/>
          <w:sz w:val="20"/>
          <w:szCs w:val="20"/>
          <w:lang w:eastAsia="en-US" w:bidi="ar-EG"/>
        </w:rPr>
      </w:pPr>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dT</w:t>
      </w:r>
      <w:proofErr w:type="spellEnd"/>
      <w:r w:rsidRPr="003F6D27">
        <w:rPr>
          <w:rFonts w:ascii="Courier New" w:hAnsi="Courier New" w:cs="Courier New"/>
          <w:sz w:val="20"/>
          <w:szCs w:val="20"/>
          <w:lang w:eastAsia="en-US" w:bidi="ar-EG"/>
        </w:rPr>
        <w:t>/2            =  +</w:t>
      </w:r>
      <w:proofErr w:type="spellStart"/>
      <w:r w:rsidRPr="003F6D27">
        <w:rPr>
          <w:rFonts w:ascii="Courier New" w:hAnsi="Courier New" w:cs="Courier New"/>
          <w:sz w:val="20"/>
          <w:szCs w:val="20"/>
          <w:lang w:eastAsia="en-US" w:bidi="ar-EG"/>
        </w:rPr>
        <w:t>n.nnn</w:t>
      </w:r>
      <w:proofErr w:type="spellEnd"/>
      <w:r w:rsidRPr="003F6D27">
        <w:rPr>
          <w:rFonts w:ascii="Courier New" w:hAnsi="Courier New" w:cs="Courier New"/>
          <w:sz w:val="20"/>
          <w:szCs w:val="20"/>
          <w:lang w:eastAsia="en-US" w:bidi="ar-EG"/>
        </w:rPr>
        <w:t xml:space="preserve"> [s]</w:t>
      </w:r>
    </w:p>
    <w:p w:rsidR="000834AE" w:rsidRDefault="000834AE" w:rsidP="000834AE">
      <w:pPr>
        <w:rPr>
          <w:rtl/>
          <w:lang w:bidi="ar-EG"/>
        </w:rPr>
      </w:pPr>
      <w:r>
        <w:rPr>
          <w:rtl/>
          <w:lang w:bidi="ar-EG"/>
        </w:rPr>
        <w:t>ويمكن الإبلاغ عن المعلمات التشغيلية بالنسق التالي باستعمال أي عدد من الخطوط (السطور)</w:t>
      </w:r>
      <w:r w:rsidR="00963D59">
        <w:rPr>
          <w:rFonts w:hint="cs"/>
          <w:rtl/>
          <w:lang w:bidi="ar-EG"/>
        </w:rPr>
        <w:t>:</w:t>
      </w:r>
    </w:p>
    <w:p w:rsidR="000834AE" w:rsidRPr="003F6D27" w:rsidRDefault="000834AE" w:rsidP="000834AE">
      <w:pPr>
        <w:tabs>
          <w:tab w:val="left" w:pos="794"/>
          <w:tab w:val="left" w:pos="1191"/>
          <w:tab w:val="left" w:pos="1588"/>
          <w:tab w:val="left" w:pos="1985"/>
          <w:tab w:val="left" w:pos="2722"/>
        </w:tabs>
        <w:bidi w:val="0"/>
        <w:spacing w:before="80" w:line="240" w:lineRule="auto"/>
        <w:ind w:left="3062" w:hanging="3062"/>
        <w:rPr>
          <w:rFonts w:cs="Times New Roman"/>
          <w:sz w:val="20"/>
          <w:szCs w:val="20"/>
          <w:lang w:eastAsia="en-US" w:bidi="ar-EG"/>
        </w:rPr>
      </w:pPr>
      <w:r w:rsidRPr="003F6D27">
        <w:rPr>
          <w:rFonts w:ascii="Courier New" w:hAnsi="Courier New" w:cs="Courier New"/>
          <w:sz w:val="20"/>
          <w:szCs w:val="20"/>
          <w:lang w:eastAsia="en-US" w:bidi="ar-EG"/>
        </w:rPr>
        <w:t>* PARAMETER = Value [units] [</w:t>
      </w:r>
      <w:proofErr w:type="spellStart"/>
      <w:r w:rsidRPr="003F6D27">
        <w:rPr>
          <w:rFonts w:ascii="Courier New" w:hAnsi="Courier New" w:cs="Courier New"/>
          <w:sz w:val="20"/>
          <w:szCs w:val="20"/>
          <w:lang w:eastAsia="en-US" w:bidi="ar-EG"/>
        </w:rPr>
        <w:t>jjjjj</w:t>
      </w:r>
      <w:proofErr w:type="spellEnd"/>
      <w:r w:rsidRPr="003F6D27">
        <w:rPr>
          <w:rFonts w:ascii="Courier New" w:hAnsi="Courier New" w:cs="Courier New"/>
          <w:sz w:val="20"/>
          <w:szCs w:val="20"/>
          <w:lang w:eastAsia="en-US" w:bidi="ar-EG"/>
        </w:rPr>
        <w:t xml:space="preserve"> </w:t>
      </w:r>
      <w:proofErr w:type="spellStart"/>
      <w:r w:rsidRPr="003F6D27">
        <w:rPr>
          <w:rFonts w:ascii="Courier New" w:hAnsi="Courier New" w:cs="Courier New"/>
          <w:sz w:val="20"/>
          <w:szCs w:val="20"/>
          <w:lang w:eastAsia="en-US" w:bidi="ar-EG"/>
        </w:rPr>
        <w:t>hhmmss</w:t>
      </w:r>
      <w:proofErr w:type="spellEnd"/>
      <w:r w:rsidRPr="003F6D27">
        <w:rPr>
          <w:rFonts w:ascii="Courier New" w:hAnsi="Courier New" w:cs="Courier New"/>
          <w:sz w:val="20"/>
          <w:szCs w:val="20"/>
          <w:lang w:eastAsia="en-US" w:bidi="ar-EG"/>
        </w:rPr>
        <w:t>]</w:t>
      </w:r>
    </w:p>
    <w:p w:rsidR="000834AE" w:rsidRDefault="000834AE" w:rsidP="000834AE">
      <w:pPr>
        <w:rPr>
          <w:rtl/>
          <w:lang w:bidi="ar-EG"/>
        </w:rPr>
      </w:pPr>
      <w:r>
        <w:rPr>
          <w:rtl/>
          <w:lang w:bidi="ar-EG"/>
        </w:rPr>
        <w:t xml:space="preserve">حيث يعطى </w:t>
      </w:r>
      <w:proofErr w:type="spellStart"/>
      <w:r w:rsidRPr="00012108">
        <w:rPr>
          <w:lang w:bidi="ar-EG"/>
        </w:rPr>
        <w:t>jjjjj</w:t>
      </w:r>
      <w:proofErr w:type="spellEnd"/>
      <w:r w:rsidRPr="00012108">
        <w:rPr>
          <w:lang w:bidi="ar-EG"/>
        </w:rPr>
        <w:t xml:space="preserve">, </w:t>
      </w:r>
      <w:proofErr w:type="spellStart"/>
      <w:r w:rsidRPr="00012108">
        <w:rPr>
          <w:lang w:bidi="ar-EG"/>
        </w:rPr>
        <w:t>hhmmss</w:t>
      </w:r>
      <w:proofErr w:type="spellEnd"/>
      <w:r>
        <w:rPr>
          <w:rtl/>
          <w:lang w:bidi="ar-EG"/>
        </w:rPr>
        <w:t xml:space="preserve"> اختيارياً تاريخ أخذ القيمة المبينة، بأي عدد من الخطوط من هذا الصنف يعتبر ضرورياً. ويلاحظ أنه لا يوجد معيار ثابت لنسق أو محتوى الإبلاغ عن المعلمات. وتختتم الرأسية بالخط.</w:t>
      </w:r>
    </w:p>
    <w:p w:rsidR="000834AE" w:rsidRPr="003F6D27" w:rsidRDefault="000834AE" w:rsidP="000834AE">
      <w:pPr>
        <w:tabs>
          <w:tab w:val="left" w:pos="794"/>
          <w:tab w:val="left" w:pos="1191"/>
          <w:tab w:val="left" w:pos="1588"/>
          <w:tab w:val="left" w:pos="1985"/>
          <w:tab w:val="left" w:pos="2948"/>
          <w:tab w:val="left" w:pos="3289"/>
        </w:tabs>
        <w:bidi w:val="0"/>
        <w:spacing w:before="80" w:line="240" w:lineRule="auto"/>
        <w:ind w:left="2948" w:hanging="2948"/>
        <w:rPr>
          <w:rFonts w:ascii="Courier New" w:hAnsi="Courier New" w:cs="Courier New"/>
          <w:sz w:val="20"/>
          <w:szCs w:val="20"/>
          <w:lang w:eastAsia="en-US" w:bidi="ar-EG"/>
        </w:rPr>
      </w:pPr>
      <w:r w:rsidRPr="003F6D27">
        <w:rPr>
          <w:rFonts w:ascii="Courier New" w:hAnsi="Courier New" w:cs="Courier New"/>
          <w:sz w:val="20"/>
          <w:szCs w:val="20"/>
          <w:lang w:eastAsia="en-US" w:bidi="ar-EG"/>
        </w:rPr>
        <w:t xml:space="preserve">* </w:t>
      </w:r>
      <w:smartTag w:uri="urn:schemas-microsoft-com:office:smarttags" w:element="stockticker">
        <w:r w:rsidRPr="003F6D27">
          <w:rPr>
            <w:rFonts w:ascii="Courier New" w:hAnsi="Courier New" w:cs="Courier New"/>
            <w:sz w:val="20"/>
            <w:szCs w:val="20"/>
            <w:lang w:eastAsia="en-US" w:bidi="ar-EG"/>
          </w:rPr>
          <w:t>DATA</w:t>
        </w:r>
      </w:smartTag>
      <w:r w:rsidRPr="003F6D27">
        <w:rPr>
          <w:rFonts w:ascii="Courier New" w:hAnsi="Courier New" w:cs="Courier New"/>
          <w:sz w:val="20"/>
          <w:szCs w:val="20"/>
          <w:lang w:eastAsia="en-US" w:bidi="ar-EG"/>
        </w:rPr>
        <w:t xml:space="preserve"> = [1PPSTX – 1PPSRX] | [1PPSREF – 1PPSRX] | [..],</w:t>
      </w:r>
    </w:p>
    <w:p w:rsidR="000834AE" w:rsidRDefault="000834AE" w:rsidP="000834AE">
      <w:pPr>
        <w:rPr>
          <w:rtl/>
          <w:lang w:bidi="ar-EG"/>
        </w:rPr>
      </w:pPr>
      <w:r>
        <w:rPr>
          <w:rtl/>
          <w:lang w:bidi="ar-EG"/>
        </w:rPr>
        <w:t>إن أمكن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206"/>
        <w:gridCol w:w="3206"/>
      </w:tblGrid>
      <w:tr w:rsidR="000834AE" w:rsidTr="003649F7">
        <w:tc>
          <w:tcPr>
            <w:tcW w:w="3285" w:type="dxa"/>
          </w:tcPr>
          <w:p w:rsidR="000834AE" w:rsidRDefault="000834AE" w:rsidP="003649F7">
            <w:pPr>
              <w:spacing w:before="80" w:after="80" w:line="300" w:lineRule="exact"/>
              <w:rPr>
                <w:rtl/>
                <w:lang w:bidi="ar-EG"/>
              </w:rPr>
            </w:pPr>
            <w:r w:rsidRPr="003212A6">
              <w:rPr>
                <w:b/>
                <w:bCs/>
                <w:rtl/>
                <w:lang w:bidi="ar-EG"/>
              </w:rPr>
              <w:t>البيانات</w:t>
            </w:r>
            <w:r w:rsidR="003212A6">
              <w:rPr>
                <w:rFonts w:hint="cs"/>
                <w:b/>
                <w:bCs/>
                <w:rtl/>
                <w:lang w:bidi="ar-EG"/>
              </w:rPr>
              <w:t xml:space="preserve"> </w:t>
            </w:r>
            <w:r w:rsidR="003212A6">
              <w:rPr>
                <w:lang w:bidi="ar-EG"/>
              </w:rPr>
              <w:t>(DATA)</w:t>
            </w:r>
            <w:r>
              <w:rPr>
                <w:rtl/>
                <w:lang w:bidi="ar-EG"/>
              </w:rPr>
              <w:t>:</w:t>
            </w:r>
          </w:p>
        </w:tc>
        <w:tc>
          <w:tcPr>
            <w:tcW w:w="3285" w:type="dxa"/>
          </w:tcPr>
          <w:p w:rsidR="000834AE" w:rsidRDefault="000834AE" w:rsidP="003649F7">
            <w:pPr>
              <w:spacing w:before="80" w:after="80" w:line="300" w:lineRule="exact"/>
              <w:rPr>
                <w:rtl/>
                <w:lang w:bidi="ar-EG"/>
              </w:rPr>
            </w:pPr>
          </w:p>
        </w:tc>
        <w:tc>
          <w:tcPr>
            <w:tcW w:w="3285" w:type="dxa"/>
          </w:tcPr>
          <w:p w:rsidR="000834AE" w:rsidRDefault="000834AE" w:rsidP="003649F7">
            <w:pPr>
              <w:spacing w:before="80" w:after="80" w:line="300" w:lineRule="exact"/>
              <w:jc w:val="right"/>
              <w:rPr>
                <w:lang w:bidi="ar-EG"/>
              </w:rPr>
            </w:pPr>
          </w:p>
        </w:tc>
      </w:tr>
    </w:tbl>
    <w:p w:rsidR="000834AE" w:rsidRPr="008677D3" w:rsidRDefault="000834AE" w:rsidP="000834AE">
      <w:pPr>
        <w:keepNext/>
        <w:keepLines/>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r w:rsidRPr="008677D3">
        <w:rPr>
          <w:rFonts w:ascii="Courier New" w:hAnsi="Courier New" w:cs="Courier New"/>
          <w:sz w:val="20"/>
          <w:szCs w:val="20"/>
          <w:lang w:eastAsia="en-US" w:bidi="ar-EG"/>
        </w:rPr>
        <w:t xml:space="preserve">         1         2         3</w:t>
      </w:r>
    </w:p>
    <w:p w:rsidR="000834AE" w:rsidRPr="008677D3" w:rsidRDefault="000834AE" w:rsidP="000834AE">
      <w:pPr>
        <w:keepNext/>
        <w:keepLines/>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r w:rsidRPr="008677D3">
        <w:rPr>
          <w:rFonts w:ascii="Courier New" w:hAnsi="Courier New" w:cs="Courier New"/>
          <w:sz w:val="20"/>
          <w:szCs w:val="20"/>
          <w:lang w:eastAsia="en-US" w:bidi="ar-EG"/>
        </w:rPr>
        <w:t>123456789012345678901234567890</w:t>
      </w:r>
    </w:p>
    <w:p w:rsidR="000834AE" w:rsidRPr="008677D3" w:rsidRDefault="000834AE" w:rsidP="000834AE">
      <w:pPr>
        <w:keepNext/>
        <w:keepLines/>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proofErr w:type="spellStart"/>
      <w:r w:rsidRPr="008677D3">
        <w:rPr>
          <w:rFonts w:ascii="Courier New" w:hAnsi="Courier New" w:cs="Courier New"/>
          <w:sz w:val="20"/>
          <w:szCs w:val="20"/>
          <w:lang w:eastAsia="en-US" w:bidi="ar-EG"/>
        </w:rPr>
        <w:t>jjjjj</w:t>
      </w:r>
      <w:proofErr w:type="spellEnd"/>
      <w:r w:rsidRPr="008677D3">
        <w:rPr>
          <w:rFonts w:ascii="Courier New" w:hAnsi="Courier New" w:cs="Courier New"/>
          <w:sz w:val="20"/>
          <w:szCs w:val="20"/>
          <w:lang w:eastAsia="en-US" w:bidi="ar-EG"/>
        </w:rPr>
        <w:t xml:space="preserve"> </w:t>
      </w:r>
      <w:proofErr w:type="spellStart"/>
      <w:r w:rsidRPr="008677D3">
        <w:rPr>
          <w:rFonts w:ascii="Courier New" w:hAnsi="Courier New" w:cs="Courier New"/>
          <w:sz w:val="20"/>
          <w:szCs w:val="20"/>
          <w:lang w:eastAsia="en-US" w:bidi="ar-EG"/>
        </w:rPr>
        <w:t>hhmmss</w:t>
      </w:r>
      <w:proofErr w:type="spellEnd"/>
      <w:r w:rsidRPr="008677D3">
        <w:rPr>
          <w:rFonts w:ascii="Courier New" w:hAnsi="Courier New" w:cs="Courier New"/>
          <w:sz w:val="20"/>
          <w:szCs w:val="20"/>
          <w:lang w:eastAsia="en-US" w:bidi="ar-EG"/>
        </w:rPr>
        <w:t xml:space="preserve"> </w:t>
      </w:r>
      <w:proofErr w:type="spellStart"/>
      <w:r w:rsidRPr="008677D3">
        <w:rPr>
          <w:rFonts w:ascii="Courier New" w:hAnsi="Courier New" w:cs="Courier New"/>
          <w:sz w:val="20"/>
          <w:szCs w:val="20"/>
          <w:lang w:eastAsia="en-US" w:bidi="ar-EG"/>
        </w:rPr>
        <w:t>n.nnnnnnnnnnnn</w:t>
      </w:r>
      <w:proofErr w:type="spellEnd"/>
    </w:p>
    <w:p w:rsidR="000834AE" w:rsidRPr="008677D3" w:rsidRDefault="000834AE" w:rsidP="000834AE">
      <w:pPr>
        <w:keepNext/>
        <w:keepLines/>
        <w:tabs>
          <w:tab w:val="left" w:pos="794"/>
          <w:tab w:val="left" w:pos="1191"/>
          <w:tab w:val="left" w:pos="1588"/>
          <w:tab w:val="left" w:pos="1985"/>
          <w:tab w:val="left" w:pos="3289"/>
        </w:tabs>
        <w:bidi w:val="0"/>
        <w:spacing w:before="80" w:line="240" w:lineRule="auto"/>
        <w:ind w:left="2948" w:hanging="2948"/>
        <w:rPr>
          <w:rFonts w:ascii="Courier New" w:hAnsi="Courier New" w:cs="Courier New"/>
          <w:sz w:val="20"/>
          <w:szCs w:val="20"/>
          <w:lang w:eastAsia="en-US" w:bidi="ar-EG"/>
        </w:rPr>
      </w:pPr>
      <w:proofErr w:type="spellStart"/>
      <w:r w:rsidRPr="008677D3">
        <w:rPr>
          <w:rFonts w:ascii="Courier New" w:hAnsi="Courier New" w:cs="Courier New"/>
          <w:sz w:val="20"/>
          <w:szCs w:val="20"/>
          <w:lang w:eastAsia="en-US" w:bidi="ar-EG"/>
        </w:rPr>
        <w:t>jjjjj</w:t>
      </w:r>
      <w:proofErr w:type="spellEnd"/>
      <w:r w:rsidRPr="008677D3">
        <w:rPr>
          <w:rFonts w:ascii="Courier New" w:hAnsi="Courier New" w:cs="Courier New"/>
          <w:sz w:val="20"/>
          <w:szCs w:val="20"/>
          <w:lang w:eastAsia="en-US" w:bidi="ar-EG"/>
        </w:rPr>
        <w:t xml:space="preserve"> </w:t>
      </w:r>
      <w:proofErr w:type="spellStart"/>
      <w:r w:rsidRPr="008677D3">
        <w:rPr>
          <w:rFonts w:ascii="Courier New" w:hAnsi="Courier New" w:cs="Courier New"/>
          <w:sz w:val="20"/>
          <w:szCs w:val="20"/>
          <w:lang w:eastAsia="en-US" w:bidi="ar-EG"/>
        </w:rPr>
        <w:t>hhmmss</w:t>
      </w:r>
      <w:proofErr w:type="spellEnd"/>
      <w:r w:rsidRPr="008677D3">
        <w:rPr>
          <w:rFonts w:ascii="Courier New" w:hAnsi="Courier New" w:cs="Courier New"/>
          <w:sz w:val="20"/>
          <w:szCs w:val="20"/>
          <w:lang w:eastAsia="en-US" w:bidi="ar-EG"/>
        </w:rPr>
        <w:t xml:space="preserve"> </w:t>
      </w:r>
      <w:proofErr w:type="spellStart"/>
      <w:r w:rsidRPr="008677D3">
        <w:rPr>
          <w:rFonts w:ascii="Courier New" w:hAnsi="Courier New" w:cs="Courier New"/>
          <w:sz w:val="20"/>
          <w:szCs w:val="20"/>
          <w:lang w:eastAsia="en-US" w:bidi="ar-EG"/>
        </w:rPr>
        <w:t>n.nnnnnnnnnnnn</w:t>
      </w:r>
      <w:proofErr w:type="spellEnd"/>
    </w:p>
    <w:p w:rsidR="000834AE" w:rsidRDefault="000834AE" w:rsidP="000834AE">
      <w:pPr>
        <w:rPr>
          <w:rtl/>
          <w:lang w:bidi="ar-EG"/>
        </w:rPr>
      </w:pPr>
      <w:r>
        <w:rPr>
          <w:rtl/>
          <w:lang w:bidi="ar-EG"/>
        </w:rPr>
        <w:t xml:space="preserve">حيث تعطي </w:t>
      </w:r>
      <w:proofErr w:type="spellStart"/>
      <w:r>
        <w:rPr>
          <w:lang w:bidi="ar-EG"/>
        </w:rPr>
        <w:t>jjjjj</w:t>
      </w:r>
      <w:proofErr w:type="spellEnd"/>
      <w:r>
        <w:rPr>
          <w:lang w:bidi="ar-EG"/>
        </w:rPr>
        <w:t xml:space="preserve">, </w:t>
      </w:r>
      <w:proofErr w:type="spellStart"/>
      <w:r>
        <w:rPr>
          <w:lang w:bidi="ar-EG"/>
        </w:rPr>
        <w:t>hhmmss</w:t>
      </w:r>
      <w:proofErr w:type="spellEnd"/>
      <w:r>
        <w:rPr>
          <w:rtl/>
          <w:lang w:bidi="ar-EG"/>
        </w:rPr>
        <w:t xml:space="preserve"> التاريخ الذي أُخذت فيه البيانات.</w:t>
      </w:r>
    </w:p>
    <w:p w:rsidR="000834AE" w:rsidRDefault="000834AE" w:rsidP="006F1869">
      <w:pPr>
        <w:keepNext/>
        <w:keepLines/>
        <w:widowControl w:val="0"/>
        <w:spacing w:before="240"/>
        <w:rPr>
          <w:rtl/>
          <w:lang w:bidi="ar-EG"/>
        </w:rPr>
      </w:pPr>
      <w:r w:rsidRPr="008F6BD5">
        <w:rPr>
          <w:b/>
          <w:bCs/>
          <w:rtl/>
          <w:lang w:bidi="ar-EG"/>
        </w:rPr>
        <w:lastRenderedPageBreak/>
        <w:t>مث</w:t>
      </w:r>
      <w:r w:rsidRPr="008F6BD5">
        <w:rPr>
          <w:rFonts w:hint="cs"/>
          <w:b/>
          <w:bCs/>
          <w:rtl/>
          <w:lang w:bidi="ar-EG"/>
        </w:rPr>
        <w:t>ـ</w:t>
      </w:r>
      <w:r w:rsidRPr="008F6BD5">
        <w:rPr>
          <w:b/>
          <w:bCs/>
          <w:rtl/>
          <w:lang w:bidi="ar-EG"/>
        </w:rPr>
        <w:t>ال</w:t>
      </w:r>
      <w:r>
        <w:rPr>
          <w:rtl/>
          <w:lang w:bidi="ar-EG"/>
        </w:rPr>
        <w:t>:</w:t>
      </w:r>
    </w:p>
    <w:p w:rsidR="000834AE" w:rsidRDefault="000834AE" w:rsidP="000834AE">
      <w:pPr>
        <w:rPr>
          <w:rtl/>
          <w:lang w:bidi="ar-EG"/>
        </w:rPr>
      </w:pPr>
      <w:r>
        <w:rPr>
          <w:rtl/>
          <w:lang w:bidi="ar-EG"/>
        </w:rPr>
        <w:t xml:space="preserve">الملف: </w:t>
      </w:r>
      <w:r w:rsidRPr="00012108">
        <w:rPr>
          <w:lang w:bidi="ar-EG"/>
        </w:rPr>
        <w:t>C5483108.25E</w:t>
      </w:r>
      <w:r>
        <w:rPr>
          <w:rtl/>
          <w:lang w:bidi="ar-EG"/>
        </w:rPr>
        <w:t xml:space="preserve"> (بيانات قيست عند المحطة </w:t>
      </w:r>
      <w:r>
        <w:rPr>
          <w:lang w:bidi="ar-EG"/>
        </w:rPr>
        <w:t>C</w:t>
      </w:r>
      <w:r>
        <w:rPr>
          <w:rtl/>
          <w:lang w:bidi="ar-EG"/>
        </w:rPr>
        <w:t xml:space="preserve"> خلال دورة </w:t>
      </w:r>
      <w:r>
        <w:rPr>
          <w:lang w:bidi="ar-EG"/>
        </w:rPr>
        <w:t>TWSTFT</w:t>
      </w:r>
      <w:r>
        <w:rPr>
          <w:rtl/>
          <w:lang w:bidi="ar-EG"/>
        </w:rPr>
        <w:t xml:space="preserve"> بالمحطة </w:t>
      </w:r>
      <w:r>
        <w:rPr>
          <w:lang w:bidi="ar-EG"/>
        </w:rPr>
        <w:t>E</w:t>
      </w:r>
      <w:r>
        <w:rPr>
          <w:rtl/>
          <w:lang w:bidi="ar-EG"/>
        </w:rPr>
        <w:t xml:space="preserve"> يوم </w:t>
      </w:r>
      <w:r>
        <w:rPr>
          <w:lang w:bidi="ar-EG"/>
        </w:rPr>
        <w:t>54831</w:t>
      </w:r>
      <w:r>
        <w:rPr>
          <w:rtl/>
          <w:lang w:bidi="ar-EG"/>
        </w:rPr>
        <w:t xml:space="preserve"> بالتقويم </w:t>
      </w:r>
      <w:proofErr w:type="spellStart"/>
      <w:r>
        <w:rPr>
          <w:rtl/>
          <w:lang w:bidi="ar-EG"/>
        </w:rPr>
        <w:t>اليوليوسي</w:t>
      </w:r>
      <w:proofErr w:type="spellEnd"/>
      <w:r>
        <w:rPr>
          <w:rtl/>
          <w:lang w:bidi="ar-EG"/>
        </w:rPr>
        <w:t xml:space="preserve"> المعدل، حسب الجدول </w:t>
      </w:r>
      <w:proofErr w:type="spellStart"/>
      <w:r>
        <w:rPr>
          <w:rtl/>
          <w:lang w:bidi="ar-EG"/>
        </w:rPr>
        <w:t>الزمن</w:t>
      </w:r>
      <w:r w:rsidR="00BD51CD">
        <w:rPr>
          <w:rFonts w:hint="cs"/>
          <w:rtl/>
          <w:lang w:bidi="ar-EG"/>
        </w:rPr>
        <w:t>‍</w:t>
      </w:r>
      <w:r>
        <w:rPr>
          <w:rtl/>
          <w:lang w:bidi="ar-EG"/>
        </w:rPr>
        <w:t>ي</w:t>
      </w:r>
      <w:proofErr w:type="spellEnd"/>
      <w:r>
        <w:rPr>
          <w:rtl/>
          <w:lang w:bidi="ar-EG"/>
        </w:rPr>
        <w:t xml:space="preserve"> الساعة </w:t>
      </w:r>
      <w:r>
        <w:rPr>
          <w:lang w:bidi="ar-EG"/>
        </w:rPr>
        <w:t>0825</w:t>
      </w:r>
      <w:r>
        <w:rPr>
          <w:rtl/>
          <w:lang w:bidi="ar-EG"/>
        </w:rPr>
        <w:t xml:space="preserve"> بالتوقيت العالمي المنسق):</w:t>
      </w:r>
    </w:p>
    <w:p w:rsidR="006677F0" w:rsidRPr="00C2096C" w:rsidRDefault="006677F0" w:rsidP="006677F0">
      <w:pPr>
        <w:keepLines/>
        <w:tabs>
          <w:tab w:val="left" w:pos="3062"/>
        </w:tabs>
        <w:bidi w:val="0"/>
        <w:spacing w:before="0"/>
        <w:rPr>
          <w:rFonts w:ascii="Courier New" w:hAnsi="Courier New" w:cs="Courier New"/>
          <w:sz w:val="20"/>
          <w:lang w:val="es-ES_tradnl"/>
        </w:rPr>
      </w:pPr>
      <w:r w:rsidRPr="00C2096C">
        <w:rPr>
          <w:rFonts w:ascii="Courier New" w:hAnsi="Courier New" w:cs="Courier New"/>
          <w:sz w:val="20"/>
          <w:lang w:val="es-ES_tradnl"/>
        </w:rPr>
        <w:t>* C5483108.25E</w:t>
      </w:r>
    </w:p>
    <w:p w:rsidR="006677F0" w:rsidRPr="008322EF" w:rsidRDefault="006677F0" w:rsidP="006677F0">
      <w:pPr>
        <w:keepLines/>
        <w:tabs>
          <w:tab w:val="left" w:pos="3062"/>
        </w:tabs>
        <w:bidi w:val="0"/>
        <w:spacing w:before="0"/>
        <w:rPr>
          <w:rFonts w:ascii="Courier New" w:hAnsi="Courier New" w:cs="Courier New"/>
          <w:sz w:val="20"/>
          <w:lang w:val="es-ES"/>
        </w:rPr>
      </w:pPr>
      <w:r w:rsidRPr="008322EF">
        <w:rPr>
          <w:rFonts w:ascii="Courier New" w:hAnsi="Courier New" w:cs="Courier New"/>
          <w:sz w:val="20"/>
          <w:lang w:val="es-ES"/>
        </w:rPr>
        <w:t>* UTC(VSL) - CLOCK = +0.000000000000  54634  074000</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 CLOCK - 1PPSREF  = +0.000000033938  54642  070500</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 1PPSREF - 1PPSTX =  0.000000674202  54831  082446</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 xml:space="preserve">* SIGNAL POWER = -51.4 </w:t>
      </w:r>
      <w:proofErr w:type="spellStart"/>
      <w:r w:rsidRPr="00C2096C">
        <w:rPr>
          <w:rFonts w:ascii="Courier New" w:hAnsi="Courier New" w:cs="Courier New"/>
          <w:sz w:val="20"/>
        </w:rPr>
        <w:t>dBm</w:t>
      </w:r>
      <w:proofErr w:type="spellEnd"/>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 xml:space="preserve">* SIGNAL C/N0 = 54.5 </w:t>
      </w:r>
      <w:proofErr w:type="spellStart"/>
      <w:r w:rsidRPr="00C2096C">
        <w:rPr>
          <w:rFonts w:ascii="Courier New" w:hAnsi="Courier New" w:cs="Courier New"/>
          <w:sz w:val="20"/>
        </w:rPr>
        <w:t>dBHz</w:t>
      </w:r>
      <w:proofErr w:type="spellEnd"/>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 RX FREQUENCY = 70.0001691 MHz</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 JITTER = 0.000000000329 s</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 DATA = 1PPSTX - 1PPSRX</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54831 082507 0.26751435044</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54831 082508 0.26751434770</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54831 082509 0.26751434500</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54831 082510 0.26751434210</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54831 082511 0.26751433944</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54831 082512 0.26751433754</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54831 082513 0.26751433476</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54831 082514 0.26751433152</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54831 082515 0.26751432904</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54831 082516 0.26751432635</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54831 082517 0.26751432370</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54831 082518 0.26751432093</w:t>
      </w:r>
    </w:p>
    <w:p w:rsidR="006677F0" w:rsidRPr="00C2096C" w:rsidRDefault="006677F0" w:rsidP="006677F0">
      <w:pPr>
        <w:keepLines/>
        <w:tabs>
          <w:tab w:val="left" w:pos="3062"/>
        </w:tabs>
        <w:bidi w:val="0"/>
        <w:spacing w:before="0"/>
        <w:rPr>
          <w:rFonts w:ascii="Courier New" w:hAnsi="Courier New" w:cs="Courier New"/>
          <w:sz w:val="20"/>
        </w:rPr>
      </w:pPr>
      <w:r w:rsidRPr="00C2096C">
        <w:rPr>
          <w:rFonts w:ascii="Courier New" w:hAnsi="Courier New" w:cs="Courier New"/>
          <w:sz w:val="20"/>
        </w:rPr>
        <w:t>54831 082519 0.26751431805</w:t>
      </w:r>
    </w:p>
    <w:p w:rsidR="000834AE" w:rsidRPr="00FD5473" w:rsidRDefault="000834AE" w:rsidP="000834AE">
      <w:pPr>
        <w:rPr>
          <w:sz w:val="20"/>
          <w:szCs w:val="26"/>
          <w:rtl/>
          <w:lang w:bidi="ar-EG"/>
        </w:rPr>
      </w:pPr>
      <w:r w:rsidRPr="00FD5473">
        <w:rPr>
          <w:b/>
          <w:bCs/>
          <w:sz w:val="20"/>
          <w:szCs w:val="26"/>
          <w:rtl/>
          <w:lang w:bidi="ar-EG"/>
        </w:rPr>
        <w:t xml:space="preserve">الملاحظة </w:t>
      </w:r>
      <w:r w:rsidRPr="00FD5473">
        <w:rPr>
          <w:b/>
          <w:bCs/>
          <w:sz w:val="20"/>
          <w:szCs w:val="26"/>
          <w:lang w:bidi="ar-EG"/>
        </w:rPr>
        <w:t>1</w:t>
      </w:r>
      <w:r>
        <w:rPr>
          <w:sz w:val="20"/>
          <w:szCs w:val="26"/>
          <w:rtl/>
          <w:lang w:bidi="ar-EG"/>
        </w:rPr>
        <w:t xml:space="preserve"> - </w:t>
      </w:r>
      <w:r w:rsidRPr="00FD5473">
        <w:rPr>
          <w:sz w:val="20"/>
          <w:szCs w:val="26"/>
          <w:rtl/>
          <w:lang w:bidi="ar-EG"/>
        </w:rPr>
        <w:t>في هذا المثال</w:t>
      </w:r>
      <w:r>
        <w:rPr>
          <w:rFonts w:hint="cs"/>
          <w:sz w:val="20"/>
          <w:szCs w:val="26"/>
          <w:rtl/>
          <w:lang w:bidi="ar-EG"/>
        </w:rPr>
        <w:t>،</w:t>
      </w:r>
      <w:r w:rsidRPr="00FD5473">
        <w:rPr>
          <w:sz w:val="20"/>
          <w:szCs w:val="26"/>
          <w:rtl/>
          <w:lang w:bidi="ar-EG"/>
        </w:rPr>
        <w:t xml:space="preserve"> لم يتم توليد خط البيانات الأول إلا في الساعة </w:t>
      </w:r>
      <w:r w:rsidRPr="00FD5473">
        <w:rPr>
          <w:sz w:val="20"/>
          <w:szCs w:val="26"/>
          <w:lang w:bidi="ar-EG"/>
        </w:rPr>
        <w:t>8:25:07</w:t>
      </w:r>
      <w:r w:rsidRPr="00FD5473">
        <w:rPr>
          <w:sz w:val="20"/>
          <w:szCs w:val="26"/>
          <w:rtl/>
          <w:lang w:bidi="ar-EG"/>
        </w:rPr>
        <w:t xml:space="preserve"> بالتوقيت العالمي المنسق وهو ما قد يحدث في حالة فشل المودم في الإمساك بالإشارة المستقبلة خلال الثواني الأولى من الدورة.</w:t>
      </w:r>
    </w:p>
    <w:p w:rsidR="000834AE" w:rsidRPr="00F61B79" w:rsidRDefault="000834AE" w:rsidP="000834AE">
      <w:pPr>
        <w:pStyle w:val="Heading1"/>
        <w:rPr>
          <w:rtl/>
          <w:lang w:bidi="ar-EG"/>
        </w:rPr>
      </w:pPr>
      <w:bookmarkStart w:id="25" w:name="_Toc460315356"/>
      <w:r>
        <w:rPr>
          <w:lang w:bidi="ar-EG"/>
        </w:rPr>
        <w:t>3</w:t>
      </w:r>
      <w:r>
        <w:rPr>
          <w:rtl/>
          <w:lang w:bidi="ar-EG"/>
        </w:rPr>
        <w:tab/>
        <w:t>نسق الملفات التي تبلغ عن نتائج التطابق التربيعي</w:t>
      </w:r>
      <w:bookmarkEnd w:id="25"/>
    </w:p>
    <w:p w:rsidR="000834AE" w:rsidRDefault="000834AE" w:rsidP="000834AE">
      <w:pPr>
        <w:rPr>
          <w:rtl/>
          <w:lang w:bidi="ar-EG"/>
        </w:rPr>
      </w:pPr>
      <w:r>
        <w:rPr>
          <w:rtl/>
          <w:lang w:bidi="ar-EG"/>
        </w:rPr>
        <w:t xml:space="preserve">يوضح المثال الوارد في الفقرة </w:t>
      </w:r>
      <w:r>
        <w:rPr>
          <w:lang w:bidi="ar-EG"/>
        </w:rPr>
        <w:t>4</w:t>
      </w:r>
      <w:r>
        <w:rPr>
          <w:rtl/>
          <w:lang w:bidi="ar-EG"/>
        </w:rPr>
        <w:t xml:space="preserve"> من الملحق </w:t>
      </w:r>
      <w:r>
        <w:rPr>
          <w:lang w:bidi="ar-EG"/>
        </w:rPr>
        <w:t>2</w:t>
      </w:r>
      <w:r>
        <w:rPr>
          <w:rtl/>
          <w:lang w:bidi="ar-EG"/>
        </w:rPr>
        <w:t xml:space="preserve"> النسق المشروح لاحقاً.</w:t>
      </w:r>
    </w:p>
    <w:p w:rsidR="000834AE" w:rsidRDefault="000834AE" w:rsidP="000834AE">
      <w:pPr>
        <w:pStyle w:val="Heading2"/>
        <w:rPr>
          <w:rtl/>
          <w:lang w:bidi="ar-EG"/>
        </w:rPr>
      </w:pPr>
      <w:bookmarkStart w:id="26" w:name="_Toc460315357"/>
      <w:r>
        <w:rPr>
          <w:lang w:bidi="ar-EG"/>
        </w:rPr>
        <w:t>1.3</w:t>
      </w:r>
      <w:r>
        <w:rPr>
          <w:rtl/>
          <w:lang w:bidi="ar-EG"/>
        </w:rPr>
        <w:tab/>
        <w:t>ملاحظات عامة</w:t>
      </w:r>
      <w:bookmarkEnd w:id="26"/>
    </w:p>
    <w:p w:rsidR="000834AE" w:rsidRDefault="000834AE" w:rsidP="00B33EA7">
      <w:pPr>
        <w:rPr>
          <w:rtl/>
          <w:lang w:bidi="ar-EG"/>
        </w:rPr>
      </w:pPr>
      <w:r>
        <w:rPr>
          <w:rtl/>
          <w:lang w:bidi="ar-EG"/>
        </w:rPr>
        <w:t>الغرض من هذا النسق هو خفض كمية البيانات المقرر تبادلها ولكي يكون بالإمكان الإبلاغ في ملف واحد للبيانات عن نتائج دورة لمختبر واحد يشارك في محطات شريكة مختلفة ووصلات ساتلية مختلفة. ويمكن الإبلاغ عن البيانات الخاصة بأكثر من يوم</w:t>
      </w:r>
      <w:r w:rsidR="00B33EA7">
        <w:rPr>
          <w:rFonts w:hint="cs"/>
          <w:rtl/>
          <w:lang w:bidi="ar-EG"/>
        </w:rPr>
        <w:t> </w:t>
      </w:r>
      <w:r>
        <w:rPr>
          <w:rtl/>
          <w:lang w:bidi="ar-EG"/>
        </w:rPr>
        <w:t xml:space="preserve">واحد في ملف واحد. ويسمح ذلك بحساب فارق </w:t>
      </w:r>
      <w:proofErr w:type="spellStart"/>
      <w:r>
        <w:rPr>
          <w:rtl/>
          <w:lang w:bidi="ar-EG"/>
        </w:rPr>
        <w:t>الميقاتية</w:t>
      </w:r>
      <w:proofErr w:type="spellEnd"/>
      <w:r>
        <w:rPr>
          <w:rtl/>
          <w:lang w:bidi="ar-EG"/>
        </w:rPr>
        <w:t xml:space="preserve"> بطريقة سهلة باستخدام المعلومات المقدمة في الرأسية وخطوط البيانات دون الحاجة إلى معرفة تشكيلات القياسات الإفرادية في المختبرات المشاركة.</w:t>
      </w:r>
    </w:p>
    <w:p w:rsidR="000834AE" w:rsidRDefault="000834AE" w:rsidP="000834AE">
      <w:pPr>
        <w:rPr>
          <w:rtl/>
          <w:lang w:bidi="ar-EG"/>
        </w:rPr>
      </w:pPr>
      <w:r>
        <w:rPr>
          <w:rtl/>
          <w:lang w:bidi="ar-EG"/>
        </w:rPr>
        <w:t>وهناك نوعان من الخطوط:</w:t>
      </w:r>
    </w:p>
    <w:p w:rsidR="000834AE" w:rsidRDefault="000834AE" w:rsidP="00F50FAB">
      <w:pPr>
        <w:pStyle w:val="enumlev1"/>
        <w:rPr>
          <w:rtl/>
        </w:rPr>
      </w:pPr>
      <w:r>
        <w:rPr>
          <w:rtl/>
        </w:rPr>
        <w:t>-</w:t>
      </w:r>
      <w:r>
        <w:rPr>
          <w:rtl/>
        </w:rPr>
        <w:tab/>
        <w:t xml:space="preserve">خطوط مع العلامة </w:t>
      </w:r>
      <w:r>
        <w:t>*</w:t>
      </w:r>
      <w:r>
        <w:rPr>
          <w:rtl/>
        </w:rPr>
        <w:t xml:space="preserve"> في العمود رقم </w:t>
      </w:r>
      <w:r>
        <w:t>1</w:t>
      </w:r>
      <w:r>
        <w:rPr>
          <w:rtl/>
        </w:rPr>
        <w:t xml:space="preserve"> (رأسية الملف، رأسية خط البيانات)؛</w:t>
      </w:r>
    </w:p>
    <w:p w:rsidR="000834AE" w:rsidRDefault="000834AE" w:rsidP="00F50FAB">
      <w:pPr>
        <w:pStyle w:val="enumlev1"/>
        <w:rPr>
          <w:rtl/>
        </w:rPr>
      </w:pPr>
      <w:r>
        <w:rPr>
          <w:rtl/>
        </w:rPr>
        <w:t>-</w:t>
      </w:r>
      <w:r>
        <w:rPr>
          <w:rtl/>
        </w:rPr>
        <w:tab/>
        <w:t xml:space="preserve">خطوط بدون العلامة </w:t>
      </w:r>
      <w:r>
        <w:t>*</w:t>
      </w:r>
      <w:r>
        <w:rPr>
          <w:rtl/>
        </w:rPr>
        <w:t xml:space="preserve"> في العمود رقم </w:t>
      </w:r>
      <w:r>
        <w:t>1</w:t>
      </w:r>
      <w:r>
        <w:rPr>
          <w:rtl/>
        </w:rPr>
        <w:t xml:space="preserve"> (خطوط البيانات).</w:t>
      </w:r>
    </w:p>
    <w:p w:rsidR="000834AE" w:rsidRDefault="000834AE" w:rsidP="009A21C5">
      <w:pPr>
        <w:spacing w:line="180" w:lineRule="auto"/>
        <w:rPr>
          <w:rtl/>
          <w:lang w:bidi="ar-EG"/>
        </w:rPr>
      </w:pPr>
      <w:r>
        <w:rPr>
          <w:rtl/>
          <w:lang w:bidi="ar-EG"/>
        </w:rPr>
        <w:t xml:space="preserve">وفي وصف النسق، تعتبر الرموز والحروف المكتوبة بخط بارز كلمات مفتاحية في موضع معين والرموز بالحروف المائلة يتعين الاستعاضة عنها بالسلاسل أو القيمة الفعلية، على التوالي (لا توجد كتابة بارزة أو مائلة في ملفات البيانات الفعلية). والسلاسل الموضوعة داخل أقواس عبارة عن سلاسل اختيارية وعندما يلزم حماية البيانات بإشارة ما، فإنه يؤشر عليها بالإشارة </w:t>
      </w:r>
      <w:r>
        <w:rPr>
          <w:lang w:bidi="ar-EG"/>
        </w:rPr>
        <w:t>"+"</w:t>
      </w:r>
      <w:r>
        <w:rPr>
          <w:rtl/>
          <w:lang w:bidi="ar-EG"/>
        </w:rPr>
        <w:t xml:space="preserve">. وينبغي الاستعاضة </w:t>
      </w:r>
      <w:r w:rsidRPr="009A21C5">
        <w:rPr>
          <w:spacing w:val="-4"/>
          <w:rtl/>
          <w:lang w:bidi="ar-EG"/>
        </w:rPr>
        <w:t xml:space="preserve">عن أي بيانات مفقودة بالمتوالية </w:t>
      </w:r>
      <w:r w:rsidRPr="009A21C5">
        <w:rPr>
          <w:spacing w:val="-4"/>
          <w:lang w:bidi="ar-EG"/>
        </w:rPr>
        <w:t>"9"</w:t>
      </w:r>
      <w:r w:rsidRPr="009A21C5">
        <w:rPr>
          <w:spacing w:val="-4"/>
          <w:rtl/>
          <w:lang w:bidi="ar-EG"/>
        </w:rPr>
        <w:t xml:space="preserve"> التي تغطي الطول الكامل لحقل البيانات المعني، بما في ذلك الحقل المحجوز للإشارة وللعلامة العشرية.</w:t>
      </w:r>
    </w:p>
    <w:p w:rsidR="000834AE" w:rsidRDefault="000834AE" w:rsidP="000834AE">
      <w:pPr>
        <w:pStyle w:val="Heading2"/>
        <w:spacing w:line="180" w:lineRule="auto"/>
        <w:rPr>
          <w:rtl/>
          <w:lang w:bidi="ar-EG"/>
        </w:rPr>
      </w:pPr>
      <w:bookmarkStart w:id="27" w:name="_Toc460315358"/>
      <w:r>
        <w:rPr>
          <w:lang w:bidi="ar-EG"/>
        </w:rPr>
        <w:t>2.3</w:t>
      </w:r>
      <w:r>
        <w:rPr>
          <w:rtl/>
          <w:lang w:bidi="ar-EG"/>
        </w:rPr>
        <w:tab/>
        <w:t>اسم الملف</w:t>
      </w:r>
      <w:bookmarkEnd w:id="27"/>
    </w:p>
    <w:p w:rsidR="000834AE" w:rsidRDefault="000834AE" w:rsidP="00F90F7B">
      <w:pPr>
        <w:spacing w:line="180" w:lineRule="auto"/>
        <w:rPr>
          <w:rtl/>
          <w:lang w:bidi="ar-EG"/>
        </w:rPr>
      </w:pPr>
      <w:r>
        <w:rPr>
          <w:rtl/>
          <w:lang w:bidi="ar-EG"/>
        </w:rPr>
        <w:t xml:space="preserve">يتكون اسم الملف من الكلمة </w:t>
      </w:r>
      <w:r>
        <w:rPr>
          <w:b/>
          <w:bCs/>
          <w:lang w:bidi="ar-EG"/>
        </w:rPr>
        <w:t>TW</w:t>
      </w:r>
      <w:r w:rsidRPr="00A64A27">
        <w:rPr>
          <w:rtl/>
          <w:lang w:bidi="ar-EG"/>
        </w:rPr>
        <w:t xml:space="preserve">، الاسم </w:t>
      </w:r>
      <w:r>
        <w:rPr>
          <w:rtl/>
          <w:lang w:bidi="ar-EG"/>
        </w:rPr>
        <w:t>الرمزي للمختبر (</w:t>
      </w:r>
      <w:r w:rsidRPr="00012108">
        <w:rPr>
          <w:i/>
          <w:lang w:bidi="ar-EG"/>
        </w:rPr>
        <w:t>LLLL</w:t>
      </w:r>
      <w:r>
        <w:rPr>
          <w:rtl/>
          <w:lang w:bidi="ar-EG"/>
        </w:rPr>
        <w:t xml:space="preserve">، معرف هوية المختبر، حتى أربعة رموز) واليوم بالتقويم </w:t>
      </w:r>
      <w:proofErr w:type="spellStart"/>
      <w:r>
        <w:rPr>
          <w:rtl/>
          <w:lang w:bidi="ar-EG"/>
        </w:rPr>
        <w:t>اليوليوسي</w:t>
      </w:r>
      <w:proofErr w:type="spellEnd"/>
      <w:r>
        <w:rPr>
          <w:rtl/>
          <w:lang w:bidi="ar-EG"/>
        </w:rPr>
        <w:t xml:space="preserve"> المعدل كما هو مدرج في الخط الأول للبيانات (الخانات الثلاث الأخيرة عبارة عن امتداد الملف): </w:t>
      </w:r>
      <w:r w:rsidRPr="00012108">
        <w:rPr>
          <w:b/>
          <w:lang w:bidi="ar-EG"/>
        </w:rPr>
        <w:t>TW</w:t>
      </w:r>
      <w:r w:rsidRPr="00012108">
        <w:rPr>
          <w:i/>
          <w:lang w:bidi="ar-EG"/>
        </w:rPr>
        <w:t>LLLLMM.</w:t>
      </w:r>
      <w:smartTag w:uri="urn:schemas-microsoft-com:office:smarttags" w:element="stockticker">
        <w:r w:rsidRPr="00012108">
          <w:rPr>
            <w:i/>
            <w:lang w:bidi="ar-EG"/>
          </w:rPr>
          <w:t>MMM</w:t>
        </w:r>
      </w:smartTag>
      <w:r>
        <w:rPr>
          <w:rFonts w:hint="cs"/>
          <w:rtl/>
          <w:lang w:bidi="ar-EG"/>
        </w:rPr>
        <w:t xml:space="preserve"> </w:t>
      </w:r>
      <w:r w:rsidRPr="00A64A27">
        <w:rPr>
          <w:rtl/>
          <w:lang w:bidi="ar-EG"/>
        </w:rPr>
        <w:t>(مثل</w:t>
      </w:r>
      <w:r w:rsidR="00C01AFC">
        <w:rPr>
          <w:rFonts w:hint="cs"/>
          <w:rtl/>
          <w:lang w:bidi="ar-EG"/>
        </w:rPr>
        <w:t> </w:t>
      </w:r>
      <w:r w:rsidRPr="00012108">
        <w:rPr>
          <w:lang w:bidi="ar-EG"/>
        </w:rPr>
        <w:t>TWTUG50.091</w:t>
      </w:r>
      <w:r>
        <w:rPr>
          <w:rtl/>
          <w:lang w:bidi="ar-EG"/>
        </w:rPr>
        <w:t xml:space="preserve">). وتطبق القاعدة نفسها إذا أبلغ عن بيانات لأكثر من يوم واحد في ملف واحد. وفي حالة تشغيل </w:t>
      </w:r>
      <w:r>
        <w:rPr>
          <w:rtl/>
          <w:lang w:bidi="ar-EG"/>
        </w:rPr>
        <w:lastRenderedPageBreak/>
        <w:t xml:space="preserve">محطتين أو أكثر في مختبر واحد، يمكن الإبلاغ عن البيانات في ملف واحد، بحيث يشير كل خط بيانات بشكل لا لبس فيه إلى المحطة المستعملة. ومع ذلك قد يكون من الأنسب الإبلاغ عن كل محطة بملف مستقل. وفي هذه الحالة تسمح الرموز </w:t>
      </w:r>
      <w:r w:rsidRPr="00A64A27">
        <w:rPr>
          <w:lang w:bidi="ar-EG"/>
        </w:rPr>
        <w:t>LLLL</w:t>
      </w:r>
      <w:r>
        <w:rPr>
          <w:rtl/>
          <w:lang w:bidi="ar-EG"/>
        </w:rPr>
        <w:t xml:space="preserve"> </w:t>
      </w:r>
      <w:r w:rsidRPr="00F90F7B">
        <w:rPr>
          <w:spacing w:val="-6"/>
          <w:rtl/>
          <w:lang w:bidi="ar-EG"/>
        </w:rPr>
        <w:t>في</w:t>
      </w:r>
      <w:r w:rsidR="00F90F7B" w:rsidRPr="00F90F7B">
        <w:rPr>
          <w:rFonts w:hint="cs"/>
          <w:spacing w:val="-6"/>
          <w:rtl/>
          <w:lang w:bidi="ar-EG"/>
        </w:rPr>
        <w:t> </w:t>
      </w:r>
      <w:r w:rsidRPr="00F90F7B">
        <w:rPr>
          <w:spacing w:val="-6"/>
          <w:rtl/>
          <w:lang w:bidi="ar-EG"/>
        </w:rPr>
        <w:t xml:space="preserve">اسم الملف بالتمييز بين المحطتين المستعملتين، مثل </w:t>
      </w:r>
      <w:r w:rsidRPr="00F90F7B">
        <w:rPr>
          <w:spacing w:val="-6"/>
          <w:lang w:bidi="ar-EG"/>
        </w:rPr>
        <w:t>PTB1</w:t>
      </w:r>
      <w:r w:rsidRPr="00F90F7B">
        <w:rPr>
          <w:spacing w:val="-6"/>
          <w:rtl/>
          <w:lang w:bidi="ar-EG"/>
        </w:rPr>
        <w:t xml:space="preserve"> و</w:t>
      </w:r>
      <w:r w:rsidRPr="00F90F7B">
        <w:rPr>
          <w:spacing w:val="-6"/>
          <w:lang w:bidi="ar-EG"/>
        </w:rPr>
        <w:t>PTB2</w:t>
      </w:r>
      <w:r w:rsidRPr="00F90F7B">
        <w:rPr>
          <w:spacing w:val="-6"/>
          <w:rtl/>
          <w:lang w:bidi="ar-EG"/>
        </w:rPr>
        <w:t xml:space="preserve"> و</w:t>
      </w:r>
      <w:r w:rsidRPr="00F90F7B">
        <w:rPr>
          <w:spacing w:val="-6"/>
          <w:lang w:bidi="ar-EG"/>
        </w:rPr>
        <w:t>USNO</w:t>
      </w:r>
      <w:r w:rsidRPr="00F90F7B">
        <w:rPr>
          <w:spacing w:val="-6"/>
          <w:rtl/>
          <w:lang w:bidi="ar-EG"/>
        </w:rPr>
        <w:t xml:space="preserve"> و</w:t>
      </w:r>
      <w:r w:rsidRPr="00F90F7B">
        <w:rPr>
          <w:spacing w:val="-6"/>
          <w:lang w:bidi="ar-EG"/>
        </w:rPr>
        <w:t>USNP</w:t>
      </w:r>
      <w:r w:rsidRPr="00F90F7B">
        <w:rPr>
          <w:spacing w:val="-6"/>
          <w:rtl/>
          <w:lang w:bidi="ar-EG"/>
        </w:rPr>
        <w:t>، وما</w:t>
      </w:r>
      <w:r w:rsidRPr="00F90F7B">
        <w:rPr>
          <w:rFonts w:hint="cs"/>
          <w:spacing w:val="-6"/>
          <w:rtl/>
          <w:lang w:bidi="ar-EG"/>
        </w:rPr>
        <w:t> </w:t>
      </w:r>
      <w:r w:rsidRPr="00F90F7B">
        <w:rPr>
          <w:spacing w:val="-6"/>
          <w:rtl/>
          <w:lang w:bidi="ar-EG"/>
        </w:rPr>
        <w:t>إلى ذلك، حسب ما يتفق عليه مع المسجل.</w:t>
      </w:r>
    </w:p>
    <w:p w:rsidR="000834AE" w:rsidRPr="000F60C5" w:rsidRDefault="000834AE" w:rsidP="009F240B">
      <w:pPr>
        <w:pStyle w:val="Note"/>
        <w:rPr>
          <w:rtl/>
          <w:lang w:bidi="ar-EG"/>
        </w:rPr>
      </w:pPr>
      <w:r w:rsidRPr="000F60C5">
        <w:rPr>
          <w:b/>
          <w:bCs/>
          <w:rtl/>
          <w:lang w:bidi="ar-EG"/>
        </w:rPr>
        <w:t xml:space="preserve">الملاحظة </w:t>
      </w:r>
      <w:r w:rsidRPr="000F60C5">
        <w:rPr>
          <w:b/>
          <w:bCs/>
          <w:lang w:bidi="ar-EG"/>
        </w:rPr>
        <w:t>1</w:t>
      </w:r>
      <w:r w:rsidRPr="000F60C5">
        <w:rPr>
          <w:rtl/>
          <w:lang w:bidi="ar-EG"/>
        </w:rPr>
        <w:t xml:space="preserve"> </w:t>
      </w:r>
      <w:r>
        <w:rPr>
          <w:rtl/>
          <w:lang w:bidi="ar-EG"/>
        </w:rPr>
        <w:t xml:space="preserve">- </w:t>
      </w:r>
      <w:r w:rsidRPr="000F60C5">
        <w:rPr>
          <w:rtl/>
          <w:lang w:bidi="ar-EG"/>
        </w:rPr>
        <w:t>على الرغم من أن البيانات المشتركة يمكن الإبلاغ عنها في خطوط بيانات، لا تحتوي الرأسية إلا على معلومات عن المحطة المحلية المعنية.</w:t>
      </w:r>
    </w:p>
    <w:p w:rsidR="000834AE" w:rsidRDefault="000834AE" w:rsidP="000834AE">
      <w:pPr>
        <w:pStyle w:val="Heading2"/>
        <w:rPr>
          <w:rtl/>
          <w:lang w:bidi="ar-EG"/>
        </w:rPr>
      </w:pPr>
      <w:bookmarkStart w:id="28" w:name="_Toc460315359"/>
      <w:r>
        <w:rPr>
          <w:lang w:bidi="ar-EG"/>
        </w:rPr>
        <w:t>3.3</w:t>
      </w:r>
      <w:r>
        <w:rPr>
          <w:rtl/>
          <w:lang w:bidi="ar-EG"/>
        </w:rPr>
        <w:tab/>
        <w:t>الرأسية</w:t>
      </w:r>
      <w:bookmarkEnd w:id="28"/>
    </w:p>
    <w:p w:rsidR="000834AE" w:rsidRDefault="000834AE" w:rsidP="000834AE">
      <w:pPr>
        <w:keepNext/>
        <w:rPr>
          <w:rtl/>
          <w:lang w:bidi="ar-EG"/>
        </w:rPr>
      </w:pPr>
      <w:r>
        <w:rPr>
          <w:rtl/>
          <w:lang w:bidi="ar-EG"/>
        </w:rPr>
        <w:t xml:space="preserve">لا يزيد عدد الأعمدة في خطوط الرأسية عن </w:t>
      </w:r>
      <w:r>
        <w:rPr>
          <w:lang w:bidi="ar-EG"/>
        </w:rPr>
        <w:t>78</w:t>
      </w:r>
      <w:r>
        <w:rPr>
          <w:rtl/>
          <w:lang w:bidi="ar-EG"/>
        </w:rPr>
        <w:t>.</w:t>
      </w:r>
    </w:p>
    <w:p w:rsidR="005F6796" w:rsidRPr="00862A8E" w:rsidRDefault="005F6796" w:rsidP="000B6E8B">
      <w:pPr>
        <w:tabs>
          <w:tab w:val="left" w:pos="-1276"/>
          <w:tab w:val="left" w:pos="0"/>
        </w:tabs>
        <w:bidi w:val="0"/>
        <w:ind w:right="-454"/>
        <w:rPr>
          <w:rFonts w:ascii="Courier New" w:hAnsi="Courier New" w:cs="Courier New"/>
          <w:sz w:val="20"/>
        </w:rPr>
      </w:pPr>
      <w:r w:rsidRPr="00862A8E">
        <w:rPr>
          <w:rFonts w:ascii="Courier New" w:hAnsi="Courier New" w:cs="Courier New"/>
          <w:sz w:val="20"/>
        </w:rPr>
        <w:br/>
        <w:t>.........1.........2.........3.........4.........5.........6.........7........</w:t>
      </w:r>
      <w:r w:rsidRPr="00862A8E">
        <w:rPr>
          <w:rFonts w:ascii="Courier New" w:hAnsi="Courier New" w:cs="Courier New"/>
          <w:sz w:val="20"/>
        </w:rPr>
        <w:br/>
        <w:t>123456789012345678901234567890123456789012345678901234567890123456789012345678</w:t>
      </w:r>
    </w:p>
    <w:p w:rsidR="000834AE" w:rsidRPr="00A64A27" w:rsidRDefault="005F6796" w:rsidP="000B6E8B">
      <w:pPr>
        <w:tabs>
          <w:tab w:val="left" w:pos="-1276"/>
          <w:tab w:val="left" w:pos="1560"/>
          <w:tab w:val="left" w:pos="4536"/>
          <w:tab w:val="left" w:pos="7307"/>
        </w:tabs>
        <w:bidi w:val="0"/>
        <w:spacing w:line="240" w:lineRule="auto"/>
        <w:ind w:right="-454"/>
        <w:jc w:val="left"/>
        <w:rPr>
          <w:rFonts w:ascii="Courier New" w:hAnsi="Courier New" w:cs="Courier New"/>
          <w:i/>
          <w:sz w:val="20"/>
          <w:szCs w:val="20"/>
          <w:lang w:eastAsia="en-US" w:bidi="ar-EG"/>
        </w:rPr>
      </w:pPr>
      <w:r w:rsidRPr="00862A8E">
        <w:rPr>
          <w:rFonts w:ascii="Courier New" w:hAnsi="Courier New" w:cs="Courier New"/>
          <w:sz w:val="20"/>
        </w:rPr>
        <w:t xml:space="preserve">* </w:t>
      </w:r>
      <w:r w:rsidRPr="00862A8E">
        <w:rPr>
          <w:rFonts w:ascii="Courier New" w:hAnsi="Courier New" w:cs="Courier New"/>
          <w:b/>
          <w:sz w:val="20"/>
        </w:rPr>
        <w:t>TW</w:t>
      </w:r>
      <w:r w:rsidRPr="00862A8E">
        <w:rPr>
          <w:rFonts w:ascii="Courier New" w:hAnsi="Courier New" w:cs="Courier New"/>
          <w:i/>
          <w:sz w:val="20"/>
        </w:rPr>
        <w:t>LLLLMM.MMM</w:t>
      </w:r>
      <w:r w:rsidRPr="00862A8E">
        <w:rPr>
          <w:rFonts w:ascii="Courier New" w:hAnsi="Courier New" w:cs="Courier New"/>
          <w:sz w:val="20"/>
        </w:rPr>
        <w:br/>
        <w:t>*</w:t>
      </w:r>
      <w:r w:rsidRPr="00862A8E">
        <w:rPr>
          <w:rFonts w:ascii="Courier New" w:hAnsi="Courier New" w:cs="Courier New"/>
          <w:b/>
          <w:i/>
          <w:sz w:val="20"/>
        </w:rPr>
        <w:t xml:space="preserve"> </w:t>
      </w:r>
      <w:r w:rsidRPr="00862A8E">
        <w:rPr>
          <w:rFonts w:ascii="Courier New" w:hAnsi="Courier New" w:cs="Courier New"/>
          <w:b/>
          <w:sz w:val="20"/>
        </w:rPr>
        <w:t>FORMAT</w:t>
      </w:r>
      <w:r w:rsidRPr="00862A8E">
        <w:rPr>
          <w:rFonts w:ascii="Courier New" w:hAnsi="Courier New" w:cs="Courier New"/>
          <w:sz w:val="20"/>
        </w:rPr>
        <w:t xml:space="preserve">    </w:t>
      </w:r>
      <w:proofErr w:type="spellStart"/>
      <w:r w:rsidRPr="00862A8E">
        <w:rPr>
          <w:rFonts w:ascii="Courier New" w:hAnsi="Courier New" w:cs="Courier New"/>
          <w:i/>
          <w:sz w:val="20"/>
        </w:rPr>
        <w:t>nn</w:t>
      </w:r>
      <w:proofErr w:type="spellEnd"/>
      <w:r w:rsidRPr="00862A8E">
        <w:rPr>
          <w:rFonts w:ascii="Courier New" w:hAnsi="Courier New" w:cs="Courier New"/>
          <w:sz w:val="20"/>
        </w:rPr>
        <w:br/>
        <w:t xml:space="preserve">* </w:t>
      </w:r>
      <w:r w:rsidRPr="00862A8E">
        <w:rPr>
          <w:rFonts w:ascii="Courier New" w:hAnsi="Courier New" w:cs="Courier New"/>
          <w:b/>
          <w:sz w:val="20"/>
        </w:rPr>
        <w:t xml:space="preserve">LAB       </w:t>
      </w:r>
      <w:r w:rsidRPr="00862A8E">
        <w:rPr>
          <w:rFonts w:ascii="Courier New" w:hAnsi="Courier New" w:cs="Courier New"/>
          <w:i/>
          <w:sz w:val="20"/>
        </w:rPr>
        <w:t>LLLL</w:t>
      </w:r>
      <w:r w:rsidRPr="00862A8E">
        <w:rPr>
          <w:rFonts w:ascii="Courier New" w:hAnsi="Courier New" w:cs="Courier New"/>
          <w:sz w:val="20"/>
        </w:rPr>
        <w:br/>
        <w:t>*</w:t>
      </w:r>
      <w:r w:rsidRPr="00862A8E">
        <w:rPr>
          <w:rFonts w:ascii="Courier New" w:hAnsi="Courier New" w:cs="Courier New"/>
          <w:i/>
          <w:sz w:val="20"/>
        </w:rPr>
        <w:t xml:space="preserve"> </w:t>
      </w:r>
      <w:r w:rsidRPr="00862A8E">
        <w:rPr>
          <w:rFonts w:ascii="Courier New" w:hAnsi="Courier New" w:cs="Courier New"/>
          <w:b/>
          <w:sz w:val="20"/>
        </w:rPr>
        <w:t xml:space="preserve">REV DATE  </w:t>
      </w:r>
      <w:r w:rsidRPr="00862A8E">
        <w:rPr>
          <w:rFonts w:ascii="Courier New" w:hAnsi="Courier New" w:cs="Courier New"/>
          <w:i/>
          <w:sz w:val="20"/>
        </w:rPr>
        <w:t>YYYY-MM-DD</w:t>
      </w:r>
      <w:r w:rsidRPr="00862A8E">
        <w:rPr>
          <w:rFonts w:ascii="Courier New" w:hAnsi="Courier New" w:cs="Courier New"/>
          <w:sz w:val="20"/>
        </w:rPr>
        <w:br/>
        <w:t xml:space="preserve">* </w:t>
      </w:r>
      <w:r w:rsidRPr="00862A8E">
        <w:rPr>
          <w:rFonts w:ascii="Courier New" w:hAnsi="Courier New" w:cs="Courier New"/>
          <w:b/>
          <w:sz w:val="20"/>
        </w:rPr>
        <w:t>ES</w:t>
      </w:r>
      <w:r w:rsidRPr="00862A8E">
        <w:rPr>
          <w:rFonts w:ascii="Courier New" w:hAnsi="Courier New" w:cs="Courier New"/>
          <w:sz w:val="20"/>
        </w:rPr>
        <w:t xml:space="preserve"> </w:t>
      </w:r>
      <w:proofErr w:type="spellStart"/>
      <w:r w:rsidRPr="00862A8E">
        <w:rPr>
          <w:rFonts w:ascii="Courier New" w:hAnsi="Courier New" w:cs="Courier New"/>
          <w:i/>
          <w:sz w:val="20"/>
        </w:rPr>
        <w:t>LLLLnn</w:t>
      </w:r>
      <w:proofErr w:type="spellEnd"/>
      <w:r w:rsidRPr="00862A8E">
        <w:rPr>
          <w:rFonts w:ascii="Courier New" w:hAnsi="Courier New" w:cs="Courier New"/>
          <w:i/>
          <w:sz w:val="20"/>
        </w:rPr>
        <w:t xml:space="preserve"> </w:t>
      </w:r>
      <w:r w:rsidRPr="00862A8E">
        <w:rPr>
          <w:rFonts w:ascii="Courier New" w:hAnsi="Courier New" w:cs="Courier New"/>
          <w:b/>
          <w:sz w:val="20"/>
        </w:rPr>
        <w:t>LA:</w:t>
      </w:r>
      <w:r w:rsidRPr="00862A8E">
        <w:rPr>
          <w:rFonts w:ascii="Courier New" w:hAnsi="Courier New" w:cs="Courier New"/>
          <w:sz w:val="20"/>
        </w:rPr>
        <w:t xml:space="preserve"> </w:t>
      </w:r>
      <w:r w:rsidRPr="00862A8E">
        <w:rPr>
          <w:rFonts w:ascii="Courier New" w:hAnsi="Courier New" w:cs="Courier New"/>
          <w:i/>
          <w:sz w:val="20"/>
        </w:rPr>
        <w:t xml:space="preserve">D </w:t>
      </w:r>
      <w:proofErr w:type="spellStart"/>
      <w:r w:rsidRPr="00862A8E">
        <w:rPr>
          <w:rFonts w:ascii="Courier New" w:hAnsi="Courier New" w:cs="Courier New"/>
          <w:i/>
          <w:sz w:val="20"/>
        </w:rPr>
        <w:t>dd</w:t>
      </w:r>
      <w:proofErr w:type="spellEnd"/>
      <w:r w:rsidRPr="00862A8E">
        <w:rPr>
          <w:rFonts w:ascii="Courier New" w:hAnsi="Courier New" w:cs="Courier New"/>
          <w:i/>
          <w:sz w:val="20"/>
        </w:rPr>
        <w:t xml:space="preserve"> mm </w:t>
      </w:r>
      <w:proofErr w:type="spellStart"/>
      <w:r w:rsidRPr="00862A8E">
        <w:rPr>
          <w:rFonts w:ascii="Courier New" w:hAnsi="Courier New" w:cs="Courier New"/>
          <w:i/>
          <w:sz w:val="20"/>
        </w:rPr>
        <w:t>ss.sss</w:t>
      </w:r>
      <w:proofErr w:type="spellEnd"/>
      <w:r w:rsidRPr="00862A8E">
        <w:rPr>
          <w:rFonts w:ascii="Courier New" w:hAnsi="Courier New" w:cs="Courier New"/>
          <w:sz w:val="20"/>
        </w:rPr>
        <w:t xml:space="preserve">       </w:t>
      </w:r>
      <w:r w:rsidRPr="00862A8E">
        <w:rPr>
          <w:rFonts w:ascii="Courier New" w:hAnsi="Courier New" w:cs="Courier New"/>
          <w:b/>
          <w:sz w:val="20"/>
        </w:rPr>
        <w:t>LO:</w:t>
      </w:r>
      <w:r w:rsidRPr="00862A8E">
        <w:rPr>
          <w:rFonts w:ascii="Courier New" w:hAnsi="Courier New" w:cs="Courier New"/>
          <w:i/>
          <w:sz w:val="20"/>
        </w:rPr>
        <w:t xml:space="preserve"> D </w:t>
      </w:r>
      <w:proofErr w:type="spellStart"/>
      <w:r w:rsidRPr="00862A8E">
        <w:rPr>
          <w:rFonts w:ascii="Courier New" w:hAnsi="Courier New" w:cs="Courier New"/>
          <w:i/>
          <w:sz w:val="20"/>
        </w:rPr>
        <w:t>ddd</w:t>
      </w:r>
      <w:proofErr w:type="spellEnd"/>
      <w:r w:rsidRPr="00862A8E">
        <w:rPr>
          <w:rFonts w:ascii="Courier New" w:hAnsi="Courier New" w:cs="Courier New"/>
          <w:i/>
          <w:sz w:val="20"/>
        </w:rPr>
        <w:t xml:space="preserve"> mm </w:t>
      </w:r>
      <w:proofErr w:type="spellStart"/>
      <w:r w:rsidRPr="00862A8E">
        <w:rPr>
          <w:rFonts w:ascii="Courier New" w:hAnsi="Courier New" w:cs="Courier New"/>
          <w:i/>
          <w:sz w:val="20"/>
        </w:rPr>
        <w:t>ss.sss</w:t>
      </w:r>
      <w:proofErr w:type="spellEnd"/>
      <w:r w:rsidRPr="00862A8E">
        <w:rPr>
          <w:rFonts w:ascii="Courier New" w:hAnsi="Courier New" w:cs="Courier New"/>
          <w:i/>
          <w:sz w:val="20"/>
        </w:rPr>
        <w:t xml:space="preserve">   </w:t>
      </w:r>
      <w:r w:rsidRPr="00862A8E">
        <w:rPr>
          <w:rFonts w:ascii="Courier New" w:hAnsi="Courier New" w:cs="Courier New"/>
          <w:b/>
          <w:sz w:val="20"/>
        </w:rPr>
        <w:t>HT:</w:t>
      </w:r>
      <w:r w:rsidRPr="00862A8E">
        <w:rPr>
          <w:rFonts w:ascii="Courier New" w:hAnsi="Courier New" w:cs="Courier New"/>
          <w:sz w:val="20"/>
        </w:rPr>
        <w:t xml:space="preserve"> </w:t>
      </w:r>
      <w:r w:rsidRPr="00862A8E">
        <w:rPr>
          <w:rFonts w:ascii="Courier New" w:hAnsi="Courier New" w:cs="Courier New"/>
          <w:i/>
          <w:sz w:val="20"/>
        </w:rPr>
        <w:t>+</w:t>
      </w:r>
      <w:proofErr w:type="spellStart"/>
      <w:r w:rsidRPr="00862A8E">
        <w:rPr>
          <w:rFonts w:ascii="Courier New" w:hAnsi="Courier New" w:cs="Courier New"/>
          <w:i/>
          <w:sz w:val="20"/>
        </w:rPr>
        <w:t>nnnn.nn</w:t>
      </w:r>
      <w:proofErr w:type="spellEnd"/>
      <w:r w:rsidRPr="00862A8E">
        <w:rPr>
          <w:rFonts w:ascii="Courier New" w:hAnsi="Courier New" w:cs="Courier New"/>
          <w:sz w:val="20"/>
        </w:rPr>
        <w:t xml:space="preserve"> m</w:t>
      </w:r>
      <w:r w:rsidRPr="00862A8E">
        <w:rPr>
          <w:rFonts w:ascii="Courier New" w:hAnsi="Courier New" w:cs="Courier New"/>
          <w:sz w:val="20"/>
        </w:rPr>
        <w:br/>
        <w:t xml:space="preserve">* </w:t>
      </w:r>
      <w:r w:rsidRPr="00862A8E">
        <w:rPr>
          <w:rFonts w:ascii="Courier New" w:hAnsi="Courier New" w:cs="Courier New"/>
          <w:b/>
          <w:sz w:val="20"/>
        </w:rPr>
        <w:t xml:space="preserve">REF-FRAME </w:t>
      </w:r>
      <w:r w:rsidRPr="00862A8E">
        <w:rPr>
          <w:rFonts w:ascii="Courier New" w:hAnsi="Courier New" w:cs="Courier New"/>
          <w:i/>
          <w:sz w:val="20"/>
        </w:rPr>
        <w:t>RRRRRRRRRR</w:t>
      </w:r>
      <w:r w:rsidRPr="00862A8E">
        <w:rPr>
          <w:rFonts w:ascii="Courier New" w:hAnsi="Courier New" w:cs="Courier New"/>
          <w:i/>
          <w:sz w:val="20"/>
        </w:rPr>
        <w:br/>
      </w:r>
      <w:r w:rsidRPr="00862A8E">
        <w:rPr>
          <w:rFonts w:ascii="Courier New" w:hAnsi="Courier New" w:cs="Courier New"/>
          <w:sz w:val="20"/>
        </w:rPr>
        <w:t xml:space="preserve">* </w:t>
      </w:r>
      <w:r w:rsidRPr="00862A8E">
        <w:rPr>
          <w:rFonts w:ascii="Courier New" w:hAnsi="Courier New" w:cs="Courier New"/>
          <w:b/>
          <w:sz w:val="20"/>
        </w:rPr>
        <w:t>LINK</w:t>
      </w:r>
      <w:r w:rsidRPr="00862A8E">
        <w:rPr>
          <w:rFonts w:ascii="Courier New" w:hAnsi="Courier New" w:cs="Courier New"/>
          <w:sz w:val="20"/>
        </w:rPr>
        <w:t xml:space="preserve">   </w:t>
      </w:r>
      <w:r w:rsidRPr="00862A8E">
        <w:rPr>
          <w:rFonts w:ascii="Courier New" w:hAnsi="Courier New" w:cs="Courier New"/>
          <w:i/>
          <w:sz w:val="20"/>
        </w:rPr>
        <w:t xml:space="preserve">LL </w:t>
      </w:r>
      <w:r w:rsidRPr="00862A8E">
        <w:rPr>
          <w:rFonts w:ascii="Courier New" w:hAnsi="Courier New" w:cs="Courier New"/>
          <w:b/>
          <w:sz w:val="20"/>
        </w:rPr>
        <w:t>SAT:</w:t>
      </w:r>
      <w:r w:rsidRPr="00862A8E">
        <w:rPr>
          <w:rFonts w:ascii="Courier New" w:hAnsi="Courier New" w:cs="Courier New"/>
          <w:sz w:val="20"/>
        </w:rPr>
        <w:t xml:space="preserve"> </w:t>
      </w:r>
      <w:r w:rsidRPr="00862A8E">
        <w:rPr>
          <w:rFonts w:ascii="Courier New" w:hAnsi="Courier New" w:cs="Courier New"/>
          <w:i/>
          <w:sz w:val="20"/>
        </w:rPr>
        <w:t xml:space="preserve">SSSSSSSSSSSSSSSSSS  </w:t>
      </w:r>
      <w:r w:rsidRPr="00862A8E">
        <w:rPr>
          <w:rFonts w:ascii="Courier New" w:hAnsi="Courier New" w:cs="Courier New"/>
          <w:b/>
          <w:sz w:val="20"/>
        </w:rPr>
        <w:t>NLO:</w:t>
      </w:r>
      <w:r w:rsidRPr="00862A8E">
        <w:rPr>
          <w:rFonts w:ascii="Courier New" w:hAnsi="Courier New" w:cs="Courier New"/>
          <w:sz w:val="20"/>
        </w:rPr>
        <w:t xml:space="preserve"> </w:t>
      </w:r>
      <w:r w:rsidRPr="00862A8E">
        <w:rPr>
          <w:rFonts w:ascii="Courier New" w:hAnsi="Courier New" w:cs="Courier New"/>
          <w:i/>
          <w:sz w:val="20"/>
        </w:rPr>
        <w:t xml:space="preserve">D </w:t>
      </w:r>
      <w:proofErr w:type="spellStart"/>
      <w:r w:rsidRPr="00862A8E">
        <w:rPr>
          <w:rFonts w:ascii="Courier New" w:hAnsi="Courier New" w:cs="Courier New"/>
          <w:i/>
          <w:sz w:val="20"/>
        </w:rPr>
        <w:t>ddd</w:t>
      </w:r>
      <w:proofErr w:type="spellEnd"/>
      <w:r w:rsidRPr="00862A8E">
        <w:rPr>
          <w:rFonts w:ascii="Courier New" w:hAnsi="Courier New" w:cs="Courier New"/>
          <w:i/>
          <w:sz w:val="20"/>
        </w:rPr>
        <w:t xml:space="preserve"> mm </w:t>
      </w:r>
      <w:proofErr w:type="spellStart"/>
      <w:r w:rsidRPr="00862A8E">
        <w:rPr>
          <w:rFonts w:ascii="Courier New" w:hAnsi="Courier New" w:cs="Courier New"/>
          <w:i/>
          <w:sz w:val="20"/>
        </w:rPr>
        <w:t>ss.sss</w:t>
      </w:r>
      <w:proofErr w:type="spellEnd"/>
      <w:r w:rsidRPr="00862A8E">
        <w:rPr>
          <w:rFonts w:ascii="Courier New" w:hAnsi="Courier New" w:cs="Courier New"/>
          <w:i/>
          <w:sz w:val="20"/>
        </w:rPr>
        <w:t xml:space="preserve">  </w:t>
      </w:r>
      <w:r w:rsidRPr="00862A8E">
        <w:rPr>
          <w:rFonts w:ascii="Courier New" w:hAnsi="Courier New" w:cs="Courier New"/>
          <w:b/>
          <w:sz w:val="20"/>
        </w:rPr>
        <w:t xml:space="preserve">XPNDR: </w:t>
      </w:r>
      <w:r w:rsidRPr="00862A8E">
        <w:rPr>
          <w:rFonts w:ascii="Courier New" w:hAnsi="Courier New" w:cs="Courier New"/>
          <w:i/>
          <w:sz w:val="20"/>
        </w:rPr>
        <w:t>+</w:t>
      </w:r>
      <w:proofErr w:type="spellStart"/>
      <w:r w:rsidRPr="00862A8E">
        <w:rPr>
          <w:rFonts w:ascii="Courier New" w:hAnsi="Courier New" w:cs="Courier New"/>
          <w:i/>
          <w:sz w:val="20"/>
        </w:rPr>
        <w:t>nnnn.nnn</w:t>
      </w:r>
      <w:proofErr w:type="spellEnd"/>
      <w:r w:rsidRPr="00862A8E">
        <w:rPr>
          <w:rFonts w:ascii="Courier New" w:hAnsi="Courier New" w:cs="Courier New"/>
          <w:sz w:val="20"/>
        </w:rPr>
        <w:t xml:space="preserve"> ns</w:t>
      </w:r>
      <w:r w:rsidRPr="00862A8E">
        <w:rPr>
          <w:rFonts w:ascii="Courier New" w:hAnsi="Courier New" w:cs="Courier New"/>
          <w:sz w:val="20"/>
        </w:rPr>
        <w:br/>
        <w:t xml:space="preserve">*           </w:t>
      </w:r>
      <w:r w:rsidRPr="00862A8E">
        <w:rPr>
          <w:rFonts w:ascii="Courier New" w:hAnsi="Courier New" w:cs="Courier New"/>
          <w:b/>
          <w:sz w:val="20"/>
        </w:rPr>
        <w:t>SAT-NTX:</w:t>
      </w:r>
      <w:r w:rsidRPr="00862A8E">
        <w:rPr>
          <w:rFonts w:ascii="Courier New" w:hAnsi="Courier New" w:cs="Courier New"/>
          <w:sz w:val="20"/>
        </w:rPr>
        <w:t xml:space="preserve"> </w:t>
      </w:r>
      <w:proofErr w:type="spellStart"/>
      <w:r w:rsidRPr="00862A8E">
        <w:rPr>
          <w:rFonts w:ascii="Courier New" w:hAnsi="Courier New" w:cs="Courier New"/>
          <w:i/>
          <w:sz w:val="20"/>
        </w:rPr>
        <w:t>fffff.ffff</w:t>
      </w:r>
      <w:proofErr w:type="spellEnd"/>
      <w:r w:rsidRPr="00862A8E">
        <w:rPr>
          <w:rFonts w:ascii="Courier New" w:hAnsi="Courier New" w:cs="Courier New"/>
          <w:i/>
          <w:sz w:val="20"/>
        </w:rPr>
        <w:t xml:space="preserve"> </w:t>
      </w:r>
      <w:r w:rsidRPr="00862A8E">
        <w:rPr>
          <w:rFonts w:ascii="Courier New" w:hAnsi="Courier New" w:cs="Courier New"/>
          <w:sz w:val="20"/>
        </w:rPr>
        <w:t xml:space="preserve">MHz  </w:t>
      </w:r>
      <w:r w:rsidRPr="00862A8E">
        <w:rPr>
          <w:rFonts w:ascii="Courier New" w:hAnsi="Courier New" w:cs="Courier New"/>
          <w:b/>
          <w:sz w:val="20"/>
        </w:rPr>
        <w:t>SAT-NRX:</w:t>
      </w:r>
      <w:r w:rsidRPr="00862A8E">
        <w:rPr>
          <w:rFonts w:ascii="Courier New" w:hAnsi="Courier New" w:cs="Courier New"/>
          <w:sz w:val="20"/>
        </w:rPr>
        <w:t xml:space="preserve"> </w:t>
      </w:r>
      <w:proofErr w:type="spellStart"/>
      <w:r w:rsidRPr="00862A8E">
        <w:rPr>
          <w:rFonts w:ascii="Courier New" w:hAnsi="Courier New" w:cs="Courier New"/>
          <w:i/>
          <w:sz w:val="20"/>
        </w:rPr>
        <w:t>fffff.ffff</w:t>
      </w:r>
      <w:proofErr w:type="spellEnd"/>
      <w:r w:rsidRPr="00862A8E">
        <w:rPr>
          <w:rFonts w:ascii="Courier New" w:hAnsi="Courier New" w:cs="Courier New"/>
          <w:sz w:val="20"/>
        </w:rPr>
        <w:t xml:space="preserve"> MHz  </w:t>
      </w:r>
      <w:r w:rsidRPr="00862A8E">
        <w:rPr>
          <w:rFonts w:ascii="Courier New" w:hAnsi="Courier New" w:cs="Courier New"/>
          <w:b/>
          <w:sz w:val="20"/>
        </w:rPr>
        <w:t>BW:</w:t>
      </w:r>
      <w:r w:rsidRPr="00862A8E">
        <w:rPr>
          <w:rFonts w:ascii="Courier New" w:hAnsi="Courier New" w:cs="Courier New"/>
          <w:sz w:val="20"/>
        </w:rPr>
        <w:t xml:space="preserve"> </w:t>
      </w:r>
      <w:proofErr w:type="spellStart"/>
      <w:r w:rsidRPr="00862A8E">
        <w:rPr>
          <w:rFonts w:ascii="Courier New" w:hAnsi="Courier New" w:cs="Courier New"/>
          <w:i/>
          <w:sz w:val="20"/>
        </w:rPr>
        <w:t>fff.f</w:t>
      </w:r>
      <w:proofErr w:type="spellEnd"/>
      <w:r w:rsidRPr="00862A8E">
        <w:rPr>
          <w:rFonts w:ascii="Courier New" w:hAnsi="Courier New" w:cs="Courier New"/>
          <w:sz w:val="20"/>
        </w:rPr>
        <w:t xml:space="preserve"> MHz</w:t>
      </w:r>
      <w:r w:rsidRPr="00862A8E">
        <w:rPr>
          <w:rFonts w:ascii="Courier New" w:hAnsi="Courier New" w:cs="Courier New"/>
          <w:sz w:val="20"/>
        </w:rPr>
        <w:br/>
        <w:t xml:space="preserve">* </w:t>
      </w:r>
      <w:r w:rsidRPr="00862A8E">
        <w:rPr>
          <w:rFonts w:ascii="Courier New" w:hAnsi="Courier New" w:cs="Courier New"/>
          <w:b/>
          <w:sz w:val="20"/>
        </w:rPr>
        <w:t>CAL</w:t>
      </w:r>
      <w:r w:rsidRPr="00862A8E">
        <w:rPr>
          <w:rFonts w:ascii="Courier New" w:hAnsi="Courier New" w:cs="Courier New"/>
          <w:sz w:val="20"/>
        </w:rPr>
        <w:t xml:space="preserve">   </w:t>
      </w:r>
      <w:r w:rsidRPr="00862A8E">
        <w:rPr>
          <w:rFonts w:ascii="Courier New" w:hAnsi="Courier New" w:cs="Courier New"/>
          <w:i/>
          <w:sz w:val="20"/>
        </w:rPr>
        <w:t xml:space="preserve">CCC </w:t>
      </w:r>
      <w:r w:rsidRPr="00862A8E">
        <w:rPr>
          <w:rFonts w:ascii="Courier New" w:hAnsi="Courier New" w:cs="Courier New"/>
          <w:b/>
          <w:sz w:val="20"/>
        </w:rPr>
        <w:t xml:space="preserve">TYPE: </w:t>
      </w:r>
      <w:r w:rsidRPr="00862A8E">
        <w:rPr>
          <w:rFonts w:ascii="Courier New" w:hAnsi="Courier New" w:cs="Courier New"/>
          <w:i/>
          <w:sz w:val="20"/>
        </w:rPr>
        <w:t xml:space="preserve">TTTTTTTTTTTTTTTTT  </w:t>
      </w:r>
      <w:r w:rsidRPr="00862A8E">
        <w:rPr>
          <w:rFonts w:ascii="Courier New" w:hAnsi="Courier New" w:cs="Courier New"/>
          <w:b/>
          <w:sz w:val="20"/>
        </w:rPr>
        <w:t>MJD:</w:t>
      </w:r>
      <w:r w:rsidRPr="00862A8E">
        <w:rPr>
          <w:rFonts w:ascii="Courier New" w:hAnsi="Courier New" w:cs="Courier New"/>
          <w:sz w:val="20"/>
        </w:rPr>
        <w:t xml:space="preserve"> </w:t>
      </w:r>
      <w:r w:rsidRPr="00862A8E">
        <w:rPr>
          <w:rFonts w:ascii="Courier New" w:hAnsi="Courier New" w:cs="Courier New"/>
          <w:i/>
          <w:sz w:val="20"/>
        </w:rPr>
        <w:t xml:space="preserve">MMMMM  </w:t>
      </w:r>
      <w:r w:rsidRPr="00862A8E">
        <w:rPr>
          <w:rFonts w:ascii="Courier New" w:hAnsi="Courier New" w:cs="Courier New"/>
          <w:b/>
          <w:sz w:val="20"/>
        </w:rPr>
        <w:t>EST. UNCERT.:</w:t>
      </w:r>
      <w:r w:rsidRPr="00862A8E">
        <w:rPr>
          <w:rFonts w:ascii="Courier New" w:hAnsi="Courier New" w:cs="Courier New"/>
          <w:i/>
          <w:sz w:val="20"/>
        </w:rPr>
        <w:t xml:space="preserve"> </w:t>
      </w:r>
      <w:proofErr w:type="spellStart"/>
      <w:r w:rsidRPr="00862A8E">
        <w:rPr>
          <w:rFonts w:ascii="Courier New" w:hAnsi="Courier New" w:cs="Courier New"/>
          <w:i/>
          <w:sz w:val="20"/>
        </w:rPr>
        <w:t>nnnn.nnn</w:t>
      </w:r>
      <w:proofErr w:type="spellEnd"/>
      <w:r w:rsidRPr="00862A8E">
        <w:rPr>
          <w:rFonts w:ascii="Courier New" w:hAnsi="Courier New" w:cs="Courier New"/>
          <w:sz w:val="20"/>
        </w:rPr>
        <w:t xml:space="preserve"> ns</w:t>
      </w:r>
      <w:r w:rsidRPr="00862A8E">
        <w:rPr>
          <w:rFonts w:ascii="Courier New" w:hAnsi="Courier New" w:cs="Courier New"/>
          <w:sz w:val="20"/>
        </w:rPr>
        <w:br/>
        <w:t xml:space="preserve">* </w:t>
      </w:r>
      <w:r w:rsidRPr="00862A8E">
        <w:rPr>
          <w:rFonts w:ascii="Courier New" w:hAnsi="Courier New" w:cs="Courier New"/>
          <w:b/>
          <w:sz w:val="20"/>
        </w:rPr>
        <w:t xml:space="preserve">LOC-MON   </w:t>
      </w:r>
      <w:r w:rsidRPr="00862A8E">
        <w:rPr>
          <w:rFonts w:ascii="Courier New" w:hAnsi="Courier New" w:cs="Courier New"/>
          <w:i/>
          <w:sz w:val="20"/>
        </w:rPr>
        <w:t>[YES] [NO]</w:t>
      </w:r>
      <w:r w:rsidRPr="00862A8E">
        <w:rPr>
          <w:rFonts w:ascii="Courier New" w:hAnsi="Courier New" w:cs="Courier New"/>
          <w:i/>
          <w:sz w:val="20"/>
        </w:rPr>
        <w:br/>
      </w:r>
      <w:r w:rsidRPr="00862A8E">
        <w:rPr>
          <w:rFonts w:ascii="Courier New" w:hAnsi="Courier New" w:cs="Courier New"/>
          <w:sz w:val="20"/>
        </w:rPr>
        <w:t xml:space="preserve">* </w:t>
      </w:r>
      <w:r w:rsidRPr="00862A8E">
        <w:rPr>
          <w:rFonts w:ascii="Courier New" w:hAnsi="Courier New" w:cs="Courier New"/>
          <w:b/>
          <w:sz w:val="20"/>
        </w:rPr>
        <w:t xml:space="preserve">MODEM     </w:t>
      </w:r>
      <w:r w:rsidRPr="00862A8E">
        <w:rPr>
          <w:rFonts w:ascii="Courier New" w:hAnsi="Courier New" w:cs="Courier New"/>
          <w:i/>
          <w:sz w:val="20"/>
        </w:rPr>
        <w:t>TYPE, SERIAL NUMBER</w:t>
      </w:r>
      <w:r w:rsidRPr="00862A8E">
        <w:rPr>
          <w:rFonts w:ascii="Courier New" w:hAnsi="Courier New" w:cs="Courier New"/>
          <w:i/>
          <w:sz w:val="20"/>
        </w:rPr>
        <w:br/>
      </w:r>
      <w:r w:rsidRPr="00862A8E">
        <w:rPr>
          <w:rFonts w:ascii="Courier New" w:hAnsi="Courier New" w:cs="Courier New"/>
          <w:sz w:val="20"/>
        </w:rPr>
        <w:t xml:space="preserve">* </w:t>
      </w:r>
      <w:r w:rsidRPr="00862A8E">
        <w:rPr>
          <w:rFonts w:ascii="Courier New" w:hAnsi="Courier New" w:cs="Courier New"/>
          <w:b/>
          <w:sz w:val="20"/>
        </w:rPr>
        <w:t>COMMENTS</w:t>
      </w:r>
      <w:r w:rsidRPr="00862A8E">
        <w:rPr>
          <w:rFonts w:ascii="Courier New" w:hAnsi="Courier New" w:cs="Courier New"/>
          <w:i/>
          <w:sz w:val="20"/>
        </w:rPr>
        <w:t xml:space="preserve">  SSSSSSSSSSSSSSSSSSSSSSSSSSSSSSSSSSSSSSSSSSSSSSSSSSSSSSSSSSSSSSSSSS</w:t>
      </w:r>
    </w:p>
    <w:p w:rsidR="000834AE" w:rsidRPr="005D3A3A" w:rsidRDefault="000834AE" w:rsidP="000834AE">
      <w:pPr>
        <w:tabs>
          <w:tab w:val="left" w:pos="794"/>
          <w:tab w:val="left" w:pos="1191"/>
          <w:tab w:val="left" w:pos="1588"/>
          <w:tab w:val="left" w:pos="2340"/>
        </w:tabs>
        <w:spacing w:line="180" w:lineRule="auto"/>
        <w:rPr>
          <w:rtl/>
          <w:lang w:eastAsia="en-US" w:bidi="ar-EG"/>
        </w:rPr>
      </w:pPr>
      <w:r w:rsidRPr="005D3A3A">
        <w:rPr>
          <w:lang w:eastAsia="en-US" w:bidi="ar-EG"/>
        </w:rPr>
        <w:t>TWLLLLMM.</w:t>
      </w:r>
      <w:smartTag w:uri="urn:schemas-microsoft-com:office:smarttags" w:element="stockticker">
        <w:r w:rsidRPr="005D3A3A">
          <w:rPr>
            <w:lang w:eastAsia="en-US" w:bidi="ar-EG"/>
          </w:rPr>
          <w:t>MMM</w:t>
        </w:r>
      </w:smartTag>
      <w:r w:rsidRPr="005D3A3A">
        <w:rPr>
          <w:lang w:eastAsia="en-US" w:bidi="ar-EG"/>
        </w:rPr>
        <w:tab/>
      </w:r>
      <w:r w:rsidRPr="005D3A3A">
        <w:rPr>
          <w:rtl/>
          <w:lang w:eastAsia="en-US" w:bidi="ar-EG"/>
        </w:rPr>
        <w:t xml:space="preserve">اسم الملف (انظر الفقرة </w:t>
      </w:r>
      <w:r w:rsidRPr="005D3A3A">
        <w:rPr>
          <w:lang w:eastAsia="en-US" w:bidi="ar-EG"/>
        </w:rPr>
        <w:t>2.3</w:t>
      </w:r>
      <w:r w:rsidRPr="005D3A3A">
        <w:rPr>
          <w:rtl/>
          <w:lang w:eastAsia="en-US" w:bidi="ar-EG"/>
        </w:rPr>
        <w:t>)</w:t>
      </w:r>
      <w:r>
        <w:rPr>
          <w:rFonts w:hint="cs"/>
          <w:rtl/>
          <w:lang w:eastAsia="en-US" w:bidi="ar-EG"/>
        </w:rPr>
        <w:t>.</w:t>
      </w:r>
    </w:p>
    <w:p w:rsidR="000834AE" w:rsidRPr="005D3A3A" w:rsidRDefault="000834AE" w:rsidP="006A50D9">
      <w:pPr>
        <w:tabs>
          <w:tab w:val="left" w:pos="2340"/>
        </w:tabs>
        <w:spacing w:line="180" w:lineRule="auto"/>
        <w:rPr>
          <w:rtl/>
          <w:lang w:eastAsia="en-US" w:bidi="ar-EG"/>
        </w:rPr>
      </w:pPr>
      <w:r w:rsidRPr="005D3A3A">
        <w:rPr>
          <w:lang w:eastAsia="en-US" w:bidi="ar-EG"/>
        </w:rPr>
        <w:t>FORMAT</w:t>
      </w:r>
      <w:r w:rsidRPr="005D3A3A">
        <w:rPr>
          <w:lang w:eastAsia="en-US" w:bidi="ar-EG"/>
        </w:rPr>
        <w:tab/>
      </w:r>
      <w:r w:rsidRPr="005D3A3A">
        <w:rPr>
          <w:rtl/>
          <w:lang w:eastAsia="en-US" w:bidi="ar-EG"/>
        </w:rPr>
        <w:t xml:space="preserve">صيغة النسق (من </w:t>
      </w:r>
      <w:r w:rsidRPr="005D3A3A">
        <w:rPr>
          <w:lang w:eastAsia="en-US" w:bidi="ar-EG"/>
        </w:rPr>
        <w:t>01</w:t>
      </w:r>
      <w:r w:rsidRPr="005D3A3A">
        <w:rPr>
          <w:rtl/>
          <w:lang w:eastAsia="en-US" w:bidi="ar-EG"/>
        </w:rPr>
        <w:t xml:space="preserve"> إلى </w:t>
      </w:r>
      <w:r w:rsidRPr="005D3A3A">
        <w:rPr>
          <w:lang w:eastAsia="en-US" w:bidi="ar-EG"/>
        </w:rPr>
        <w:t>99</w:t>
      </w:r>
      <w:r w:rsidRPr="005D3A3A">
        <w:rPr>
          <w:rtl/>
          <w:lang w:eastAsia="en-US" w:bidi="ar-EG"/>
        </w:rPr>
        <w:t>)</w:t>
      </w:r>
      <w:r>
        <w:rPr>
          <w:rFonts w:hint="cs"/>
          <w:rtl/>
          <w:lang w:eastAsia="en-US" w:bidi="ar-EG"/>
        </w:rPr>
        <w:t>.</w:t>
      </w:r>
    </w:p>
    <w:p w:rsidR="000834AE" w:rsidRPr="005D3A3A" w:rsidRDefault="000834AE" w:rsidP="006A50D9">
      <w:pPr>
        <w:tabs>
          <w:tab w:val="left" w:pos="2340"/>
        </w:tabs>
        <w:spacing w:line="180" w:lineRule="auto"/>
        <w:ind w:left="2340" w:hanging="2340"/>
        <w:rPr>
          <w:rtl/>
          <w:lang w:eastAsia="en-US" w:bidi="ar-EG"/>
        </w:rPr>
      </w:pPr>
      <w:smartTag w:uri="urn:schemas-microsoft-com:office:smarttags" w:element="stockticker">
        <w:r w:rsidRPr="005D3A3A">
          <w:rPr>
            <w:lang w:eastAsia="en-US" w:bidi="ar-EG"/>
          </w:rPr>
          <w:t>LAB</w:t>
        </w:r>
      </w:smartTag>
      <w:r w:rsidRPr="005D3A3A">
        <w:rPr>
          <w:lang w:eastAsia="en-US" w:bidi="ar-EG"/>
        </w:rPr>
        <w:tab/>
      </w:r>
      <w:r w:rsidRPr="005D3A3A">
        <w:rPr>
          <w:rtl/>
          <w:lang w:eastAsia="en-US" w:bidi="ar-EG"/>
        </w:rPr>
        <w:t xml:space="preserve">معرف هوية المختبر، يفضل أن يكون حسب اصطلاحات المكتب </w:t>
      </w:r>
      <w:r w:rsidRPr="005D3A3A">
        <w:rPr>
          <w:lang w:eastAsia="en-US" w:bidi="ar-EG"/>
        </w:rPr>
        <w:t>BIPM</w:t>
      </w:r>
      <w:r w:rsidRPr="005D3A3A">
        <w:rPr>
          <w:rtl/>
          <w:lang w:eastAsia="en-US" w:bidi="ar-EG"/>
        </w:rPr>
        <w:t xml:space="preserve"> أو ما يخصصه مدير الشبكة</w:t>
      </w:r>
      <w:r>
        <w:rPr>
          <w:rFonts w:hint="cs"/>
          <w:rtl/>
          <w:lang w:eastAsia="en-US" w:bidi="ar-EG"/>
        </w:rPr>
        <w:t>.</w:t>
      </w:r>
    </w:p>
    <w:p w:rsidR="000834AE" w:rsidRPr="005D3A3A" w:rsidRDefault="000834AE" w:rsidP="006A50D9">
      <w:pPr>
        <w:tabs>
          <w:tab w:val="left" w:pos="2340"/>
        </w:tabs>
        <w:spacing w:line="180" w:lineRule="auto"/>
        <w:ind w:left="2340" w:hanging="2340"/>
        <w:rPr>
          <w:rtl/>
          <w:lang w:eastAsia="en-US" w:bidi="ar-EG"/>
        </w:rPr>
      </w:pPr>
      <w:smartTag w:uri="urn:schemas-microsoft-com:office:smarttags" w:element="stockticker">
        <w:r w:rsidRPr="005D3A3A">
          <w:rPr>
            <w:lang w:eastAsia="en-US" w:bidi="ar-EG"/>
          </w:rPr>
          <w:t>REV</w:t>
        </w:r>
      </w:smartTag>
      <w:r w:rsidRPr="005D3A3A">
        <w:rPr>
          <w:lang w:eastAsia="en-US" w:bidi="ar-EG"/>
        </w:rPr>
        <w:t xml:space="preserve"> DATE</w:t>
      </w:r>
      <w:r w:rsidRPr="005D3A3A">
        <w:rPr>
          <w:lang w:eastAsia="en-US" w:bidi="ar-EG"/>
        </w:rPr>
        <w:tab/>
      </w:r>
      <w:r w:rsidRPr="005D3A3A">
        <w:rPr>
          <w:rtl/>
          <w:lang w:eastAsia="en-US" w:bidi="ar-EG"/>
        </w:rPr>
        <w:t xml:space="preserve">تاريخ مراجعة بيانات الرأسية، يتغير في حال تغير معلمة من المعلمات المعطاة في الرأسية ما عدا اسم الملف. ويتعين أن يكون لكل ملف للمختبر الواحد اسم ملف فريد وقد يكون لملفات مختلفة نفس الرأسية. </w:t>
      </w:r>
      <w:r w:rsidRPr="005D3A3A">
        <w:rPr>
          <w:i/>
          <w:lang w:eastAsia="en-US" w:bidi="ar-EG"/>
        </w:rPr>
        <w:t>YYYY-MM-DD</w:t>
      </w:r>
      <w:r w:rsidRPr="005D3A3A">
        <w:rPr>
          <w:i/>
          <w:rtl/>
          <w:lang w:eastAsia="en-US" w:bidi="ar-EG"/>
        </w:rPr>
        <w:t xml:space="preserve"> لإدراج السنة والشهر واليوم.</w:t>
      </w:r>
    </w:p>
    <w:p w:rsidR="000834AE" w:rsidRPr="005D3A3A" w:rsidRDefault="000834AE" w:rsidP="006A50D9">
      <w:pPr>
        <w:tabs>
          <w:tab w:val="left" w:pos="2340"/>
        </w:tabs>
        <w:spacing w:line="180" w:lineRule="auto"/>
        <w:rPr>
          <w:rtl/>
          <w:lang w:eastAsia="en-US" w:bidi="ar-EG"/>
        </w:rPr>
      </w:pPr>
      <w:r w:rsidRPr="005D3A3A">
        <w:rPr>
          <w:lang w:eastAsia="en-US" w:bidi="ar-EG"/>
        </w:rPr>
        <w:t>ES</w:t>
      </w:r>
      <w:r w:rsidRPr="005D3A3A">
        <w:rPr>
          <w:lang w:eastAsia="en-US" w:bidi="ar-EG"/>
        </w:rPr>
        <w:tab/>
      </w:r>
      <w:r w:rsidRPr="005D3A3A">
        <w:rPr>
          <w:rtl/>
          <w:lang w:eastAsia="en-US" w:bidi="ar-EG"/>
        </w:rPr>
        <w:t>اسم وموقع المحطة الأرضية:</w:t>
      </w:r>
    </w:p>
    <w:p w:rsidR="000834AE" w:rsidRPr="005D3A3A" w:rsidRDefault="000834AE" w:rsidP="006A50D9">
      <w:pPr>
        <w:tabs>
          <w:tab w:val="left" w:pos="1191"/>
          <w:tab w:val="left" w:pos="2332"/>
        </w:tabs>
        <w:spacing w:line="180" w:lineRule="auto"/>
        <w:ind w:left="3172" w:hanging="3172"/>
        <w:rPr>
          <w:lang w:eastAsia="en-US" w:bidi="ar-EG"/>
        </w:rPr>
      </w:pPr>
      <w:r w:rsidRPr="005D3A3A">
        <w:rPr>
          <w:i/>
          <w:rtl/>
          <w:lang w:eastAsia="en-US" w:bidi="ar-EG"/>
        </w:rPr>
        <w:tab/>
      </w:r>
      <w:r w:rsidRPr="005D3A3A">
        <w:rPr>
          <w:i/>
          <w:rtl/>
          <w:lang w:eastAsia="en-US" w:bidi="ar-EG"/>
        </w:rPr>
        <w:tab/>
      </w:r>
      <w:proofErr w:type="spellStart"/>
      <w:r w:rsidRPr="005D3A3A">
        <w:rPr>
          <w:i/>
          <w:lang w:eastAsia="en-US" w:bidi="ar-EG"/>
        </w:rPr>
        <w:t>LLLLnn</w:t>
      </w:r>
      <w:proofErr w:type="spellEnd"/>
      <w:r w:rsidRPr="005D3A3A">
        <w:rPr>
          <w:lang w:eastAsia="en-US" w:bidi="ar-EG"/>
        </w:rPr>
        <w:tab/>
      </w:r>
      <w:r w:rsidRPr="005D3A3A">
        <w:rPr>
          <w:rtl/>
          <w:lang w:eastAsia="en-US" w:bidi="ar-EG"/>
        </w:rPr>
        <w:t xml:space="preserve">اسم المحطة الأرضية ويتكون من الاسم المختصر للمختبر (حتى أربعة رموز) ورقم تعريف المحطة (رقمان)، </w:t>
      </w:r>
      <w:smartTag w:uri="urn:schemas-microsoft-com:office:smarttags" w:element="stockticker">
        <w:r w:rsidRPr="005D3A3A">
          <w:rPr>
            <w:lang w:eastAsia="en-US" w:bidi="ar-EG"/>
          </w:rPr>
          <w:t>TUG</w:t>
        </w:r>
      </w:smartTag>
      <w:r w:rsidRPr="005D3A3A">
        <w:rPr>
          <w:lang w:eastAsia="en-US" w:bidi="ar-EG"/>
        </w:rPr>
        <w:t>01</w:t>
      </w:r>
      <w:r w:rsidRPr="005D3A3A">
        <w:rPr>
          <w:rtl/>
          <w:lang w:eastAsia="en-US" w:bidi="ar-EG"/>
        </w:rPr>
        <w:t>، مثلاً.</w:t>
      </w:r>
    </w:p>
    <w:p w:rsidR="000834AE" w:rsidRPr="005D3A3A" w:rsidRDefault="000834AE" w:rsidP="006A50D9">
      <w:pPr>
        <w:tabs>
          <w:tab w:val="left" w:pos="2340"/>
        </w:tabs>
        <w:spacing w:line="180" w:lineRule="auto"/>
        <w:ind w:left="1191" w:hanging="1191"/>
        <w:rPr>
          <w:rtl/>
          <w:lang w:eastAsia="en-US" w:bidi="ar-EG"/>
        </w:rPr>
      </w:pPr>
      <w:r w:rsidRPr="005D3A3A">
        <w:rPr>
          <w:rtl/>
          <w:lang w:eastAsia="en-US" w:bidi="ar-EG"/>
        </w:rPr>
        <w:tab/>
      </w:r>
      <w:r w:rsidRPr="005D3A3A">
        <w:rPr>
          <w:rtl/>
          <w:lang w:eastAsia="en-US" w:bidi="ar-EG"/>
        </w:rPr>
        <w:tab/>
      </w:r>
      <w:r w:rsidRPr="005D3A3A">
        <w:rPr>
          <w:lang w:eastAsia="en-US" w:bidi="ar-EG"/>
        </w:rPr>
        <w:t>LA</w:t>
      </w:r>
      <w:r w:rsidRPr="005D3A3A">
        <w:rPr>
          <w:lang w:eastAsia="en-US" w:bidi="ar-EG"/>
        </w:rPr>
        <w:tab/>
      </w:r>
      <w:r w:rsidRPr="005D3A3A">
        <w:rPr>
          <w:rtl/>
          <w:lang w:eastAsia="en-US" w:bidi="ar-EG"/>
        </w:rPr>
        <w:t xml:space="preserve">خط العرض بالإحداثي </w:t>
      </w:r>
      <w:proofErr w:type="spellStart"/>
      <w:r w:rsidRPr="005D3A3A">
        <w:rPr>
          <w:rtl/>
          <w:lang w:eastAsia="en-US" w:bidi="ar-EG"/>
        </w:rPr>
        <w:t>الجيوديسي</w:t>
      </w:r>
      <w:proofErr w:type="spellEnd"/>
      <w:r w:rsidRPr="005D3A3A">
        <w:rPr>
          <w:rtl/>
          <w:lang w:eastAsia="en-US" w:bidi="ar-EG"/>
        </w:rPr>
        <w:t xml:space="preserve"> وتحل </w:t>
      </w:r>
      <w:r w:rsidRPr="005D3A3A">
        <w:rPr>
          <w:lang w:eastAsia="en-US" w:bidi="ar-EG"/>
        </w:rPr>
        <w:t>N</w:t>
      </w:r>
      <w:r w:rsidRPr="005D3A3A">
        <w:rPr>
          <w:rtl/>
          <w:lang w:eastAsia="en-US" w:bidi="ar-EG"/>
        </w:rPr>
        <w:t xml:space="preserve"> (شمال) محل </w:t>
      </w:r>
      <w:r w:rsidRPr="005D3A3A">
        <w:rPr>
          <w:i/>
          <w:iCs/>
          <w:lang w:eastAsia="en-US" w:bidi="ar-EG"/>
        </w:rPr>
        <w:t>D</w:t>
      </w:r>
      <w:r w:rsidRPr="005D3A3A">
        <w:rPr>
          <w:rtl/>
          <w:lang w:eastAsia="en-US" w:bidi="ar-EG"/>
        </w:rPr>
        <w:t xml:space="preserve"> أو </w:t>
      </w:r>
      <w:r w:rsidRPr="005D3A3A">
        <w:rPr>
          <w:lang w:eastAsia="en-US" w:bidi="ar-EG"/>
        </w:rPr>
        <w:t>S</w:t>
      </w:r>
      <w:r w:rsidRPr="005D3A3A">
        <w:rPr>
          <w:rtl/>
          <w:lang w:eastAsia="en-US" w:bidi="ar-EG"/>
        </w:rPr>
        <w:t xml:space="preserve"> (جنوب) محل </w:t>
      </w:r>
      <w:r w:rsidRPr="005D3A3A">
        <w:rPr>
          <w:i/>
          <w:iCs/>
          <w:lang w:eastAsia="en-US" w:bidi="ar-EG"/>
        </w:rPr>
        <w:t>D</w:t>
      </w:r>
      <w:r w:rsidRPr="005D3A3A">
        <w:rPr>
          <w:rtl/>
          <w:lang w:eastAsia="en-US" w:bidi="ar-EG"/>
        </w:rPr>
        <w:t>.</w:t>
      </w:r>
    </w:p>
    <w:p w:rsidR="000834AE" w:rsidRPr="005D3A3A" w:rsidRDefault="000834AE" w:rsidP="006A50D9">
      <w:pPr>
        <w:tabs>
          <w:tab w:val="left" w:pos="1191"/>
          <w:tab w:val="left" w:pos="2340"/>
        </w:tabs>
        <w:spacing w:line="180" w:lineRule="auto"/>
        <w:ind w:left="3172" w:hanging="3172"/>
        <w:rPr>
          <w:rtl/>
          <w:lang w:eastAsia="en-US" w:bidi="ar-EG"/>
        </w:rPr>
      </w:pPr>
      <w:r w:rsidRPr="005D3A3A">
        <w:rPr>
          <w:rtl/>
          <w:lang w:eastAsia="en-US" w:bidi="ar-EG"/>
        </w:rPr>
        <w:tab/>
      </w:r>
      <w:r w:rsidRPr="005D3A3A">
        <w:rPr>
          <w:rtl/>
          <w:lang w:eastAsia="en-US" w:bidi="ar-EG"/>
        </w:rPr>
        <w:tab/>
      </w:r>
      <w:r w:rsidRPr="005D3A3A">
        <w:rPr>
          <w:lang w:eastAsia="en-US" w:bidi="ar-EG"/>
        </w:rPr>
        <w:t>LO</w:t>
      </w:r>
      <w:r w:rsidRPr="005D3A3A">
        <w:rPr>
          <w:lang w:eastAsia="en-US" w:bidi="ar-EG"/>
        </w:rPr>
        <w:tab/>
      </w:r>
      <w:r w:rsidRPr="005D3A3A">
        <w:rPr>
          <w:rtl/>
          <w:lang w:eastAsia="en-US" w:bidi="ar-EG"/>
        </w:rPr>
        <w:t xml:space="preserve">خط الطول بالإحداثي </w:t>
      </w:r>
      <w:proofErr w:type="spellStart"/>
      <w:r w:rsidRPr="005D3A3A">
        <w:rPr>
          <w:rtl/>
          <w:lang w:eastAsia="en-US" w:bidi="ar-EG"/>
        </w:rPr>
        <w:t>الجيوديسي</w:t>
      </w:r>
      <w:proofErr w:type="spellEnd"/>
      <w:r w:rsidRPr="005D3A3A">
        <w:rPr>
          <w:rtl/>
          <w:lang w:eastAsia="en-US" w:bidi="ar-EG"/>
        </w:rPr>
        <w:t xml:space="preserve"> وتحل </w:t>
      </w:r>
      <w:r w:rsidRPr="005D3A3A">
        <w:rPr>
          <w:lang w:eastAsia="en-US" w:bidi="ar-EG"/>
        </w:rPr>
        <w:t>W</w:t>
      </w:r>
      <w:r w:rsidRPr="005D3A3A">
        <w:rPr>
          <w:rtl/>
          <w:lang w:eastAsia="en-US" w:bidi="ar-EG"/>
        </w:rPr>
        <w:t xml:space="preserve"> (غرب) محل </w:t>
      </w:r>
      <w:r w:rsidRPr="005D3A3A">
        <w:rPr>
          <w:i/>
          <w:iCs/>
          <w:lang w:eastAsia="en-US" w:bidi="ar-EG"/>
        </w:rPr>
        <w:t>D</w:t>
      </w:r>
      <w:r w:rsidRPr="005D3A3A">
        <w:rPr>
          <w:rtl/>
          <w:lang w:eastAsia="en-US" w:bidi="ar-EG"/>
        </w:rPr>
        <w:t xml:space="preserve"> أو </w:t>
      </w:r>
      <w:r w:rsidRPr="005D3A3A">
        <w:rPr>
          <w:lang w:eastAsia="en-US" w:bidi="ar-EG"/>
        </w:rPr>
        <w:t>E</w:t>
      </w:r>
      <w:r w:rsidRPr="005D3A3A">
        <w:rPr>
          <w:rtl/>
          <w:lang w:eastAsia="en-US" w:bidi="ar-EG"/>
        </w:rPr>
        <w:t xml:space="preserve"> (شرق) محل </w:t>
      </w:r>
      <w:r w:rsidRPr="005D3A3A">
        <w:rPr>
          <w:i/>
          <w:iCs/>
          <w:lang w:eastAsia="en-US" w:bidi="ar-EG"/>
        </w:rPr>
        <w:t>D</w:t>
      </w:r>
      <w:r w:rsidRPr="005D3A3A">
        <w:rPr>
          <w:rtl/>
          <w:lang w:eastAsia="en-US" w:bidi="ar-EG"/>
        </w:rPr>
        <w:t>.</w:t>
      </w:r>
    </w:p>
    <w:p w:rsidR="000834AE" w:rsidRPr="005D3A3A" w:rsidRDefault="000834AE" w:rsidP="006A50D9">
      <w:pPr>
        <w:tabs>
          <w:tab w:val="left" w:pos="1191"/>
          <w:tab w:val="left" w:pos="2340"/>
        </w:tabs>
        <w:spacing w:line="180" w:lineRule="auto"/>
        <w:ind w:left="3172" w:hanging="3172"/>
        <w:rPr>
          <w:rtl/>
          <w:lang w:eastAsia="en-US" w:bidi="ar-EG"/>
        </w:rPr>
      </w:pPr>
      <w:r w:rsidRPr="005D3A3A">
        <w:rPr>
          <w:rtl/>
          <w:lang w:eastAsia="en-US" w:bidi="ar-EG"/>
        </w:rPr>
        <w:tab/>
      </w:r>
      <w:r w:rsidRPr="005D3A3A">
        <w:rPr>
          <w:rtl/>
          <w:lang w:eastAsia="en-US" w:bidi="ar-EG"/>
        </w:rPr>
        <w:tab/>
      </w:r>
      <w:r w:rsidRPr="005D3A3A">
        <w:rPr>
          <w:lang w:eastAsia="en-US" w:bidi="ar-EG"/>
        </w:rPr>
        <w:t>HT</w:t>
      </w:r>
      <w:r w:rsidRPr="005D3A3A">
        <w:rPr>
          <w:lang w:eastAsia="en-US" w:bidi="ar-EG"/>
        </w:rPr>
        <w:tab/>
      </w:r>
      <w:r w:rsidRPr="005D3A3A">
        <w:rPr>
          <w:rtl/>
          <w:lang w:eastAsia="en-US" w:bidi="ar-EG"/>
        </w:rPr>
        <w:t xml:space="preserve">الارتفاع </w:t>
      </w:r>
      <w:r w:rsidRPr="005D3A3A">
        <w:rPr>
          <w:lang w:eastAsia="en-US" w:bidi="ar-EG"/>
        </w:rPr>
        <w:t>(m)</w:t>
      </w:r>
      <w:r w:rsidRPr="005D3A3A">
        <w:rPr>
          <w:rtl/>
          <w:lang w:eastAsia="en-US" w:bidi="ar-EG"/>
        </w:rPr>
        <w:t>.</w:t>
      </w:r>
    </w:p>
    <w:p w:rsidR="000834AE" w:rsidRPr="00A64A27" w:rsidRDefault="000834AE" w:rsidP="000834AE">
      <w:pPr>
        <w:tabs>
          <w:tab w:val="left" w:pos="1588"/>
          <w:tab w:val="left" w:pos="1985"/>
        </w:tabs>
        <w:spacing w:line="180" w:lineRule="auto"/>
        <w:ind w:left="1588" w:hanging="1588"/>
        <w:rPr>
          <w:rtl/>
          <w:lang w:eastAsia="en-US" w:bidi="ar-EG"/>
        </w:rPr>
      </w:pPr>
      <w:r>
        <w:rPr>
          <w:rtl/>
          <w:lang w:eastAsia="en-US" w:bidi="ar-EG"/>
        </w:rPr>
        <w:t xml:space="preserve">ويصف الخط الواحد محطة أرضية واحدة، ولكن يمكن استعمال أي عدد من الخطوط </w:t>
      </w:r>
      <w:r>
        <w:rPr>
          <w:lang w:eastAsia="en-US" w:bidi="ar-EG"/>
        </w:rPr>
        <w:t>ES</w:t>
      </w:r>
      <w:r>
        <w:rPr>
          <w:rtl/>
          <w:lang w:eastAsia="en-US" w:bidi="ar-EG"/>
        </w:rPr>
        <w:t>.</w:t>
      </w:r>
    </w:p>
    <w:p w:rsidR="000834AE" w:rsidRPr="00A64A27" w:rsidRDefault="000834AE" w:rsidP="000834AE">
      <w:pPr>
        <w:tabs>
          <w:tab w:val="left" w:pos="794"/>
          <w:tab w:val="left" w:pos="1191"/>
          <w:tab w:val="left" w:pos="1588"/>
          <w:tab w:val="left" w:pos="2340"/>
        </w:tabs>
        <w:spacing w:line="180" w:lineRule="auto"/>
        <w:ind w:left="3600" w:hanging="3600"/>
        <w:rPr>
          <w:rtl/>
          <w:lang w:eastAsia="en-US" w:bidi="ar-EG"/>
        </w:rPr>
      </w:pPr>
      <w:smartTag w:uri="urn:schemas-microsoft-com:office:smarttags" w:element="stockticker">
        <w:r w:rsidRPr="00A64A27">
          <w:rPr>
            <w:lang w:eastAsia="en-US" w:bidi="ar-EG"/>
          </w:rPr>
          <w:t>REF</w:t>
        </w:r>
      </w:smartTag>
      <w:r w:rsidRPr="00A64A27">
        <w:rPr>
          <w:lang w:eastAsia="en-US" w:bidi="ar-EG"/>
        </w:rPr>
        <w:t>-FRAME</w:t>
      </w:r>
      <w:r w:rsidRPr="00A64A27">
        <w:rPr>
          <w:lang w:eastAsia="en-US" w:bidi="ar-EG"/>
        </w:rPr>
        <w:tab/>
      </w:r>
      <w:r>
        <w:rPr>
          <w:rtl/>
          <w:lang w:eastAsia="en-US" w:bidi="ar-EG"/>
        </w:rPr>
        <w:t xml:space="preserve">تسمية الإطار المرجعي لإحداثيات الهوائي ثنائية الاتجاه. أي عدد من الأعمدة </w:t>
      </w:r>
      <w:proofErr w:type="spellStart"/>
      <w:r>
        <w:rPr>
          <w:rtl/>
          <w:lang w:eastAsia="en-US" w:bidi="ar-EG"/>
        </w:rPr>
        <w:t>تقتضيه</w:t>
      </w:r>
      <w:proofErr w:type="spellEnd"/>
      <w:r>
        <w:rPr>
          <w:rtl/>
          <w:lang w:eastAsia="en-US" w:bidi="ar-EG"/>
        </w:rPr>
        <w:t xml:space="preserve"> الضرورة.</w:t>
      </w:r>
    </w:p>
    <w:p w:rsidR="000834AE" w:rsidRPr="00A64A27" w:rsidRDefault="000834AE" w:rsidP="000834AE">
      <w:pPr>
        <w:tabs>
          <w:tab w:val="left" w:pos="1588"/>
          <w:tab w:val="left" w:pos="2722"/>
        </w:tabs>
        <w:spacing w:line="180" w:lineRule="auto"/>
        <w:ind w:left="2722" w:hanging="2722"/>
        <w:rPr>
          <w:rtl/>
          <w:lang w:eastAsia="en-US" w:bidi="ar-EG"/>
        </w:rPr>
      </w:pPr>
      <w:smartTag w:uri="urn:schemas-microsoft-com:office:smarttags" w:element="stockticker">
        <w:r w:rsidRPr="00A64A27">
          <w:rPr>
            <w:lang w:eastAsia="en-US" w:bidi="ar-EG"/>
          </w:rPr>
          <w:t>LINK</w:t>
        </w:r>
      </w:smartTag>
      <w:r w:rsidRPr="00A64A27">
        <w:rPr>
          <w:lang w:eastAsia="en-US" w:bidi="ar-EG"/>
        </w:rPr>
        <w:tab/>
      </w:r>
      <w:r>
        <w:rPr>
          <w:rtl/>
          <w:lang w:eastAsia="en-US" w:bidi="ar-EG"/>
        </w:rPr>
        <w:t xml:space="preserve">تحدد خطوط الوصلة </w:t>
      </w:r>
      <w:smartTag w:uri="urn:schemas-microsoft-com:office:smarttags" w:element="stockticker">
        <w:r>
          <w:rPr>
            <w:lang w:eastAsia="en-US" w:bidi="ar-EG"/>
          </w:rPr>
          <w:t>LINK</w:t>
        </w:r>
      </w:smartTag>
      <w:r>
        <w:rPr>
          <w:rtl/>
          <w:lang w:eastAsia="en-US" w:bidi="ar-EG"/>
        </w:rPr>
        <w:t xml:space="preserve"> خصائص الوصلات الساتلية.</w:t>
      </w:r>
    </w:p>
    <w:p w:rsidR="000834AE" w:rsidRPr="00A64A27" w:rsidRDefault="000834AE" w:rsidP="000834AE">
      <w:pPr>
        <w:tabs>
          <w:tab w:val="left" w:pos="1588"/>
          <w:tab w:val="left" w:pos="2835"/>
        </w:tabs>
        <w:spacing w:line="180" w:lineRule="auto"/>
        <w:ind w:left="2835" w:hanging="2835"/>
        <w:rPr>
          <w:rtl/>
          <w:lang w:eastAsia="en-US" w:bidi="ar-EG"/>
        </w:rPr>
      </w:pPr>
      <w:r w:rsidRPr="00A64A27">
        <w:rPr>
          <w:lang w:eastAsia="en-US" w:bidi="ar-EG"/>
        </w:rPr>
        <w:tab/>
        <w:t>LL</w:t>
      </w:r>
      <w:r w:rsidRPr="00A64A27">
        <w:rPr>
          <w:lang w:eastAsia="en-US" w:bidi="ar-EG"/>
        </w:rPr>
        <w:tab/>
      </w:r>
      <w:r>
        <w:rPr>
          <w:rtl/>
          <w:lang w:eastAsia="en-US" w:bidi="ar-EG"/>
        </w:rPr>
        <w:t xml:space="preserve">معرف هوية الوصلة المدرج في كل خط بيانات (رأسية خط البيانات: </w:t>
      </w:r>
      <w:r>
        <w:rPr>
          <w:lang w:eastAsia="en-US" w:bidi="ar-EG"/>
        </w:rPr>
        <w:t>LI</w:t>
      </w:r>
      <w:r>
        <w:rPr>
          <w:rtl/>
          <w:lang w:eastAsia="en-US" w:bidi="ar-EG"/>
        </w:rPr>
        <w:t>، انظر الفقرة</w:t>
      </w:r>
      <w:r>
        <w:rPr>
          <w:rFonts w:hint="cs"/>
          <w:rtl/>
          <w:lang w:eastAsia="en-US" w:bidi="ar-EG"/>
        </w:rPr>
        <w:t> </w:t>
      </w:r>
      <w:r>
        <w:rPr>
          <w:lang w:eastAsia="en-US" w:bidi="ar-EG"/>
        </w:rPr>
        <w:t>4.3</w:t>
      </w:r>
      <w:r>
        <w:rPr>
          <w:rtl/>
          <w:lang w:eastAsia="en-US" w:bidi="ar-EG"/>
        </w:rPr>
        <w:t xml:space="preserve">) يشير إلى أحد خطوط </w:t>
      </w:r>
      <w:smartTag w:uri="urn:schemas-microsoft-com:office:smarttags" w:element="stockticker">
        <w:r>
          <w:rPr>
            <w:lang w:eastAsia="en-US" w:bidi="ar-EG"/>
          </w:rPr>
          <w:t>LINK</w:t>
        </w:r>
      </w:smartTag>
      <w:r>
        <w:rPr>
          <w:rtl/>
          <w:lang w:eastAsia="en-US" w:bidi="ar-EG"/>
        </w:rPr>
        <w:t xml:space="preserve"> بشكل محدد في رأسية الملف.</w:t>
      </w:r>
    </w:p>
    <w:p w:rsidR="000834AE" w:rsidRPr="00A64A27" w:rsidRDefault="000834AE" w:rsidP="000834AE">
      <w:pPr>
        <w:tabs>
          <w:tab w:val="left" w:pos="1588"/>
          <w:tab w:val="left" w:pos="2835"/>
        </w:tabs>
        <w:spacing w:line="180" w:lineRule="auto"/>
        <w:ind w:left="2835" w:hanging="2835"/>
        <w:rPr>
          <w:lang w:eastAsia="en-US" w:bidi="ar-EG"/>
        </w:rPr>
      </w:pPr>
      <w:r w:rsidRPr="00A64A27">
        <w:rPr>
          <w:lang w:eastAsia="en-US" w:bidi="ar-EG"/>
        </w:rPr>
        <w:tab/>
      </w:r>
      <w:smartTag w:uri="urn:schemas-microsoft-com:office:smarttags" w:element="stockticker">
        <w:r w:rsidRPr="00A64A27">
          <w:rPr>
            <w:lang w:eastAsia="en-US" w:bidi="ar-EG"/>
          </w:rPr>
          <w:t>SAT</w:t>
        </w:r>
      </w:smartTag>
      <w:r w:rsidRPr="00A64A27">
        <w:rPr>
          <w:lang w:eastAsia="en-US" w:bidi="ar-EG"/>
        </w:rPr>
        <w:tab/>
      </w:r>
      <w:r>
        <w:rPr>
          <w:rtl/>
          <w:lang w:eastAsia="en-US" w:bidi="ar-EG"/>
        </w:rPr>
        <w:t>معرف هوية الساتل حسب تسمية وكالة التشغيل الساتلية.</w:t>
      </w:r>
    </w:p>
    <w:p w:rsidR="000834AE" w:rsidRPr="00A64A27" w:rsidRDefault="000834AE" w:rsidP="000834AE">
      <w:pPr>
        <w:tabs>
          <w:tab w:val="left" w:pos="1588"/>
          <w:tab w:val="left" w:pos="2835"/>
        </w:tabs>
        <w:spacing w:line="180" w:lineRule="auto"/>
        <w:ind w:left="2835" w:hanging="2835"/>
        <w:rPr>
          <w:rtl/>
          <w:lang w:eastAsia="en-US" w:bidi="ar-EG"/>
        </w:rPr>
      </w:pPr>
      <w:r w:rsidRPr="00A64A27">
        <w:rPr>
          <w:lang w:eastAsia="en-US" w:bidi="ar-EG"/>
        </w:rPr>
        <w:lastRenderedPageBreak/>
        <w:tab/>
        <w:t>NLO</w:t>
      </w:r>
      <w:r w:rsidRPr="00A64A27">
        <w:rPr>
          <w:lang w:eastAsia="en-US" w:bidi="ar-EG"/>
        </w:rPr>
        <w:tab/>
      </w:r>
      <w:r>
        <w:rPr>
          <w:rtl/>
          <w:lang w:eastAsia="en-US" w:bidi="ar-EG"/>
        </w:rPr>
        <w:t xml:space="preserve">خط الطول الاسمي للساتل، يستعاض عن </w:t>
      </w:r>
      <w:r>
        <w:rPr>
          <w:i/>
          <w:iCs/>
          <w:lang w:eastAsia="en-US" w:bidi="ar-EG"/>
        </w:rPr>
        <w:t>D</w:t>
      </w:r>
      <w:r>
        <w:rPr>
          <w:rtl/>
          <w:lang w:eastAsia="en-US" w:bidi="ar-EG"/>
        </w:rPr>
        <w:t xml:space="preserve"> بالحرف </w:t>
      </w:r>
      <w:r>
        <w:rPr>
          <w:lang w:eastAsia="en-US" w:bidi="ar-EG"/>
        </w:rPr>
        <w:t>W</w:t>
      </w:r>
      <w:r>
        <w:rPr>
          <w:rtl/>
          <w:lang w:eastAsia="en-US" w:bidi="ar-EG"/>
        </w:rPr>
        <w:t xml:space="preserve"> (غرب) أو الحرف </w:t>
      </w:r>
      <w:r>
        <w:rPr>
          <w:lang w:eastAsia="en-US" w:bidi="ar-EG"/>
        </w:rPr>
        <w:t>E</w:t>
      </w:r>
      <w:r>
        <w:rPr>
          <w:rtl/>
          <w:lang w:eastAsia="en-US" w:bidi="ar-EG"/>
        </w:rPr>
        <w:t xml:space="preserve"> (شرق).</w:t>
      </w:r>
    </w:p>
    <w:p w:rsidR="000834AE" w:rsidRPr="00A64A27" w:rsidRDefault="000834AE" w:rsidP="000834AE">
      <w:pPr>
        <w:tabs>
          <w:tab w:val="left" w:pos="1588"/>
          <w:tab w:val="left" w:pos="2835"/>
        </w:tabs>
        <w:spacing w:line="180" w:lineRule="auto"/>
        <w:ind w:left="2835" w:hanging="2835"/>
        <w:rPr>
          <w:rtl/>
          <w:lang w:eastAsia="en-US" w:bidi="ar-EG"/>
        </w:rPr>
      </w:pPr>
      <w:r w:rsidRPr="00A64A27">
        <w:rPr>
          <w:lang w:eastAsia="en-US" w:bidi="ar-EG"/>
        </w:rPr>
        <w:tab/>
        <w:t>XPNDR</w:t>
      </w:r>
      <w:r w:rsidRPr="00A64A27">
        <w:rPr>
          <w:lang w:eastAsia="en-US" w:bidi="ar-EG"/>
        </w:rPr>
        <w:tab/>
      </w:r>
      <w:r>
        <w:rPr>
          <w:rtl/>
          <w:lang w:eastAsia="en-US" w:bidi="ar-EG"/>
        </w:rPr>
        <w:t xml:space="preserve">التأخير التفاضلي للمرسل المستجيب </w:t>
      </w:r>
      <w:r>
        <w:rPr>
          <w:lang w:eastAsia="en-US" w:bidi="ar-EG"/>
        </w:rPr>
        <w:t>(ns)</w:t>
      </w:r>
      <w:r>
        <w:rPr>
          <w:rtl/>
          <w:lang w:eastAsia="en-US" w:bidi="ar-EG"/>
        </w:rPr>
        <w:t xml:space="preserve"> (من المحطة المحلية إلى المحطة البعيدة ناقص من المحطة البعيدة إلى المحطة المحلية).</w:t>
      </w:r>
    </w:p>
    <w:p w:rsidR="000834AE" w:rsidRPr="00A64A27" w:rsidRDefault="000834AE" w:rsidP="000834AE">
      <w:pPr>
        <w:tabs>
          <w:tab w:val="left" w:pos="1588"/>
          <w:tab w:val="left" w:pos="2835"/>
        </w:tabs>
        <w:spacing w:line="180" w:lineRule="auto"/>
        <w:ind w:left="2835" w:hanging="2835"/>
        <w:rPr>
          <w:rtl/>
          <w:lang w:eastAsia="en-US" w:bidi="ar-EG"/>
        </w:rPr>
      </w:pPr>
      <w:r w:rsidRPr="00A64A27">
        <w:rPr>
          <w:lang w:eastAsia="en-US" w:bidi="ar-EG"/>
        </w:rPr>
        <w:tab/>
      </w:r>
      <w:smartTag w:uri="urn:schemas-microsoft-com:office:smarttags" w:element="stockticker">
        <w:r w:rsidRPr="00A64A27">
          <w:rPr>
            <w:lang w:eastAsia="en-US" w:bidi="ar-EG"/>
          </w:rPr>
          <w:t>SAT</w:t>
        </w:r>
      </w:smartTag>
      <w:r w:rsidRPr="00A64A27">
        <w:rPr>
          <w:lang w:eastAsia="en-US" w:bidi="ar-EG"/>
        </w:rPr>
        <w:t>-NTX</w:t>
      </w:r>
      <w:r w:rsidRPr="00A64A27">
        <w:rPr>
          <w:lang w:eastAsia="en-US" w:bidi="ar-EG"/>
        </w:rPr>
        <w:tab/>
      </w:r>
      <w:r>
        <w:rPr>
          <w:rtl/>
          <w:lang w:eastAsia="en-US" w:bidi="ar-EG"/>
        </w:rPr>
        <w:t xml:space="preserve">تردد الإرسال الاسمي للساتل </w:t>
      </w:r>
      <w:r>
        <w:rPr>
          <w:lang w:eastAsia="en-US" w:bidi="ar-EG"/>
        </w:rPr>
        <w:t>(MHz)</w:t>
      </w:r>
      <w:r>
        <w:rPr>
          <w:rtl/>
          <w:lang w:eastAsia="en-US" w:bidi="ar-EG"/>
        </w:rPr>
        <w:t>. يقابل هذا التردد تردد استعمال المحطة الأرضية المحلية.</w:t>
      </w:r>
    </w:p>
    <w:p w:rsidR="000834AE" w:rsidRPr="00A64A27" w:rsidRDefault="000834AE" w:rsidP="000834AE">
      <w:pPr>
        <w:tabs>
          <w:tab w:val="left" w:pos="1588"/>
          <w:tab w:val="left" w:pos="2835"/>
        </w:tabs>
        <w:spacing w:line="180" w:lineRule="auto"/>
        <w:ind w:left="2835" w:hanging="2835"/>
        <w:rPr>
          <w:rtl/>
          <w:lang w:eastAsia="en-US" w:bidi="ar-EG"/>
        </w:rPr>
      </w:pPr>
      <w:r w:rsidRPr="00A64A27">
        <w:rPr>
          <w:lang w:eastAsia="en-US" w:bidi="ar-EG"/>
        </w:rPr>
        <w:tab/>
      </w:r>
      <w:smartTag w:uri="urn:schemas-microsoft-com:office:smarttags" w:element="stockticker">
        <w:r w:rsidRPr="00A64A27">
          <w:rPr>
            <w:lang w:eastAsia="en-US" w:bidi="ar-EG"/>
          </w:rPr>
          <w:t>SAT</w:t>
        </w:r>
      </w:smartTag>
      <w:r w:rsidRPr="00A64A27">
        <w:rPr>
          <w:lang w:eastAsia="en-US" w:bidi="ar-EG"/>
        </w:rPr>
        <w:t>-NRX</w:t>
      </w:r>
      <w:r w:rsidRPr="00A64A27">
        <w:rPr>
          <w:lang w:eastAsia="en-US" w:bidi="ar-EG"/>
        </w:rPr>
        <w:tab/>
      </w:r>
      <w:r w:rsidRPr="00245067">
        <w:rPr>
          <w:spacing w:val="-4"/>
          <w:rtl/>
          <w:lang w:eastAsia="en-US" w:bidi="ar-EG"/>
        </w:rPr>
        <w:t xml:space="preserve">تردد الاستقبال الاسمي للساتل </w:t>
      </w:r>
      <w:r w:rsidRPr="00245067">
        <w:rPr>
          <w:spacing w:val="-4"/>
          <w:lang w:eastAsia="en-US" w:bidi="ar-EG"/>
        </w:rPr>
        <w:t>(MHz)</w:t>
      </w:r>
      <w:r w:rsidRPr="00245067">
        <w:rPr>
          <w:spacing w:val="-4"/>
          <w:rtl/>
          <w:lang w:eastAsia="en-US" w:bidi="ar-EG"/>
        </w:rPr>
        <w:t xml:space="preserve"> يقابل هذا التردد تردد إرسال المحطة الأرضية المحلية.</w:t>
      </w:r>
    </w:p>
    <w:p w:rsidR="000834AE" w:rsidRPr="00A64A27" w:rsidRDefault="000834AE" w:rsidP="000834AE">
      <w:pPr>
        <w:tabs>
          <w:tab w:val="left" w:pos="1588"/>
          <w:tab w:val="left" w:pos="2835"/>
        </w:tabs>
        <w:spacing w:line="180" w:lineRule="auto"/>
        <w:ind w:left="2835" w:hanging="2835"/>
        <w:rPr>
          <w:lang w:eastAsia="en-US" w:bidi="ar-EG"/>
        </w:rPr>
      </w:pPr>
      <w:r w:rsidRPr="00A64A27">
        <w:rPr>
          <w:lang w:eastAsia="en-US" w:bidi="ar-EG"/>
        </w:rPr>
        <w:tab/>
        <w:t>BW</w:t>
      </w:r>
      <w:r w:rsidRPr="00A64A27">
        <w:rPr>
          <w:lang w:eastAsia="en-US" w:bidi="ar-EG"/>
        </w:rPr>
        <w:tab/>
      </w:r>
      <w:r>
        <w:rPr>
          <w:rtl/>
          <w:lang w:eastAsia="en-US" w:bidi="ar-EG"/>
        </w:rPr>
        <w:t>عرض النطاق الترددي للمرسل المستجيب المقدم من وكالة التشغيل الساتلية.</w:t>
      </w:r>
    </w:p>
    <w:p w:rsidR="000834AE" w:rsidRPr="00A64A27" w:rsidRDefault="000834AE" w:rsidP="000834AE">
      <w:pPr>
        <w:tabs>
          <w:tab w:val="left" w:pos="1588"/>
          <w:tab w:val="left" w:pos="1985"/>
          <w:tab w:val="left" w:pos="2835"/>
        </w:tabs>
        <w:spacing w:line="180" w:lineRule="auto"/>
        <w:ind w:left="2835" w:hanging="2835"/>
        <w:rPr>
          <w:rtl/>
          <w:lang w:eastAsia="en-US" w:bidi="ar-EG"/>
        </w:rPr>
      </w:pPr>
      <w:r>
        <w:rPr>
          <w:rtl/>
          <w:lang w:eastAsia="en-US" w:bidi="ar-EG"/>
        </w:rPr>
        <w:t xml:space="preserve">ويصف خطان وصلة واحدة ولكن يمكن استعمال أي عدد من أزواج الخطوط </w:t>
      </w:r>
      <w:smartTag w:uri="urn:schemas-microsoft-com:office:smarttags" w:element="stockticker">
        <w:r>
          <w:rPr>
            <w:lang w:eastAsia="en-US" w:bidi="ar-EG"/>
          </w:rPr>
          <w:t>LINK</w:t>
        </w:r>
      </w:smartTag>
      <w:r>
        <w:rPr>
          <w:rtl/>
          <w:lang w:eastAsia="en-US" w:bidi="ar-EG"/>
        </w:rPr>
        <w:t>، حسب الضرورة.</w:t>
      </w:r>
    </w:p>
    <w:p w:rsidR="000834AE" w:rsidRPr="00A64A27" w:rsidRDefault="000834AE" w:rsidP="000834AE">
      <w:pPr>
        <w:tabs>
          <w:tab w:val="left" w:pos="1418"/>
          <w:tab w:val="left" w:pos="2268"/>
          <w:tab w:val="left" w:pos="3686"/>
        </w:tabs>
        <w:spacing w:line="180" w:lineRule="auto"/>
        <w:ind w:left="1418" w:hanging="1418"/>
        <w:rPr>
          <w:rtl/>
          <w:lang w:eastAsia="en-US" w:bidi="ar-EG"/>
        </w:rPr>
      </w:pPr>
      <w:smartTag w:uri="urn:schemas-microsoft-com:office:smarttags" w:element="stockticker">
        <w:r w:rsidRPr="00A64A27">
          <w:rPr>
            <w:lang w:eastAsia="en-US" w:bidi="ar-EG"/>
          </w:rPr>
          <w:t>CAL</w:t>
        </w:r>
      </w:smartTag>
      <w:r w:rsidRPr="00A64A27">
        <w:rPr>
          <w:lang w:eastAsia="en-US" w:bidi="ar-EG"/>
        </w:rPr>
        <w:tab/>
      </w:r>
      <w:r>
        <w:rPr>
          <w:rtl/>
          <w:lang w:eastAsia="en-US" w:bidi="ar-EG"/>
        </w:rPr>
        <w:t xml:space="preserve">تعطي الخطوط </w:t>
      </w:r>
      <w:smartTag w:uri="urn:schemas-microsoft-com:office:smarttags" w:element="stockticker">
        <w:r w:rsidRPr="00A64A27">
          <w:rPr>
            <w:lang w:eastAsia="en-US" w:bidi="ar-EG"/>
          </w:rPr>
          <w:t>CA</w:t>
        </w:r>
        <w:r>
          <w:rPr>
            <w:lang w:eastAsia="en-US" w:bidi="ar-EG"/>
          </w:rPr>
          <w:t>L</w:t>
        </w:r>
      </w:smartTag>
      <w:r>
        <w:rPr>
          <w:rtl/>
          <w:lang w:eastAsia="en-US" w:bidi="ar-EG"/>
        </w:rPr>
        <w:t xml:space="preserve"> نمط المعايرة واليوم حسب التقويم </w:t>
      </w:r>
      <w:proofErr w:type="spellStart"/>
      <w:r>
        <w:rPr>
          <w:rtl/>
          <w:lang w:eastAsia="en-US" w:bidi="ar-EG"/>
        </w:rPr>
        <w:t>اليوليوسي</w:t>
      </w:r>
      <w:proofErr w:type="spellEnd"/>
      <w:r>
        <w:rPr>
          <w:rtl/>
          <w:lang w:eastAsia="en-US" w:bidi="ar-EG"/>
        </w:rPr>
        <w:t xml:space="preserve"> المعدل وعدم اليقين المشترك بالنسبة للقياس المعياري للمعايرة.</w:t>
      </w:r>
    </w:p>
    <w:p w:rsidR="000834AE" w:rsidRDefault="000834AE" w:rsidP="000834AE">
      <w:pPr>
        <w:tabs>
          <w:tab w:val="left" w:pos="1418"/>
          <w:tab w:val="left" w:pos="2268"/>
          <w:tab w:val="left" w:pos="3686"/>
        </w:tabs>
        <w:spacing w:line="180" w:lineRule="auto"/>
        <w:ind w:left="2268" w:hanging="2268"/>
        <w:rPr>
          <w:rtl/>
          <w:lang w:eastAsia="en-US" w:bidi="ar-EG"/>
        </w:rPr>
      </w:pPr>
      <w:r w:rsidRPr="00A64A27">
        <w:rPr>
          <w:lang w:eastAsia="en-US" w:bidi="ar-EG"/>
        </w:rPr>
        <w:tab/>
      </w:r>
      <w:smartTag w:uri="urn:schemas-microsoft-com:office:smarttags" w:element="stockticker">
        <w:r w:rsidRPr="00A64A27">
          <w:rPr>
            <w:lang w:eastAsia="en-US" w:bidi="ar-EG"/>
          </w:rPr>
          <w:t>CCC</w:t>
        </w:r>
      </w:smartTag>
      <w:r w:rsidRPr="00A64A27">
        <w:rPr>
          <w:lang w:eastAsia="en-US" w:bidi="ar-EG"/>
        </w:rPr>
        <w:tab/>
      </w:r>
      <w:r w:rsidRPr="00642046">
        <w:rPr>
          <w:spacing w:val="-6"/>
          <w:rtl/>
          <w:lang w:eastAsia="en-US" w:bidi="ar-EG"/>
        </w:rPr>
        <w:t xml:space="preserve">معرف هوية المعايرة الواردة في كل خط من خطوط البيانات (رأسية خط البيانات: </w:t>
      </w:r>
      <w:r w:rsidRPr="00642046">
        <w:rPr>
          <w:spacing w:val="-6"/>
          <w:lang w:eastAsia="en-US" w:bidi="ar-EG"/>
        </w:rPr>
        <w:t>CI</w:t>
      </w:r>
      <w:r w:rsidRPr="00642046">
        <w:rPr>
          <w:spacing w:val="-6"/>
          <w:rtl/>
          <w:lang w:eastAsia="en-US" w:bidi="ar-EG"/>
        </w:rPr>
        <w:t xml:space="preserve">، انظر الفقرة </w:t>
      </w:r>
      <w:r w:rsidRPr="00642046">
        <w:rPr>
          <w:spacing w:val="-6"/>
          <w:lang w:eastAsia="en-US" w:bidi="ar-EG"/>
        </w:rPr>
        <w:t>4.3</w:t>
      </w:r>
      <w:r w:rsidRPr="00642046">
        <w:rPr>
          <w:spacing w:val="-6"/>
          <w:rtl/>
          <w:lang w:eastAsia="en-US" w:bidi="ar-EG"/>
        </w:rPr>
        <w:t>)،</w:t>
      </w:r>
      <w:r>
        <w:rPr>
          <w:rtl/>
          <w:lang w:eastAsia="en-US" w:bidi="ar-EG"/>
        </w:rPr>
        <w:t xml:space="preserve"> حيث يشير إلى خط </w:t>
      </w:r>
      <w:smartTag w:uri="urn:schemas-microsoft-com:office:smarttags" w:element="stockticker">
        <w:r>
          <w:rPr>
            <w:lang w:eastAsia="en-US" w:bidi="ar-EG"/>
          </w:rPr>
          <w:t>CAL</w:t>
        </w:r>
      </w:smartTag>
      <w:r>
        <w:rPr>
          <w:rtl/>
          <w:lang w:eastAsia="en-US" w:bidi="ar-EG"/>
        </w:rPr>
        <w:t xml:space="preserve"> محدد من رأسية الملف.</w:t>
      </w:r>
    </w:p>
    <w:p w:rsidR="000834AE" w:rsidRPr="00A64A27" w:rsidRDefault="000834AE" w:rsidP="000834AE">
      <w:pPr>
        <w:tabs>
          <w:tab w:val="left" w:pos="1418"/>
          <w:tab w:val="left" w:pos="2268"/>
          <w:tab w:val="left" w:pos="3686"/>
        </w:tabs>
        <w:spacing w:line="180" w:lineRule="auto"/>
        <w:ind w:left="2268" w:hanging="2268"/>
        <w:rPr>
          <w:rtl/>
          <w:lang w:eastAsia="en-US" w:bidi="ar-EG"/>
        </w:rPr>
      </w:pPr>
      <w:r w:rsidRPr="00A64A27">
        <w:rPr>
          <w:lang w:eastAsia="en-US" w:bidi="ar-EG"/>
        </w:rPr>
        <w:tab/>
        <w:t>TYPE</w:t>
      </w:r>
      <w:r w:rsidRPr="00A64A27">
        <w:rPr>
          <w:lang w:eastAsia="en-US" w:bidi="ar-EG"/>
        </w:rPr>
        <w:tab/>
      </w:r>
      <w:r>
        <w:rPr>
          <w:rtl/>
          <w:lang w:eastAsia="en-US" w:bidi="ar-EG"/>
        </w:rPr>
        <w:t>نمط التقنية المستعملة لوصلة معينة تتسم بواحدة من الكلمات المفتاحية على النحو الموضح في</w:t>
      </w:r>
      <w:r>
        <w:rPr>
          <w:lang w:eastAsia="en-US" w:bidi="ar-EG"/>
        </w:rPr>
        <w:t> </w:t>
      </w:r>
      <w:r>
        <w:rPr>
          <w:rtl/>
          <w:lang w:eastAsia="en-US" w:bidi="ar-EG"/>
        </w:rPr>
        <w:t>الفقرة </w:t>
      </w:r>
      <w:r>
        <w:rPr>
          <w:lang w:eastAsia="en-US" w:bidi="ar-EG"/>
        </w:rPr>
        <w:t>9</w:t>
      </w:r>
      <w:r>
        <w:rPr>
          <w:rtl/>
          <w:lang w:eastAsia="en-US" w:bidi="ar-EG"/>
        </w:rPr>
        <w:t xml:space="preserve"> من الملحق </w:t>
      </w:r>
      <w:r>
        <w:rPr>
          <w:lang w:eastAsia="en-US" w:bidi="ar-EG"/>
        </w:rPr>
        <w:t>1</w:t>
      </w:r>
      <w:r>
        <w:rPr>
          <w:rtl/>
          <w:lang w:eastAsia="en-US" w:bidi="ar-EG"/>
        </w:rPr>
        <w:t>.</w:t>
      </w:r>
    </w:p>
    <w:p w:rsidR="000834AE" w:rsidRPr="00A64A27" w:rsidRDefault="000834AE" w:rsidP="000834AE">
      <w:pPr>
        <w:tabs>
          <w:tab w:val="left" w:pos="1418"/>
          <w:tab w:val="left" w:pos="2268"/>
          <w:tab w:val="left" w:pos="3686"/>
        </w:tabs>
        <w:spacing w:line="180" w:lineRule="auto"/>
        <w:rPr>
          <w:lang w:eastAsia="en-US" w:bidi="ar-EG"/>
        </w:rPr>
      </w:pPr>
      <w:r w:rsidRPr="00A64A27">
        <w:rPr>
          <w:lang w:eastAsia="en-US" w:bidi="ar-EG"/>
        </w:rPr>
        <w:tab/>
        <w:t>MJD</w:t>
      </w:r>
      <w:r w:rsidRPr="00A64A27">
        <w:rPr>
          <w:lang w:eastAsia="en-US" w:bidi="ar-EG"/>
        </w:rPr>
        <w:tab/>
      </w:r>
      <w:r>
        <w:rPr>
          <w:rtl/>
          <w:lang w:eastAsia="en-US" w:bidi="ar-EG"/>
        </w:rPr>
        <w:t xml:space="preserve">يوم المعايرة حسب التقويم </w:t>
      </w:r>
      <w:proofErr w:type="spellStart"/>
      <w:r>
        <w:rPr>
          <w:rtl/>
          <w:lang w:eastAsia="en-US" w:bidi="ar-EG"/>
        </w:rPr>
        <w:t>اليوليوسي</w:t>
      </w:r>
      <w:proofErr w:type="spellEnd"/>
      <w:r>
        <w:rPr>
          <w:rtl/>
          <w:lang w:eastAsia="en-US" w:bidi="ar-EG"/>
        </w:rPr>
        <w:t xml:space="preserve"> المعدل.</w:t>
      </w:r>
    </w:p>
    <w:p w:rsidR="000834AE" w:rsidRPr="00A64A27" w:rsidRDefault="000834AE" w:rsidP="00774AEC">
      <w:pPr>
        <w:tabs>
          <w:tab w:val="left" w:pos="1418"/>
          <w:tab w:val="left" w:pos="3118"/>
        </w:tabs>
        <w:spacing w:line="180" w:lineRule="auto"/>
        <w:ind w:left="3600" w:hanging="3600"/>
        <w:rPr>
          <w:lang w:eastAsia="en-US" w:bidi="ar-EG"/>
        </w:rPr>
      </w:pPr>
      <w:r w:rsidRPr="00A64A27">
        <w:rPr>
          <w:lang w:eastAsia="en-US" w:bidi="ar-EG"/>
        </w:rPr>
        <w:tab/>
        <w:t>EST.UNCERT</w:t>
      </w:r>
      <w:r w:rsidR="00774AEC">
        <w:rPr>
          <w:lang w:eastAsia="en-US" w:bidi="ar-EG"/>
        </w:rPr>
        <w:t>.</w:t>
      </w:r>
      <w:r w:rsidR="00774AEC">
        <w:rPr>
          <w:rtl/>
          <w:lang w:eastAsia="en-US" w:bidi="ar-EG"/>
        </w:rPr>
        <w:tab/>
      </w:r>
      <w:r>
        <w:rPr>
          <w:rtl/>
          <w:lang w:eastAsia="en-US" w:bidi="ar-EG"/>
        </w:rPr>
        <w:t>عدم اليقين المشترك بالنسبة للقياس المعياري للمعايرة.</w:t>
      </w:r>
    </w:p>
    <w:p w:rsidR="000834AE" w:rsidRPr="00A64A27" w:rsidRDefault="000834AE" w:rsidP="000834AE">
      <w:pPr>
        <w:tabs>
          <w:tab w:val="left" w:pos="794"/>
          <w:tab w:val="left" w:pos="1191"/>
          <w:tab w:val="left" w:pos="1588"/>
          <w:tab w:val="left" w:pos="1985"/>
        </w:tabs>
        <w:spacing w:line="180" w:lineRule="auto"/>
        <w:rPr>
          <w:rtl/>
          <w:lang w:eastAsia="en-US" w:bidi="ar-EG"/>
        </w:rPr>
      </w:pPr>
      <w:r w:rsidRPr="00423EB2">
        <w:rPr>
          <w:rtl/>
          <w:lang w:eastAsia="en-US" w:bidi="ar-EG"/>
        </w:rPr>
        <w:t>ويتم</w:t>
      </w:r>
      <w:r>
        <w:rPr>
          <w:rtl/>
          <w:lang w:eastAsia="en-US" w:bidi="ar-EG"/>
        </w:rPr>
        <w:t xml:space="preserve"> وصف المعايرة في خط واحد ولكن يمكن استعمال أي عدد من الخطوط </w:t>
      </w:r>
      <w:smartTag w:uri="urn:schemas-microsoft-com:office:smarttags" w:element="stockticker">
        <w:r>
          <w:rPr>
            <w:lang w:eastAsia="en-US" w:bidi="ar-EG"/>
          </w:rPr>
          <w:t>CAL</w:t>
        </w:r>
      </w:smartTag>
      <w:r>
        <w:rPr>
          <w:rtl/>
          <w:lang w:eastAsia="en-US" w:bidi="ar-EG"/>
        </w:rPr>
        <w:t xml:space="preserve"> حسب ما </w:t>
      </w:r>
      <w:proofErr w:type="spellStart"/>
      <w:r>
        <w:rPr>
          <w:rtl/>
          <w:lang w:eastAsia="en-US" w:bidi="ar-EG"/>
        </w:rPr>
        <w:t>تقتضيه</w:t>
      </w:r>
      <w:proofErr w:type="spellEnd"/>
      <w:r>
        <w:rPr>
          <w:rtl/>
          <w:lang w:eastAsia="en-US" w:bidi="ar-EG"/>
        </w:rPr>
        <w:t xml:space="preserve"> الضرورة.</w:t>
      </w:r>
    </w:p>
    <w:p w:rsidR="000834AE" w:rsidRPr="00A64A27" w:rsidRDefault="000834AE" w:rsidP="000834AE">
      <w:pPr>
        <w:tabs>
          <w:tab w:val="left" w:pos="1418"/>
        </w:tabs>
        <w:spacing w:line="180" w:lineRule="auto"/>
        <w:ind w:left="1440" w:hanging="1440"/>
        <w:rPr>
          <w:rtl/>
          <w:lang w:eastAsia="en-US" w:bidi="ar-EG"/>
        </w:rPr>
      </w:pPr>
      <w:r w:rsidRPr="00A64A27">
        <w:rPr>
          <w:lang w:eastAsia="en-US" w:bidi="ar-EG"/>
        </w:rPr>
        <w:t>LOC-MON</w:t>
      </w:r>
      <w:r w:rsidRPr="00A64A27">
        <w:rPr>
          <w:lang w:eastAsia="en-US" w:bidi="ar-EG"/>
        </w:rPr>
        <w:tab/>
      </w:r>
      <w:r>
        <w:rPr>
          <w:rtl/>
          <w:lang w:eastAsia="en-US" w:bidi="ar-EG"/>
        </w:rPr>
        <w:t xml:space="preserve">يتعين استخدام </w:t>
      </w:r>
      <w:r>
        <w:rPr>
          <w:lang w:eastAsia="en-US" w:bidi="ar-EG"/>
        </w:rPr>
        <w:t>"YES"</w:t>
      </w:r>
      <w:r>
        <w:rPr>
          <w:rtl/>
          <w:lang w:eastAsia="en-US" w:bidi="ar-EG"/>
        </w:rPr>
        <w:t xml:space="preserve"> (نعم) أو </w:t>
      </w:r>
      <w:r>
        <w:rPr>
          <w:lang w:eastAsia="en-US" w:bidi="ar-EG"/>
        </w:rPr>
        <w:t>"NO"</w:t>
      </w:r>
      <w:r>
        <w:rPr>
          <w:rtl/>
          <w:lang w:eastAsia="en-US" w:bidi="ar-EG"/>
        </w:rPr>
        <w:t xml:space="preserve"> (لا) حسب توفر نظام مراقبة تأخير المحطة المحلية.</w:t>
      </w:r>
    </w:p>
    <w:p w:rsidR="000834AE" w:rsidRPr="00A64A27" w:rsidRDefault="000834AE" w:rsidP="000834AE">
      <w:pPr>
        <w:tabs>
          <w:tab w:val="left" w:pos="1418"/>
        </w:tabs>
        <w:spacing w:line="180" w:lineRule="auto"/>
        <w:ind w:left="1440" w:hanging="1440"/>
        <w:rPr>
          <w:rtl/>
          <w:lang w:eastAsia="en-US" w:bidi="ar-EG"/>
        </w:rPr>
      </w:pPr>
      <w:r w:rsidRPr="00A64A27">
        <w:rPr>
          <w:lang w:eastAsia="en-US" w:bidi="ar-EG"/>
        </w:rPr>
        <w:t>MODEM</w:t>
      </w:r>
      <w:r w:rsidRPr="00A64A27">
        <w:rPr>
          <w:lang w:eastAsia="en-US" w:bidi="ar-EG"/>
        </w:rPr>
        <w:tab/>
      </w:r>
      <w:r w:rsidRPr="00222A23">
        <w:rPr>
          <w:spacing w:val="-4"/>
          <w:rtl/>
          <w:lang w:eastAsia="en-US" w:bidi="ar-EG"/>
        </w:rPr>
        <w:t>النمط والرقم التسلسلي للمودم المستعمل. ينبغي الإبلاغ عن جميع المودمات التي استعملت خلال فترة سريان الملف.</w:t>
      </w:r>
    </w:p>
    <w:p w:rsidR="000834AE" w:rsidRDefault="000834AE" w:rsidP="000834AE">
      <w:pPr>
        <w:tabs>
          <w:tab w:val="left" w:pos="1418"/>
        </w:tabs>
        <w:spacing w:line="180" w:lineRule="auto"/>
        <w:rPr>
          <w:rtl/>
          <w:lang w:eastAsia="en-US" w:bidi="ar-EG"/>
        </w:rPr>
      </w:pPr>
      <w:r w:rsidRPr="00A64A27">
        <w:rPr>
          <w:lang w:eastAsia="en-US" w:bidi="ar-EG"/>
        </w:rPr>
        <w:t>COMMENTS</w:t>
      </w:r>
      <w:r w:rsidRPr="00A64A27">
        <w:rPr>
          <w:lang w:eastAsia="en-US" w:bidi="ar-EG"/>
        </w:rPr>
        <w:tab/>
      </w:r>
      <w:r>
        <w:rPr>
          <w:rtl/>
          <w:lang w:eastAsia="en-US" w:bidi="ar-EG"/>
        </w:rPr>
        <w:t xml:space="preserve">خطوط التعليقات في نسق نصي حر. يمكن استعمال هذا الخط للإبلاغ عن معدل بتات الشفرات </w:t>
      </w:r>
      <w:smartTag w:uri="urn:schemas-microsoft-com:office:smarttags" w:element="stockticker">
        <w:r>
          <w:rPr>
            <w:lang w:eastAsia="en-US" w:bidi="ar-EG"/>
          </w:rPr>
          <w:t>PRN</w:t>
        </w:r>
      </w:smartTag>
      <w:r>
        <w:rPr>
          <w:rtl/>
          <w:lang w:eastAsia="en-US" w:bidi="ar-EG"/>
        </w:rPr>
        <w:t xml:space="preserve"> </w:t>
      </w:r>
      <w:r>
        <w:rPr>
          <w:rtl/>
          <w:lang w:eastAsia="en-US" w:bidi="ar-EG"/>
        </w:rPr>
        <w:tab/>
        <w:t xml:space="preserve">أو معلمات </w:t>
      </w:r>
      <w:proofErr w:type="spellStart"/>
      <w:r>
        <w:rPr>
          <w:rtl/>
          <w:lang w:eastAsia="en-US" w:bidi="ar-EG"/>
        </w:rPr>
        <w:t>المراشيح</w:t>
      </w:r>
      <w:proofErr w:type="spellEnd"/>
      <w:r>
        <w:rPr>
          <w:rtl/>
          <w:lang w:eastAsia="en-US" w:bidi="ar-EG"/>
        </w:rPr>
        <w:t xml:space="preserve"> في مسير إشارة المرسل.</w:t>
      </w:r>
    </w:p>
    <w:p w:rsidR="000834AE" w:rsidRDefault="000834AE" w:rsidP="000834AE">
      <w:pPr>
        <w:spacing w:line="180" w:lineRule="auto"/>
        <w:rPr>
          <w:rtl/>
          <w:lang w:eastAsia="en-US" w:bidi="ar-EG"/>
        </w:rPr>
      </w:pPr>
      <w:r>
        <w:rPr>
          <w:rtl/>
          <w:lang w:eastAsia="en-US" w:bidi="ar-EG"/>
        </w:rPr>
        <w:t xml:space="preserve">يمكن استعمال أي عدد من الخطوط والأعمدة حسب ما </w:t>
      </w:r>
      <w:proofErr w:type="spellStart"/>
      <w:r>
        <w:rPr>
          <w:rtl/>
          <w:lang w:eastAsia="en-US" w:bidi="ar-EG"/>
        </w:rPr>
        <w:t>تقتضيه</w:t>
      </w:r>
      <w:proofErr w:type="spellEnd"/>
      <w:r>
        <w:rPr>
          <w:rtl/>
          <w:lang w:eastAsia="en-US" w:bidi="ar-EG"/>
        </w:rPr>
        <w:t xml:space="preserve"> الضرورة. (حتى </w:t>
      </w:r>
      <w:r>
        <w:rPr>
          <w:lang w:eastAsia="en-US" w:bidi="ar-EG"/>
        </w:rPr>
        <w:t>78</w:t>
      </w:r>
      <w:r>
        <w:rPr>
          <w:rtl/>
          <w:lang w:eastAsia="en-US" w:bidi="ar-EG"/>
        </w:rPr>
        <w:t xml:space="preserve"> </w:t>
      </w:r>
      <w:r>
        <w:rPr>
          <w:rFonts w:hint="cs"/>
          <w:rtl/>
          <w:lang w:eastAsia="en-US" w:bidi="ar-EG"/>
        </w:rPr>
        <w:t>رمزاً</w:t>
      </w:r>
      <w:r>
        <w:rPr>
          <w:rtl/>
          <w:lang w:eastAsia="en-US" w:bidi="ar-EG"/>
        </w:rPr>
        <w:t xml:space="preserve"> في كل سطر)</w:t>
      </w:r>
      <w:r>
        <w:rPr>
          <w:rFonts w:hint="cs"/>
          <w:rtl/>
          <w:lang w:eastAsia="en-US" w:bidi="ar-EG"/>
        </w:rPr>
        <w:t>.</w:t>
      </w:r>
    </w:p>
    <w:p w:rsidR="000834AE" w:rsidRDefault="000834AE" w:rsidP="000834AE">
      <w:pPr>
        <w:spacing w:line="180" w:lineRule="auto"/>
        <w:rPr>
          <w:rtl/>
          <w:lang w:eastAsia="en-US" w:bidi="ar-EG"/>
        </w:rPr>
      </w:pPr>
      <w:r>
        <w:rPr>
          <w:rtl/>
          <w:lang w:eastAsia="en-US" w:bidi="ar-EG"/>
        </w:rPr>
        <w:t xml:space="preserve">ويتضمن الخط الأخير من رأسية الملف العلامة </w:t>
      </w:r>
      <w:r>
        <w:rPr>
          <w:lang w:eastAsia="en-US" w:bidi="ar-EG"/>
        </w:rPr>
        <w:t>*</w:t>
      </w:r>
      <w:r>
        <w:rPr>
          <w:rtl/>
          <w:lang w:eastAsia="en-US" w:bidi="ar-EG"/>
        </w:rPr>
        <w:t xml:space="preserve"> في العمود رقم </w:t>
      </w:r>
      <w:r>
        <w:rPr>
          <w:lang w:eastAsia="en-US" w:bidi="ar-EG"/>
        </w:rPr>
        <w:t>1</w:t>
      </w:r>
      <w:r>
        <w:rPr>
          <w:rtl/>
          <w:lang w:eastAsia="en-US" w:bidi="ar-EG"/>
        </w:rPr>
        <w:t xml:space="preserve"> فقط.</w:t>
      </w:r>
    </w:p>
    <w:p w:rsidR="000834AE" w:rsidRDefault="000834AE" w:rsidP="000834AE">
      <w:pPr>
        <w:pStyle w:val="Heading2"/>
        <w:rPr>
          <w:rtl/>
          <w:lang w:eastAsia="en-US" w:bidi="ar-EG"/>
        </w:rPr>
      </w:pPr>
      <w:bookmarkStart w:id="29" w:name="_Toc460315360"/>
      <w:r>
        <w:rPr>
          <w:lang w:eastAsia="en-US" w:bidi="ar-EG"/>
        </w:rPr>
        <w:t>4.3</w:t>
      </w:r>
      <w:r>
        <w:rPr>
          <w:rtl/>
          <w:lang w:eastAsia="en-US" w:bidi="ar-EG"/>
        </w:rPr>
        <w:tab/>
        <w:t>خط البيانات</w:t>
      </w:r>
      <w:bookmarkEnd w:id="29"/>
    </w:p>
    <w:p w:rsidR="000834AE" w:rsidRDefault="000834AE" w:rsidP="000834AE">
      <w:pPr>
        <w:keepNext/>
        <w:keepLines/>
        <w:spacing w:line="180" w:lineRule="auto"/>
        <w:rPr>
          <w:rtl/>
          <w:lang w:eastAsia="en-US" w:bidi="ar-EG"/>
        </w:rPr>
      </w:pPr>
      <w:r>
        <w:rPr>
          <w:rtl/>
          <w:lang w:eastAsia="en-US" w:bidi="ar-EG"/>
        </w:rPr>
        <w:t xml:space="preserve">لمعرفة نسق خط البيانات، انظر المثال </w:t>
      </w:r>
      <w:r>
        <w:rPr>
          <w:lang w:eastAsia="en-US" w:bidi="ar-EG"/>
        </w:rPr>
        <w:t>1</w:t>
      </w:r>
      <w:r>
        <w:rPr>
          <w:rtl/>
          <w:lang w:eastAsia="en-US" w:bidi="ar-EG"/>
        </w:rPr>
        <w:t xml:space="preserve"> بالفقرة </w:t>
      </w:r>
      <w:r>
        <w:rPr>
          <w:lang w:eastAsia="en-US" w:bidi="ar-EG"/>
        </w:rPr>
        <w:t>4</w:t>
      </w:r>
      <w:r>
        <w:rPr>
          <w:rtl/>
          <w:lang w:eastAsia="en-US" w:bidi="ar-EG"/>
        </w:rPr>
        <w:t xml:space="preserve"> من الملحق </w:t>
      </w:r>
      <w:r>
        <w:rPr>
          <w:lang w:eastAsia="en-US" w:bidi="ar-EG"/>
        </w:rPr>
        <w:t>2</w:t>
      </w:r>
      <w:r>
        <w:rPr>
          <w:rtl/>
          <w:lang w:eastAsia="en-US" w:bidi="ar-EG"/>
        </w:rPr>
        <w:t>.</w:t>
      </w:r>
    </w:p>
    <w:p w:rsidR="000834AE" w:rsidRPr="00012108" w:rsidRDefault="000834AE" w:rsidP="008E3121">
      <w:pPr>
        <w:spacing w:line="180" w:lineRule="auto"/>
        <w:ind w:left="1588" w:hanging="1588"/>
        <w:rPr>
          <w:rtl/>
          <w:lang w:bidi="ar-EG"/>
        </w:rPr>
      </w:pPr>
      <w:r w:rsidRPr="00012108">
        <w:rPr>
          <w:lang w:bidi="ar-EG"/>
        </w:rPr>
        <w:t>EARTH-</w:t>
      </w:r>
      <w:smartTag w:uri="urn:schemas-microsoft-com:office:smarttags" w:element="stockticker">
        <w:r w:rsidRPr="00012108">
          <w:rPr>
            <w:lang w:bidi="ar-EG"/>
          </w:rPr>
          <w:t>STAT</w:t>
        </w:r>
      </w:smartTag>
      <w:r w:rsidRPr="00012108">
        <w:rPr>
          <w:lang w:bidi="ar-EG"/>
        </w:rPr>
        <w:tab/>
      </w:r>
      <w:r w:rsidRPr="00971C6B">
        <w:rPr>
          <w:spacing w:val="-6"/>
          <w:rtl/>
          <w:lang w:bidi="ar-EG"/>
        </w:rPr>
        <w:t xml:space="preserve">تسمية المحطة الأرضية المحلية </w:t>
      </w:r>
      <w:r w:rsidRPr="00971C6B">
        <w:rPr>
          <w:spacing w:val="-6"/>
          <w:lang w:bidi="ar-EG"/>
        </w:rPr>
        <w:t>(LOC)</w:t>
      </w:r>
      <w:r w:rsidRPr="00971C6B">
        <w:rPr>
          <w:spacing w:val="-6"/>
          <w:rtl/>
          <w:lang w:bidi="ar-EG"/>
        </w:rPr>
        <w:t xml:space="preserve"> والبعيدة </w:t>
      </w:r>
      <w:r w:rsidRPr="00971C6B">
        <w:rPr>
          <w:spacing w:val="-6"/>
          <w:lang w:bidi="ar-EG"/>
        </w:rPr>
        <w:t>(REM)</w:t>
      </w:r>
      <w:r w:rsidRPr="00971C6B">
        <w:rPr>
          <w:spacing w:val="-6"/>
          <w:rtl/>
          <w:lang w:bidi="ar-EG"/>
        </w:rPr>
        <w:t xml:space="preserve"> معطاة بالاسم المختصر للمختبر الخاص بها (حتى</w:t>
      </w:r>
      <w:r w:rsidR="008E3121">
        <w:rPr>
          <w:rFonts w:hint="cs"/>
          <w:spacing w:val="-6"/>
          <w:rtl/>
          <w:lang w:bidi="ar-EG"/>
        </w:rPr>
        <w:t xml:space="preserve"> </w:t>
      </w:r>
      <w:r w:rsidRPr="00971C6B">
        <w:rPr>
          <w:spacing w:val="-6"/>
          <w:rtl/>
          <w:lang w:bidi="ar-EG"/>
        </w:rPr>
        <w:t>أربعة رموز)</w:t>
      </w:r>
      <w:r>
        <w:rPr>
          <w:rtl/>
          <w:lang w:bidi="ar-EG"/>
        </w:rPr>
        <w:t xml:space="preserve"> ورقم تعريف المحطة (رقمان)، مثل </w:t>
      </w:r>
      <w:smartTag w:uri="urn:schemas-microsoft-com:office:smarttags" w:element="stockticker">
        <w:r>
          <w:rPr>
            <w:lang w:bidi="ar-EG"/>
          </w:rPr>
          <w:t>TUG</w:t>
        </w:r>
      </w:smartTag>
      <w:r>
        <w:rPr>
          <w:lang w:bidi="ar-EG"/>
        </w:rPr>
        <w:t>01</w:t>
      </w:r>
      <w:r>
        <w:rPr>
          <w:rtl/>
          <w:lang w:bidi="ar-EG"/>
        </w:rPr>
        <w:t>. وهذا الحقل يضبط في اتجاه اليمين.</w:t>
      </w:r>
    </w:p>
    <w:p w:rsidR="000834AE" w:rsidRPr="00012108" w:rsidRDefault="000834AE" w:rsidP="000834AE">
      <w:pPr>
        <w:spacing w:line="180" w:lineRule="auto"/>
        <w:ind w:left="1588" w:hanging="1588"/>
        <w:rPr>
          <w:lang w:bidi="ar-EG"/>
        </w:rPr>
      </w:pPr>
      <w:r w:rsidRPr="00012108">
        <w:rPr>
          <w:lang w:bidi="ar-EG"/>
        </w:rPr>
        <w:t>LI</w:t>
      </w:r>
      <w:r w:rsidRPr="00012108">
        <w:rPr>
          <w:lang w:bidi="ar-EG"/>
        </w:rPr>
        <w:tab/>
      </w:r>
      <w:r>
        <w:rPr>
          <w:rtl/>
          <w:lang w:bidi="ar-EG"/>
        </w:rPr>
        <w:t>معرف هوية الوصلة عبارة عن مؤشر لرأسية الملف التي تعطي معلومات عن وصلة ساتلية محددة.</w:t>
      </w:r>
    </w:p>
    <w:p w:rsidR="000834AE" w:rsidRPr="00F80160" w:rsidRDefault="000834AE" w:rsidP="000834AE">
      <w:pPr>
        <w:spacing w:line="180" w:lineRule="auto"/>
        <w:ind w:left="1588" w:hanging="1588"/>
        <w:rPr>
          <w:rtl/>
          <w:lang w:bidi="ar-EG"/>
        </w:rPr>
      </w:pPr>
      <w:r w:rsidRPr="00012108">
        <w:rPr>
          <w:lang w:bidi="ar-EG"/>
        </w:rPr>
        <w:tab/>
      </w:r>
      <w:r>
        <w:rPr>
          <w:rtl/>
          <w:lang w:bidi="ar-EG"/>
        </w:rPr>
        <w:t xml:space="preserve">يتعين تنسيق تخصيص معرفات هوية الوصلات على المستوى الدولي كأن يكون ذلك من خلال فريق العمل المعني بالتحويل </w:t>
      </w:r>
      <w:r>
        <w:rPr>
          <w:lang w:bidi="ar-EG"/>
        </w:rPr>
        <w:t>TWSTFT</w:t>
      </w:r>
      <w:r>
        <w:rPr>
          <w:rtl/>
          <w:lang w:bidi="ar-EG"/>
        </w:rPr>
        <w:t xml:space="preserve"> التابع للجنة </w:t>
      </w:r>
      <w:r>
        <w:rPr>
          <w:lang w:bidi="ar-EG"/>
        </w:rPr>
        <w:t>CCTF</w:t>
      </w:r>
      <w:r>
        <w:rPr>
          <w:rtl/>
          <w:lang w:bidi="ar-EG"/>
        </w:rPr>
        <w:t>.</w:t>
      </w:r>
    </w:p>
    <w:p w:rsidR="000834AE" w:rsidRPr="00012108" w:rsidRDefault="000834AE" w:rsidP="000834AE">
      <w:pPr>
        <w:spacing w:line="180" w:lineRule="auto"/>
        <w:ind w:left="1588" w:hanging="1588"/>
        <w:rPr>
          <w:lang w:bidi="ar-EG"/>
        </w:rPr>
      </w:pPr>
      <w:r w:rsidRPr="00012108">
        <w:rPr>
          <w:lang w:bidi="ar-EG"/>
        </w:rPr>
        <w:t>MJD STTIME</w:t>
      </w:r>
      <w:r w:rsidRPr="00012108">
        <w:rPr>
          <w:lang w:bidi="ar-EG"/>
        </w:rPr>
        <w:tab/>
      </w:r>
      <w:r>
        <w:rPr>
          <w:rtl/>
          <w:lang w:bidi="ar-EG"/>
        </w:rPr>
        <w:t xml:space="preserve">تاريخ البدء </w:t>
      </w:r>
      <w:proofErr w:type="spellStart"/>
      <w:r>
        <w:rPr>
          <w:rtl/>
          <w:lang w:bidi="ar-EG"/>
        </w:rPr>
        <w:t>الاس</w:t>
      </w:r>
      <w:r w:rsidR="006E56CA">
        <w:rPr>
          <w:rFonts w:hint="cs"/>
          <w:rtl/>
          <w:lang w:bidi="ar-EG"/>
        </w:rPr>
        <w:t>‍</w:t>
      </w:r>
      <w:r>
        <w:rPr>
          <w:rtl/>
          <w:lang w:bidi="ar-EG"/>
        </w:rPr>
        <w:t>مي</w:t>
      </w:r>
      <w:proofErr w:type="spellEnd"/>
      <w:r>
        <w:rPr>
          <w:rtl/>
          <w:lang w:bidi="ar-EG"/>
        </w:rPr>
        <w:t xml:space="preserve"> (اليوم حسب التقويم </w:t>
      </w:r>
      <w:proofErr w:type="spellStart"/>
      <w:r>
        <w:rPr>
          <w:rtl/>
          <w:lang w:bidi="ar-EG"/>
        </w:rPr>
        <w:t>اليوليوسي</w:t>
      </w:r>
      <w:proofErr w:type="spellEnd"/>
      <w:r>
        <w:rPr>
          <w:rtl/>
          <w:lang w:bidi="ar-EG"/>
        </w:rPr>
        <w:t xml:space="preserve"> المعدل والتوقيت (الساعة والدقيقة والثانية) حسب التوقيت العالمي المنسق).</w:t>
      </w:r>
    </w:p>
    <w:p w:rsidR="000834AE" w:rsidRPr="00012108" w:rsidRDefault="000834AE" w:rsidP="000834AE">
      <w:pPr>
        <w:spacing w:line="180" w:lineRule="auto"/>
        <w:ind w:left="1588" w:hanging="1588"/>
        <w:rPr>
          <w:rtl/>
          <w:lang w:bidi="ar-EG"/>
        </w:rPr>
      </w:pPr>
      <w:smartTag w:uri="urn:schemas-microsoft-com:office:smarttags" w:element="stockticker">
        <w:r w:rsidRPr="00012108">
          <w:rPr>
            <w:lang w:bidi="ar-EG"/>
          </w:rPr>
          <w:t>NTL</w:t>
        </w:r>
      </w:smartTag>
      <w:r w:rsidRPr="00012108">
        <w:rPr>
          <w:lang w:bidi="ar-EG"/>
        </w:rPr>
        <w:tab/>
      </w:r>
      <w:r>
        <w:rPr>
          <w:rtl/>
          <w:lang w:bidi="ar-EG"/>
        </w:rPr>
        <w:t xml:space="preserve">الطول </w:t>
      </w:r>
      <w:proofErr w:type="spellStart"/>
      <w:r>
        <w:rPr>
          <w:rtl/>
          <w:lang w:bidi="ar-EG"/>
        </w:rPr>
        <w:t>الاس</w:t>
      </w:r>
      <w:r w:rsidR="00EF5B17">
        <w:rPr>
          <w:rFonts w:hint="cs"/>
          <w:rtl/>
          <w:lang w:bidi="ar-EG"/>
        </w:rPr>
        <w:t>‍</w:t>
      </w:r>
      <w:r>
        <w:rPr>
          <w:rtl/>
          <w:lang w:bidi="ar-EG"/>
        </w:rPr>
        <w:t>مي</w:t>
      </w:r>
      <w:proofErr w:type="spellEnd"/>
      <w:r>
        <w:rPr>
          <w:rtl/>
          <w:lang w:bidi="ar-EG"/>
        </w:rPr>
        <w:t xml:space="preserve"> للمسار (المسارات) (الزمن </w:t>
      </w:r>
      <w:proofErr w:type="spellStart"/>
      <w:r>
        <w:rPr>
          <w:rtl/>
          <w:lang w:bidi="ar-EG"/>
        </w:rPr>
        <w:t>الاس</w:t>
      </w:r>
      <w:r w:rsidR="00EF5B17">
        <w:rPr>
          <w:rFonts w:hint="cs"/>
          <w:rtl/>
          <w:lang w:bidi="ar-EG"/>
        </w:rPr>
        <w:t>‍</w:t>
      </w:r>
      <w:r>
        <w:rPr>
          <w:rtl/>
          <w:lang w:bidi="ar-EG"/>
        </w:rPr>
        <w:t>مي</w:t>
      </w:r>
      <w:proofErr w:type="spellEnd"/>
      <w:r>
        <w:rPr>
          <w:rtl/>
          <w:lang w:bidi="ar-EG"/>
        </w:rPr>
        <w:t xml:space="preserve"> لآخر عينة ناقص الزمن الاسمي للعينة الأولى).</w:t>
      </w:r>
    </w:p>
    <w:p w:rsidR="000834AE" w:rsidRPr="00012108" w:rsidRDefault="000834AE" w:rsidP="000834AE">
      <w:pPr>
        <w:spacing w:line="180" w:lineRule="auto"/>
        <w:ind w:left="1588" w:hanging="1588"/>
        <w:rPr>
          <w:rtl/>
          <w:lang w:bidi="ar-EG"/>
        </w:rPr>
      </w:pPr>
      <w:r w:rsidRPr="00012108">
        <w:rPr>
          <w:lang w:bidi="ar-EG"/>
        </w:rPr>
        <w:lastRenderedPageBreak/>
        <w:t>TW</w:t>
      </w:r>
      <w:r w:rsidRPr="00012108">
        <w:rPr>
          <w:lang w:bidi="ar-EG"/>
        </w:rPr>
        <w:tab/>
      </w:r>
      <w:r>
        <w:rPr>
          <w:rtl/>
          <w:lang w:bidi="ar-EG"/>
        </w:rPr>
        <w:t xml:space="preserve">النتيجة (النتائج) الخاصة بالتطابق التربيعي لبيانات مسار واحد محسوبة للبيانات المعطاة بتاريخ اسمي للبدء زائد نصف الطول الاسمي مقرباً لأقرب ثوان (يقابل </w:t>
      </w:r>
      <w:r>
        <w:rPr>
          <w:lang w:bidi="ar-EG"/>
        </w:rPr>
        <w:t>TW(k)</w:t>
      </w:r>
      <w:r>
        <w:rPr>
          <w:rtl/>
          <w:lang w:bidi="ar-EG"/>
        </w:rPr>
        <w:t xml:space="preserve"> في الفقرة </w:t>
      </w:r>
      <w:r>
        <w:rPr>
          <w:lang w:bidi="ar-EG"/>
        </w:rPr>
        <w:t>2.9</w:t>
      </w:r>
      <w:r>
        <w:rPr>
          <w:rtl/>
          <w:lang w:bidi="ar-EG"/>
        </w:rPr>
        <w:t xml:space="preserve"> بالملحق </w:t>
      </w:r>
      <w:r>
        <w:rPr>
          <w:lang w:bidi="ar-EG"/>
        </w:rPr>
        <w:t>1</w:t>
      </w:r>
      <w:r>
        <w:rPr>
          <w:rtl/>
          <w:lang w:bidi="ar-EG"/>
        </w:rPr>
        <w:t>).</w:t>
      </w:r>
    </w:p>
    <w:p w:rsidR="000834AE" w:rsidRPr="00012108" w:rsidRDefault="000834AE" w:rsidP="000834AE">
      <w:pPr>
        <w:spacing w:line="180" w:lineRule="auto"/>
        <w:ind w:left="1588" w:hanging="1588"/>
        <w:rPr>
          <w:rtl/>
          <w:lang w:bidi="ar-EG"/>
        </w:rPr>
      </w:pPr>
      <w:r w:rsidRPr="00012108">
        <w:rPr>
          <w:lang w:bidi="ar-EG"/>
        </w:rPr>
        <w:tab/>
      </w:r>
      <w:r>
        <w:rPr>
          <w:rtl/>
          <w:lang w:bidi="ar-EG"/>
        </w:rPr>
        <w:t xml:space="preserve">وعندما تكون </w:t>
      </w:r>
      <w:r>
        <w:rPr>
          <w:lang w:bidi="ar-EG"/>
        </w:rPr>
        <w:t>5 = S</w:t>
      </w:r>
      <w:r>
        <w:rPr>
          <w:rtl/>
          <w:lang w:bidi="ar-EG"/>
        </w:rPr>
        <w:t xml:space="preserve"> و</w:t>
      </w:r>
      <w:r>
        <w:rPr>
          <w:lang w:bidi="ar-EG"/>
        </w:rPr>
        <w:t>6 = S</w:t>
      </w:r>
      <w:r>
        <w:rPr>
          <w:rtl/>
          <w:lang w:bidi="ar-EG"/>
        </w:rPr>
        <w:t xml:space="preserve">، فإن العمود المعنون </w:t>
      </w:r>
      <w:r>
        <w:rPr>
          <w:lang w:bidi="ar-EG"/>
        </w:rPr>
        <w:t>"TW"</w:t>
      </w:r>
      <w:r>
        <w:rPr>
          <w:rtl/>
          <w:lang w:bidi="ar-EG"/>
        </w:rPr>
        <w:t xml:space="preserve"> يتضمن قيم </w:t>
      </w:r>
      <w:r w:rsidRPr="00012108">
        <w:rPr>
          <w:lang w:bidi="ar-EG"/>
        </w:rPr>
        <w:t>TW(1,2)</w:t>
      </w:r>
    </w:p>
    <w:p w:rsidR="000834AE" w:rsidRPr="00F80160" w:rsidRDefault="000834AE" w:rsidP="000834AE">
      <w:pPr>
        <w:spacing w:line="180" w:lineRule="auto"/>
        <w:ind w:left="1588" w:hanging="1588"/>
        <w:rPr>
          <w:rtl/>
          <w:lang w:bidi="ar-EG"/>
        </w:rPr>
      </w:pPr>
      <w:r w:rsidRPr="00012108">
        <w:rPr>
          <w:lang w:bidi="ar-EG"/>
        </w:rPr>
        <w:t>DRMS</w:t>
      </w:r>
      <w:r w:rsidRPr="00012108">
        <w:rPr>
          <w:lang w:bidi="ar-EG"/>
        </w:rPr>
        <w:tab/>
      </w:r>
      <w:r>
        <w:rPr>
          <w:rtl/>
          <w:lang w:bidi="ar-EG"/>
        </w:rPr>
        <w:t xml:space="preserve">جذر متوسط تربيع المتبقي من التطابق التربيعي </w:t>
      </w:r>
      <w:r>
        <w:rPr>
          <w:lang w:bidi="ar-EG"/>
        </w:rPr>
        <w:t>(ns)</w:t>
      </w:r>
      <w:r>
        <w:rPr>
          <w:rtl/>
          <w:lang w:bidi="ar-EG"/>
        </w:rPr>
        <w:t>.</w:t>
      </w:r>
    </w:p>
    <w:p w:rsidR="000834AE" w:rsidRPr="00012108" w:rsidRDefault="000834AE" w:rsidP="000834AE">
      <w:pPr>
        <w:spacing w:line="180" w:lineRule="auto"/>
        <w:ind w:left="1588" w:hanging="1588"/>
        <w:rPr>
          <w:rtl/>
          <w:lang w:bidi="ar-EG"/>
        </w:rPr>
      </w:pPr>
      <w:smartTag w:uri="urn:schemas-microsoft-com:office:smarttags" w:element="stockticker">
        <w:r w:rsidRPr="00012108">
          <w:rPr>
            <w:lang w:bidi="ar-EG"/>
          </w:rPr>
          <w:t>SMP</w:t>
        </w:r>
      </w:smartTag>
      <w:r w:rsidRPr="00012108">
        <w:rPr>
          <w:lang w:bidi="ar-EG"/>
        </w:rPr>
        <w:tab/>
      </w:r>
      <w:r>
        <w:rPr>
          <w:rtl/>
          <w:lang w:bidi="ar-EG"/>
        </w:rPr>
        <w:t>عدد العينات المستعملة في التطابق التربيعي.</w:t>
      </w:r>
    </w:p>
    <w:p w:rsidR="000834AE" w:rsidRPr="00012108" w:rsidRDefault="000834AE" w:rsidP="000834AE">
      <w:pPr>
        <w:spacing w:line="180" w:lineRule="auto"/>
        <w:ind w:left="1588" w:hanging="1588"/>
        <w:rPr>
          <w:rtl/>
          <w:lang w:bidi="ar-EG"/>
        </w:rPr>
      </w:pPr>
      <w:smartTag w:uri="urn:schemas-microsoft-com:office:smarttags" w:element="stockticker">
        <w:r w:rsidRPr="00012108">
          <w:rPr>
            <w:lang w:bidi="ar-EG"/>
          </w:rPr>
          <w:t>ATL</w:t>
        </w:r>
      </w:smartTag>
      <w:r w:rsidRPr="00012108">
        <w:rPr>
          <w:lang w:bidi="ar-EG"/>
        </w:rPr>
        <w:tab/>
      </w:r>
      <w:r>
        <w:rPr>
          <w:rtl/>
          <w:lang w:bidi="ar-EG"/>
        </w:rPr>
        <w:t>الطول الفعلي للمسار (المسارات) (زمن العينة الأخيرة ناقص زمن العينة الأولى للتطابق التربيعي).</w:t>
      </w:r>
    </w:p>
    <w:p w:rsidR="000834AE" w:rsidRPr="00F80160" w:rsidRDefault="000834AE" w:rsidP="000834AE">
      <w:pPr>
        <w:spacing w:line="180" w:lineRule="auto"/>
        <w:ind w:left="1588" w:hanging="1588"/>
        <w:rPr>
          <w:rtl/>
          <w:lang w:bidi="ar-EG"/>
        </w:rPr>
      </w:pPr>
      <w:r w:rsidRPr="00012108">
        <w:rPr>
          <w:lang w:bidi="ar-EG"/>
        </w:rPr>
        <w:t>REFDELAY</w:t>
      </w:r>
      <w:r w:rsidRPr="00012108">
        <w:rPr>
          <w:lang w:bidi="ar-EG"/>
        </w:rPr>
        <w:tab/>
      </w:r>
      <w:r>
        <w:rPr>
          <w:rtl/>
          <w:lang w:bidi="ar-EG"/>
        </w:rPr>
        <w:t xml:space="preserve">تأخير مرجعي بالنسبة إلى </w:t>
      </w:r>
      <w:r>
        <w:rPr>
          <w:lang w:bidi="ar-EG"/>
        </w:rPr>
        <w:t>UTC (</w:t>
      </w:r>
      <w:smartTag w:uri="urn:schemas-microsoft-com:office:smarttags" w:element="stockticker">
        <w:r>
          <w:rPr>
            <w:lang w:bidi="ar-EG"/>
          </w:rPr>
          <w:t>LAB</w:t>
        </w:r>
      </w:smartTag>
      <w:r>
        <w:rPr>
          <w:lang w:bidi="ar-EG"/>
        </w:rPr>
        <w:t>) (s)</w:t>
      </w:r>
      <w:r>
        <w:rPr>
          <w:rtl/>
          <w:lang w:bidi="ar-EG"/>
        </w:rPr>
        <w:t xml:space="preserve">، ورد شرحه في الفقرة </w:t>
      </w:r>
      <w:r>
        <w:rPr>
          <w:lang w:bidi="ar-EG"/>
        </w:rPr>
        <w:t>4</w:t>
      </w:r>
      <w:r>
        <w:rPr>
          <w:rtl/>
          <w:lang w:bidi="ar-EG"/>
        </w:rPr>
        <w:t xml:space="preserve"> بالملحق </w:t>
      </w:r>
      <w:r>
        <w:rPr>
          <w:lang w:bidi="ar-EG"/>
        </w:rPr>
        <w:t>1</w:t>
      </w:r>
      <w:r>
        <w:rPr>
          <w:rtl/>
          <w:lang w:bidi="ar-EG"/>
        </w:rPr>
        <w:t>.</w:t>
      </w:r>
    </w:p>
    <w:p w:rsidR="000834AE" w:rsidRPr="001B526D" w:rsidRDefault="000834AE" w:rsidP="000834AE">
      <w:pPr>
        <w:spacing w:line="180" w:lineRule="auto"/>
        <w:ind w:left="1588" w:hanging="1588"/>
        <w:rPr>
          <w:rtl/>
          <w:lang w:bidi="ar-EG"/>
        </w:rPr>
      </w:pPr>
      <w:r w:rsidRPr="001B526D">
        <w:rPr>
          <w:lang w:bidi="ar-EG"/>
        </w:rPr>
        <w:tab/>
      </w:r>
      <w:r w:rsidRPr="001B526D">
        <w:rPr>
          <w:rtl/>
          <w:lang w:bidi="ar-EG"/>
        </w:rPr>
        <w:t xml:space="preserve">وعندما تكون </w:t>
      </w:r>
      <w:r w:rsidRPr="001B526D">
        <w:rPr>
          <w:lang w:bidi="ar-EG"/>
        </w:rPr>
        <w:t>6 = S</w:t>
      </w:r>
      <w:r w:rsidRPr="001B526D">
        <w:rPr>
          <w:rtl/>
          <w:lang w:bidi="ar-EG"/>
        </w:rPr>
        <w:t xml:space="preserve">، فإن العمود المعنون </w:t>
      </w:r>
      <w:r>
        <w:rPr>
          <w:lang w:bidi="ar-EG"/>
        </w:rPr>
        <w:t>"</w:t>
      </w:r>
      <w:r w:rsidRPr="001B526D">
        <w:rPr>
          <w:lang w:bidi="ar-EG"/>
        </w:rPr>
        <w:t>REFDELAY</w:t>
      </w:r>
      <w:r>
        <w:rPr>
          <w:lang w:bidi="ar-EG"/>
        </w:rPr>
        <w:t>"</w:t>
      </w:r>
      <w:r w:rsidRPr="001B526D">
        <w:rPr>
          <w:rtl/>
          <w:lang w:bidi="ar-EG"/>
        </w:rPr>
        <w:t xml:space="preserve"> يتضمن قيم</w:t>
      </w:r>
      <w:r>
        <w:rPr>
          <w:rtl/>
          <w:lang w:bidi="ar-EG"/>
        </w:rPr>
        <w:tab/>
      </w:r>
      <w:r w:rsidRPr="001B526D">
        <w:rPr>
          <w:rtl/>
          <w:lang w:bidi="ar-EG"/>
        </w:rPr>
        <w:t xml:space="preserve"> </w:t>
      </w:r>
      <w:r w:rsidRPr="001B526D">
        <w:rPr>
          <w:lang w:bidi="ar-EG"/>
        </w:rPr>
        <w:t>REFDELAY(1,2) = REFDELAY(1) – REFDELAY(2)</w:t>
      </w:r>
      <w:r w:rsidRPr="001B526D">
        <w:rPr>
          <w:rtl/>
          <w:lang w:bidi="ar-EG"/>
        </w:rPr>
        <w:t>.</w:t>
      </w:r>
    </w:p>
    <w:p w:rsidR="000834AE" w:rsidRPr="00062C5A" w:rsidRDefault="000834AE" w:rsidP="000834AE">
      <w:pPr>
        <w:spacing w:line="180" w:lineRule="auto"/>
        <w:ind w:left="1588" w:hanging="1588"/>
        <w:rPr>
          <w:rtl/>
          <w:lang w:bidi="ar-EG"/>
        </w:rPr>
      </w:pPr>
      <w:r w:rsidRPr="00012108">
        <w:rPr>
          <w:lang w:bidi="ar-EG"/>
        </w:rPr>
        <w:t>RSIG</w:t>
      </w:r>
      <w:r w:rsidRPr="00012108">
        <w:rPr>
          <w:lang w:bidi="ar-EG"/>
        </w:rPr>
        <w:tab/>
      </w:r>
      <w:r>
        <w:rPr>
          <w:rtl/>
          <w:lang w:bidi="ar-EG"/>
        </w:rPr>
        <w:t xml:space="preserve">عدم اليقين إزاء القياس المعياري للتأخير </w:t>
      </w:r>
      <w:r>
        <w:rPr>
          <w:lang w:bidi="ar-EG"/>
        </w:rPr>
        <w:t>REFDELAY</w:t>
      </w:r>
      <w:r>
        <w:rPr>
          <w:rtl/>
          <w:lang w:bidi="ar-EG"/>
        </w:rPr>
        <w:t xml:space="preserve"> </w:t>
      </w:r>
      <w:r>
        <w:rPr>
          <w:lang w:bidi="ar-EG"/>
        </w:rPr>
        <w:t>(ns)</w:t>
      </w:r>
      <w:r>
        <w:rPr>
          <w:rtl/>
          <w:lang w:bidi="ar-EG"/>
        </w:rPr>
        <w:t>.</w:t>
      </w:r>
    </w:p>
    <w:p w:rsidR="000834AE" w:rsidRPr="00012108" w:rsidRDefault="000834AE" w:rsidP="000834AE">
      <w:pPr>
        <w:spacing w:line="180" w:lineRule="auto"/>
        <w:ind w:left="1588" w:hanging="1588"/>
        <w:rPr>
          <w:rtl/>
          <w:lang w:bidi="ar-EG"/>
        </w:rPr>
      </w:pPr>
      <w:r w:rsidRPr="00012108">
        <w:rPr>
          <w:lang w:bidi="ar-EG"/>
        </w:rPr>
        <w:t>CI</w:t>
      </w:r>
      <w:r w:rsidRPr="00012108">
        <w:rPr>
          <w:lang w:bidi="ar-EG"/>
        </w:rPr>
        <w:tab/>
      </w:r>
      <w:r>
        <w:rPr>
          <w:rtl/>
          <w:lang w:bidi="ar-EG"/>
        </w:rPr>
        <w:t>معرف هوية المعايرة وهو عبارة عن مؤشر لرأسية الملف.</w:t>
      </w:r>
    </w:p>
    <w:p w:rsidR="000834AE" w:rsidRPr="00012108" w:rsidRDefault="000834AE" w:rsidP="000834AE">
      <w:pPr>
        <w:spacing w:line="180" w:lineRule="auto"/>
        <w:ind w:left="1588" w:hanging="1588"/>
        <w:rPr>
          <w:lang w:bidi="ar-EG"/>
        </w:rPr>
      </w:pPr>
      <w:r w:rsidRPr="00012108">
        <w:rPr>
          <w:lang w:bidi="ar-EG"/>
        </w:rPr>
        <w:t>S</w:t>
      </w:r>
      <w:r w:rsidRPr="00012108">
        <w:rPr>
          <w:lang w:bidi="ar-EG"/>
        </w:rPr>
        <w:tab/>
      </w:r>
      <w:r>
        <w:rPr>
          <w:rtl/>
          <w:lang w:bidi="ar-EG"/>
        </w:rPr>
        <w:t xml:space="preserve">المبدل (إما </w:t>
      </w:r>
      <w:r>
        <w:rPr>
          <w:lang w:bidi="ar-EG"/>
        </w:rPr>
        <w:t>"</w:t>
      </w:r>
      <w:r w:rsidRPr="00012108">
        <w:rPr>
          <w:lang w:bidi="ar-EG"/>
        </w:rPr>
        <w:t>0</w:t>
      </w:r>
      <w:r>
        <w:rPr>
          <w:lang w:bidi="ar-EG"/>
        </w:rPr>
        <w:t>"</w:t>
      </w:r>
      <w:r>
        <w:rPr>
          <w:rtl/>
          <w:lang w:bidi="ar-EG"/>
        </w:rPr>
        <w:t xml:space="preserve"> أو </w:t>
      </w:r>
      <w:r>
        <w:rPr>
          <w:lang w:bidi="ar-EG"/>
        </w:rPr>
        <w:t>"</w:t>
      </w:r>
      <w:r w:rsidRPr="00012108">
        <w:rPr>
          <w:lang w:bidi="ar-EG"/>
        </w:rPr>
        <w:t>1</w:t>
      </w:r>
      <w:r>
        <w:rPr>
          <w:lang w:bidi="ar-EG"/>
        </w:rPr>
        <w:t>"</w:t>
      </w:r>
      <w:r>
        <w:rPr>
          <w:rtl/>
          <w:lang w:bidi="ar-EG"/>
        </w:rPr>
        <w:t xml:space="preserve"> أو </w:t>
      </w:r>
      <w:r>
        <w:rPr>
          <w:lang w:bidi="ar-EG"/>
        </w:rPr>
        <w:t>"</w:t>
      </w:r>
      <w:r w:rsidRPr="00012108">
        <w:rPr>
          <w:lang w:bidi="ar-EG"/>
        </w:rPr>
        <w:t>2</w:t>
      </w:r>
      <w:r>
        <w:rPr>
          <w:lang w:bidi="ar-EG"/>
        </w:rPr>
        <w:t>"</w:t>
      </w:r>
      <w:r>
        <w:rPr>
          <w:rtl/>
          <w:lang w:bidi="ar-EG"/>
        </w:rPr>
        <w:t xml:space="preserve"> أو </w:t>
      </w:r>
      <w:r>
        <w:rPr>
          <w:lang w:bidi="ar-EG"/>
        </w:rPr>
        <w:t>"5"</w:t>
      </w:r>
      <w:r>
        <w:rPr>
          <w:rtl/>
          <w:lang w:bidi="ar-EG"/>
        </w:rPr>
        <w:t xml:space="preserve"> أو </w:t>
      </w:r>
      <w:r>
        <w:rPr>
          <w:lang w:bidi="ar-EG"/>
        </w:rPr>
        <w:t>"6"</w:t>
      </w:r>
      <w:r>
        <w:rPr>
          <w:rtl/>
          <w:lang w:bidi="ar-EG"/>
        </w:rPr>
        <w:t xml:space="preserve"> أو </w:t>
      </w:r>
      <w:r>
        <w:rPr>
          <w:lang w:bidi="ar-EG"/>
        </w:rPr>
        <w:t>"9"</w:t>
      </w:r>
      <w:r>
        <w:rPr>
          <w:rtl/>
          <w:lang w:bidi="ar-EG"/>
        </w:rPr>
        <w:t>).</w:t>
      </w:r>
    </w:p>
    <w:p w:rsidR="000834AE" w:rsidRPr="00012108" w:rsidRDefault="000834AE" w:rsidP="000834AE">
      <w:pPr>
        <w:spacing w:line="180" w:lineRule="auto"/>
        <w:ind w:left="1588" w:hanging="1588"/>
        <w:rPr>
          <w:rtl/>
          <w:lang w:bidi="ar-EG"/>
        </w:rPr>
      </w:pPr>
      <w:r w:rsidRPr="00012108">
        <w:rPr>
          <w:lang w:bidi="ar-EG"/>
        </w:rPr>
        <w:t>CALR</w:t>
      </w:r>
      <w:r w:rsidRPr="00012108">
        <w:rPr>
          <w:lang w:bidi="ar-EG"/>
        </w:rPr>
        <w:tab/>
      </w:r>
      <w:r>
        <w:rPr>
          <w:rtl/>
          <w:lang w:bidi="ar-EG"/>
        </w:rPr>
        <w:t xml:space="preserve">نتائج المعايرة </w:t>
      </w:r>
      <w:r>
        <w:rPr>
          <w:lang w:bidi="ar-EG"/>
        </w:rPr>
        <w:t>(ns)</w:t>
      </w:r>
      <w:r>
        <w:rPr>
          <w:rtl/>
          <w:lang w:bidi="ar-EG"/>
        </w:rPr>
        <w:t>.</w:t>
      </w:r>
    </w:p>
    <w:p w:rsidR="000834AE" w:rsidRPr="00012108" w:rsidRDefault="000834AE" w:rsidP="000834AE">
      <w:pPr>
        <w:spacing w:line="180" w:lineRule="auto"/>
        <w:ind w:left="1588" w:hanging="1588"/>
        <w:rPr>
          <w:rtl/>
          <w:lang w:bidi="ar-EG"/>
        </w:rPr>
      </w:pPr>
      <w:r w:rsidRPr="00012108">
        <w:rPr>
          <w:lang w:bidi="ar-EG"/>
        </w:rPr>
        <w:tab/>
      </w:r>
      <w:r>
        <w:rPr>
          <w:rtl/>
          <w:lang w:bidi="ar-EG"/>
        </w:rPr>
        <w:t xml:space="preserve">في حالة </w:t>
      </w:r>
      <w:r>
        <w:rPr>
          <w:lang w:bidi="ar-EG"/>
        </w:rPr>
        <w:t>S</w:t>
      </w:r>
      <w:r>
        <w:rPr>
          <w:rtl/>
          <w:lang w:bidi="ar-EG"/>
        </w:rPr>
        <w:t xml:space="preserve"> = </w:t>
      </w:r>
      <w:r>
        <w:rPr>
          <w:lang w:bidi="ar-EG"/>
        </w:rPr>
        <w:t>1</w:t>
      </w:r>
      <w:r>
        <w:rPr>
          <w:rtl/>
          <w:lang w:bidi="ar-EG"/>
        </w:rPr>
        <w:t xml:space="preserve"> و</w:t>
      </w:r>
      <w:r>
        <w:rPr>
          <w:lang w:bidi="ar-EG"/>
        </w:rPr>
        <w:t>5</w:t>
      </w:r>
      <w:r>
        <w:rPr>
          <w:rtl/>
          <w:lang w:bidi="ar-EG"/>
        </w:rPr>
        <w:t xml:space="preserve"> و</w:t>
      </w:r>
      <w:r>
        <w:rPr>
          <w:lang w:bidi="ar-EG"/>
        </w:rPr>
        <w:t>6</w:t>
      </w:r>
      <w:r>
        <w:rPr>
          <w:rtl/>
          <w:lang w:bidi="ar-EG"/>
        </w:rPr>
        <w:t xml:space="preserve">، يتضمن العمود المعنون </w:t>
      </w:r>
      <w:r>
        <w:rPr>
          <w:lang w:bidi="ar-EG"/>
        </w:rPr>
        <w:t>"CALR"</w:t>
      </w:r>
      <w:r>
        <w:rPr>
          <w:rtl/>
          <w:lang w:bidi="ar-EG"/>
        </w:rPr>
        <w:t xml:space="preserve"> النتائج </w:t>
      </w:r>
      <w:r>
        <w:rPr>
          <w:lang w:bidi="ar-EG"/>
        </w:rPr>
        <w:t>CALR(1,2)</w:t>
      </w:r>
      <w:r>
        <w:rPr>
          <w:rtl/>
          <w:lang w:bidi="ar-EG"/>
        </w:rPr>
        <w:t>.</w:t>
      </w:r>
    </w:p>
    <w:p w:rsidR="000834AE" w:rsidRPr="00012108" w:rsidRDefault="000834AE" w:rsidP="00EF5B17">
      <w:pPr>
        <w:spacing w:line="180" w:lineRule="auto"/>
        <w:ind w:left="1588" w:hanging="1588"/>
        <w:rPr>
          <w:rtl/>
          <w:lang w:bidi="ar-EG"/>
        </w:rPr>
      </w:pPr>
      <w:r w:rsidRPr="00012108">
        <w:rPr>
          <w:lang w:bidi="ar-EG"/>
        </w:rPr>
        <w:t>ESDVAR</w:t>
      </w:r>
      <w:r w:rsidRPr="00012108">
        <w:rPr>
          <w:lang w:bidi="ar-EG"/>
        </w:rPr>
        <w:tab/>
      </w:r>
      <w:proofErr w:type="spellStart"/>
      <w:r>
        <w:rPr>
          <w:rtl/>
          <w:lang w:bidi="ar-EG"/>
        </w:rPr>
        <w:t>التغايرات</w:t>
      </w:r>
      <w:proofErr w:type="spellEnd"/>
      <w:r>
        <w:rPr>
          <w:rtl/>
          <w:lang w:bidi="ar-EG"/>
        </w:rPr>
        <w:t xml:space="preserve"> المرصودة في التأخير التفاضلي للمحطة الأرضية </w:t>
      </w:r>
      <w:r>
        <w:rPr>
          <w:lang w:bidi="ar-EG"/>
        </w:rPr>
        <w:t>(ns)</w:t>
      </w:r>
      <w:r>
        <w:rPr>
          <w:rtl/>
          <w:lang w:bidi="ar-EG"/>
        </w:rPr>
        <w:t xml:space="preserve">. وفي حالة </w:t>
      </w:r>
      <w:r>
        <w:rPr>
          <w:lang w:bidi="ar-EG"/>
        </w:rPr>
        <w:t>6 = S</w:t>
      </w:r>
      <w:r>
        <w:rPr>
          <w:rtl/>
          <w:lang w:bidi="ar-EG"/>
        </w:rPr>
        <w:t>، فإن العمود المعنون</w:t>
      </w:r>
      <w:r w:rsidR="00EF5B17">
        <w:rPr>
          <w:rFonts w:hint="cs"/>
          <w:rtl/>
          <w:lang w:bidi="ar-EG"/>
        </w:rPr>
        <w:t> </w:t>
      </w:r>
      <w:r>
        <w:rPr>
          <w:lang w:bidi="ar-EG"/>
        </w:rPr>
        <w:t>"</w:t>
      </w:r>
      <w:r w:rsidRPr="00012108">
        <w:rPr>
          <w:lang w:bidi="ar-EG"/>
        </w:rPr>
        <w:t>ESDVAR</w:t>
      </w:r>
      <w:r>
        <w:rPr>
          <w:lang w:bidi="ar-EG"/>
        </w:rPr>
        <w:t>"</w:t>
      </w:r>
      <w:r>
        <w:rPr>
          <w:rtl/>
          <w:lang w:bidi="ar-EG"/>
        </w:rPr>
        <w:t xml:space="preserve"> يتضمن قيم: </w:t>
      </w:r>
      <w:r w:rsidRPr="00012108">
        <w:rPr>
          <w:lang w:bidi="ar-EG"/>
        </w:rPr>
        <w:t>ESDVAR(1,2) = ESDVAR(1) – ESDVAR(2)</w:t>
      </w:r>
      <w:r>
        <w:rPr>
          <w:rtl/>
          <w:lang w:bidi="ar-EG"/>
        </w:rPr>
        <w:t>.</w:t>
      </w:r>
    </w:p>
    <w:p w:rsidR="000834AE" w:rsidRPr="006E7A5C" w:rsidRDefault="000834AE" w:rsidP="000834AE">
      <w:pPr>
        <w:spacing w:line="180" w:lineRule="auto"/>
        <w:ind w:left="1588" w:hanging="1588"/>
        <w:rPr>
          <w:rtl/>
          <w:lang w:bidi="ar-EG"/>
        </w:rPr>
      </w:pPr>
      <w:r w:rsidRPr="00012108">
        <w:rPr>
          <w:lang w:bidi="ar-EG"/>
        </w:rPr>
        <w:t>ESIG</w:t>
      </w:r>
      <w:r w:rsidRPr="00012108">
        <w:rPr>
          <w:lang w:bidi="ar-EG"/>
        </w:rPr>
        <w:tab/>
      </w:r>
      <w:r>
        <w:rPr>
          <w:rtl/>
          <w:lang w:bidi="ar-EG"/>
        </w:rPr>
        <w:t xml:space="preserve">عدم اليقين إزاء القياس المعياري للتغاير </w:t>
      </w:r>
      <w:r>
        <w:rPr>
          <w:lang w:bidi="ar-EG"/>
        </w:rPr>
        <w:t>(ns) ESDVAR</w:t>
      </w:r>
      <w:r>
        <w:rPr>
          <w:rtl/>
          <w:lang w:bidi="ar-EG"/>
        </w:rPr>
        <w:t>.</w:t>
      </w:r>
    </w:p>
    <w:p w:rsidR="000834AE" w:rsidRPr="00012108" w:rsidRDefault="000834AE" w:rsidP="000834AE">
      <w:pPr>
        <w:spacing w:line="180" w:lineRule="auto"/>
        <w:ind w:left="1588" w:hanging="1588"/>
        <w:rPr>
          <w:rtl/>
          <w:lang w:bidi="ar-EG"/>
        </w:rPr>
      </w:pPr>
      <w:smartTag w:uri="urn:schemas-microsoft-com:office:smarttags" w:element="stockticker">
        <w:r w:rsidRPr="00012108">
          <w:rPr>
            <w:lang w:bidi="ar-EG"/>
          </w:rPr>
          <w:t>TMP</w:t>
        </w:r>
      </w:smartTag>
      <w:r w:rsidRPr="00012108">
        <w:rPr>
          <w:lang w:bidi="ar-EG"/>
        </w:rPr>
        <w:tab/>
      </w:r>
      <w:r>
        <w:rPr>
          <w:rtl/>
          <w:lang w:bidi="ar-EG"/>
        </w:rPr>
        <w:t xml:space="preserve">درجة الحرارة الخارجية </w:t>
      </w:r>
      <w:r>
        <w:rPr>
          <w:lang w:bidi="ar-EG"/>
        </w:rPr>
        <w:t>(</w:t>
      </w:r>
      <w:r>
        <w:rPr>
          <w:rFonts w:ascii="Symbol" w:hAnsi="Symbol"/>
          <w:lang w:bidi="ar-EG"/>
        </w:rPr>
        <w:t></w:t>
      </w:r>
      <w:r w:rsidRPr="00012108">
        <w:rPr>
          <w:lang w:bidi="ar-EG"/>
        </w:rPr>
        <w:t>C)</w:t>
      </w:r>
      <w:r>
        <w:rPr>
          <w:rtl/>
          <w:lang w:bidi="ar-EG"/>
        </w:rPr>
        <w:t xml:space="preserve"> عند المحطة المبلغة.</w:t>
      </w:r>
    </w:p>
    <w:p w:rsidR="000834AE" w:rsidRPr="00012108" w:rsidRDefault="000834AE" w:rsidP="000834AE">
      <w:pPr>
        <w:spacing w:line="180" w:lineRule="auto"/>
        <w:ind w:left="1588" w:hanging="1588"/>
        <w:rPr>
          <w:rtl/>
          <w:lang w:bidi="ar-EG"/>
        </w:rPr>
      </w:pPr>
      <w:smartTag w:uri="urn:schemas-microsoft-com:office:smarttags" w:element="stockticker">
        <w:r w:rsidRPr="00012108">
          <w:rPr>
            <w:lang w:bidi="ar-EG"/>
          </w:rPr>
          <w:t>HUM</w:t>
        </w:r>
      </w:smartTag>
      <w:r w:rsidRPr="00012108">
        <w:rPr>
          <w:lang w:bidi="ar-EG"/>
        </w:rPr>
        <w:tab/>
      </w:r>
      <w:r>
        <w:rPr>
          <w:rtl/>
          <w:lang w:bidi="ar-EG"/>
        </w:rPr>
        <w:t xml:space="preserve">الرطوبة النسبية الخارجية </w:t>
      </w:r>
      <w:r>
        <w:rPr>
          <w:lang w:bidi="ar-EG"/>
        </w:rPr>
        <w:t>(%)</w:t>
      </w:r>
      <w:r>
        <w:rPr>
          <w:rtl/>
          <w:lang w:bidi="ar-EG"/>
        </w:rPr>
        <w:t xml:space="preserve"> عند المحطة المبلغة.</w:t>
      </w:r>
    </w:p>
    <w:p w:rsidR="000834AE" w:rsidRPr="00012108" w:rsidRDefault="000834AE" w:rsidP="000834AE">
      <w:pPr>
        <w:spacing w:line="180" w:lineRule="auto"/>
        <w:ind w:left="1588" w:hanging="1588"/>
        <w:rPr>
          <w:rtl/>
          <w:lang w:bidi="ar-EG"/>
        </w:rPr>
      </w:pPr>
      <w:r w:rsidRPr="00012108">
        <w:rPr>
          <w:lang w:bidi="ar-EG"/>
        </w:rPr>
        <w:t>PRES</w:t>
      </w:r>
      <w:r w:rsidRPr="00012108">
        <w:rPr>
          <w:lang w:bidi="ar-EG"/>
        </w:rPr>
        <w:tab/>
      </w:r>
      <w:r>
        <w:rPr>
          <w:rtl/>
          <w:lang w:bidi="ar-EG"/>
        </w:rPr>
        <w:t xml:space="preserve">ضغط الهواء </w:t>
      </w:r>
      <w:r>
        <w:rPr>
          <w:lang w:bidi="ar-EG"/>
        </w:rPr>
        <w:t>(</w:t>
      </w:r>
      <w:proofErr w:type="spellStart"/>
      <w:r w:rsidRPr="00012108">
        <w:rPr>
          <w:lang w:bidi="ar-EG"/>
        </w:rPr>
        <w:t>hPa</w:t>
      </w:r>
      <w:proofErr w:type="spellEnd"/>
      <w:r w:rsidRPr="00012108">
        <w:rPr>
          <w:lang w:bidi="ar-EG"/>
        </w:rPr>
        <w:t>)</w:t>
      </w:r>
      <w:r>
        <w:rPr>
          <w:rtl/>
          <w:lang w:bidi="ar-EG"/>
        </w:rPr>
        <w:t xml:space="preserve"> عند المحطة المبلغة.</w:t>
      </w:r>
    </w:p>
    <w:p w:rsidR="000834AE" w:rsidRPr="006E7A5C" w:rsidRDefault="000834AE" w:rsidP="000834AE">
      <w:pPr>
        <w:spacing w:line="180" w:lineRule="auto"/>
        <w:rPr>
          <w:rtl/>
          <w:lang w:eastAsia="en-US" w:bidi="ar-EG"/>
        </w:rPr>
      </w:pPr>
      <w:r>
        <w:rPr>
          <w:rtl/>
          <w:lang w:eastAsia="en-US" w:bidi="ar-EG"/>
        </w:rPr>
        <w:t xml:space="preserve">عند الإبلاغ عن بيانات مشتركة مع المبدل </w:t>
      </w:r>
      <w:r>
        <w:rPr>
          <w:lang w:eastAsia="en-US" w:bidi="ar-EG"/>
        </w:rPr>
        <w:t>6 = S</w:t>
      </w:r>
      <w:r>
        <w:rPr>
          <w:rtl/>
          <w:lang w:eastAsia="en-US" w:bidi="ar-EG"/>
        </w:rPr>
        <w:t>، فإن الأعمدة الثلاثة الأخيرة تمل</w:t>
      </w:r>
      <w:r>
        <w:rPr>
          <w:rFonts w:hint="cs"/>
          <w:rtl/>
          <w:lang w:eastAsia="en-US" w:bidi="ar-EG"/>
        </w:rPr>
        <w:t>أ</w:t>
      </w:r>
      <w:r>
        <w:rPr>
          <w:rtl/>
          <w:lang w:eastAsia="en-US" w:bidi="ar-EG"/>
        </w:rPr>
        <w:t xml:space="preserve"> بالرقم </w:t>
      </w:r>
      <w:r>
        <w:rPr>
          <w:lang w:eastAsia="en-US" w:bidi="ar-EG"/>
        </w:rPr>
        <w:t>"9"</w:t>
      </w:r>
      <w:r>
        <w:rPr>
          <w:rtl/>
          <w:lang w:eastAsia="en-US" w:bidi="ar-EG"/>
        </w:rPr>
        <w:t>.</w:t>
      </w:r>
    </w:p>
    <w:p w:rsidR="000834AE" w:rsidRDefault="000834AE" w:rsidP="000834AE">
      <w:pPr>
        <w:pStyle w:val="Heading1"/>
        <w:spacing w:line="180" w:lineRule="auto"/>
        <w:rPr>
          <w:rtl/>
          <w:lang w:bidi="ar-EG"/>
        </w:rPr>
      </w:pPr>
      <w:bookmarkStart w:id="30" w:name="_Toc460315361"/>
      <w:r>
        <w:rPr>
          <w:lang w:bidi="ar-EG"/>
        </w:rPr>
        <w:t>4</w:t>
      </w:r>
      <w:r>
        <w:rPr>
          <w:rtl/>
          <w:lang w:bidi="ar-EG"/>
        </w:rPr>
        <w:tab/>
        <w:t>أمثلة</w:t>
      </w:r>
      <w:bookmarkEnd w:id="30"/>
    </w:p>
    <w:p w:rsidR="00AC1496" w:rsidRPr="00843DD0" w:rsidRDefault="000834AE" w:rsidP="000834AE">
      <w:pPr>
        <w:rPr>
          <w:rFonts w:eastAsia="SimSun"/>
          <w:rtl/>
        </w:rPr>
      </w:pPr>
      <w:r>
        <w:rPr>
          <w:rtl/>
          <w:lang w:bidi="ar-EG"/>
        </w:rPr>
        <w:t>تتضمن الأمثلة بيانات فعلية ومفترضة:</w:t>
      </w:r>
    </w:p>
    <w:p w:rsidR="001445D9" w:rsidRDefault="001445D9" w:rsidP="00843DD0">
      <w:pPr>
        <w:rPr>
          <w:rFonts w:eastAsia="SimSun"/>
          <w:rtl/>
        </w:rPr>
        <w:sectPr w:rsidR="001445D9" w:rsidSect="003A174E">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pPr>
    </w:p>
    <w:p w:rsidR="001445D9" w:rsidRPr="00AB0543" w:rsidRDefault="001445D9" w:rsidP="001445D9">
      <w:pPr>
        <w:pStyle w:val="Headingb"/>
        <w:rPr>
          <w:rtl/>
          <w:lang w:eastAsia="en-US" w:bidi="ar-EG"/>
        </w:rPr>
      </w:pPr>
      <w:r w:rsidRPr="00AB0543">
        <w:rPr>
          <w:rtl/>
          <w:lang w:eastAsia="en-US" w:bidi="ar-EG"/>
        </w:rPr>
        <w:lastRenderedPageBreak/>
        <w:t xml:space="preserve">مثال </w:t>
      </w:r>
      <w:r w:rsidRPr="00AB0543">
        <w:rPr>
          <w:lang w:eastAsia="en-US" w:bidi="ar-EG"/>
        </w:rPr>
        <w:t>1</w:t>
      </w:r>
      <w:r w:rsidRPr="00AB0543">
        <w:rPr>
          <w:rtl/>
          <w:lang w:eastAsia="en-US" w:bidi="ar-EG"/>
        </w:rPr>
        <w:t>: خط بيانات للإبلاغ عن بيانات إفرادية، تطابق تربيعي</w:t>
      </w:r>
    </w:p>
    <w:p w:rsidR="001445D9" w:rsidRPr="00AB0543" w:rsidRDefault="001445D9" w:rsidP="001445D9">
      <w:pPr>
        <w:tabs>
          <w:tab w:val="left" w:pos="794"/>
          <w:tab w:val="left" w:pos="1191"/>
          <w:tab w:val="left" w:pos="1588"/>
          <w:tab w:val="left" w:pos="1985"/>
        </w:tabs>
        <w:bidi w:val="0"/>
        <w:spacing w:line="240" w:lineRule="auto"/>
        <w:rPr>
          <w:rFonts w:ascii="Courier" w:hAnsi="Courier" w:cs="Times New Roman"/>
          <w:sz w:val="18"/>
          <w:szCs w:val="20"/>
          <w:lang w:eastAsia="en-US" w:bidi="ar-EG"/>
        </w:rPr>
      </w:pPr>
    </w:p>
    <w:p w:rsidR="001445D9" w:rsidRPr="00AB0543" w:rsidRDefault="001445D9" w:rsidP="001445D9">
      <w:pPr>
        <w:tabs>
          <w:tab w:val="left" w:pos="794"/>
          <w:tab w:val="left" w:pos="1191"/>
          <w:tab w:val="left" w:pos="1588"/>
          <w:tab w:val="left" w:pos="1985"/>
        </w:tabs>
        <w:bidi w:val="0"/>
        <w:spacing w:before="240" w:line="240" w:lineRule="auto"/>
        <w:rPr>
          <w:rFonts w:ascii="Courier" w:hAnsi="Courier" w:cs="Times New Roman"/>
          <w:sz w:val="18"/>
          <w:szCs w:val="20"/>
          <w:lang w:eastAsia="en-US" w:bidi="ar-EG"/>
        </w:rPr>
      </w:pPr>
      <w:r w:rsidRPr="00AB0543">
        <w:rPr>
          <w:rFonts w:ascii="Courier" w:hAnsi="Courier" w:cs="Times New Roman"/>
          <w:sz w:val="18"/>
          <w:szCs w:val="20"/>
          <w:lang w:eastAsia="en-US" w:bidi="ar-EG"/>
        </w:rPr>
        <w:t xml:space="preserve">         0         0         0         0         0         0         0         0         0         1         1         1         1</w:t>
      </w:r>
    </w:p>
    <w:p w:rsidR="001445D9" w:rsidRPr="00AB0543" w:rsidRDefault="001445D9" w:rsidP="001445D9">
      <w:pPr>
        <w:tabs>
          <w:tab w:val="left" w:pos="794"/>
          <w:tab w:val="left" w:pos="1191"/>
          <w:tab w:val="left" w:pos="1588"/>
          <w:tab w:val="left" w:pos="1985"/>
        </w:tabs>
        <w:bidi w:val="0"/>
        <w:spacing w:before="240" w:line="240" w:lineRule="auto"/>
        <w:rPr>
          <w:rFonts w:ascii="Courier" w:hAnsi="Courier" w:cs="Times New Roman"/>
          <w:sz w:val="18"/>
          <w:szCs w:val="20"/>
          <w:lang w:eastAsia="en-US" w:bidi="ar-EG"/>
        </w:rPr>
      </w:pPr>
      <w:r w:rsidRPr="00AB0543">
        <w:rPr>
          <w:rFonts w:ascii="Courier" w:hAnsi="Courier" w:cs="Times New Roman"/>
          <w:sz w:val="18"/>
          <w:szCs w:val="20"/>
          <w:lang w:eastAsia="en-US" w:bidi="ar-EG"/>
        </w:rPr>
        <w:t xml:space="preserve">         1         2         3         4         5         6         7         8         9         0         1         2         3</w:t>
      </w:r>
    </w:p>
    <w:p w:rsidR="001445D9" w:rsidRPr="00AB0543" w:rsidRDefault="001445D9" w:rsidP="001445D9">
      <w:pPr>
        <w:tabs>
          <w:tab w:val="left" w:pos="794"/>
          <w:tab w:val="left" w:pos="1191"/>
          <w:tab w:val="left" w:pos="1588"/>
          <w:tab w:val="left" w:pos="1985"/>
        </w:tabs>
        <w:bidi w:val="0"/>
        <w:spacing w:before="240" w:line="240" w:lineRule="auto"/>
        <w:rPr>
          <w:rFonts w:ascii="Courier" w:hAnsi="Courier" w:cs="Times New Roman"/>
          <w:sz w:val="18"/>
          <w:szCs w:val="20"/>
          <w:lang w:eastAsia="en-US" w:bidi="ar-EG"/>
        </w:rPr>
      </w:pPr>
      <w:r w:rsidRPr="00AB0543">
        <w:rPr>
          <w:rFonts w:ascii="Courier" w:hAnsi="Courier" w:cs="Times New Roman"/>
          <w:sz w:val="18"/>
          <w:szCs w:val="20"/>
          <w:lang w:eastAsia="en-US" w:bidi="ar-EG"/>
        </w:rPr>
        <w:t>1234567890123456789012345678901234567890123456789012345678901234567890123456789012345678901234567890123456789012345678901234567890</w:t>
      </w:r>
    </w:p>
    <w:p w:rsidR="001445D9" w:rsidRPr="00AB0543" w:rsidRDefault="001445D9" w:rsidP="001445D9">
      <w:pPr>
        <w:tabs>
          <w:tab w:val="left" w:pos="794"/>
          <w:tab w:val="left" w:pos="1191"/>
          <w:tab w:val="left" w:pos="1588"/>
          <w:tab w:val="left" w:pos="1985"/>
        </w:tabs>
        <w:bidi w:val="0"/>
        <w:spacing w:before="240" w:line="240" w:lineRule="auto"/>
        <w:rPr>
          <w:rFonts w:ascii="Courier" w:hAnsi="Courier" w:cs="Times New Roman"/>
          <w:sz w:val="18"/>
          <w:szCs w:val="20"/>
          <w:lang w:eastAsia="en-US" w:bidi="ar-EG"/>
        </w:rPr>
      </w:pPr>
    </w:p>
    <w:p w:rsidR="001445D9" w:rsidRPr="00AB0543" w:rsidRDefault="001445D9" w:rsidP="001445D9">
      <w:pPr>
        <w:tabs>
          <w:tab w:val="left" w:pos="794"/>
          <w:tab w:val="left" w:pos="1191"/>
          <w:tab w:val="left" w:pos="1588"/>
          <w:tab w:val="left" w:pos="1985"/>
        </w:tabs>
        <w:bidi w:val="0"/>
        <w:spacing w:before="240" w:line="240" w:lineRule="auto"/>
        <w:rPr>
          <w:rFonts w:ascii="Courier" w:hAnsi="Courier" w:cs="Times New Roman"/>
          <w:b/>
          <w:sz w:val="18"/>
          <w:szCs w:val="20"/>
          <w:lang w:eastAsia="en-US" w:bidi="ar-EG"/>
        </w:rPr>
      </w:pPr>
      <w:r w:rsidRPr="00AB0543">
        <w:rPr>
          <w:rFonts w:ascii="Courier" w:hAnsi="Courier" w:cs="Times New Roman"/>
          <w:b/>
          <w:sz w:val="18"/>
          <w:szCs w:val="20"/>
          <w:lang w:eastAsia="en-US" w:bidi="ar-EG"/>
        </w:rPr>
        <w:t>* EARTH-</w:t>
      </w:r>
      <w:smartTag w:uri="urn:schemas-microsoft-com:office:smarttags" w:element="stockticker">
        <w:r w:rsidRPr="00AB0543">
          <w:rPr>
            <w:rFonts w:ascii="Courier" w:hAnsi="Courier" w:cs="Times New Roman"/>
            <w:b/>
            <w:sz w:val="18"/>
            <w:szCs w:val="20"/>
            <w:lang w:eastAsia="en-US" w:bidi="ar-EG"/>
          </w:rPr>
          <w:t>STAT</w:t>
        </w:r>
      </w:smartTag>
      <w:r w:rsidRPr="00AB0543">
        <w:rPr>
          <w:rFonts w:ascii="Courier" w:hAnsi="Courier" w:cs="Times New Roman"/>
          <w:b/>
          <w:sz w:val="18"/>
          <w:szCs w:val="20"/>
          <w:lang w:eastAsia="en-US" w:bidi="ar-EG"/>
        </w:rPr>
        <w:t xml:space="preserve">  LI  MJD  STTIME </w:t>
      </w:r>
      <w:smartTag w:uri="urn:schemas-microsoft-com:office:smarttags" w:element="stockticker">
        <w:r w:rsidRPr="00AB0543">
          <w:rPr>
            <w:rFonts w:ascii="Courier" w:hAnsi="Courier" w:cs="Times New Roman"/>
            <w:b/>
            <w:sz w:val="18"/>
            <w:szCs w:val="20"/>
            <w:lang w:eastAsia="en-US" w:bidi="ar-EG"/>
          </w:rPr>
          <w:t>NTL</w:t>
        </w:r>
      </w:smartTag>
      <w:r w:rsidRPr="00AB0543">
        <w:rPr>
          <w:rFonts w:ascii="Courier" w:hAnsi="Courier" w:cs="Times New Roman"/>
          <w:b/>
          <w:sz w:val="18"/>
          <w:szCs w:val="20"/>
          <w:lang w:eastAsia="en-US" w:bidi="ar-EG"/>
        </w:rPr>
        <w:t xml:space="preserve">        TW        DRMS </w:t>
      </w:r>
      <w:smartTag w:uri="urn:schemas-microsoft-com:office:smarttags" w:element="stockticker">
        <w:r w:rsidRPr="00AB0543">
          <w:rPr>
            <w:rFonts w:ascii="Courier" w:hAnsi="Courier" w:cs="Times New Roman"/>
            <w:b/>
            <w:sz w:val="18"/>
            <w:szCs w:val="20"/>
            <w:lang w:eastAsia="en-US" w:bidi="ar-EG"/>
          </w:rPr>
          <w:t>SMP</w:t>
        </w:r>
      </w:smartTag>
      <w:r w:rsidRPr="00AB0543">
        <w:rPr>
          <w:rFonts w:ascii="Courier" w:hAnsi="Courier" w:cs="Times New Roman"/>
          <w:b/>
          <w:sz w:val="18"/>
          <w:szCs w:val="20"/>
          <w:lang w:eastAsia="en-US" w:bidi="ar-EG"/>
        </w:rPr>
        <w:t xml:space="preserve"> </w:t>
      </w:r>
      <w:smartTag w:uri="urn:schemas-microsoft-com:office:smarttags" w:element="stockticker">
        <w:r w:rsidRPr="00AB0543">
          <w:rPr>
            <w:rFonts w:ascii="Courier" w:hAnsi="Courier" w:cs="Times New Roman"/>
            <w:b/>
            <w:sz w:val="18"/>
            <w:szCs w:val="20"/>
            <w:lang w:eastAsia="en-US" w:bidi="ar-EG"/>
          </w:rPr>
          <w:t>ATL</w:t>
        </w:r>
      </w:smartTag>
      <w:r w:rsidRPr="00AB0543">
        <w:rPr>
          <w:rFonts w:ascii="Courier" w:hAnsi="Courier" w:cs="Times New Roman"/>
          <w:b/>
          <w:sz w:val="18"/>
          <w:szCs w:val="20"/>
          <w:lang w:eastAsia="en-US" w:bidi="ar-EG"/>
        </w:rPr>
        <w:t xml:space="preserve">      REFDELAY    RSIG  CI S    CALR     ESDVAR   ESIG </w:t>
      </w:r>
      <w:smartTag w:uri="urn:schemas-microsoft-com:office:smarttags" w:element="stockticker">
        <w:r w:rsidRPr="00AB0543">
          <w:rPr>
            <w:rFonts w:ascii="Courier" w:hAnsi="Courier" w:cs="Times New Roman"/>
            <w:b/>
            <w:sz w:val="18"/>
            <w:szCs w:val="20"/>
            <w:lang w:eastAsia="en-US" w:bidi="ar-EG"/>
          </w:rPr>
          <w:t>TMP</w:t>
        </w:r>
      </w:smartTag>
      <w:r w:rsidRPr="00AB0543">
        <w:rPr>
          <w:rFonts w:ascii="Courier" w:hAnsi="Courier" w:cs="Times New Roman"/>
          <w:b/>
          <w:sz w:val="18"/>
          <w:szCs w:val="20"/>
          <w:lang w:eastAsia="en-US" w:bidi="ar-EG"/>
        </w:rPr>
        <w:t xml:space="preserve"> </w:t>
      </w:r>
      <w:smartTag w:uri="urn:schemas-microsoft-com:office:smarttags" w:element="stockticker">
        <w:r w:rsidRPr="00AB0543">
          <w:rPr>
            <w:rFonts w:ascii="Courier" w:hAnsi="Courier" w:cs="Times New Roman"/>
            <w:b/>
            <w:sz w:val="18"/>
            <w:szCs w:val="20"/>
            <w:lang w:eastAsia="en-US" w:bidi="ar-EG"/>
          </w:rPr>
          <w:t>HUM</w:t>
        </w:r>
      </w:smartTag>
      <w:r w:rsidRPr="00AB0543">
        <w:rPr>
          <w:rFonts w:ascii="Courier" w:hAnsi="Courier" w:cs="Times New Roman"/>
          <w:b/>
          <w:sz w:val="18"/>
          <w:szCs w:val="20"/>
          <w:lang w:eastAsia="en-US" w:bidi="ar-EG"/>
        </w:rPr>
        <w:t xml:space="preserve"> PRES</w:t>
      </w:r>
    </w:p>
    <w:p w:rsidR="001445D9" w:rsidRPr="00AB0543" w:rsidRDefault="001445D9" w:rsidP="001445D9">
      <w:pPr>
        <w:tabs>
          <w:tab w:val="left" w:pos="794"/>
          <w:tab w:val="left" w:pos="1191"/>
          <w:tab w:val="left" w:pos="1588"/>
          <w:tab w:val="left" w:pos="1985"/>
        </w:tabs>
        <w:bidi w:val="0"/>
        <w:spacing w:before="240" w:line="240" w:lineRule="auto"/>
        <w:rPr>
          <w:rFonts w:ascii="Courier" w:hAnsi="Courier" w:cs="Times New Roman"/>
          <w:b/>
          <w:sz w:val="18"/>
          <w:szCs w:val="20"/>
          <w:lang w:eastAsia="en-US" w:bidi="ar-EG"/>
        </w:rPr>
      </w:pPr>
      <w:r w:rsidRPr="00AB0543">
        <w:rPr>
          <w:rFonts w:ascii="Courier" w:hAnsi="Courier" w:cs="Times New Roman"/>
          <w:b/>
          <w:sz w:val="18"/>
          <w:szCs w:val="20"/>
          <w:lang w:eastAsia="en-US" w:bidi="ar-EG"/>
        </w:rPr>
        <w:t xml:space="preserve">* LOC    REM           </w:t>
      </w:r>
      <w:proofErr w:type="spellStart"/>
      <w:r w:rsidRPr="00AB0543">
        <w:rPr>
          <w:rFonts w:ascii="Courier" w:hAnsi="Courier" w:cs="Times New Roman"/>
          <w:b/>
          <w:sz w:val="18"/>
          <w:szCs w:val="20"/>
          <w:lang w:eastAsia="en-US" w:bidi="ar-EG"/>
        </w:rPr>
        <w:t>hhmmss</w:t>
      </w:r>
      <w:proofErr w:type="spellEnd"/>
      <w:r w:rsidRPr="00AB0543">
        <w:rPr>
          <w:rFonts w:ascii="Courier" w:hAnsi="Courier" w:cs="Times New Roman"/>
          <w:b/>
          <w:sz w:val="18"/>
          <w:szCs w:val="20"/>
          <w:lang w:eastAsia="en-US" w:bidi="ar-EG"/>
        </w:rPr>
        <w:t xml:space="preserve">  s         </w:t>
      </w:r>
      <w:proofErr w:type="spellStart"/>
      <w:r w:rsidRPr="00AB0543">
        <w:rPr>
          <w:rFonts w:ascii="Courier" w:hAnsi="Courier" w:cs="Times New Roman"/>
          <w:b/>
          <w:sz w:val="18"/>
          <w:szCs w:val="20"/>
          <w:lang w:eastAsia="en-US" w:bidi="ar-EG"/>
        </w:rPr>
        <w:t>s</w:t>
      </w:r>
      <w:proofErr w:type="spellEnd"/>
      <w:r w:rsidRPr="00AB0543">
        <w:rPr>
          <w:rFonts w:ascii="Courier" w:hAnsi="Courier" w:cs="Times New Roman"/>
          <w:b/>
          <w:sz w:val="18"/>
          <w:szCs w:val="20"/>
          <w:lang w:eastAsia="en-US" w:bidi="ar-EG"/>
        </w:rPr>
        <w:t xml:space="preserve">          ns       s          </w:t>
      </w:r>
      <w:proofErr w:type="spellStart"/>
      <w:r w:rsidRPr="00AB0543">
        <w:rPr>
          <w:rFonts w:ascii="Courier" w:hAnsi="Courier" w:cs="Times New Roman"/>
          <w:b/>
          <w:sz w:val="18"/>
          <w:szCs w:val="20"/>
          <w:lang w:eastAsia="en-US" w:bidi="ar-EG"/>
        </w:rPr>
        <w:t>s</w:t>
      </w:r>
      <w:proofErr w:type="spellEnd"/>
      <w:r w:rsidRPr="00AB0543">
        <w:rPr>
          <w:rFonts w:ascii="Courier" w:hAnsi="Courier" w:cs="Times New Roman"/>
          <w:b/>
          <w:sz w:val="18"/>
          <w:szCs w:val="20"/>
          <w:lang w:eastAsia="en-US" w:bidi="ar-EG"/>
        </w:rPr>
        <w:t xml:space="preserve">         ns            </w:t>
      </w:r>
      <w:proofErr w:type="spellStart"/>
      <w:r w:rsidRPr="00AB0543">
        <w:rPr>
          <w:rFonts w:ascii="Courier" w:hAnsi="Courier" w:cs="Times New Roman"/>
          <w:b/>
          <w:sz w:val="18"/>
          <w:szCs w:val="20"/>
          <w:lang w:eastAsia="en-US" w:bidi="ar-EG"/>
        </w:rPr>
        <w:t>ns</w:t>
      </w:r>
      <w:proofErr w:type="spellEnd"/>
      <w:r w:rsidRPr="00AB0543">
        <w:rPr>
          <w:rFonts w:ascii="Courier" w:hAnsi="Courier" w:cs="Times New Roman"/>
          <w:b/>
          <w:sz w:val="18"/>
          <w:szCs w:val="20"/>
          <w:lang w:eastAsia="en-US" w:bidi="ar-EG"/>
        </w:rPr>
        <w:t xml:space="preserve">        </w:t>
      </w:r>
      <w:proofErr w:type="spellStart"/>
      <w:r w:rsidRPr="00AB0543">
        <w:rPr>
          <w:rFonts w:ascii="Courier" w:hAnsi="Courier" w:cs="Times New Roman"/>
          <w:b/>
          <w:sz w:val="18"/>
          <w:szCs w:val="20"/>
          <w:lang w:eastAsia="en-US" w:bidi="ar-EG"/>
        </w:rPr>
        <w:t>ns</w:t>
      </w:r>
      <w:proofErr w:type="spellEnd"/>
      <w:r w:rsidRPr="00AB0543">
        <w:rPr>
          <w:rFonts w:ascii="Courier" w:hAnsi="Courier" w:cs="Times New Roman"/>
          <w:b/>
          <w:sz w:val="18"/>
          <w:szCs w:val="20"/>
          <w:lang w:eastAsia="en-US" w:bidi="ar-EG"/>
        </w:rPr>
        <w:t xml:space="preserve">      </w:t>
      </w:r>
      <w:proofErr w:type="spellStart"/>
      <w:r w:rsidRPr="00AB0543">
        <w:rPr>
          <w:rFonts w:ascii="Courier" w:hAnsi="Courier" w:cs="Times New Roman"/>
          <w:b/>
          <w:sz w:val="18"/>
          <w:szCs w:val="20"/>
          <w:lang w:eastAsia="en-US" w:bidi="ar-EG"/>
        </w:rPr>
        <w:t>ns</w:t>
      </w:r>
      <w:proofErr w:type="spellEnd"/>
      <w:r w:rsidRPr="00AB0543">
        <w:rPr>
          <w:rFonts w:ascii="Courier" w:hAnsi="Courier" w:cs="Times New Roman"/>
          <w:b/>
          <w:sz w:val="18"/>
          <w:szCs w:val="20"/>
          <w:lang w:eastAsia="en-US" w:bidi="ar-EG"/>
        </w:rPr>
        <w:t xml:space="preserve"> </w:t>
      </w:r>
      <w:proofErr w:type="spellStart"/>
      <w:r w:rsidRPr="00AB0543">
        <w:rPr>
          <w:rFonts w:ascii="Courier" w:hAnsi="Courier" w:cs="Times New Roman"/>
          <w:b/>
          <w:sz w:val="18"/>
          <w:szCs w:val="20"/>
          <w:lang w:eastAsia="en-US" w:bidi="ar-EG"/>
        </w:rPr>
        <w:t>degC</w:t>
      </w:r>
      <w:proofErr w:type="spellEnd"/>
      <w:r w:rsidRPr="00AB0543">
        <w:rPr>
          <w:rFonts w:ascii="Courier" w:hAnsi="Courier" w:cs="Times New Roman"/>
          <w:b/>
          <w:sz w:val="18"/>
          <w:szCs w:val="20"/>
          <w:lang w:eastAsia="en-US" w:bidi="ar-EG"/>
        </w:rPr>
        <w:t xml:space="preserve">  %  mbar</w:t>
      </w:r>
    </w:p>
    <w:p w:rsidR="001445D9" w:rsidRPr="00AB0543" w:rsidRDefault="001445D9" w:rsidP="001445D9">
      <w:pPr>
        <w:tabs>
          <w:tab w:val="left" w:pos="794"/>
          <w:tab w:val="left" w:pos="1191"/>
          <w:tab w:val="left" w:pos="1588"/>
          <w:tab w:val="left" w:pos="1985"/>
        </w:tabs>
        <w:bidi w:val="0"/>
        <w:spacing w:before="240" w:line="240" w:lineRule="auto"/>
        <w:rPr>
          <w:rFonts w:ascii="Courier New" w:hAnsi="Courier New" w:cs="Courier New"/>
          <w:i/>
          <w:sz w:val="18"/>
          <w:szCs w:val="18"/>
          <w:lang w:eastAsia="en-US" w:bidi="ar-EG"/>
        </w:rPr>
      </w:pPr>
      <w:proofErr w:type="spellStart"/>
      <w:r w:rsidRPr="00AB0543">
        <w:rPr>
          <w:rFonts w:ascii="Courier New" w:hAnsi="Courier New" w:cs="Courier New"/>
          <w:i/>
          <w:sz w:val="18"/>
          <w:szCs w:val="18"/>
          <w:lang w:eastAsia="en-US" w:bidi="ar-EG"/>
        </w:rPr>
        <w:t>LLLLnn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LLLLnn</w:t>
      </w:r>
      <w:proofErr w:type="spellEnd"/>
      <w:r w:rsidRPr="00AB0543">
        <w:rPr>
          <w:rFonts w:ascii="Courier New" w:hAnsi="Courier New" w:cs="Courier New"/>
          <w:i/>
          <w:sz w:val="18"/>
          <w:szCs w:val="18"/>
          <w:lang w:eastAsia="en-US" w:bidi="ar-EG"/>
        </w:rPr>
        <w:t xml:space="preserve"> LL MMMMM </w:t>
      </w:r>
      <w:proofErr w:type="spellStart"/>
      <w:r w:rsidRPr="00AB0543">
        <w:rPr>
          <w:rFonts w:ascii="Courier New" w:hAnsi="Courier New" w:cs="Courier New"/>
          <w:i/>
          <w:sz w:val="18"/>
          <w:szCs w:val="18"/>
          <w:lang w:eastAsia="en-US" w:bidi="ar-EG"/>
        </w:rPr>
        <w:t>hhmmss</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w:t>
      </w:r>
      <w:proofErr w:type="spellEnd"/>
      <w:r w:rsidRPr="00AB0543">
        <w:rPr>
          <w:rFonts w:ascii="Courier New" w:hAnsi="Courier New" w:cs="Courier New"/>
          <w:i/>
          <w:sz w:val="18"/>
          <w:szCs w:val="18"/>
          <w:lang w:eastAsia="en-US" w:bidi="ar-EG"/>
        </w:rPr>
        <w:t xml:space="preserve"> </w:t>
      </w:r>
      <w:r w:rsidRPr="00AB0543">
        <w:rPr>
          <w:rFonts w:ascii="Courier New" w:hAnsi="Courier New" w:cs="Courier New"/>
          <w:sz w:val="18"/>
          <w:szCs w:val="18"/>
          <w:lang w:eastAsia="en-US" w:bidi="ar-EG"/>
        </w:rPr>
        <w:t>+</w:t>
      </w:r>
      <w:proofErr w:type="spellStart"/>
      <w:r w:rsidRPr="00AB0543">
        <w:rPr>
          <w:rFonts w:ascii="Courier New" w:hAnsi="Courier New" w:cs="Courier New"/>
          <w:i/>
          <w:sz w:val="18"/>
          <w:szCs w:val="18"/>
          <w:lang w:eastAsia="en-US" w:bidi="ar-EG"/>
        </w:rPr>
        <w:t>n.nnnnnnnnnnnn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w:t>
      </w:r>
      <w:proofErr w:type="spellEnd"/>
      <w:r w:rsidRPr="00AB0543">
        <w:rPr>
          <w:rFonts w:ascii="Courier New" w:hAnsi="Courier New" w:cs="Courier New"/>
          <w:i/>
          <w:sz w:val="18"/>
          <w:szCs w:val="18"/>
          <w:lang w:eastAsia="en-US" w:bidi="ar-EG"/>
        </w:rPr>
        <w:t xml:space="preserve"> </w:t>
      </w:r>
      <w:r w:rsidRPr="00AB0543">
        <w:rPr>
          <w:rFonts w:ascii="Courier New" w:hAnsi="Courier New" w:cs="Courier New"/>
          <w:sz w:val="18"/>
          <w:szCs w:val="18"/>
          <w:lang w:eastAsia="en-US" w:bidi="ar-EG"/>
        </w:rPr>
        <w:t>+</w:t>
      </w:r>
      <w:proofErr w:type="spellStart"/>
      <w:r w:rsidRPr="00AB0543">
        <w:rPr>
          <w:rFonts w:ascii="Courier New" w:hAnsi="Courier New" w:cs="Courier New"/>
          <w:i/>
          <w:sz w:val="18"/>
          <w:szCs w:val="18"/>
          <w:lang w:eastAsia="en-US" w:bidi="ar-EG"/>
        </w:rPr>
        <w:t>n.nnnnnnnnnnnn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n.nnn</w:t>
      </w:r>
      <w:proofErr w:type="spellEnd"/>
      <w:r w:rsidRPr="00AB0543">
        <w:rPr>
          <w:rFonts w:ascii="Courier New" w:hAnsi="Courier New" w:cs="Courier New"/>
          <w:i/>
          <w:sz w:val="18"/>
          <w:szCs w:val="18"/>
          <w:lang w:eastAsia="en-US" w:bidi="ar-EG"/>
        </w:rPr>
        <w:t xml:space="preserve"> </w:t>
      </w:r>
      <w:smartTag w:uri="urn:schemas-microsoft-com:office:smarttags" w:element="stockticker">
        <w:r w:rsidRPr="00AB0543">
          <w:rPr>
            <w:rFonts w:ascii="Courier New" w:hAnsi="Courier New" w:cs="Courier New"/>
            <w:i/>
            <w:sz w:val="18"/>
            <w:szCs w:val="18"/>
            <w:lang w:eastAsia="en-US" w:bidi="ar-EG"/>
          </w:rPr>
          <w:t>CCC</w:t>
        </w:r>
      </w:smartTag>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i</w:t>
      </w:r>
      <w:proofErr w:type="spellEnd"/>
      <w:r w:rsidRPr="00AB0543">
        <w:rPr>
          <w:rFonts w:ascii="Courier New" w:hAnsi="Courier New" w:cs="Courier New"/>
          <w:i/>
          <w:sz w:val="18"/>
          <w:szCs w:val="18"/>
          <w:lang w:eastAsia="en-US" w:bidi="ar-EG"/>
        </w:rPr>
        <w:t xml:space="preserve"> </w:t>
      </w:r>
      <w:r w:rsidRPr="00AB0543">
        <w:rPr>
          <w:rFonts w:ascii="Courier New" w:hAnsi="Courier New" w:cs="Courier New"/>
          <w:sz w:val="18"/>
          <w:szCs w:val="18"/>
          <w:lang w:eastAsia="en-US" w:bidi="ar-EG"/>
        </w:rPr>
        <w:t>+</w:t>
      </w:r>
      <w:proofErr w:type="spellStart"/>
      <w:r w:rsidRPr="00AB0543">
        <w:rPr>
          <w:rFonts w:ascii="Courier New" w:hAnsi="Courier New" w:cs="Courier New"/>
          <w:i/>
          <w:sz w:val="18"/>
          <w:szCs w:val="18"/>
          <w:lang w:eastAsia="en-US" w:bidi="ar-EG"/>
        </w:rPr>
        <w:t>nnnn.nnn</w:t>
      </w:r>
      <w:proofErr w:type="spellEnd"/>
      <w:r w:rsidRPr="00AB0543">
        <w:rPr>
          <w:rFonts w:ascii="Courier New" w:hAnsi="Courier New" w:cs="Courier New"/>
          <w:i/>
          <w:sz w:val="18"/>
          <w:szCs w:val="18"/>
          <w:lang w:eastAsia="en-US" w:bidi="ar-EG"/>
        </w:rPr>
        <w:t xml:space="preserve"> </w:t>
      </w:r>
      <w:r w:rsidRPr="00AB0543">
        <w:rPr>
          <w:rFonts w:ascii="Courier New" w:hAnsi="Courier New" w:cs="Courier New"/>
          <w:sz w:val="18"/>
          <w:szCs w:val="18"/>
          <w:lang w:eastAsia="en-US" w:bidi="ar-EG"/>
        </w:rPr>
        <w:t>+</w:t>
      </w:r>
      <w:proofErr w:type="spellStart"/>
      <w:r w:rsidRPr="00AB0543">
        <w:rPr>
          <w:rFonts w:ascii="Courier New" w:hAnsi="Courier New" w:cs="Courier New"/>
          <w:i/>
          <w:sz w:val="18"/>
          <w:szCs w:val="18"/>
          <w:lang w:eastAsia="en-US" w:bidi="ar-EG"/>
        </w:rPr>
        <w:t>nnnn.nnn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n.nnn</w:t>
      </w:r>
      <w:proofErr w:type="spellEnd"/>
      <w:r w:rsidRPr="00AB0543">
        <w:rPr>
          <w:rFonts w:ascii="Courier New" w:hAnsi="Courier New" w:cs="Courier New"/>
          <w:i/>
          <w:sz w:val="18"/>
          <w:szCs w:val="18"/>
          <w:lang w:eastAsia="en-US" w:bidi="ar-EG"/>
        </w:rPr>
        <w:t xml:space="preserve"> </w:t>
      </w:r>
      <w:r w:rsidRPr="00AB0543">
        <w:rPr>
          <w:rFonts w:ascii="Courier New" w:hAnsi="Courier New" w:cs="Courier New"/>
          <w:sz w:val="18"/>
          <w:szCs w:val="18"/>
          <w:lang w:eastAsia="en-US" w:bidi="ar-EG"/>
        </w:rPr>
        <w:t>+</w:t>
      </w:r>
      <w:proofErr w:type="spellStart"/>
      <w:r w:rsidRPr="00AB0543">
        <w:rPr>
          <w:rFonts w:ascii="Courier New" w:hAnsi="Courier New" w:cs="Courier New"/>
          <w:i/>
          <w:sz w:val="18"/>
          <w:szCs w:val="18"/>
          <w:lang w:eastAsia="en-US" w:bidi="ar-EG"/>
        </w:rPr>
        <w:t>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w:t>
      </w:r>
      <w:proofErr w:type="spellEnd"/>
      <w:r w:rsidRPr="00AB0543">
        <w:rPr>
          <w:rFonts w:ascii="Courier New" w:hAnsi="Courier New" w:cs="Courier New"/>
          <w:i/>
          <w:sz w:val="18"/>
          <w:szCs w:val="18"/>
          <w:lang w:eastAsia="en-US" w:bidi="ar-EG"/>
        </w:rPr>
        <w:t xml:space="preserve"> </w:t>
      </w:r>
      <w:proofErr w:type="spellStart"/>
      <w:r w:rsidRPr="00AB0543">
        <w:rPr>
          <w:rFonts w:ascii="Courier New" w:hAnsi="Courier New" w:cs="Courier New"/>
          <w:i/>
          <w:sz w:val="18"/>
          <w:szCs w:val="18"/>
          <w:lang w:eastAsia="en-US" w:bidi="ar-EG"/>
        </w:rPr>
        <w:t>nnnn</w:t>
      </w:r>
      <w:proofErr w:type="spellEnd"/>
    </w:p>
    <w:p w:rsidR="001445D9" w:rsidRPr="00AB0543" w:rsidRDefault="001445D9" w:rsidP="001445D9">
      <w:pPr>
        <w:tabs>
          <w:tab w:val="left" w:pos="794"/>
          <w:tab w:val="left" w:pos="1191"/>
          <w:tab w:val="left" w:pos="1588"/>
          <w:tab w:val="left" w:pos="1985"/>
        </w:tabs>
        <w:bidi w:val="0"/>
        <w:spacing w:line="240" w:lineRule="auto"/>
        <w:rPr>
          <w:rFonts w:cs="Times New Roman"/>
          <w:sz w:val="24"/>
          <w:szCs w:val="20"/>
          <w:lang w:eastAsia="en-US" w:bidi="ar-EG"/>
        </w:rPr>
      </w:pPr>
    </w:p>
    <w:p w:rsidR="001445D9" w:rsidRPr="00AB0543" w:rsidRDefault="001445D9" w:rsidP="001445D9">
      <w:pPr>
        <w:pStyle w:val="Headingb"/>
        <w:rPr>
          <w:rtl/>
          <w:lang w:eastAsia="en-US" w:bidi="ar-EG"/>
        </w:rPr>
      </w:pPr>
      <w:r>
        <w:rPr>
          <w:rtl/>
          <w:lang w:eastAsia="en-US" w:bidi="ar-EG"/>
        </w:rPr>
        <w:t>ال</w:t>
      </w:r>
      <w:r w:rsidRPr="00AB0543">
        <w:rPr>
          <w:rtl/>
          <w:lang w:eastAsia="en-US" w:bidi="ar-EG"/>
        </w:rPr>
        <w:t>مثال</w:t>
      </w:r>
      <w:r>
        <w:rPr>
          <w:rtl/>
          <w:lang w:eastAsia="en-US" w:bidi="ar-EG"/>
        </w:rPr>
        <w:t>ان</w:t>
      </w:r>
      <w:r w:rsidRPr="00AB0543">
        <w:rPr>
          <w:rtl/>
          <w:lang w:eastAsia="en-US" w:bidi="ar-EG"/>
        </w:rPr>
        <w:t xml:space="preserve"> </w:t>
      </w:r>
      <w:r>
        <w:rPr>
          <w:lang w:eastAsia="en-US" w:bidi="ar-EG"/>
        </w:rPr>
        <w:t>2</w:t>
      </w:r>
      <w:r>
        <w:rPr>
          <w:rtl/>
          <w:lang w:eastAsia="en-US" w:bidi="ar-EG"/>
        </w:rPr>
        <w:t xml:space="preserve"> و</w:t>
      </w:r>
      <w:r>
        <w:rPr>
          <w:lang w:eastAsia="en-US" w:bidi="ar-EG"/>
        </w:rPr>
        <w:t>3</w:t>
      </w:r>
      <w:r w:rsidRPr="00AB0543">
        <w:rPr>
          <w:rtl/>
          <w:lang w:eastAsia="en-US" w:bidi="ar-EG"/>
        </w:rPr>
        <w:t xml:space="preserve">: </w:t>
      </w:r>
      <w:r>
        <w:rPr>
          <w:rtl/>
          <w:lang w:eastAsia="en-US" w:bidi="ar-EG"/>
        </w:rPr>
        <w:t xml:space="preserve">عينات ملفات بيانات من محطة في أوروبا </w:t>
      </w:r>
      <w:r>
        <w:rPr>
          <w:lang w:eastAsia="en-US" w:bidi="ar-EG"/>
        </w:rPr>
        <w:t>(2)</w:t>
      </w:r>
      <w:r>
        <w:rPr>
          <w:rtl/>
          <w:lang w:eastAsia="en-US" w:bidi="ar-EG"/>
        </w:rPr>
        <w:t xml:space="preserve"> ومحطة في الولايات المتحدة الأمريكية </w:t>
      </w:r>
      <w:r>
        <w:rPr>
          <w:lang w:eastAsia="en-US" w:bidi="ar-EG"/>
        </w:rPr>
        <w:t>(3)</w:t>
      </w:r>
    </w:p>
    <w:p w:rsidR="001445D9" w:rsidRPr="00441BFA" w:rsidRDefault="001445D9" w:rsidP="001445D9">
      <w:pPr>
        <w:tabs>
          <w:tab w:val="left" w:pos="794"/>
          <w:tab w:val="left" w:pos="1191"/>
          <w:tab w:val="left" w:pos="1588"/>
          <w:tab w:val="left" w:pos="1985"/>
        </w:tabs>
        <w:rPr>
          <w:rtl/>
          <w:lang w:eastAsia="en-US" w:bidi="ar-EG"/>
        </w:rPr>
      </w:pPr>
      <w:r>
        <w:rPr>
          <w:lang w:eastAsia="en-US" w:bidi="ar-EG"/>
        </w:rPr>
        <w:t>2</w:t>
      </w:r>
      <w:r>
        <w:rPr>
          <w:rtl/>
          <w:lang w:eastAsia="en-US" w:bidi="ar-EG"/>
        </w:rPr>
        <w:t xml:space="preserve">: ملف </w:t>
      </w:r>
      <w:r w:rsidRPr="00441BFA">
        <w:rPr>
          <w:lang w:eastAsia="en-US" w:bidi="ar-EG"/>
        </w:rPr>
        <w:t>TWSTFT</w:t>
      </w:r>
      <w:r w:rsidRPr="00441BFA">
        <w:rPr>
          <w:rtl/>
          <w:lang w:eastAsia="en-US" w:bidi="ar-EG"/>
        </w:rPr>
        <w:t xml:space="preserve"> </w:t>
      </w:r>
      <w:r>
        <w:rPr>
          <w:rtl/>
          <w:lang w:eastAsia="en-US" w:bidi="ar-EG"/>
        </w:rPr>
        <w:t xml:space="preserve">من المحطة </w:t>
      </w:r>
      <w:r>
        <w:rPr>
          <w:lang w:eastAsia="en-US" w:bidi="ar-EG"/>
        </w:rPr>
        <w:t>PTB</w:t>
      </w:r>
      <w:r>
        <w:rPr>
          <w:rtl/>
          <w:lang w:eastAsia="en-US" w:bidi="ar-EG"/>
        </w:rPr>
        <w:t xml:space="preserve">، </w:t>
      </w:r>
      <w:r w:rsidRPr="00441BFA">
        <w:rPr>
          <w:lang w:eastAsia="en-US" w:bidi="ar-EG"/>
        </w:rPr>
        <w:t>MJD 54710</w:t>
      </w:r>
      <w:r>
        <w:rPr>
          <w:rtl/>
          <w:lang w:eastAsia="en-US" w:bidi="ar-EG"/>
        </w:rPr>
        <w:t xml:space="preserve"> </w:t>
      </w:r>
      <w:r>
        <w:rPr>
          <w:lang w:eastAsia="en-US" w:bidi="ar-EG"/>
        </w:rPr>
        <w:t>(</w:t>
      </w:r>
      <w:r w:rsidRPr="00441BFA">
        <w:rPr>
          <w:lang w:eastAsia="en-US" w:bidi="ar-EG"/>
        </w:rPr>
        <w:t>2008-09-01</w:t>
      </w:r>
      <w:r>
        <w:rPr>
          <w:lang w:eastAsia="en-US" w:bidi="ar-EG"/>
        </w:rPr>
        <w:t>)</w:t>
      </w:r>
    </w:p>
    <w:p w:rsidR="001445D9" w:rsidRPr="00AB0543" w:rsidRDefault="001445D9" w:rsidP="001445D9">
      <w:pPr>
        <w:tabs>
          <w:tab w:val="left" w:pos="794"/>
          <w:tab w:val="left" w:pos="1191"/>
          <w:tab w:val="left" w:pos="1588"/>
          <w:tab w:val="left" w:pos="1985"/>
        </w:tabs>
        <w:bidi w:val="0"/>
        <w:spacing w:line="240" w:lineRule="auto"/>
        <w:rPr>
          <w:rFonts w:ascii="Courier" w:hAnsi="Courier" w:cs="Times New Roman"/>
          <w:sz w:val="18"/>
          <w:szCs w:val="20"/>
          <w:lang w:eastAsia="en-US" w:bidi="ar-EG"/>
        </w:rPr>
      </w:pPr>
    </w:p>
    <w:p w:rsidR="001445D9" w:rsidRPr="00563889" w:rsidRDefault="001445D9" w:rsidP="001445D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r w:rsidRPr="00AB0543">
        <w:rPr>
          <w:rFonts w:ascii="Courier New" w:hAnsi="Courier New" w:cs="Courier New"/>
          <w:caps/>
          <w:sz w:val="18"/>
          <w:szCs w:val="18"/>
          <w:lang w:val="es-ES" w:eastAsia="de-DE" w:bidi="ar-EG"/>
        </w:rPr>
        <w:t>twptb</w:t>
      </w:r>
      <w:r w:rsidRPr="00AB0543">
        <w:rPr>
          <w:rFonts w:ascii="Courier New" w:hAnsi="Courier New" w:cs="Courier New"/>
          <w:sz w:val="18"/>
          <w:szCs w:val="18"/>
          <w:lang w:val="es-ES" w:eastAsia="de-DE" w:bidi="ar-EG"/>
        </w:rPr>
        <w:t>54.710</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FORMAT    01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smartTag w:uri="urn:schemas-microsoft-com:office:smarttags" w:element="stockticker">
        <w:r w:rsidRPr="00AB0543">
          <w:rPr>
            <w:rFonts w:ascii="Courier New" w:hAnsi="Courier New" w:cs="Courier New"/>
            <w:sz w:val="18"/>
            <w:szCs w:val="18"/>
            <w:lang w:val="es-ES" w:eastAsia="de-DE" w:bidi="ar-EG"/>
          </w:rPr>
          <w:t>LAB</w:t>
        </w:r>
      </w:smartTag>
      <w:r w:rsidRPr="00AB0543">
        <w:rPr>
          <w:rFonts w:ascii="Courier New" w:hAnsi="Courier New" w:cs="Courier New"/>
          <w:sz w:val="18"/>
          <w:szCs w:val="18"/>
          <w:lang w:val="es-ES" w:eastAsia="de-DE" w:bidi="ar-EG"/>
        </w:rPr>
        <w:t xml:space="preserve">       PTB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smartTag w:uri="urn:schemas-microsoft-com:office:smarttags" w:element="stockticker">
        <w:r w:rsidRPr="00AB0543">
          <w:rPr>
            <w:rFonts w:ascii="Courier New" w:hAnsi="Courier New" w:cs="Courier New"/>
            <w:sz w:val="18"/>
            <w:szCs w:val="18"/>
            <w:lang w:val="es-ES" w:eastAsia="de-DE" w:bidi="ar-EG"/>
          </w:rPr>
          <w:t>REV</w:t>
        </w:r>
      </w:smartTag>
      <w:r w:rsidRPr="00AB0543">
        <w:rPr>
          <w:rFonts w:ascii="Courier New" w:hAnsi="Courier New" w:cs="Courier New"/>
          <w:sz w:val="18"/>
          <w:szCs w:val="18"/>
          <w:lang w:val="es-ES" w:eastAsia="de-DE" w:bidi="ar-EG"/>
        </w:rPr>
        <w:t xml:space="preserve"> DATE  2008-08-28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ES  PTB04 LA: N  52 17 49.787      LO: E  10 27 37.966   HT:   </w:t>
      </w:r>
      <w:smartTag w:uri="urn:schemas-microsoft-com:office:smarttags" w:element="metricconverter">
        <w:smartTagPr>
          <w:attr w:name="ProductID" w:val="143.41 m"/>
        </w:smartTagPr>
        <w:r w:rsidRPr="00AB0543">
          <w:rPr>
            <w:rFonts w:ascii="Courier New" w:hAnsi="Courier New" w:cs="Courier New"/>
            <w:sz w:val="18"/>
            <w:szCs w:val="18"/>
            <w:lang w:val="es-ES" w:eastAsia="de-DE" w:bidi="ar-EG"/>
          </w:rPr>
          <w:t>143.41 m</w:t>
        </w:r>
      </w:smartTag>
      <w:r w:rsidRPr="00AB0543">
        <w:rPr>
          <w:rFonts w:ascii="Courier New" w:hAnsi="Courier New" w:cs="Courier New"/>
          <w:sz w:val="18"/>
          <w:szCs w:val="18"/>
          <w:lang w:val="es-ES" w:eastAsia="de-DE" w:bidi="ar-EG"/>
        </w:rPr>
        <w:t xml:space="preserve">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en-GB" w:eastAsia="de-DE" w:bidi="ar-EG"/>
        </w:rPr>
      </w:pPr>
      <w:r w:rsidRPr="00AB0543">
        <w:rPr>
          <w:rFonts w:ascii="Courier New" w:hAnsi="Courier New" w:cs="Courier New"/>
          <w:sz w:val="18"/>
          <w:szCs w:val="18"/>
          <w:lang w:val="en-GB" w:eastAsia="de-DE" w:bidi="ar-EG"/>
        </w:rPr>
        <w:t xml:space="preserve">* </w:t>
      </w:r>
      <w:smartTag w:uri="urn:schemas-microsoft-com:office:smarttags" w:element="stockticker">
        <w:r w:rsidRPr="00AB0543">
          <w:rPr>
            <w:rFonts w:ascii="Courier New" w:hAnsi="Courier New" w:cs="Courier New"/>
            <w:sz w:val="18"/>
            <w:szCs w:val="18"/>
            <w:lang w:val="en-GB" w:eastAsia="de-DE" w:bidi="ar-EG"/>
          </w:rPr>
          <w:t>REF</w:t>
        </w:r>
      </w:smartTag>
      <w:r w:rsidRPr="00AB0543">
        <w:rPr>
          <w:rFonts w:ascii="Courier New" w:hAnsi="Courier New" w:cs="Courier New"/>
          <w:sz w:val="18"/>
          <w:szCs w:val="18"/>
          <w:lang w:val="en-GB" w:eastAsia="de-DE" w:bidi="ar-EG"/>
        </w:rPr>
        <w:t xml:space="preserve">-FRAME WGS84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en-GB" w:eastAsia="de-DE" w:bidi="ar-EG"/>
        </w:rPr>
      </w:pPr>
      <w:r w:rsidRPr="00AB0543">
        <w:rPr>
          <w:rFonts w:ascii="Courier New" w:hAnsi="Courier New" w:cs="Courier New"/>
          <w:sz w:val="18"/>
          <w:szCs w:val="18"/>
          <w:lang w:val="en-GB" w:eastAsia="de-DE" w:bidi="ar-EG"/>
        </w:rPr>
        <w:t xml:space="preserve">* </w:t>
      </w:r>
      <w:smartTag w:uri="urn:schemas-microsoft-com:office:smarttags" w:element="stockticker">
        <w:r w:rsidRPr="00AB0543">
          <w:rPr>
            <w:rFonts w:ascii="Courier New" w:hAnsi="Courier New" w:cs="Courier New"/>
            <w:sz w:val="18"/>
            <w:szCs w:val="18"/>
            <w:lang w:val="en-GB" w:eastAsia="de-DE" w:bidi="ar-EG"/>
          </w:rPr>
          <w:t>LINK</w:t>
        </w:r>
      </w:smartTag>
      <w:r w:rsidRPr="00AB0543">
        <w:rPr>
          <w:rFonts w:ascii="Courier New" w:hAnsi="Courier New" w:cs="Courier New"/>
          <w:sz w:val="18"/>
          <w:szCs w:val="18"/>
          <w:lang w:val="en-GB" w:eastAsia="de-DE" w:bidi="ar-EG"/>
        </w:rPr>
        <w:t xml:space="preserve">   10 </w:t>
      </w:r>
      <w:smartTag w:uri="urn:schemas-microsoft-com:office:smarttags" w:element="stockticker">
        <w:r w:rsidRPr="00AB0543">
          <w:rPr>
            <w:rFonts w:ascii="Courier New" w:hAnsi="Courier New" w:cs="Courier New"/>
            <w:sz w:val="18"/>
            <w:szCs w:val="18"/>
            <w:lang w:val="en-GB" w:eastAsia="de-DE" w:bidi="ar-EG"/>
          </w:rPr>
          <w:t>SAT</w:t>
        </w:r>
      </w:smartTag>
      <w:r w:rsidRPr="00AB0543">
        <w:rPr>
          <w:rFonts w:ascii="Courier New" w:hAnsi="Courier New" w:cs="Courier New"/>
          <w:sz w:val="18"/>
          <w:szCs w:val="18"/>
          <w:lang w:val="en-GB" w:eastAsia="de-DE" w:bidi="ar-EG"/>
        </w:rPr>
        <w:t>: INTELSAT 3R         NLO: E 317 00 00.000  XPNDR:     0.000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en-GB" w:eastAsia="de-DE" w:bidi="ar-EG"/>
        </w:rPr>
      </w:pPr>
      <w:r w:rsidRPr="00AB0543">
        <w:rPr>
          <w:rFonts w:ascii="Courier New" w:hAnsi="Courier New" w:cs="Courier New"/>
          <w:sz w:val="18"/>
          <w:szCs w:val="18"/>
          <w:lang w:val="en-GB" w:eastAsia="de-DE" w:bidi="ar-EG"/>
        </w:rPr>
        <w:t xml:space="preserve">*           </w:t>
      </w:r>
      <w:smartTag w:uri="urn:schemas-microsoft-com:office:smarttags" w:element="stockticker">
        <w:r w:rsidRPr="00AB0543">
          <w:rPr>
            <w:rFonts w:ascii="Courier New" w:hAnsi="Courier New" w:cs="Courier New"/>
            <w:sz w:val="18"/>
            <w:szCs w:val="18"/>
            <w:lang w:val="en-GB" w:eastAsia="de-DE" w:bidi="ar-EG"/>
          </w:rPr>
          <w:t>SAT</w:t>
        </w:r>
      </w:smartTag>
      <w:r w:rsidRPr="00AB0543">
        <w:rPr>
          <w:rFonts w:ascii="Courier New" w:hAnsi="Courier New" w:cs="Courier New"/>
          <w:sz w:val="18"/>
          <w:szCs w:val="18"/>
          <w:lang w:val="en-GB" w:eastAsia="de-DE" w:bidi="ar-EG"/>
        </w:rPr>
        <w:t xml:space="preserve">-NTX: 12574.2500 MHz  </w:t>
      </w:r>
      <w:smartTag w:uri="urn:schemas-microsoft-com:office:smarttags" w:element="stockticker">
        <w:r w:rsidRPr="00AB0543">
          <w:rPr>
            <w:rFonts w:ascii="Courier New" w:hAnsi="Courier New" w:cs="Courier New"/>
            <w:sz w:val="18"/>
            <w:szCs w:val="18"/>
            <w:lang w:val="en-GB" w:eastAsia="de-DE" w:bidi="ar-EG"/>
          </w:rPr>
          <w:t>SAT</w:t>
        </w:r>
      </w:smartTag>
      <w:r w:rsidRPr="00AB0543">
        <w:rPr>
          <w:rFonts w:ascii="Courier New" w:hAnsi="Courier New" w:cs="Courier New"/>
          <w:sz w:val="18"/>
          <w:szCs w:val="18"/>
          <w:lang w:val="en-GB" w:eastAsia="de-DE" w:bidi="ar-EG"/>
        </w:rPr>
        <w:t xml:space="preserve">-NRX: 14072.2500 MHz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xml:space="preserve">* </w:t>
      </w:r>
      <w:smartTag w:uri="urn:schemas-microsoft-com:office:smarttags" w:element="stockticker">
        <w:r w:rsidRPr="00AB0543">
          <w:rPr>
            <w:rFonts w:ascii="Courier New" w:hAnsi="Courier New" w:cs="Courier New"/>
            <w:sz w:val="18"/>
            <w:szCs w:val="18"/>
            <w:lang w:val="pt-BR" w:eastAsia="de-DE" w:bidi="ar-EG"/>
          </w:rPr>
          <w:t>LINK</w:t>
        </w:r>
      </w:smartTag>
      <w:r w:rsidRPr="00AB0543">
        <w:rPr>
          <w:rFonts w:ascii="Courier New" w:hAnsi="Courier New" w:cs="Courier New"/>
          <w:sz w:val="18"/>
          <w:szCs w:val="18"/>
          <w:lang w:val="pt-BR" w:eastAsia="de-DE" w:bidi="ar-EG"/>
        </w:rPr>
        <w:t xml:space="preserve">   11 </w:t>
      </w:r>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 INTELSAT 3R         NLO: E 317 00 00.000  XPNDR: 999999999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xml:space="preserve">*           </w:t>
      </w:r>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 xml:space="preserve">-NTX: 12627.0500 MHz  </w:t>
      </w:r>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 xml:space="preserve">-NRX: 14330.7500 MHz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113 TYPE: CIRCULAR T         MJD: 54525  EST. UNCERT.:    5.200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114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083 BRIDGED    MJD: 54502  EST. UNCERT.:    2.000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115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103 BRIDGED    MJD: 54502  EST. UNCERT.:    1.300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116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096 BRIDGED    MJD: 54502  EST. UNCERT.:    1.100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117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109 BRIDGED    MJD: 54502  EST. UNCERT.:    1.100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118 TYPE: CIRCULAR T         MJD: 54502  EST. UNCERT.:    5.000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119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106 BRIDGED    MJD: 54502  EST. UNCERT.:    1.200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120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107 BRIDGED    MJD: 54502  EST. UNCERT.:    1.200 ns</w:t>
      </w:r>
    </w:p>
    <w:p w:rsidR="001445D9" w:rsidRPr="00441ADA"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LOC-MON   NO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MODEM     SATRE 037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COMMENTS                                                                    </w:t>
      </w:r>
    </w:p>
    <w:p w:rsidR="001445D9" w:rsidRPr="00AB0543" w:rsidRDefault="001445D9" w:rsidP="001445D9">
      <w:pPr>
        <w:tabs>
          <w:tab w:val="left" w:pos="2130"/>
        </w:tabs>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lastRenderedPageBreak/>
        <w:t>*</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EARTH-</w:t>
      </w:r>
      <w:smartTag w:uri="urn:schemas-microsoft-com:office:smarttags" w:element="stockticker">
        <w:r w:rsidRPr="00AB0543">
          <w:rPr>
            <w:rFonts w:ascii="Courier New" w:hAnsi="Courier New" w:cs="Courier New"/>
            <w:sz w:val="18"/>
            <w:szCs w:val="18"/>
            <w:lang w:val="fr-FR" w:eastAsia="de-DE" w:bidi="ar-EG"/>
          </w:rPr>
          <w:t>STAT</w:t>
        </w:r>
      </w:smartTag>
      <w:r w:rsidRPr="00AB0543">
        <w:rPr>
          <w:rFonts w:ascii="Courier New" w:hAnsi="Courier New" w:cs="Courier New"/>
          <w:sz w:val="18"/>
          <w:szCs w:val="18"/>
          <w:lang w:val="fr-FR" w:eastAsia="de-DE" w:bidi="ar-EG"/>
        </w:rPr>
        <w:t xml:space="preserve">  LI  MJD  STTIME </w:t>
      </w:r>
      <w:smartTag w:uri="urn:schemas-microsoft-com:office:smarttags" w:element="stockticker">
        <w:r w:rsidRPr="00AB0543">
          <w:rPr>
            <w:rFonts w:ascii="Courier New" w:hAnsi="Courier New" w:cs="Courier New"/>
            <w:sz w:val="18"/>
            <w:szCs w:val="18"/>
            <w:lang w:val="fr-FR" w:eastAsia="de-DE" w:bidi="ar-EG"/>
          </w:rPr>
          <w:t>NTL</w:t>
        </w:r>
      </w:smartTag>
      <w:r w:rsidRPr="00AB0543">
        <w:rPr>
          <w:rFonts w:ascii="Courier New" w:hAnsi="Courier New" w:cs="Courier New"/>
          <w:sz w:val="18"/>
          <w:szCs w:val="18"/>
          <w:lang w:val="fr-FR" w:eastAsia="de-DE" w:bidi="ar-EG"/>
        </w:rPr>
        <w:t xml:space="preserve">        TW        DRMS </w:t>
      </w:r>
      <w:smartTag w:uri="urn:schemas-microsoft-com:office:smarttags" w:element="stockticker">
        <w:r w:rsidRPr="00AB0543">
          <w:rPr>
            <w:rFonts w:ascii="Courier New" w:hAnsi="Courier New" w:cs="Courier New"/>
            <w:sz w:val="18"/>
            <w:szCs w:val="18"/>
            <w:lang w:val="fr-FR" w:eastAsia="de-DE" w:bidi="ar-EG"/>
          </w:rPr>
          <w:t>SMP</w:t>
        </w:r>
      </w:smartTag>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ATL</w:t>
        </w:r>
      </w:smartTag>
      <w:r w:rsidRPr="00AB0543">
        <w:rPr>
          <w:rFonts w:ascii="Courier New" w:hAnsi="Courier New" w:cs="Courier New"/>
          <w:sz w:val="18"/>
          <w:szCs w:val="18"/>
          <w:lang w:val="fr-FR" w:eastAsia="de-DE" w:bidi="ar-EG"/>
        </w:rPr>
        <w:t xml:space="preserve">     REFDELAY     RSIG  CI S    CALR     ESDVAR   ESIG </w:t>
      </w:r>
      <w:smartTag w:uri="urn:schemas-microsoft-com:office:smarttags" w:element="stockticker">
        <w:r w:rsidRPr="00AB0543">
          <w:rPr>
            <w:rFonts w:ascii="Courier New" w:hAnsi="Courier New" w:cs="Courier New"/>
            <w:sz w:val="18"/>
            <w:szCs w:val="18"/>
            <w:lang w:val="fr-FR" w:eastAsia="de-DE" w:bidi="ar-EG"/>
          </w:rPr>
          <w:t>TMP</w:t>
        </w:r>
      </w:smartTag>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HUM</w:t>
        </w:r>
      </w:smartTag>
      <w:r w:rsidRPr="00AB0543">
        <w:rPr>
          <w:rFonts w:ascii="Courier New" w:hAnsi="Courier New" w:cs="Courier New"/>
          <w:sz w:val="18"/>
          <w:szCs w:val="18"/>
          <w:lang w:val="fr-FR" w:eastAsia="de-DE" w:bidi="ar-EG"/>
        </w:rPr>
        <w:t xml:space="preserve"> PRES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LOC    REM           </w:t>
      </w:r>
      <w:proofErr w:type="spellStart"/>
      <w:r w:rsidRPr="00AB0543">
        <w:rPr>
          <w:rFonts w:ascii="Courier New" w:hAnsi="Courier New" w:cs="Courier New"/>
          <w:sz w:val="18"/>
          <w:szCs w:val="18"/>
          <w:lang w:eastAsia="de-DE" w:bidi="ar-EG"/>
        </w:rPr>
        <w:t>hhmmss</w:t>
      </w:r>
      <w:proofErr w:type="spellEnd"/>
      <w:r w:rsidRPr="00AB0543">
        <w:rPr>
          <w:rFonts w:ascii="Courier New" w:hAnsi="Courier New" w:cs="Courier New"/>
          <w:sz w:val="18"/>
          <w:szCs w:val="18"/>
          <w:lang w:eastAsia="de-DE" w:bidi="ar-EG"/>
        </w:rPr>
        <w:t xml:space="preserve">  s         </w:t>
      </w:r>
      <w:proofErr w:type="spellStart"/>
      <w:r w:rsidRPr="00AB0543">
        <w:rPr>
          <w:rFonts w:ascii="Courier New" w:hAnsi="Courier New" w:cs="Courier New"/>
          <w:sz w:val="18"/>
          <w:szCs w:val="18"/>
          <w:lang w:eastAsia="de-DE" w:bidi="ar-EG"/>
        </w:rPr>
        <w:t>s</w:t>
      </w:r>
      <w:proofErr w:type="spellEnd"/>
      <w:r w:rsidRPr="00AB0543">
        <w:rPr>
          <w:rFonts w:ascii="Courier New" w:hAnsi="Courier New" w:cs="Courier New"/>
          <w:sz w:val="18"/>
          <w:szCs w:val="18"/>
          <w:lang w:eastAsia="de-DE" w:bidi="ar-EG"/>
        </w:rPr>
        <w:t xml:space="preserve">          ns       s         </w:t>
      </w:r>
      <w:proofErr w:type="spellStart"/>
      <w:r w:rsidRPr="00AB0543">
        <w:rPr>
          <w:rFonts w:ascii="Courier New" w:hAnsi="Courier New" w:cs="Courier New"/>
          <w:sz w:val="18"/>
          <w:szCs w:val="18"/>
          <w:lang w:eastAsia="de-DE" w:bidi="ar-EG"/>
        </w:rPr>
        <w:t>s</w:t>
      </w:r>
      <w:proofErr w:type="spellEnd"/>
      <w:r w:rsidRPr="00AB0543">
        <w:rPr>
          <w:rFonts w:ascii="Courier New" w:hAnsi="Courier New" w:cs="Courier New"/>
          <w:sz w:val="18"/>
          <w:szCs w:val="18"/>
          <w:lang w:eastAsia="de-DE" w:bidi="ar-EG"/>
        </w:rPr>
        <w:t xml:space="preserve">          ns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degC</w:t>
      </w:r>
      <w:proofErr w:type="spellEnd"/>
      <w:r w:rsidRPr="00AB0543">
        <w:rPr>
          <w:rFonts w:ascii="Courier New" w:hAnsi="Courier New" w:cs="Courier New"/>
          <w:sz w:val="18"/>
          <w:szCs w:val="18"/>
          <w:lang w:eastAsia="de-DE" w:bidi="ar-EG"/>
        </w:rPr>
        <w:t xml:space="preserve">  %  mbar</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w:t>
      </w:r>
      <w:proofErr w:type="spellStart"/>
      <w:r w:rsidRPr="00AB0543">
        <w:rPr>
          <w:rFonts w:ascii="Courier New" w:hAnsi="Courier New" w:cs="Courier New"/>
          <w:sz w:val="18"/>
          <w:szCs w:val="18"/>
          <w:lang w:eastAsia="de-DE" w:bidi="ar-EG"/>
        </w:rPr>
        <w:t>PTB04</w:t>
      </w:r>
      <w:proofErr w:type="spellEnd"/>
      <w:r w:rsidRPr="00AB0543">
        <w:rPr>
          <w:rFonts w:ascii="Courier New" w:hAnsi="Courier New" w:cs="Courier New"/>
          <w:sz w:val="18"/>
          <w:szCs w:val="18"/>
          <w:lang w:eastAsia="de-DE" w:bidi="ar-EG"/>
        </w:rPr>
        <w:t xml:space="preserve"> 10 54710 000700 119  0.268701755755 0.375 120 119  0.000001981575 0.009 999 9 999999999 999999999 99999  18  61 1002</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IT02 10 54710 001300 119  0.266832337354 0.607 120 119  0.000001981520 0.010 116 1   316.100    -0.180 0.100  18  61 1002</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ROA01 10 54710 001600 119  0.262320415926 0.448 120 119  0.000001981613 0.016 118 1   288.400    -0.180 0.100  17  62 1002</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OP01 10 54710 001900 119  0.266437968645 0.376 120 119  0.000001981576 0.014 115 1  7316.500    -0.180 0.100  17  62 1002</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NPL01 10 54710 002200 119  0.266586507349 0.693 120 119  0.000001981630 0.014 999 9 999999999    -0.180 0.100  17  62 1002</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CH01 10 54710 003700 119  0.267009789103 0.375 120 119  0.000001981722 0.018 117 1   204.550    -0.180 0.100  17  64 1001</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IPQ01 10 54710 004000 119  0.262213386716 0.529 120 119  0.000001981839 0.012 999 9 999999999    -0.180 0.100  17  64 1001</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w:t>
      </w:r>
      <w:smartTag w:uri="urn:schemas-microsoft-com:office:smarttags" w:element="stockticker">
        <w:r w:rsidRPr="00AB0543">
          <w:rPr>
            <w:rFonts w:ascii="Courier New" w:hAnsi="Courier New" w:cs="Courier New"/>
            <w:sz w:val="18"/>
            <w:szCs w:val="18"/>
            <w:lang w:eastAsia="de-DE" w:bidi="ar-EG"/>
          </w:rPr>
          <w:t>AOS</w:t>
        </w:r>
      </w:smartTag>
      <w:r w:rsidRPr="00AB0543">
        <w:rPr>
          <w:rFonts w:ascii="Courier New" w:hAnsi="Courier New" w:cs="Courier New"/>
          <w:sz w:val="18"/>
          <w:szCs w:val="18"/>
          <w:lang w:eastAsia="de-DE" w:bidi="ar-EG"/>
        </w:rPr>
        <w:t>01 10 54710 004300 119  0.270015381981 0.415 120 119  0.000001981716 0.012 999 9 999999999    -0.180 0.100  17  64 1001</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USNO01 11 54710 004600 119  0.262319009268 0.224 120 119  0.000001981668 0.009 114 1  -218.800    -0.180 0.100  17  65 1002</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PTB04 NIST01 11 54710 004900 119  0.268893360924 0.225 120 119  0.000001981639 0.013 113 1    30.100    -0.180 0.100  17  65 1002</w:t>
      </w:r>
    </w:p>
    <w:p w:rsidR="001445D9" w:rsidRPr="00AB0543" w:rsidRDefault="001445D9" w:rsidP="001445D9">
      <w:pPr>
        <w:tabs>
          <w:tab w:val="left" w:pos="794"/>
          <w:tab w:val="left" w:pos="1191"/>
          <w:tab w:val="left" w:pos="1588"/>
          <w:tab w:val="left" w:pos="1985"/>
        </w:tabs>
        <w:bidi w:val="0"/>
        <w:spacing w:line="240" w:lineRule="auto"/>
        <w:rPr>
          <w:rFonts w:ascii="Courier" w:hAnsi="Courier" w:cs="Times New Roman"/>
          <w:sz w:val="18"/>
          <w:szCs w:val="20"/>
          <w:lang w:eastAsia="en-US" w:bidi="ar-EG"/>
        </w:rPr>
      </w:pPr>
    </w:p>
    <w:p w:rsidR="001445D9" w:rsidRPr="00441BFA" w:rsidRDefault="001445D9" w:rsidP="001445D9">
      <w:pPr>
        <w:tabs>
          <w:tab w:val="left" w:pos="794"/>
          <w:tab w:val="left" w:pos="1191"/>
          <w:tab w:val="left" w:pos="1588"/>
          <w:tab w:val="left" w:pos="1985"/>
        </w:tabs>
        <w:rPr>
          <w:rtl/>
          <w:lang w:eastAsia="en-US" w:bidi="ar-EG"/>
        </w:rPr>
      </w:pPr>
      <w:r>
        <w:rPr>
          <w:lang w:eastAsia="en-US" w:bidi="ar-EG"/>
        </w:rPr>
        <w:t>3</w:t>
      </w:r>
      <w:r>
        <w:rPr>
          <w:rtl/>
          <w:lang w:eastAsia="en-US" w:bidi="ar-EG"/>
        </w:rPr>
        <w:t xml:space="preserve">: ملف </w:t>
      </w:r>
      <w:r w:rsidRPr="00441BFA">
        <w:rPr>
          <w:lang w:eastAsia="en-US" w:bidi="ar-EG"/>
        </w:rPr>
        <w:t>TWSTFT</w:t>
      </w:r>
      <w:r w:rsidRPr="00441BFA">
        <w:rPr>
          <w:rtl/>
          <w:lang w:eastAsia="en-US" w:bidi="ar-EG"/>
        </w:rPr>
        <w:t xml:space="preserve"> </w:t>
      </w:r>
      <w:r>
        <w:rPr>
          <w:rtl/>
          <w:lang w:eastAsia="en-US" w:bidi="ar-EG"/>
        </w:rPr>
        <w:t xml:space="preserve">من المحطة </w:t>
      </w:r>
      <w:r>
        <w:rPr>
          <w:lang w:eastAsia="en-US" w:bidi="ar-EG"/>
        </w:rPr>
        <w:t>NIST</w:t>
      </w:r>
      <w:r>
        <w:rPr>
          <w:rtl/>
          <w:lang w:eastAsia="en-US" w:bidi="ar-EG"/>
        </w:rPr>
        <w:t xml:space="preserve">، </w:t>
      </w:r>
      <w:r w:rsidRPr="00441BFA">
        <w:rPr>
          <w:lang w:eastAsia="en-US" w:bidi="ar-EG"/>
        </w:rPr>
        <w:t>MJD 54710</w:t>
      </w:r>
      <w:r>
        <w:rPr>
          <w:rtl/>
          <w:lang w:eastAsia="en-US" w:bidi="ar-EG"/>
        </w:rPr>
        <w:t xml:space="preserve"> </w:t>
      </w:r>
      <w:r>
        <w:rPr>
          <w:lang w:eastAsia="en-US" w:bidi="ar-EG"/>
        </w:rPr>
        <w:t>(</w:t>
      </w:r>
      <w:r w:rsidRPr="00441BFA">
        <w:rPr>
          <w:lang w:eastAsia="en-US" w:bidi="ar-EG"/>
        </w:rPr>
        <w:t>2008-09-01</w:t>
      </w:r>
      <w:r>
        <w:rPr>
          <w:lang w:eastAsia="en-US" w:bidi="ar-EG"/>
        </w:rPr>
        <w:t>)</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TWNIST54.710</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FORMAT    01</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LAB</w:t>
        </w:r>
      </w:smartTag>
      <w:r w:rsidRPr="00AB0543">
        <w:rPr>
          <w:rFonts w:ascii="Courier New" w:hAnsi="Courier New" w:cs="Courier New"/>
          <w:sz w:val="18"/>
          <w:szCs w:val="18"/>
          <w:lang w:eastAsia="de-DE" w:bidi="ar-EG"/>
        </w:rPr>
        <w:t xml:space="preserve">       NIST</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REV</w:t>
        </w:r>
      </w:smartTag>
      <w:r w:rsidRPr="00AB0543">
        <w:rPr>
          <w:rFonts w:ascii="Courier New" w:hAnsi="Courier New" w:cs="Courier New"/>
          <w:sz w:val="18"/>
          <w:szCs w:val="18"/>
          <w:lang w:eastAsia="de-DE" w:bidi="ar-EG"/>
        </w:rPr>
        <w:t xml:space="preserve"> DATE  2008-08-22</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es-ES_tradnl" w:eastAsia="de-DE" w:bidi="ar-EG"/>
        </w:rPr>
      </w:pPr>
      <w:r w:rsidRPr="00AB0543">
        <w:rPr>
          <w:rFonts w:ascii="Courier New" w:hAnsi="Courier New" w:cs="Courier New"/>
          <w:sz w:val="18"/>
          <w:szCs w:val="18"/>
          <w:lang w:val="es-ES_tradnl" w:eastAsia="de-DE" w:bidi="ar-EG"/>
        </w:rPr>
        <w:t>* ES NIST01 LA: N  39 59 45.000      LO: W 105 15 46.000   HT: +</w:t>
      </w:r>
      <w:smartTag w:uri="urn:schemas-microsoft-com:office:smarttags" w:element="metricconverter">
        <w:smartTagPr>
          <w:attr w:name="ProductID" w:val="1640.00 m"/>
        </w:smartTagPr>
        <w:r w:rsidRPr="00AB0543">
          <w:rPr>
            <w:rFonts w:ascii="Courier New" w:hAnsi="Courier New" w:cs="Courier New"/>
            <w:sz w:val="18"/>
            <w:szCs w:val="18"/>
            <w:lang w:val="es-ES_tradnl" w:eastAsia="de-DE" w:bidi="ar-EG"/>
          </w:rPr>
          <w:t>1640.00 m</w:t>
        </w:r>
      </w:smartTag>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REF</w:t>
        </w:r>
      </w:smartTag>
      <w:r w:rsidRPr="00AB0543">
        <w:rPr>
          <w:rFonts w:ascii="Courier New" w:hAnsi="Courier New" w:cs="Courier New"/>
          <w:sz w:val="18"/>
          <w:szCs w:val="18"/>
          <w:lang w:eastAsia="de-DE" w:bidi="ar-EG"/>
        </w:rPr>
        <w:t>-FRAME WGS84</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LINK</w:t>
        </w:r>
      </w:smartTag>
      <w:r w:rsidRPr="00AB0543">
        <w:rPr>
          <w:rFonts w:ascii="Courier New" w:hAnsi="Courier New" w:cs="Courier New"/>
          <w:sz w:val="18"/>
          <w:szCs w:val="18"/>
          <w:lang w:eastAsia="de-DE" w:bidi="ar-EG"/>
        </w:rPr>
        <w:t xml:space="preserve">   11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 INTELSAT 3R         NLO: E 317 00 00.000  XPNDR: 999999999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 xml:space="preserve">-NTX: 12030.7500 MHz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-NRX: 14375.0500 MHz</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113 TYPE: CIRCULAR T         MJD: 54525  EST. UNCERT.:    5.200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322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324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326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328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329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330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331 TYPE: TRIANGLE CLOSURE   MJD: 54584  EST. UNCERT.:    6.000 ns</w:t>
      </w:r>
    </w:p>
    <w:p w:rsidR="001445D9" w:rsidRPr="00AB0543" w:rsidRDefault="001445D9" w:rsidP="001445D9">
      <w:pPr>
        <w:tabs>
          <w:tab w:val="left" w:pos="1940"/>
          <w:tab w:val="left" w:pos="2325"/>
        </w:tabs>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LOC-MON   NO</w:t>
      </w:r>
      <w:r>
        <w:rPr>
          <w:rFonts w:ascii="Courier New" w:hAnsi="Courier New" w:cs="Courier New"/>
          <w:sz w:val="18"/>
          <w:szCs w:val="18"/>
          <w:lang w:val="fr-FR" w:eastAsia="de-DE" w:bidi="ar-EG"/>
        </w:rPr>
        <w:tab/>
      </w:r>
      <w:r>
        <w:rPr>
          <w:rFonts w:ascii="Courier New" w:hAnsi="Courier New" w:cs="Courier New"/>
          <w:sz w:val="18"/>
          <w:szCs w:val="18"/>
          <w:lang w:val="fr-FR" w:eastAsia="de-DE" w:bidi="ar-EG"/>
        </w:rPr>
        <w:tab/>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MODEM     SATRE, S/N 78</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EARTH-</w:t>
      </w:r>
      <w:smartTag w:uri="urn:schemas-microsoft-com:office:smarttags" w:element="stockticker">
        <w:r w:rsidRPr="00AB0543">
          <w:rPr>
            <w:rFonts w:ascii="Courier New" w:hAnsi="Courier New" w:cs="Courier New"/>
            <w:sz w:val="18"/>
            <w:szCs w:val="18"/>
            <w:lang w:val="fr-FR" w:eastAsia="de-DE" w:bidi="ar-EG"/>
          </w:rPr>
          <w:t>STAT</w:t>
        </w:r>
      </w:smartTag>
      <w:r w:rsidRPr="00AB0543">
        <w:rPr>
          <w:rFonts w:ascii="Courier New" w:hAnsi="Courier New" w:cs="Courier New"/>
          <w:sz w:val="18"/>
          <w:szCs w:val="18"/>
          <w:lang w:val="fr-FR" w:eastAsia="de-DE" w:bidi="ar-EG"/>
        </w:rPr>
        <w:t xml:space="preserve">  LI  MJD  STTIME </w:t>
      </w:r>
      <w:smartTag w:uri="urn:schemas-microsoft-com:office:smarttags" w:element="stockticker">
        <w:r w:rsidRPr="00AB0543">
          <w:rPr>
            <w:rFonts w:ascii="Courier New" w:hAnsi="Courier New" w:cs="Courier New"/>
            <w:sz w:val="18"/>
            <w:szCs w:val="18"/>
            <w:lang w:val="fr-FR" w:eastAsia="de-DE" w:bidi="ar-EG"/>
          </w:rPr>
          <w:t>NTL</w:t>
        </w:r>
      </w:smartTag>
      <w:r w:rsidRPr="00AB0543">
        <w:rPr>
          <w:rFonts w:ascii="Courier New" w:hAnsi="Courier New" w:cs="Courier New"/>
          <w:sz w:val="18"/>
          <w:szCs w:val="18"/>
          <w:lang w:val="fr-FR" w:eastAsia="de-DE" w:bidi="ar-EG"/>
        </w:rPr>
        <w:t xml:space="preserve">        TW        DRMS </w:t>
      </w:r>
      <w:smartTag w:uri="urn:schemas-microsoft-com:office:smarttags" w:element="stockticker">
        <w:r w:rsidRPr="00AB0543">
          <w:rPr>
            <w:rFonts w:ascii="Courier New" w:hAnsi="Courier New" w:cs="Courier New"/>
            <w:sz w:val="18"/>
            <w:szCs w:val="18"/>
            <w:lang w:val="fr-FR" w:eastAsia="de-DE" w:bidi="ar-EG"/>
          </w:rPr>
          <w:t>SMP</w:t>
        </w:r>
      </w:smartTag>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ATL</w:t>
        </w:r>
      </w:smartTag>
      <w:r w:rsidRPr="00AB0543">
        <w:rPr>
          <w:rFonts w:ascii="Courier New" w:hAnsi="Courier New" w:cs="Courier New"/>
          <w:sz w:val="18"/>
          <w:szCs w:val="18"/>
          <w:lang w:val="fr-FR" w:eastAsia="de-DE" w:bidi="ar-EG"/>
        </w:rPr>
        <w:t xml:space="preserve">     REFDELAY     RSIG  CI S    CALR     ESDVAR   ESIG </w:t>
      </w:r>
      <w:smartTag w:uri="urn:schemas-microsoft-com:office:smarttags" w:element="stockticker">
        <w:r w:rsidRPr="00AB0543">
          <w:rPr>
            <w:rFonts w:ascii="Courier New" w:hAnsi="Courier New" w:cs="Courier New"/>
            <w:sz w:val="18"/>
            <w:szCs w:val="18"/>
            <w:lang w:val="fr-FR" w:eastAsia="de-DE" w:bidi="ar-EG"/>
          </w:rPr>
          <w:t>TMP</w:t>
        </w:r>
      </w:smartTag>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HUM</w:t>
        </w:r>
      </w:smartTag>
      <w:r w:rsidRPr="00AB0543">
        <w:rPr>
          <w:rFonts w:ascii="Courier New" w:hAnsi="Courier New" w:cs="Courier New"/>
          <w:sz w:val="18"/>
          <w:szCs w:val="18"/>
          <w:lang w:val="fr-FR" w:eastAsia="de-DE" w:bidi="ar-EG"/>
        </w:rPr>
        <w:t xml:space="preserve"> PRES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LOC    REM           hhmmss  s         s          ns       s         s          ns            ns        ns      ns degC  %  mbar</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NIST01  IPQ01 11 54710 001900 119 +0.267703968380 0.141 120 119 +0.000000860500 99999 999 9 999999999   224.040 0.200  24  44  827</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xml:space="preserve">NIST01  </w:t>
      </w:r>
      <w:smartTag w:uri="urn:schemas-microsoft-com:office:smarttags" w:element="stockticker">
        <w:r w:rsidRPr="00AB0543">
          <w:rPr>
            <w:rFonts w:ascii="Courier New" w:hAnsi="Courier New" w:cs="Courier New"/>
            <w:sz w:val="18"/>
            <w:szCs w:val="18"/>
            <w:lang w:val="pt-BR" w:eastAsia="de-DE" w:bidi="ar-EG"/>
          </w:rPr>
          <w:t>AOS</w:t>
        </w:r>
      </w:smartTag>
      <w:r w:rsidRPr="00AB0543">
        <w:rPr>
          <w:rFonts w:ascii="Courier New" w:hAnsi="Courier New" w:cs="Courier New"/>
          <w:sz w:val="18"/>
          <w:szCs w:val="18"/>
          <w:lang w:val="pt-BR" w:eastAsia="de-DE" w:bidi="ar-EG"/>
        </w:rPr>
        <w:t>01 11 54710 002200 119 +0.270196963882 0.422 120 119 +0.000000860500 99999 322 1   154.480   224.040 99999  24  44  827</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NIST01   CH01 11 54710 002800 119 +0.267193679499 0.182 120 119 +0.000000860500 99999 324 1   176.060   224.040 99999  24  44  827</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NIST01   OP01 11 54710 003700 119 +0.266627169522 0.105 120 119 +0.000000860500 99999 328 1  7287.687   224.040 99999  24  44  827</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 xml:space="preserve">NIST01  </w:t>
      </w:r>
      <w:smartTag w:uri="urn:schemas-microsoft-com:office:smarttags" w:element="stockticker">
        <w:r w:rsidRPr="00AB0543">
          <w:rPr>
            <w:rFonts w:ascii="Courier New" w:hAnsi="Courier New" w:cs="Courier New"/>
            <w:sz w:val="18"/>
            <w:szCs w:val="18"/>
            <w:lang w:val="de-DE" w:eastAsia="de-DE" w:bidi="ar-EG"/>
          </w:rPr>
          <w:t>VSL</w:t>
        </w:r>
      </w:smartTag>
      <w:r w:rsidRPr="00AB0543">
        <w:rPr>
          <w:rFonts w:ascii="Courier New" w:hAnsi="Courier New" w:cs="Courier New"/>
          <w:sz w:val="18"/>
          <w:szCs w:val="18"/>
          <w:lang w:val="de-DE" w:eastAsia="de-DE" w:bidi="ar-EG"/>
        </w:rPr>
        <w:t>01 11 54710 004300 119 +0.267708090797 0.227 120 119 +0.000000860500 99999 331 1   273.323   224.040 99999  24  44  827</w:t>
      </w:r>
    </w:p>
    <w:p w:rsidR="001445D9" w:rsidRPr="00726CDB"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726CDB">
        <w:rPr>
          <w:rFonts w:ascii="Courier New" w:hAnsi="Courier New" w:cs="Courier New"/>
          <w:sz w:val="18"/>
          <w:szCs w:val="18"/>
          <w:lang w:eastAsia="de-DE" w:bidi="ar-EG"/>
        </w:rPr>
        <w:t>NIST01  PTB04 11 54710 004900 119 +0.268895559344 0.140 120 119 +0.000000860500 99999 113 1   -30.100   224.040 99999  24  44  827</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NIST01   IT02 11 54710 005200 119 +0.267025340834 0.233 120 119 +0.000000860500 99999 326 1   285.833   224.040 99999  24  44  827</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NIST01  ROA01 11 54710 005500 119 +0.262513121858 0.184 120 119 +0.000000860500 99999 999 9 999999999   224.040 0.200  24  44  827</w:t>
      </w:r>
    </w:p>
    <w:p w:rsidR="001445D9" w:rsidRPr="00726CDB" w:rsidRDefault="001445D9" w:rsidP="001445D9">
      <w:pPr>
        <w:overflowPunct/>
        <w:autoSpaceDE/>
        <w:autoSpaceDN/>
        <w:bidi w:val="0"/>
        <w:adjustRightInd/>
        <w:spacing w:before="0" w:line="240" w:lineRule="auto"/>
        <w:textAlignment w:val="auto"/>
        <w:rPr>
          <w:rFonts w:ascii="Courier New" w:hAnsi="Courier New" w:cs="Courier New"/>
          <w:sz w:val="18"/>
          <w:szCs w:val="18"/>
          <w:lang w:val="de-CH" w:eastAsia="de-DE" w:bidi="ar-EG"/>
        </w:rPr>
      </w:pPr>
      <w:r w:rsidRPr="00726CDB">
        <w:rPr>
          <w:rFonts w:ascii="Courier New" w:hAnsi="Courier New" w:cs="Courier New"/>
          <w:sz w:val="18"/>
          <w:szCs w:val="18"/>
          <w:lang w:val="de-CH" w:eastAsia="de-DE" w:bidi="ar-EG"/>
        </w:rPr>
        <w:t>NIST01  IPQ01 11 54710 021900 119 +0.267722017937 0.092 120 119 +0.000000860500 99999 999 9 999999999   224.040 0.200  21  61  828</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lastRenderedPageBreak/>
        <w:t xml:space="preserve">NIST01  </w:t>
      </w:r>
      <w:smartTag w:uri="urn:schemas-microsoft-com:office:smarttags" w:element="stockticker">
        <w:r w:rsidRPr="00AB0543">
          <w:rPr>
            <w:rFonts w:ascii="Courier New" w:hAnsi="Courier New" w:cs="Courier New"/>
            <w:sz w:val="18"/>
            <w:szCs w:val="18"/>
            <w:lang w:val="de-DE" w:eastAsia="de-DE" w:bidi="ar-EG"/>
          </w:rPr>
          <w:t>AOS</w:t>
        </w:r>
      </w:smartTag>
      <w:r w:rsidRPr="00AB0543">
        <w:rPr>
          <w:rFonts w:ascii="Courier New" w:hAnsi="Courier New" w:cs="Courier New"/>
          <w:sz w:val="18"/>
          <w:szCs w:val="18"/>
          <w:lang w:val="de-DE" w:eastAsia="de-DE" w:bidi="ar-EG"/>
        </w:rPr>
        <w:t>01 11 54710 022200 119 +0.270215057832 0.294 120 119 +0.000000860500 99999 322 1   154.480   224.040 99999  21  61  828</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NIST01   CH01 11 54710 022800 119 +0.267211280933 0.226 120 119 +0.000000860500 99999 324 1   176.060   224.040 99999  21  61  828</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de-DE" w:eastAsia="de-DE" w:bidi="ar-EG"/>
        </w:rPr>
      </w:pPr>
      <w:r w:rsidRPr="00AB0543">
        <w:rPr>
          <w:rFonts w:ascii="Courier New" w:hAnsi="Courier New" w:cs="Courier New"/>
          <w:sz w:val="18"/>
          <w:szCs w:val="18"/>
          <w:lang w:val="de-DE" w:eastAsia="de-DE" w:bidi="ar-EG"/>
        </w:rPr>
        <w:t>NIST01   OP01 11 54710 023700 119 +0.266644173922 0.104 120 119 +0.000000860500 99999 328 1  7287.687   224.040 99999  21  61  828</w:t>
      </w:r>
    </w:p>
    <w:p w:rsidR="001445D9" w:rsidRPr="00726CDB" w:rsidRDefault="001445D9" w:rsidP="001445D9">
      <w:pPr>
        <w:overflowPunct/>
        <w:autoSpaceDE/>
        <w:autoSpaceDN/>
        <w:bidi w:val="0"/>
        <w:adjustRightInd/>
        <w:spacing w:before="0" w:line="240" w:lineRule="auto"/>
        <w:textAlignment w:val="auto"/>
        <w:rPr>
          <w:rFonts w:ascii="Courier New" w:hAnsi="Courier New" w:cs="Courier New"/>
          <w:sz w:val="18"/>
          <w:szCs w:val="18"/>
          <w:lang w:val="de-CH" w:eastAsia="de-DE" w:bidi="ar-EG"/>
        </w:rPr>
      </w:pPr>
      <w:r w:rsidRPr="00726CDB">
        <w:rPr>
          <w:rFonts w:ascii="Courier New" w:hAnsi="Courier New" w:cs="Courier New"/>
          <w:sz w:val="18"/>
          <w:szCs w:val="18"/>
          <w:lang w:val="de-CH" w:eastAsia="de-DE" w:bidi="ar-EG"/>
        </w:rPr>
        <w:t xml:space="preserve">NIST01  </w:t>
      </w:r>
      <w:smartTag w:uri="urn:schemas-microsoft-com:office:smarttags" w:element="stockticker">
        <w:r w:rsidRPr="00726CDB">
          <w:rPr>
            <w:rFonts w:ascii="Courier New" w:hAnsi="Courier New" w:cs="Courier New"/>
            <w:sz w:val="18"/>
            <w:szCs w:val="18"/>
            <w:lang w:val="de-CH" w:eastAsia="de-DE" w:bidi="ar-EG"/>
          </w:rPr>
          <w:t>VSL</w:t>
        </w:r>
      </w:smartTag>
      <w:r w:rsidRPr="00726CDB">
        <w:rPr>
          <w:rFonts w:ascii="Courier New" w:hAnsi="Courier New" w:cs="Courier New"/>
          <w:sz w:val="18"/>
          <w:szCs w:val="18"/>
          <w:lang w:val="de-CH" w:eastAsia="de-DE" w:bidi="ar-EG"/>
        </w:rPr>
        <w:t>01 11 54710 024300 119 +0.267724824316 0.260 120 119 +0.000000860500 99999 331 1   273.323   224.040 99999  21  61  828</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NIST01  PTB04 11 54710 024900 119 +0.268912075975 0.209 120 119 +0.000000860500 99999 113 1   -30.100   224.040 99999  21  61  828</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NIST01   IT02 11 54710 025200 119 +0.267041591354 0.246 120 119 +0.000000860500 99999 326 1   285.833   224.040 99999  21  61  828</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NIST01  ROA01 11 54710 025500 119 +0.262528556357 0.110 120 119 +0.000000860500 99999 999 9 999999999   224.040 0.200  21  61  828</w:t>
      </w:r>
    </w:p>
    <w:p w:rsidR="001445D9" w:rsidRPr="00C75FE3" w:rsidRDefault="001445D9" w:rsidP="001445D9">
      <w:pPr>
        <w:tabs>
          <w:tab w:val="left" w:pos="9855"/>
        </w:tabs>
        <w:overflowPunct/>
        <w:autoSpaceDE/>
        <w:autoSpaceDN/>
        <w:bidi w:val="0"/>
        <w:adjustRightInd/>
        <w:spacing w:before="0" w:line="180" w:lineRule="exact"/>
        <w:jc w:val="left"/>
        <w:textAlignment w:val="auto"/>
        <w:rPr>
          <w:rFonts w:cs="Times New Roman"/>
          <w:b/>
          <w:bCs/>
          <w:iCs/>
          <w:sz w:val="24"/>
          <w:szCs w:val="20"/>
          <w:lang w:eastAsia="en-US" w:bidi="ar-EG"/>
        </w:rPr>
      </w:pPr>
    </w:p>
    <w:p w:rsidR="001445D9" w:rsidRDefault="001445D9" w:rsidP="001445D9">
      <w:pPr>
        <w:pStyle w:val="Headingb"/>
        <w:rPr>
          <w:rtl/>
          <w:lang w:eastAsia="en-US" w:bidi="ar-EG"/>
        </w:rPr>
      </w:pPr>
      <w:r>
        <w:rPr>
          <w:rtl/>
          <w:lang w:eastAsia="en-US" w:bidi="ar-EG"/>
        </w:rPr>
        <w:t>ال</w:t>
      </w:r>
      <w:r w:rsidRPr="00AB0543">
        <w:rPr>
          <w:rtl/>
          <w:lang w:eastAsia="en-US" w:bidi="ar-EG"/>
        </w:rPr>
        <w:t>مثال</w:t>
      </w:r>
      <w:r>
        <w:rPr>
          <w:rtl/>
          <w:lang w:eastAsia="en-US" w:bidi="ar-EG"/>
        </w:rPr>
        <w:t>ان</w:t>
      </w:r>
      <w:r w:rsidRPr="00AB0543">
        <w:rPr>
          <w:rtl/>
          <w:lang w:eastAsia="en-US" w:bidi="ar-EG"/>
        </w:rPr>
        <w:t xml:space="preserve"> </w:t>
      </w:r>
      <w:r>
        <w:rPr>
          <w:lang w:eastAsia="en-US" w:bidi="ar-EG"/>
        </w:rPr>
        <w:t>4</w:t>
      </w:r>
      <w:r>
        <w:rPr>
          <w:rtl/>
          <w:lang w:eastAsia="en-US" w:bidi="ar-EG"/>
        </w:rPr>
        <w:t xml:space="preserve"> و</w:t>
      </w:r>
      <w:r>
        <w:rPr>
          <w:lang w:eastAsia="en-US" w:bidi="ar-EG"/>
        </w:rPr>
        <w:t>5</w:t>
      </w:r>
      <w:r w:rsidRPr="00AB0543">
        <w:rPr>
          <w:rtl/>
          <w:lang w:eastAsia="en-US" w:bidi="ar-EG"/>
        </w:rPr>
        <w:t xml:space="preserve">: </w:t>
      </w:r>
      <w:r>
        <w:rPr>
          <w:rtl/>
          <w:lang w:eastAsia="en-US" w:bidi="ar-EG"/>
        </w:rPr>
        <w:t xml:space="preserve">عينات ملفات بيانات قائمة على المثالين </w:t>
      </w:r>
      <w:r>
        <w:rPr>
          <w:lang w:eastAsia="en-US" w:bidi="ar-EG"/>
        </w:rPr>
        <w:t>2</w:t>
      </w:r>
      <w:r>
        <w:rPr>
          <w:rtl/>
          <w:lang w:eastAsia="en-US" w:bidi="ar-EG"/>
        </w:rPr>
        <w:t xml:space="preserve"> و</w:t>
      </w:r>
      <w:r>
        <w:rPr>
          <w:lang w:eastAsia="en-US" w:bidi="ar-EG"/>
        </w:rPr>
        <w:t>3</w:t>
      </w:r>
      <w:r>
        <w:rPr>
          <w:rtl/>
          <w:lang w:eastAsia="en-US" w:bidi="ar-EG"/>
        </w:rPr>
        <w:t xml:space="preserve"> ولكنها تبلغ عن بيانات مشتركة (</w:t>
      </w:r>
      <w:r>
        <w:rPr>
          <w:lang w:eastAsia="en-US" w:bidi="ar-EG"/>
        </w:rPr>
        <w:t>5 = S</w:t>
      </w:r>
      <w:r>
        <w:rPr>
          <w:rtl/>
          <w:lang w:eastAsia="en-US" w:bidi="ar-EG"/>
        </w:rPr>
        <w:t xml:space="preserve"> و</w:t>
      </w:r>
      <w:r>
        <w:rPr>
          <w:lang w:eastAsia="en-US" w:bidi="ar-EG"/>
        </w:rPr>
        <w:t>6 = S</w:t>
      </w:r>
      <w:r>
        <w:rPr>
          <w:rtl/>
          <w:lang w:eastAsia="en-US" w:bidi="ar-EG"/>
        </w:rPr>
        <w:t>)</w:t>
      </w:r>
      <w:r>
        <w:rPr>
          <w:lang w:eastAsia="en-US" w:bidi="ar-EG"/>
        </w:rPr>
        <w:t xml:space="preserve"> </w:t>
      </w:r>
    </w:p>
    <w:p w:rsidR="001445D9" w:rsidRDefault="001445D9" w:rsidP="001445D9">
      <w:pPr>
        <w:tabs>
          <w:tab w:val="left" w:pos="794"/>
          <w:tab w:val="left" w:pos="1191"/>
          <w:tab w:val="left" w:pos="1588"/>
          <w:tab w:val="left" w:pos="1985"/>
        </w:tabs>
        <w:rPr>
          <w:rtl/>
          <w:lang w:eastAsia="en-US" w:bidi="ar-EG"/>
        </w:rPr>
      </w:pPr>
      <w:r>
        <w:rPr>
          <w:lang w:eastAsia="en-US" w:bidi="ar-EG"/>
        </w:rPr>
        <w:t>4</w:t>
      </w:r>
      <w:r>
        <w:rPr>
          <w:rtl/>
          <w:lang w:eastAsia="en-US" w:bidi="ar-EG"/>
        </w:rPr>
        <w:t xml:space="preserve">: ملف </w:t>
      </w:r>
      <w:r w:rsidRPr="00441BFA">
        <w:rPr>
          <w:lang w:eastAsia="en-US" w:bidi="ar-EG"/>
        </w:rPr>
        <w:t>TWSTFT</w:t>
      </w:r>
      <w:r w:rsidRPr="00441BFA">
        <w:rPr>
          <w:rtl/>
          <w:lang w:eastAsia="en-US" w:bidi="ar-EG"/>
        </w:rPr>
        <w:t xml:space="preserve"> </w:t>
      </w:r>
      <w:r>
        <w:rPr>
          <w:rtl/>
          <w:lang w:eastAsia="en-US" w:bidi="ar-EG"/>
        </w:rPr>
        <w:t xml:space="preserve">معدل من المحطة </w:t>
      </w:r>
      <w:r>
        <w:rPr>
          <w:lang w:eastAsia="en-US" w:bidi="ar-EG"/>
        </w:rPr>
        <w:t>PTB</w:t>
      </w:r>
      <w:r>
        <w:rPr>
          <w:rtl/>
          <w:lang w:eastAsia="en-US" w:bidi="ar-EG"/>
        </w:rPr>
        <w:t xml:space="preserve">، </w:t>
      </w:r>
      <w:r w:rsidRPr="00441BFA">
        <w:rPr>
          <w:lang w:eastAsia="en-US" w:bidi="ar-EG"/>
        </w:rPr>
        <w:t>MJD 54710</w:t>
      </w:r>
      <w:r>
        <w:rPr>
          <w:rtl/>
          <w:lang w:eastAsia="en-US" w:bidi="ar-EG"/>
        </w:rPr>
        <w:t xml:space="preserve"> </w:t>
      </w:r>
      <w:r>
        <w:rPr>
          <w:lang w:eastAsia="en-US" w:bidi="ar-EG"/>
        </w:rPr>
        <w:t>(</w:t>
      </w:r>
      <w:r w:rsidRPr="00441BFA">
        <w:rPr>
          <w:lang w:eastAsia="en-US" w:bidi="ar-EG"/>
        </w:rPr>
        <w:t>2008-09-</w:t>
      </w:r>
      <w:r>
        <w:rPr>
          <w:lang w:eastAsia="en-US" w:bidi="ar-EG"/>
        </w:rPr>
        <w:t>14)</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p>
    <w:p w:rsidR="001445D9" w:rsidRPr="00563889" w:rsidRDefault="001445D9" w:rsidP="001445D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twptb54.710</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FORMAT    01                                                                </w:t>
      </w:r>
    </w:p>
    <w:p w:rsidR="001445D9" w:rsidRPr="00563889" w:rsidRDefault="001445D9" w:rsidP="001445D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smartTag w:uri="urn:schemas-microsoft-com:office:smarttags" w:element="stockticker">
        <w:r w:rsidRPr="00AB0543">
          <w:rPr>
            <w:rFonts w:ascii="Courier New" w:hAnsi="Courier New" w:cs="Courier New"/>
            <w:sz w:val="18"/>
            <w:szCs w:val="18"/>
            <w:lang w:val="es-ES" w:eastAsia="de-DE" w:bidi="ar-EG"/>
          </w:rPr>
          <w:t>LAB</w:t>
        </w:r>
      </w:smartTag>
      <w:r w:rsidRPr="00AB0543">
        <w:rPr>
          <w:rFonts w:ascii="Courier New" w:hAnsi="Courier New" w:cs="Courier New"/>
          <w:sz w:val="18"/>
          <w:szCs w:val="18"/>
          <w:lang w:val="es-ES" w:eastAsia="de-DE" w:bidi="ar-EG"/>
        </w:rPr>
        <w:t xml:space="preserve">       PTB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w:t>
      </w:r>
      <w:smartTag w:uri="urn:schemas-microsoft-com:office:smarttags" w:element="stockticker">
        <w:r w:rsidRPr="00AB0543">
          <w:rPr>
            <w:rFonts w:ascii="Courier New" w:hAnsi="Courier New" w:cs="Courier New"/>
            <w:sz w:val="18"/>
            <w:szCs w:val="18"/>
            <w:lang w:val="es-ES" w:eastAsia="de-DE" w:bidi="ar-EG"/>
          </w:rPr>
          <w:t>REV</w:t>
        </w:r>
      </w:smartTag>
      <w:r w:rsidRPr="00AB0543">
        <w:rPr>
          <w:rFonts w:ascii="Courier New" w:hAnsi="Courier New" w:cs="Courier New"/>
          <w:sz w:val="18"/>
          <w:szCs w:val="18"/>
          <w:lang w:val="es-ES" w:eastAsia="de-DE" w:bidi="ar-EG"/>
        </w:rPr>
        <w:t xml:space="preserve"> DATE  2008-08-28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AB0543">
        <w:rPr>
          <w:rFonts w:ascii="Courier New" w:hAnsi="Courier New" w:cs="Courier New"/>
          <w:sz w:val="18"/>
          <w:szCs w:val="18"/>
          <w:lang w:val="es-ES" w:eastAsia="de-DE" w:bidi="ar-EG"/>
        </w:rPr>
        <w:t xml:space="preserve">* ES  PTB04 LA: N  52 17 49.787      LO: E  10 27 37.966   HT:   </w:t>
      </w:r>
      <w:smartTag w:uri="urn:schemas-microsoft-com:office:smarttags" w:element="metricconverter">
        <w:smartTagPr>
          <w:attr w:name="ProductID" w:val="143.41 m"/>
        </w:smartTagPr>
        <w:r w:rsidRPr="00AB0543">
          <w:rPr>
            <w:rFonts w:ascii="Courier New" w:hAnsi="Courier New" w:cs="Courier New"/>
            <w:sz w:val="18"/>
            <w:szCs w:val="18"/>
            <w:lang w:val="es-ES" w:eastAsia="de-DE" w:bidi="ar-EG"/>
          </w:rPr>
          <w:t>143.41 m</w:t>
        </w:r>
      </w:smartTag>
      <w:r w:rsidRPr="00AB0543">
        <w:rPr>
          <w:rFonts w:ascii="Courier New" w:hAnsi="Courier New" w:cs="Courier New"/>
          <w:sz w:val="18"/>
          <w:szCs w:val="18"/>
          <w:lang w:val="es-ES" w:eastAsia="de-DE" w:bidi="ar-EG"/>
        </w:rPr>
        <w:t xml:space="preserve">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REF</w:t>
        </w:r>
      </w:smartTag>
      <w:r w:rsidRPr="00AB0543">
        <w:rPr>
          <w:rFonts w:ascii="Courier New" w:hAnsi="Courier New" w:cs="Courier New"/>
          <w:sz w:val="18"/>
          <w:szCs w:val="18"/>
          <w:lang w:eastAsia="de-DE" w:bidi="ar-EG"/>
        </w:rPr>
        <w:t xml:space="preserve">-FRAME WGS84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LINK</w:t>
        </w:r>
      </w:smartTag>
      <w:r w:rsidRPr="00AB0543">
        <w:rPr>
          <w:rFonts w:ascii="Courier New" w:hAnsi="Courier New" w:cs="Courier New"/>
          <w:sz w:val="18"/>
          <w:szCs w:val="18"/>
          <w:lang w:eastAsia="de-DE" w:bidi="ar-EG"/>
        </w:rPr>
        <w:t xml:space="preserve">   10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 INTELSAT 3R         NLO: E 317 00 00.000  XPNDR:     0.000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 xml:space="preserve">-NTX: 12574.2500 MHz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 xml:space="preserve">-NRX: 14072.2500 MHz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xml:space="preserve">* </w:t>
      </w:r>
      <w:smartTag w:uri="urn:schemas-microsoft-com:office:smarttags" w:element="stockticker">
        <w:r w:rsidRPr="00AB0543">
          <w:rPr>
            <w:rFonts w:ascii="Courier New" w:hAnsi="Courier New" w:cs="Courier New"/>
            <w:sz w:val="18"/>
            <w:szCs w:val="18"/>
            <w:lang w:val="pt-BR" w:eastAsia="de-DE" w:bidi="ar-EG"/>
          </w:rPr>
          <w:t>LINK</w:t>
        </w:r>
      </w:smartTag>
      <w:r w:rsidRPr="00AB0543">
        <w:rPr>
          <w:rFonts w:ascii="Courier New" w:hAnsi="Courier New" w:cs="Courier New"/>
          <w:sz w:val="18"/>
          <w:szCs w:val="18"/>
          <w:lang w:val="pt-BR" w:eastAsia="de-DE" w:bidi="ar-EG"/>
        </w:rPr>
        <w:t xml:space="preserve">   11 </w:t>
      </w:r>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 INTELSAT 3R         NLO: E 317 00 00.000  XPNDR: +9999.999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pt-BR" w:eastAsia="de-DE" w:bidi="ar-EG"/>
        </w:rPr>
      </w:pPr>
      <w:r w:rsidRPr="00AB0543">
        <w:rPr>
          <w:rFonts w:ascii="Courier New" w:hAnsi="Courier New" w:cs="Courier New"/>
          <w:sz w:val="18"/>
          <w:szCs w:val="18"/>
          <w:lang w:val="pt-BR" w:eastAsia="de-DE" w:bidi="ar-EG"/>
        </w:rPr>
        <w:t xml:space="preserve">*           </w:t>
      </w:r>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 xml:space="preserve">-NTX: 12627.0500 MHz  </w:t>
      </w:r>
      <w:smartTag w:uri="urn:schemas-microsoft-com:office:smarttags" w:element="stockticker">
        <w:r w:rsidRPr="00AB0543">
          <w:rPr>
            <w:rFonts w:ascii="Courier New" w:hAnsi="Courier New" w:cs="Courier New"/>
            <w:sz w:val="18"/>
            <w:szCs w:val="18"/>
            <w:lang w:val="pt-BR" w:eastAsia="de-DE" w:bidi="ar-EG"/>
          </w:rPr>
          <w:t>SAT</w:t>
        </w:r>
      </w:smartTag>
      <w:r w:rsidRPr="00AB0543">
        <w:rPr>
          <w:rFonts w:ascii="Courier New" w:hAnsi="Courier New" w:cs="Courier New"/>
          <w:sz w:val="18"/>
          <w:szCs w:val="18"/>
          <w:lang w:val="pt-BR" w:eastAsia="de-DE" w:bidi="ar-EG"/>
        </w:rPr>
        <w:t xml:space="preserve">-NRX: 14330.7500 MHz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113 TYPE: CIRCULAR T         MJD: 54525  EST. UNCERT.:    5.200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114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083 BRIDGED    MJD: 54502  EST. UNCERT.:    2.000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115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103 BRIDGED    MJD: 54502  EST. UNCERT.:    1.300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116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096 BRIDGED    MJD: 54502  EST. UNCERT.:    1.100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117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109 BRIDGED    MJD: 54502  EST. UNCERT.:    1.100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118 TYPE: CIRCULAR T         MJD: 54502  EST. UNCERT.:    5.000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119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106 BRIDGED    MJD: 54502  EST. UNCERT.:    1.200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120 TYPE: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107 BRIDGED    MJD: 54502  EST. UNCERT.:    1.200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LOC-MON   NO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MODEM     SATRE 037                                                         </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COMMENTS                                                                    </w:t>
      </w:r>
    </w:p>
    <w:p w:rsidR="001445D9" w:rsidRPr="00AB0543" w:rsidRDefault="001445D9" w:rsidP="001445D9">
      <w:pPr>
        <w:tabs>
          <w:tab w:val="left" w:pos="1260"/>
        </w:tabs>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w:t>
      </w:r>
    </w:p>
    <w:p w:rsidR="001445D9" w:rsidRPr="003B0E59"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3B0E59">
        <w:rPr>
          <w:rFonts w:ascii="Courier New" w:hAnsi="Courier New" w:cs="Courier New"/>
          <w:sz w:val="18"/>
          <w:szCs w:val="18"/>
          <w:lang w:val="fr-FR" w:eastAsia="de-DE" w:bidi="ar-EG"/>
        </w:rPr>
        <w:t>* EARTH-</w:t>
      </w:r>
      <w:smartTag w:uri="urn:schemas-microsoft-com:office:smarttags" w:element="stockticker">
        <w:r w:rsidRPr="003B0E59">
          <w:rPr>
            <w:rFonts w:ascii="Courier New" w:hAnsi="Courier New" w:cs="Courier New"/>
            <w:sz w:val="18"/>
            <w:szCs w:val="18"/>
            <w:lang w:val="fr-FR" w:eastAsia="de-DE" w:bidi="ar-EG"/>
          </w:rPr>
          <w:t>STAT</w:t>
        </w:r>
      </w:smartTag>
      <w:r w:rsidRPr="003B0E59">
        <w:rPr>
          <w:rFonts w:ascii="Courier New" w:hAnsi="Courier New" w:cs="Courier New"/>
          <w:sz w:val="18"/>
          <w:szCs w:val="18"/>
          <w:lang w:val="fr-FR" w:eastAsia="de-DE" w:bidi="ar-EG"/>
        </w:rPr>
        <w:t xml:space="preserve">  LI  MJD  STTIME </w:t>
      </w:r>
      <w:smartTag w:uri="urn:schemas-microsoft-com:office:smarttags" w:element="stockticker">
        <w:r w:rsidRPr="003B0E59">
          <w:rPr>
            <w:rFonts w:ascii="Courier New" w:hAnsi="Courier New" w:cs="Courier New"/>
            <w:sz w:val="18"/>
            <w:szCs w:val="18"/>
            <w:lang w:val="fr-FR" w:eastAsia="de-DE" w:bidi="ar-EG"/>
          </w:rPr>
          <w:t>NTL</w:t>
        </w:r>
      </w:smartTag>
      <w:r w:rsidRPr="003B0E59">
        <w:rPr>
          <w:rFonts w:ascii="Courier New" w:hAnsi="Courier New" w:cs="Courier New"/>
          <w:sz w:val="18"/>
          <w:szCs w:val="18"/>
          <w:lang w:val="fr-FR" w:eastAsia="de-DE" w:bidi="ar-EG"/>
        </w:rPr>
        <w:t xml:space="preserve">        TW        DRMS </w:t>
      </w:r>
      <w:smartTag w:uri="urn:schemas-microsoft-com:office:smarttags" w:element="stockticker">
        <w:r w:rsidRPr="003B0E59">
          <w:rPr>
            <w:rFonts w:ascii="Courier New" w:hAnsi="Courier New" w:cs="Courier New"/>
            <w:sz w:val="18"/>
            <w:szCs w:val="18"/>
            <w:lang w:val="fr-FR" w:eastAsia="de-DE" w:bidi="ar-EG"/>
          </w:rPr>
          <w:t>SMP</w:t>
        </w:r>
      </w:smartTag>
      <w:r w:rsidRPr="003B0E59">
        <w:rPr>
          <w:rFonts w:ascii="Courier New" w:hAnsi="Courier New" w:cs="Courier New"/>
          <w:sz w:val="18"/>
          <w:szCs w:val="18"/>
          <w:lang w:val="fr-FR" w:eastAsia="de-DE" w:bidi="ar-EG"/>
        </w:rPr>
        <w:t xml:space="preserve"> </w:t>
      </w:r>
      <w:smartTag w:uri="urn:schemas-microsoft-com:office:smarttags" w:element="stockticker">
        <w:r w:rsidRPr="003B0E59">
          <w:rPr>
            <w:rFonts w:ascii="Courier New" w:hAnsi="Courier New" w:cs="Courier New"/>
            <w:sz w:val="18"/>
            <w:szCs w:val="18"/>
            <w:lang w:val="fr-FR" w:eastAsia="de-DE" w:bidi="ar-EG"/>
          </w:rPr>
          <w:t>ATL</w:t>
        </w:r>
      </w:smartTag>
      <w:r w:rsidRPr="003B0E59">
        <w:rPr>
          <w:rFonts w:ascii="Courier New" w:hAnsi="Courier New" w:cs="Courier New"/>
          <w:sz w:val="18"/>
          <w:szCs w:val="18"/>
          <w:lang w:val="fr-FR" w:eastAsia="de-DE" w:bidi="ar-EG"/>
        </w:rPr>
        <w:t xml:space="preserve">     REFDELAY     RSIG  CI S    CALR     ESDVAR   ESIG </w:t>
      </w:r>
      <w:smartTag w:uri="urn:schemas-microsoft-com:office:smarttags" w:element="stockticker">
        <w:r w:rsidRPr="003B0E59">
          <w:rPr>
            <w:rFonts w:ascii="Courier New" w:hAnsi="Courier New" w:cs="Courier New"/>
            <w:sz w:val="18"/>
            <w:szCs w:val="18"/>
            <w:lang w:val="fr-FR" w:eastAsia="de-DE" w:bidi="ar-EG"/>
          </w:rPr>
          <w:t>TMP</w:t>
        </w:r>
      </w:smartTag>
      <w:r w:rsidRPr="003B0E59">
        <w:rPr>
          <w:rFonts w:ascii="Courier New" w:hAnsi="Courier New" w:cs="Courier New"/>
          <w:sz w:val="18"/>
          <w:szCs w:val="18"/>
          <w:lang w:val="fr-FR" w:eastAsia="de-DE" w:bidi="ar-EG"/>
        </w:rPr>
        <w:t xml:space="preserve"> </w:t>
      </w:r>
      <w:smartTag w:uri="urn:schemas-microsoft-com:office:smarttags" w:element="stockticker">
        <w:r w:rsidRPr="003B0E59">
          <w:rPr>
            <w:rFonts w:ascii="Courier New" w:hAnsi="Courier New" w:cs="Courier New"/>
            <w:sz w:val="18"/>
            <w:szCs w:val="18"/>
            <w:lang w:val="fr-FR" w:eastAsia="de-DE" w:bidi="ar-EG"/>
          </w:rPr>
          <w:t>HUM</w:t>
        </w:r>
      </w:smartTag>
      <w:r w:rsidRPr="003B0E59">
        <w:rPr>
          <w:rFonts w:ascii="Courier New" w:hAnsi="Courier New" w:cs="Courier New"/>
          <w:sz w:val="18"/>
          <w:szCs w:val="18"/>
          <w:lang w:val="fr-FR" w:eastAsia="de-DE" w:bidi="ar-EG"/>
        </w:rPr>
        <w:t xml:space="preserve"> PRES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LOC    REM           </w:t>
      </w:r>
      <w:proofErr w:type="spellStart"/>
      <w:r w:rsidRPr="00AB0543">
        <w:rPr>
          <w:rFonts w:ascii="Courier New" w:hAnsi="Courier New" w:cs="Courier New"/>
          <w:sz w:val="18"/>
          <w:szCs w:val="18"/>
          <w:lang w:eastAsia="de-DE" w:bidi="ar-EG"/>
        </w:rPr>
        <w:t>hhmmss</w:t>
      </w:r>
      <w:proofErr w:type="spellEnd"/>
      <w:r w:rsidRPr="00AB0543">
        <w:rPr>
          <w:rFonts w:ascii="Courier New" w:hAnsi="Courier New" w:cs="Courier New"/>
          <w:sz w:val="18"/>
          <w:szCs w:val="18"/>
          <w:lang w:eastAsia="de-DE" w:bidi="ar-EG"/>
        </w:rPr>
        <w:t xml:space="preserve">  s         </w:t>
      </w:r>
      <w:proofErr w:type="spellStart"/>
      <w:r w:rsidRPr="00AB0543">
        <w:rPr>
          <w:rFonts w:ascii="Courier New" w:hAnsi="Courier New" w:cs="Courier New"/>
          <w:sz w:val="18"/>
          <w:szCs w:val="18"/>
          <w:lang w:eastAsia="de-DE" w:bidi="ar-EG"/>
        </w:rPr>
        <w:t>s</w:t>
      </w:r>
      <w:proofErr w:type="spellEnd"/>
      <w:r w:rsidRPr="00AB0543">
        <w:rPr>
          <w:rFonts w:ascii="Courier New" w:hAnsi="Courier New" w:cs="Courier New"/>
          <w:sz w:val="18"/>
          <w:szCs w:val="18"/>
          <w:lang w:eastAsia="de-DE" w:bidi="ar-EG"/>
        </w:rPr>
        <w:t xml:space="preserve">          ns       s         </w:t>
      </w:r>
      <w:proofErr w:type="spellStart"/>
      <w:r w:rsidRPr="00AB0543">
        <w:rPr>
          <w:rFonts w:ascii="Courier New" w:hAnsi="Courier New" w:cs="Courier New"/>
          <w:sz w:val="18"/>
          <w:szCs w:val="18"/>
          <w:lang w:eastAsia="de-DE" w:bidi="ar-EG"/>
        </w:rPr>
        <w:t>s</w:t>
      </w:r>
      <w:proofErr w:type="spellEnd"/>
      <w:r w:rsidRPr="00AB0543">
        <w:rPr>
          <w:rFonts w:ascii="Courier New" w:hAnsi="Courier New" w:cs="Courier New"/>
          <w:sz w:val="18"/>
          <w:szCs w:val="18"/>
          <w:lang w:eastAsia="de-DE" w:bidi="ar-EG"/>
        </w:rPr>
        <w:t xml:space="preserve">          ns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ns</w:t>
      </w:r>
      <w:proofErr w:type="spellEnd"/>
      <w:r w:rsidRPr="00AB0543">
        <w:rPr>
          <w:rFonts w:ascii="Courier New" w:hAnsi="Courier New" w:cs="Courier New"/>
          <w:sz w:val="18"/>
          <w:szCs w:val="18"/>
          <w:lang w:eastAsia="de-DE" w:bidi="ar-EG"/>
        </w:rPr>
        <w:t xml:space="preserve"> </w:t>
      </w:r>
      <w:proofErr w:type="spellStart"/>
      <w:r w:rsidRPr="00AB0543">
        <w:rPr>
          <w:rFonts w:ascii="Courier New" w:hAnsi="Courier New" w:cs="Courier New"/>
          <w:sz w:val="18"/>
          <w:szCs w:val="18"/>
          <w:lang w:eastAsia="de-DE" w:bidi="ar-EG"/>
        </w:rPr>
        <w:t>degC</w:t>
      </w:r>
      <w:proofErr w:type="spellEnd"/>
      <w:r w:rsidRPr="00AB0543">
        <w:rPr>
          <w:rFonts w:ascii="Courier New" w:hAnsi="Courier New" w:cs="Courier New"/>
          <w:sz w:val="18"/>
          <w:szCs w:val="18"/>
          <w:lang w:eastAsia="de-DE" w:bidi="ar-EG"/>
        </w:rPr>
        <w:t xml:space="preserve">  %  mbar</w:t>
      </w:r>
    </w:p>
    <w:p w:rsidR="001445D9" w:rsidRPr="00726CDB" w:rsidRDefault="001445D9" w:rsidP="001445D9">
      <w:pPr>
        <w:overflowPunct/>
        <w:autoSpaceDE/>
        <w:autoSpaceDN/>
        <w:bidi w:val="0"/>
        <w:adjustRightInd/>
        <w:spacing w:before="0" w:line="240" w:lineRule="auto"/>
        <w:textAlignment w:val="auto"/>
        <w:rPr>
          <w:rFonts w:ascii="Courier New" w:hAnsi="Courier New" w:cs="Courier New"/>
          <w:sz w:val="18"/>
          <w:szCs w:val="18"/>
          <w:lang w:val="de-CH" w:eastAsia="de-DE" w:bidi="ar-EG"/>
        </w:rPr>
      </w:pPr>
      <w:r w:rsidRPr="00AB0543">
        <w:rPr>
          <w:rFonts w:ascii="Courier New" w:hAnsi="Courier New" w:cs="Courier New"/>
          <w:sz w:val="18"/>
          <w:szCs w:val="18"/>
          <w:lang w:eastAsia="de-DE" w:bidi="ar-EG"/>
        </w:rPr>
        <w:t xml:space="preserve"> </w:t>
      </w:r>
      <w:r w:rsidRPr="00726CDB">
        <w:rPr>
          <w:rFonts w:ascii="Courier New" w:hAnsi="Courier New" w:cs="Courier New"/>
          <w:sz w:val="18"/>
          <w:szCs w:val="18"/>
          <w:lang w:val="de-CH" w:eastAsia="de-DE" w:bidi="ar-EG"/>
        </w:rPr>
        <w:t>PTB04  PTB04 10 54710 000700 119  0.268701755755 0.375 120 119  0.000001981575 0.009 999 9 999999999    -0.180 0.100  18  61 1002</w:t>
      </w:r>
    </w:p>
    <w:p w:rsidR="001445D9" w:rsidRPr="00726CDB" w:rsidRDefault="001445D9" w:rsidP="001445D9">
      <w:pPr>
        <w:overflowPunct/>
        <w:autoSpaceDE/>
        <w:autoSpaceDN/>
        <w:bidi w:val="0"/>
        <w:adjustRightInd/>
        <w:spacing w:before="0" w:line="240" w:lineRule="auto"/>
        <w:textAlignment w:val="auto"/>
        <w:rPr>
          <w:rFonts w:ascii="Courier New" w:hAnsi="Courier New" w:cs="Courier New"/>
          <w:sz w:val="18"/>
          <w:szCs w:val="18"/>
          <w:lang w:val="de-CH" w:eastAsia="de-DE" w:bidi="ar-EG"/>
        </w:rPr>
      </w:pPr>
      <w:r w:rsidRPr="00726CDB">
        <w:rPr>
          <w:rFonts w:ascii="Courier New" w:hAnsi="Courier New" w:cs="Courier New"/>
          <w:sz w:val="18"/>
          <w:szCs w:val="18"/>
          <w:lang w:val="de-CH" w:eastAsia="de-DE" w:bidi="ar-EG"/>
        </w:rPr>
        <w:t xml:space="preserve"> PTB04 NIST01 11 54710 004900 119 -0.000001099210 0.265 120 119  0.000001981639 0.013 113 5    30.100    -0.180 0.100  17  65 1002</w:t>
      </w:r>
    </w:p>
    <w:p w:rsidR="001445D9" w:rsidRPr="00726CDB" w:rsidRDefault="001445D9" w:rsidP="001445D9">
      <w:pPr>
        <w:overflowPunct/>
        <w:autoSpaceDE/>
        <w:autoSpaceDN/>
        <w:bidi w:val="0"/>
        <w:adjustRightInd/>
        <w:spacing w:before="0" w:line="240" w:lineRule="auto"/>
        <w:textAlignment w:val="auto"/>
        <w:rPr>
          <w:rFonts w:ascii="Courier New" w:hAnsi="Courier New" w:cs="Courier New"/>
          <w:sz w:val="18"/>
          <w:szCs w:val="18"/>
          <w:lang w:val="de-CH" w:eastAsia="de-DE" w:bidi="ar-EG"/>
        </w:rPr>
      </w:pPr>
      <w:r w:rsidRPr="00726CDB">
        <w:rPr>
          <w:rFonts w:ascii="Courier New" w:hAnsi="Courier New" w:cs="Courier New"/>
          <w:sz w:val="18"/>
          <w:szCs w:val="18"/>
          <w:lang w:val="de-CH" w:eastAsia="de-DE" w:bidi="ar-EG"/>
        </w:rPr>
        <w:t xml:space="preserve"> PTB04 NIST01 11 54710 024900 119 -0.000002198420 0.265 120 119  0.000001122251 0.010 113 6    30.100  -224.220 0.100  16  72 1000</w:t>
      </w:r>
    </w:p>
    <w:p w:rsidR="001445D9" w:rsidRPr="00726CDB" w:rsidRDefault="001445D9" w:rsidP="001445D9">
      <w:pPr>
        <w:overflowPunct/>
        <w:autoSpaceDE/>
        <w:autoSpaceDN/>
        <w:bidi w:val="0"/>
        <w:adjustRightInd/>
        <w:spacing w:before="0" w:line="240" w:lineRule="auto"/>
        <w:textAlignment w:val="auto"/>
        <w:rPr>
          <w:rFonts w:ascii="Courier New" w:hAnsi="Courier New" w:cs="Courier New"/>
          <w:sz w:val="18"/>
          <w:szCs w:val="18"/>
          <w:lang w:val="de-CH" w:eastAsia="de-DE" w:bidi="ar-EG"/>
        </w:rPr>
      </w:pPr>
    </w:p>
    <w:p w:rsidR="006E669C" w:rsidRDefault="006E669C" w:rsidP="001445D9">
      <w:pPr>
        <w:keepNext/>
        <w:tabs>
          <w:tab w:val="left" w:pos="794"/>
          <w:tab w:val="left" w:pos="1191"/>
          <w:tab w:val="left" w:pos="1588"/>
          <w:tab w:val="left" w:pos="1985"/>
        </w:tabs>
        <w:jc w:val="left"/>
        <w:rPr>
          <w:lang w:eastAsia="en-US" w:bidi="ar-EG"/>
        </w:rPr>
      </w:pPr>
      <w:r>
        <w:rPr>
          <w:lang w:eastAsia="en-US" w:bidi="ar-EG"/>
        </w:rPr>
        <w:br w:type="page"/>
      </w:r>
    </w:p>
    <w:p w:rsidR="001445D9" w:rsidRDefault="001445D9" w:rsidP="001445D9">
      <w:pPr>
        <w:keepNext/>
        <w:tabs>
          <w:tab w:val="left" w:pos="794"/>
          <w:tab w:val="left" w:pos="1191"/>
          <w:tab w:val="left" w:pos="1588"/>
          <w:tab w:val="left" w:pos="1985"/>
        </w:tabs>
        <w:jc w:val="left"/>
        <w:rPr>
          <w:rtl/>
          <w:lang w:eastAsia="en-US" w:bidi="ar-EG"/>
        </w:rPr>
      </w:pPr>
      <w:r>
        <w:rPr>
          <w:lang w:eastAsia="en-US" w:bidi="ar-EG"/>
        </w:rPr>
        <w:lastRenderedPageBreak/>
        <w:t>5</w:t>
      </w:r>
      <w:r>
        <w:rPr>
          <w:rtl/>
          <w:lang w:eastAsia="en-US" w:bidi="ar-EG"/>
        </w:rPr>
        <w:t xml:space="preserve">: ملف </w:t>
      </w:r>
      <w:r w:rsidRPr="00441BFA">
        <w:rPr>
          <w:lang w:eastAsia="en-US" w:bidi="ar-EG"/>
        </w:rPr>
        <w:t>TWSTFT</w:t>
      </w:r>
      <w:r w:rsidRPr="00441BFA">
        <w:rPr>
          <w:rtl/>
          <w:lang w:eastAsia="en-US" w:bidi="ar-EG"/>
        </w:rPr>
        <w:t xml:space="preserve"> </w:t>
      </w:r>
      <w:r>
        <w:rPr>
          <w:rtl/>
          <w:lang w:eastAsia="en-US" w:bidi="ar-EG"/>
        </w:rPr>
        <w:t xml:space="preserve">معدل من المحطة </w:t>
      </w:r>
      <w:r>
        <w:rPr>
          <w:lang w:eastAsia="en-US" w:bidi="ar-EG"/>
        </w:rPr>
        <w:t>NIST</w:t>
      </w:r>
      <w:r>
        <w:rPr>
          <w:rtl/>
          <w:lang w:eastAsia="en-US" w:bidi="ar-EG"/>
        </w:rPr>
        <w:t xml:space="preserve">، </w:t>
      </w:r>
      <w:r w:rsidRPr="00441BFA">
        <w:rPr>
          <w:lang w:eastAsia="en-US" w:bidi="ar-EG"/>
        </w:rPr>
        <w:t>MJD 54710</w:t>
      </w:r>
      <w:r>
        <w:rPr>
          <w:rtl/>
          <w:lang w:eastAsia="en-US" w:bidi="ar-EG"/>
        </w:rPr>
        <w:t xml:space="preserve"> </w:t>
      </w:r>
      <w:r>
        <w:rPr>
          <w:lang w:eastAsia="en-US" w:bidi="ar-EG"/>
        </w:rPr>
        <w:t>(</w:t>
      </w:r>
      <w:r w:rsidRPr="00441BFA">
        <w:rPr>
          <w:lang w:eastAsia="en-US" w:bidi="ar-EG"/>
        </w:rPr>
        <w:t>2008-09-01</w:t>
      </w:r>
      <w:r>
        <w:rPr>
          <w:lang w:eastAsia="en-US" w:bidi="ar-EG"/>
        </w:rPr>
        <w:t>)</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TWNIST54.710</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FORMAT    01</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LAB</w:t>
        </w:r>
      </w:smartTag>
      <w:r w:rsidRPr="00AB0543">
        <w:rPr>
          <w:rFonts w:ascii="Courier New" w:hAnsi="Courier New" w:cs="Courier New"/>
          <w:sz w:val="18"/>
          <w:szCs w:val="18"/>
          <w:lang w:eastAsia="de-DE" w:bidi="ar-EG"/>
        </w:rPr>
        <w:t xml:space="preserve">       NIST</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REV</w:t>
        </w:r>
      </w:smartTag>
      <w:r w:rsidRPr="00AB0543">
        <w:rPr>
          <w:rFonts w:ascii="Courier New" w:hAnsi="Courier New" w:cs="Courier New"/>
          <w:sz w:val="18"/>
          <w:szCs w:val="18"/>
          <w:lang w:eastAsia="de-DE" w:bidi="ar-EG"/>
        </w:rPr>
        <w:t xml:space="preserve"> DATE  2008-08-22</w:t>
      </w:r>
    </w:p>
    <w:p w:rsidR="001445D9" w:rsidRPr="000A69EC" w:rsidRDefault="001445D9" w:rsidP="001445D9">
      <w:pPr>
        <w:overflowPunct/>
        <w:autoSpaceDE/>
        <w:autoSpaceDN/>
        <w:bidi w:val="0"/>
        <w:adjustRightInd/>
        <w:spacing w:before="0" w:line="240" w:lineRule="auto"/>
        <w:textAlignment w:val="auto"/>
        <w:rPr>
          <w:rFonts w:ascii="Courier New" w:hAnsi="Courier New" w:cs="Courier New"/>
          <w:sz w:val="18"/>
          <w:szCs w:val="18"/>
          <w:lang w:val="es-ES" w:eastAsia="de-DE" w:bidi="ar-EG"/>
        </w:rPr>
      </w:pPr>
      <w:r w:rsidRPr="000A69EC">
        <w:rPr>
          <w:rFonts w:ascii="Courier New" w:hAnsi="Courier New" w:cs="Courier New"/>
          <w:sz w:val="18"/>
          <w:szCs w:val="18"/>
          <w:lang w:val="es-ES" w:eastAsia="de-DE" w:bidi="ar-EG"/>
        </w:rPr>
        <w:t>* ES NIST01 LA: N  39 59 45.000      LO: W 105 15 46.000   HT: +</w:t>
      </w:r>
      <w:smartTag w:uri="urn:schemas-microsoft-com:office:smarttags" w:element="metricconverter">
        <w:smartTagPr>
          <w:attr w:name="ProductID" w:val="1640.00 m"/>
        </w:smartTagPr>
        <w:r w:rsidRPr="000A69EC">
          <w:rPr>
            <w:rFonts w:ascii="Courier New" w:hAnsi="Courier New" w:cs="Courier New"/>
            <w:sz w:val="18"/>
            <w:szCs w:val="18"/>
            <w:lang w:val="es-ES" w:eastAsia="de-DE" w:bidi="ar-EG"/>
          </w:rPr>
          <w:t>1640.00 m</w:t>
        </w:r>
      </w:smartTag>
    </w:p>
    <w:p w:rsidR="001445D9" w:rsidRPr="00AB0543" w:rsidRDefault="001445D9" w:rsidP="001445D9">
      <w:pPr>
        <w:tabs>
          <w:tab w:val="left" w:pos="2430"/>
        </w:tabs>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REF</w:t>
        </w:r>
      </w:smartTag>
      <w:r w:rsidRPr="00AB0543">
        <w:rPr>
          <w:rFonts w:ascii="Courier New" w:hAnsi="Courier New" w:cs="Courier New"/>
          <w:sz w:val="18"/>
          <w:szCs w:val="18"/>
          <w:lang w:eastAsia="de-DE" w:bidi="ar-EG"/>
        </w:rPr>
        <w:t>-FRAME WGS84</w:t>
      </w:r>
      <w:r>
        <w:rPr>
          <w:rFonts w:ascii="Courier New" w:hAnsi="Courier New" w:cs="Courier New"/>
          <w:sz w:val="18"/>
          <w:szCs w:val="18"/>
          <w:lang w:eastAsia="de-DE" w:bidi="ar-EG"/>
        </w:rPr>
        <w:tab/>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LINK</w:t>
        </w:r>
      </w:smartTag>
      <w:r w:rsidRPr="00AB0543">
        <w:rPr>
          <w:rFonts w:ascii="Courier New" w:hAnsi="Courier New" w:cs="Courier New"/>
          <w:sz w:val="18"/>
          <w:szCs w:val="18"/>
          <w:lang w:eastAsia="de-DE" w:bidi="ar-EG"/>
        </w:rPr>
        <w:t xml:space="preserve">   11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 INTELSAT 3R         NLO: E 317 00 00.000  XPNDR: 999999999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eastAsia="de-DE" w:bidi="ar-EG"/>
        </w:rPr>
        <w:t xml:space="preserve">*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 xml:space="preserve">-NTX: 12030.7500 MHz  </w:t>
      </w:r>
      <w:smartTag w:uri="urn:schemas-microsoft-com:office:smarttags" w:element="stockticker">
        <w:r w:rsidRPr="00AB0543">
          <w:rPr>
            <w:rFonts w:ascii="Courier New" w:hAnsi="Courier New" w:cs="Courier New"/>
            <w:sz w:val="18"/>
            <w:szCs w:val="18"/>
            <w:lang w:eastAsia="de-DE" w:bidi="ar-EG"/>
          </w:rPr>
          <w:t>SAT</w:t>
        </w:r>
      </w:smartTag>
      <w:r w:rsidRPr="00AB0543">
        <w:rPr>
          <w:rFonts w:ascii="Courier New" w:hAnsi="Courier New" w:cs="Courier New"/>
          <w:sz w:val="18"/>
          <w:szCs w:val="18"/>
          <w:lang w:eastAsia="de-DE" w:bidi="ar-EG"/>
        </w:rPr>
        <w:t>-NRX: 14375.0500 MHz</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113 TYPE: CIRCULAR T         MJD: 54525  EST. UNCERT.:    5.200 ns</w:t>
      </w:r>
    </w:p>
    <w:p w:rsidR="001445D9" w:rsidRPr="003B0E59"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322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324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326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328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329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330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CAL</w:t>
        </w:r>
      </w:smartTag>
      <w:r w:rsidRPr="00AB0543">
        <w:rPr>
          <w:rFonts w:ascii="Courier New" w:hAnsi="Courier New" w:cs="Courier New"/>
          <w:sz w:val="18"/>
          <w:szCs w:val="18"/>
          <w:lang w:val="fr-FR" w:eastAsia="de-DE" w:bidi="ar-EG"/>
        </w:rPr>
        <w:t xml:space="preserve">   331 TYPE: TRIANGLE CLOSURE   MJD: 54584  EST. UNCERT.:    6.000 ns</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LOC-MON   NO</w:t>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MODEM     SATRE, S/N 78</w:t>
      </w:r>
    </w:p>
    <w:p w:rsidR="001445D9" w:rsidRPr="00AB0543" w:rsidRDefault="001445D9" w:rsidP="001445D9">
      <w:pPr>
        <w:tabs>
          <w:tab w:val="left" w:pos="1850"/>
        </w:tabs>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w:t>
      </w:r>
      <w:r>
        <w:rPr>
          <w:rFonts w:ascii="Courier New" w:hAnsi="Courier New" w:cs="Courier New"/>
          <w:sz w:val="18"/>
          <w:szCs w:val="18"/>
          <w:lang w:val="fr-FR" w:eastAsia="de-DE" w:bidi="ar-EG"/>
        </w:rPr>
        <w:tab/>
      </w:r>
    </w:p>
    <w:p w:rsidR="001445D9" w:rsidRPr="00AB0543" w:rsidRDefault="001445D9" w:rsidP="001445D9">
      <w:pPr>
        <w:overflowPunct/>
        <w:autoSpaceDE/>
        <w:autoSpaceDN/>
        <w:bidi w:val="0"/>
        <w:adjustRightInd/>
        <w:spacing w:before="0" w:line="240" w:lineRule="auto"/>
        <w:textAlignment w:val="auto"/>
        <w:rPr>
          <w:rFonts w:ascii="Courier New" w:hAnsi="Courier New" w:cs="Courier New"/>
          <w:sz w:val="18"/>
          <w:szCs w:val="18"/>
          <w:lang w:val="fr-FR" w:eastAsia="de-DE" w:bidi="ar-EG"/>
        </w:rPr>
      </w:pPr>
      <w:r w:rsidRPr="00AB0543">
        <w:rPr>
          <w:rFonts w:ascii="Courier New" w:hAnsi="Courier New" w:cs="Courier New"/>
          <w:sz w:val="18"/>
          <w:szCs w:val="18"/>
          <w:lang w:val="fr-FR" w:eastAsia="de-DE" w:bidi="ar-EG"/>
        </w:rPr>
        <w:t>* EARTH-</w:t>
      </w:r>
      <w:smartTag w:uri="urn:schemas-microsoft-com:office:smarttags" w:element="stockticker">
        <w:r w:rsidRPr="00AB0543">
          <w:rPr>
            <w:rFonts w:ascii="Courier New" w:hAnsi="Courier New" w:cs="Courier New"/>
            <w:sz w:val="18"/>
            <w:szCs w:val="18"/>
            <w:lang w:val="fr-FR" w:eastAsia="de-DE" w:bidi="ar-EG"/>
          </w:rPr>
          <w:t>STAT</w:t>
        </w:r>
      </w:smartTag>
      <w:r w:rsidRPr="00AB0543">
        <w:rPr>
          <w:rFonts w:ascii="Courier New" w:hAnsi="Courier New" w:cs="Courier New"/>
          <w:sz w:val="18"/>
          <w:szCs w:val="18"/>
          <w:lang w:val="fr-FR" w:eastAsia="de-DE" w:bidi="ar-EG"/>
        </w:rPr>
        <w:t xml:space="preserve">  LI  MJD  STTIME </w:t>
      </w:r>
      <w:smartTag w:uri="urn:schemas-microsoft-com:office:smarttags" w:element="stockticker">
        <w:r w:rsidRPr="00AB0543">
          <w:rPr>
            <w:rFonts w:ascii="Courier New" w:hAnsi="Courier New" w:cs="Courier New"/>
            <w:sz w:val="18"/>
            <w:szCs w:val="18"/>
            <w:lang w:val="fr-FR" w:eastAsia="de-DE" w:bidi="ar-EG"/>
          </w:rPr>
          <w:t>NTL</w:t>
        </w:r>
      </w:smartTag>
      <w:r w:rsidRPr="00AB0543">
        <w:rPr>
          <w:rFonts w:ascii="Courier New" w:hAnsi="Courier New" w:cs="Courier New"/>
          <w:sz w:val="18"/>
          <w:szCs w:val="18"/>
          <w:lang w:val="fr-FR" w:eastAsia="de-DE" w:bidi="ar-EG"/>
        </w:rPr>
        <w:t xml:space="preserve">        TW        DRMS </w:t>
      </w:r>
      <w:smartTag w:uri="urn:schemas-microsoft-com:office:smarttags" w:element="stockticker">
        <w:r w:rsidRPr="00AB0543">
          <w:rPr>
            <w:rFonts w:ascii="Courier New" w:hAnsi="Courier New" w:cs="Courier New"/>
            <w:sz w:val="18"/>
            <w:szCs w:val="18"/>
            <w:lang w:val="fr-FR" w:eastAsia="de-DE" w:bidi="ar-EG"/>
          </w:rPr>
          <w:t>SMP</w:t>
        </w:r>
      </w:smartTag>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ATL</w:t>
        </w:r>
      </w:smartTag>
      <w:r w:rsidRPr="00AB0543">
        <w:rPr>
          <w:rFonts w:ascii="Courier New" w:hAnsi="Courier New" w:cs="Courier New"/>
          <w:sz w:val="18"/>
          <w:szCs w:val="18"/>
          <w:lang w:val="fr-FR" w:eastAsia="de-DE" w:bidi="ar-EG"/>
        </w:rPr>
        <w:t xml:space="preserve">     REFDELAY     RSIG  CI S    CALR     ESDVAR   ESIG </w:t>
      </w:r>
      <w:smartTag w:uri="urn:schemas-microsoft-com:office:smarttags" w:element="stockticker">
        <w:r w:rsidRPr="00AB0543">
          <w:rPr>
            <w:rFonts w:ascii="Courier New" w:hAnsi="Courier New" w:cs="Courier New"/>
            <w:sz w:val="18"/>
            <w:szCs w:val="18"/>
            <w:lang w:val="fr-FR" w:eastAsia="de-DE" w:bidi="ar-EG"/>
          </w:rPr>
          <w:t>TMP</w:t>
        </w:r>
      </w:smartTag>
      <w:r w:rsidRPr="00AB0543">
        <w:rPr>
          <w:rFonts w:ascii="Courier New" w:hAnsi="Courier New" w:cs="Courier New"/>
          <w:sz w:val="18"/>
          <w:szCs w:val="18"/>
          <w:lang w:val="fr-FR" w:eastAsia="de-DE" w:bidi="ar-EG"/>
        </w:rPr>
        <w:t xml:space="preserve"> </w:t>
      </w:r>
      <w:smartTag w:uri="urn:schemas-microsoft-com:office:smarttags" w:element="stockticker">
        <w:r w:rsidRPr="00AB0543">
          <w:rPr>
            <w:rFonts w:ascii="Courier New" w:hAnsi="Courier New" w:cs="Courier New"/>
            <w:sz w:val="18"/>
            <w:szCs w:val="18"/>
            <w:lang w:val="fr-FR" w:eastAsia="de-DE" w:bidi="ar-EG"/>
          </w:rPr>
          <w:t>HUM</w:t>
        </w:r>
      </w:smartTag>
      <w:r w:rsidRPr="00AB0543">
        <w:rPr>
          <w:rFonts w:ascii="Courier New" w:hAnsi="Courier New" w:cs="Courier New"/>
          <w:sz w:val="18"/>
          <w:szCs w:val="18"/>
          <w:lang w:val="fr-FR" w:eastAsia="de-DE" w:bidi="ar-EG"/>
        </w:rPr>
        <w:t xml:space="preserve"> PRES</w:t>
      </w:r>
    </w:p>
    <w:p w:rsidR="001445D9" w:rsidRPr="00726CDB"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726CDB">
        <w:rPr>
          <w:rFonts w:ascii="Courier New" w:hAnsi="Courier New" w:cs="Courier New"/>
          <w:sz w:val="18"/>
          <w:szCs w:val="18"/>
          <w:lang w:eastAsia="de-DE" w:bidi="ar-EG"/>
        </w:rPr>
        <w:t xml:space="preserve">* LOC    REM           </w:t>
      </w:r>
      <w:proofErr w:type="spellStart"/>
      <w:r w:rsidRPr="00726CDB">
        <w:rPr>
          <w:rFonts w:ascii="Courier New" w:hAnsi="Courier New" w:cs="Courier New"/>
          <w:sz w:val="18"/>
          <w:szCs w:val="18"/>
          <w:lang w:eastAsia="de-DE" w:bidi="ar-EG"/>
        </w:rPr>
        <w:t>hhmmss</w:t>
      </w:r>
      <w:proofErr w:type="spellEnd"/>
      <w:r w:rsidRPr="00726CDB">
        <w:rPr>
          <w:rFonts w:ascii="Courier New" w:hAnsi="Courier New" w:cs="Courier New"/>
          <w:sz w:val="18"/>
          <w:szCs w:val="18"/>
          <w:lang w:eastAsia="de-DE" w:bidi="ar-EG"/>
        </w:rPr>
        <w:t xml:space="preserve">  s         </w:t>
      </w:r>
      <w:proofErr w:type="spellStart"/>
      <w:r w:rsidRPr="00726CDB">
        <w:rPr>
          <w:rFonts w:ascii="Courier New" w:hAnsi="Courier New" w:cs="Courier New"/>
          <w:sz w:val="18"/>
          <w:szCs w:val="18"/>
          <w:lang w:eastAsia="de-DE" w:bidi="ar-EG"/>
        </w:rPr>
        <w:t>s</w:t>
      </w:r>
      <w:proofErr w:type="spellEnd"/>
      <w:r w:rsidRPr="00726CDB">
        <w:rPr>
          <w:rFonts w:ascii="Courier New" w:hAnsi="Courier New" w:cs="Courier New"/>
          <w:sz w:val="18"/>
          <w:szCs w:val="18"/>
          <w:lang w:eastAsia="de-DE" w:bidi="ar-EG"/>
        </w:rPr>
        <w:t xml:space="preserve">          ns       s         </w:t>
      </w:r>
      <w:proofErr w:type="spellStart"/>
      <w:r w:rsidRPr="00726CDB">
        <w:rPr>
          <w:rFonts w:ascii="Courier New" w:hAnsi="Courier New" w:cs="Courier New"/>
          <w:sz w:val="18"/>
          <w:szCs w:val="18"/>
          <w:lang w:eastAsia="de-DE" w:bidi="ar-EG"/>
        </w:rPr>
        <w:t>s</w:t>
      </w:r>
      <w:proofErr w:type="spellEnd"/>
      <w:r w:rsidRPr="00726CDB">
        <w:rPr>
          <w:rFonts w:ascii="Courier New" w:hAnsi="Courier New" w:cs="Courier New"/>
          <w:sz w:val="18"/>
          <w:szCs w:val="18"/>
          <w:lang w:eastAsia="de-DE" w:bidi="ar-EG"/>
        </w:rPr>
        <w:t xml:space="preserve">          ns            </w:t>
      </w:r>
      <w:proofErr w:type="spellStart"/>
      <w:r w:rsidRPr="00726CDB">
        <w:rPr>
          <w:rFonts w:ascii="Courier New" w:hAnsi="Courier New" w:cs="Courier New"/>
          <w:sz w:val="18"/>
          <w:szCs w:val="18"/>
          <w:lang w:eastAsia="de-DE" w:bidi="ar-EG"/>
        </w:rPr>
        <w:t>ns</w:t>
      </w:r>
      <w:proofErr w:type="spellEnd"/>
      <w:r w:rsidRPr="00726CDB">
        <w:rPr>
          <w:rFonts w:ascii="Courier New" w:hAnsi="Courier New" w:cs="Courier New"/>
          <w:sz w:val="18"/>
          <w:szCs w:val="18"/>
          <w:lang w:eastAsia="de-DE" w:bidi="ar-EG"/>
        </w:rPr>
        <w:t xml:space="preserve">        </w:t>
      </w:r>
      <w:proofErr w:type="spellStart"/>
      <w:r w:rsidRPr="00726CDB">
        <w:rPr>
          <w:rFonts w:ascii="Courier New" w:hAnsi="Courier New" w:cs="Courier New"/>
          <w:sz w:val="18"/>
          <w:szCs w:val="18"/>
          <w:lang w:eastAsia="de-DE" w:bidi="ar-EG"/>
        </w:rPr>
        <w:t>ns</w:t>
      </w:r>
      <w:proofErr w:type="spellEnd"/>
      <w:r w:rsidRPr="00726CDB">
        <w:rPr>
          <w:rFonts w:ascii="Courier New" w:hAnsi="Courier New" w:cs="Courier New"/>
          <w:sz w:val="18"/>
          <w:szCs w:val="18"/>
          <w:lang w:eastAsia="de-DE" w:bidi="ar-EG"/>
        </w:rPr>
        <w:t xml:space="preserve">      </w:t>
      </w:r>
      <w:proofErr w:type="spellStart"/>
      <w:r w:rsidRPr="00726CDB">
        <w:rPr>
          <w:rFonts w:ascii="Courier New" w:hAnsi="Courier New" w:cs="Courier New"/>
          <w:sz w:val="18"/>
          <w:szCs w:val="18"/>
          <w:lang w:eastAsia="de-DE" w:bidi="ar-EG"/>
        </w:rPr>
        <w:t>ns</w:t>
      </w:r>
      <w:proofErr w:type="spellEnd"/>
      <w:r w:rsidRPr="00726CDB">
        <w:rPr>
          <w:rFonts w:ascii="Courier New" w:hAnsi="Courier New" w:cs="Courier New"/>
          <w:sz w:val="18"/>
          <w:szCs w:val="18"/>
          <w:lang w:eastAsia="de-DE" w:bidi="ar-EG"/>
        </w:rPr>
        <w:t xml:space="preserve"> </w:t>
      </w:r>
      <w:proofErr w:type="spellStart"/>
      <w:r w:rsidRPr="00726CDB">
        <w:rPr>
          <w:rFonts w:ascii="Courier New" w:hAnsi="Courier New" w:cs="Courier New"/>
          <w:sz w:val="18"/>
          <w:szCs w:val="18"/>
          <w:lang w:eastAsia="de-DE" w:bidi="ar-EG"/>
        </w:rPr>
        <w:t>degC</w:t>
      </w:r>
      <w:proofErr w:type="spellEnd"/>
      <w:r w:rsidRPr="00726CDB">
        <w:rPr>
          <w:rFonts w:ascii="Courier New" w:hAnsi="Courier New" w:cs="Courier New"/>
          <w:sz w:val="18"/>
          <w:szCs w:val="18"/>
          <w:lang w:eastAsia="de-DE" w:bidi="ar-EG"/>
        </w:rPr>
        <w:t xml:space="preserve">  %  mbar</w:t>
      </w:r>
    </w:p>
    <w:p w:rsidR="001445D9" w:rsidRPr="008677D3" w:rsidRDefault="001445D9" w:rsidP="001445D9">
      <w:pPr>
        <w:overflowPunct/>
        <w:autoSpaceDE/>
        <w:autoSpaceDN/>
        <w:bidi w:val="0"/>
        <w:adjustRightInd/>
        <w:spacing w:before="0" w:line="240" w:lineRule="auto"/>
        <w:textAlignment w:val="auto"/>
        <w:rPr>
          <w:rFonts w:ascii="Courier New" w:hAnsi="Courier New" w:cs="Courier New"/>
          <w:sz w:val="18"/>
          <w:szCs w:val="18"/>
          <w:lang w:eastAsia="de-DE" w:bidi="ar-EG"/>
        </w:rPr>
      </w:pPr>
      <w:r w:rsidRPr="00AB0543">
        <w:rPr>
          <w:rFonts w:ascii="Courier New" w:hAnsi="Courier New" w:cs="Courier New"/>
          <w:sz w:val="18"/>
          <w:szCs w:val="18"/>
          <w:lang w:val="de-DE" w:eastAsia="de-DE" w:bidi="ar-EG"/>
        </w:rPr>
        <w:t>NIST01  PTB04 11 54710 004900 119 +0.000001099210 0.140 120 119 +0.000000860500 99999 113 5   -30.100   224.040 99999  24  44  827</w:t>
      </w:r>
    </w:p>
    <w:p w:rsidR="00705D3D" w:rsidRDefault="00342202" w:rsidP="000E6CE9">
      <w:pPr>
        <w:overflowPunct/>
        <w:autoSpaceDE/>
        <w:autoSpaceDN/>
        <w:adjustRightInd/>
        <w:spacing w:before="600"/>
        <w:jc w:val="center"/>
        <w:textAlignment w:val="auto"/>
        <w:rPr>
          <w:rFonts w:hint="cs"/>
          <w:rtl/>
          <w:lang w:bidi="ar-EG"/>
        </w:rPr>
      </w:pPr>
      <w:r>
        <w:rPr>
          <w:rtl/>
          <w:lang w:bidi="ar-EG"/>
        </w:rPr>
        <w:t>___________</w:t>
      </w:r>
      <w:bookmarkStart w:id="31" w:name="_GoBack"/>
      <w:bookmarkEnd w:id="31"/>
    </w:p>
    <w:sectPr w:rsidR="00705D3D" w:rsidSect="00521963">
      <w:headerReference w:type="even" r:id="rId28"/>
      <w:headerReference w:type="default" r:id="rId29"/>
      <w:pgSz w:w="16834" w:h="11907" w:orient="landscape" w:code="9"/>
      <w:pgMar w:top="1134" w:right="851" w:bottom="851" w:left="851"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CDB" w:rsidRDefault="00726CDB">
      <w:r>
        <w:separator/>
      </w:r>
    </w:p>
  </w:endnote>
  <w:endnote w:type="continuationSeparator" w:id="0">
    <w:p w:rsidR="00726CDB" w:rsidRDefault="00726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Utiliser une police de caractè">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Default="00726C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Pr="005E066B" w:rsidRDefault="00726CD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Pr="002845BF" w:rsidRDefault="00726CDB">
    <w:pPr>
      <w:pStyle w:val="Footer"/>
    </w:pPr>
    <w:r>
      <w:fldChar w:fldCharType="begin"/>
    </w:r>
    <w:r w:rsidRPr="002845BF">
      <w:instrText xml:space="preserve"> FILENAME \p \* MERGEFORMAT </w:instrText>
    </w:r>
    <w:r>
      <w:fldChar w:fldCharType="separate"/>
    </w:r>
    <w:r w:rsidR="0038603D">
      <w:t>P:\QPUB\BR\REC\TF\1153-4\TF1153-4A.docx</w:t>
    </w:r>
    <w:r>
      <w:fldChar w:fldCharType="end"/>
    </w:r>
    <w:r w:rsidRPr="002845BF">
      <w:tab/>
    </w:r>
    <w:r>
      <w:fldChar w:fldCharType="begin"/>
    </w:r>
    <w:r>
      <w:instrText xml:space="preserve"> savedate \@ dd.MM.yy </w:instrText>
    </w:r>
    <w:r>
      <w:fldChar w:fldCharType="separate"/>
    </w:r>
    <w:r w:rsidR="0038603D">
      <w:t>30.08.16</w:t>
    </w:r>
    <w:r>
      <w:fldChar w:fldCharType="end"/>
    </w:r>
    <w:r w:rsidRPr="002845BF">
      <w:tab/>
    </w:r>
    <w:r>
      <w:fldChar w:fldCharType="begin"/>
    </w:r>
    <w:r>
      <w:instrText xml:space="preserve"> printdate \@ dd.MM.yy </w:instrText>
    </w:r>
    <w:r>
      <w:fldChar w:fldCharType="separate"/>
    </w:r>
    <w:r w:rsidR="0038603D">
      <w:t>30.08.16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CDB" w:rsidRDefault="00726CDB" w:rsidP="00E1601B">
      <w:pPr>
        <w:spacing w:line="240" w:lineRule="auto"/>
      </w:pPr>
      <w:r>
        <w:t>____________________</w:t>
      </w:r>
    </w:p>
  </w:footnote>
  <w:footnote w:type="continuationSeparator" w:id="0">
    <w:p w:rsidR="00726CDB" w:rsidRDefault="00726CDB">
      <w:r>
        <w:continuationSeparator/>
      </w:r>
    </w:p>
  </w:footnote>
  <w:footnote w:id="1">
    <w:p w:rsidR="00726CDB" w:rsidRPr="00F14C8E" w:rsidRDefault="00726CDB" w:rsidP="0005524E">
      <w:pPr>
        <w:pStyle w:val="FootnoteText"/>
        <w:tabs>
          <w:tab w:val="clear" w:pos="425"/>
          <w:tab w:val="left" w:pos="283"/>
        </w:tabs>
        <w:rPr>
          <w:lang w:bidi="ar-EG"/>
        </w:rPr>
      </w:pPr>
      <w:r w:rsidRPr="00F14C8E">
        <w:rPr>
          <w:rStyle w:val="FootnoteReference"/>
          <w:sz w:val="20"/>
          <w:szCs w:val="26"/>
        </w:rPr>
        <w:footnoteRef/>
      </w:r>
      <w:r w:rsidRPr="00F14C8E">
        <w:rPr>
          <w:rFonts w:hint="cs"/>
          <w:rtl/>
          <w:lang w:bidi="ar-EG"/>
        </w:rPr>
        <w:tab/>
        <w:t xml:space="preserve">يرد تعريف التاريخ </w:t>
      </w:r>
      <w:proofErr w:type="spellStart"/>
      <w:r w:rsidRPr="00F14C8E">
        <w:rPr>
          <w:rFonts w:hint="cs"/>
          <w:rtl/>
          <w:lang w:bidi="ar-EG"/>
        </w:rPr>
        <w:t>اليوليوسي</w:t>
      </w:r>
      <w:proofErr w:type="spellEnd"/>
      <w:r w:rsidRPr="00F14C8E">
        <w:rPr>
          <w:rFonts w:hint="cs"/>
          <w:rtl/>
          <w:lang w:bidi="ar-EG"/>
        </w:rPr>
        <w:t xml:space="preserve"> المعدل </w:t>
      </w:r>
      <w:r w:rsidRPr="00F14C8E">
        <w:rPr>
          <w:lang w:bidi="ar-EG"/>
        </w:rPr>
        <w:t>(MJD)</w:t>
      </w:r>
      <w:r w:rsidRPr="00F14C8E">
        <w:rPr>
          <w:rFonts w:hint="cs"/>
          <w:rtl/>
          <w:lang w:bidi="ar-EG"/>
        </w:rPr>
        <w:t xml:space="preserve"> بالتوصية </w:t>
      </w:r>
      <w:r w:rsidRPr="00F14C8E">
        <w:rPr>
          <w:lang w:bidi="ar-EG"/>
        </w:rPr>
        <w:t>ITU-R TF.457</w:t>
      </w:r>
      <w:r w:rsidRPr="00F14C8E">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Pr="003D017C" w:rsidRDefault="00726CD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Default="00726CDB">
    <w:pPr>
      <w:pStyle w:val="Header"/>
    </w:pPr>
    <w:r>
      <w:rPr>
        <w:noProof/>
        <w:lang w:eastAsia="en-US"/>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Pr="003D017C" w:rsidRDefault="00726CDB"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05D3D">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705D3D">
      <w:rPr>
        <w:b w:val="0"/>
        <w:bCs w:val="0"/>
        <w:noProof/>
      </w:rPr>
      <w:t>ITU-R TF.1153-4</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Pr="00AC1496" w:rsidRDefault="00726CD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Pr="003D017C" w:rsidRDefault="00726CDB" w:rsidP="00B43E5E">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E6CE9">
      <w:rPr>
        <w:rFonts w:cs="Times New Roman Bold"/>
        <w:noProof/>
        <w:szCs w:val="22"/>
        <w:rtl/>
      </w:rPr>
      <w:t>18</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0E6CE9">
      <w:rPr>
        <w:b w:val="0"/>
        <w:bCs w:val="0"/>
        <w:noProof/>
      </w:rPr>
      <w:t>ITU-R TF.1153-4</w:t>
    </w:r>
    <w:r>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Pr="00AE3E36" w:rsidRDefault="00726CDB" w:rsidP="009230F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Pr>
        <w:b/>
        <w:bCs/>
      </w:rPr>
      <w:fldChar w:fldCharType="begin"/>
    </w:r>
    <w:r>
      <w:rPr>
        <w:b/>
        <w:bCs/>
      </w:rPr>
      <w:instrText>styleref href</w:instrText>
    </w:r>
    <w:r>
      <w:rPr>
        <w:b/>
        <w:bCs/>
      </w:rPr>
      <w:fldChar w:fldCharType="separate"/>
    </w:r>
    <w:r w:rsidR="000E6CE9">
      <w:rPr>
        <w:b/>
        <w:bCs/>
        <w:noProof/>
      </w:rPr>
      <w:t>ITU-R TF.1153-4</w:t>
    </w:r>
    <w:r>
      <w:rPr>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E6CE9">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Default="00726CD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Pr="003D017C" w:rsidRDefault="00726CDB" w:rsidP="00B43E5E">
    <w:pPr>
      <w:pStyle w:val="Header"/>
      <w:tabs>
        <w:tab w:val="center" w:pos="7194"/>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E6CE9">
      <w:rPr>
        <w:rFonts w:cs="Times New Roman Bold"/>
        <w:noProof/>
        <w:szCs w:val="22"/>
        <w:rtl/>
      </w:rPr>
      <w:t>20</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0E6CE9">
      <w:rPr>
        <w:b w:val="0"/>
        <w:bCs w:val="0"/>
        <w:noProof/>
      </w:rPr>
      <w:t>ITU-R TF.1153-4</w:t>
    </w:r>
    <w:r>
      <w:rPr>
        <w:b w:val="0"/>
        <w:bCs w:val="0"/>
      </w:rPr>
      <w:fldChar w:fldCharType="end"/>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DB" w:rsidRPr="00AE3E36" w:rsidRDefault="00726CDB" w:rsidP="001445D9">
    <w:pPr>
      <w:tabs>
        <w:tab w:val="center" w:pos="6911"/>
        <w:tab w:val="right" w:pos="15275"/>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Pr>
        <w:b/>
        <w:bCs/>
      </w:rPr>
      <w:fldChar w:fldCharType="begin"/>
    </w:r>
    <w:r>
      <w:rPr>
        <w:b/>
        <w:bCs/>
      </w:rPr>
      <w:instrText>styleref href</w:instrText>
    </w:r>
    <w:r>
      <w:rPr>
        <w:b/>
        <w:bCs/>
      </w:rPr>
      <w:fldChar w:fldCharType="separate"/>
    </w:r>
    <w:r w:rsidR="000E6CE9">
      <w:rPr>
        <w:b/>
        <w:bCs/>
        <w:noProof/>
      </w:rPr>
      <w:t>ITU-R TF.1153-4</w:t>
    </w:r>
    <w:r>
      <w:rPr>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E6CE9">
      <w:rPr>
        <w:rFonts w:cs="Times New Roman"/>
        <w:b/>
        <w:bCs/>
        <w:noProof/>
        <w:szCs w:val="22"/>
        <w:rtl/>
      </w:rPr>
      <w:t>21</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F98B26A"/>
    <w:lvl w:ilvl="0">
      <w:start w:val="1"/>
      <w:numFmt w:val="decimal"/>
      <w:lvlText w:val="%1."/>
      <w:lvlJc w:val="left"/>
      <w:pPr>
        <w:tabs>
          <w:tab w:val="num" w:pos="1492"/>
        </w:tabs>
        <w:ind w:left="1492" w:hanging="360"/>
      </w:pPr>
    </w:lvl>
  </w:abstractNum>
  <w:abstractNum w:abstractNumId="1">
    <w:nsid w:val="FFFFFF7D"/>
    <w:multiLevelType w:val="singleLevel"/>
    <w:tmpl w:val="99A48D62"/>
    <w:lvl w:ilvl="0">
      <w:start w:val="1"/>
      <w:numFmt w:val="decimal"/>
      <w:lvlText w:val="%1."/>
      <w:lvlJc w:val="left"/>
      <w:pPr>
        <w:tabs>
          <w:tab w:val="num" w:pos="1209"/>
        </w:tabs>
        <w:ind w:left="1209" w:hanging="360"/>
      </w:pPr>
    </w:lvl>
  </w:abstractNum>
  <w:abstractNum w:abstractNumId="2">
    <w:nsid w:val="FFFFFF7E"/>
    <w:multiLevelType w:val="singleLevel"/>
    <w:tmpl w:val="95C41E24"/>
    <w:lvl w:ilvl="0">
      <w:start w:val="1"/>
      <w:numFmt w:val="decimal"/>
      <w:lvlText w:val="%1."/>
      <w:lvlJc w:val="left"/>
      <w:pPr>
        <w:tabs>
          <w:tab w:val="num" w:pos="926"/>
        </w:tabs>
        <w:ind w:left="926" w:hanging="360"/>
      </w:pPr>
    </w:lvl>
  </w:abstractNum>
  <w:abstractNum w:abstractNumId="3">
    <w:nsid w:val="FFFFFF7F"/>
    <w:multiLevelType w:val="singleLevel"/>
    <w:tmpl w:val="8F46D7C8"/>
    <w:lvl w:ilvl="0">
      <w:start w:val="1"/>
      <w:numFmt w:val="decimal"/>
      <w:lvlText w:val="%1."/>
      <w:lvlJc w:val="left"/>
      <w:pPr>
        <w:tabs>
          <w:tab w:val="num" w:pos="643"/>
        </w:tabs>
        <w:ind w:left="643" w:hanging="360"/>
      </w:pPr>
    </w:lvl>
  </w:abstractNum>
  <w:abstractNum w:abstractNumId="4">
    <w:nsid w:val="FFFFFF80"/>
    <w:multiLevelType w:val="singleLevel"/>
    <w:tmpl w:val="8A380F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205B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590B1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9C8D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49DCE"/>
    <w:lvl w:ilvl="0">
      <w:start w:val="1"/>
      <w:numFmt w:val="decimal"/>
      <w:lvlText w:val="%1."/>
      <w:lvlJc w:val="left"/>
      <w:pPr>
        <w:tabs>
          <w:tab w:val="num" w:pos="360"/>
        </w:tabs>
        <w:ind w:left="360" w:hanging="360"/>
      </w:pPr>
    </w:lvl>
  </w:abstractNum>
  <w:abstractNum w:abstractNumId="9">
    <w:nsid w:val="FFFFFF89"/>
    <w:multiLevelType w:val="singleLevel"/>
    <w:tmpl w:val="923ED34C"/>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8A0"/>
    <w:rsid w:val="00002849"/>
    <w:rsid w:val="00004474"/>
    <w:rsid w:val="00016F54"/>
    <w:rsid w:val="00023A22"/>
    <w:rsid w:val="00027907"/>
    <w:rsid w:val="00030765"/>
    <w:rsid w:val="000473FF"/>
    <w:rsid w:val="000522D1"/>
    <w:rsid w:val="0005524E"/>
    <w:rsid w:val="00067954"/>
    <w:rsid w:val="00081122"/>
    <w:rsid w:val="00082DC2"/>
    <w:rsid w:val="000834AE"/>
    <w:rsid w:val="00093C47"/>
    <w:rsid w:val="00095D40"/>
    <w:rsid w:val="00096F01"/>
    <w:rsid w:val="000A079C"/>
    <w:rsid w:val="000A08A2"/>
    <w:rsid w:val="000A2D4A"/>
    <w:rsid w:val="000A5F3F"/>
    <w:rsid w:val="000B011C"/>
    <w:rsid w:val="000B30D7"/>
    <w:rsid w:val="000B43E5"/>
    <w:rsid w:val="000B4F10"/>
    <w:rsid w:val="000B55B6"/>
    <w:rsid w:val="000B6E8B"/>
    <w:rsid w:val="000E6CE9"/>
    <w:rsid w:val="000F312E"/>
    <w:rsid w:val="000F6D38"/>
    <w:rsid w:val="001048FC"/>
    <w:rsid w:val="00105CBD"/>
    <w:rsid w:val="001109E0"/>
    <w:rsid w:val="00111F89"/>
    <w:rsid w:val="00113EE4"/>
    <w:rsid w:val="001231D6"/>
    <w:rsid w:val="00132731"/>
    <w:rsid w:val="00133775"/>
    <w:rsid w:val="00140B98"/>
    <w:rsid w:val="001428D5"/>
    <w:rsid w:val="001445D9"/>
    <w:rsid w:val="001568ED"/>
    <w:rsid w:val="0017061E"/>
    <w:rsid w:val="001728A3"/>
    <w:rsid w:val="0017413D"/>
    <w:rsid w:val="00174247"/>
    <w:rsid w:val="00182385"/>
    <w:rsid w:val="00183CAB"/>
    <w:rsid w:val="00196389"/>
    <w:rsid w:val="00196555"/>
    <w:rsid w:val="00197749"/>
    <w:rsid w:val="001A28D9"/>
    <w:rsid w:val="001A708E"/>
    <w:rsid w:val="001B03B8"/>
    <w:rsid w:val="001B7E83"/>
    <w:rsid w:val="001D2146"/>
    <w:rsid w:val="001D4001"/>
    <w:rsid w:val="001E0B6B"/>
    <w:rsid w:val="001E4022"/>
    <w:rsid w:val="001F23C7"/>
    <w:rsid w:val="00201143"/>
    <w:rsid w:val="002137FD"/>
    <w:rsid w:val="002144CB"/>
    <w:rsid w:val="00217C8C"/>
    <w:rsid w:val="00222A23"/>
    <w:rsid w:val="00230502"/>
    <w:rsid w:val="002434E6"/>
    <w:rsid w:val="00250DA4"/>
    <w:rsid w:val="00257545"/>
    <w:rsid w:val="00262385"/>
    <w:rsid w:val="00271843"/>
    <w:rsid w:val="00271FA3"/>
    <w:rsid w:val="002971E7"/>
    <w:rsid w:val="002A10E0"/>
    <w:rsid w:val="002A4C16"/>
    <w:rsid w:val="002A5A02"/>
    <w:rsid w:val="002B261D"/>
    <w:rsid w:val="002C0F17"/>
    <w:rsid w:val="002C1FE8"/>
    <w:rsid w:val="002C6D73"/>
    <w:rsid w:val="002D3483"/>
    <w:rsid w:val="002D455A"/>
    <w:rsid w:val="002E4BC2"/>
    <w:rsid w:val="002E6ECC"/>
    <w:rsid w:val="002E7058"/>
    <w:rsid w:val="00303491"/>
    <w:rsid w:val="00304728"/>
    <w:rsid w:val="00307194"/>
    <w:rsid w:val="0030719D"/>
    <w:rsid w:val="00312CA4"/>
    <w:rsid w:val="00314E5F"/>
    <w:rsid w:val="003212A6"/>
    <w:rsid w:val="00327283"/>
    <w:rsid w:val="00340205"/>
    <w:rsid w:val="0034139D"/>
    <w:rsid w:val="00342202"/>
    <w:rsid w:val="00351106"/>
    <w:rsid w:val="00360A86"/>
    <w:rsid w:val="003649F7"/>
    <w:rsid w:val="00380511"/>
    <w:rsid w:val="0038603D"/>
    <w:rsid w:val="00393745"/>
    <w:rsid w:val="003A174E"/>
    <w:rsid w:val="003A7302"/>
    <w:rsid w:val="003C68A8"/>
    <w:rsid w:val="003D017C"/>
    <w:rsid w:val="003D307E"/>
    <w:rsid w:val="003D40E1"/>
    <w:rsid w:val="003E6DF5"/>
    <w:rsid w:val="003F15D8"/>
    <w:rsid w:val="00402F6B"/>
    <w:rsid w:val="00422D17"/>
    <w:rsid w:val="0042647B"/>
    <w:rsid w:val="0044201D"/>
    <w:rsid w:val="00456118"/>
    <w:rsid w:val="00464EE7"/>
    <w:rsid w:val="00473ED0"/>
    <w:rsid w:val="00480E0E"/>
    <w:rsid w:val="00484586"/>
    <w:rsid w:val="004910A2"/>
    <w:rsid w:val="004A2BD1"/>
    <w:rsid w:val="004B094A"/>
    <w:rsid w:val="004B63CF"/>
    <w:rsid w:val="004B6B5A"/>
    <w:rsid w:val="004D328A"/>
    <w:rsid w:val="004D79B4"/>
    <w:rsid w:val="004E1620"/>
    <w:rsid w:val="004E5B9A"/>
    <w:rsid w:val="004E74B5"/>
    <w:rsid w:val="004E7D1E"/>
    <w:rsid w:val="004F109C"/>
    <w:rsid w:val="004F593E"/>
    <w:rsid w:val="00506547"/>
    <w:rsid w:val="00507B79"/>
    <w:rsid w:val="00511801"/>
    <w:rsid w:val="005163C4"/>
    <w:rsid w:val="0052017F"/>
    <w:rsid w:val="00521963"/>
    <w:rsid w:val="00526A6E"/>
    <w:rsid w:val="00527EAF"/>
    <w:rsid w:val="005514CA"/>
    <w:rsid w:val="00556F73"/>
    <w:rsid w:val="005570BF"/>
    <w:rsid w:val="0056060A"/>
    <w:rsid w:val="005628C3"/>
    <w:rsid w:val="005651B1"/>
    <w:rsid w:val="005711BA"/>
    <w:rsid w:val="00574901"/>
    <w:rsid w:val="00577803"/>
    <w:rsid w:val="005823C7"/>
    <w:rsid w:val="0058486F"/>
    <w:rsid w:val="00584B8F"/>
    <w:rsid w:val="0059020C"/>
    <w:rsid w:val="00591053"/>
    <w:rsid w:val="0059540B"/>
    <w:rsid w:val="005960C8"/>
    <w:rsid w:val="005A018F"/>
    <w:rsid w:val="005A0B80"/>
    <w:rsid w:val="005B28CF"/>
    <w:rsid w:val="005B530B"/>
    <w:rsid w:val="005C397A"/>
    <w:rsid w:val="005C43CD"/>
    <w:rsid w:val="005D6161"/>
    <w:rsid w:val="005D6A35"/>
    <w:rsid w:val="005E066B"/>
    <w:rsid w:val="005E4FB4"/>
    <w:rsid w:val="005E7C00"/>
    <w:rsid w:val="005F01A2"/>
    <w:rsid w:val="005F24EB"/>
    <w:rsid w:val="005F3E06"/>
    <w:rsid w:val="005F3FD2"/>
    <w:rsid w:val="005F6796"/>
    <w:rsid w:val="005F69FA"/>
    <w:rsid w:val="00607FA9"/>
    <w:rsid w:val="0061060E"/>
    <w:rsid w:val="00612024"/>
    <w:rsid w:val="00614EC4"/>
    <w:rsid w:val="00616220"/>
    <w:rsid w:val="0062208F"/>
    <w:rsid w:val="006244BE"/>
    <w:rsid w:val="00631BC9"/>
    <w:rsid w:val="00642046"/>
    <w:rsid w:val="006519CB"/>
    <w:rsid w:val="006677F0"/>
    <w:rsid w:val="00667C08"/>
    <w:rsid w:val="0067308D"/>
    <w:rsid w:val="00674156"/>
    <w:rsid w:val="00680CA6"/>
    <w:rsid w:val="00686ACA"/>
    <w:rsid w:val="0069360B"/>
    <w:rsid w:val="006937ED"/>
    <w:rsid w:val="00697EBC"/>
    <w:rsid w:val="006A50D9"/>
    <w:rsid w:val="006A5A49"/>
    <w:rsid w:val="006B35A4"/>
    <w:rsid w:val="006E3F59"/>
    <w:rsid w:val="006E4546"/>
    <w:rsid w:val="006E56CA"/>
    <w:rsid w:val="006E669C"/>
    <w:rsid w:val="006E7C83"/>
    <w:rsid w:val="006F0DD4"/>
    <w:rsid w:val="006F1869"/>
    <w:rsid w:val="006F420E"/>
    <w:rsid w:val="007018B4"/>
    <w:rsid w:val="00705D3D"/>
    <w:rsid w:val="00707061"/>
    <w:rsid w:val="00710B41"/>
    <w:rsid w:val="00726CDB"/>
    <w:rsid w:val="00733CDF"/>
    <w:rsid w:val="007362CE"/>
    <w:rsid w:val="00736756"/>
    <w:rsid w:val="00747D73"/>
    <w:rsid w:val="00774AEC"/>
    <w:rsid w:val="00781E91"/>
    <w:rsid w:val="00794E1C"/>
    <w:rsid w:val="00796F0C"/>
    <w:rsid w:val="007A48F2"/>
    <w:rsid w:val="007B1739"/>
    <w:rsid w:val="007B6062"/>
    <w:rsid w:val="007C262E"/>
    <w:rsid w:val="007C28BB"/>
    <w:rsid w:val="007C58FE"/>
    <w:rsid w:val="007D7E68"/>
    <w:rsid w:val="007E10BF"/>
    <w:rsid w:val="007E70A4"/>
    <w:rsid w:val="007F63AD"/>
    <w:rsid w:val="007F777D"/>
    <w:rsid w:val="0080126F"/>
    <w:rsid w:val="00802B34"/>
    <w:rsid w:val="00811188"/>
    <w:rsid w:val="008113E9"/>
    <w:rsid w:val="00815E12"/>
    <w:rsid w:val="0081778C"/>
    <w:rsid w:val="00821D91"/>
    <w:rsid w:val="0083115C"/>
    <w:rsid w:val="008322EF"/>
    <w:rsid w:val="00834543"/>
    <w:rsid w:val="00836353"/>
    <w:rsid w:val="00842BCC"/>
    <w:rsid w:val="00843DD0"/>
    <w:rsid w:val="00846C0D"/>
    <w:rsid w:val="008508A0"/>
    <w:rsid w:val="00863532"/>
    <w:rsid w:val="008656C3"/>
    <w:rsid w:val="0087705A"/>
    <w:rsid w:val="00894394"/>
    <w:rsid w:val="008A0E4B"/>
    <w:rsid w:val="008A3274"/>
    <w:rsid w:val="008B4DBA"/>
    <w:rsid w:val="008B76A0"/>
    <w:rsid w:val="008C26D5"/>
    <w:rsid w:val="008C5CCB"/>
    <w:rsid w:val="008C691B"/>
    <w:rsid w:val="008C6A66"/>
    <w:rsid w:val="008C733D"/>
    <w:rsid w:val="008D6DAF"/>
    <w:rsid w:val="008E3121"/>
    <w:rsid w:val="008E3CEA"/>
    <w:rsid w:val="008F6BD5"/>
    <w:rsid w:val="008F752E"/>
    <w:rsid w:val="00904910"/>
    <w:rsid w:val="009067BA"/>
    <w:rsid w:val="00912A86"/>
    <w:rsid w:val="00917603"/>
    <w:rsid w:val="009230F4"/>
    <w:rsid w:val="00925FAA"/>
    <w:rsid w:val="00930F38"/>
    <w:rsid w:val="00930F9D"/>
    <w:rsid w:val="009352F6"/>
    <w:rsid w:val="00936CB4"/>
    <w:rsid w:val="009533AE"/>
    <w:rsid w:val="0096112A"/>
    <w:rsid w:val="00962AC4"/>
    <w:rsid w:val="00963D59"/>
    <w:rsid w:val="009643BD"/>
    <w:rsid w:val="00964A11"/>
    <w:rsid w:val="00971C6B"/>
    <w:rsid w:val="00972570"/>
    <w:rsid w:val="00982936"/>
    <w:rsid w:val="009845C0"/>
    <w:rsid w:val="0098571E"/>
    <w:rsid w:val="00986659"/>
    <w:rsid w:val="00996911"/>
    <w:rsid w:val="009A022A"/>
    <w:rsid w:val="009A0E08"/>
    <w:rsid w:val="009A21C5"/>
    <w:rsid w:val="009C6655"/>
    <w:rsid w:val="009C6D88"/>
    <w:rsid w:val="009C7F21"/>
    <w:rsid w:val="009D2CAD"/>
    <w:rsid w:val="009F240B"/>
    <w:rsid w:val="00A0110E"/>
    <w:rsid w:val="00A0453F"/>
    <w:rsid w:val="00A163C1"/>
    <w:rsid w:val="00A177D7"/>
    <w:rsid w:val="00A2021B"/>
    <w:rsid w:val="00A2420C"/>
    <w:rsid w:val="00A33CA1"/>
    <w:rsid w:val="00A55212"/>
    <w:rsid w:val="00A56CCF"/>
    <w:rsid w:val="00A628A6"/>
    <w:rsid w:val="00A675B3"/>
    <w:rsid w:val="00A70D90"/>
    <w:rsid w:val="00A96D62"/>
    <w:rsid w:val="00A97558"/>
    <w:rsid w:val="00AB2BD9"/>
    <w:rsid w:val="00AC1496"/>
    <w:rsid w:val="00AE09F4"/>
    <w:rsid w:val="00AE2234"/>
    <w:rsid w:val="00AE46C8"/>
    <w:rsid w:val="00AE7C5A"/>
    <w:rsid w:val="00AF0E54"/>
    <w:rsid w:val="00AF3C54"/>
    <w:rsid w:val="00AF56E0"/>
    <w:rsid w:val="00AF5F81"/>
    <w:rsid w:val="00AF6ABB"/>
    <w:rsid w:val="00B01E95"/>
    <w:rsid w:val="00B04565"/>
    <w:rsid w:val="00B061CA"/>
    <w:rsid w:val="00B16E8C"/>
    <w:rsid w:val="00B22D33"/>
    <w:rsid w:val="00B244FA"/>
    <w:rsid w:val="00B313FF"/>
    <w:rsid w:val="00B33EA7"/>
    <w:rsid w:val="00B43E5E"/>
    <w:rsid w:val="00B452E5"/>
    <w:rsid w:val="00B454FE"/>
    <w:rsid w:val="00B460FC"/>
    <w:rsid w:val="00B60FFE"/>
    <w:rsid w:val="00B65DF0"/>
    <w:rsid w:val="00B74A78"/>
    <w:rsid w:val="00B86F13"/>
    <w:rsid w:val="00B978E1"/>
    <w:rsid w:val="00B97F45"/>
    <w:rsid w:val="00BC1D46"/>
    <w:rsid w:val="00BD51CD"/>
    <w:rsid w:val="00BE0D0E"/>
    <w:rsid w:val="00BE1356"/>
    <w:rsid w:val="00BE2F46"/>
    <w:rsid w:val="00BE457A"/>
    <w:rsid w:val="00BE5AAE"/>
    <w:rsid w:val="00BF3DD6"/>
    <w:rsid w:val="00BF5CC4"/>
    <w:rsid w:val="00BF696E"/>
    <w:rsid w:val="00C01AFC"/>
    <w:rsid w:val="00C04244"/>
    <w:rsid w:val="00C1100F"/>
    <w:rsid w:val="00C17217"/>
    <w:rsid w:val="00C273BE"/>
    <w:rsid w:val="00C37B61"/>
    <w:rsid w:val="00C44F99"/>
    <w:rsid w:val="00C46925"/>
    <w:rsid w:val="00C50B13"/>
    <w:rsid w:val="00C50B28"/>
    <w:rsid w:val="00C53F27"/>
    <w:rsid w:val="00C71576"/>
    <w:rsid w:val="00C93F89"/>
    <w:rsid w:val="00C94B6E"/>
    <w:rsid w:val="00C96AB3"/>
    <w:rsid w:val="00CB1F4F"/>
    <w:rsid w:val="00CB4BE8"/>
    <w:rsid w:val="00CC48AA"/>
    <w:rsid w:val="00CC6EA6"/>
    <w:rsid w:val="00CD2E0B"/>
    <w:rsid w:val="00CD71D4"/>
    <w:rsid w:val="00CE5AEC"/>
    <w:rsid w:val="00CF45E0"/>
    <w:rsid w:val="00CF49D4"/>
    <w:rsid w:val="00CF545E"/>
    <w:rsid w:val="00CF73A8"/>
    <w:rsid w:val="00D12616"/>
    <w:rsid w:val="00D2107D"/>
    <w:rsid w:val="00D23D39"/>
    <w:rsid w:val="00D26A3F"/>
    <w:rsid w:val="00D3027A"/>
    <w:rsid w:val="00D30FE6"/>
    <w:rsid w:val="00D34703"/>
    <w:rsid w:val="00D451F2"/>
    <w:rsid w:val="00D46D8C"/>
    <w:rsid w:val="00D54093"/>
    <w:rsid w:val="00D85FA6"/>
    <w:rsid w:val="00D870BD"/>
    <w:rsid w:val="00DA348F"/>
    <w:rsid w:val="00DA5710"/>
    <w:rsid w:val="00DA7927"/>
    <w:rsid w:val="00DB3D2A"/>
    <w:rsid w:val="00DC7E91"/>
    <w:rsid w:val="00DD60C5"/>
    <w:rsid w:val="00DD670F"/>
    <w:rsid w:val="00DE4C7A"/>
    <w:rsid w:val="00DF1AD0"/>
    <w:rsid w:val="00DF4E37"/>
    <w:rsid w:val="00E103BB"/>
    <w:rsid w:val="00E12EB0"/>
    <w:rsid w:val="00E1601B"/>
    <w:rsid w:val="00E16062"/>
    <w:rsid w:val="00E3032C"/>
    <w:rsid w:val="00E40F50"/>
    <w:rsid w:val="00E4568C"/>
    <w:rsid w:val="00E45AFF"/>
    <w:rsid w:val="00E477FD"/>
    <w:rsid w:val="00E47D9F"/>
    <w:rsid w:val="00E511F8"/>
    <w:rsid w:val="00E540DD"/>
    <w:rsid w:val="00E577A6"/>
    <w:rsid w:val="00E6418C"/>
    <w:rsid w:val="00E650A3"/>
    <w:rsid w:val="00E67B8C"/>
    <w:rsid w:val="00E726E9"/>
    <w:rsid w:val="00E736B4"/>
    <w:rsid w:val="00E87C7D"/>
    <w:rsid w:val="00E9048A"/>
    <w:rsid w:val="00E92163"/>
    <w:rsid w:val="00E92885"/>
    <w:rsid w:val="00E964C9"/>
    <w:rsid w:val="00EA0B70"/>
    <w:rsid w:val="00EA7444"/>
    <w:rsid w:val="00EC2BCA"/>
    <w:rsid w:val="00ED0B8A"/>
    <w:rsid w:val="00EE65CC"/>
    <w:rsid w:val="00EF0744"/>
    <w:rsid w:val="00EF5B17"/>
    <w:rsid w:val="00EF7CB5"/>
    <w:rsid w:val="00F064C5"/>
    <w:rsid w:val="00F1320B"/>
    <w:rsid w:val="00F22C87"/>
    <w:rsid w:val="00F23C27"/>
    <w:rsid w:val="00F30B30"/>
    <w:rsid w:val="00F3359B"/>
    <w:rsid w:val="00F40BC5"/>
    <w:rsid w:val="00F50FAB"/>
    <w:rsid w:val="00F533F0"/>
    <w:rsid w:val="00F53E4A"/>
    <w:rsid w:val="00F615CE"/>
    <w:rsid w:val="00F7592C"/>
    <w:rsid w:val="00F82120"/>
    <w:rsid w:val="00F82FD6"/>
    <w:rsid w:val="00F84EA5"/>
    <w:rsid w:val="00F90F7B"/>
    <w:rsid w:val="00F939BC"/>
    <w:rsid w:val="00F95755"/>
    <w:rsid w:val="00FA3938"/>
    <w:rsid w:val="00FC1A98"/>
    <w:rsid w:val="00FD39A3"/>
    <w:rsid w:val="00FF0431"/>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12289"/>
    <o:shapelayout v:ext="edit">
      <o:idmap v:ext="edit" data="1"/>
    </o:shapelayout>
  </w:shapeDefaults>
  <w:decimalSymbol w:val=","/>
  <w:listSeparator w:val=";"/>
  <w15:docId w15:val="{173C0FE3-4546-4E6A-9F5C-11FD05D03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ANNEXNO">
    <w:name w:val="ANNEX_NO"/>
    <w:basedOn w:val="ChapNo"/>
    <w:qFormat/>
    <w:rsid w:val="000834AE"/>
    <w:rPr>
      <w:rFonts w:ascii="Times New Roman" w:hAnsi="Times New Roman"/>
      <w:b w:val="0"/>
      <w:sz w:val="28"/>
      <w:szCs w:val="40"/>
      <w:lang w:eastAsia="en-US" w:bidi="ar-EG"/>
    </w:rPr>
  </w:style>
  <w:style w:type="paragraph" w:customStyle="1" w:styleId="Blanc">
    <w:name w:val="Blanc"/>
    <w:basedOn w:val="Normal"/>
    <w:next w:val="Tabletext"/>
    <w:rsid w:val="000834AE"/>
    <w:pPr>
      <w:keepNext/>
      <w:keepLines/>
      <w:bidi w:val="0"/>
      <w:spacing w:before="0" w:line="240" w:lineRule="auto"/>
    </w:pPr>
    <w:rPr>
      <w:rFonts w:cs="Times New Roman"/>
      <w:sz w:val="16"/>
      <w:szCs w:val="20"/>
      <w:lang w:val="en-GB" w:eastAsia="en-US"/>
    </w:rPr>
  </w:style>
  <w:style w:type="character" w:customStyle="1" w:styleId="longtext">
    <w:name w:val="long_text"/>
    <w:basedOn w:val="DefaultParagraphFont"/>
    <w:rsid w:val="000834AE"/>
  </w:style>
  <w:style w:type="paragraph" w:customStyle="1" w:styleId="Annextitle">
    <w:name w:val="Annex title"/>
    <w:basedOn w:val="Normal"/>
    <w:qFormat/>
    <w:rsid w:val="008322E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AnnexNo0">
    <w:name w:val="Annex No"/>
    <w:basedOn w:val="Normal"/>
    <w:qFormat/>
    <w:rsid w:val="008322E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No">
    <w:name w:val="Appendix No"/>
    <w:basedOn w:val="Normal"/>
    <w:qFormat/>
    <w:rsid w:val="008322E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8322E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w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229F2-43E1-4DAD-B87C-70D7F0F9A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26</TotalTime>
  <Pages>25</Pages>
  <Words>8808</Words>
  <Characters>47699</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56395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5</cp:revision>
  <cp:lastPrinted>2016-08-30T08:06:00Z</cp:lastPrinted>
  <dcterms:created xsi:type="dcterms:W3CDTF">2016-08-30T07:50:00Z</dcterms:created>
  <dcterms:modified xsi:type="dcterms:W3CDTF">2016-08-30T08:19:00Z</dcterms:modified>
</cp:coreProperties>
</file>