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5" w:type="dxa"/>
        <w:jc w:val="center"/>
        <w:tblLayout w:type="fixed"/>
        <w:tblLook w:val="00A0" w:firstRow="1" w:lastRow="0" w:firstColumn="1" w:lastColumn="0" w:noHBand="0" w:noVBand="0"/>
      </w:tblPr>
      <w:tblGrid>
        <w:gridCol w:w="2267"/>
        <w:gridCol w:w="6401"/>
        <w:gridCol w:w="1837"/>
      </w:tblGrid>
      <w:tr w:rsidR="00CD6CF7" w:rsidRPr="00905F65" w:rsidTr="00F8279A">
        <w:trPr>
          <w:trHeight w:val="1539"/>
          <w:jc w:val="center"/>
        </w:trPr>
        <w:tc>
          <w:tcPr>
            <w:tcW w:w="2267" w:type="dxa"/>
            <w:vAlign w:val="center"/>
          </w:tcPr>
          <w:p w:rsidR="00CD6CF7" w:rsidRPr="00905F65" w:rsidRDefault="00CD6CF7" w:rsidP="00F8279A">
            <w:pPr>
              <w:spacing w:before="120" w:after="120" w:line="240" w:lineRule="auto"/>
              <w:jc w:val="center"/>
              <w:rPr>
                <w:rFonts w:ascii="Calibri" w:eastAsia="SimSun" w:hAnsi="Calibri" w:cs="Times New Roman"/>
                <w:color w:val="4F81BD" w:themeColor="accent1"/>
              </w:rPr>
            </w:pPr>
            <w:r w:rsidRPr="00905F65">
              <w:rPr>
                <w:rFonts w:ascii="Calibri" w:eastAsia="SimSun" w:hAnsi="Calibri" w:cs="Times New Roman"/>
                <w:noProof/>
                <w:color w:val="4F81BD" w:themeColor="accent1"/>
                <w:lang w:eastAsia="zh-CN"/>
              </w:rPr>
              <w:drawing>
                <wp:inline distT="0" distB="0" distL="0" distR="0">
                  <wp:extent cx="955497" cy="776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horizontal sign.png"/>
                          <pic:cNvPicPr/>
                        </pic:nvPicPr>
                        <pic:blipFill>
                          <a:blip r:embed="rId8">
                            <a:extLst>
                              <a:ext uri="{28A0092B-C50C-407E-A947-70E740481C1C}">
                                <a14:useLocalDpi xmlns:a14="http://schemas.microsoft.com/office/drawing/2010/main" val="0"/>
                              </a:ext>
                            </a:extLst>
                          </a:blip>
                          <a:stretch>
                            <a:fillRect/>
                          </a:stretch>
                        </pic:blipFill>
                        <pic:spPr>
                          <a:xfrm>
                            <a:off x="0" y="0"/>
                            <a:ext cx="959168" cy="779490"/>
                          </a:xfrm>
                          <a:prstGeom prst="rect">
                            <a:avLst/>
                          </a:prstGeom>
                        </pic:spPr>
                      </pic:pic>
                    </a:graphicData>
                  </a:graphic>
                </wp:inline>
              </w:drawing>
            </w:r>
          </w:p>
        </w:tc>
        <w:tc>
          <w:tcPr>
            <w:tcW w:w="6401" w:type="dxa"/>
            <w:vAlign w:val="center"/>
          </w:tcPr>
          <w:p w:rsidR="00CD6CF7" w:rsidRPr="002F0157" w:rsidRDefault="00CD6CF7" w:rsidP="00F8279A">
            <w:pPr>
              <w:keepNext/>
              <w:keepLines/>
              <w:tabs>
                <w:tab w:val="left" w:pos="794"/>
                <w:tab w:val="left" w:pos="1191"/>
                <w:tab w:val="left" w:pos="1588"/>
                <w:tab w:val="left" w:pos="1985"/>
              </w:tabs>
              <w:overflowPunct w:val="0"/>
              <w:autoSpaceDE w:val="0"/>
              <w:autoSpaceDN w:val="0"/>
              <w:adjustRightInd w:val="0"/>
              <w:spacing w:before="480" w:after="0" w:line="280" w:lineRule="exact"/>
              <w:jc w:val="center"/>
              <w:textAlignment w:val="baseline"/>
              <w:outlineLvl w:val="0"/>
              <w:rPr>
                <w:rFonts w:asciiTheme="majorHAnsi" w:eastAsiaTheme="majorEastAsia" w:hAnsiTheme="majorHAnsi" w:cstheme="majorBidi"/>
                <w:b/>
                <w:bCs/>
                <w:color w:val="4F81BD" w:themeColor="accent1"/>
                <w:sz w:val="36"/>
                <w:szCs w:val="36"/>
              </w:rPr>
            </w:pPr>
            <w:r w:rsidRPr="002F0157">
              <w:rPr>
                <w:rFonts w:asciiTheme="majorHAnsi" w:eastAsiaTheme="majorEastAsia" w:hAnsiTheme="majorHAnsi" w:cstheme="majorBidi"/>
                <w:b/>
                <w:bCs/>
                <w:color w:val="4F81BD" w:themeColor="accent1"/>
                <w:sz w:val="36"/>
                <w:szCs w:val="36"/>
              </w:rPr>
              <w:t>ITU-TRCSL Symposium on</w:t>
            </w:r>
          </w:p>
          <w:p w:rsidR="00CD6CF7" w:rsidRPr="002F0157" w:rsidRDefault="00CD6CF7" w:rsidP="00F8279A">
            <w:pPr>
              <w:tabs>
                <w:tab w:val="left" w:pos="794"/>
                <w:tab w:val="left" w:pos="1191"/>
                <w:tab w:val="left" w:pos="1588"/>
                <w:tab w:val="left" w:pos="1985"/>
              </w:tabs>
              <w:overflowPunct w:val="0"/>
              <w:autoSpaceDE w:val="0"/>
              <w:autoSpaceDN w:val="0"/>
              <w:adjustRightInd w:val="0"/>
              <w:spacing w:after="0" w:line="240" w:lineRule="auto"/>
              <w:jc w:val="center"/>
              <w:textAlignment w:val="baseline"/>
              <w:rPr>
                <w:rFonts w:eastAsia="SimSun" w:cs="Times New Roman"/>
                <w:b/>
                <w:bCs/>
                <w:iCs/>
                <w:color w:val="4F81BD" w:themeColor="accent1"/>
                <w:sz w:val="28"/>
                <w:szCs w:val="28"/>
              </w:rPr>
            </w:pPr>
            <w:r w:rsidRPr="002F0157">
              <w:rPr>
                <w:rFonts w:asciiTheme="majorHAnsi" w:eastAsiaTheme="majorEastAsia" w:hAnsiTheme="majorHAnsi" w:cstheme="majorBidi"/>
                <w:b/>
                <w:bCs/>
                <w:color w:val="4F81BD" w:themeColor="accent1"/>
                <w:sz w:val="36"/>
                <w:szCs w:val="36"/>
              </w:rPr>
              <w:t>Cloud Computing</w:t>
            </w:r>
          </w:p>
          <w:p w:rsidR="00CD6CF7" w:rsidRPr="002F0157" w:rsidRDefault="00CD6CF7" w:rsidP="00F8279A">
            <w:pPr>
              <w:tabs>
                <w:tab w:val="left" w:pos="794"/>
                <w:tab w:val="left" w:pos="1191"/>
                <w:tab w:val="left" w:pos="1588"/>
                <w:tab w:val="left" w:pos="1985"/>
              </w:tabs>
              <w:overflowPunct w:val="0"/>
              <w:autoSpaceDE w:val="0"/>
              <w:autoSpaceDN w:val="0"/>
              <w:adjustRightInd w:val="0"/>
              <w:spacing w:after="0" w:line="240" w:lineRule="auto"/>
              <w:jc w:val="center"/>
              <w:textAlignment w:val="baseline"/>
              <w:rPr>
                <w:rFonts w:ascii="Calibri" w:eastAsia="SimSun" w:hAnsi="Calibri" w:cs="Calibri"/>
                <w:b/>
                <w:color w:val="4F81BD" w:themeColor="accent1"/>
                <w:sz w:val="28"/>
                <w:szCs w:val="28"/>
              </w:rPr>
            </w:pPr>
            <w:r w:rsidRPr="002F0157">
              <w:rPr>
                <w:rFonts w:ascii="Calibri" w:eastAsia="SimSun" w:hAnsi="Calibri" w:cs="Calibri"/>
                <w:b/>
                <w:color w:val="4F81BD" w:themeColor="accent1"/>
                <w:sz w:val="28"/>
                <w:szCs w:val="28"/>
              </w:rPr>
              <w:t>Colombo, SRI LANKA</w:t>
            </w:r>
          </w:p>
          <w:p w:rsidR="00CD6CF7" w:rsidRPr="00905F65" w:rsidRDefault="00C429D7" w:rsidP="00F8279A">
            <w:pPr>
              <w:tabs>
                <w:tab w:val="left" w:pos="794"/>
                <w:tab w:val="left" w:pos="1191"/>
                <w:tab w:val="left" w:pos="1588"/>
                <w:tab w:val="left" w:pos="1985"/>
              </w:tabs>
              <w:overflowPunct w:val="0"/>
              <w:autoSpaceDE w:val="0"/>
              <w:autoSpaceDN w:val="0"/>
              <w:adjustRightInd w:val="0"/>
              <w:spacing w:after="0" w:line="240" w:lineRule="auto"/>
              <w:jc w:val="center"/>
              <w:textAlignment w:val="baseline"/>
              <w:rPr>
                <w:rFonts w:ascii="Calibri" w:eastAsia="SimSun" w:hAnsi="Calibri" w:cs="Times New Roman"/>
                <w:i/>
                <w:iCs/>
                <w:color w:val="4F81BD" w:themeColor="accent1"/>
              </w:rPr>
            </w:pPr>
            <w:r>
              <w:rPr>
                <w:rFonts w:ascii="Calibri" w:eastAsia="SimSun" w:hAnsi="Calibri" w:cs="Calibri"/>
                <w:b/>
                <w:color w:val="4F81BD" w:themeColor="accent1"/>
                <w:sz w:val="28"/>
                <w:szCs w:val="28"/>
              </w:rPr>
              <w:t>28-30</w:t>
            </w:r>
            <w:r w:rsidR="00CD6CF7">
              <w:rPr>
                <w:rFonts w:ascii="Calibri" w:eastAsia="SimSun" w:hAnsi="Calibri" w:cs="Calibri"/>
                <w:b/>
                <w:color w:val="4F81BD" w:themeColor="accent1"/>
                <w:sz w:val="28"/>
                <w:szCs w:val="28"/>
              </w:rPr>
              <w:t xml:space="preserve"> July</w:t>
            </w:r>
            <w:r w:rsidR="00CD6CF7" w:rsidRPr="002F0157">
              <w:rPr>
                <w:rFonts w:ascii="Calibri" w:eastAsia="SimSun" w:hAnsi="Calibri" w:cs="Calibri"/>
                <w:b/>
                <w:color w:val="4F81BD" w:themeColor="accent1"/>
                <w:sz w:val="28"/>
                <w:szCs w:val="28"/>
              </w:rPr>
              <w:t xml:space="preserve"> 2015</w:t>
            </w:r>
          </w:p>
        </w:tc>
        <w:tc>
          <w:tcPr>
            <w:tcW w:w="1837" w:type="dxa"/>
            <w:vAlign w:val="center"/>
          </w:tcPr>
          <w:p w:rsidR="00CD6CF7" w:rsidRPr="00905F65" w:rsidRDefault="00CD6CF7" w:rsidP="00F8279A">
            <w:pPr>
              <w:spacing w:before="120" w:after="120" w:line="240" w:lineRule="auto"/>
              <w:jc w:val="center"/>
              <w:rPr>
                <w:rFonts w:ascii="Calibri" w:eastAsia="SimSun" w:hAnsi="Calibri" w:cs="Times New Roman"/>
                <w:color w:val="4F81BD" w:themeColor="accent1"/>
              </w:rPr>
            </w:pPr>
            <w:r>
              <w:rPr>
                <w:rFonts w:ascii="Trebuchet MS" w:eastAsia="SimSun" w:hAnsi="Trebuchet MS" w:cs="Arial"/>
                <w:b/>
                <w:bCs/>
                <w:noProof/>
                <w:color w:val="000066"/>
                <w:lang w:eastAsia="zh-CN"/>
              </w:rPr>
              <w:drawing>
                <wp:inline distT="0" distB="0" distL="0" distR="0">
                  <wp:extent cx="914400" cy="914400"/>
                  <wp:effectExtent l="0" t="0" r="0" b="0"/>
                  <wp:docPr id="2" name="Picture 2" descr="F:\My Documents\My Pictures\My Pictures\t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My Pictures\My Pictures\trc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CD6CF7" w:rsidRPr="00905F65" w:rsidTr="006216F1">
        <w:trPr>
          <w:trHeight w:val="692"/>
          <w:jc w:val="center"/>
        </w:trPr>
        <w:tc>
          <w:tcPr>
            <w:tcW w:w="10505" w:type="dxa"/>
            <w:gridSpan w:val="3"/>
            <w:vAlign w:val="center"/>
          </w:tcPr>
          <w:p w:rsidR="00CD6CF7" w:rsidRDefault="00CD6CF7" w:rsidP="00F8279A">
            <w:pPr>
              <w:spacing w:before="120" w:after="120" w:line="240" w:lineRule="auto"/>
              <w:jc w:val="center"/>
              <w:rPr>
                <w:rFonts w:ascii="Trebuchet MS" w:eastAsia="SimSun" w:hAnsi="Trebuchet MS" w:cs="Arial"/>
                <w:b/>
                <w:bCs/>
                <w:noProof/>
                <w:color w:val="000066"/>
                <w:lang w:eastAsia="zh-CN"/>
              </w:rPr>
            </w:pPr>
            <w:r>
              <w:rPr>
                <w:rFonts w:asciiTheme="majorHAnsi" w:eastAsiaTheme="majorEastAsia" w:hAnsiTheme="majorHAnsi" w:cstheme="majorBidi"/>
                <w:b/>
                <w:bCs/>
                <w:color w:val="4F81BD" w:themeColor="accent1"/>
                <w:sz w:val="36"/>
                <w:szCs w:val="36"/>
              </w:rPr>
              <w:t xml:space="preserve">AGENDA </w:t>
            </w:r>
          </w:p>
        </w:tc>
      </w:tr>
    </w:tbl>
    <w:tbl>
      <w:tblPr>
        <w:tblStyle w:val="GridTable6Colorful-Accent11"/>
        <w:tblpPr w:leftFromText="180" w:rightFromText="180" w:vertAnchor="text" w:horzAnchor="margin" w:tblpXSpec="center" w:tblpY="174"/>
        <w:tblW w:w="10585" w:type="dxa"/>
        <w:tblLayout w:type="fixed"/>
        <w:tblLook w:val="04A0" w:firstRow="1" w:lastRow="0" w:firstColumn="1" w:lastColumn="0" w:noHBand="0" w:noVBand="1"/>
      </w:tblPr>
      <w:tblGrid>
        <w:gridCol w:w="2621"/>
        <w:gridCol w:w="7964"/>
      </w:tblGrid>
      <w:tr w:rsidR="00F205B3" w:rsidRPr="00F205B3" w:rsidTr="00CE1C7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2"/>
          </w:tcPr>
          <w:p w:rsidR="00F205B3" w:rsidRPr="009F6EA3" w:rsidRDefault="00C429D7" w:rsidP="009F6EA3">
            <w:pPr>
              <w:spacing w:before="120" w:after="120"/>
              <w:jc w:val="center"/>
              <w:rPr>
                <w:rFonts w:ascii="Times New Roman" w:hAnsi="Times New Roman" w:cs="Times New Roman"/>
                <w:sz w:val="24"/>
                <w:szCs w:val="24"/>
              </w:rPr>
            </w:pPr>
            <w:r w:rsidRPr="009F6EA3">
              <w:rPr>
                <w:rFonts w:ascii="Times New Roman" w:hAnsi="Times New Roman" w:cs="Times New Roman"/>
                <w:sz w:val="32"/>
                <w:szCs w:val="32"/>
              </w:rPr>
              <w:t>Day 1: 28</w:t>
            </w:r>
            <w:r w:rsidR="00F205B3" w:rsidRPr="009F6EA3">
              <w:rPr>
                <w:rFonts w:ascii="Times New Roman" w:hAnsi="Times New Roman" w:cs="Times New Roman"/>
                <w:sz w:val="32"/>
                <w:szCs w:val="32"/>
              </w:rPr>
              <w:t xml:space="preserve"> July 2015</w:t>
            </w:r>
          </w:p>
        </w:tc>
      </w:tr>
      <w:tr w:rsidR="00F205B3" w:rsidRPr="00F205B3" w:rsidTr="009F6E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F205B3" w:rsidRPr="00F205B3" w:rsidRDefault="00F205B3" w:rsidP="009F6EA3">
            <w:pPr>
              <w:jc w:val="center"/>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08:30 - 09:30</w:t>
            </w:r>
          </w:p>
        </w:tc>
        <w:tc>
          <w:tcPr>
            <w:tcW w:w="3762" w:type="pct"/>
          </w:tcPr>
          <w:p w:rsidR="00F205B3" w:rsidRPr="00017D7F" w:rsidRDefault="00F205B3" w:rsidP="006F6E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D7F">
              <w:rPr>
                <w:rFonts w:ascii="Times New Roman" w:hAnsi="Times New Roman" w:cs="Times New Roman"/>
                <w:sz w:val="24"/>
                <w:szCs w:val="24"/>
              </w:rPr>
              <w:t xml:space="preserve">Registration </w:t>
            </w:r>
          </w:p>
        </w:tc>
      </w:tr>
      <w:tr w:rsidR="00F205B3" w:rsidRPr="00F205B3" w:rsidTr="009F6EA3">
        <w:trPr>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F205B3" w:rsidRPr="00F205B3" w:rsidRDefault="00F205B3" w:rsidP="009F6EA3">
            <w:pPr>
              <w:jc w:val="center"/>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09:30 - 10:00</w:t>
            </w:r>
          </w:p>
        </w:tc>
        <w:tc>
          <w:tcPr>
            <w:tcW w:w="3762" w:type="pct"/>
          </w:tcPr>
          <w:p w:rsidR="00F205B3" w:rsidRPr="00017D7F" w:rsidRDefault="00F205B3" w:rsidP="00F205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D7F">
              <w:rPr>
                <w:rFonts w:ascii="Times New Roman" w:hAnsi="Times New Roman" w:cs="Times New Roman"/>
                <w:sz w:val="24"/>
                <w:szCs w:val="24"/>
              </w:rPr>
              <w:t>Opening Ceremony</w:t>
            </w:r>
          </w:p>
          <w:p w:rsidR="00BF586C" w:rsidRDefault="00114E44" w:rsidP="00F205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D7F">
              <w:rPr>
                <w:rFonts w:ascii="Times New Roman" w:hAnsi="Times New Roman" w:cs="Times New Roman"/>
                <w:sz w:val="24"/>
                <w:szCs w:val="24"/>
              </w:rPr>
              <w:t>Welcome Remarks:</w:t>
            </w:r>
          </w:p>
          <w:p w:rsidR="00114E44" w:rsidRPr="00017D7F" w:rsidRDefault="00BF586C" w:rsidP="00F205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86C">
              <w:rPr>
                <w:rFonts w:ascii="Times New Roman" w:hAnsi="Times New Roman" w:cs="Times New Roman"/>
                <w:b/>
                <w:sz w:val="24"/>
                <w:szCs w:val="24"/>
              </w:rPr>
              <w:t>Mr. M M Zuhair PC,</w:t>
            </w:r>
            <w:r>
              <w:rPr>
                <w:rFonts w:ascii="Times New Roman" w:hAnsi="Times New Roman" w:cs="Times New Roman"/>
                <w:b/>
                <w:sz w:val="24"/>
                <w:szCs w:val="24"/>
              </w:rPr>
              <w:t xml:space="preserve"> </w:t>
            </w:r>
            <w:r>
              <w:rPr>
                <w:rFonts w:ascii="Times New Roman" w:hAnsi="Times New Roman" w:cs="Times New Roman"/>
                <w:b/>
                <w:bCs/>
                <w:sz w:val="24"/>
                <w:szCs w:val="24"/>
              </w:rPr>
              <w:t xml:space="preserve">Director General, </w:t>
            </w:r>
            <w:r w:rsidR="00114E44" w:rsidRPr="00017D7F">
              <w:rPr>
                <w:rFonts w:ascii="Times New Roman" w:hAnsi="Times New Roman" w:cs="Times New Roman"/>
                <w:b/>
                <w:bCs/>
                <w:sz w:val="24"/>
                <w:szCs w:val="24"/>
              </w:rPr>
              <w:t>TRCSL, Sri Lanka</w:t>
            </w:r>
          </w:p>
        </w:tc>
      </w:tr>
      <w:tr w:rsidR="00F205B3" w:rsidRPr="00F205B3" w:rsidTr="009F6E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38" w:type="pct"/>
            <w:vAlign w:val="center"/>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10:00-10:30</w:t>
            </w:r>
          </w:p>
        </w:tc>
        <w:tc>
          <w:tcPr>
            <w:tcW w:w="3762" w:type="pct"/>
          </w:tcPr>
          <w:p w:rsidR="004A5408" w:rsidRDefault="00F205B3" w:rsidP="004A54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017D7F">
              <w:rPr>
                <w:rFonts w:ascii="Times New Roman" w:eastAsia="Times New Roman" w:hAnsi="Times New Roman" w:cs="Times New Roman"/>
                <w:b/>
                <w:bCs/>
                <w:sz w:val="24"/>
                <w:szCs w:val="24"/>
                <w:lang w:bidi="ta-IN"/>
              </w:rPr>
              <w:t xml:space="preserve">Keynote </w:t>
            </w:r>
            <w:r w:rsidR="00114E44" w:rsidRPr="00017D7F">
              <w:rPr>
                <w:rFonts w:ascii="Times New Roman" w:eastAsia="Times New Roman" w:hAnsi="Times New Roman" w:cs="Times New Roman"/>
                <w:b/>
                <w:bCs/>
                <w:sz w:val="24"/>
                <w:szCs w:val="24"/>
                <w:lang w:bidi="ta-IN"/>
              </w:rPr>
              <w:t>Address</w:t>
            </w:r>
            <w:r w:rsidRPr="00017D7F">
              <w:rPr>
                <w:rFonts w:ascii="Times New Roman" w:eastAsia="Times New Roman" w:hAnsi="Times New Roman" w:cs="Times New Roman"/>
                <w:b/>
                <w:bCs/>
                <w:sz w:val="24"/>
                <w:szCs w:val="24"/>
                <w:lang w:bidi="ta-IN"/>
              </w:rPr>
              <w:t xml:space="preserve">: </w:t>
            </w:r>
            <w:r w:rsidR="004A5408">
              <w:rPr>
                <w:rFonts w:ascii="Times New Roman" w:eastAsia="Times New Roman" w:hAnsi="Times New Roman" w:cs="Times New Roman"/>
                <w:sz w:val="24"/>
                <w:szCs w:val="24"/>
                <w:lang w:bidi="ta-IN"/>
              </w:rPr>
              <w:t>ICT Growth Trends &amp;</w:t>
            </w:r>
            <w:r w:rsidR="00114E44" w:rsidRPr="00017D7F">
              <w:rPr>
                <w:rFonts w:ascii="Times New Roman" w:eastAsia="Times New Roman" w:hAnsi="Times New Roman" w:cs="Times New Roman"/>
                <w:sz w:val="24"/>
                <w:szCs w:val="24"/>
                <w:lang w:bidi="ta-IN"/>
              </w:rPr>
              <w:t>Cloud Computing</w:t>
            </w:r>
            <w:r w:rsidR="00780D67">
              <w:rPr>
                <w:rFonts w:ascii="Times New Roman" w:eastAsia="Times New Roman" w:hAnsi="Times New Roman" w:cs="Times New Roman"/>
                <w:sz w:val="24"/>
                <w:szCs w:val="24"/>
                <w:lang w:bidi="ta-IN"/>
              </w:rPr>
              <w:t>.</w:t>
            </w:r>
          </w:p>
          <w:p w:rsidR="00F205B3" w:rsidRPr="0043177B" w:rsidRDefault="00F205B3" w:rsidP="004A54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017D7F">
              <w:rPr>
                <w:rFonts w:ascii="Times New Roman" w:eastAsia="Times New Roman" w:hAnsi="Times New Roman" w:cs="Times New Roman"/>
                <w:b/>
                <w:bCs/>
                <w:sz w:val="24"/>
                <w:szCs w:val="24"/>
                <w:lang w:bidi="ta-IN"/>
              </w:rPr>
              <w:t>Mr. Sameer Sharma,</w:t>
            </w:r>
            <w:r w:rsidR="00780D67">
              <w:rPr>
                <w:rFonts w:ascii="Times New Roman" w:eastAsia="Times New Roman" w:hAnsi="Times New Roman" w:cs="Times New Roman"/>
                <w:sz w:val="24"/>
                <w:szCs w:val="24"/>
                <w:lang w:bidi="ta-IN"/>
              </w:rPr>
              <w:t xml:space="preserve"> Senior Advisor, ITU</w:t>
            </w:r>
            <w:r w:rsidR="004A5408">
              <w:rPr>
                <w:rFonts w:ascii="Times New Roman" w:eastAsia="Times New Roman" w:hAnsi="Times New Roman" w:cs="Times New Roman"/>
                <w:sz w:val="24"/>
                <w:szCs w:val="24"/>
                <w:lang w:bidi="ta-IN"/>
              </w:rPr>
              <w:t xml:space="preserve"> Regional Office, Asia-Pacific</w:t>
            </w:r>
          </w:p>
        </w:tc>
      </w:tr>
      <w:tr w:rsidR="00F205B3" w:rsidRPr="00F205B3" w:rsidTr="009F6EA3">
        <w:trPr>
          <w:trHeight w:val="295"/>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10:30 - 11:00</w:t>
            </w:r>
          </w:p>
        </w:tc>
        <w:tc>
          <w:tcPr>
            <w:tcW w:w="3762" w:type="pct"/>
            <w:hideMark/>
          </w:tcPr>
          <w:p w:rsidR="00F205B3" w:rsidRPr="00F205B3" w:rsidRDefault="00F205B3" w:rsidP="00F205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b/>
                <w:bCs/>
                <w:sz w:val="24"/>
                <w:szCs w:val="24"/>
                <w:lang w:bidi="ta-IN"/>
              </w:rPr>
              <w:t>Tea Break</w:t>
            </w:r>
          </w:p>
        </w:tc>
      </w:tr>
      <w:tr w:rsidR="00F205B3" w:rsidRPr="00F205B3" w:rsidTr="009F6EA3">
        <w:trPr>
          <w:cnfStyle w:val="000000100000" w:firstRow="0" w:lastRow="0" w:firstColumn="0" w:lastColumn="0" w:oddVBand="0" w:evenVBand="0" w:oddHBand="1" w:evenHBand="0" w:firstRowFirstColumn="0" w:firstRowLastColumn="0" w:lastRowFirstColumn="0" w:lastRowLastColumn="0"/>
          <w:trHeight w:val="2578"/>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11:00 - 12:30</w:t>
            </w:r>
          </w:p>
        </w:tc>
        <w:tc>
          <w:tcPr>
            <w:tcW w:w="3762" w:type="pct"/>
            <w:hideMark/>
          </w:tcPr>
          <w:p w:rsidR="008C7759" w:rsidRDefault="00F205B3" w:rsidP="0043177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Session 1 – Introduction to Cloud Computing Technologies</w:t>
            </w:r>
          </w:p>
          <w:p w:rsidR="00F205B3" w:rsidRPr="00F205B3" w:rsidRDefault="008C7759" w:rsidP="008C77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b/>
                <w:bCs/>
                <w:sz w:val="24"/>
                <w:szCs w:val="24"/>
                <w:lang w:bidi="ta-IN"/>
              </w:rPr>
              <w:t xml:space="preserve">Moderator: Mr. Sameer Sharma , ITU  </w:t>
            </w:r>
            <w:r w:rsidR="00F205B3" w:rsidRPr="00F205B3">
              <w:rPr>
                <w:rFonts w:ascii="Times New Roman" w:eastAsia="Times New Roman" w:hAnsi="Times New Roman" w:cs="Times New Roman"/>
                <w:sz w:val="24"/>
                <w:szCs w:val="24"/>
                <w:lang w:bidi="ta-IN"/>
              </w:rPr>
              <w:br/>
            </w:r>
            <w:r w:rsidR="0048213A">
              <w:rPr>
                <w:rFonts w:ascii="Times New Roman" w:eastAsia="Times New Roman" w:hAnsi="Times New Roman" w:cs="Times New Roman"/>
                <w:sz w:val="24"/>
                <w:szCs w:val="24"/>
                <w:lang w:bidi="ta-IN"/>
              </w:rPr>
              <w:t>Session 1aims to provide introduction to Cloud Computing evaluation, Cloud Services, adoption and standards</w:t>
            </w:r>
            <w:r w:rsidR="00E21AEB">
              <w:rPr>
                <w:rFonts w:ascii="Times New Roman" w:eastAsia="Times New Roman" w:hAnsi="Times New Roman" w:cs="Times New Roman"/>
                <w:sz w:val="24"/>
                <w:szCs w:val="24"/>
                <w:lang w:bidi="ta-IN"/>
              </w:rPr>
              <w:t xml:space="preserve"> as follows:</w:t>
            </w:r>
          </w:p>
          <w:p w:rsidR="00F205B3" w:rsidRPr="00F205B3" w:rsidRDefault="00F205B3"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History, evolution and future of cloud computing</w:t>
            </w:r>
          </w:p>
          <w:p w:rsidR="00F205B3" w:rsidRPr="00F205B3" w:rsidRDefault="00F205B3"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Cloud actors, cloud service models and deployment models</w:t>
            </w:r>
          </w:p>
          <w:p w:rsidR="00F205B3" w:rsidRPr="00F205B3" w:rsidRDefault="00F205B3" w:rsidP="00F205B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Cloud adoption and migration strategies</w:t>
            </w:r>
          </w:p>
          <w:p w:rsidR="00F205B3" w:rsidRPr="00F205B3" w:rsidRDefault="00F205B3" w:rsidP="00F205B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Cloud computing standards acceleration, current focus </w:t>
            </w:r>
          </w:p>
          <w:p w:rsidR="00F205B3" w:rsidRDefault="00F205B3" w:rsidP="00F205B3">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and progress</w:t>
            </w:r>
          </w:p>
          <w:p w:rsidR="00FC602A" w:rsidRPr="00780D67" w:rsidRDefault="00780D67" w:rsidP="00780D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Speakers : </w:t>
            </w:r>
            <w:r w:rsidR="00BF586C">
              <w:rPr>
                <w:rFonts w:ascii="Times New Roman" w:eastAsia="Times New Roman" w:hAnsi="Times New Roman" w:cs="Times New Roman"/>
                <w:b/>
                <w:bCs/>
                <w:sz w:val="24"/>
                <w:szCs w:val="24"/>
                <w:lang w:bidi="ta-IN"/>
              </w:rPr>
              <w:t xml:space="preserve"> </w:t>
            </w:r>
            <w:r w:rsidR="00293B40" w:rsidRPr="00780D67">
              <w:rPr>
                <w:rFonts w:ascii="Times New Roman" w:eastAsia="Times New Roman" w:hAnsi="Times New Roman" w:cs="Times New Roman"/>
                <w:b/>
                <w:bCs/>
                <w:sz w:val="24"/>
                <w:szCs w:val="24"/>
                <w:lang w:bidi="ta-IN"/>
              </w:rPr>
              <w:t>D</w:t>
            </w:r>
            <w:r w:rsidR="00BF586C">
              <w:rPr>
                <w:rFonts w:ascii="Times New Roman" w:eastAsia="Times New Roman" w:hAnsi="Times New Roman" w:cs="Times New Roman"/>
                <w:b/>
                <w:bCs/>
                <w:sz w:val="24"/>
                <w:szCs w:val="24"/>
                <w:lang w:bidi="ta-IN"/>
              </w:rPr>
              <w:t>r. Ruan HE</w:t>
            </w:r>
            <w:r>
              <w:rPr>
                <w:rFonts w:ascii="Times New Roman" w:eastAsia="Times New Roman" w:hAnsi="Times New Roman" w:cs="Times New Roman"/>
                <w:b/>
                <w:bCs/>
                <w:sz w:val="24"/>
                <w:szCs w:val="24"/>
                <w:lang w:bidi="ta-IN"/>
              </w:rPr>
              <w:t>,</w:t>
            </w:r>
            <w:r w:rsidR="00114E44" w:rsidRPr="00780D67">
              <w:rPr>
                <w:rFonts w:ascii="Times New Roman" w:eastAsia="Times New Roman" w:hAnsi="Times New Roman" w:cs="Times New Roman"/>
                <w:b/>
                <w:bCs/>
                <w:sz w:val="24"/>
                <w:szCs w:val="24"/>
                <w:lang w:bidi="ta-IN"/>
              </w:rPr>
              <w:t xml:space="preserve"> France Telecom Orange</w:t>
            </w:r>
          </w:p>
          <w:p w:rsidR="004A5408" w:rsidRDefault="00017D7F" w:rsidP="00780D67">
            <w:pPr>
              <w:ind w:left="11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780D67">
              <w:rPr>
                <w:rFonts w:ascii="Times New Roman" w:eastAsia="Times New Roman" w:hAnsi="Times New Roman" w:cs="Times New Roman"/>
                <w:b/>
                <w:bCs/>
                <w:sz w:val="24"/>
                <w:szCs w:val="24"/>
                <w:lang w:bidi="ta-IN"/>
              </w:rPr>
              <w:t xml:space="preserve">Dr. K B N Ratnayake, Faculty of Engineering, </w:t>
            </w:r>
          </w:p>
          <w:p w:rsidR="00293B40" w:rsidRPr="00780D67" w:rsidRDefault="00017D7F" w:rsidP="00780D67">
            <w:pPr>
              <w:ind w:left="11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lang w:bidi="ta-IN"/>
              </w:rPr>
            </w:pPr>
            <w:r w:rsidRPr="00780D67">
              <w:rPr>
                <w:rFonts w:ascii="Times New Roman" w:eastAsia="Times New Roman" w:hAnsi="Times New Roman" w:cs="Times New Roman"/>
                <w:b/>
                <w:bCs/>
                <w:sz w:val="24"/>
                <w:szCs w:val="24"/>
                <w:lang w:bidi="ta-IN"/>
              </w:rPr>
              <w:t>University of Peradeniya</w:t>
            </w:r>
          </w:p>
        </w:tc>
      </w:tr>
      <w:tr w:rsidR="00F205B3" w:rsidRPr="00F205B3" w:rsidTr="009F6EA3">
        <w:trPr>
          <w:trHeight w:val="248"/>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12:30 - 14:00</w:t>
            </w:r>
          </w:p>
        </w:tc>
        <w:tc>
          <w:tcPr>
            <w:tcW w:w="3762" w:type="pct"/>
            <w:hideMark/>
          </w:tcPr>
          <w:p w:rsidR="00F205B3" w:rsidRPr="00F205B3" w:rsidRDefault="00F205B3" w:rsidP="00F205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b/>
                <w:bCs/>
                <w:sz w:val="24"/>
                <w:szCs w:val="24"/>
                <w:lang w:bidi="ta-IN"/>
              </w:rPr>
              <w:t>Lunch Break</w:t>
            </w:r>
          </w:p>
        </w:tc>
      </w:tr>
      <w:tr w:rsidR="00F205B3" w:rsidRPr="00F205B3" w:rsidTr="009F6EA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F205B3" w:rsidRPr="00F205B3" w:rsidRDefault="00F205B3" w:rsidP="009F6EA3">
            <w:pPr>
              <w:jc w:val="center"/>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14:00 - 15:30</w:t>
            </w:r>
          </w:p>
        </w:tc>
        <w:tc>
          <w:tcPr>
            <w:tcW w:w="3762" w:type="pct"/>
            <w:hideMark/>
          </w:tcPr>
          <w:p w:rsidR="00F205B3" w:rsidRDefault="00F205B3" w:rsidP="00F205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Session 2 –Cloud Computing Foundation and Requirements</w:t>
            </w:r>
          </w:p>
          <w:p w:rsidR="008C7759" w:rsidRDefault="008C7759" w:rsidP="008C77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Moderator:</w:t>
            </w:r>
            <w:r>
              <w:rPr>
                <w:rFonts w:ascii="Times New Roman" w:eastAsia="Times New Roman" w:hAnsi="Times New Roman" w:cs="Times New Roman"/>
                <w:b/>
                <w:bCs/>
                <w:sz w:val="24"/>
                <w:szCs w:val="24"/>
                <w:lang w:bidi="ta-IN"/>
              </w:rPr>
              <w:t xml:space="preserve"> </w:t>
            </w:r>
            <w:r w:rsidRPr="00780D67">
              <w:rPr>
                <w:rFonts w:ascii="Times New Roman" w:eastAsia="Times New Roman" w:hAnsi="Times New Roman" w:cs="Times New Roman"/>
                <w:b/>
                <w:bCs/>
                <w:sz w:val="24"/>
                <w:szCs w:val="24"/>
                <w:lang w:bidi="ta-IN"/>
              </w:rPr>
              <w:t xml:space="preserve"> </w:t>
            </w:r>
            <w:r>
              <w:t xml:space="preserve"> </w:t>
            </w:r>
            <w:r w:rsidRPr="008C7759">
              <w:rPr>
                <w:rFonts w:ascii="Times New Roman" w:eastAsia="Times New Roman" w:hAnsi="Times New Roman" w:cs="Times New Roman"/>
                <w:b/>
                <w:bCs/>
                <w:sz w:val="24"/>
                <w:szCs w:val="24"/>
                <w:lang w:bidi="ta-IN"/>
              </w:rPr>
              <w:t xml:space="preserve">Dr. Syed Ismail Shah, Chairman, </w:t>
            </w:r>
            <w:r>
              <w:rPr>
                <w:rFonts w:ascii="Times New Roman" w:eastAsia="Times New Roman" w:hAnsi="Times New Roman" w:cs="Times New Roman"/>
                <w:b/>
                <w:bCs/>
                <w:sz w:val="24"/>
                <w:szCs w:val="24"/>
                <w:lang w:bidi="ta-IN"/>
              </w:rPr>
              <w:t>PTA</w:t>
            </w:r>
            <w:r w:rsidRPr="008C7759">
              <w:rPr>
                <w:rFonts w:ascii="Times New Roman" w:eastAsia="Times New Roman" w:hAnsi="Times New Roman" w:cs="Times New Roman"/>
                <w:b/>
                <w:bCs/>
                <w:sz w:val="24"/>
                <w:szCs w:val="24"/>
                <w:lang w:bidi="ta-IN"/>
              </w:rPr>
              <w:t>, Pakistan</w:t>
            </w:r>
          </w:p>
          <w:p w:rsidR="00F205B3" w:rsidRDefault="00F205B3" w:rsidP="00F205B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Session 2 will provide overview of cloud computing from standardization point of view along with core terms and definitions related to cloud computing. Furthermore this session will describe the cloud computing framework by identifying high-level requirements and concepts for cloud computing infrastructure. Additionally, the functional requirements of DaaS (Desktop as a Service), IaaS (Infrastructure as a Service) and NaaS (Network as a Service) will be introduced.</w:t>
            </w:r>
          </w:p>
          <w:p w:rsidR="00D73AC1" w:rsidRPr="00780D67" w:rsidRDefault="00780D67" w:rsidP="00780D6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Speakers : </w:t>
            </w:r>
            <w:r w:rsidR="00BF586C">
              <w:rPr>
                <w:rFonts w:ascii="Times New Roman" w:eastAsia="Times New Roman" w:hAnsi="Times New Roman" w:cs="Times New Roman"/>
                <w:b/>
                <w:bCs/>
                <w:sz w:val="24"/>
                <w:szCs w:val="24"/>
                <w:lang w:bidi="ta-IN"/>
              </w:rPr>
              <w:t xml:space="preserve">Mr. </w:t>
            </w:r>
            <w:r w:rsidR="00FB4F57" w:rsidRPr="00780D67">
              <w:rPr>
                <w:rFonts w:ascii="Times New Roman" w:eastAsia="Times New Roman" w:hAnsi="Times New Roman" w:cs="Times New Roman"/>
                <w:b/>
                <w:bCs/>
                <w:sz w:val="24"/>
                <w:szCs w:val="24"/>
                <w:lang w:bidi="ta-IN"/>
              </w:rPr>
              <w:t xml:space="preserve">Chris Foo, Principle Architect, </w:t>
            </w:r>
            <w:r w:rsidR="00D73AC1" w:rsidRPr="00780D67">
              <w:rPr>
                <w:rFonts w:ascii="Times New Roman" w:eastAsia="Times New Roman" w:hAnsi="Times New Roman" w:cs="Times New Roman"/>
                <w:b/>
                <w:bCs/>
                <w:sz w:val="24"/>
                <w:szCs w:val="24"/>
                <w:lang w:bidi="ta-IN"/>
              </w:rPr>
              <w:t xml:space="preserve">Huawei </w:t>
            </w:r>
          </w:p>
          <w:p w:rsidR="004A5408" w:rsidRDefault="00BF586C" w:rsidP="00780D67">
            <w:pPr>
              <w:ind w:left="11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Mr. </w:t>
            </w:r>
            <w:r w:rsidR="005B2D59" w:rsidRPr="00780D67">
              <w:rPr>
                <w:rFonts w:ascii="Times New Roman" w:eastAsia="Times New Roman" w:hAnsi="Times New Roman" w:cs="Times New Roman"/>
                <w:b/>
                <w:bCs/>
                <w:sz w:val="24"/>
                <w:szCs w:val="24"/>
                <w:lang w:bidi="ta-IN"/>
              </w:rPr>
              <w:t xml:space="preserve">Saman </w:t>
            </w:r>
            <w:r w:rsidR="0043177B" w:rsidRPr="00780D67">
              <w:rPr>
                <w:rFonts w:ascii="Times New Roman" w:eastAsia="Times New Roman" w:hAnsi="Times New Roman" w:cs="Times New Roman"/>
                <w:b/>
                <w:bCs/>
                <w:sz w:val="24"/>
                <w:szCs w:val="24"/>
                <w:lang w:bidi="ta-IN"/>
              </w:rPr>
              <w:t>Perera</w:t>
            </w:r>
            <w:r w:rsidR="00780D67">
              <w:rPr>
                <w:rFonts w:ascii="Times New Roman" w:eastAsia="Times New Roman" w:hAnsi="Times New Roman" w:cs="Times New Roman"/>
                <w:b/>
                <w:bCs/>
                <w:sz w:val="24"/>
                <w:szCs w:val="24"/>
                <w:lang w:bidi="ta-IN"/>
              </w:rPr>
              <w:t>,</w:t>
            </w:r>
            <w:r w:rsidR="0043177B" w:rsidRPr="00780D67">
              <w:rPr>
                <w:rFonts w:ascii="Times New Roman" w:eastAsia="Times New Roman" w:hAnsi="Times New Roman" w:cs="Times New Roman"/>
                <w:b/>
                <w:bCs/>
                <w:sz w:val="24"/>
                <w:szCs w:val="24"/>
                <w:lang w:bidi="ta-IN"/>
              </w:rPr>
              <w:t xml:space="preserve"> Senior General Manager, </w:t>
            </w:r>
          </w:p>
          <w:p w:rsidR="00D570B3" w:rsidRPr="00780D67" w:rsidRDefault="004A5408" w:rsidP="004A5408">
            <w:pPr>
              <w:ind w:left="11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b/>
                <w:bCs/>
                <w:sz w:val="24"/>
                <w:szCs w:val="24"/>
                <w:lang w:bidi="ta-IN"/>
              </w:rPr>
              <w:t xml:space="preserve">Information Systems, </w:t>
            </w:r>
            <w:r w:rsidR="005B2D59" w:rsidRPr="00780D67">
              <w:rPr>
                <w:rFonts w:ascii="Times New Roman" w:eastAsia="Times New Roman" w:hAnsi="Times New Roman" w:cs="Times New Roman"/>
                <w:b/>
                <w:bCs/>
                <w:sz w:val="24"/>
                <w:szCs w:val="24"/>
                <w:lang w:bidi="ta-IN"/>
              </w:rPr>
              <w:t>Mobitel</w:t>
            </w:r>
            <w:r w:rsidR="00BF586C">
              <w:rPr>
                <w:rFonts w:ascii="Times New Roman" w:eastAsia="Times New Roman" w:hAnsi="Times New Roman" w:cs="Times New Roman"/>
                <w:b/>
                <w:bCs/>
                <w:sz w:val="24"/>
                <w:szCs w:val="24"/>
                <w:lang w:bidi="ta-IN"/>
              </w:rPr>
              <w:t xml:space="preserve"> Pvt. Ltd.</w:t>
            </w:r>
          </w:p>
        </w:tc>
      </w:tr>
      <w:tr w:rsidR="00F205B3" w:rsidRPr="00F205B3" w:rsidTr="009F6EA3">
        <w:trPr>
          <w:trHeight w:val="295"/>
        </w:trPr>
        <w:tc>
          <w:tcPr>
            <w:cnfStyle w:val="001000000000" w:firstRow="0" w:lastRow="0" w:firstColumn="1" w:lastColumn="0" w:oddVBand="0" w:evenVBand="0" w:oddHBand="0" w:evenHBand="0" w:firstRowFirstColumn="0" w:firstRowLastColumn="0" w:lastRowFirstColumn="0" w:lastRowLastColumn="0"/>
            <w:tcW w:w="1238" w:type="pct"/>
            <w:vAlign w:val="center"/>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15.30-16.00</w:t>
            </w:r>
          </w:p>
        </w:tc>
        <w:tc>
          <w:tcPr>
            <w:tcW w:w="3762" w:type="pct"/>
          </w:tcPr>
          <w:p w:rsidR="00F205B3" w:rsidRPr="00F205B3" w:rsidRDefault="00017D7F" w:rsidP="00F205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Tea </w:t>
            </w:r>
            <w:r w:rsidR="00F205B3" w:rsidRPr="00F205B3">
              <w:rPr>
                <w:rFonts w:ascii="Times New Roman" w:eastAsia="Times New Roman" w:hAnsi="Times New Roman" w:cs="Times New Roman"/>
                <w:b/>
                <w:bCs/>
                <w:sz w:val="24"/>
                <w:szCs w:val="24"/>
                <w:lang w:bidi="ta-IN"/>
              </w:rPr>
              <w:t>Break</w:t>
            </w:r>
          </w:p>
        </w:tc>
      </w:tr>
      <w:tr w:rsidR="00F205B3" w:rsidRPr="00F205B3" w:rsidTr="009F6EA3">
        <w:trPr>
          <w:cnfStyle w:val="000000100000" w:firstRow="0" w:lastRow="0" w:firstColumn="0" w:lastColumn="0" w:oddVBand="0" w:evenVBand="0" w:oddHBand="1"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1238" w:type="pct"/>
            <w:vAlign w:val="center"/>
          </w:tcPr>
          <w:p w:rsidR="00F205B3" w:rsidRPr="00F205B3" w:rsidRDefault="00F205B3"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lastRenderedPageBreak/>
              <w:t>16.00-17.30</w:t>
            </w:r>
          </w:p>
        </w:tc>
        <w:tc>
          <w:tcPr>
            <w:tcW w:w="3762" w:type="pct"/>
          </w:tcPr>
          <w:p w:rsidR="0043177B" w:rsidRDefault="00F205B3" w:rsidP="00114E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Session 3 – Architecture, Management</w:t>
            </w:r>
            <w:r w:rsidR="0080617D">
              <w:rPr>
                <w:rFonts w:ascii="Times New Roman" w:eastAsia="Times New Roman" w:hAnsi="Times New Roman" w:cs="Times New Roman"/>
                <w:b/>
                <w:bCs/>
                <w:sz w:val="24"/>
                <w:szCs w:val="24"/>
                <w:lang w:bidi="ta-IN"/>
              </w:rPr>
              <w:t>,</w:t>
            </w:r>
            <w:r w:rsidRPr="00F205B3">
              <w:rPr>
                <w:rFonts w:ascii="Times New Roman" w:eastAsia="Times New Roman" w:hAnsi="Times New Roman" w:cs="Times New Roman"/>
                <w:b/>
                <w:bCs/>
                <w:sz w:val="24"/>
                <w:szCs w:val="24"/>
                <w:lang w:bidi="ta-IN"/>
              </w:rPr>
              <w:t xml:space="preserve"> Cloud </w:t>
            </w:r>
            <w:r w:rsidR="0080617D">
              <w:rPr>
                <w:rFonts w:ascii="Times New Roman" w:eastAsia="Times New Roman" w:hAnsi="Times New Roman" w:cs="Times New Roman"/>
                <w:b/>
                <w:bCs/>
                <w:sz w:val="24"/>
                <w:szCs w:val="24"/>
                <w:lang w:bidi="ta-IN"/>
              </w:rPr>
              <w:t>Interoperability,</w:t>
            </w:r>
            <w:r w:rsidR="008C7759">
              <w:rPr>
                <w:rFonts w:ascii="Times New Roman" w:eastAsia="Times New Roman" w:hAnsi="Times New Roman" w:cs="Times New Roman"/>
                <w:b/>
                <w:bCs/>
                <w:sz w:val="24"/>
                <w:szCs w:val="24"/>
                <w:lang w:bidi="ta-IN"/>
              </w:rPr>
              <w:t xml:space="preserve"> </w:t>
            </w:r>
            <w:r w:rsidRPr="00F205B3">
              <w:rPr>
                <w:rFonts w:ascii="Times New Roman" w:eastAsia="Times New Roman" w:hAnsi="Times New Roman" w:cs="Times New Roman"/>
                <w:b/>
                <w:bCs/>
                <w:sz w:val="24"/>
                <w:szCs w:val="24"/>
                <w:lang w:bidi="ta-IN"/>
              </w:rPr>
              <w:t>Security and Data Protection</w:t>
            </w:r>
          </w:p>
          <w:p w:rsidR="008C7759" w:rsidRDefault="008C7759" w:rsidP="00114E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Moderator: </w:t>
            </w:r>
            <w:r w:rsidRPr="00780D67">
              <w:rPr>
                <w:rFonts w:ascii="Times New Roman" w:eastAsia="Times New Roman" w:hAnsi="Times New Roman" w:cs="Times New Roman"/>
                <w:b/>
                <w:bCs/>
                <w:sz w:val="24"/>
                <w:szCs w:val="24"/>
                <w:lang w:bidi="ta-IN"/>
              </w:rPr>
              <w:t>D</w:t>
            </w:r>
            <w:r>
              <w:rPr>
                <w:rFonts w:ascii="Times New Roman" w:eastAsia="Times New Roman" w:hAnsi="Times New Roman" w:cs="Times New Roman"/>
                <w:b/>
                <w:bCs/>
                <w:sz w:val="24"/>
                <w:szCs w:val="24"/>
                <w:lang w:bidi="ta-IN"/>
              </w:rPr>
              <w:t>r. Ruan HE,</w:t>
            </w:r>
            <w:r w:rsidRPr="00780D67">
              <w:rPr>
                <w:rFonts w:ascii="Times New Roman" w:eastAsia="Times New Roman" w:hAnsi="Times New Roman" w:cs="Times New Roman"/>
                <w:b/>
                <w:bCs/>
                <w:sz w:val="24"/>
                <w:szCs w:val="24"/>
                <w:lang w:bidi="ta-IN"/>
              </w:rPr>
              <w:t xml:space="preserve"> France Telecom Orange</w:t>
            </w:r>
          </w:p>
          <w:p w:rsidR="00F205B3" w:rsidRDefault="00F205B3" w:rsidP="0043177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Session 3 aims to highlight the main achievement in technologies and standards related to Cloud computing. Cloud reference architecture, management framework and inter-cloud framework, virtual format and management Interface will be introduced in this session. Additional experiences and success stories related to implementation of these new technologies and standards will also be presented.</w:t>
            </w:r>
          </w:p>
          <w:p w:rsidR="00FC602A" w:rsidRDefault="00E21AEB" w:rsidP="009907ED">
            <w:p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 : </w:t>
            </w:r>
            <w:r w:rsidR="00BF586C">
              <w:rPr>
                <w:rFonts w:ascii="Times New Roman" w:eastAsia="Times New Roman" w:hAnsi="Times New Roman" w:cs="Times New Roman"/>
                <w:b/>
                <w:bCs/>
                <w:sz w:val="24"/>
                <w:szCs w:val="24"/>
                <w:lang w:bidi="ta-IN"/>
              </w:rPr>
              <w:t>Dr. Ruan HE</w:t>
            </w:r>
            <w:r w:rsidR="00780D67">
              <w:rPr>
                <w:rFonts w:ascii="Times New Roman" w:eastAsia="Times New Roman" w:hAnsi="Times New Roman" w:cs="Times New Roman"/>
                <w:b/>
                <w:bCs/>
                <w:sz w:val="24"/>
                <w:szCs w:val="24"/>
                <w:lang w:bidi="ta-IN"/>
              </w:rPr>
              <w:t>,</w:t>
            </w:r>
            <w:r w:rsidR="00114E44" w:rsidRPr="00E21AEB">
              <w:rPr>
                <w:rFonts w:ascii="Times New Roman" w:eastAsia="Times New Roman" w:hAnsi="Times New Roman" w:cs="Times New Roman"/>
                <w:b/>
                <w:bCs/>
                <w:sz w:val="24"/>
                <w:szCs w:val="24"/>
                <w:lang w:bidi="ta-IN"/>
              </w:rPr>
              <w:t xml:space="preserve"> France Telecom Orange</w:t>
            </w:r>
          </w:p>
          <w:p w:rsidR="009907ED" w:rsidRDefault="00BF586C" w:rsidP="009907ED">
            <w:pPr>
              <w:tabs>
                <w:tab w:val="left" w:pos="7175"/>
              </w:tabs>
              <w:ind w:left="1094" w:right="528" w:hanging="109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                 </w:t>
            </w:r>
            <w:r w:rsidR="009907ED" w:rsidRPr="009907ED">
              <w:rPr>
                <w:rFonts w:ascii="Times New Roman" w:eastAsia="Times New Roman" w:hAnsi="Times New Roman" w:cs="Times New Roman"/>
                <w:b/>
                <w:bCs/>
                <w:sz w:val="24"/>
                <w:szCs w:val="24"/>
                <w:lang w:bidi="ta-IN"/>
              </w:rPr>
              <w:t>Mr. M I Deen General Ma</w:t>
            </w:r>
            <w:r w:rsidR="009907ED">
              <w:rPr>
                <w:rFonts w:ascii="Times New Roman" w:eastAsia="Times New Roman" w:hAnsi="Times New Roman" w:cs="Times New Roman"/>
                <w:b/>
                <w:bCs/>
                <w:sz w:val="24"/>
                <w:szCs w:val="24"/>
                <w:lang w:bidi="ta-IN"/>
              </w:rPr>
              <w:t>n</w:t>
            </w:r>
            <w:r w:rsidR="008C7759">
              <w:rPr>
                <w:rFonts w:ascii="Times New Roman" w:eastAsia="Times New Roman" w:hAnsi="Times New Roman" w:cs="Times New Roman"/>
                <w:b/>
                <w:bCs/>
                <w:sz w:val="24"/>
                <w:szCs w:val="24"/>
                <w:lang w:bidi="ta-IN"/>
              </w:rPr>
              <w:t xml:space="preserve">ager, Enterprise Solutions, Sri </w:t>
            </w:r>
            <w:r w:rsidR="009907ED" w:rsidRPr="009907ED">
              <w:rPr>
                <w:rFonts w:ascii="Times New Roman" w:eastAsia="Times New Roman" w:hAnsi="Times New Roman" w:cs="Times New Roman"/>
                <w:b/>
                <w:bCs/>
                <w:sz w:val="24"/>
                <w:szCs w:val="24"/>
                <w:lang w:bidi="ta-IN"/>
              </w:rPr>
              <w:t>Lanka Telecom</w:t>
            </w:r>
          </w:p>
          <w:p w:rsidR="00C2350F" w:rsidRDefault="00BF586C" w:rsidP="00660A7E">
            <w:pPr>
              <w:tabs>
                <w:tab w:val="left" w:pos="7175"/>
              </w:tabs>
              <w:ind w:left="1094" w:right="528" w:hanging="109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                  </w:t>
            </w:r>
            <w:r w:rsidR="00C2350F">
              <w:rPr>
                <w:rFonts w:ascii="Times New Roman" w:eastAsia="Times New Roman" w:hAnsi="Times New Roman" w:cs="Times New Roman"/>
                <w:b/>
                <w:bCs/>
                <w:sz w:val="24"/>
                <w:szCs w:val="24"/>
                <w:lang w:bidi="ta-IN"/>
              </w:rPr>
              <w:t>Mr</w:t>
            </w:r>
            <w:r>
              <w:rPr>
                <w:rFonts w:ascii="Times New Roman" w:eastAsia="Times New Roman" w:hAnsi="Times New Roman" w:cs="Times New Roman"/>
                <w:b/>
                <w:bCs/>
                <w:sz w:val="24"/>
                <w:szCs w:val="24"/>
                <w:lang w:bidi="ta-IN"/>
              </w:rPr>
              <w:t>.</w:t>
            </w:r>
            <w:r w:rsidR="00C2350F">
              <w:rPr>
                <w:rFonts w:ascii="Times New Roman" w:eastAsia="Times New Roman" w:hAnsi="Times New Roman" w:cs="Times New Roman"/>
                <w:b/>
                <w:bCs/>
                <w:sz w:val="24"/>
                <w:szCs w:val="24"/>
                <w:lang w:bidi="ta-IN"/>
              </w:rPr>
              <w:t xml:space="preserve"> Jayaraj Sayanthan , </w:t>
            </w:r>
            <w:r w:rsidR="00C2350F" w:rsidRPr="00C2350F">
              <w:rPr>
                <w:rFonts w:ascii="Times New Roman" w:eastAsia="Times New Roman" w:hAnsi="Times New Roman" w:cs="Times New Roman"/>
                <w:b/>
                <w:bCs/>
                <w:sz w:val="24"/>
                <w:szCs w:val="24"/>
                <w:lang w:bidi="ta-IN"/>
              </w:rPr>
              <w:t xml:space="preserve">Lead Engineering Manager </w:t>
            </w:r>
          </w:p>
          <w:p w:rsidR="00660A7E" w:rsidRPr="00E21AEB" w:rsidRDefault="00C2350F" w:rsidP="00660A7E">
            <w:pPr>
              <w:tabs>
                <w:tab w:val="left" w:pos="7175"/>
              </w:tabs>
              <w:ind w:left="1094" w:right="528" w:hanging="109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                  IDC and Cloud, </w:t>
            </w:r>
            <w:r w:rsidR="00660A7E">
              <w:rPr>
                <w:rFonts w:ascii="Times New Roman" w:eastAsia="Times New Roman" w:hAnsi="Times New Roman" w:cs="Times New Roman"/>
                <w:b/>
                <w:bCs/>
                <w:sz w:val="24"/>
                <w:szCs w:val="24"/>
                <w:lang w:bidi="ta-IN"/>
              </w:rPr>
              <w:t>Dialog</w:t>
            </w:r>
            <w:r w:rsidR="00BF586C">
              <w:rPr>
                <w:rFonts w:ascii="Times New Roman" w:eastAsia="Times New Roman" w:hAnsi="Times New Roman" w:cs="Times New Roman"/>
                <w:b/>
                <w:bCs/>
                <w:sz w:val="24"/>
                <w:szCs w:val="24"/>
                <w:lang w:bidi="ta-IN"/>
              </w:rPr>
              <w:t xml:space="preserve"> Axiata PLC</w:t>
            </w:r>
          </w:p>
        </w:tc>
      </w:tr>
      <w:tr w:rsidR="00990BF3" w:rsidRPr="00F205B3" w:rsidTr="009F6EA3">
        <w:trPr>
          <w:trHeight w:val="40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990BF3" w:rsidRPr="009F6EA3" w:rsidRDefault="00E0481B" w:rsidP="009F6EA3">
            <w:pPr>
              <w:spacing w:before="120" w:after="120"/>
              <w:jc w:val="center"/>
              <w:rPr>
                <w:rFonts w:ascii="Times New Roman" w:hAnsi="Times New Roman" w:cs="Times New Roman"/>
                <w:sz w:val="24"/>
                <w:szCs w:val="24"/>
              </w:rPr>
            </w:pPr>
            <w:r w:rsidRPr="009F6EA3">
              <w:rPr>
                <w:rFonts w:ascii="Times New Roman" w:hAnsi="Times New Roman" w:cs="Times New Roman"/>
                <w:sz w:val="32"/>
                <w:szCs w:val="32"/>
              </w:rPr>
              <w:t>Day 2: 29 July 2015</w:t>
            </w:r>
          </w:p>
        </w:tc>
      </w:tr>
      <w:tr w:rsidR="00E0481B" w:rsidRPr="00F205B3" w:rsidTr="009F6E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E0481B" w:rsidRPr="00F205B3" w:rsidRDefault="00E0481B"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09:00 - 10:30</w:t>
            </w:r>
          </w:p>
        </w:tc>
        <w:tc>
          <w:tcPr>
            <w:tcW w:w="3762" w:type="pct"/>
          </w:tcPr>
          <w:p w:rsidR="00E0481B" w:rsidRDefault="00E0481B" w:rsidP="00E048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Session 4 –Big Data</w:t>
            </w:r>
            <w:r>
              <w:rPr>
                <w:rFonts w:ascii="Times New Roman" w:eastAsia="Times New Roman" w:hAnsi="Times New Roman" w:cs="Times New Roman"/>
                <w:b/>
                <w:bCs/>
                <w:sz w:val="24"/>
                <w:szCs w:val="24"/>
                <w:lang w:bidi="ta-IN"/>
              </w:rPr>
              <w:t xml:space="preserve"> Strategy</w:t>
            </w:r>
            <w:r w:rsidRPr="00F205B3">
              <w:rPr>
                <w:rFonts w:ascii="Times New Roman" w:eastAsia="Times New Roman" w:hAnsi="Times New Roman" w:cs="Times New Roman"/>
                <w:b/>
                <w:bCs/>
                <w:sz w:val="24"/>
                <w:szCs w:val="24"/>
                <w:lang w:bidi="ta-IN"/>
              </w:rPr>
              <w:t xml:space="preserve"> in the Cloud and Applications</w:t>
            </w:r>
          </w:p>
          <w:p w:rsidR="008C7759" w:rsidRDefault="008C7759" w:rsidP="00E048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Moderator:</w:t>
            </w:r>
            <w:r>
              <w:rPr>
                <w:rFonts w:ascii="Times New Roman" w:eastAsia="Times New Roman" w:hAnsi="Times New Roman" w:cs="Times New Roman"/>
                <w:b/>
                <w:bCs/>
                <w:sz w:val="24"/>
                <w:szCs w:val="24"/>
                <w:lang w:bidi="ta-IN"/>
              </w:rPr>
              <w:t xml:space="preserve"> </w:t>
            </w:r>
            <w:r>
              <w:t xml:space="preserve"> </w:t>
            </w:r>
            <w:r w:rsidRPr="008C7759">
              <w:rPr>
                <w:rFonts w:ascii="Times New Roman" w:eastAsia="Times New Roman" w:hAnsi="Times New Roman" w:cs="Times New Roman"/>
                <w:b/>
                <w:bCs/>
                <w:sz w:val="24"/>
                <w:szCs w:val="24"/>
                <w:lang w:bidi="ta-IN"/>
              </w:rPr>
              <w:t>Mr. Yogesh Jiandani, CTO, GSP India and SAARC</w:t>
            </w:r>
          </w:p>
          <w:p w:rsidR="00E21AEB" w:rsidRPr="00E21AEB" w:rsidRDefault="00E21AEB" w:rsidP="00E048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E21AEB">
              <w:rPr>
                <w:rFonts w:ascii="Times New Roman" w:eastAsia="Times New Roman" w:hAnsi="Times New Roman" w:cs="Times New Roman"/>
                <w:sz w:val="24"/>
                <w:szCs w:val="24"/>
                <w:lang w:bidi="ta-IN"/>
              </w:rPr>
              <w:t>Session 4 covers these areas:</w:t>
            </w:r>
          </w:p>
          <w:p w:rsidR="00E0481B" w:rsidRPr="00F205B3" w:rsidRDefault="00E0481B" w:rsidP="00780D6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Development of smart cities: </w:t>
            </w:r>
            <w:r w:rsidR="00780D67">
              <w:rPr>
                <w:rFonts w:ascii="Times New Roman" w:eastAsia="Times New Roman" w:hAnsi="Times New Roman" w:cs="Times New Roman"/>
                <w:sz w:val="24"/>
                <w:szCs w:val="24"/>
                <w:lang w:bidi="ta-IN"/>
              </w:rPr>
              <w:t>o</w:t>
            </w:r>
            <w:r w:rsidRPr="00F205B3">
              <w:rPr>
                <w:rFonts w:ascii="Times New Roman" w:eastAsia="Times New Roman" w:hAnsi="Times New Roman" w:cs="Times New Roman"/>
                <w:sz w:val="24"/>
                <w:szCs w:val="24"/>
                <w:lang w:bidi="ta-IN"/>
              </w:rPr>
              <w:t xml:space="preserve">ptimize bus routes, time tables, traffic light systems, etc. </w:t>
            </w:r>
          </w:p>
          <w:p w:rsidR="00E0481B" w:rsidRDefault="00E0481B" w:rsidP="00780D6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Development of a national cloud for health services: Store medical reports and records, provide data for medical research, connect hospitals, etc. </w:t>
            </w:r>
          </w:p>
          <w:p w:rsidR="00E0481B" w:rsidRDefault="00E21AEB" w:rsidP="009907ED">
            <w:p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 : </w:t>
            </w:r>
            <w:r w:rsidR="00BF586C">
              <w:rPr>
                <w:rFonts w:ascii="Times New Roman" w:eastAsia="Times New Roman" w:hAnsi="Times New Roman" w:cs="Times New Roman"/>
                <w:b/>
                <w:bCs/>
                <w:sz w:val="24"/>
                <w:szCs w:val="24"/>
                <w:lang w:bidi="ta-IN"/>
              </w:rPr>
              <w:t xml:space="preserve">Mr. </w:t>
            </w:r>
            <w:r w:rsidR="00E0481B" w:rsidRPr="00E21AEB">
              <w:rPr>
                <w:rFonts w:ascii="Times New Roman" w:eastAsia="Times New Roman" w:hAnsi="Times New Roman" w:cs="Times New Roman"/>
                <w:b/>
                <w:bCs/>
                <w:sz w:val="24"/>
                <w:szCs w:val="24"/>
                <w:lang w:bidi="ta-IN"/>
              </w:rPr>
              <w:t>Yogesh Jiandani, CTO, GSP India and SAARC</w:t>
            </w:r>
          </w:p>
          <w:p w:rsidR="00BF586C" w:rsidRDefault="00BF586C" w:rsidP="009907ED">
            <w:pPr>
              <w:tabs>
                <w:tab w:val="left" w:pos="7175"/>
              </w:tabs>
              <w:ind w:left="1094" w:right="528" w:hanging="109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                 </w:t>
            </w:r>
            <w:r w:rsidR="009907ED" w:rsidRPr="009907ED">
              <w:rPr>
                <w:rFonts w:ascii="Times New Roman" w:eastAsia="Times New Roman" w:hAnsi="Times New Roman" w:cs="Times New Roman"/>
                <w:b/>
                <w:bCs/>
                <w:sz w:val="24"/>
                <w:szCs w:val="24"/>
                <w:lang w:bidi="ta-IN"/>
              </w:rPr>
              <w:t>Mr. Kiththi Perera, Chief Wholesale and Enterprise Officer Sri Lanka Telecom</w:t>
            </w:r>
            <w:r>
              <w:rPr>
                <w:rFonts w:ascii="Times New Roman" w:eastAsia="Times New Roman" w:hAnsi="Times New Roman" w:cs="Times New Roman"/>
                <w:b/>
                <w:bCs/>
                <w:sz w:val="24"/>
                <w:szCs w:val="24"/>
                <w:lang w:bidi="ta-IN"/>
              </w:rPr>
              <w:t xml:space="preserve"> PLC.</w:t>
            </w:r>
          </w:p>
          <w:p w:rsidR="009907ED" w:rsidRPr="00E21AEB" w:rsidRDefault="009907ED" w:rsidP="009907ED">
            <w:pPr>
              <w:tabs>
                <w:tab w:val="left" w:pos="7175"/>
              </w:tabs>
              <w:ind w:left="1094" w:right="528" w:hanging="109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9907ED">
              <w:rPr>
                <w:rFonts w:ascii="Times New Roman" w:eastAsia="Times New Roman" w:hAnsi="Times New Roman" w:cs="Times New Roman"/>
                <w:b/>
                <w:bCs/>
                <w:sz w:val="24"/>
                <w:szCs w:val="24"/>
                <w:lang w:bidi="ta-IN"/>
              </w:rPr>
              <w:t xml:space="preserve">  </w:t>
            </w:r>
            <w:r w:rsidR="00BF586C">
              <w:rPr>
                <w:rFonts w:ascii="Times New Roman" w:eastAsia="Times New Roman" w:hAnsi="Times New Roman" w:cs="Times New Roman"/>
                <w:b/>
                <w:bCs/>
                <w:sz w:val="24"/>
                <w:szCs w:val="24"/>
                <w:lang w:bidi="ta-IN"/>
              </w:rPr>
              <w:t xml:space="preserve">               </w:t>
            </w:r>
            <w:r w:rsidR="00E637C8">
              <w:rPr>
                <w:rFonts w:ascii="Times New Roman" w:eastAsia="Times New Roman" w:hAnsi="Times New Roman" w:cs="Times New Roman"/>
                <w:b/>
                <w:bCs/>
                <w:sz w:val="24"/>
                <w:szCs w:val="24"/>
                <w:lang w:bidi="ta-IN"/>
              </w:rPr>
              <w:t xml:space="preserve"> </w:t>
            </w:r>
            <w:r w:rsidR="00BF586C">
              <w:rPr>
                <w:rFonts w:ascii="Times New Roman" w:eastAsia="Times New Roman" w:hAnsi="Times New Roman" w:cs="Times New Roman"/>
                <w:b/>
                <w:bCs/>
                <w:sz w:val="24"/>
                <w:szCs w:val="24"/>
                <w:lang w:bidi="ta-IN"/>
              </w:rPr>
              <w:t xml:space="preserve">Mr. Imran Vilcassim, Country </w:t>
            </w:r>
            <w:r w:rsidR="008C7759">
              <w:rPr>
                <w:rFonts w:ascii="Times New Roman" w:eastAsia="Times New Roman" w:hAnsi="Times New Roman" w:cs="Times New Roman"/>
                <w:b/>
                <w:bCs/>
                <w:sz w:val="24"/>
                <w:szCs w:val="24"/>
                <w:lang w:bidi="ta-IN"/>
              </w:rPr>
              <w:t>Manager</w:t>
            </w:r>
            <w:r w:rsidR="00BF586C">
              <w:rPr>
                <w:rFonts w:ascii="Times New Roman" w:eastAsia="Times New Roman" w:hAnsi="Times New Roman" w:cs="Times New Roman"/>
                <w:b/>
                <w:bCs/>
                <w:sz w:val="24"/>
                <w:szCs w:val="24"/>
                <w:lang w:bidi="ta-IN"/>
              </w:rPr>
              <w:t>, Microsoft.</w:t>
            </w:r>
          </w:p>
        </w:tc>
      </w:tr>
      <w:tr w:rsidR="007806C0" w:rsidRPr="00F205B3" w:rsidTr="009F6EA3">
        <w:trPr>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10:30 - 11:00</w:t>
            </w:r>
          </w:p>
        </w:tc>
        <w:tc>
          <w:tcPr>
            <w:tcW w:w="3762" w:type="pct"/>
          </w:tcPr>
          <w:p w:rsidR="007806C0" w:rsidRPr="00F205B3" w:rsidRDefault="007806C0" w:rsidP="007806C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b/>
                <w:bCs/>
                <w:sz w:val="24"/>
                <w:szCs w:val="24"/>
                <w:lang w:bidi="ta-IN"/>
              </w:rPr>
              <w:t>Tea Break</w:t>
            </w:r>
          </w:p>
        </w:tc>
      </w:tr>
      <w:tr w:rsidR="007806C0" w:rsidRPr="00F205B3" w:rsidTr="009F6E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11:00 - 12:30</w:t>
            </w:r>
          </w:p>
        </w:tc>
        <w:tc>
          <w:tcPr>
            <w:tcW w:w="3762" w:type="pct"/>
          </w:tcPr>
          <w:p w:rsidR="007806C0" w:rsidRDefault="007806C0" w:rsidP="007806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Session 5</w:t>
            </w:r>
            <w:r w:rsidR="00E21AEB">
              <w:rPr>
                <w:rFonts w:ascii="Times New Roman" w:eastAsia="Times New Roman" w:hAnsi="Times New Roman" w:cs="Times New Roman"/>
                <w:b/>
                <w:bCs/>
                <w:sz w:val="24"/>
                <w:szCs w:val="24"/>
                <w:lang w:bidi="ta-IN"/>
              </w:rPr>
              <w:t xml:space="preserve"> -</w:t>
            </w:r>
            <w:r w:rsidRPr="00F205B3">
              <w:rPr>
                <w:rFonts w:ascii="Times New Roman" w:eastAsia="Times New Roman" w:hAnsi="Times New Roman" w:cs="Times New Roman"/>
                <w:b/>
                <w:bCs/>
                <w:sz w:val="24"/>
                <w:szCs w:val="24"/>
                <w:lang w:bidi="ta-IN"/>
              </w:rPr>
              <w:t xml:space="preserve"> How Big Data and Cloud computing aspects can be utilized?</w:t>
            </w:r>
          </w:p>
          <w:p w:rsidR="008C7759" w:rsidRPr="00F205B3" w:rsidRDefault="008C7759" w:rsidP="007806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Moderator: </w:t>
            </w:r>
            <w:r w:rsidR="008A628A">
              <w:rPr>
                <w:rFonts w:ascii="Times New Roman" w:eastAsia="Times New Roman" w:hAnsi="Times New Roman" w:cs="Times New Roman"/>
                <w:b/>
                <w:bCs/>
                <w:sz w:val="24"/>
                <w:szCs w:val="24"/>
                <w:lang w:bidi="ta-IN"/>
              </w:rPr>
              <w:t xml:space="preserve"> </w:t>
            </w:r>
            <w:r w:rsidR="008A628A">
              <w:rPr>
                <w:rFonts w:ascii="Times New Roman" w:eastAsia="Times New Roman" w:hAnsi="Times New Roman" w:cs="Times New Roman"/>
                <w:b/>
                <w:bCs/>
                <w:sz w:val="24"/>
                <w:szCs w:val="24"/>
                <w:lang w:bidi="ta-IN"/>
              </w:rPr>
              <w:t xml:space="preserve">Mr. </w:t>
            </w:r>
            <w:r w:rsidR="008A628A" w:rsidRPr="00780D67">
              <w:rPr>
                <w:rFonts w:ascii="Times New Roman" w:eastAsia="Times New Roman" w:hAnsi="Times New Roman" w:cs="Times New Roman"/>
                <w:b/>
                <w:bCs/>
                <w:sz w:val="24"/>
                <w:szCs w:val="24"/>
                <w:lang w:bidi="ta-IN"/>
              </w:rPr>
              <w:t>Gus O’ Brien, Principle Architect, Huawei</w:t>
            </w:r>
          </w:p>
          <w:p w:rsidR="007806C0" w:rsidRPr="00E21AEB" w:rsidRDefault="00E21AEB" w:rsidP="007806C0">
            <w:pPr>
              <w:tabs>
                <w:tab w:val="left" w:pos="6649"/>
              </w:tabs>
              <w:ind w:right="9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ta-IN"/>
              </w:rPr>
            </w:pPr>
            <w:r w:rsidRPr="00E21AEB">
              <w:rPr>
                <w:rFonts w:ascii="Times New Roman" w:eastAsia="Times New Roman" w:hAnsi="Times New Roman" w:cs="Times New Roman"/>
                <w:bCs/>
                <w:sz w:val="24"/>
                <w:szCs w:val="24"/>
                <w:lang w:bidi="ta-IN"/>
              </w:rPr>
              <w:t>Session 5 covers the following topics:</w:t>
            </w:r>
          </w:p>
          <w:p w:rsidR="007806C0" w:rsidRPr="00F205B3"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Development of a national cloud for e-learning: Processing</w:t>
            </w:r>
            <w:r w:rsidR="0043177B">
              <w:rPr>
                <w:rFonts w:ascii="Times New Roman" w:eastAsia="Times New Roman" w:hAnsi="Times New Roman" w:cs="Times New Roman"/>
                <w:sz w:val="24"/>
                <w:szCs w:val="24"/>
                <w:lang w:bidi="ta-IN"/>
              </w:rPr>
              <w:t>-</w:t>
            </w:r>
            <w:r w:rsidRPr="00F205B3">
              <w:rPr>
                <w:rFonts w:ascii="Times New Roman" w:eastAsia="Times New Roman" w:hAnsi="Times New Roman" w:cs="Times New Roman"/>
                <w:sz w:val="24"/>
                <w:szCs w:val="24"/>
                <w:lang w:bidi="ta-IN"/>
              </w:rPr>
              <w:t>intensive software in the cloud - can be accessed from low</w:t>
            </w:r>
            <w:r w:rsidR="0043177B">
              <w:rPr>
                <w:rFonts w:ascii="Times New Roman" w:eastAsia="Times New Roman" w:hAnsi="Times New Roman" w:cs="Times New Roman"/>
                <w:sz w:val="24"/>
                <w:szCs w:val="24"/>
                <w:lang w:bidi="ta-IN"/>
              </w:rPr>
              <w:t>-</w:t>
            </w:r>
            <w:r w:rsidRPr="00F205B3">
              <w:rPr>
                <w:rFonts w:ascii="Times New Roman" w:eastAsia="Times New Roman" w:hAnsi="Times New Roman" w:cs="Times New Roman"/>
                <w:sz w:val="24"/>
                <w:szCs w:val="24"/>
                <w:lang w:bidi="ta-IN"/>
              </w:rPr>
              <w:t>cost low</w:t>
            </w:r>
            <w:r w:rsidR="0043177B">
              <w:rPr>
                <w:rFonts w:ascii="Times New Roman" w:eastAsia="Times New Roman" w:hAnsi="Times New Roman" w:cs="Times New Roman"/>
                <w:sz w:val="24"/>
                <w:szCs w:val="24"/>
                <w:lang w:bidi="ta-IN"/>
              </w:rPr>
              <w:t>-</w:t>
            </w:r>
            <w:r w:rsidRPr="00F205B3">
              <w:rPr>
                <w:rFonts w:ascii="Times New Roman" w:eastAsia="Times New Roman" w:hAnsi="Times New Roman" w:cs="Times New Roman"/>
                <w:sz w:val="24"/>
                <w:szCs w:val="24"/>
                <w:lang w:bidi="ta-IN"/>
              </w:rPr>
              <w:t>power tablets</w:t>
            </w:r>
            <w:r w:rsidR="0043177B">
              <w:rPr>
                <w:rFonts w:ascii="Times New Roman" w:eastAsia="Times New Roman" w:hAnsi="Times New Roman" w:cs="Times New Roman"/>
                <w:sz w:val="24"/>
                <w:szCs w:val="24"/>
                <w:lang w:bidi="ta-IN"/>
              </w:rPr>
              <w:t>;</w:t>
            </w:r>
            <w:r w:rsidR="008C7759">
              <w:rPr>
                <w:rFonts w:ascii="Times New Roman" w:eastAsia="Times New Roman" w:hAnsi="Times New Roman" w:cs="Times New Roman"/>
                <w:sz w:val="24"/>
                <w:szCs w:val="24"/>
                <w:lang w:bidi="ta-IN"/>
              </w:rPr>
              <w:t xml:space="preserve"> </w:t>
            </w:r>
            <w:r w:rsidR="0043177B">
              <w:rPr>
                <w:rFonts w:ascii="Times New Roman" w:eastAsia="Times New Roman" w:hAnsi="Times New Roman" w:cs="Times New Roman"/>
                <w:sz w:val="24"/>
                <w:szCs w:val="24"/>
                <w:lang w:bidi="ta-IN"/>
              </w:rPr>
              <w:t>l</w:t>
            </w:r>
            <w:r w:rsidRPr="00F205B3">
              <w:rPr>
                <w:rFonts w:ascii="Times New Roman" w:eastAsia="Times New Roman" w:hAnsi="Times New Roman" w:cs="Times New Roman"/>
                <w:sz w:val="24"/>
                <w:szCs w:val="24"/>
                <w:lang w:bidi="ta-IN"/>
              </w:rPr>
              <w:t>earning resources in the cloud</w:t>
            </w:r>
            <w:r w:rsidR="0043177B">
              <w:rPr>
                <w:rFonts w:ascii="Times New Roman" w:eastAsia="Times New Roman" w:hAnsi="Times New Roman" w:cs="Times New Roman"/>
                <w:sz w:val="24"/>
                <w:szCs w:val="24"/>
                <w:lang w:bidi="ta-IN"/>
              </w:rPr>
              <w:t>;</w:t>
            </w:r>
            <w:r w:rsidR="008C7759">
              <w:rPr>
                <w:rFonts w:ascii="Times New Roman" w:eastAsia="Times New Roman" w:hAnsi="Times New Roman" w:cs="Times New Roman"/>
                <w:sz w:val="24"/>
                <w:szCs w:val="24"/>
                <w:lang w:bidi="ta-IN"/>
              </w:rPr>
              <w:t xml:space="preserve"> </w:t>
            </w:r>
            <w:r w:rsidR="0043177B">
              <w:rPr>
                <w:rFonts w:ascii="Times New Roman" w:eastAsia="Times New Roman" w:hAnsi="Times New Roman" w:cs="Times New Roman"/>
                <w:sz w:val="24"/>
                <w:szCs w:val="24"/>
                <w:lang w:bidi="ta-IN"/>
              </w:rPr>
              <w:t>m</w:t>
            </w:r>
            <w:r w:rsidRPr="00F205B3">
              <w:rPr>
                <w:rFonts w:ascii="Times New Roman" w:eastAsia="Times New Roman" w:hAnsi="Times New Roman" w:cs="Times New Roman"/>
                <w:sz w:val="24"/>
                <w:szCs w:val="24"/>
                <w:lang w:bidi="ta-IN"/>
              </w:rPr>
              <w:t>onitor students in a national level</w:t>
            </w:r>
            <w:r w:rsidR="0043177B">
              <w:rPr>
                <w:rFonts w:ascii="Times New Roman" w:eastAsia="Times New Roman" w:hAnsi="Times New Roman" w:cs="Times New Roman"/>
                <w:sz w:val="24"/>
                <w:szCs w:val="24"/>
                <w:lang w:bidi="ta-IN"/>
              </w:rPr>
              <w:t>;</w:t>
            </w:r>
            <w:r w:rsidR="008C7759">
              <w:rPr>
                <w:rFonts w:ascii="Times New Roman" w:eastAsia="Times New Roman" w:hAnsi="Times New Roman" w:cs="Times New Roman"/>
                <w:sz w:val="24"/>
                <w:szCs w:val="24"/>
                <w:lang w:bidi="ta-IN"/>
              </w:rPr>
              <w:t xml:space="preserve"> </w:t>
            </w:r>
            <w:r w:rsidR="0043177B">
              <w:rPr>
                <w:rFonts w:ascii="Times New Roman" w:eastAsia="Times New Roman" w:hAnsi="Times New Roman" w:cs="Times New Roman"/>
                <w:sz w:val="24"/>
                <w:szCs w:val="24"/>
                <w:lang w:bidi="ta-IN"/>
              </w:rPr>
              <w:t>a</w:t>
            </w:r>
            <w:r w:rsidRPr="00F205B3">
              <w:rPr>
                <w:rFonts w:ascii="Times New Roman" w:eastAsia="Times New Roman" w:hAnsi="Times New Roman" w:cs="Times New Roman"/>
                <w:sz w:val="24"/>
                <w:szCs w:val="24"/>
                <w:lang w:bidi="ta-IN"/>
              </w:rPr>
              <w:t xml:space="preserve">llocate resources among schools in a more intelligent manner using Big Data analysis. </w:t>
            </w:r>
          </w:p>
          <w:p w:rsidR="007806C0" w:rsidRPr="0043177B"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Development of a national cloud for e-Agriculture services: Farmers can access to information such as crop prices, fertilizer offers, </w:t>
            </w:r>
            <w:r w:rsidR="008C7759" w:rsidRPr="00F205B3">
              <w:rPr>
                <w:rFonts w:ascii="Times New Roman" w:eastAsia="Times New Roman" w:hAnsi="Times New Roman" w:cs="Times New Roman"/>
                <w:sz w:val="24"/>
                <w:szCs w:val="24"/>
                <w:lang w:bidi="ta-IN"/>
              </w:rPr>
              <w:t>etc.</w:t>
            </w:r>
            <w:r w:rsidRPr="00F205B3">
              <w:rPr>
                <w:rFonts w:ascii="Times New Roman" w:eastAsia="Times New Roman" w:hAnsi="Times New Roman" w:cs="Times New Roman"/>
                <w:sz w:val="24"/>
                <w:szCs w:val="24"/>
                <w:lang w:bidi="ta-IN"/>
              </w:rPr>
              <w:t xml:space="preserve"> through kiosks in community centers</w:t>
            </w:r>
            <w:r w:rsidR="0043177B">
              <w:rPr>
                <w:rFonts w:ascii="Times New Roman" w:eastAsia="Times New Roman" w:hAnsi="Times New Roman" w:cs="Times New Roman"/>
                <w:sz w:val="24"/>
                <w:szCs w:val="24"/>
                <w:lang w:bidi="ta-IN"/>
              </w:rPr>
              <w:t>;</w:t>
            </w:r>
            <w:r w:rsidRPr="00F205B3">
              <w:rPr>
                <w:rFonts w:ascii="Times New Roman" w:eastAsia="Times New Roman" w:hAnsi="Times New Roman" w:cs="Times New Roman"/>
                <w:sz w:val="24"/>
                <w:szCs w:val="24"/>
                <w:lang w:bidi="ta-IN"/>
              </w:rPr>
              <w:t xml:space="preserve"> connect to agriculture experts</w:t>
            </w:r>
            <w:r w:rsidR="0043177B">
              <w:rPr>
                <w:rFonts w:ascii="Times New Roman" w:eastAsia="Times New Roman" w:hAnsi="Times New Roman" w:cs="Times New Roman"/>
                <w:sz w:val="24"/>
                <w:szCs w:val="24"/>
                <w:lang w:bidi="ta-IN"/>
              </w:rPr>
              <w:t>;</w:t>
            </w:r>
            <w:r w:rsidRPr="00F205B3">
              <w:rPr>
                <w:rFonts w:ascii="Times New Roman" w:eastAsia="Times New Roman" w:hAnsi="Times New Roman" w:cs="Times New Roman"/>
                <w:sz w:val="24"/>
                <w:szCs w:val="24"/>
                <w:lang w:bidi="ta-IN"/>
              </w:rPr>
              <w:t xml:space="preserve"> data can be gathered to perform Big Data analysis on agriculture related issues, etc.</w:t>
            </w:r>
          </w:p>
          <w:p w:rsidR="00780D67" w:rsidRDefault="00780D67" w:rsidP="00780D67">
            <w:p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Speakers : </w:t>
            </w:r>
            <w:r w:rsidR="00BF586C">
              <w:rPr>
                <w:rFonts w:ascii="Times New Roman" w:eastAsia="Times New Roman" w:hAnsi="Times New Roman" w:cs="Times New Roman"/>
                <w:b/>
                <w:bCs/>
                <w:sz w:val="24"/>
                <w:szCs w:val="24"/>
                <w:lang w:bidi="ta-IN"/>
              </w:rPr>
              <w:t xml:space="preserve"> Mr. </w:t>
            </w:r>
            <w:r w:rsidR="007806C0" w:rsidRPr="00780D67">
              <w:rPr>
                <w:rFonts w:ascii="Times New Roman" w:eastAsia="Times New Roman" w:hAnsi="Times New Roman" w:cs="Times New Roman"/>
                <w:b/>
                <w:bCs/>
                <w:sz w:val="24"/>
                <w:szCs w:val="24"/>
                <w:lang w:bidi="ta-IN"/>
              </w:rPr>
              <w:t xml:space="preserve">Gus O’ Brien, Principle Architect, Huawei </w:t>
            </w:r>
          </w:p>
          <w:p w:rsidR="007806C0" w:rsidRDefault="007806C0" w:rsidP="00780D67">
            <w:pPr>
              <w:tabs>
                <w:tab w:val="left" w:pos="7175"/>
              </w:tabs>
              <w:ind w:left="1159"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780D67">
              <w:rPr>
                <w:rFonts w:ascii="Times New Roman" w:eastAsia="Times New Roman" w:hAnsi="Times New Roman" w:cs="Times New Roman"/>
                <w:b/>
                <w:bCs/>
                <w:sz w:val="24"/>
                <w:szCs w:val="24"/>
                <w:lang w:bidi="ta-IN"/>
              </w:rPr>
              <w:t>Mr. Udaka Kappagoda, Manager –IN and Data Services,</w:t>
            </w:r>
            <w:r w:rsidR="00BF586C">
              <w:rPr>
                <w:rFonts w:ascii="Times New Roman" w:eastAsia="Times New Roman" w:hAnsi="Times New Roman" w:cs="Times New Roman"/>
                <w:b/>
                <w:bCs/>
                <w:sz w:val="24"/>
                <w:szCs w:val="24"/>
                <w:lang w:bidi="ta-IN"/>
              </w:rPr>
              <w:t xml:space="preserve"> </w:t>
            </w:r>
            <w:r w:rsidRPr="00780D67">
              <w:rPr>
                <w:rFonts w:ascii="Times New Roman" w:eastAsia="Times New Roman" w:hAnsi="Times New Roman" w:cs="Times New Roman"/>
                <w:b/>
                <w:bCs/>
                <w:sz w:val="24"/>
                <w:szCs w:val="24"/>
                <w:lang w:bidi="ta-IN"/>
              </w:rPr>
              <w:t>Bharti Airtel Lanka (Pvt) Ltd</w:t>
            </w:r>
            <w:r w:rsidR="00BF586C">
              <w:rPr>
                <w:rFonts w:ascii="Times New Roman" w:eastAsia="Times New Roman" w:hAnsi="Times New Roman" w:cs="Times New Roman"/>
                <w:b/>
                <w:bCs/>
                <w:sz w:val="24"/>
                <w:szCs w:val="24"/>
                <w:lang w:bidi="ta-IN"/>
              </w:rPr>
              <w:t>.</w:t>
            </w:r>
          </w:p>
          <w:p w:rsidR="00BF586C" w:rsidRPr="00780D67" w:rsidRDefault="00BF586C" w:rsidP="00780D67">
            <w:pPr>
              <w:tabs>
                <w:tab w:val="left" w:pos="7175"/>
              </w:tabs>
              <w:ind w:left="1159"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Mr. Imran Vilcassim, Country </w:t>
            </w:r>
            <w:r w:rsidR="008C7759">
              <w:rPr>
                <w:rFonts w:ascii="Times New Roman" w:eastAsia="Times New Roman" w:hAnsi="Times New Roman" w:cs="Times New Roman"/>
                <w:b/>
                <w:bCs/>
                <w:sz w:val="24"/>
                <w:szCs w:val="24"/>
                <w:lang w:bidi="ta-IN"/>
              </w:rPr>
              <w:t>Manager</w:t>
            </w:r>
            <w:r>
              <w:rPr>
                <w:rFonts w:ascii="Times New Roman" w:eastAsia="Times New Roman" w:hAnsi="Times New Roman" w:cs="Times New Roman"/>
                <w:b/>
                <w:bCs/>
                <w:sz w:val="24"/>
                <w:szCs w:val="24"/>
                <w:lang w:bidi="ta-IN"/>
              </w:rPr>
              <w:t>, Microsoft.</w:t>
            </w:r>
          </w:p>
        </w:tc>
      </w:tr>
      <w:tr w:rsidR="007806C0" w:rsidRPr="00F205B3" w:rsidTr="009F6EA3">
        <w:trPr>
          <w:trHeight w:val="295"/>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12:30 - 14:00</w:t>
            </w:r>
          </w:p>
        </w:tc>
        <w:tc>
          <w:tcPr>
            <w:tcW w:w="3762" w:type="pct"/>
            <w:hideMark/>
          </w:tcPr>
          <w:p w:rsidR="007806C0" w:rsidRPr="00F205B3" w:rsidRDefault="00017D7F" w:rsidP="007806C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b/>
                <w:bCs/>
                <w:sz w:val="24"/>
                <w:szCs w:val="24"/>
                <w:lang w:bidi="ta-IN"/>
              </w:rPr>
              <w:t xml:space="preserve">Lunch Break </w:t>
            </w:r>
          </w:p>
        </w:tc>
      </w:tr>
      <w:tr w:rsidR="007806C0" w:rsidRPr="005B2D59" w:rsidTr="009F6EA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lastRenderedPageBreak/>
              <w:t>14:00 - 15:00</w:t>
            </w:r>
          </w:p>
        </w:tc>
        <w:tc>
          <w:tcPr>
            <w:tcW w:w="3762" w:type="pct"/>
            <w:hideMark/>
          </w:tcPr>
          <w:p w:rsidR="007806C0" w:rsidRDefault="007806C0" w:rsidP="007806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Session 6</w:t>
            </w:r>
            <w:r w:rsidR="00E21AEB">
              <w:rPr>
                <w:rFonts w:ascii="Times New Roman" w:eastAsia="Times New Roman" w:hAnsi="Times New Roman" w:cs="Times New Roman"/>
                <w:b/>
                <w:bCs/>
                <w:sz w:val="24"/>
                <w:szCs w:val="24"/>
                <w:lang w:bidi="ta-IN"/>
              </w:rPr>
              <w:t xml:space="preserve">- </w:t>
            </w:r>
            <w:r w:rsidRPr="00F205B3">
              <w:rPr>
                <w:rFonts w:ascii="Times New Roman" w:eastAsia="Times New Roman" w:hAnsi="Times New Roman" w:cs="Times New Roman"/>
                <w:b/>
                <w:bCs/>
                <w:sz w:val="24"/>
                <w:szCs w:val="24"/>
                <w:lang w:bidi="ta-IN"/>
              </w:rPr>
              <w:t>Mobile Cloud Computing</w:t>
            </w:r>
            <w:r w:rsidR="00E637C8">
              <w:rPr>
                <w:rFonts w:ascii="Times New Roman" w:eastAsia="Times New Roman" w:hAnsi="Times New Roman" w:cs="Times New Roman"/>
                <w:b/>
                <w:bCs/>
                <w:sz w:val="24"/>
                <w:szCs w:val="24"/>
                <w:lang w:bidi="ta-IN"/>
              </w:rPr>
              <w:t xml:space="preserve"> </w:t>
            </w:r>
            <w:r w:rsidRPr="00F205B3">
              <w:rPr>
                <w:rFonts w:ascii="Times New Roman" w:eastAsia="Times New Roman" w:hAnsi="Times New Roman" w:cs="Times New Roman"/>
                <w:b/>
                <w:bCs/>
                <w:sz w:val="24"/>
                <w:szCs w:val="24"/>
                <w:lang w:bidi="ta-IN"/>
              </w:rPr>
              <w:t>and Regulatory Issues</w:t>
            </w:r>
          </w:p>
          <w:p w:rsidR="008A628A" w:rsidRPr="00F205B3" w:rsidRDefault="008A628A" w:rsidP="008A628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imes New Roman" w:eastAsia="Times New Roman" w:hAnsi="Times New Roman" w:cs="Times New Roman"/>
                <w:b/>
                <w:bCs/>
                <w:sz w:val="24"/>
                <w:szCs w:val="24"/>
                <w:lang w:bidi="ta-IN"/>
              </w:rPr>
              <w:t xml:space="preserve">Moderator: </w:t>
            </w:r>
            <w:r>
              <w:t xml:space="preserve"> </w:t>
            </w:r>
            <w:r w:rsidRPr="008A628A">
              <w:rPr>
                <w:rFonts w:ascii="Times New Roman" w:eastAsia="Times New Roman" w:hAnsi="Times New Roman" w:cs="Times New Roman"/>
                <w:b/>
                <w:bCs/>
                <w:sz w:val="24"/>
                <w:szCs w:val="24"/>
                <w:lang w:bidi="ta-IN"/>
              </w:rPr>
              <w:t xml:space="preserve">Dr. Syed Ismail Shah, Chairman, </w:t>
            </w:r>
            <w:r>
              <w:rPr>
                <w:rFonts w:ascii="Times New Roman" w:eastAsia="Times New Roman" w:hAnsi="Times New Roman" w:cs="Times New Roman"/>
                <w:b/>
                <w:bCs/>
                <w:sz w:val="24"/>
                <w:szCs w:val="24"/>
                <w:lang w:bidi="ta-IN"/>
              </w:rPr>
              <w:t xml:space="preserve">PTA, </w:t>
            </w:r>
            <w:r w:rsidRPr="008A628A">
              <w:rPr>
                <w:rFonts w:ascii="Times New Roman" w:eastAsia="Times New Roman" w:hAnsi="Times New Roman" w:cs="Times New Roman"/>
                <w:b/>
                <w:bCs/>
                <w:sz w:val="24"/>
                <w:szCs w:val="24"/>
                <w:lang w:bidi="ta-IN"/>
              </w:rPr>
              <w:t>Pakistan</w:t>
            </w:r>
          </w:p>
          <w:p w:rsidR="007806C0" w:rsidRPr="00E21AEB" w:rsidRDefault="00E21AEB" w:rsidP="007806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ta-IN"/>
              </w:rPr>
            </w:pPr>
            <w:r>
              <w:rPr>
                <w:rFonts w:ascii="Times New Roman" w:eastAsia="Times New Roman" w:hAnsi="Times New Roman" w:cs="Times New Roman"/>
                <w:bCs/>
                <w:sz w:val="24"/>
                <w:szCs w:val="24"/>
                <w:lang w:bidi="ta-IN"/>
              </w:rPr>
              <w:t>S</w:t>
            </w:r>
            <w:r w:rsidRPr="00E21AEB">
              <w:rPr>
                <w:rFonts w:ascii="Times New Roman" w:eastAsia="Times New Roman" w:hAnsi="Times New Roman" w:cs="Times New Roman"/>
                <w:bCs/>
                <w:sz w:val="24"/>
                <w:szCs w:val="24"/>
                <w:lang w:bidi="ta-IN"/>
              </w:rPr>
              <w:t>ession</w:t>
            </w:r>
            <w:r>
              <w:rPr>
                <w:rFonts w:ascii="Times New Roman" w:eastAsia="Times New Roman" w:hAnsi="Times New Roman" w:cs="Times New Roman"/>
                <w:bCs/>
                <w:sz w:val="24"/>
                <w:szCs w:val="24"/>
                <w:lang w:bidi="ta-IN"/>
              </w:rPr>
              <w:t xml:space="preserve"> 6</w:t>
            </w:r>
            <w:r w:rsidRPr="00E21AEB">
              <w:rPr>
                <w:rFonts w:ascii="Times New Roman" w:eastAsia="Times New Roman" w:hAnsi="Times New Roman" w:cs="Times New Roman"/>
                <w:bCs/>
                <w:sz w:val="24"/>
                <w:szCs w:val="24"/>
                <w:lang w:bidi="ta-IN"/>
              </w:rPr>
              <w:t xml:space="preserve"> covers the following areas:</w:t>
            </w:r>
          </w:p>
          <w:p w:rsidR="007806C0" w:rsidRPr="00F205B3"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How the combination of cloud computing, mobile computing and wireless networks can bring rich computational resources to mobile users, network operators, as well as cloud computing providers.</w:t>
            </w:r>
          </w:p>
          <w:p w:rsidR="007806C0" w:rsidRPr="00F205B3"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Introduction to wireless infrastructure cloud providers and managed services </w:t>
            </w:r>
          </w:p>
          <w:p w:rsidR="007806C0" w:rsidRPr="00F205B3"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Understand wireless and mobile security risks</w:t>
            </w:r>
          </w:p>
          <w:p w:rsidR="007806C0"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Regulatory issues and challenges and how regulators are planning to address it </w:t>
            </w:r>
          </w:p>
          <w:p w:rsidR="007806C0" w:rsidRPr="00780D67" w:rsidRDefault="00780D67" w:rsidP="00780D67">
            <w:pPr>
              <w:tabs>
                <w:tab w:val="left" w:pos="7175"/>
              </w:tabs>
              <w:ind w:left="1609" w:right="528" w:hanging="16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Speakers : </w:t>
            </w:r>
            <w:r w:rsidR="007806C0" w:rsidRPr="00780D67">
              <w:rPr>
                <w:rFonts w:ascii="Times New Roman" w:eastAsia="Times New Roman" w:hAnsi="Times New Roman" w:cs="Times New Roman"/>
                <w:b/>
                <w:bCs/>
                <w:sz w:val="24"/>
                <w:szCs w:val="24"/>
                <w:lang w:bidi="ta-IN"/>
              </w:rPr>
              <w:t>Dr. Syed Ismail Shah, Chairman, Pakistan Telecommunication Authority (PTA), Pakistan</w:t>
            </w:r>
          </w:p>
          <w:p w:rsidR="007806C0" w:rsidRPr="00780D67" w:rsidRDefault="007806C0" w:rsidP="00780D67">
            <w:pPr>
              <w:tabs>
                <w:tab w:val="left" w:pos="7175"/>
              </w:tabs>
              <w:ind w:left="1609" w:right="52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780D67">
              <w:rPr>
                <w:rFonts w:ascii="Times New Roman" w:eastAsia="Times New Roman" w:hAnsi="Times New Roman" w:cs="Times New Roman"/>
                <w:b/>
                <w:bCs/>
                <w:sz w:val="24"/>
                <w:szCs w:val="24"/>
                <w:lang w:bidi="ta-IN"/>
              </w:rPr>
              <w:t>Dr. Chamitha de Alwis, Faculty of Engineering and Technology, University of Sri Jayewardenepura, Sri Lank</w:t>
            </w:r>
            <w:r w:rsidR="0043177B" w:rsidRPr="00780D67">
              <w:rPr>
                <w:rFonts w:ascii="Times New Roman" w:eastAsia="Times New Roman" w:hAnsi="Times New Roman" w:cs="Times New Roman"/>
                <w:b/>
                <w:bCs/>
                <w:sz w:val="24"/>
                <w:szCs w:val="24"/>
                <w:lang w:bidi="ta-IN"/>
              </w:rPr>
              <w:t>a</w:t>
            </w:r>
          </w:p>
          <w:p w:rsidR="007806C0" w:rsidRPr="005B2D59" w:rsidRDefault="007806C0" w:rsidP="00780D67">
            <w:pPr>
              <w:pStyle w:val="ListParagraph"/>
              <w:tabs>
                <w:tab w:val="left" w:pos="7175"/>
              </w:tabs>
              <w:ind w:left="1609"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5B2D59">
              <w:rPr>
                <w:rFonts w:ascii="Times New Roman" w:eastAsia="Times New Roman" w:hAnsi="Times New Roman" w:cs="Times New Roman"/>
                <w:b/>
                <w:bCs/>
                <w:sz w:val="24"/>
                <w:szCs w:val="24"/>
                <w:lang w:bidi="ta-IN"/>
              </w:rPr>
              <w:t>Mr. Jaanaka Samarakone, Head Legal and Regulatory, Bharti Airtel Lanka (Pvt) Ltd</w:t>
            </w:r>
            <w:r w:rsidR="00BF586C">
              <w:rPr>
                <w:rFonts w:ascii="Times New Roman" w:eastAsia="Times New Roman" w:hAnsi="Times New Roman" w:cs="Times New Roman"/>
                <w:b/>
                <w:bCs/>
                <w:sz w:val="24"/>
                <w:szCs w:val="24"/>
                <w:lang w:bidi="ta-IN"/>
              </w:rPr>
              <w:t>.</w:t>
            </w:r>
            <w:r w:rsidRPr="005B2D59">
              <w:rPr>
                <w:rFonts w:ascii="Times New Roman" w:eastAsia="Times New Roman" w:hAnsi="Times New Roman" w:cs="Times New Roman"/>
                <w:b/>
                <w:bCs/>
                <w:sz w:val="24"/>
                <w:szCs w:val="24"/>
                <w:lang w:bidi="ta-IN"/>
              </w:rPr>
              <w:t xml:space="preserve"> </w:t>
            </w:r>
          </w:p>
        </w:tc>
      </w:tr>
      <w:tr w:rsidR="007806C0" w:rsidRPr="00F205B3" w:rsidTr="009F6EA3">
        <w:trPr>
          <w:trHeight w:val="305"/>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15:00 - 15:30</w:t>
            </w:r>
          </w:p>
        </w:tc>
        <w:tc>
          <w:tcPr>
            <w:tcW w:w="3762" w:type="pct"/>
            <w:hideMark/>
          </w:tcPr>
          <w:p w:rsidR="007806C0" w:rsidRPr="00F205B3" w:rsidRDefault="007806C0" w:rsidP="007806C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b/>
                <w:bCs/>
                <w:sz w:val="24"/>
                <w:szCs w:val="24"/>
                <w:lang w:bidi="ta-IN"/>
              </w:rPr>
              <w:t>Tea Break</w:t>
            </w:r>
          </w:p>
        </w:tc>
      </w:tr>
      <w:tr w:rsidR="007806C0" w:rsidRPr="00FC602A" w:rsidTr="009F6EA3">
        <w:trPr>
          <w:cnfStyle w:val="000000100000" w:firstRow="0" w:lastRow="0" w:firstColumn="0" w:lastColumn="0" w:oddVBand="0" w:evenVBand="0" w:oddHBand="1"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15:30 - 17:00</w:t>
            </w:r>
          </w:p>
        </w:tc>
        <w:tc>
          <w:tcPr>
            <w:tcW w:w="3762" w:type="pct"/>
          </w:tcPr>
          <w:p w:rsidR="007806C0" w:rsidRPr="00F205B3" w:rsidRDefault="007806C0" w:rsidP="007806C0">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F205B3">
              <w:rPr>
                <w:rFonts w:ascii="Times New Roman" w:eastAsia="Times New Roman" w:hAnsi="Times New Roman" w:cs="Times New Roman"/>
                <w:b/>
                <w:bCs/>
                <w:sz w:val="24"/>
                <w:szCs w:val="24"/>
                <w:lang w:bidi="ta-IN"/>
              </w:rPr>
              <w:t xml:space="preserve">Session </w:t>
            </w:r>
            <w:r>
              <w:rPr>
                <w:rFonts w:ascii="Times New Roman" w:eastAsia="Times New Roman" w:hAnsi="Times New Roman" w:cs="Times New Roman"/>
                <w:b/>
                <w:bCs/>
                <w:sz w:val="24"/>
                <w:szCs w:val="24"/>
                <w:lang w:bidi="ta-IN"/>
              </w:rPr>
              <w:t>7</w:t>
            </w:r>
            <w:r w:rsidRPr="00F205B3">
              <w:rPr>
                <w:rFonts w:ascii="Times New Roman" w:eastAsia="Times New Roman" w:hAnsi="Times New Roman" w:cs="Times New Roman"/>
                <w:b/>
                <w:bCs/>
                <w:sz w:val="24"/>
                <w:szCs w:val="24"/>
                <w:lang w:bidi="ta-IN"/>
              </w:rPr>
              <w:t xml:space="preserve"> – Green Cloud </w:t>
            </w:r>
            <w:r>
              <w:rPr>
                <w:rFonts w:ascii="Times New Roman" w:eastAsia="Times New Roman" w:hAnsi="Times New Roman" w:cs="Times New Roman"/>
                <w:b/>
                <w:bCs/>
                <w:sz w:val="24"/>
                <w:szCs w:val="24"/>
                <w:lang w:bidi="ta-IN"/>
              </w:rPr>
              <w:t>C</w:t>
            </w:r>
            <w:r w:rsidRPr="00F205B3">
              <w:rPr>
                <w:rFonts w:ascii="Times New Roman" w:eastAsia="Times New Roman" w:hAnsi="Times New Roman" w:cs="Times New Roman"/>
                <w:b/>
                <w:bCs/>
                <w:sz w:val="24"/>
                <w:szCs w:val="24"/>
                <w:lang w:bidi="ta-IN"/>
              </w:rPr>
              <w:t>omputing</w:t>
            </w:r>
          </w:p>
          <w:p w:rsidR="007806C0" w:rsidRPr="0043177B" w:rsidRDefault="00E21AEB" w:rsidP="00E21AEB">
            <w:p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Session 7 covers the following:</w:t>
            </w:r>
          </w:p>
          <w:p w:rsidR="007806C0" w:rsidRPr="00F205B3"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How to operate energy efficient cloud computing systems</w:t>
            </w:r>
            <w:r>
              <w:rPr>
                <w:rFonts w:ascii="Times New Roman" w:eastAsia="Times New Roman" w:hAnsi="Times New Roman" w:cs="Times New Roman"/>
                <w:sz w:val="24"/>
                <w:szCs w:val="24"/>
                <w:lang w:bidi="ta-IN"/>
              </w:rPr>
              <w:t xml:space="preserve"> (e.g. Green Data Centres)</w:t>
            </w:r>
            <w:r w:rsidRPr="00F205B3">
              <w:rPr>
                <w:rFonts w:ascii="Times New Roman" w:eastAsia="Times New Roman" w:hAnsi="Times New Roman" w:cs="Times New Roman"/>
                <w:sz w:val="24"/>
                <w:szCs w:val="24"/>
                <w:lang w:bidi="ta-IN"/>
              </w:rPr>
              <w:t>.</w:t>
            </w:r>
          </w:p>
          <w:p w:rsidR="007806C0" w:rsidRDefault="007806C0" w:rsidP="0043177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How to increase the energy efficiency and minimize carbon foot print by utilizing cloud computing technologies: cloud servers, cloud storage, etc.</w:t>
            </w:r>
          </w:p>
          <w:p w:rsidR="007806C0" w:rsidRPr="007806C0" w:rsidRDefault="00780D67" w:rsidP="008A628A">
            <w:pPr>
              <w:tabs>
                <w:tab w:val="left" w:pos="7175"/>
              </w:tabs>
              <w:ind w:left="1519" w:right="528" w:hanging="151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 : </w:t>
            </w:r>
            <w:r w:rsidR="007806C0" w:rsidRPr="00D570B3">
              <w:rPr>
                <w:rFonts w:ascii="Times New Roman" w:eastAsia="Times New Roman" w:hAnsi="Times New Roman" w:cs="Times New Roman"/>
                <w:b/>
                <w:bCs/>
                <w:sz w:val="24"/>
                <w:szCs w:val="24"/>
                <w:lang w:bidi="ta-IN"/>
              </w:rPr>
              <w:t>Dr. Syed Ismail Shah, Chairman,</w:t>
            </w:r>
            <w:r w:rsidR="008A628A" w:rsidRPr="00D570B3">
              <w:rPr>
                <w:rFonts w:ascii="Times New Roman" w:eastAsia="Times New Roman" w:hAnsi="Times New Roman" w:cs="Times New Roman"/>
                <w:b/>
                <w:bCs/>
                <w:sz w:val="24"/>
                <w:szCs w:val="24"/>
                <w:lang w:bidi="ta-IN"/>
              </w:rPr>
              <w:t xml:space="preserve"> </w:t>
            </w:r>
            <w:r w:rsidR="008A628A">
              <w:rPr>
                <w:rFonts w:ascii="Times New Roman" w:eastAsia="Times New Roman" w:hAnsi="Times New Roman" w:cs="Times New Roman"/>
                <w:b/>
                <w:bCs/>
                <w:sz w:val="24"/>
                <w:szCs w:val="24"/>
                <w:lang w:bidi="ta-IN"/>
              </w:rPr>
              <w:t>PTA</w:t>
            </w:r>
            <w:r w:rsidR="007806C0" w:rsidRPr="00D570B3">
              <w:rPr>
                <w:rFonts w:ascii="Times New Roman" w:eastAsia="Times New Roman" w:hAnsi="Times New Roman" w:cs="Times New Roman"/>
                <w:b/>
                <w:bCs/>
                <w:sz w:val="24"/>
                <w:szCs w:val="24"/>
                <w:lang w:bidi="ta-IN"/>
              </w:rPr>
              <w:t>, Pakistan</w:t>
            </w:r>
          </w:p>
        </w:tc>
      </w:tr>
      <w:tr w:rsidR="00990BF3" w:rsidRPr="00F205B3" w:rsidTr="009F6EA3">
        <w:trPr>
          <w:trHeight w:val="40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990BF3" w:rsidRPr="009F6EA3" w:rsidRDefault="007806C0" w:rsidP="009F6EA3">
            <w:pPr>
              <w:spacing w:before="120" w:after="120"/>
              <w:jc w:val="center"/>
              <w:rPr>
                <w:rFonts w:ascii="Times New Roman" w:hAnsi="Times New Roman" w:cs="Times New Roman"/>
                <w:sz w:val="24"/>
                <w:szCs w:val="24"/>
              </w:rPr>
            </w:pPr>
            <w:r w:rsidRPr="009F6EA3">
              <w:rPr>
                <w:rFonts w:ascii="Times New Roman" w:hAnsi="Times New Roman" w:cs="Times New Roman"/>
                <w:sz w:val="32"/>
                <w:szCs w:val="32"/>
              </w:rPr>
              <w:t>Day 3: 30 July 2015</w:t>
            </w:r>
          </w:p>
        </w:tc>
      </w:tr>
      <w:tr w:rsidR="007806C0" w:rsidRPr="00F205B3" w:rsidTr="009F6E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09:00 - 10:30</w:t>
            </w:r>
          </w:p>
        </w:tc>
        <w:tc>
          <w:tcPr>
            <w:tcW w:w="3762" w:type="pct"/>
          </w:tcPr>
          <w:p w:rsidR="007806C0" w:rsidRDefault="007806C0" w:rsidP="007806C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imes New Roman"/>
                <w:b/>
                <w:lang w:eastAsia="en-US" w:bidi="ta-IN"/>
              </w:rPr>
            </w:pPr>
            <w:r w:rsidRPr="00E21AEB">
              <w:rPr>
                <w:rFonts w:eastAsia="Times New Roman"/>
                <w:b/>
                <w:lang w:eastAsia="en-US" w:bidi="ta-IN"/>
              </w:rPr>
              <w:t>Session 8</w:t>
            </w:r>
            <w:r w:rsidR="0043177B" w:rsidRPr="00E21AEB">
              <w:rPr>
                <w:rFonts w:eastAsia="Times New Roman"/>
                <w:b/>
                <w:lang w:eastAsia="en-US" w:bidi="ta-IN"/>
              </w:rPr>
              <w:t xml:space="preserve"> -</w:t>
            </w:r>
            <w:r w:rsidRPr="00E21AEB">
              <w:rPr>
                <w:rFonts w:eastAsia="Times New Roman"/>
                <w:b/>
                <w:lang w:eastAsia="en-US" w:bidi="ta-IN"/>
              </w:rPr>
              <w:t xml:space="preserve"> How to start new and innovative Cloud Computing Industries</w:t>
            </w:r>
            <w:r w:rsidR="00E21AEB" w:rsidRPr="00E21AEB">
              <w:rPr>
                <w:rFonts w:eastAsia="Times New Roman"/>
                <w:b/>
                <w:lang w:eastAsia="en-US" w:bidi="ta-IN"/>
              </w:rPr>
              <w:t xml:space="preserve"> :</w:t>
            </w:r>
            <w:r w:rsidRPr="00E21AEB">
              <w:rPr>
                <w:rFonts w:eastAsia="Times New Roman"/>
                <w:b/>
                <w:lang w:eastAsia="en-US" w:bidi="ta-IN"/>
              </w:rPr>
              <w:t xml:space="preserve">  SMEs</w:t>
            </w:r>
          </w:p>
          <w:p w:rsidR="008A628A" w:rsidRPr="00E21AEB" w:rsidRDefault="008A628A" w:rsidP="007806C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imes New Roman"/>
                <w:b/>
                <w:lang w:eastAsia="en-US" w:bidi="ta-IN"/>
              </w:rPr>
            </w:pPr>
            <w:r>
              <w:rPr>
                <w:rFonts w:eastAsia="Times New Roman"/>
                <w:b/>
                <w:lang w:eastAsia="en-US" w:bidi="ta-IN"/>
              </w:rPr>
              <w:t xml:space="preserve">Moderator: </w:t>
            </w:r>
            <w:r>
              <w:t xml:space="preserve"> </w:t>
            </w:r>
            <w:r w:rsidRPr="008A628A">
              <w:rPr>
                <w:rFonts w:eastAsia="Times New Roman"/>
                <w:b/>
                <w:lang w:eastAsia="en-US" w:bidi="ta-IN"/>
              </w:rPr>
              <w:t>Mr. Mohan Jayasekera, Director Policy, International Relations &amp; License Administration, TRCSL</w:t>
            </w:r>
          </w:p>
          <w:p w:rsidR="007806C0" w:rsidRPr="00E21AEB" w:rsidRDefault="00E21AEB" w:rsidP="007806C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imes New Roman"/>
                <w:lang w:eastAsia="en-US" w:bidi="ta-IN"/>
              </w:rPr>
            </w:pPr>
            <w:r>
              <w:rPr>
                <w:rFonts w:eastAsia="Times New Roman"/>
                <w:lang w:eastAsia="en-US" w:bidi="ta-IN"/>
              </w:rPr>
              <w:t>S</w:t>
            </w:r>
            <w:r w:rsidRPr="00E21AEB">
              <w:rPr>
                <w:rFonts w:eastAsia="Times New Roman"/>
                <w:lang w:eastAsia="en-US" w:bidi="ta-IN"/>
              </w:rPr>
              <w:t xml:space="preserve">ession </w:t>
            </w:r>
            <w:r>
              <w:rPr>
                <w:rFonts w:eastAsia="Times New Roman"/>
                <w:lang w:eastAsia="en-US" w:bidi="ta-IN"/>
              </w:rPr>
              <w:t xml:space="preserve">8 discusses </w:t>
            </w:r>
            <w:r w:rsidRPr="00E21AEB">
              <w:rPr>
                <w:rFonts w:eastAsia="Times New Roman"/>
                <w:lang w:eastAsia="en-US" w:bidi="ta-IN"/>
              </w:rPr>
              <w:t>the following</w:t>
            </w:r>
            <w:r>
              <w:rPr>
                <w:rFonts w:eastAsia="Times New Roman"/>
                <w:lang w:eastAsia="en-US" w:bidi="ta-IN"/>
              </w:rPr>
              <w:t xml:space="preserve"> topics</w:t>
            </w:r>
            <w:r w:rsidRPr="00E21AEB">
              <w:rPr>
                <w:rFonts w:eastAsia="Times New Roman"/>
                <w:lang w:eastAsia="en-US" w:bidi="ta-IN"/>
              </w:rPr>
              <w:t>:</w:t>
            </w:r>
          </w:p>
          <w:p w:rsidR="007806C0" w:rsidRPr="00F205B3" w:rsidRDefault="007806C0" w:rsidP="00E21AE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What are cloud bas</w:t>
            </w:r>
            <w:bookmarkStart w:id="0" w:name="_GoBack"/>
            <w:bookmarkEnd w:id="0"/>
            <w:r w:rsidRPr="00F205B3">
              <w:rPr>
                <w:rFonts w:ascii="Times New Roman" w:eastAsia="Times New Roman" w:hAnsi="Times New Roman" w:cs="Times New Roman"/>
                <w:sz w:val="24"/>
                <w:szCs w:val="24"/>
                <w:lang w:bidi="ta-IN"/>
              </w:rPr>
              <w:t xml:space="preserve">ed apps and services that can be delivered by SMEs </w:t>
            </w:r>
          </w:p>
          <w:p w:rsidR="007806C0" w:rsidRPr="00F205B3" w:rsidRDefault="007806C0" w:rsidP="00E21AE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F205B3">
              <w:rPr>
                <w:rFonts w:ascii="Times New Roman" w:eastAsia="Times New Roman" w:hAnsi="Times New Roman" w:cs="Times New Roman"/>
                <w:sz w:val="24"/>
                <w:szCs w:val="24"/>
                <w:lang w:bidi="ta-IN"/>
              </w:rPr>
              <w:t xml:space="preserve">Case Studies </w:t>
            </w:r>
            <w:r>
              <w:rPr>
                <w:rFonts w:ascii="Times New Roman" w:eastAsia="Times New Roman" w:hAnsi="Times New Roman" w:cs="Times New Roman"/>
                <w:sz w:val="24"/>
                <w:szCs w:val="24"/>
                <w:lang w:bidi="ta-IN"/>
              </w:rPr>
              <w:t xml:space="preserve">–Sri Lankan Cloud </w:t>
            </w:r>
          </w:p>
          <w:p w:rsidR="007806C0" w:rsidRPr="00780D67" w:rsidRDefault="00BF586C" w:rsidP="00780D67">
            <w:pPr>
              <w:ind w:left="1159" w:hanging="11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ta-IN"/>
              </w:rPr>
            </w:pPr>
            <w:r>
              <w:rPr>
                <w:rFonts w:ascii="Times New Roman" w:eastAsia="Times New Roman" w:hAnsi="Times New Roman" w:cs="Times New Roman"/>
                <w:b/>
                <w:bCs/>
                <w:sz w:val="24"/>
                <w:szCs w:val="24"/>
                <w:lang w:bidi="ta-IN"/>
              </w:rPr>
              <w:t xml:space="preserve">Speakers : </w:t>
            </w:r>
            <w:r w:rsidR="007806C0" w:rsidRPr="00780D67">
              <w:rPr>
                <w:rFonts w:ascii="Times New Roman" w:eastAsia="Times New Roman" w:hAnsi="Times New Roman" w:cs="Times New Roman"/>
                <w:b/>
                <w:sz w:val="24"/>
                <w:szCs w:val="24"/>
                <w:lang w:bidi="ta-IN"/>
              </w:rPr>
              <w:t>Prof. Gihan Dias, Faculty of Computer Science, University of Moratuwa "A Sri Lankan Cloud"</w:t>
            </w:r>
          </w:p>
          <w:p w:rsidR="007806C0" w:rsidRPr="00780D67" w:rsidRDefault="007806C0" w:rsidP="00780D67">
            <w:pPr>
              <w:tabs>
                <w:tab w:val="num" w:pos="1159"/>
              </w:tabs>
              <w:ind w:left="11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ta-IN"/>
              </w:rPr>
            </w:pPr>
            <w:r w:rsidRPr="00780D67">
              <w:rPr>
                <w:rFonts w:ascii="Times New Roman" w:eastAsia="Times New Roman" w:hAnsi="Times New Roman" w:cs="Times New Roman"/>
                <w:b/>
                <w:sz w:val="24"/>
                <w:szCs w:val="24"/>
                <w:lang w:bidi="ta-IN"/>
              </w:rPr>
              <w:t>Dr. Syed Ismail Shah, Chairman, Pakistan Telecommunication Authority (PTA), Pakistan</w:t>
            </w:r>
          </w:p>
          <w:p w:rsidR="007806C0" w:rsidRPr="00780D67" w:rsidRDefault="007806C0" w:rsidP="00780D67">
            <w:pPr>
              <w:tabs>
                <w:tab w:val="num" w:pos="1159"/>
              </w:tabs>
              <w:ind w:left="115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780D67">
              <w:rPr>
                <w:rFonts w:ascii="Times New Roman" w:eastAsia="Times New Roman" w:hAnsi="Times New Roman" w:cs="Times New Roman"/>
                <w:b/>
                <w:sz w:val="24"/>
                <w:szCs w:val="24"/>
                <w:lang w:bidi="ta-IN"/>
              </w:rPr>
              <w:t>Dr. Chamitha de Alwis, Faculty of Engineering and Technology, University of Sri Jayewardenepura, Sri Lanka</w:t>
            </w:r>
          </w:p>
        </w:tc>
      </w:tr>
      <w:tr w:rsidR="007806C0" w:rsidRPr="00F205B3" w:rsidTr="009F6EA3">
        <w:trPr>
          <w:trHeight w:val="311"/>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10:30 - 11:00</w:t>
            </w:r>
          </w:p>
        </w:tc>
        <w:tc>
          <w:tcPr>
            <w:tcW w:w="3762" w:type="pct"/>
          </w:tcPr>
          <w:p w:rsidR="007806C0" w:rsidRPr="00F205B3" w:rsidRDefault="007806C0" w:rsidP="00017D7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Tea Break</w:t>
            </w:r>
          </w:p>
        </w:tc>
      </w:tr>
      <w:tr w:rsidR="007806C0" w:rsidRPr="00F205B3" w:rsidTr="009F6E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38" w:type="pct"/>
            <w:vAlign w:val="center"/>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11:00 - 12:20</w:t>
            </w:r>
          </w:p>
        </w:tc>
        <w:tc>
          <w:tcPr>
            <w:tcW w:w="3762" w:type="pct"/>
          </w:tcPr>
          <w:p w:rsidR="007806C0" w:rsidRDefault="007806C0" w:rsidP="00E21A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Session 9</w:t>
            </w:r>
            <w:r w:rsidRPr="00F205B3">
              <w:rPr>
                <w:rFonts w:ascii="Times New Roman" w:eastAsia="Times New Roman" w:hAnsi="Times New Roman" w:cs="Times New Roman"/>
                <w:b/>
                <w:bCs/>
                <w:sz w:val="24"/>
                <w:szCs w:val="24"/>
                <w:lang w:bidi="ta-IN"/>
              </w:rPr>
              <w:t xml:space="preserve">: </w:t>
            </w:r>
            <w:r>
              <w:rPr>
                <w:rFonts w:ascii="Times New Roman" w:eastAsia="Times New Roman" w:hAnsi="Times New Roman" w:cs="Times New Roman"/>
                <w:b/>
                <w:bCs/>
                <w:sz w:val="24"/>
                <w:szCs w:val="24"/>
                <w:lang w:bidi="ta-IN"/>
              </w:rPr>
              <w:t>Expertise Sharing and Assistance</w:t>
            </w:r>
          </w:p>
          <w:p w:rsidR="008A628A" w:rsidRDefault="008A628A" w:rsidP="00E21A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Moderator: Mr. Sameer Sharma, Senior Advisor, ITU</w:t>
            </w:r>
          </w:p>
          <w:p w:rsidR="00E21AEB" w:rsidRPr="00E21AEB" w:rsidRDefault="00E21AEB" w:rsidP="00E21AEB">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imes New Roman"/>
                <w:lang w:eastAsia="en-US" w:bidi="ta-IN"/>
              </w:rPr>
            </w:pPr>
            <w:r>
              <w:rPr>
                <w:rFonts w:eastAsia="Times New Roman"/>
                <w:lang w:eastAsia="en-US" w:bidi="ta-IN"/>
              </w:rPr>
              <w:t>S</w:t>
            </w:r>
            <w:r w:rsidRPr="00E21AEB">
              <w:rPr>
                <w:rFonts w:eastAsia="Times New Roman"/>
                <w:lang w:eastAsia="en-US" w:bidi="ta-IN"/>
              </w:rPr>
              <w:t>ession</w:t>
            </w:r>
            <w:r>
              <w:rPr>
                <w:rFonts w:eastAsia="Times New Roman"/>
                <w:lang w:eastAsia="en-US" w:bidi="ta-IN"/>
              </w:rPr>
              <w:t xml:space="preserve"> 9</w:t>
            </w:r>
            <w:r w:rsidRPr="00E21AEB">
              <w:rPr>
                <w:rFonts w:eastAsia="Times New Roman"/>
                <w:lang w:eastAsia="en-US" w:bidi="ta-IN"/>
              </w:rPr>
              <w:t xml:space="preserve"> covers the following:</w:t>
            </w:r>
          </w:p>
          <w:p w:rsidR="007806C0" w:rsidRPr="00E21AEB" w:rsidRDefault="007806C0" w:rsidP="007806C0">
            <w:pPr>
              <w:numPr>
                <w:ilvl w:val="0"/>
                <w:numId w:val="6"/>
              </w:num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sidRPr="00E21AEB">
              <w:rPr>
                <w:rFonts w:ascii="Times New Roman" w:eastAsia="Times New Roman" w:hAnsi="Times New Roman" w:cs="Times New Roman"/>
                <w:sz w:val="24"/>
                <w:szCs w:val="24"/>
                <w:lang w:bidi="ta-IN"/>
              </w:rPr>
              <w:lastRenderedPageBreak/>
              <w:t>Role of TRCSL</w:t>
            </w:r>
          </w:p>
          <w:p w:rsidR="007806C0" w:rsidRDefault="007806C0" w:rsidP="007806C0">
            <w:pPr>
              <w:numPr>
                <w:ilvl w:val="0"/>
                <w:numId w:val="6"/>
              </w:num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 xml:space="preserve">Role of Industry </w:t>
            </w:r>
          </w:p>
          <w:p w:rsidR="007806C0" w:rsidRPr="00F205B3" w:rsidRDefault="007806C0" w:rsidP="007806C0">
            <w:pPr>
              <w:numPr>
                <w:ilvl w:val="0"/>
                <w:numId w:val="6"/>
              </w:num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Role of International organizations e.g.</w:t>
            </w:r>
            <w:r w:rsidRPr="00F205B3">
              <w:rPr>
                <w:rFonts w:ascii="Times New Roman" w:eastAsia="Times New Roman" w:hAnsi="Times New Roman" w:cs="Times New Roman"/>
                <w:sz w:val="24"/>
                <w:szCs w:val="24"/>
                <w:lang w:bidi="ta-IN"/>
              </w:rPr>
              <w:t xml:space="preserve"> ITU </w:t>
            </w:r>
          </w:p>
          <w:p w:rsidR="007806C0" w:rsidRDefault="007806C0" w:rsidP="007806C0">
            <w:pPr>
              <w:numPr>
                <w:ilvl w:val="0"/>
                <w:numId w:val="6"/>
              </w:num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Role of Academia</w:t>
            </w:r>
          </w:p>
          <w:p w:rsidR="007806C0" w:rsidRPr="00D570B3" w:rsidRDefault="00780D67" w:rsidP="00780D67">
            <w:pPr>
              <w:tabs>
                <w:tab w:val="left" w:pos="7175"/>
              </w:tabs>
              <w:ind w:right="5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Speakers : </w:t>
            </w:r>
            <w:r w:rsidR="00BF586C">
              <w:rPr>
                <w:rFonts w:ascii="Times New Roman" w:eastAsia="Times New Roman" w:hAnsi="Times New Roman" w:cs="Times New Roman"/>
                <w:b/>
                <w:bCs/>
                <w:sz w:val="24"/>
                <w:szCs w:val="24"/>
                <w:lang w:bidi="ta-IN"/>
              </w:rPr>
              <w:t>Dr. Ruan HE</w:t>
            </w:r>
            <w:r>
              <w:rPr>
                <w:rFonts w:ascii="Times New Roman" w:eastAsia="Times New Roman" w:hAnsi="Times New Roman" w:cs="Times New Roman"/>
                <w:b/>
                <w:bCs/>
                <w:sz w:val="24"/>
                <w:szCs w:val="24"/>
                <w:lang w:bidi="ta-IN"/>
              </w:rPr>
              <w:t xml:space="preserve">, </w:t>
            </w:r>
            <w:r w:rsidR="007806C0" w:rsidRPr="00D570B3">
              <w:rPr>
                <w:rFonts w:ascii="Times New Roman" w:eastAsia="Times New Roman" w:hAnsi="Times New Roman" w:cs="Times New Roman"/>
                <w:b/>
                <w:bCs/>
                <w:sz w:val="24"/>
                <w:szCs w:val="24"/>
                <w:lang w:bidi="ta-IN"/>
              </w:rPr>
              <w:t>France Telecom Orange (TBC)</w:t>
            </w:r>
          </w:p>
          <w:p w:rsidR="007806C0" w:rsidRPr="00780D67" w:rsidRDefault="007806C0" w:rsidP="00780D67">
            <w:pPr>
              <w:ind w:left="11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780D67">
              <w:rPr>
                <w:rFonts w:ascii="Times New Roman" w:eastAsia="Times New Roman" w:hAnsi="Times New Roman" w:cs="Times New Roman"/>
                <w:b/>
                <w:bCs/>
                <w:sz w:val="24"/>
                <w:szCs w:val="24"/>
                <w:lang w:bidi="ta-IN"/>
              </w:rPr>
              <w:t>Dr. Syed Ismail Shah, Chairman, Pakistan Telecommunication Authority (PTA), Pakistan</w:t>
            </w:r>
          </w:p>
        </w:tc>
      </w:tr>
      <w:tr w:rsidR="007806C0" w:rsidRPr="00F205B3" w:rsidTr="009F6EA3">
        <w:trPr>
          <w:trHeight w:val="295"/>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lastRenderedPageBreak/>
              <w:t>11:00 - 12:30</w:t>
            </w:r>
          </w:p>
        </w:tc>
        <w:tc>
          <w:tcPr>
            <w:tcW w:w="3762" w:type="pct"/>
            <w:hideMark/>
          </w:tcPr>
          <w:p w:rsidR="007806C0" w:rsidRDefault="00E21AEB" w:rsidP="00780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Closing</w:t>
            </w:r>
          </w:p>
          <w:p w:rsidR="007806C0" w:rsidRDefault="007806C0" w:rsidP="007806C0">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sidRPr="00D570B3">
              <w:rPr>
                <w:rFonts w:ascii="Times New Roman" w:eastAsia="Times New Roman" w:hAnsi="Times New Roman" w:cs="Times New Roman"/>
                <w:b/>
                <w:bCs/>
                <w:sz w:val="24"/>
                <w:szCs w:val="24"/>
                <w:lang w:bidi="ta-IN"/>
              </w:rPr>
              <w:t>Mr. Sameer Sharma, Senior Advisor, ITU</w:t>
            </w:r>
          </w:p>
          <w:p w:rsidR="00BF586C" w:rsidRDefault="007806C0" w:rsidP="00BF586C">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sidRPr="00BF586C">
              <w:rPr>
                <w:rFonts w:ascii="Times New Roman" w:eastAsia="Times New Roman" w:hAnsi="Times New Roman" w:cs="Times New Roman"/>
                <w:b/>
                <w:bCs/>
                <w:sz w:val="24"/>
                <w:szCs w:val="24"/>
                <w:lang w:bidi="ta-IN"/>
              </w:rPr>
              <w:t>Mr. M M Zuhair PC, Director General</w:t>
            </w:r>
            <w:r w:rsidR="00BF586C">
              <w:rPr>
                <w:rFonts w:ascii="Times New Roman" w:eastAsia="Times New Roman" w:hAnsi="Times New Roman" w:cs="Times New Roman"/>
                <w:b/>
                <w:bCs/>
                <w:sz w:val="24"/>
                <w:szCs w:val="24"/>
                <w:lang w:bidi="ta-IN"/>
              </w:rPr>
              <w:t xml:space="preserve"> </w:t>
            </w:r>
            <w:r w:rsidR="00E637C8">
              <w:rPr>
                <w:rFonts w:ascii="Times New Roman" w:eastAsia="Times New Roman" w:hAnsi="Times New Roman" w:cs="Times New Roman"/>
                <w:b/>
                <w:bCs/>
                <w:sz w:val="24"/>
                <w:szCs w:val="24"/>
                <w:lang w:bidi="ta-IN"/>
              </w:rPr>
              <w:t>, TRCSL</w:t>
            </w:r>
          </w:p>
          <w:p w:rsidR="007806C0" w:rsidRPr="00BF586C" w:rsidRDefault="007806C0" w:rsidP="00BF586C">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bidi="ta-IN"/>
              </w:rPr>
            </w:pPr>
            <w:r w:rsidRPr="00BF586C">
              <w:rPr>
                <w:rFonts w:ascii="Times New Roman" w:eastAsia="Times New Roman" w:hAnsi="Times New Roman" w:cs="Times New Roman"/>
                <w:b/>
                <w:bCs/>
                <w:sz w:val="24"/>
                <w:szCs w:val="24"/>
                <w:lang w:bidi="ta-IN"/>
              </w:rPr>
              <w:t xml:space="preserve">Mr. Mohan Jayasekera, Director Policy, International Relations &amp; </w:t>
            </w:r>
            <w:r w:rsidR="008A628A" w:rsidRPr="00BF586C">
              <w:rPr>
                <w:rFonts w:ascii="Times New Roman" w:eastAsia="Times New Roman" w:hAnsi="Times New Roman" w:cs="Times New Roman"/>
                <w:b/>
                <w:bCs/>
                <w:sz w:val="24"/>
                <w:szCs w:val="24"/>
                <w:lang w:bidi="ta-IN"/>
              </w:rPr>
              <w:t>License</w:t>
            </w:r>
            <w:r w:rsidRPr="00BF586C">
              <w:rPr>
                <w:rFonts w:ascii="Times New Roman" w:eastAsia="Times New Roman" w:hAnsi="Times New Roman" w:cs="Times New Roman"/>
                <w:b/>
                <w:bCs/>
                <w:sz w:val="24"/>
                <w:szCs w:val="24"/>
                <w:lang w:bidi="ta-IN"/>
              </w:rPr>
              <w:t xml:space="preserve"> Administration</w:t>
            </w:r>
            <w:r w:rsidR="00E637C8">
              <w:rPr>
                <w:rFonts w:ascii="Times New Roman" w:eastAsia="Times New Roman" w:hAnsi="Times New Roman" w:cs="Times New Roman"/>
                <w:b/>
                <w:bCs/>
                <w:sz w:val="24"/>
                <w:szCs w:val="24"/>
                <w:lang w:bidi="ta-IN"/>
              </w:rPr>
              <w:t>,</w:t>
            </w:r>
            <w:r w:rsidR="008A628A">
              <w:rPr>
                <w:rFonts w:ascii="Times New Roman" w:eastAsia="Times New Roman" w:hAnsi="Times New Roman" w:cs="Times New Roman"/>
                <w:b/>
                <w:bCs/>
                <w:sz w:val="24"/>
                <w:szCs w:val="24"/>
                <w:lang w:bidi="ta-IN"/>
              </w:rPr>
              <w:t xml:space="preserve"> </w:t>
            </w:r>
            <w:r w:rsidRPr="00BF586C">
              <w:rPr>
                <w:rFonts w:ascii="Times New Roman" w:eastAsia="Times New Roman" w:hAnsi="Times New Roman" w:cs="Times New Roman"/>
                <w:b/>
                <w:bCs/>
                <w:sz w:val="24"/>
                <w:szCs w:val="24"/>
                <w:lang w:bidi="ta-IN"/>
              </w:rPr>
              <w:t xml:space="preserve">TRCSL </w:t>
            </w:r>
          </w:p>
        </w:tc>
      </w:tr>
      <w:tr w:rsidR="007806C0" w:rsidRPr="005B2D59" w:rsidTr="009F6EA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38" w:type="pct"/>
            <w:vAlign w:val="center"/>
            <w:hideMark/>
          </w:tcPr>
          <w:p w:rsidR="007806C0" w:rsidRPr="00F205B3" w:rsidRDefault="007806C0" w:rsidP="009F6EA3">
            <w:pPr>
              <w:jc w:val="center"/>
              <w:rPr>
                <w:rFonts w:ascii="Times New Roman" w:eastAsia="Times New Roman" w:hAnsi="Times New Roman" w:cs="Times New Roman"/>
                <w:b w:val="0"/>
                <w:bCs w:val="0"/>
                <w:sz w:val="24"/>
                <w:szCs w:val="24"/>
                <w:lang w:bidi="ta-IN"/>
              </w:rPr>
            </w:pPr>
            <w:r w:rsidRPr="00F205B3">
              <w:rPr>
                <w:rFonts w:ascii="Times New Roman" w:eastAsia="Times New Roman" w:hAnsi="Times New Roman" w:cs="Times New Roman"/>
                <w:sz w:val="24"/>
                <w:szCs w:val="24"/>
                <w:lang w:bidi="ta-IN"/>
              </w:rPr>
              <w:t>12:30 - 14:00</w:t>
            </w:r>
          </w:p>
        </w:tc>
        <w:tc>
          <w:tcPr>
            <w:tcW w:w="3762" w:type="pct"/>
            <w:hideMark/>
          </w:tcPr>
          <w:p w:rsidR="007806C0" w:rsidRPr="00F205B3" w:rsidRDefault="007806C0" w:rsidP="00780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ta-IN"/>
              </w:rPr>
            </w:pPr>
            <w:r w:rsidRPr="00F205B3">
              <w:rPr>
                <w:rFonts w:ascii="Times New Roman" w:eastAsia="Times New Roman" w:hAnsi="Times New Roman" w:cs="Times New Roman"/>
                <w:b/>
                <w:bCs/>
                <w:sz w:val="24"/>
                <w:szCs w:val="24"/>
                <w:lang w:bidi="ta-IN"/>
              </w:rPr>
              <w:t xml:space="preserve">Lunch </w:t>
            </w:r>
            <w:r w:rsidR="00E21AEB">
              <w:rPr>
                <w:rFonts w:ascii="Times New Roman" w:eastAsia="Times New Roman" w:hAnsi="Times New Roman" w:cs="Times New Roman"/>
                <w:b/>
                <w:bCs/>
                <w:sz w:val="24"/>
                <w:szCs w:val="24"/>
                <w:lang w:bidi="ta-IN"/>
              </w:rPr>
              <w:t>Break</w:t>
            </w:r>
          </w:p>
        </w:tc>
      </w:tr>
    </w:tbl>
    <w:p w:rsidR="00CD6CF7" w:rsidRDefault="00CD6CF7" w:rsidP="00780D67"/>
    <w:sectPr w:rsidR="00CD6CF7" w:rsidSect="00585C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3E" w:rsidRDefault="00E15C3E" w:rsidP="00990BF3">
      <w:pPr>
        <w:spacing w:after="0" w:line="240" w:lineRule="auto"/>
      </w:pPr>
      <w:r>
        <w:separator/>
      </w:r>
    </w:p>
  </w:endnote>
  <w:endnote w:type="continuationSeparator" w:id="0">
    <w:p w:rsidR="00E15C3E" w:rsidRDefault="00E15C3E" w:rsidP="0099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3E" w:rsidRDefault="00E15C3E" w:rsidP="00990BF3">
      <w:pPr>
        <w:spacing w:after="0" w:line="240" w:lineRule="auto"/>
      </w:pPr>
      <w:r>
        <w:separator/>
      </w:r>
    </w:p>
  </w:footnote>
  <w:footnote w:type="continuationSeparator" w:id="0">
    <w:p w:rsidR="00E15C3E" w:rsidRDefault="00E15C3E" w:rsidP="0099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E06"/>
    <w:multiLevelType w:val="multilevel"/>
    <w:tmpl w:val="A4B4FF78"/>
    <w:lvl w:ilvl="0">
      <w:start w:val="1"/>
      <w:numFmt w:val="bullet"/>
      <w:lvlText w:val=""/>
      <w:lvlJc w:val="left"/>
      <w:pPr>
        <w:tabs>
          <w:tab w:val="num" w:pos="720"/>
        </w:tabs>
        <w:ind w:left="720" w:hanging="360"/>
      </w:pPr>
      <w:rPr>
        <w:rFonts w:ascii="Wingdings" w:hAnsi="Wingdings" w:hint="default"/>
        <w:color w:val="365F91" w:themeColor="accent1" w:themeShade="B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26451E"/>
    <w:multiLevelType w:val="multilevel"/>
    <w:tmpl w:val="BCEC2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AF25F4"/>
    <w:multiLevelType w:val="hybridMultilevel"/>
    <w:tmpl w:val="5074D122"/>
    <w:lvl w:ilvl="0" w:tplc="AEF43896">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099F"/>
    <w:multiLevelType w:val="hybridMultilevel"/>
    <w:tmpl w:val="A434FF76"/>
    <w:lvl w:ilvl="0" w:tplc="AEF43896">
      <w:start w:val="1"/>
      <w:numFmt w:val="bullet"/>
      <w:lvlText w:val=""/>
      <w:lvlJc w:val="left"/>
      <w:pPr>
        <w:ind w:left="720" w:hanging="360"/>
      </w:pPr>
      <w:rPr>
        <w:rFonts w:ascii="Wingdings" w:hAnsi="Wingdings" w:hint="default"/>
        <w:color w:val="365F91" w:themeColor="accent1" w:themeShade="BF"/>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7508C"/>
    <w:multiLevelType w:val="multilevel"/>
    <w:tmpl w:val="9942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423E7"/>
    <w:multiLevelType w:val="multilevel"/>
    <w:tmpl w:val="243427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1944E1"/>
    <w:multiLevelType w:val="hybridMultilevel"/>
    <w:tmpl w:val="432C5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E1858"/>
    <w:multiLevelType w:val="hybridMultilevel"/>
    <w:tmpl w:val="324610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2815CF"/>
    <w:multiLevelType w:val="hybridMultilevel"/>
    <w:tmpl w:val="BD528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7254D"/>
    <w:multiLevelType w:val="hybridMultilevel"/>
    <w:tmpl w:val="87821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935922"/>
    <w:multiLevelType w:val="hybridMultilevel"/>
    <w:tmpl w:val="60DEBD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9143DF"/>
    <w:multiLevelType w:val="multilevel"/>
    <w:tmpl w:val="042A1F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916D1C"/>
    <w:multiLevelType w:val="multilevel"/>
    <w:tmpl w:val="162CF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DD17A2"/>
    <w:multiLevelType w:val="multilevel"/>
    <w:tmpl w:val="C616B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5B3B20"/>
    <w:multiLevelType w:val="hybridMultilevel"/>
    <w:tmpl w:val="3B56D592"/>
    <w:lvl w:ilvl="0" w:tplc="AEF43896">
      <w:start w:val="1"/>
      <w:numFmt w:val="bullet"/>
      <w:lvlText w:val=""/>
      <w:lvlJc w:val="left"/>
      <w:pPr>
        <w:ind w:left="720" w:hanging="360"/>
      </w:pPr>
      <w:rPr>
        <w:rFonts w:ascii="Wingdings" w:hAnsi="Wingdings" w:hint="default"/>
        <w:color w:val="365F91" w:themeColor="accent1" w:themeShade="BF"/>
      </w:rPr>
    </w:lvl>
    <w:lvl w:ilvl="1" w:tplc="C318293C">
      <w:start w:val="1"/>
      <w:numFmt w:val="bullet"/>
      <w:lvlText w:val=""/>
      <w:lvlJc w:val="left"/>
      <w:pPr>
        <w:ind w:left="1440" w:hanging="360"/>
      </w:pPr>
      <w:rPr>
        <w:rFonts w:ascii="Wingdings" w:hAnsi="Wingdings"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1"/>
  </w:num>
  <w:num w:numId="7">
    <w:abstractNumId w:val="10"/>
  </w:num>
  <w:num w:numId="8">
    <w:abstractNumId w:val="6"/>
  </w:num>
  <w:num w:numId="9">
    <w:abstractNumId w:val="7"/>
  </w:num>
  <w:num w:numId="10">
    <w:abstractNumId w:val="8"/>
  </w:num>
  <w:num w:numId="11">
    <w:abstractNumId w:val="13"/>
  </w:num>
  <w:num w:numId="12">
    <w:abstractNumId w:val="5"/>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F7"/>
    <w:rsid w:val="00001D36"/>
    <w:rsid w:val="00017D7F"/>
    <w:rsid w:val="00041084"/>
    <w:rsid w:val="00050EED"/>
    <w:rsid w:val="00080ABC"/>
    <w:rsid w:val="00085961"/>
    <w:rsid w:val="00091A7F"/>
    <w:rsid w:val="000A69AE"/>
    <w:rsid w:val="000B5253"/>
    <w:rsid w:val="000D0E37"/>
    <w:rsid w:val="000F125A"/>
    <w:rsid w:val="000F7E14"/>
    <w:rsid w:val="00107752"/>
    <w:rsid w:val="00114E44"/>
    <w:rsid w:val="00147EE2"/>
    <w:rsid w:val="001509B2"/>
    <w:rsid w:val="00171382"/>
    <w:rsid w:val="00177158"/>
    <w:rsid w:val="00185D9C"/>
    <w:rsid w:val="00196AD6"/>
    <w:rsid w:val="001B7737"/>
    <w:rsid w:val="001D318B"/>
    <w:rsid w:val="001E4D12"/>
    <w:rsid w:val="002002EC"/>
    <w:rsid w:val="002078FA"/>
    <w:rsid w:val="00213163"/>
    <w:rsid w:val="0021727A"/>
    <w:rsid w:val="00233CCE"/>
    <w:rsid w:val="00244AE3"/>
    <w:rsid w:val="0025136D"/>
    <w:rsid w:val="002526C5"/>
    <w:rsid w:val="00253851"/>
    <w:rsid w:val="0027191C"/>
    <w:rsid w:val="00280E64"/>
    <w:rsid w:val="00293B40"/>
    <w:rsid w:val="00294F83"/>
    <w:rsid w:val="002967D8"/>
    <w:rsid w:val="002A7E14"/>
    <w:rsid w:val="002B2723"/>
    <w:rsid w:val="002D74A8"/>
    <w:rsid w:val="00335922"/>
    <w:rsid w:val="00357358"/>
    <w:rsid w:val="00357D2E"/>
    <w:rsid w:val="00370B45"/>
    <w:rsid w:val="00383587"/>
    <w:rsid w:val="0039433B"/>
    <w:rsid w:val="003A0926"/>
    <w:rsid w:val="003C1BDA"/>
    <w:rsid w:val="003D7DBA"/>
    <w:rsid w:val="003E18CD"/>
    <w:rsid w:val="003E4AA5"/>
    <w:rsid w:val="004216A4"/>
    <w:rsid w:val="0043177B"/>
    <w:rsid w:val="00432449"/>
    <w:rsid w:val="00455A3E"/>
    <w:rsid w:val="00473B5F"/>
    <w:rsid w:val="0048213A"/>
    <w:rsid w:val="004915A0"/>
    <w:rsid w:val="004A34DC"/>
    <w:rsid w:val="004A398B"/>
    <w:rsid w:val="004A5408"/>
    <w:rsid w:val="004A7360"/>
    <w:rsid w:val="004C1D41"/>
    <w:rsid w:val="004C450C"/>
    <w:rsid w:val="004D3343"/>
    <w:rsid w:val="004D38E3"/>
    <w:rsid w:val="004E1B6A"/>
    <w:rsid w:val="004F136D"/>
    <w:rsid w:val="00514D05"/>
    <w:rsid w:val="00545AFA"/>
    <w:rsid w:val="00547C60"/>
    <w:rsid w:val="00585C7D"/>
    <w:rsid w:val="005909CB"/>
    <w:rsid w:val="00591E32"/>
    <w:rsid w:val="00592D6E"/>
    <w:rsid w:val="005B2D59"/>
    <w:rsid w:val="005B5E23"/>
    <w:rsid w:val="005D6777"/>
    <w:rsid w:val="005D6FB5"/>
    <w:rsid w:val="005F262F"/>
    <w:rsid w:val="005F4B91"/>
    <w:rsid w:val="00633D07"/>
    <w:rsid w:val="00642688"/>
    <w:rsid w:val="0064556A"/>
    <w:rsid w:val="00654219"/>
    <w:rsid w:val="00660A7E"/>
    <w:rsid w:val="00670A0C"/>
    <w:rsid w:val="00672FAC"/>
    <w:rsid w:val="00676795"/>
    <w:rsid w:val="00677CD5"/>
    <w:rsid w:val="0068067F"/>
    <w:rsid w:val="006B3ECA"/>
    <w:rsid w:val="006B7130"/>
    <w:rsid w:val="006C0A73"/>
    <w:rsid w:val="006D6786"/>
    <w:rsid w:val="006D7914"/>
    <w:rsid w:val="006F6EA5"/>
    <w:rsid w:val="00707D76"/>
    <w:rsid w:val="0072211F"/>
    <w:rsid w:val="00730D79"/>
    <w:rsid w:val="00733D84"/>
    <w:rsid w:val="0074134D"/>
    <w:rsid w:val="00746720"/>
    <w:rsid w:val="00762458"/>
    <w:rsid w:val="00765F33"/>
    <w:rsid w:val="00771B8E"/>
    <w:rsid w:val="0077235F"/>
    <w:rsid w:val="007806C0"/>
    <w:rsid w:val="00780D67"/>
    <w:rsid w:val="007827F7"/>
    <w:rsid w:val="00792DDD"/>
    <w:rsid w:val="0079565D"/>
    <w:rsid w:val="007A34F4"/>
    <w:rsid w:val="007E0D18"/>
    <w:rsid w:val="0080617D"/>
    <w:rsid w:val="00812AEE"/>
    <w:rsid w:val="008203C6"/>
    <w:rsid w:val="00844D5B"/>
    <w:rsid w:val="00846922"/>
    <w:rsid w:val="00885839"/>
    <w:rsid w:val="00887550"/>
    <w:rsid w:val="008A628A"/>
    <w:rsid w:val="008B7B8E"/>
    <w:rsid w:val="008C193C"/>
    <w:rsid w:val="008C7759"/>
    <w:rsid w:val="008E48FA"/>
    <w:rsid w:val="008F7865"/>
    <w:rsid w:val="00911AA5"/>
    <w:rsid w:val="0091752B"/>
    <w:rsid w:val="00924B26"/>
    <w:rsid w:val="00933644"/>
    <w:rsid w:val="00947D32"/>
    <w:rsid w:val="00947F82"/>
    <w:rsid w:val="00957DDE"/>
    <w:rsid w:val="00961CC0"/>
    <w:rsid w:val="00982AC7"/>
    <w:rsid w:val="00984515"/>
    <w:rsid w:val="00987CA6"/>
    <w:rsid w:val="009907ED"/>
    <w:rsid w:val="00990BF3"/>
    <w:rsid w:val="00993109"/>
    <w:rsid w:val="009937D0"/>
    <w:rsid w:val="009968A4"/>
    <w:rsid w:val="009978DF"/>
    <w:rsid w:val="009A0D99"/>
    <w:rsid w:val="009A6814"/>
    <w:rsid w:val="009A7005"/>
    <w:rsid w:val="009C0AA8"/>
    <w:rsid w:val="009C28C2"/>
    <w:rsid w:val="009C2C2A"/>
    <w:rsid w:val="009E78F0"/>
    <w:rsid w:val="009F6EA3"/>
    <w:rsid w:val="00A020F0"/>
    <w:rsid w:val="00A10226"/>
    <w:rsid w:val="00A13DFC"/>
    <w:rsid w:val="00A13F21"/>
    <w:rsid w:val="00A20CCB"/>
    <w:rsid w:val="00A26F64"/>
    <w:rsid w:val="00A2780A"/>
    <w:rsid w:val="00A315A8"/>
    <w:rsid w:val="00A319B3"/>
    <w:rsid w:val="00A3229E"/>
    <w:rsid w:val="00A356E8"/>
    <w:rsid w:val="00A55EA2"/>
    <w:rsid w:val="00A56293"/>
    <w:rsid w:val="00A65DA9"/>
    <w:rsid w:val="00A717B7"/>
    <w:rsid w:val="00A77AA2"/>
    <w:rsid w:val="00A8734D"/>
    <w:rsid w:val="00A935FD"/>
    <w:rsid w:val="00A9443E"/>
    <w:rsid w:val="00A9687E"/>
    <w:rsid w:val="00AB03DE"/>
    <w:rsid w:val="00AB7D6C"/>
    <w:rsid w:val="00AB7DD1"/>
    <w:rsid w:val="00AB7DFC"/>
    <w:rsid w:val="00AC5913"/>
    <w:rsid w:val="00AC743D"/>
    <w:rsid w:val="00AD2D9F"/>
    <w:rsid w:val="00AD376E"/>
    <w:rsid w:val="00AE3906"/>
    <w:rsid w:val="00B12CE4"/>
    <w:rsid w:val="00B16058"/>
    <w:rsid w:val="00B17F81"/>
    <w:rsid w:val="00B22753"/>
    <w:rsid w:val="00B32702"/>
    <w:rsid w:val="00B346BB"/>
    <w:rsid w:val="00B34C0D"/>
    <w:rsid w:val="00B37C5F"/>
    <w:rsid w:val="00B66C12"/>
    <w:rsid w:val="00B67521"/>
    <w:rsid w:val="00B72C1E"/>
    <w:rsid w:val="00B72FA8"/>
    <w:rsid w:val="00B83ADE"/>
    <w:rsid w:val="00B900CB"/>
    <w:rsid w:val="00B97ABF"/>
    <w:rsid w:val="00BA3BAA"/>
    <w:rsid w:val="00BB5C0C"/>
    <w:rsid w:val="00BD14FE"/>
    <w:rsid w:val="00BD350C"/>
    <w:rsid w:val="00BE085E"/>
    <w:rsid w:val="00BE2E47"/>
    <w:rsid w:val="00BF2C6A"/>
    <w:rsid w:val="00BF586C"/>
    <w:rsid w:val="00C00805"/>
    <w:rsid w:val="00C02ABB"/>
    <w:rsid w:val="00C17638"/>
    <w:rsid w:val="00C203F7"/>
    <w:rsid w:val="00C2350F"/>
    <w:rsid w:val="00C365CC"/>
    <w:rsid w:val="00C429D7"/>
    <w:rsid w:val="00C606B4"/>
    <w:rsid w:val="00C77172"/>
    <w:rsid w:val="00C77C37"/>
    <w:rsid w:val="00C8613C"/>
    <w:rsid w:val="00C9327B"/>
    <w:rsid w:val="00CA2A20"/>
    <w:rsid w:val="00CB5302"/>
    <w:rsid w:val="00CD6CF7"/>
    <w:rsid w:val="00CE1C7F"/>
    <w:rsid w:val="00CF05D1"/>
    <w:rsid w:val="00D570B3"/>
    <w:rsid w:val="00D60C1E"/>
    <w:rsid w:val="00D72F54"/>
    <w:rsid w:val="00D73AC1"/>
    <w:rsid w:val="00D75638"/>
    <w:rsid w:val="00D83F8B"/>
    <w:rsid w:val="00DD17E3"/>
    <w:rsid w:val="00E020CC"/>
    <w:rsid w:val="00E0481B"/>
    <w:rsid w:val="00E15C3E"/>
    <w:rsid w:val="00E175FA"/>
    <w:rsid w:val="00E21AEB"/>
    <w:rsid w:val="00E50B72"/>
    <w:rsid w:val="00E563A7"/>
    <w:rsid w:val="00E56ADD"/>
    <w:rsid w:val="00E637C8"/>
    <w:rsid w:val="00E91D4B"/>
    <w:rsid w:val="00EA004E"/>
    <w:rsid w:val="00EA3B7D"/>
    <w:rsid w:val="00EA7001"/>
    <w:rsid w:val="00EB1F03"/>
    <w:rsid w:val="00EC3307"/>
    <w:rsid w:val="00ED0B46"/>
    <w:rsid w:val="00ED0D39"/>
    <w:rsid w:val="00EE240A"/>
    <w:rsid w:val="00EE3373"/>
    <w:rsid w:val="00EE5D8B"/>
    <w:rsid w:val="00EF4E71"/>
    <w:rsid w:val="00EF6AB0"/>
    <w:rsid w:val="00F004B2"/>
    <w:rsid w:val="00F02DC1"/>
    <w:rsid w:val="00F047E6"/>
    <w:rsid w:val="00F06A6C"/>
    <w:rsid w:val="00F205B3"/>
    <w:rsid w:val="00F20F70"/>
    <w:rsid w:val="00F228AB"/>
    <w:rsid w:val="00F425BD"/>
    <w:rsid w:val="00F43A73"/>
    <w:rsid w:val="00F43F6A"/>
    <w:rsid w:val="00F45FB3"/>
    <w:rsid w:val="00F603DE"/>
    <w:rsid w:val="00F60571"/>
    <w:rsid w:val="00F62689"/>
    <w:rsid w:val="00F7138C"/>
    <w:rsid w:val="00F860E1"/>
    <w:rsid w:val="00FB0A9C"/>
    <w:rsid w:val="00FB11E4"/>
    <w:rsid w:val="00FB4F57"/>
    <w:rsid w:val="00FC06BA"/>
    <w:rsid w:val="00FC0EC8"/>
    <w:rsid w:val="00FC602A"/>
    <w:rsid w:val="00FE47D9"/>
    <w:rsid w:val="00FF6148"/>
    <w:rsid w:val="00FF7F3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456A6-E2BD-4448-B6D7-CBF478B7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F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F7"/>
    <w:pPr>
      <w:ind w:left="720"/>
      <w:contextualSpacing/>
    </w:pPr>
  </w:style>
  <w:style w:type="paragraph" w:styleId="NormalWeb">
    <w:name w:val="Normal (Web)"/>
    <w:basedOn w:val="Normal"/>
    <w:uiPriority w:val="99"/>
    <w:semiHidden/>
    <w:unhideWhenUsed/>
    <w:rsid w:val="00CD6CF7"/>
    <w:pPr>
      <w:spacing w:before="100" w:beforeAutospacing="1" w:after="100" w:afterAutospacing="1" w:line="240" w:lineRule="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CD6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CD6C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CD6C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80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7D"/>
    <w:rPr>
      <w:rFonts w:ascii="Tahoma" w:eastAsiaTheme="minorHAnsi" w:hAnsi="Tahoma" w:cs="Tahoma"/>
      <w:sz w:val="16"/>
      <w:szCs w:val="16"/>
      <w:lang w:eastAsia="en-US"/>
    </w:rPr>
  </w:style>
  <w:style w:type="table" w:customStyle="1" w:styleId="GridTable6Colorful1">
    <w:name w:val="Grid Table 6 Colorful1"/>
    <w:basedOn w:val="TableNormal"/>
    <w:uiPriority w:val="51"/>
    <w:rsid w:val="005B2D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B2D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9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BF3"/>
    <w:rPr>
      <w:rFonts w:eastAsiaTheme="minorHAnsi"/>
      <w:lang w:eastAsia="en-US"/>
    </w:rPr>
  </w:style>
  <w:style w:type="paragraph" w:styleId="Footer">
    <w:name w:val="footer"/>
    <w:basedOn w:val="Normal"/>
    <w:link w:val="FooterChar"/>
    <w:uiPriority w:val="99"/>
    <w:unhideWhenUsed/>
    <w:rsid w:val="0099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BF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2ADF7-6D7E-4F59-86AB-5F54535A4FC0}"/>
</file>

<file path=customXml/itemProps2.xml><?xml version="1.0" encoding="utf-8"?>
<ds:datastoreItem xmlns:ds="http://schemas.openxmlformats.org/officeDocument/2006/customXml" ds:itemID="{8347086E-0366-40B0-99EE-D3B598E5987B}"/>
</file>

<file path=customXml/itemProps3.xml><?xml version="1.0" encoding="utf-8"?>
<ds:datastoreItem xmlns:ds="http://schemas.openxmlformats.org/officeDocument/2006/customXml" ds:itemID="{0CCD081A-AAC9-4F70-9CFD-689567E5F0E7}"/>
</file>

<file path=customXml/itemProps4.xml><?xml version="1.0" encoding="utf-8"?>
<ds:datastoreItem xmlns:ds="http://schemas.openxmlformats.org/officeDocument/2006/customXml" ds:itemID="{9DDD7E40-7D39-47BD-80A0-A027C7AFC869}"/>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Sameer</dc:creator>
  <cp:lastModifiedBy>Sharma, Sameer</cp:lastModifiedBy>
  <cp:revision>2</cp:revision>
  <cp:lastPrinted>2015-07-08T00:07:00Z</cp:lastPrinted>
  <dcterms:created xsi:type="dcterms:W3CDTF">2015-07-26T01:40:00Z</dcterms:created>
  <dcterms:modified xsi:type="dcterms:W3CDTF">2015-07-26T01:40:00Z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