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90" w:rsidRDefault="007F6290" w:rsidP="007F6290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22"/>
          <w:szCs w:val="22"/>
        </w:rPr>
      </w:pPr>
    </w:p>
    <w:tbl>
      <w:tblPr>
        <w:tblW w:w="11072" w:type="dxa"/>
        <w:jc w:val="center"/>
        <w:tblInd w:w="-291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6922"/>
        <w:gridCol w:w="2126"/>
      </w:tblGrid>
      <w:tr w:rsidR="00A12D49" w:rsidTr="00A01D71">
        <w:trPr>
          <w:cantSplit/>
          <w:trHeight w:val="1916"/>
          <w:jc w:val="center"/>
        </w:trPr>
        <w:tc>
          <w:tcPr>
            <w:tcW w:w="2024" w:type="dxa"/>
          </w:tcPr>
          <w:p w:rsidR="00A12D49" w:rsidRPr="0082615D" w:rsidRDefault="00A12D49" w:rsidP="00262EAE">
            <w:pPr>
              <w:overflowPunct w:val="0"/>
              <w:autoSpaceDE w:val="0"/>
              <w:autoSpaceDN w:val="0"/>
              <w:adjustRightInd w:val="0"/>
              <w:spacing w:before="120"/>
              <w:rPr>
                <w:position w:val="6"/>
                <w:sz w:val="4"/>
                <w:szCs w:val="4"/>
              </w:rPr>
            </w:pPr>
          </w:p>
          <w:p w:rsidR="00A12D49" w:rsidRDefault="0058527B" w:rsidP="000601F2">
            <w:pPr>
              <w:overflowPunct w:val="0"/>
              <w:autoSpaceDE w:val="0"/>
              <w:autoSpaceDN w:val="0"/>
              <w:adjustRightInd w:val="0"/>
              <w:jc w:val="center"/>
              <w:rPr>
                <w:position w:val="6"/>
                <w:sz w:val="20"/>
                <w:szCs w:val="20"/>
              </w:rPr>
            </w:pPr>
            <w:r>
              <w:rPr>
                <w:noProof/>
                <w:lang w:eastAsia="zh-CN" w:bidi="ar-SA"/>
              </w:rPr>
              <w:drawing>
                <wp:inline distT="0" distB="0" distL="0" distR="0">
                  <wp:extent cx="723900" cy="800100"/>
                  <wp:effectExtent l="0" t="0" r="0" b="0"/>
                  <wp:docPr id="1" name="Pictur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  <w:tcBorders>
              <w:bottom w:val="single" w:sz="12" w:space="0" w:color="auto"/>
            </w:tcBorders>
          </w:tcPr>
          <w:p w:rsidR="00A12D49" w:rsidRPr="00A4457E" w:rsidRDefault="00A12D49" w:rsidP="00A4457E">
            <w:pPr>
              <w:bidi w:val="0"/>
              <w:spacing w:after="200" w:line="276" w:lineRule="auto"/>
              <w:jc w:val="center"/>
              <w:rPr>
                <w:rFonts w:eastAsia="SimSun"/>
                <w:i/>
                <w:iCs/>
                <w:color w:val="000099"/>
                <w:sz w:val="22"/>
                <w:lang w:eastAsia="zh-CN" w:bidi="ar-SA"/>
              </w:rPr>
            </w:pPr>
          </w:p>
          <w:p w:rsidR="00A01D71" w:rsidRPr="00ED0ABD" w:rsidRDefault="00A01D71" w:rsidP="0058527B">
            <w:pPr>
              <w:spacing w:before="240"/>
              <w:ind w:firstLine="176"/>
              <w:jc w:val="center"/>
              <w:rPr>
                <w:b/>
                <w:bCs/>
                <w:i/>
                <w:iCs/>
                <w:color w:val="000099"/>
                <w:sz w:val="28"/>
                <w:szCs w:val="28"/>
              </w:rPr>
            </w:pPr>
            <w:r w:rsidRPr="00E05A09">
              <w:rPr>
                <w:b/>
                <w:bCs/>
                <w:i/>
                <w:iCs/>
                <w:color w:val="000099"/>
                <w:sz w:val="28"/>
                <w:szCs w:val="28"/>
              </w:rPr>
              <w:t>Conformity and Interoperability Training for</w:t>
            </w:r>
            <w:r w:rsidR="0058527B">
              <w:rPr>
                <w:b/>
                <w:bCs/>
                <w:i/>
                <w:iCs/>
                <w:color w:val="000099"/>
                <w:sz w:val="28"/>
                <w:szCs w:val="28"/>
              </w:rPr>
              <w:br/>
            </w:r>
            <w:r w:rsidRPr="00E05A09">
              <w:rPr>
                <w:b/>
                <w:bCs/>
                <w:i/>
                <w:iCs/>
                <w:color w:val="000099"/>
                <w:sz w:val="28"/>
                <w:szCs w:val="28"/>
              </w:rPr>
              <w:t xml:space="preserve"> A</w:t>
            </w:r>
            <w:r w:rsidR="00EC0786">
              <w:rPr>
                <w:b/>
                <w:bCs/>
                <w:i/>
                <w:iCs/>
                <w:color w:val="000099"/>
                <w:sz w:val="28"/>
                <w:szCs w:val="28"/>
              </w:rPr>
              <w:t>frica</w:t>
            </w:r>
            <w:r w:rsidR="0058527B">
              <w:rPr>
                <w:b/>
                <w:bCs/>
                <w:i/>
                <w:iCs/>
                <w:color w:val="000099"/>
                <w:sz w:val="28"/>
                <w:szCs w:val="28"/>
              </w:rPr>
              <w:t xml:space="preserve"> Region</w:t>
            </w:r>
            <w:r>
              <w:rPr>
                <w:b/>
                <w:bCs/>
                <w:i/>
                <w:iCs/>
                <w:color w:val="000099"/>
                <w:sz w:val="28"/>
                <w:szCs w:val="28"/>
              </w:rPr>
              <w:t xml:space="preserve"> </w:t>
            </w:r>
          </w:p>
          <w:p w:rsidR="00A01D71" w:rsidRDefault="00A01D71" w:rsidP="00A01D71">
            <w:pPr>
              <w:tabs>
                <w:tab w:val="left" w:pos="2115"/>
              </w:tabs>
              <w:bidi w:val="0"/>
              <w:spacing w:line="276" w:lineRule="auto"/>
              <w:rPr>
                <w:b/>
                <w:bCs/>
                <w:i/>
                <w:iCs/>
                <w:color w:val="000099"/>
              </w:rPr>
            </w:pPr>
            <w:r>
              <w:rPr>
                <w:b/>
                <w:bCs/>
                <w:i/>
                <w:iCs/>
                <w:color w:val="000099"/>
              </w:rPr>
              <w:tab/>
            </w:r>
          </w:p>
          <w:p w:rsidR="00A12D49" w:rsidRPr="00A4457E" w:rsidRDefault="00A01D71" w:rsidP="0058527B">
            <w:pPr>
              <w:bidi w:val="0"/>
              <w:spacing w:after="200" w:line="276" w:lineRule="auto"/>
              <w:jc w:val="center"/>
              <w:rPr>
                <w:rFonts w:eastAsia="SimSun"/>
                <w:i/>
                <w:iCs/>
                <w:color w:val="000099"/>
                <w:sz w:val="22"/>
                <w:rtl/>
                <w:lang w:eastAsia="zh-CN" w:bidi="ar-SA"/>
              </w:rPr>
            </w:pPr>
            <w:r w:rsidRPr="00ED0ABD">
              <w:rPr>
                <w:b/>
                <w:bCs/>
                <w:i/>
                <w:iCs/>
                <w:color w:val="000099"/>
              </w:rPr>
              <w:t xml:space="preserve">Tunis-Tunisia, </w:t>
            </w:r>
            <w:r w:rsidR="0058527B">
              <w:rPr>
                <w:b/>
                <w:bCs/>
                <w:i/>
                <w:iCs/>
                <w:color w:val="000099"/>
              </w:rPr>
              <w:t>30 May – 3 June 2016</w:t>
            </w:r>
          </w:p>
        </w:tc>
        <w:tc>
          <w:tcPr>
            <w:tcW w:w="2126" w:type="dxa"/>
          </w:tcPr>
          <w:p w:rsidR="00A12D49" w:rsidRPr="004E7D52" w:rsidRDefault="0058527B" w:rsidP="00A01D71">
            <w:pPr>
              <w:pStyle w:val="Caption"/>
              <w:spacing w:before="360"/>
              <w:ind w:left="354" w:right="884"/>
              <w:rPr>
                <w:rFonts w:ascii="Arial" w:hAnsi="Arial" w:cs="Arial"/>
                <w:lang w:val="en-US" w:bidi="ar-SY"/>
              </w:rPr>
            </w:pPr>
            <w:r>
              <w:rPr>
                <w:rFonts w:cs="Arial"/>
                <w:lang w:val="en-US" w:eastAsia="zh-CN"/>
              </w:rPr>
              <w:drawing>
                <wp:inline distT="0" distB="0" distL="0" distR="0">
                  <wp:extent cx="762000" cy="657225"/>
                  <wp:effectExtent l="0" t="0" r="0" b="9525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8D2" w:rsidRDefault="00E438D2" w:rsidP="00E438D2">
      <w:pPr>
        <w:bidi w:val="0"/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>
        <w:trPr>
          <w:cantSplit/>
          <w:trHeight w:val="819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B93577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submitted </w:t>
            </w:r>
            <w:r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before</w:t>
            </w:r>
            <w:r w:rsidR="0058527B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B93577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30 April</w:t>
            </w:r>
            <w:r w:rsidR="0058527B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2016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="00372207">
        <w:rPr>
          <w:rFonts w:ascii="Tahoma" w:hAnsi="Tahoma" w:cs="Tahoma"/>
          <w:b/>
          <w:noProof/>
          <w:sz w:val="20"/>
        </w:rPr>
        <w:t xml:space="preserve">USE 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>
        <w:trPr>
          <w:cantSplit/>
          <w:trHeight w:val="454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4E569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 w:rsidR="00372207">
              <w:rPr>
                <w:rFonts w:ascii="Tahoma" w:hAnsi="Tahoma" w:cs="Tahoma"/>
                <w:b/>
                <w:iCs/>
                <w:noProof/>
                <w:sz w:val="20"/>
              </w:rPr>
              <w:t xml:space="preserve">  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58527B" w:rsidP="004E569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246380</wp:posOffset>
                      </wp:positionV>
                      <wp:extent cx="229235" cy="232410"/>
                      <wp:effectExtent l="6985" t="8255" r="11430" b="698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923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94.05pt;margin-top:19.4pt;width:18.05pt;height:18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">
                      <w10:wrap anchorx="page"/>
                    </v:rect>
                  </w:pict>
                </mc:Fallback>
              </mc:AlternateContent>
            </w:r>
            <w:r w:rsidR="00372207"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>Hotel Fax No.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372207">
              <w:rPr>
                <w:rFonts w:ascii="Tahoma" w:hAnsi="Tahoma" w:cs="Tahoma"/>
                <w:b/>
                <w:i/>
                <w:noProof/>
                <w:sz w:val="20"/>
              </w:rPr>
              <w:t>______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58527B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130175</wp:posOffset>
                      </wp:positionV>
                      <wp:extent cx="228600" cy="228600"/>
                      <wp:effectExtent l="6985" t="6350" r="12065" b="1270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94.05pt;margin-top:10.25pt;width:18pt;height:18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">
                      <w10:wrap anchorx="page"/>
                    </v:rect>
                  </w:pict>
                </mc:Fallback>
              </mc:AlternateContent>
            </w:r>
            <w:r w:rsidR="00F96F64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 w:rsidR="00114D85">
              <w:rPr>
                <w:rFonts w:ascii="Tahoma" w:hAnsi="Tahoma" w:cs="Tahoma"/>
                <w:b/>
                <w:noProof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89"/>
        <w:gridCol w:w="4578"/>
      </w:tblGrid>
      <w:tr w:rsidR="00F96F64" w:rsidRPr="00772E49" w:rsidTr="00A4457E">
        <w:trPr>
          <w:cantSplit/>
        </w:trPr>
        <w:tc>
          <w:tcPr>
            <w:tcW w:w="5789" w:type="dxa"/>
            <w:tcBorders>
              <w:top w:val="double" w:sz="12" w:space="0" w:color="auto"/>
              <w:bottom w:val="double" w:sz="12" w:space="0" w:color="auto"/>
            </w:tcBorders>
          </w:tcPr>
          <w:p w:rsidR="00440A80" w:rsidRDefault="00F96F64" w:rsidP="00B93577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B93577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30 April</w:t>
            </w:r>
            <w:bookmarkStart w:id="0" w:name="_GoBack"/>
            <w:bookmarkEnd w:id="0"/>
            <w:r w:rsidR="0058527B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2016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A4457E" w:rsidRPr="00440A80" w:rsidRDefault="00F96F64" w:rsidP="00A4457E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372207" w:rsidRDefault="00440A80" w:rsidP="00440A80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>cc:</w:t>
            </w:r>
          </w:p>
          <w:p w:rsidR="00F96F64" w:rsidRPr="002948E7" w:rsidRDefault="004E569A" w:rsidP="00372207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78" w:type="dxa"/>
            <w:tcBorders>
              <w:top w:val="double" w:sz="12" w:space="0" w:color="auto"/>
              <w:bottom w:val="double" w:sz="12" w:space="0" w:color="auto"/>
            </w:tcBorders>
          </w:tcPr>
          <w:p w:rsidR="004E569A" w:rsidRDefault="004E569A" w:rsidP="004E569A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440A80" w:rsidRPr="00440A80" w:rsidRDefault="00440A80" w:rsidP="00440A80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A4457E" w:rsidRPr="000D248C" w:rsidRDefault="00A01D71" w:rsidP="002F6DAA">
            <w:pPr>
              <w:tabs>
                <w:tab w:val="left" w:pos="34"/>
              </w:tabs>
              <w:bidi w:val="0"/>
              <w:ind w:left="34" w:right="3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Mrs</w:t>
            </w:r>
            <w:r w:rsidR="002F6DA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r w:rsidRPr="00A01D71">
              <w:rPr>
                <w:rFonts w:ascii="Tahoma" w:hAnsi="Tahoma" w:cs="Tahoma"/>
                <w:b/>
                <w:bCs/>
                <w:sz w:val="20"/>
                <w:szCs w:val="20"/>
              </w:rPr>
              <w:t>Wala TURKI LATROUS</w:t>
            </w:r>
          </w:p>
          <w:p w:rsidR="00A4457E" w:rsidRPr="000D248C" w:rsidRDefault="00A01D71" w:rsidP="000D248C">
            <w:pPr>
              <w:tabs>
                <w:tab w:val="left" w:pos="34"/>
              </w:tabs>
              <w:bidi w:val="0"/>
              <w:ind w:left="34" w:right="34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CERT - Tunisia</w:t>
            </w:r>
          </w:p>
          <w:p w:rsidR="00A4457E" w:rsidRPr="000D248C" w:rsidRDefault="00A01D71" w:rsidP="002F6DAA">
            <w:pPr>
              <w:tabs>
                <w:tab w:val="left" w:pos="34"/>
              </w:tabs>
              <w:bidi w:val="0"/>
              <w:ind w:left="34" w:right="34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Tel</w:t>
            </w:r>
            <w:r w:rsidR="00A4457E" w:rsidRPr="000D248C">
              <w:rPr>
                <w:rFonts w:ascii="Tahoma" w:hAnsi="Tahoma" w:cs="Tahoma"/>
                <w:noProof/>
                <w:sz w:val="20"/>
                <w:szCs w:val="20"/>
              </w:rPr>
              <w:t xml:space="preserve">  :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A4457E" w:rsidRPr="000D248C">
              <w:rPr>
                <w:rFonts w:ascii="Tahoma" w:hAnsi="Tahoma" w:cs="Tahoma"/>
                <w:noProof/>
                <w:sz w:val="20"/>
                <w:szCs w:val="20"/>
              </w:rPr>
              <w:t xml:space="preserve"> +</w:t>
            </w:r>
            <w:r w:rsidRPr="00A01D71">
              <w:rPr>
                <w:rFonts w:ascii="Tahoma" w:hAnsi="Tahoma" w:cs="Tahoma"/>
                <w:noProof/>
                <w:sz w:val="20"/>
                <w:szCs w:val="20"/>
              </w:rPr>
              <w:t>216 70 835 000</w:t>
            </w:r>
          </w:p>
          <w:p w:rsidR="00A4457E" w:rsidRPr="002F6DAA" w:rsidRDefault="00A01D71" w:rsidP="002F6DAA">
            <w:pPr>
              <w:tabs>
                <w:tab w:val="left" w:pos="34"/>
              </w:tabs>
              <w:bidi w:val="0"/>
              <w:ind w:left="34" w:right="34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Fax  </w:t>
            </w:r>
            <w:r w:rsidR="00A4457E" w:rsidRPr="002F6DAA">
              <w:rPr>
                <w:rFonts w:ascii="Tahoma" w:hAnsi="Tahoma" w:cs="Tahoma"/>
                <w:noProof/>
                <w:sz w:val="20"/>
                <w:szCs w:val="20"/>
              </w:rPr>
              <w:t>:  +</w:t>
            </w:r>
            <w:r w:rsidRPr="00A01D71">
              <w:rPr>
                <w:rFonts w:ascii="Tahoma" w:hAnsi="Tahoma" w:cs="Tahoma"/>
                <w:noProof/>
                <w:sz w:val="20"/>
                <w:szCs w:val="20"/>
              </w:rPr>
              <w:t>216 70 835 835</w:t>
            </w:r>
          </w:p>
          <w:p w:rsidR="00A4457E" w:rsidRPr="002F6DAA" w:rsidRDefault="00A4457E" w:rsidP="002F6DAA">
            <w:pPr>
              <w:tabs>
                <w:tab w:val="left" w:pos="34"/>
              </w:tabs>
              <w:bidi w:val="0"/>
              <w:ind w:left="34" w:right="34"/>
              <w:rPr>
                <w:rFonts w:ascii="Tahoma" w:hAnsi="Tahoma" w:cs="Tahoma"/>
                <w:noProof/>
                <w:sz w:val="20"/>
              </w:rPr>
            </w:pPr>
            <w:r w:rsidRPr="002F6DAA">
              <w:rPr>
                <w:rFonts w:ascii="Tahoma" w:hAnsi="Tahoma" w:cs="Tahoma"/>
                <w:sz w:val="20"/>
                <w:szCs w:val="20"/>
              </w:rPr>
              <w:t xml:space="preserve">E-mail: </w:t>
            </w:r>
            <w:hyperlink r:id="rId11" w:history="1">
              <w:r w:rsidR="00A01D71" w:rsidRPr="00A01D71">
                <w:rPr>
                  <w:rStyle w:val="Hyperlink"/>
                  <w:rFonts w:ascii="Tahoma" w:hAnsi="Tahoma" w:cs="Tahoma"/>
                  <w:sz w:val="20"/>
                  <w:szCs w:val="20"/>
                  <w:lang w:val="fr-FR"/>
                </w:rPr>
                <w:t>wala.latrous@cert.mincom.tn</w:t>
              </w:r>
            </w:hyperlink>
            <w:hyperlink r:id="rId12" w:history="1"/>
            <w:r w:rsidRPr="002F6DAA">
              <w:rPr>
                <w:rFonts w:ascii="Segoe UI Light" w:hAnsi="Segoe UI Light"/>
                <w:color w:val="1F497D"/>
              </w:rPr>
              <w:t xml:space="preserve"> </w:t>
            </w:r>
          </w:p>
          <w:p w:rsidR="00372207" w:rsidRPr="002F6DAA" w:rsidRDefault="00372207" w:rsidP="00372207">
            <w:pPr>
              <w:tabs>
                <w:tab w:val="left" w:pos="0"/>
              </w:tabs>
              <w:bidi w:val="0"/>
              <w:ind w:right="255"/>
              <w:jc w:val="both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</w:tbl>
    <w:p w:rsidR="00EF56F4" w:rsidRPr="00A4457E" w:rsidRDefault="00EF56F4" w:rsidP="00A4457E">
      <w:pPr>
        <w:rPr>
          <w:sz w:val="16"/>
          <w:szCs w:val="16"/>
          <w:lang w:val="it-IT" w:bidi="ar-EG"/>
        </w:rPr>
      </w:pPr>
    </w:p>
    <w:sectPr w:rsidR="00EF56F4" w:rsidRPr="00A4457E" w:rsidSect="00E438D2">
      <w:pgSz w:w="11906" w:h="16838"/>
      <w:pgMar w:top="737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64"/>
    <w:rsid w:val="000072EC"/>
    <w:rsid w:val="000207AA"/>
    <w:rsid w:val="000307C9"/>
    <w:rsid w:val="000601F2"/>
    <w:rsid w:val="0009089F"/>
    <w:rsid w:val="000C55A9"/>
    <w:rsid w:val="000D248C"/>
    <w:rsid w:val="00114D85"/>
    <w:rsid w:val="00131200"/>
    <w:rsid w:val="0015030C"/>
    <w:rsid w:val="00181DFD"/>
    <w:rsid w:val="00193CB4"/>
    <w:rsid w:val="001E75A3"/>
    <w:rsid w:val="001F3EA6"/>
    <w:rsid w:val="001F4668"/>
    <w:rsid w:val="002022A8"/>
    <w:rsid w:val="002033CA"/>
    <w:rsid w:val="0021493B"/>
    <w:rsid w:val="00262EAE"/>
    <w:rsid w:val="002A184E"/>
    <w:rsid w:val="002A73A9"/>
    <w:rsid w:val="002C1AF6"/>
    <w:rsid w:val="002E2028"/>
    <w:rsid w:val="002E5DC7"/>
    <w:rsid w:val="002F66C4"/>
    <w:rsid w:val="002F6DAA"/>
    <w:rsid w:val="0034327F"/>
    <w:rsid w:val="0035268D"/>
    <w:rsid w:val="00372207"/>
    <w:rsid w:val="00377409"/>
    <w:rsid w:val="00377716"/>
    <w:rsid w:val="003B74C8"/>
    <w:rsid w:val="003C76A6"/>
    <w:rsid w:val="003D4422"/>
    <w:rsid w:val="00416D71"/>
    <w:rsid w:val="00440A80"/>
    <w:rsid w:val="00485E13"/>
    <w:rsid w:val="004A2331"/>
    <w:rsid w:val="004B16B1"/>
    <w:rsid w:val="004B5543"/>
    <w:rsid w:val="004D097D"/>
    <w:rsid w:val="004D43CB"/>
    <w:rsid w:val="004E2B84"/>
    <w:rsid w:val="004E569A"/>
    <w:rsid w:val="005033F8"/>
    <w:rsid w:val="00504557"/>
    <w:rsid w:val="00524021"/>
    <w:rsid w:val="0058527B"/>
    <w:rsid w:val="005D52FC"/>
    <w:rsid w:val="0060402C"/>
    <w:rsid w:val="00617981"/>
    <w:rsid w:val="0064599A"/>
    <w:rsid w:val="00647879"/>
    <w:rsid w:val="00656498"/>
    <w:rsid w:val="006651C5"/>
    <w:rsid w:val="006A73BF"/>
    <w:rsid w:val="00750D7D"/>
    <w:rsid w:val="007528FB"/>
    <w:rsid w:val="00781256"/>
    <w:rsid w:val="007949F5"/>
    <w:rsid w:val="007D01BC"/>
    <w:rsid w:val="007F6290"/>
    <w:rsid w:val="008267EB"/>
    <w:rsid w:val="00856CF0"/>
    <w:rsid w:val="008967FE"/>
    <w:rsid w:val="008E5D3E"/>
    <w:rsid w:val="008F7355"/>
    <w:rsid w:val="00920EAE"/>
    <w:rsid w:val="00960173"/>
    <w:rsid w:val="00981E48"/>
    <w:rsid w:val="00991E91"/>
    <w:rsid w:val="009A3F2D"/>
    <w:rsid w:val="009B354B"/>
    <w:rsid w:val="009C5CBE"/>
    <w:rsid w:val="009F481F"/>
    <w:rsid w:val="00A01D71"/>
    <w:rsid w:val="00A12D49"/>
    <w:rsid w:val="00A36B4C"/>
    <w:rsid w:val="00A41C74"/>
    <w:rsid w:val="00A42C43"/>
    <w:rsid w:val="00A4457E"/>
    <w:rsid w:val="00A44C00"/>
    <w:rsid w:val="00AA0D1E"/>
    <w:rsid w:val="00AE26C4"/>
    <w:rsid w:val="00AF5737"/>
    <w:rsid w:val="00B06364"/>
    <w:rsid w:val="00B070D5"/>
    <w:rsid w:val="00B101E6"/>
    <w:rsid w:val="00B40624"/>
    <w:rsid w:val="00B43299"/>
    <w:rsid w:val="00B93577"/>
    <w:rsid w:val="00BB75E9"/>
    <w:rsid w:val="00BC0407"/>
    <w:rsid w:val="00BC1D65"/>
    <w:rsid w:val="00BD75B0"/>
    <w:rsid w:val="00C02A4D"/>
    <w:rsid w:val="00C274C7"/>
    <w:rsid w:val="00C32E9E"/>
    <w:rsid w:val="00C70D5B"/>
    <w:rsid w:val="00C81784"/>
    <w:rsid w:val="00C962D3"/>
    <w:rsid w:val="00C97E6B"/>
    <w:rsid w:val="00CD17B5"/>
    <w:rsid w:val="00D2073D"/>
    <w:rsid w:val="00D4380A"/>
    <w:rsid w:val="00D70967"/>
    <w:rsid w:val="00DB6F21"/>
    <w:rsid w:val="00E305EF"/>
    <w:rsid w:val="00E40EE3"/>
    <w:rsid w:val="00E438D2"/>
    <w:rsid w:val="00E575C1"/>
    <w:rsid w:val="00EA0C8F"/>
    <w:rsid w:val="00EB2DD2"/>
    <w:rsid w:val="00EC0786"/>
    <w:rsid w:val="00EF56F4"/>
    <w:rsid w:val="00F0738E"/>
    <w:rsid w:val="00F258F2"/>
    <w:rsid w:val="00F53063"/>
    <w:rsid w:val="00F96F64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B93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577"/>
    <w:rPr>
      <w:rFonts w:ascii="Tahoma" w:hAnsi="Tahoma" w:cs="Tahoma"/>
      <w:sz w:val="16"/>
      <w:szCs w:val="16"/>
      <w:lang w:eastAsia="en-US"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B93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577"/>
    <w:rPr>
      <w:rFonts w:ascii="Tahoma" w:hAnsi="Tahoma" w:cs="Tahoma"/>
      <w:sz w:val="16"/>
      <w:szCs w:val="16"/>
      <w:lang w:eastAsia="en-US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yg@ntc.gov.s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ile://HVCAI1/shared_area/Work/RegionalEvents.Workshops.Seminars.Meetings/2015/C&amp;I-2015/wala.latrous@cert.mincom.tn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A4703-DA84-472E-A941-83E91FCCBF3A}"/>
</file>

<file path=customXml/itemProps2.xml><?xml version="1.0" encoding="utf-8"?>
<ds:datastoreItem xmlns:ds="http://schemas.openxmlformats.org/officeDocument/2006/customXml" ds:itemID="{54696CC4-0F9F-4E6E-84A1-7908DB33A2AA}"/>
</file>

<file path=customXml/itemProps3.xml><?xml version="1.0" encoding="utf-8"?>
<ds:datastoreItem xmlns:ds="http://schemas.openxmlformats.org/officeDocument/2006/customXml" ds:itemID="{41158FA8-05C2-438F-BBD6-4D8BA59ABBA1}"/>
</file>

<file path=customXml/itemProps4.xml><?xml version="1.0" encoding="utf-8"?>
<ds:datastoreItem xmlns:ds="http://schemas.openxmlformats.org/officeDocument/2006/customXml" ds:itemID="{6346D3FE-C605-4CA0-8CCC-79F81A690E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1110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mailto:aryg@ntc.gov.sd</vt:lpwstr>
      </vt:variant>
      <vt:variant>
        <vt:lpwstr/>
      </vt:variant>
      <vt:variant>
        <vt:i4>4718607</vt:i4>
      </vt:variant>
      <vt:variant>
        <vt:i4>0</vt:i4>
      </vt:variant>
      <vt:variant>
        <vt:i4>0</vt:i4>
      </vt:variant>
      <vt:variant>
        <vt:i4>5</vt:i4>
      </vt:variant>
      <vt:variant>
        <vt:lpwstr>\\HVCAI1\shared_area\Work\RegionalEvents.Workshops.Seminars.Meetings\2015\C&amp;I-2015\wala.latrous@cert.mincom.tn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>ali.jadaa</dc:creator>
  <cp:lastModifiedBy>Simha, Isabelle</cp:lastModifiedBy>
  <cp:revision>3</cp:revision>
  <cp:lastPrinted>2015-04-14T16:57:00Z</cp:lastPrinted>
  <dcterms:created xsi:type="dcterms:W3CDTF">2016-02-16T14:27:00Z</dcterms:created>
  <dcterms:modified xsi:type="dcterms:W3CDTF">2016-02-17T13:47:00Z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