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714619" w:rsidRPr="00A343B2" w:rsidTr="00714619">
        <w:trPr>
          <w:cantSplit/>
        </w:trPr>
        <w:tc>
          <w:tcPr>
            <w:tcW w:w="6804" w:type="dxa"/>
            <w:vAlign w:val="center"/>
          </w:tcPr>
          <w:p w:rsidR="00714619" w:rsidRPr="00A343B2" w:rsidRDefault="00714619" w:rsidP="00714619">
            <w:pPr>
              <w:tabs>
                <w:tab w:val="clear" w:pos="1191"/>
                <w:tab w:val="clear" w:pos="1588"/>
                <w:tab w:val="clear" w:pos="1985"/>
                <w:tab w:val="right" w:pos="8732"/>
              </w:tabs>
              <w:spacing w:before="0"/>
              <w:rPr>
                <w:b/>
                <w:bCs/>
                <w:iCs/>
                <w:color w:val="FFFFFF"/>
                <w:sz w:val="28"/>
                <w:szCs w:val="28"/>
                <w:lang w:val="ru-RU"/>
              </w:rPr>
            </w:pPr>
            <w:r w:rsidRPr="00A343B2">
              <w:rPr>
                <w:b/>
                <w:bCs/>
                <w:sz w:val="28"/>
                <w:szCs w:val="28"/>
                <w:lang w:val="ru-RU"/>
              </w:rPr>
              <w:t xml:space="preserve">Бюро стандартизации </w:t>
            </w:r>
            <w:r w:rsidRPr="00A343B2">
              <w:rPr>
                <w:b/>
                <w:bCs/>
                <w:sz w:val="28"/>
                <w:szCs w:val="28"/>
                <w:lang w:val="ru-RU"/>
              </w:rPr>
              <w:br/>
              <w:t>электросвязи</w:t>
            </w:r>
          </w:p>
        </w:tc>
        <w:tc>
          <w:tcPr>
            <w:tcW w:w="2911" w:type="dxa"/>
            <w:vAlign w:val="center"/>
          </w:tcPr>
          <w:p w:rsidR="00714619" w:rsidRPr="00A343B2" w:rsidRDefault="00714619" w:rsidP="00714619">
            <w:pPr>
              <w:tabs>
                <w:tab w:val="clear" w:pos="1191"/>
                <w:tab w:val="clear" w:pos="1588"/>
                <w:tab w:val="clear" w:pos="1985"/>
              </w:tabs>
              <w:spacing w:before="0"/>
              <w:jc w:val="right"/>
              <w:rPr>
                <w:color w:val="FFFFFF"/>
                <w:sz w:val="28"/>
                <w:szCs w:val="28"/>
                <w:lang w:val="ru-RU"/>
              </w:rPr>
            </w:pPr>
            <w:r w:rsidRPr="00A343B2">
              <w:rPr>
                <w:noProof/>
                <w:sz w:val="28"/>
                <w:szCs w:val="28"/>
                <w:lang w:eastAsia="zh-CN"/>
              </w:rPr>
              <w:drawing>
                <wp:inline distT="0" distB="0" distL="0" distR="0" wp14:anchorId="4E691262" wp14:editId="2FF31A4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714619" w:rsidRPr="00A343B2" w:rsidTr="00714619">
        <w:trPr>
          <w:cantSplit/>
        </w:trPr>
        <w:tc>
          <w:tcPr>
            <w:tcW w:w="6804" w:type="dxa"/>
            <w:vAlign w:val="center"/>
          </w:tcPr>
          <w:p w:rsidR="00714619" w:rsidRPr="00A343B2" w:rsidRDefault="00714619" w:rsidP="00714619">
            <w:pPr>
              <w:rPr>
                <w:sz w:val="28"/>
                <w:szCs w:val="28"/>
                <w:lang w:val="ru-RU"/>
              </w:rPr>
            </w:pPr>
          </w:p>
        </w:tc>
        <w:tc>
          <w:tcPr>
            <w:tcW w:w="2911" w:type="dxa"/>
            <w:vAlign w:val="center"/>
          </w:tcPr>
          <w:p w:rsidR="00714619" w:rsidRPr="00A343B2" w:rsidRDefault="00714619" w:rsidP="00714619">
            <w:pPr>
              <w:rPr>
                <w:sz w:val="28"/>
                <w:szCs w:val="28"/>
                <w:lang w:val="ru-RU"/>
              </w:rPr>
            </w:pPr>
          </w:p>
        </w:tc>
      </w:tr>
    </w:tbl>
    <w:p w:rsidR="00BC33B4" w:rsidRPr="00A343B2" w:rsidRDefault="00BC33B4" w:rsidP="000465CD">
      <w:pPr>
        <w:tabs>
          <w:tab w:val="clear" w:pos="794"/>
          <w:tab w:val="clear" w:pos="1191"/>
          <w:tab w:val="clear" w:pos="1588"/>
          <w:tab w:val="clear" w:pos="1985"/>
          <w:tab w:val="left" w:pos="5103"/>
        </w:tabs>
        <w:spacing w:before="480" w:after="480"/>
        <w:rPr>
          <w:lang w:val="ru-RU"/>
        </w:rPr>
      </w:pPr>
      <w:r w:rsidRPr="00A343B2">
        <w:rPr>
          <w:lang w:val="ru-RU"/>
        </w:rPr>
        <w:tab/>
        <w:t>Женева,</w:t>
      </w:r>
      <w:r w:rsidR="00073ED4" w:rsidRPr="00A343B2">
        <w:rPr>
          <w:lang w:val="ru-RU"/>
        </w:rPr>
        <w:t xml:space="preserve"> </w:t>
      </w:r>
      <w:r w:rsidR="00615C6F" w:rsidRPr="00A343B2">
        <w:rPr>
          <w:lang w:val="ru-RU"/>
        </w:rPr>
        <w:t>1</w:t>
      </w:r>
      <w:r w:rsidR="000465CD">
        <w:rPr>
          <w:lang w:val="ru-RU"/>
        </w:rPr>
        <w:t>9</w:t>
      </w:r>
      <w:r w:rsidR="00615C6F" w:rsidRPr="00A343B2">
        <w:rPr>
          <w:lang w:val="ru-RU"/>
        </w:rPr>
        <w:t xml:space="preserve"> декабря</w:t>
      </w:r>
      <w:r w:rsidR="001526C5" w:rsidRPr="00A343B2">
        <w:rPr>
          <w:lang w:val="ru-RU"/>
        </w:rPr>
        <w:t xml:space="preserve"> 2014</w:t>
      </w:r>
      <w:r w:rsidR="00073ED4" w:rsidRPr="00A343B2">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410"/>
        <w:gridCol w:w="3685"/>
        <w:gridCol w:w="4625"/>
      </w:tblGrid>
      <w:tr w:rsidR="00BC33B4" w:rsidRPr="00C55548" w:rsidTr="000465CD">
        <w:trPr>
          <w:cantSplit/>
          <w:trHeight w:val="1194"/>
        </w:trPr>
        <w:tc>
          <w:tcPr>
            <w:tcW w:w="1410" w:type="dxa"/>
          </w:tcPr>
          <w:p w:rsidR="00BC33B4" w:rsidRPr="00A343B2" w:rsidRDefault="00BC33B4" w:rsidP="0011167E">
            <w:pPr>
              <w:spacing w:before="0"/>
              <w:rPr>
                <w:lang w:val="ru-RU"/>
              </w:rPr>
            </w:pPr>
            <w:r w:rsidRPr="00A343B2">
              <w:rPr>
                <w:lang w:val="ru-RU"/>
              </w:rPr>
              <w:t>Осн.:</w:t>
            </w:r>
          </w:p>
          <w:p w:rsidR="00714619" w:rsidRPr="00A343B2" w:rsidRDefault="00714619" w:rsidP="0011167E">
            <w:pPr>
              <w:spacing w:before="0"/>
              <w:rPr>
                <w:lang w:val="ru-RU"/>
              </w:rPr>
            </w:pPr>
          </w:p>
          <w:p w:rsidR="00714619" w:rsidRPr="00A343B2" w:rsidRDefault="000465CD" w:rsidP="00714619">
            <w:pPr>
              <w:spacing w:before="0"/>
              <w:rPr>
                <w:lang w:val="ru-RU"/>
              </w:rPr>
            </w:pPr>
            <w:r>
              <w:rPr>
                <w:lang w:val="ru-RU"/>
              </w:rPr>
              <w:br/>
            </w:r>
            <w:r w:rsidR="00714619" w:rsidRPr="00A343B2">
              <w:rPr>
                <w:lang w:val="ru-RU"/>
              </w:rPr>
              <w:t>Тел.:</w:t>
            </w:r>
          </w:p>
          <w:p w:rsidR="00714619" w:rsidRPr="00A343B2" w:rsidRDefault="00714619" w:rsidP="00714619">
            <w:pPr>
              <w:spacing w:before="0"/>
              <w:rPr>
                <w:lang w:val="ru-RU"/>
              </w:rPr>
            </w:pPr>
            <w:r w:rsidRPr="00A343B2">
              <w:rPr>
                <w:lang w:val="ru-RU"/>
              </w:rPr>
              <w:t>Факс:</w:t>
            </w:r>
          </w:p>
          <w:p w:rsidR="00714619" w:rsidRPr="00A343B2" w:rsidRDefault="00714619" w:rsidP="00714619">
            <w:pPr>
              <w:spacing w:before="0"/>
              <w:rPr>
                <w:lang w:val="ru-RU"/>
              </w:rPr>
            </w:pPr>
            <w:r w:rsidRPr="00A343B2">
              <w:rPr>
                <w:lang w:val="ru-RU"/>
              </w:rPr>
              <w:t>Эл. почта:</w:t>
            </w:r>
          </w:p>
        </w:tc>
        <w:tc>
          <w:tcPr>
            <w:tcW w:w="3685" w:type="dxa"/>
          </w:tcPr>
          <w:p w:rsidR="00714619" w:rsidRPr="00A343B2" w:rsidRDefault="00BC33B4" w:rsidP="00615C6F">
            <w:pPr>
              <w:tabs>
                <w:tab w:val="left" w:pos="4111"/>
              </w:tabs>
              <w:spacing w:before="0"/>
              <w:contextualSpacing/>
              <w:rPr>
                <w:b/>
                <w:bCs/>
                <w:lang w:val="ru-RU"/>
              </w:rPr>
            </w:pPr>
            <w:r w:rsidRPr="00A343B2">
              <w:rPr>
                <w:b/>
                <w:bCs/>
                <w:lang w:val="ru-RU"/>
              </w:rPr>
              <w:t xml:space="preserve">Циркуляр </w:t>
            </w:r>
            <w:r w:rsidR="000465CD">
              <w:rPr>
                <w:b/>
                <w:bCs/>
                <w:lang w:val="ru-RU"/>
              </w:rPr>
              <w:t>134</w:t>
            </w:r>
            <w:r w:rsidRPr="00A343B2">
              <w:rPr>
                <w:b/>
                <w:bCs/>
                <w:lang w:val="ru-RU"/>
              </w:rPr>
              <w:t xml:space="preserve"> БСЭ</w:t>
            </w:r>
          </w:p>
          <w:p w:rsidR="00714619" w:rsidRPr="00A343B2" w:rsidRDefault="001526C5" w:rsidP="00714619">
            <w:pPr>
              <w:tabs>
                <w:tab w:val="left" w:pos="4111"/>
              </w:tabs>
              <w:spacing w:before="0"/>
              <w:contextualSpacing/>
              <w:rPr>
                <w:szCs w:val="22"/>
                <w:lang w:val="ru-RU"/>
              </w:rPr>
            </w:pPr>
            <w:r w:rsidRPr="00A343B2">
              <w:rPr>
                <w:szCs w:val="22"/>
                <w:lang w:val="ru-RU"/>
              </w:rPr>
              <w:t>TSB Workshops/H</w:t>
            </w:r>
            <w:r w:rsidR="00615C6F" w:rsidRPr="00A343B2">
              <w:rPr>
                <w:szCs w:val="22"/>
                <w:lang w:val="ru-RU"/>
              </w:rPr>
              <w:t>.</w:t>
            </w:r>
            <w:r w:rsidRPr="00A343B2">
              <w:rPr>
                <w:szCs w:val="22"/>
                <w:lang w:val="ru-RU"/>
              </w:rPr>
              <w:t>O</w:t>
            </w:r>
            <w:r w:rsidR="00615C6F" w:rsidRPr="00A343B2">
              <w:rPr>
                <w:szCs w:val="22"/>
                <w:lang w:val="ru-RU"/>
              </w:rPr>
              <w:t>.</w:t>
            </w:r>
            <w:r w:rsidR="00714619" w:rsidRPr="00A343B2">
              <w:rPr>
                <w:szCs w:val="22"/>
                <w:lang w:val="ru-RU"/>
              </w:rPr>
              <w:t xml:space="preserve"> </w:t>
            </w:r>
          </w:p>
          <w:p w:rsidR="00714619" w:rsidRPr="00A343B2" w:rsidRDefault="00714619" w:rsidP="00714619">
            <w:pPr>
              <w:tabs>
                <w:tab w:val="left" w:pos="4111"/>
              </w:tabs>
              <w:spacing w:before="0"/>
              <w:contextualSpacing/>
              <w:rPr>
                <w:szCs w:val="22"/>
                <w:lang w:val="ru-RU"/>
              </w:rPr>
            </w:pPr>
          </w:p>
          <w:p w:rsidR="00714619" w:rsidRPr="00A343B2" w:rsidRDefault="00714619" w:rsidP="000465CD">
            <w:pPr>
              <w:spacing w:before="0"/>
              <w:rPr>
                <w:szCs w:val="22"/>
                <w:lang w:val="ru-RU"/>
              </w:rPr>
            </w:pPr>
            <w:r w:rsidRPr="00A343B2">
              <w:rPr>
                <w:szCs w:val="22"/>
                <w:lang w:val="ru-RU"/>
              </w:rPr>
              <w:t>+41 22 730 6</w:t>
            </w:r>
            <w:r w:rsidR="000465CD">
              <w:rPr>
                <w:szCs w:val="22"/>
                <w:lang w:val="ru-RU"/>
              </w:rPr>
              <w:t>226</w:t>
            </w:r>
          </w:p>
          <w:p w:rsidR="00714619" w:rsidRPr="00A343B2" w:rsidRDefault="00714619" w:rsidP="00714619">
            <w:pPr>
              <w:spacing w:before="0"/>
              <w:rPr>
                <w:lang w:val="ru-RU"/>
              </w:rPr>
            </w:pPr>
            <w:r w:rsidRPr="00A343B2">
              <w:rPr>
                <w:szCs w:val="22"/>
                <w:lang w:val="ru-RU"/>
              </w:rPr>
              <w:t>+41 22 730 5853</w:t>
            </w:r>
          </w:p>
          <w:p w:rsidR="00BC33B4" w:rsidRPr="00A343B2" w:rsidRDefault="00C55548" w:rsidP="00714619">
            <w:pPr>
              <w:spacing w:before="0"/>
              <w:rPr>
                <w:lang w:val="ru-RU"/>
              </w:rPr>
            </w:pPr>
            <w:hyperlink r:id="rId9" w:history="1">
              <w:r w:rsidR="000465CD">
                <w:rPr>
                  <w:rStyle w:val="Hyperlink"/>
                  <w:szCs w:val="22"/>
                  <w:lang w:val="ru-RU"/>
                </w:rPr>
                <w:t>tsbworkshops@itu.int</w:t>
              </w:r>
            </w:hyperlink>
          </w:p>
        </w:tc>
        <w:tc>
          <w:tcPr>
            <w:tcW w:w="4625" w:type="dxa"/>
          </w:tcPr>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Администрациям Государств – Членов Союза</w:t>
            </w:r>
          </w:p>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Членам Сектора МСЭ-Т</w:t>
            </w:r>
          </w:p>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Ассоциированным членам МСЭ-Т</w:t>
            </w:r>
          </w:p>
          <w:p w:rsidR="00F15118" w:rsidRPr="00A343B2" w:rsidRDefault="00F15118" w:rsidP="006F5F55">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r>
            <w:r w:rsidR="006D7FBC" w:rsidRPr="00A343B2">
              <w:rPr>
                <w:lang w:val="ru-RU"/>
              </w:rPr>
              <w:t>Академическим организациям − Членам МСЭ</w:t>
            </w:r>
            <w:r w:rsidR="006D7FBC" w:rsidRPr="00A343B2">
              <w:rPr>
                <w:lang w:val="ru-RU"/>
              </w:rPr>
              <w:noBreakHyphen/>
              <w:t>Т</w:t>
            </w:r>
          </w:p>
        </w:tc>
      </w:tr>
      <w:tr w:rsidR="00BC33B4" w:rsidRPr="00C55548" w:rsidTr="000465CD">
        <w:trPr>
          <w:cantSplit/>
          <w:trHeight w:val="20"/>
        </w:trPr>
        <w:tc>
          <w:tcPr>
            <w:tcW w:w="1410" w:type="dxa"/>
          </w:tcPr>
          <w:p w:rsidR="00BC33B4" w:rsidRPr="00A343B2" w:rsidRDefault="00BC33B4" w:rsidP="0011167E">
            <w:pPr>
              <w:spacing w:before="0"/>
              <w:rPr>
                <w:lang w:val="ru-RU"/>
              </w:rPr>
            </w:pPr>
          </w:p>
        </w:tc>
        <w:tc>
          <w:tcPr>
            <w:tcW w:w="3685" w:type="dxa"/>
          </w:tcPr>
          <w:p w:rsidR="00BC33B4" w:rsidRPr="00A343B2" w:rsidRDefault="00BC33B4" w:rsidP="0011167E">
            <w:pPr>
              <w:spacing w:before="0"/>
              <w:rPr>
                <w:lang w:val="ru-RU"/>
              </w:rPr>
            </w:pPr>
          </w:p>
        </w:tc>
        <w:tc>
          <w:tcPr>
            <w:tcW w:w="4625" w:type="dxa"/>
          </w:tcPr>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b/>
                <w:bCs/>
                <w:lang w:val="ru-RU"/>
              </w:rPr>
              <w:t>Копии</w:t>
            </w:r>
            <w:r w:rsidRPr="00A343B2">
              <w:rPr>
                <w:lang w:val="ru-RU"/>
              </w:rPr>
              <w:t>:</w:t>
            </w:r>
          </w:p>
          <w:p w:rsidR="00BC33B4" w:rsidRPr="00A343B2" w:rsidRDefault="00BC33B4" w:rsidP="002102F6">
            <w:pPr>
              <w:tabs>
                <w:tab w:val="clear" w:pos="794"/>
                <w:tab w:val="clear" w:pos="1191"/>
                <w:tab w:val="clear" w:pos="1588"/>
                <w:tab w:val="clear" w:pos="1985"/>
              </w:tabs>
              <w:spacing w:before="0"/>
              <w:ind w:left="284" w:hanging="284"/>
              <w:rPr>
                <w:rFonts w:cstheme="majorBidi"/>
                <w:szCs w:val="22"/>
                <w:lang w:val="ru-RU"/>
              </w:rPr>
            </w:pPr>
            <w:r w:rsidRPr="00A343B2">
              <w:rPr>
                <w:lang w:val="ru-RU"/>
              </w:rPr>
              <w:t>–</w:t>
            </w:r>
            <w:r w:rsidRPr="00A343B2">
              <w:rPr>
                <w:lang w:val="ru-RU"/>
              </w:rPr>
              <w:tab/>
            </w:r>
            <w:r w:rsidRPr="00A343B2">
              <w:rPr>
                <w:rFonts w:cstheme="majorBidi"/>
                <w:szCs w:val="22"/>
                <w:lang w:val="ru-RU"/>
              </w:rPr>
              <w:t>Председател</w:t>
            </w:r>
            <w:r w:rsidR="00214A30" w:rsidRPr="00A343B2">
              <w:rPr>
                <w:rFonts w:cstheme="majorBidi"/>
                <w:szCs w:val="22"/>
                <w:lang w:val="ru-RU"/>
              </w:rPr>
              <w:t>ям</w:t>
            </w:r>
            <w:r w:rsidRPr="00A343B2">
              <w:rPr>
                <w:rFonts w:cstheme="majorBidi"/>
                <w:szCs w:val="22"/>
                <w:lang w:val="ru-RU"/>
              </w:rPr>
              <w:t xml:space="preserve"> и заместителям председател</w:t>
            </w:r>
            <w:r w:rsidR="00073ED4" w:rsidRPr="00A343B2">
              <w:rPr>
                <w:rFonts w:cstheme="majorBidi"/>
                <w:szCs w:val="22"/>
                <w:lang w:val="ru-RU"/>
              </w:rPr>
              <w:t>ей</w:t>
            </w:r>
            <w:r w:rsidRPr="00A343B2">
              <w:rPr>
                <w:rFonts w:cstheme="majorBidi"/>
                <w:szCs w:val="22"/>
                <w:lang w:val="ru-RU"/>
              </w:rPr>
              <w:t xml:space="preserve"> </w:t>
            </w:r>
            <w:r w:rsidR="00B52E06" w:rsidRPr="00A343B2">
              <w:rPr>
                <w:rFonts w:cstheme="majorBidi"/>
                <w:szCs w:val="22"/>
                <w:lang w:val="ru-RU"/>
              </w:rPr>
              <w:t xml:space="preserve">исследовательских </w:t>
            </w:r>
            <w:r w:rsidRPr="00A343B2">
              <w:rPr>
                <w:rFonts w:cstheme="majorBidi"/>
                <w:szCs w:val="22"/>
                <w:lang w:val="ru-RU"/>
              </w:rPr>
              <w:t>комисси</w:t>
            </w:r>
            <w:r w:rsidR="00073ED4" w:rsidRPr="00A343B2">
              <w:rPr>
                <w:rFonts w:cstheme="majorBidi"/>
                <w:szCs w:val="22"/>
                <w:lang w:val="ru-RU"/>
              </w:rPr>
              <w:t>й</w:t>
            </w:r>
            <w:r w:rsidRPr="00A343B2">
              <w:rPr>
                <w:rFonts w:cstheme="majorBidi"/>
                <w:szCs w:val="22"/>
                <w:lang w:val="ru-RU"/>
              </w:rPr>
              <w:t xml:space="preserve"> МСЭ-Т</w:t>
            </w:r>
          </w:p>
          <w:p w:rsidR="00BC33B4" w:rsidRPr="00A343B2" w:rsidRDefault="00BC33B4" w:rsidP="002102F6">
            <w:pPr>
              <w:tabs>
                <w:tab w:val="clear" w:pos="794"/>
                <w:tab w:val="clear" w:pos="1191"/>
                <w:tab w:val="clear" w:pos="1588"/>
                <w:tab w:val="clear" w:pos="1985"/>
              </w:tabs>
              <w:spacing w:before="0"/>
              <w:ind w:left="284" w:hanging="284"/>
              <w:rPr>
                <w:rFonts w:cstheme="majorBidi"/>
                <w:szCs w:val="22"/>
                <w:lang w:val="ru-RU"/>
              </w:rPr>
            </w:pPr>
            <w:r w:rsidRPr="00A343B2">
              <w:rPr>
                <w:rFonts w:cstheme="majorBidi"/>
                <w:szCs w:val="22"/>
                <w:lang w:val="ru-RU"/>
              </w:rPr>
              <w:t>–</w:t>
            </w:r>
            <w:r w:rsidRPr="00A343B2">
              <w:rPr>
                <w:rFonts w:cstheme="majorBidi"/>
                <w:szCs w:val="22"/>
                <w:lang w:val="ru-RU"/>
              </w:rPr>
              <w:tab/>
              <w:t>Директору Бюро развития электросвязи</w:t>
            </w:r>
          </w:p>
          <w:p w:rsidR="00073ED4" w:rsidRPr="000465CD" w:rsidRDefault="00BC33B4" w:rsidP="000465CD">
            <w:pPr>
              <w:tabs>
                <w:tab w:val="clear" w:pos="794"/>
                <w:tab w:val="clear" w:pos="1191"/>
                <w:tab w:val="clear" w:pos="1588"/>
                <w:tab w:val="clear" w:pos="1985"/>
              </w:tabs>
              <w:spacing w:before="0"/>
              <w:ind w:left="284" w:hanging="284"/>
              <w:rPr>
                <w:rFonts w:cstheme="majorBidi"/>
                <w:szCs w:val="22"/>
                <w:lang w:val="ru-RU"/>
              </w:rPr>
            </w:pPr>
            <w:r w:rsidRPr="00A343B2">
              <w:rPr>
                <w:rFonts w:cstheme="majorBidi"/>
                <w:szCs w:val="22"/>
                <w:lang w:val="ru-RU"/>
              </w:rPr>
              <w:t>–</w:t>
            </w:r>
            <w:r w:rsidRPr="00A343B2">
              <w:rPr>
                <w:rFonts w:cstheme="majorBidi"/>
                <w:szCs w:val="22"/>
                <w:lang w:val="ru-RU"/>
              </w:rPr>
              <w:tab/>
              <w:t>Директору Бюро радиосвязи</w:t>
            </w:r>
          </w:p>
        </w:tc>
      </w:tr>
    </w:tbl>
    <w:p w:rsidR="00BC33B4" w:rsidRPr="00A343B2"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410"/>
        <w:gridCol w:w="8302"/>
      </w:tblGrid>
      <w:tr w:rsidR="00BC33B4" w:rsidRPr="00C55548" w:rsidTr="000465CD">
        <w:trPr>
          <w:cantSplit/>
          <w:trHeight w:val="680"/>
        </w:trPr>
        <w:tc>
          <w:tcPr>
            <w:tcW w:w="1410" w:type="dxa"/>
          </w:tcPr>
          <w:p w:rsidR="00BC33B4" w:rsidRPr="00A343B2" w:rsidRDefault="00BC33B4" w:rsidP="00714619">
            <w:pPr>
              <w:spacing w:before="0"/>
              <w:rPr>
                <w:lang w:val="ru-RU"/>
              </w:rPr>
            </w:pPr>
            <w:r w:rsidRPr="00A343B2">
              <w:rPr>
                <w:lang w:val="ru-RU"/>
              </w:rPr>
              <w:t>Предмет:</w:t>
            </w:r>
          </w:p>
        </w:tc>
        <w:tc>
          <w:tcPr>
            <w:tcW w:w="8302" w:type="dxa"/>
          </w:tcPr>
          <w:p w:rsidR="00BC33B4" w:rsidRPr="000465CD" w:rsidRDefault="000465CD" w:rsidP="002755DF">
            <w:pPr>
              <w:spacing w:before="0"/>
              <w:rPr>
                <w:b/>
                <w:bCs/>
                <w:lang w:val="ru-RU"/>
              </w:rPr>
            </w:pPr>
            <w:r w:rsidRPr="000465CD">
              <w:rPr>
                <w:b/>
                <w:bCs/>
                <w:lang w:val="ru-RU"/>
              </w:rPr>
              <w:t xml:space="preserve">Совместный семинар-практикум </w:t>
            </w:r>
            <w:r w:rsidRPr="00C55548">
              <w:rPr>
                <w:b/>
                <w:bCs/>
                <w:lang w:val="ru-RU"/>
              </w:rPr>
              <w:t xml:space="preserve">МСЭ и МЭК по </w:t>
            </w:r>
            <w:r w:rsidRPr="000465CD">
              <w:rPr>
                <w:b/>
                <w:bCs/>
                <w:lang w:val="ru-RU"/>
              </w:rPr>
              <w:t>обмену информацией о правах (RII)</w:t>
            </w:r>
            <w:r w:rsidRPr="00C55548">
              <w:rPr>
                <w:b/>
                <w:bCs/>
                <w:lang w:val="ru-RU"/>
              </w:rPr>
              <w:br/>
            </w:r>
            <w:r w:rsidRPr="000465CD">
              <w:rPr>
                <w:b/>
                <w:bCs/>
                <w:lang w:val="ru-RU"/>
              </w:rPr>
              <w:t>Женева, 13 февраля 2015 года (только вторая половина дня)</w:t>
            </w:r>
          </w:p>
        </w:tc>
      </w:tr>
    </w:tbl>
    <w:p w:rsidR="00BC33B4" w:rsidRPr="00A343B2" w:rsidRDefault="00BC33B4" w:rsidP="00714619">
      <w:pPr>
        <w:pStyle w:val="Normalaftertitle"/>
        <w:spacing w:before="480"/>
        <w:rPr>
          <w:lang w:val="ru-RU"/>
        </w:rPr>
      </w:pPr>
      <w:r w:rsidRPr="00A343B2">
        <w:rPr>
          <w:lang w:val="ru-RU"/>
        </w:rPr>
        <w:t>Уважаемая госпожа,</w:t>
      </w:r>
      <w:r w:rsidRPr="00A343B2">
        <w:rPr>
          <w:lang w:val="ru-RU"/>
        </w:rPr>
        <w:br/>
        <w:t>уважаемый господин,</w:t>
      </w:r>
    </w:p>
    <w:p w:rsidR="000465CD" w:rsidRPr="000465CD" w:rsidRDefault="000465CD" w:rsidP="000465CD">
      <w:pPr>
        <w:jc w:val="both"/>
        <w:rPr>
          <w:rFonts w:asciiTheme="minorHAnsi" w:hAnsiTheme="minorHAnsi"/>
          <w:lang w:val="ru-RU"/>
        </w:rPr>
      </w:pPr>
      <w:r w:rsidRPr="006F2AD4">
        <w:rPr>
          <w:lang w:val="ru-RU"/>
        </w:rPr>
        <w:t>1</w:t>
      </w:r>
      <w:r w:rsidRPr="006F2AD4">
        <w:rPr>
          <w:lang w:val="ru-RU"/>
        </w:rPr>
        <w:tab/>
      </w:r>
      <w:r w:rsidRPr="000465CD">
        <w:rPr>
          <w:rFonts w:asciiTheme="minorHAnsi" w:hAnsiTheme="minorHAnsi"/>
          <w:lang w:val="ru-RU"/>
        </w:rPr>
        <w:t>Хотел бы сообщить вам, что с</w:t>
      </w:r>
      <w:r w:rsidRPr="000465CD">
        <w:rPr>
          <w:rFonts w:asciiTheme="minorHAnsi" w:hAnsiTheme="minorHAnsi"/>
          <w:bCs/>
          <w:lang w:val="ru-RU"/>
        </w:rPr>
        <w:t xml:space="preserve">овместный семинар-практикум </w:t>
      </w:r>
      <w:r w:rsidRPr="000465CD">
        <w:rPr>
          <w:rStyle w:val="Strong"/>
          <w:rFonts w:asciiTheme="minorHAnsi" w:hAnsiTheme="minorHAnsi"/>
          <w:color w:val="000000"/>
          <w:lang w:val="ru-RU"/>
        </w:rPr>
        <w:t xml:space="preserve">МСЭ и МЭК по </w:t>
      </w:r>
      <w:r w:rsidRPr="000465CD">
        <w:rPr>
          <w:rFonts w:asciiTheme="minorHAnsi" w:hAnsiTheme="minorHAnsi"/>
          <w:bCs/>
          <w:lang w:val="ru-RU"/>
        </w:rPr>
        <w:t>обмену информацией о правах (</w:t>
      </w:r>
      <w:r w:rsidRPr="000465CD">
        <w:rPr>
          <w:rFonts w:asciiTheme="minorHAnsi" w:hAnsiTheme="minorHAnsi"/>
          <w:bCs/>
        </w:rPr>
        <w:t>RII</w:t>
      </w:r>
      <w:r w:rsidRPr="000465CD">
        <w:rPr>
          <w:rFonts w:asciiTheme="minorHAnsi" w:hAnsiTheme="minorHAnsi"/>
          <w:bCs/>
          <w:lang w:val="ru-RU"/>
        </w:rPr>
        <w:t>)</w:t>
      </w:r>
      <w:r w:rsidRPr="000465CD">
        <w:rPr>
          <w:rStyle w:val="Strong"/>
          <w:rFonts w:asciiTheme="minorHAnsi" w:hAnsiTheme="minorHAnsi"/>
          <w:color w:val="000000"/>
          <w:lang w:val="ru-RU"/>
        </w:rPr>
        <w:t xml:space="preserve"> </w:t>
      </w:r>
      <w:r w:rsidRPr="000465CD">
        <w:rPr>
          <w:rFonts w:asciiTheme="minorHAnsi" w:hAnsiTheme="minorHAnsi"/>
          <w:lang w:val="ru-RU"/>
        </w:rPr>
        <w:t xml:space="preserve">состоится в штаб-квартире МСЭ в Женеве 13 февраля 2015 года (только вторая половина дня). </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 xml:space="preserve">Открытие семинара-практикума состоится в 13 час. 30 мин. </w:t>
      </w:r>
      <w:r w:rsidRPr="000465CD">
        <w:rPr>
          <w:rFonts w:asciiTheme="minorHAnsi" w:hAnsiTheme="minorHAnsi"/>
          <w:color w:val="000000"/>
          <w:lang w:val="ru-RU"/>
        </w:rPr>
        <w:t>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2</w:t>
      </w:r>
      <w:r w:rsidRPr="000465CD">
        <w:rPr>
          <w:rFonts w:asciiTheme="minorHAnsi" w:hAnsiTheme="minorHAnsi"/>
          <w:lang w:val="ru-RU"/>
        </w:rPr>
        <w:tab/>
        <w:t>Обсуждения будут проходить только на английском языке.</w:t>
      </w:r>
    </w:p>
    <w:p w:rsidR="000465CD" w:rsidRPr="000465CD" w:rsidRDefault="000465CD" w:rsidP="00FC4A2B">
      <w:pPr>
        <w:jc w:val="both"/>
        <w:rPr>
          <w:rFonts w:asciiTheme="minorHAnsi" w:hAnsiTheme="minorHAnsi"/>
          <w:lang w:val="ru-RU"/>
        </w:rPr>
      </w:pPr>
      <w:r w:rsidRPr="000465CD">
        <w:rPr>
          <w:rFonts w:asciiTheme="minorHAnsi" w:hAnsiTheme="minorHAnsi"/>
          <w:lang w:val="ru-RU"/>
        </w:rPr>
        <w:t>3</w:t>
      </w:r>
      <w:r w:rsidRPr="000465CD">
        <w:rPr>
          <w:rFonts w:asciiTheme="minorHAnsi" w:hAnsiTheme="minorHAnsi"/>
          <w:lang w:val="ru-RU"/>
        </w:rPr>
        <w:tab/>
        <w:t xml:space="preserve">В семинаре-практикуме могут принять участие Государства – Члены МСЭ, Члены Секторов, Ассоциированные члены и </w:t>
      </w:r>
      <w:r w:rsidR="00B8707E" w:rsidRPr="000465CD">
        <w:rPr>
          <w:rFonts w:asciiTheme="minorHAnsi" w:hAnsiTheme="minorHAnsi"/>
          <w:lang w:val="ru-RU" w:eastAsia="zh-CN"/>
        </w:rPr>
        <w:t xml:space="preserve">Академические </w:t>
      </w:r>
      <w:r w:rsidRPr="000465CD">
        <w:rPr>
          <w:rFonts w:asciiTheme="minorHAnsi" w:hAnsiTheme="minorHAnsi"/>
          <w:lang w:val="ru-RU" w:eastAsia="zh-CN"/>
        </w:rPr>
        <w:t>организации</w:t>
      </w:r>
      <w:r w:rsidR="00FC4A2B">
        <w:rPr>
          <w:rFonts w:asciiTheme="minorHAnsi" w:hAnsiTheme="minorHAnsi"/>
          <w:lang w:val="ru-RU" w:eastAsia="zh-CN"/>
        </w:rPr>
        <w:t xml:space="preserve"> − Члены</w:t>
      </w:r>
      <w:r w:rsidRPr="000465CD">
        <w:rPr>
          <w:rFonts w:asciiTheme="minorHAnsi" w:hAnsiTheme="minorHAnsi"/>
          <w:lang w:val="ru-RU"/>
        </w:rPr>
        <w:t xml:space="preserve">,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Участие в семинаре-практикуме является бесплатным, стипендии предоставляться не будут. </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4</w:t>
      </w:r>
      <w:r w:rsidRPr="000465CD">
        <w:rPr>
          <w:rFonts w:asciiTheme="minorHAnsi" w:hAnsiTheme="minorHAnsi"/>
          <w:lang w:val="ru-RU"/>
        </w:rPr>
        <w:tab/>
        <w:t xml:space="preserve">Проект программы, который будет регулярно обновляться, а также информация, касающаяся семинара-практикума, размещаются на веб-сайте семинара-практикума по адресу: </w:t>
      </w:r>
      <w:hyperlink r:id="rId10"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en</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C</w:t>
        </w:r>
        <w:r w:rsidRPr="000465CD">
          <w:rPr>
            <w:rStyle w:val="Hyperlink"/>
            <w:rFonts w:asciiTheme="minorHAnsi" w:hAnsiTheme="minorHAnsi"/>
            <w:lang w:val="ru-RU"/>
          </w:rPr>
          <w:t>-</w:t>
        </w:r>
        <w:r w:rsidRPr="000465CD">
          <w:rPr>
            <w:rStyle w:val="Hyperlink"/>
            <w:rFonts w:asciiTheme="minorHAnsi" w:hAnsiTheme="minorHAnsi"/>
          </w:rPr>
          <w:t>I</w:t>
        </w:r>
        <w:r w:rsidRPr="000465CD">
          <w:rPr>
            <w:rStyle w:val="Hyperlink"/>
            <w:rFonts w:asciiTheme="minorHAnsi" w:hAnsiTheme="minorHAnsi"/>
            <w:lang w:val="ru-RU"/>
          </w:rPr>
          <w:t>/</w:t>
        </w:r>
        <w:r w:rsidRPr="000465CD">
          <w:rPr>
            <w:rStyle w:val="Hyperlink"/>
            <w:rFonts w:asciiTheme="minorHAnsi" w:hAnsiTheme="minorHAnsi"/>
          </w:rPr>
          <w:t>interop</w:t>
        </w:r>
        <w:r w:rsidRPr="000465CD">
          <w:rPr>
            <w:rStyle w:val="Hyperlink"/>
            <w:rFonts w:asciiTheme="minorHAnsi" w:hAnsiTheme="minorHAnsi"/>
            <w:lang w:val="ru-RU"/>
          </w:rPr>
          <w:t>/13022015/</w:t>
        </w:r>
        <w:r w:rsidRPr="000465CD">
          <w:rPr>
            <w:rStyle w:val="Hyperlink"/>
            <w:rFonts w:asciiTheme="minorHAnsi" w:hAnsiTheme="minorHAnsi"/>
          </w:rPr>
          <w:t>Pages</w:t>
        </w:r>
        <w:r w:rsidRPr="000465CD">
          <w:rPr>
            <w:rStyle w:val="Hyperlink"/>
            <w:rFonts w:asciiTheme="minorHAnsi" w:hAnsiTheme="minorHAnsi"/>
            <w:lang w:val="ru-RU"/>
          </w:rPr>
          <w:t>/</w:t>
        </w:r>
        <w:r w:rsidRPr="000465CD">
          <w:rPr>
            <w:rStyle w:val="Hyperlink"/>
            <w:rFonts w:asciiTheme="minorHAnsi" w:hAnsiTheme="minorHAnsi"/>
          </w:rPr>
          <w:t>default</w:t>
        </w:r>
        <w:r w:rsidRPr="000465CD">
          <w:rPr>
            <w:rStyle w:val="Hyperlink"/>
            <w:rFonts w:asciiTheme="minorHAnsi" w:hAnsiTheme="minorHAnsi"/>
            <w:lang w:val="ru-RU"/>
          </w:rPr>
          <w:t>.</w:t>
        </w:r>
        <w:r w:rsidRPr="000465CD">
          <w:rPr>
            <w:rStyle w:val="Hyperlink"/>
            <w:rFonts w:asciiTheme="minorHAnsi" w:hAnsiTheme="minorHAnsi"/>
          </w:rPr>
          <w:t>aspx</w:t>
        </w:r>
      </w:hyperlink>
      <w:r w:rsidRPr="000465CD">
        <w:rPr>
          <w:rFonts w:asciiTheme="minorHAnsi" w:hAnsiTheme="minorHAnsi" w:cstheme="majorBidi"/>
          <w:lang w:val="ru-RU"/>
        </w:rPr>
        <w:t xml:space="preserve">. </w:t>
      </w:r>
      <w:r w:rsidRPr="000465CD">
        <w:rPr>
          <w:rFonts w:asciiTheme="minorHAnsi" w:hAnsiTheme="minorHAnsi"/>
          <w:color w:val="000000"/>
          <w:lang w:val="ru-RU"/>
        </w:rPr>
        <w:t>Просим участников регулярно отслеживать обновленную информацию.</w:t>
      </w:r>
    </w:p>
    <w:p w:rsidR="000465CD" w:rsidRPr="000465CD" w:rsidRDefault="000465CD" w:rsidP="000465CD">
      <w:pPr>
        <w:jc w:val="both"/>
        <w:rPr>
          <w:rFonts w:asciiTheme="minorHAnsi" w:hAnsiTheme="minorHAnsi"/>
          <w:szCs w:val="22"/>
          <w:lang w:val="ru-RU"/>
        </w:rPr>
      </w:pPr>
      <w:r w:rsidRPr="000465CD">
        <w:rPr>
          <w:rFonts w:asciiTheme="minorHAnsi" w:hAnsiTheme="minorHAnsi"/>
          <w:lang w:val="ru-RU"/>
        </w:rPr>
        <w:t>5</w:t>
      </w:r>
      <w:r w:rsidRPr="000465CD">
        <w:rPr>
          <w:rFonts w:asciiTheme="minorHAnsi" w:hAnsiTheme="minorHAnsi"/>
          <w:lang w:val="ru-RU"/>
        </w:rPr>
        <w:tab/>
        <w:t>В зонах расположения основных конференционных залов МСЭ имеются средства беспроводной ЛВС, которыми смогут воспользоваться делегаты. Подробная информация представлена на веб-сайте МСЭ-Т по адресу:</w:t>
      </w:r>
      <w:r w:rsidRPr="000465CD">
        <w:rPr>
          <w:rFonts w:asciiTheme="minorHAnsi" w:hAnsiTheme="minorHAnsi"/>
          <w:szCs w:val="22"/>
          <w:lang w:val="ru-RU"/>
        </w:rPr>
        <w:t xml:space="preserve"> </w:t>
      </w:r>
      <w:hyperlink r:id="rId11"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edh</w:t>
        </w:r>
        <w:r w:rsidRPr="000465CD">
          <w:rPr>
            <w:rStyle w:val="Hyperlink"/>
            <w:rFonts w:asciiTheme="minorHAnsi" w:hAnsiTheme="minorHAnsi"/>
            <w:lang w:val="ru-RU"/>
          </w:rPr>
          <w:t>/</w:t>
        </w:r>
        <w:r w:rsidRPr="000465CD">
          <w:rPr>
            <w:rStyle w:val="Hyperlink"/>
            <w:rFonts w:asciiTheme="minorHAnsi" w:hAnsiTheme="minorHAnsi"/>
          </w:rPr>
          <w:t>faqs</w:t>
        </w:r>
        <w:r w:rsidRPr="000465CD">
          <w:rPr>
            <w:rStyle w:val="Hyperlink"/>
            <w:rFonts w:asciiTheme="minorHAnsi" w:hAnsiTheme="minorHAnsi"/>
            <w:lang w:val="ru-RU"/>
          </w:rPr>
          <w:t>-</w:t>
        </w:r>
        <w:r w:rsidRPr="000465CD">
          <w:rPr>
            <w:rStyle w:val="Hyperlink"/>
            <w:rFonts w:asciiTheme="minorHAnsi" w:hAnsiTheme="minorHAnsi"/>
          </w:rPr>
          <w:t>support</w:t>
        </w:r>
        <w:r w:rsidRPr="000465CD">
          <w:rPr>
            <w:rStyle w:val="Hyperlink"/>
            <w:rFonts w:asciiTheme="minorHAnsi" w:hAnsiTheme="minorHAnsi"/>
            <w:lang w:val="ru-RU"/>
          </w:rPr>
          <w:t>.</w:t>
        </w:r>
        <w:r w:rsidRPr="000465CD">
          <w:rPr>
            <w:rStyle w:val="Hyperlink"/>
            <w:rFonts w:asciiTheme="minorHAnsi" w:hAnsiTheme="minorHAnsi"/>
          </w:rPr>
          <w:t>html</w:t>
        </w:r>
      </w:hyperlink>
      <w:r w:rsidRPr="000465CD">
        <w:rPr>
          <w:rFonts w:asciiTheme="minorHAnsi" w:hAnsiTheme="minorHAnsi"/>
          <w:szCs w:val="22"/>
          <w:lang w:val="ru-RU"/>
        </w:rPr>
        <w:t>.</w:t>
      </w:r>
    </w:p>
    <w:p w:rsidR="000465CD" w:rsidRPr="000465CD" w:rsidRDefault="000465CD" w:rsidP="000465CD">
      <w:pPr>
        <w:jc w:val="both"/>
        <w:rPr>
          <w:rFonts w:asciiTheme="minorHAnsi" w:hAnsiTheme="minorHAnsi"/>
          <w:szCs w:val="22"/>
          <w:lang w:val="ru-RU"/>
        </w:rPr>
      </w:pPr>
      <w:r w:rsidRPr="000465CD">
        <w:rPr>
          <w:rFonts w:asciiTheme="minorHAnsi" w:hAnsiTheme="minorHAnsi"/>
          <w:lang w:val="ru-RU"/>
        </w:rPr>
        <w:t>6</w:t>
      </w:r>
      <w:r w:rsidRPr="000465CD">
        <w:rPr>
          <w:rFonts w:asciiTheme="minorHAnsi" w:hAnsiTheme="minorHAnsi"/>
          <w:lang w:val="ru-RU"/>
        </w:rPr>
        <w:tab/>
        <w:t xml:space="preserve">Для вашего удобства в </w:t>
      </w:r>
      <w:r w:rsidRPr="000465CD">
        <w:rPr>
          <w:rFonts w:asciiTheme="minorHAnsi" w:hAnsiTheme="minorHAnsi"/>
          <w:b/>
          <w:bCs/>
          <w:lang w:val="ru-RU"/>
        </w:rPr>
        <w:t>Приложении 1</w:t>
      </w:r>
      <w:r w:rsidRPr="000465CD">
        <w:rPr>
          <w:rFonts w:asciiTheme="minorHAnsi" w:hAnsiTheme="minorHAnsi"/>
          <w:lang w:val="ru-RU"/>
        </w:rPr>
        <w:t xml:space="preserve"> содержится форма для бронирования номеров в гостиницах (список гостиниц см.: </w:t>
      </w:r>
      <w:hyperlink r:id="rId12" w:history="1">
        <w:r w:rsidRPr="000465CD">
          <w:rPr>
            <w:rStyle w:val="Hyperlink"/>
            <w:rFonts w:asciiTheme="minorHAnsi" w:hAnsiTheme="minorHAnsi"/>
            <w:lang w:val="ru-RU"/>
          </w:rPr>
          <w:t>http://www.itu.int/travel/</w:t>
        </w:r>
      </w:hyperlink>
      <w:r w:rsidRPr="000465CD">
        <w:rPr>
          <w:rFonts w:asciiTheme="minorHAnsi" w:hAnsiTheme="minorHAnsi"/>
          <w:lang w:val="ru-RU"/>
        </w:rPr>
        <w:t xml:space="preserve">). </w:t>
      </w:r>
    </w:p>
    <w:p w:rsidR="000465CD" w:rsidRPr="000465CD" w:rsidRDefault="000465CD" w:rsidP="000465CD">
      <w:pPr>
        <w:jc w:val="both"/>
        <w:rPr>
          <w:rFonts w:asciiTheme="minorHAnsi" w:hAnsiTheme="minorHAnsi"/>
          <w:lang w:val="ru-RU"/>
        </w:rPr>
      </w:pPr>
      <w:r>
        <w:rPr>
          <w:rFonts w:asciiTheme="minorHAnsi" w:hAnsiTheme="minorHAnsi"/>
          <w:lang w:val="ru-RU"/>
        </w:rPr>
        <w:lastRenderedPageBreak/>
        <w:t>7</w:t>
      </w:r>
      <w:r w:rsidRPr="000465CD">
        <w:rPr>
          <w:rFonts w:asciiTheme="minorHAnsi" w:hAnsiTheme="minorHAnsi"/>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3"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en</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C</w:t>
        </w:r>
        <w:r w:rsidRPr="000465CD">
          <w:rPr>
            <w:rStyle w:val="Hyperlink"/>
            <w:rFonts w:asciiTheme="minorHAnsi" w:hAnsiTheme="minorHAnsi"/>
            <w:lang w:val="ru-RU"/>
          </w:rPr>
          <w:t>-</w:t>
        </w:r>
        <w:r w:rsidRPr="000465CD">
          <w:rPr>
            <w:rStyle w:val="Hyperlink"/>
            <w:rFonts w:asciiTheme="minorHAnsi" w:hAnsiTheme="minorHAnsi"/>
          </w:rPr>
          <w:t>I</w:t>
        </w:r>
        <w:r w:rsidRPr="000465CD">
          <w:rPr>
            <w:rStyle w:val="Hyperlink"/>
            <w:rFonts w:asciiTheme="minorHAnsi" w:hAnsiTheme="minorHAnsi"/>
            <w:lang w:val="ru-RU"/>
          </w:rPr>
          <w:t>/</w:t>
        </w:r>
        <w:r w:rsidRPr="000465CD">
          <w:rPr>
            <w:rStyle w:val="Hyperlink"/>
            <w:rFonts w:asciiTheme="minorHAnsi" w:hAnsiTheme="minorHAnsi"/>
          </w:rPr>
          <w:t>interop</w:t>
        </w:r>
        <w:r w:rsidRPr="000465CD">
          <w:rPr>
            <w:rStyle w:val="Hyperlink"/>
            <w:rFonts w:asciiTheme="minorHAnsi" w:hAnsiTheme="minorHAnsi"/>
            <w:lang w:val="ru-RU"/>
          </w:rPr>
          <w:t>/13022015/</w:t>
        </w:r>
        <w:r w:rsidRPr="000465CD">
          <w:rPr>
            <w:rStyle w:val="Hyperlink"/>
            <w:rFonts w:asciiTheme="minorHAnsi" w:hAnsiTheme="minorHAnsi"/>
          </w:rPr>
          <w:t>Pages</w:t>
        </w:r>
        <w:r w:rsidRPr="000465CD">
          <w:rPr>
            <w:rStyle w:val="Hyperlink"/>
            <w:rFonts w:asciiTheme="minorHAnsi" w:hAnsiTheme="minorHAnsi"/>
            <w:lang w:val="ru-RU"/>
          </w:rPr>
          <w:t>/</w:t>
        </w:r>
        <w:r w:rsidRPr="000465CD">
          <w:rPr>
            <w:rStyle w:val="Hyperlink"/>
            <w:rFonts w:asciiTheme="minorHAnsi" w:hAnsiTheme="minorHAnsi"/>
          </w:rPr>
          <w:t>default</w:t>
        </w:r>
        <w:r w:rsidRPr="000465CD">
          <w:rPr>
            <w:rStyle w:val="Hyperlink"/>
            <w:rFonts w:asciiTheme="minorHAnsi" w:hAnsiTheme="minorHAnsi"/>
            <w:lang w:val="ru-RU"/>
          </w:rPr>
          <w:t>.</w:t>
        </w:r>
        <w:r w:rsidRPr="000465CD">
          <w:rPr>
            <w:rStyle w:val="Hyperlink"/>
            <w:rFonts w:asciiTheme="minorHAnsi" w:hAnsiTheme="minorHAnsi"/>
          </w:rPr>
          <w:t>aspx</w:t>
        </w:r>
      </w:hyperlink>
      <w:r w:rsidRPr="000465CD">
        <w:rPr>
          <w:rFonts w:asciiTheme="minorHAnsi" w:hAnsiTheme="minorHAnsi"/>
          <w:szCs w:val="22"/>
          <w:lang w:val="ru-RU"/>
        </w:rPr>
        <w:t xml:space="preserve"> в </w:t>
      </w:r>
      <w:r w:rsidRPr="000465CD">
        <w:rPr>
          <w:rFonts w:asciiTheme="minorHAnsi" w:hAnsiTheme="minorHAnsi"/>
          <w:lang w:val="ru-RU"/>
        </w:rPr>
        <w:t xml:space="preserve">максимально короткий срок, но </w:t>
      </w:r>
      <w:r w:rsidRPr="000465CD">
        <w:rPr>
          <w:rFonts w:asciiTheme="minorHAnsi" w:hAnsiTheme="minorHAnsi"/>
          <w:b/>
          <w:bCs/>
          <w:lang w:val="ru-RU"/>
        </w:rPr>
        <w:t>не позднее 29 января 2015 года</w:t>
      </w:r>
      <w:r w:rsidRPr="000465CD">
        <w:rPr>
          <w:rFonts w:asciiTheme="minorHAnsi" w:hAnsiTheme="minorHAnsi"/>
          <w:lang w:val="ru-RU"/>
        </w:rPr>
        <w:t xml:space="preserve">. </w:t>
      </w:r>
      <w:r w:rsidRPr="000465CD">
        <w:rPr>
          <w:rFonts w:asciiTheme="minorHAnsi" w:hAnsiTheme="minorHAnsi"/>
          <w:b/>
          <w:bCs/>
          <w:lang w:val="ru-RU"/>
        </w:rPr>
        <w:t xml:space="preserve">Обращаем ваше внимание на то, что предварительная регистрация участников семинаров-практикумов проводится только в </w:t>
      </w:r>
      <w:r w:rsidRPr="000465CD">
        <w:rPr>
          <w:rFonts w:asciiTheme="minorHAnsi" w:hAnsiTheme="minorHAnsi"/>
          <w:b/>
          <w:bCs/>
          <w:i/>
          <w:iCs/>
          <w:lang w:val="ru-RU"/>
        </w:rPr>
        <w:t>онлайновом режиме</w:t>
      </w:r>
      <w:r w:rsidRPr="000465CD">
        <w:rPr>
          <w:rFonts w:asciiTheme="minorHAnsi" w:hAnsiTheme="minorHAnsi"/>
          <w:lang w:val="ru-RU"/>
        </w:rPr>
        <w:t xml:space="preserve">. </w:t>
      </w:r>
    </w:p>
    <w:p w:rsidR="000465CD" w:rsidRPr="000465CD" w:rsidRDefault="000465CD" w:rsidP="000465CD">
      <w:pPr>
        <w:jc w:val="both"/>
        <w:rPr>
          <w:rFonts w:asciiTheme="minorHAnsi" w:hAnsiTheme="minorHAnsi"/>
          <w:lang w:val="ru-RU"/>
        </w:rPr>
      </w:pPr>
      <w:r>
        <w:rPr>
          <w:rFonts w:asciiTheme="minorHAnsi" w:hAnsiTheme="minorHAnsi"/>
          <w:lang w:val="ru-RU"/>
        </w:rPr>
        <w:t>8</w:t>
      </w:r>
      <w:r w:rsidRPr="000465CD">
        <w:rPr>
          <w:rFonts w:asciiTheme="minorHAnsi" w:hAnsiTheme="minorHAnsi"/>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465CD">
        <w:rPr>
          <w:rFonts w:asciiTheme="minorHAnsi" w:hAnsiTheme="minorHAnsi"/>
          <w:b/>
          <w:bCs/>
          <w:lang w:val="ru-RU"/>
        </w:rPr>
        <w:t>Визу следует запрашивать не менее чем за четыре (4) недели до даты начала семинара-практикума</w:t>
      </w:r>
      <w:r w:rsidRPr="000465CD">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0465CD" w:rsidRPr="006F2AD4" w:rsidRDefault="000465CD" w:rsidP="000465CD">
      <w:pPr>
        <w:jc w:val="both"/>
        <w:rPr>
          <w:lang w:val="ru-RU"/>
        </w:rPr>
      </w:pPr>
      <w:r w:rsidRPr="000465CD">
        <w:rPr>
          <w:rFonts w:asciiTheme="minorHAnsi" w:hAnsiTheme="minorHAnsi"/>
          <w:lang w:val="ru-RU"/>
        </w:rPr>
        <w:t xml:space="preserve">В случае возникновения трудностей для </w:t>
      </w:r>
      <w:r w:rsidRPr="000465CD">
        <w:rPr>
          <w:rFonts w:asciiTheme="minorHAnsi" w:hAnsiTheme="minorHAnsi"/>
          <w:b/>
          <w:bCs/>
          <w:lang w:val="ru-RU"/>
        </w:rPr>
        <w:t xml:space="preserve">Государств – Членов МСЭ, Членов Сектора, Ассоциированных членов или </w:t>
      </w:r>
      <w:r w:rsidR="00FC4A2B" w:rsidRPr="000465CD">
        <w:rPr>
          <w:rFonts w:asciiTheme="minorHAnsi" w:hAnsiTheme="minorHAnsi"/>
          <w:b/>
          <w:bCs/>
          <w:lang w:val="ru-RU" w:eastAsia="zh-CN"/>
        </w:rPr>
        <w:t xml:space="preserve">Академических </w:t>
      </w:r>
      <w:r w:rsidRPr="000465CD">
        <w:rPr>
          <w:rFonts w:asciiTheme="minorHAnsi" w:hAnsiTheme="minorHAnsi"/>
          <w:b/>
          <w:bCs/>
          <w:lang w:val="ru-RU" w:eastAsia="zh-CN"/>
        </w:rPr>
        <w:t>организаций</w:t>
      </w:r>
      <w:r w:rsidRPr="000465CD">
        <w:rPr>
          <w:rFonts w:asciiTheme="minorHAnsi" w:hAnsiTheme="minorHAnsi"/>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0465CD">
        <w:rPr>
          <w:rFonts w:asciiTheme="minorHAnsi" w:hAnsiTheme="minorHAnsi"/>
          <w:b/>
          <w:bCs/>
          <w:lang w:val="ru-RU"/>
        </w:rPr>
        <w:t>запрос о содействии в получении визы</w:t>
      </w:r>
      <w:r w:rsidRPr="000465CD">
        <w:rPr>
          <w:rFonts w:asciiTheme="minorHAnsi" w:hAnsiTheme="minorHAnsi"/>
          <w:lang w:val="ru-RU"/>
        </w:rPr>
        <w:t>" ("</w:t>
      </w:r>
      <w:r w:rsidRPr="000465CD">
        <w:rPr>
          <w:rFonts w:asciiTheme="minorHAnsi" w:hAnsiTheme="minorHAnsi"/>
          <w:b/>
          <w:bCs/>
          <w:lang w:val="ru-RU"/>
        </w:rPr>
        <w:t>visa request</w:t>
      </w:r>
      <w:r w:rsidRPr="000465CD">
        <w:rPr>
          <w:rFonts w:asciiTheme="minorHAnsi" w:hAnsiTheme="minorHAnsi"/>
          <w:lang w:val="ru-RU"/>
        </w:rPr>
        <w:t>") по факсу (+41 22 730 5853) либо по электронной почте (</w:t>
      </w:r>
      <w:hyperlink r:id="rId14" w:history="1">
        <w:r w:rsidRPr="000465CD">
          <w:rPr>
            <w:rStyle w:val="Hyperlink"/>
            <w:rFonts w:asciiTheme="minorHAnsi" w:hAnsiTheme="minorHAnsi"/>
            <w:lang w:val="ru-RU"/>
          </w:rPr>
          <w:t>tsbreg@itu.int</w:t>
        </w:r>
      </w:hyperlink>
      <w:r w:rsidRPr="000465CD">
        <w:rPr>
          <w:rFonts w:asciiTheme="minorHAnsi" w:hAnsiTheme="minorHAnsi"/>
          <w:lang w:val="ru-RU"/>
        </w:rPr>
        <w:t xml:space="preserve">). </w:t>
      </w:r>
      <w:r w:rsidRPr="000465CD">
        <w:rPr>
          <w:rFonts w:asciiTheme="minorHAnsi" w:hAnsiTheme="minorHAnsi"/>
          <w:b/>
          <w:bCs/>
          <w:u w:val="single"/>
          <w:lang w:val="ru-RU"/>
        </w:rPr>
        <w:t xml:space="preserve">Также обращаем ваше внимание на то, что МСЭ может оказывать содействие только представителям Государств – Членов МСЭ, Членов Секторов </w:t>
      </w:r>
      <w:r w:rsidRPr="006F2AD4">
        <w:rPr>
          <w:b/>
          <w:bCs/>
          <w:u w:val="single"/>
          <w:lang w:val="ru-RU"/>
        </w:rPr>
        <w:t>МСЭ, Ассоциированных членов МСЭ или</w:t>
      </w:r>
      <w:r w:rsidRPr="006F2AD4">
        <w:rPr>
          <w:b/>
          <w:bCs/>
          <w:u w:val="single"/>
          <w:lang w:val="ru-RU" w:eastAsia="zh-CN"/>
        </w:rPr>
        <w:t xml:space="preserve"> </w:t>
      </w:r>
      <w:r w:rsidRPr="006F2AD4">
        <w:rPr>
          <w:b/>
          <w:bCs/>
          <w:u w:val="single"/>
          <w:lang w:val="ru-RU"/>
        </w:rPr>
        <w:t>академических организаций − Членов МСЭ</w:t>
      </w:r>
      <w:r w:rsidRPr="006F2AD4">
        <w:rPr>
          <w:lang w:val="ru-RU"/>
        </w:rPr>
        <w:t>.</w:t>
      </w:r>
    </w:p>
    <w:p w:rsidR="00BC33B4" w:rsidRPr="00A343B2" w:rsidRDefault="00BC33B4" w:rsidP="00352D81">
      <w:pPr>
        <w:pStyle w:val="Normalaftertitle"/>
        <w:spacing w:before="240"/>
        <w:rPr>
          <w:lang w:val="ru-RU"/>
        </w:rPr>
      </w:pPr>
      <w:r w:rsidRPr="00A343B2">
        <w:rPr>
          <w:lang w:val="ru-RU"/>
        </w:rPr>
        <w:t>С уважением,</w:t>
      </w:r>
    </w:p>
    <w:p w:rsidR="00BC33B4" w:rsidRDefault="00BC33B4" w:rsidP="006738AA">
      <w:pPr>
        <w:spacing w:before="1080"/>
        <w:rPr>
          <w:lang w:val="ru-RU"/>
        </w:rPr>
      </w:pPr>
      <w:r w:rsidRPr="00A343B2">
        <w:rPr>
          <w:lang w:val="ru-RU"/>
        </w:rPr>
        <w:t>Малколм Джонсон</w:t>
      </w:r>
      <w:r w:rsidRPr="00A343B2">
        <w:rPr>
          <w:lang w:val="ru-RU"/>
        </w:rPr>
        <w:br/>
        <w:t>Директор Бюро</w:t>
      </w:r>
      <w:r w:rsidRPr="00A343B2">
        <w:rPr>
          <w:lang w:val="ru-RU"/>
        </w:rPr>
        <w:br/>
        <w:t>стандартизации электросвязи</w:t>
      </w:r>
    </w:p>
    <w:p w:rsidR="00CB3C5F" w:rsidRDefault="00CB3C5F" w:rsidP="006738AA">
      <w:pPr>
        <w:spacing w:before="1080"/>
        <w:rPr>
          <w:lang w:val="ru-RU"/>
        </w:rPr>
      </w:pPr>
      <w:r w:rsidRPr="00CB3C5F">
        <w:rPr>
          <w:b/>
          <w:bCs/>
          <w:lang w:val="ru-RU"/>
        </w:rPr>
        <w:t>Приложение</w:t>
      </w:r>
      <w:r>
        <w:rPr>
          <w:lang w:val="ru-RU"/>
        </w:rPr>
        <w:t>: 1</w:t>
      </w:r>
    </w:p>
    <w:p w:rsidR="000465CD" w:rsidRDefault="000465CD" w:rsidP="000465CD">
      <w:pPr>
        <w:rPr>
          <w:lang w:val="ru-RU"/>
        </w:rPr>
      </w:pPr>
      <w:r>
        <w:rPr>
          <w:lang w:val="ru-RU"/>
        </w:rPr>
        <w:br w:type="page"/>
      </w:r>
    </w:p>
    <w:p w:rsidR="0029565D" w:rsidRPr="00C55548" w:rsidRDefault="0029565D" w:rsidP="0029565D">
      <w:pPr>
        <w:tabs>
          <w:tab w:val="clear" w:pos="794"/>
          <w:tab w:val="clear" w:pos="1191"/>
          <w:tab w:val="clear" w:pos="1588"/>
          <w:tab w:val="clear" w:pos="1985"/>
          <w:tab w:val="center" w:pos="4962"/>
        </w:tabs>
        <w:spacing w:line="240" w:lineRule="atLeast"/>
        <w:jc w:val="center"/>
        <w:rPr>
          <w:rFonts w:eastAsia="Times New Roman"/>
          <w:sz w:val="24"/>
          <w:lang w:val="en-GB"/>
        </w:rPr>
      </w:pPr>
      <w:r w:rsidRPr="00C55548">
        <w:rPr>
          <w:rFonts w:eastAsia="Times New Roman"/>
          <w:sz w:val="24"/>
        </w:rPr>
        <w:lastRenderedPageBreak/>
        <w:t>ANNEX 1</w:t>
      </w:r>
      <w:r w:rsidRPr="00C55548">
        <w:rPr>
          <w:rFonts w:eastAsia="Times New Roman"/>
          <w:sz w:val="24"/>
        </w:rPr>
        <w:br/>
      </w:r>
      <w:r w:rsidRPr="00C55548">
        <w:rPr>
          <w:rFonts w:eastAsia="Times New Roman"/>
          <w:sz w:val="24"/>
          <w:lang w:val="en-GB"/>
        </w:rPr>
        <w:t>(to TSB Circular 134)</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sz w:val="16"/>
          <w:szCs w:val="20"/>
          <w:lang w:val="en-GB"/>
        </w:rPr>
      </w:pPr>
    </w:p>
    <w:tbl>
      <w:tblPr>
        <w:tblW w:w="0" w:type="auto"/>
        <w:jc w:val="center"/>
        <w:tblLayout w:type="fixed"/>
        <w:tblLook w:val="0000" w:firstRow="0" w:lastRow="0" w:firstColumn="0" w:lastColumn="0" w:noHBand="0" w:noVBand="0"/>
      </w:tblPr>
      <w:tblGrid>
        <w:gridCol w:w="9781"/>
      </w:tblGrid>
      <w:tr w:rsidR="0029565D" w:rsidRPr="0029565D" w:rsidTr="0081075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9565D" w:rsidRPr="0029565D" w:rsidRDefault="0029565D" w:rsidP="0029565D">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eastAsia="Times New Roman"/>
                <w:sz w:val="20"/>
                <w:szCs w:val="20"/>
              </w:rPr>
            </w:pPr>
            <w:r w:rsidRPr="0029565D">
              <w:rPr>
                <w:rFonts w:eastAsia="Times New Roman"/>
                <w:i/>
                <w:sz w:val="24"/>
                <w:lang w:val="en-GB"/>
              </w:rPr>
              <w:t xml:space="preserve">This confirmation form </w:t>
            </w:r>
            <w:r w:rsidRPr="0029565D">
              <w:rPr>
                <w:rFonts w:eastAsia="Times New Roman"/>
                <w:bCs/>
                <w:i/>
                <w:sz w:val="24"/>
                <w:lang w:val="en-GB"/>
              </w:rPr>
              <w:t xml:space="preserve">should </w:t>
            </w:r>
            <w:r w:rsidRPr="0029565D">
              <w:rPr>
                <w:rFonts w:eastAsia="Times New Roman"/>
                <w:b/>
                <w:i/>
                <w:sz w:val="24"/>
                <w:lang w:val="en-GB"/>
              </w:rPr>
              <w:t xml:space="preserve">be sent direct to the hotel </w:t>
            </w:r>
            <w:r w:rsidRPr="0029565D">
              <w:rPr>
                <w:rFonts w:eastAsia="Times New Roman"/>
                <w:i/>
                <w:sz w:val="24"/>
                <w:lang w:val="en-GB"/>
              </w:rPr>
              <w:t>of your choice</w:t>
            </w:r>
          </w:p>
        </w:tc>
      </w:tr>
    </w:tbl>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29565D" w:rsidRPr="0029565D" w:rsidTr="0081075C">
        <w:trPr>
          <w:cantSplit/>
          <w:jc w:val="center"/>
        </w:trPr>
        <w:tc>
          <w:tcPr>
            <w:tcW w:w="1291"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eastAsia="Times New Roman"/>
                <w:sz w:val="28"/>
                <w:szCs w:val="20"/>
                <w:lang w:val="en-GB"/>
              </w:rPr>
            </w:pPr>
            <w:r w:rsidRPr="0029565D">
              <w:rPr>
                <w:rFonts w:eastAsia="Times New Roman"/>
                <w:noProof/>
                <w:sz w:val="28"/>
                <w:szCs w:val="20"/>
                <w:lang w:eastAsia="zh-CN"/>
              </w:rPr>
              <w:drawing>
                <wp:inline distT="0" distB="0" distL="0" distR="0" wp14:anchorId="6BB30E51" wp14:editId="4F3927F2">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eastAsia="Times New Roman"/>
                <w:b/>
                <w:bCs/>
                <w:sz w:val="28"/>
                <w:szCs w:val="28"/>
                <w:lang w:val="es-ES_tradnl"/>
              </w:rPr>
            </w:pPr>
            <w:r w:rsidRPr="0029565D">
              <w:rPr>
                <w:rFonts w:eastAsia="Times New Roman"/>
                <w:b/>
                <w:bCs/>
                <w:sz w:val="28"/>
                <w:szCs w:val="28"/>
                <w:lang w:val="es-ES_tradnl"/>
              </w:rPr>
              <w:t>INTERNATIONAL TELECOMMUNICATION UNION</w:t>
            </w:r>
          </w:p>
        </w:tc>
        <w:tc>
          <w:tcPr>
            <w:tcW w:w="1400"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eastAsia="Times New Roman"/>
                <w:sz w:val="28"/>
                <w:szCs w:val="20"/>
                <w:lang w:val="en-GB"/>
              </w:rPr>
            </w:pPr>
            <w:r w:rsidRPr="0029565D">
              <w:rPr>
                <w:rFonts w:eastAsia="Times New Roman"/>
                <w:noProof/>
                <w:sz w:val="28"/>
                <w:szCs w:val="20"/>
                <w:lang w:eastAsia="zh-CN"/>
              </w:rPr>
              <w:drawing>
                <wp:inline distT="0" distB="0" distL="0" distR="0" wp14:anchorId="5EBE45C1" wp14:editId="4486EAF5">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9565D" w:rsidRPr="0029565D" w:rsidRDefault="0029565D" w:rsidP="0029565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eastAsia="Times New Roman"/>
          <w:b/>
          <w:bCs/>
          <w:sz w:val="24"/>
        </w:rPr>
      </w:pPr>
      <w:r w:rsidRPr="0029565D">
        <w:rPr>
          <w:rFonts w:eastAsia="Times New Roman"/>
          <w:b/>
          <w:bCs/>
          <w:sz w:val="24"/>
        </w:rPr>
        <w:t>TELECOMMUNICATION STANDARDIZATION SECTOR</w:t>
      </w:r>
    </w:p>
    <w:p w:rsidR="0029565D" w:rsidRPr="0029565D" w:rsidRDefault="0029565D" w:rsidP="0029565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both"/>
        <w:textAlignment w:val="baseline"/>
        <w:rPr>
          <w:rFonts w:eastAsia="Times New Roman"/>
          <w:sz w:val="24"/>
          <w:szCs w:val="20"/>
          <w:lang w:val="en-GB"/>
        </w:rPr>
      </w:pPr>
      <w:r w:rsidRPr="0029565D">
        <w:rPr>
          <w:rFonts w:eastAsia="Times New Roman"/>
          <w:b/>
          <w:bCs/>
          <w:sz w:val="24"/>
          <w:szCs w:val="20"/>
          <w:lang w:val="en-GB"/>
        </w:rPr>
        <w:t>Joint ITU and IEC Workshop on rights information interoperability (RII)</w:t>
      </w:r>
      <w:r w:rsidRPr="0029565D">
        <w:rPr>
          <w:rFonts w:eastAsia="Times New Roman"/>
          <w:sz w:val="24"/>
          <w:szCs w:val="20"/>
          <w:lang w:val="en-GB"/>
        </w:rPr>
        <w:t xml:space="preserve"> on 13 February in Geneva</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lang w:val="en-GB"/>
        </w:rPr>
      </w:pPr>
      <w:r w:rsidRPr="0029565D">
        <w:rPr>
          <w:rFonts w:eastAsia="Times New Roman"/>
          <w:sz w:val="24"/>
          <w:szCs w:val="20"/>
          <w:lang w:val="en-GB"/>
        </w:rPr>
        <w:t>Confirmation of the reservation made on (date) ____________ with (hotel) ___________________</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eastAsia="Times New Roman"/>
          <w:sz w:val="24"/>
          <w:szCs w:val="20"/>
          <w:lang w:val="en-GB"/>
        </w:rPr>
      </w:pPr>
      <w:r w:rsidRPr="0029565D">
        <w:rPr>
          <w:rFonts w:eastAsia="Times New Roman"/>
          <w:b/>
          <w:bCs/>
          <w:sz w:val="24"/>
          <w:szCs w:val="20"/>
          <w:u w:val="single"/>
          <w:lang w:val="en-GB"/>
        </w:rPr>
        <w:t xml:space="preserve">at the ITU preferential tariff </w:t>
      </w:r>
      <w:r w:rsidRPr="0029565D">
        <w:rPr>
          <w:rFonts w:eastAsia="Times New Roman"/>
          <w:sz w:val="24"/>
          <w:szCs w:val="20"/>
          <w:lang w:val="en-GB"/>
        </w:rPr>
        <w:t>______</w:t>
      </w:r>
      <w:bookmarkStart w:id="0" w:name="_GoBack"/>
      <w:bookmarkEnd w:id="0"/>
      <w:r w:rsidRPr="0029565D">
        <w:rPr>
          <w:rFonts w:eastAsia="Times New Roman"/>
          <w:sz w:val="24"/>
          <w:szCs w:val="20"/>
          <w:lang w:val="en-GB"/>
        </w:rPr>
        <w:t xml:space="preserve">______ single/double room(s) </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lang w:val="en-GB"/>
        </w:rPr>
      </w:pPr>
      <w:r w:rsidRPr="0029565D">
        <w:rPr>
          <w:rFonts w:eastAsia="Times New Roman"/>
          <w:sz w:val="24"/>
          <w:szCs w:val="20"/>
          <w:lang w:val="en-GB"/>
        </w:rPr>
        <w:t>arriving on (date) ____________ at (time) ____________ departing on (date) ____________</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eastAsia="SimSun"/>
          <w:sz w:val="24"/>
          <w:szCs w:val="20"/>
          <w:lang w:val="en-GB"/>
        </w:rPr>
      </w:pPr>
      <w:r w:rsidRPr="0029565D">
        <w:rPr>
          <w:rFonts w:eastAsia="SimSun"/>
          <w:b/>
          <w:bCs/>
          <w:sz w:val="24"/>
          <w:szCs w:val="20"/>
          <w:lang w:val="en-GB"/>
        </w:rPr>
        <w:t>GENEVA TRANSPORT CARD</w:t>
      </w:r>
      <w:r w:rsidRPr="0029565D">
        <w:rPr>
          <w:rFonts w:eastAsia="SimSu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29565D" w:rsidRPr="0029565D" w:rsidRDefault="0029565D" w:rsidP="002036AA">
      <w:pPr>
        <w:tabs>
          <w:tab w:val="clear" w:pos="794"/>
          <w:tab w:val="clear" w:pos="1191"/>
          <w:tab w:val="clear" w:pos="1588"/>
          <w:tab w:val="clear" w:pos="1985"/>
          <w:tab w:val="left" w:pos="1418"/>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sidRPr="0029565D">
        <w:rPr>
          <w:rFonts w:eastAsia="Times New Roman"/>
          <w:sz w:val="24"/>
          <w:szCs w:val="20"/>
          <w:lang w:val="en-GB"/>
        </w:rPr>
        <w:t>Family name:</w:t>
      </w:r>
      <w:r w:rsidR="002036AA" w:rsidRPr="00C55548">
        <w:rPr>
          <w:rFonts w:eastAsia="Times New Roman"/>
          <w:sz w:val="24"/>
          <w:szCs w:val="20"/>
        </w:rPr>
        <w:t xml:space="preserve"> </w:t>
      </w:r>
      <w:r w:rsidRPr="0029565D">
        <w:rPr>
          <w:rFonts w:eastAsia="Times New Roman"/>
          <w:sz w:val="24"/>
          <w:szCs w:val="20"/>
          <w:lang w:val="en-GB"/>
        </w:rPr>
        <w:tab/>
      </w:r>
      <w:r w:rsidR="002036AA">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left" w:pos="1418"/>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sidRPr="0029565D">
        <w:rPr>
          <w:rFonts w:eastAsia="Times New Roman"/>
          <w:sz w:val="24"/>
          <w:szCs w:val="20"/>
          <w:lang w:val="en-GB"/>
        </w:rPr>
        <w:t>First name:</w:t>
      </w:r>
      <w:r w:rsidR="002036AA" w:rsidRPr="00C55548">
        <w:rPr>
          <w:rFonts w:eastAsia="Times New Roman"/>
          <w:sz w:val="24"/>
          <w:szCs w:val="20"/>
        </w:rPr>
        <w:t xml:space="preserve"> </w:t>
      </w:r>
      <w:r w:rsidR="002036AA">
        <w:rPr>
          <w:rFonts w:eastAsia="Times New Roman"/>
          <w:sz w:val="24"/>
          <w:szCs w:val="20"/>
          <w:lang w:val="en-GB"/>
        </w:rPr>
        <w:tab/>
      </w:r>
      <w:r w:rsidR="002036AA">
        <w:rPr>
          <w:rFonts w:eastAsia="Times New Roman"/>
          <w:sz w:val="24"/>
          <w:szCs w:val="20"/>
          <w:lang w:val="en-GB"/>
        </w:rPr>
        <w:tab/>
      </w:r>
    </w:p>
    <w:p w:rsidR="002036AA" w:rsidRPr="002036AA"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360" w:after="120"/>
        <w:jc w:val="both"/>
        <w:textAlignment w:val="baseline"/>
        <w:rPr>
          <w:rFonts w:eastAsia="Times New Roman"/>
          <w:sz w:val="24"/>
          <w:szCs w:val="20"/>
        </w:rPr>
      </w:pPr>
      <w:r w:rsidRPr="0029565D">
        <w:rPr>
          <w:rFonts w:eastAsia="Times New Roman"/>
          <w:sz w:val="24"/>
          <w:szCs w:val="20"/>
          <w:lang w:val="en-GB"/>
        </w:rPr>
        <w:t>Address:</w:t>
      </w:r>
      <w:r w:rsidRPr="0029565D">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Tel:</w:t>
      </w:r>
      <w:r w:rsidR="002036AA" w:rsidRPr="002036AA">
        <w:rPr>
          <w:rFonts w:eastAsia="Times New Roman"/>
          <w:sz w:val="24"/>
          <w:szCs w:val="20"/>
        </w:rPr>
        <w:t xml:space="preserve"> </w:t>
      </w:r>
      <w:r w:rsidR="002036AA" w:rsidRPr="002036AA">
        <w:rPr>
          <w:rFonts w:eastAsia="Times New Roman"/>
          <w:sz w:val="24"/>
          <w:szCs w:val="20"/>
        </w:rPr>
        <w:tab/>
      </w:r>
    </w:p>
    <w:p w:rsidR="0029565D" w:rsidRPr="0029565D" w:rsidRDefault="002036AA"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Pr>
          <w:rFonts w:eastAsia="Times New Roman"/>
          <w:sz w:val="24"/>
          <w:szCs w:val="20"/>
          <w:lang w:val="en-GB"/>
        </w:rPr>
        <w:tab/>
      </w:r>
      <w:r>
        <w:rPr>
          <w:rFonts w:eastAsia="Times New Roman"/>
          <w:sz w:val="24"/>
          <w:szCs w:val="20"/>
          <w:lang w:val="en-GB"/>
        </w:rPr>
        <w:tab/>
      </w:r>
      <w:r w:rsidR="0029565D" w:rsidRPr="0029565D">
        <w:rPr>
          <w:rFonts w:eastAsia="Times New Roman"/>
          <w:sz w:val="24"/>
          <w:szCs w:val="20"/>
          <w:lang w:val="en-GB"/>
        </w:rPr>
        <w:t>Fax:</w:t>
      </w:r>
      <w:r w:rsidRPr="002036AA">
        <w:rPr>
          <w:rFonts w:eastAsia="Times New Roman"/>
          <w:sz w:val="24"/>
          <w:szCs w:val="20"/>
        </w:rPr>
        <w:t xml:space="preserve"> </w:t>
      </w:r>
      <w:r>
        <w:rPr>
          <w:rFonts w:eastAsia="Times New Roman"/>
          <w:sz w:val="24"/>
          <w:szCs w:val="20"/>
          <w:lang w:val="en-GB"/>
        </w:rPr>
        <w:tab/>
      </w:r>
    </w:p>
    <w:p w:rsidR="0029565D" w:rsidRPr="0029565D" w:rsidRDefault="002036AA"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Pr>
          <w:rFonts w:eastAsia="Times New Roman"/>
          <w:sz w:val="24"/>
          <w:szCs w:val="20"/>
          <w:lang w:val="en-GB"/>
        </w:rPr>
        <w:tab/>
      </w:r>
      <w:r>
        <w:rPr>
          <w:rFonts w:eastAsia="Times New Roman"/>
          <w:sz w:val="24"/>
          <w:szCs w:val="20"/>
          <w:lang w:val="en-GB"/>
        </w:rPr>
        <w:tab/>
      </w:r>
      <w:r w:rsidR="0029565D" w:rsidRPr="0029565D">
        <w:rPr>
          <w:rFonts w:eastAsia="Times New Roman"/>
          <w:sz w:val="24"/>
          <w:szCs w:val="20"/>
          <w:lang w:val="en-GB"/>
        </w:rPr>
        <w:t>E_mail:</w:t>
      </w:r>
      <w:r w:rsidRPr="00C55548">
        <w:rPr>
          <w:rFonts w:eastAsia="Times New Roman"/>
          <w:sz w:val="24"/>
          <w:szCs w:val="20"/>
        </w:rPr>
        <w:t xml:space="preserve"> </w:t>
      </w:r>
      <w:r>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lang w:val="en-GB"/>
        </w:rPr>
      </w:pPr>
      <w:r w:rsidRPr="0029565D">
        <w:rPr>
          <w:rFonts w:eastAsia="Times New Roman"/>
          <w:sz w:val="24"/>
          <w:szCs w:val="20"/>
          <w:lang w:val="en-GB"/>
        </w:rPr>
        <w:t xml:space="preserve">Credit card to guarantee this </w:t>
      </w:r>
      <w:r w:rsidR="002036AA">
        <w:rPr>
          <w:rFonts w:eastAsia="Times New Roman"/>
          <w:sz w:val="24"/>
          <w:szCs w:val="20"/>
          <w:lang w:val="en-GB"/>
        </w:rPr>
        <w:t xml:space="preserve">reservation: AX/VISA/DINERS/EC </w:t>
      </w:r>
      <w:r w:rsidRPr="0029565D">
        <w:rPr>
          <w:rFonts w:eastAsia="Times New Roman"/>
          <w:sz w:val="24"/>
          <w:szCs w:val="20"/>
          <w:lang w:val="en-GB"/>
        </w:rPr>
        <w:t xml:space="preserve">(or other) </w:t>
      </w:r>
      <w:r w:rsidR="002036AA">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lang w:val="en-GB"/>
        </w:rPr>
      </w:pPr>
      <w:r w:rsidRPr="0029565D">
        <w:rPr>
          <w:rFonts w:eastAsia="Times New Roman"/>
          <w:sz w:val="24"/>
          <w:szCs w:val="20"/>
          <w:lang w:val="en-GB"/>
        </w:rPr>
        <w:t xml:space="preserve">No.: </w:t>
      </w:r>
      <w:r w:rsidR="002036AA">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valid until:</w:t>
      </w:r>
      <w:r w:rsidR="002036AA" w:rsidRPr="00C55548">
        <w:rPr>
          <w:rFonts w:eastAsia="Times New Roman"/>
          <w:sz w:val="24"/>
          <w:szCs w:val="20"/>
        </w:rPr>
        <w:t xml:space="preserve"> </w:t>
      </w:r>
      <w:r w:rsidR="002036AA">
        <w:rPr>
          <w:rFonts w:eastAsia="Times New Roman"/>
          <w:sz w:val="24"/>
          <w:szCs w:val="20"/>
          <w:lang w:val="en-GB"/>
        </w:rPr>
        <w:tab/>
      </w:r>
    </w:p>
    <w:p w:rsidR="000465CD" w:rsidRPr="00C55548"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rPr>
      </w:pPr>
      <w:r w:rsidRPr="0029565D">
        <w:rPr>
          <w:rFonts w:eastAsia="Times New Roman"/>
          <w:sz w:val="24"/>
          <w:szCs w:val="20"/>
          <w:lang w:val="en-GB"/>
        </w:rPr>
        <w:t xml:space="preserve">Date: </w:t>
      </w:r>
      <w:r w:rsidR="002036AA">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Signature:</w:t>
      </w:r>
      <w:r w:rsidR="002036AA" w:rsidRPr="00C55548">
        <w:rPr>
          <w:rFonts w:eastAsia="Times New Roman"/>
          <w:sz w:val="24"/>
          <w:szCs w:val="20"/>
        </w:rPr>
        <w:t xml:space="preserve"> </w:t>
      </w:r>
      <w:r w:rsidR="002036AA" w:rsidRPr="00C55548">
        <w:rPr>
          <w:rFonts w:eastAsia="Times New Roman"/>
          <w:sz w:val="24"/>
          <w:szCs w:val="20"/>
        </w:rPr>
        <w:tab/>
      </w:r>
    </w:p>
    <w:sectPr w:rsidR="000465CD" w:rsidRPr="00C55548" w:rsidSect="00A343B2">
      <w:headerReference w:type="default" r:id="rId16"/>
      <w:footerReference w:type="default" r:id="rId17"/>
      <w:footerReference w:type="first" r:id="rId18"/>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92" w:rsidRDefault="00C96392">
      <w:r>
        <w:separator/>
      </w:r>
    </w:p>
  </w:endnote>
  <w:endnote w:type="continuationSeparator" w:id="0">
    <w:p w:rsidR="00C96392" w:rsidRDefault="00C9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48" w:rsidRPr="00C55548" w:rsidRDefault="00C55548" w:rsidP="00C55548">
    <w:pPr>
      <w:pStyle w:val="Footer"/>
      <w:rPr>
        <w:rFonts w:asciiTheme="minorHAnsi" w:hAnsiTheme="minorHAnsi"/>
        <w:sz w:val="18"/>
        <w:szCs w:val="18"/>
        <w:lang w:val="fr-CH"/>
      </w:rPr>
    </w:pPr>
    <w:r w:rsidRPr="00C55548">
      <w:rPr>
        <w:rFonts w:asciiTheme="minorHAnsi" w:hAnsiTheme="minorHAnsi"/>
        <w:sz w:val="18"/>
        <w:szCs w:val="18"/>
        <w:lang w:val="fr-CH"/>
      </w:rPr>
      <w:t>ITU-T\BUREAU\CIRC\134</w:t>
    </w:r>
    <w:r w:rsidRPr="00C55548">
      <w:rPr>
        <w:rFonts w:asciiTheme="minorHAnsi" w:hAnsiTheme="minorHAnsi"/>
        <w:sz w:val="18"/>
        <w:szCs w:val="18"/>
        <w:lang w:val="fr-CH"/>
      </w:rPr>
      <w:t>R</w:t>
    </w:r>
    <w:r w:rsidRPr="00C55548">
      <w:rPr>
        <w:rFonts w:asciiTheme="minorHAnsi" w:hAnsiTheme="minorHAnsi"/>
        <w:sz w:val="18"/>
        <w:szCs w:val="18"/>
        <w:lang w:val="fr-CH"/>
      </w:rPr>
      <w:t>.DOC</w:t>
    </w:r>
  </w:p>
  <w:p w:rsidR="00C96392" w:rsidRPr="00C55548" w:rsidRDefault="00C96392" w:rsidP="00C5554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Pr="002755DF" w:rsidRDefault="002755DF" w:rsidP="002755DF">
    <w:pPr>
      <w:pStyle w:val="FirstFooter"/>
      <w:ind w:left="-397" w:right="-397"/>
      <w:jc w:val="center"/>
    </w:pPr>
    <w:r w:rsidRPr="00026CF8">
      <w:rPr>
        <w:sz w:val="18"/>
        <w:szCs w:val="18"/>
        <w:lang w:val="fr-CH"/>
      </w:rPr>
      <w:t xml:space="preserve">International Telecommunication Union • Place des Nations • </w:t>
    </w:r>
    <w:r>
      <w:rPr>
        <w:sz w:val="18"/>
        <w:szCs w:val="18"/>
        <w:lang w:val="fr-CH"/>
      </w:rPr>
      <w:t>CH</w:t>
    </w:r>
    <w:r>
      <w:rPr>
        <w:sz w:val="18"/>
        <w:szCs w:val="18"/>
        <w:lang w:val="fr-CH"/>
      </w:rPr>
      <w:noBreakHyphen/>
      <w:t>1211 Geneva 20 • Switzerland</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sidRPr="00BD5A4C">
      <w:rPr>
        <w:rFonts w:asciiTheme="minorHAnsi" w:hAnsiTheme="minorHAnsi" w:cs="Calibri"/>
        <w:sz w:val="18"/>
        <w:szCs w:val="18"/>
        <w:lang w:val="ru-RU"/>
      </w:rPr>
      <w:t>Эл</w:t>
    </w:r>
    <w:r w:rsidRPr="00BD5A4C">
      <w:rPr>
        <w:rFonts w:asciiTheme="minorHAnsi" w:hAnsiTheme="minorHAnsi" w:cs="Calibri"/>
        <w:sz w:val="18"/>
        <w:szCs w:val="18"/>
      </w:rPr>
      <w:t xml:space="preserve">. </w:t>
    </w:r>
    <w:r w:rsidRPr="00BD5A4C">
      <w:rPr>
        <w:rFonts w:asciiTheme="minorHAnsi" w:hAnsiTheme="minorHAnsi" w:cs="Calibri"/>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92" w:rsidRDefault="00C96392">
      <w:r>
        <w:separator/>
      </w:r>
    </w:p>
  </w:footnote>
  <w:footnote w:type="continuationSeparator" w:id="0">
    <w:p w:rsidR="00C96392" w:rsidRDefault="00C9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Default="00C96392">
    <w:pPr>
      <w:pStyle w:val="Header"/>
    </w:pPr>
    <w:r>
      <w:t xml:space="preserve">- </w:t>
    </w:r>
    <w:sdt>
      <w:sdtPr>
        <w:id w:val="-66307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55548">
          <w:rPr>
            <w:noProof/>
          </w:rPr>
          <w:t>3</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F021C0"/>
    <w:lvl w:ilvl="0">
      <w:start w:val="1"/>
      <w:numFmt w:val="decimal"/>
      <w:lvlText w:val="%1."/>
      <w:lvlJc w:val="left"/>
      <w:pPr>
        <w:tabs>
          <w:tab w:val="num" w:pos="1492"/>
        </w:tabs>
        <w:ind w:left="1492" w:hanging="360"/>
      </w:pPr>
    </w:lvl>
  </w:abstractNum>
  <w:abstractNum w:abstractNumId="1">
    <w:nsid w:val="FFFFFF7D"/>
    <w:multiLevelType w:val="singleLevel"/>
    <w:tmpl w:val="9BC8D6F6"/>
    <w:lvl w:ilvl="0">
      <w:start w:val="1"/>
      <w:numFmt w:val="decimal"/>
      <w:lvlText w:val="%1."/>
      <w:lvlJc w:val="left"/>
      <w:pPr>
        <w:tabs>
          <w:tab w:val="num" w:pos="1209"/>
        </w:tabs>
        <w:ind w:left="1209" w:hanging="360"/>
      </w:pPr>
    </w:lvl>
  </w:abstractNum>
  <w:abstractNum w:abstractNumId="2">
    <w:nsid w:val="FFFFFF7E"/>
    <w:multiLevelType w:val="singleLevel"/>
    <w:tmpl w:val="6688D8CC"/>
    <w:lvl w:ilvl="0">
      <w:start w:val="1"/>
      <w:numFmt w:val="decimal"/>
      <w:lvlText w:val="%1."/>
      <w:lvlJc w:val="left"/>
      <w:pPr>
        <w:tabs>
          <w:tab w:val="num" w:pos="926"/>
        </w:tabs>
        <w:ind w:left="926" w:hanging="360"/>
      </w:pPr>
    </w:lvl>
  </w:abstractNum>
  <w:abstractNum w:abstractNumId="3">
    <w:nsid w:val="FFFFFF7F"/>
    <w:multiLevelType w:val="singleLevel"/>
    <w:tmpl w:val="F3EE9C52"/>
    <w:lvl w:ilvl="0">
      <w:start w:val="1"/>
      <w:numFmt w:val="decimal"/>
      <w:lvlText w:val="%1."/>
      <w:lvlJc w:val="left"/>
      <w:pPr>
        <w:tabs>
          <w:tab w:val="num" w:pos="643"/>
        </w:tabs>
        <w:ind w:left="643" w:hanging="360"/>
      </w:pPr>
    </w:lvl>
  </w:abstractNum>
  <w:abstractNum w:abstractNumId="4">
    <w:nsid w:val="FFFFFF80"/>
    <w:multiLevelType w:val="singleLevel"/>
    <w:tmpl w:val="42B6B9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0EB4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F61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926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1289C6"/>
    <w:lvl w:ilvl="0">
      <w:start w:val="1"/>
      <w:numFmt w:val="decimal"/>
      <w:lvlText w:val="%1."/>
      <w:lvlJc w:val="left"/>
      <w:pPr>
        <w:tabs>
          <w:tab w:val="num" w:pos="360"/>
        </w:tabs>
        <w:ind w:left="360" w:hanging="360"/>
      </w:pPr>
    </w:lvl>
  </w:abstractNum>
  <w:abstractNum w:abstractNumId="9">
    <w:nsid w:val="FFFFFF89"/>
    <w:multiLevelType w:val="singleLevel"/>
    <w:tmpl w:val="861EC9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3235D"/>
    <w:rsid w:val="000465CD"/>
    <w:rsid w:val="00073ED4"/>
    <w:rsid w:val="00082B7B"/>
    <w:rsid w:val="00085202"/>
    <w:rsid w:val="0008659B"/>
    <w:rsid w:val="00095EA0"/>
    <w:rsid w:val="000C2147"/>
    <w:rsid w:val="000C7D98"/>
    <w:rsid w:val="000D4B6B"/>
    <w:rsid w:val="00103310"/>
    <w:rsid w:val="0011167E"/>
    <w:rsid w:val="00115B49"/>
    <w:rsid w:val="0012014A"/>
    <w:rsid w:val="00122BD5"/>
    <w:rsid w:val="001526C5"/>
    <w:rsid w:val="001629DC"/>
    <w:rsid w:val="0017673F"/>
    <w:rsid w:val="001B4A74"/>
    <w:rsid w:val="001D261C"/>
    <w:rsid w:val="001D553D"/>
    <w:rsid w:val="002036AA"/>
    <w:rsid w:val="00207341"/>
    <w:rsid w:val="002102F6"/>
    <w:rsid w:val="00212A44"/>
    <w:rsid w:val="00214A30"/>
    <w:rsid w:val="0025701E"/>
    <w:rsid w:val="0026232A"/>
    <w:rsid w:val="002755DF"/>
    <w:rsid w:val="0029565D"/>
    <w:rsid w:val="002B37F9"/>
    <w:rsid w:val="002C2EF1"/>
    <w:rsid w:val="002D26FD"/>
    <w:rsid w:val="002E4C41"/>
    <w:rsid w:val="003036D9"/>
    <w:rsid w:val="0031057A"/>
    <w:rsid w:val="0033434F"/>
    <w:rsid w:val="00340304"/>
    <w:rsid w:val="00345CCF"/>
    <w:rsid w:val="00352D81"/>
    <w:rsid w:val="003D2F6F"/>
    <w:rsid w:val="003F5B77"/>
    <w:rsid w:val="00401207"/>
    <w:rsid w:val="004167E6"/>
    <w:rsid w:val="0041688E"/>
    <w:rsid w:val="00431861"/>
    <w:rsid w:val="00435DCC"/>
    <w:rsid w:val="00444B73"/>
    <w:rsid w:val="00455EFA"/>
    <w:rsid w:val="00475A27"/>
    <w:rsid w:val="00495F13"/>
    <w:rsid w:val="004A0D07"/>
    <w:rsid w:val="004C5268"/>
    <w:rsid w:val="004E01AE"/>
    <w:rsid w:val="004F48F0"/>
    <w:rsid w:val="00514426"/>
    <w:rsid w:val="00570E17"/>
    <w:rsid w:val="005C66E8"/>
    <w:rsid w:val="005D044D"/>
    <w:rsid w:val="005E616E"/>
    <w:rsid w:val="006139B2"/>
    <w:rsid w:val="00615C6F"/>
    <w:rsid w:val="00625BAF"/>
    <w:rsid w:val="006318C5"/>
    <w:rsid w:val="00636D90"/>
    <w:rsid w:val="006738AA"/>
    <w:rsid w:val="006777D5"/>
    <w:rsid w:val="006D7FBC"/>
    <w:rsid w:val="006F1984"/>
    <w:rsid w:val="006F5F55"/>
    <w:rsid w:val="00701561"/>
    <w:rsid w:val="0071361F"/>
    <w:rsid w:val="00714619"/>
    <w:rsid w:val="00717255"/>
    <w:rsid w:val="0072182E"/>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469D2"/>
    <w:rsid w:val="009979B5"/>
    <w:rsid w:val="009A2C9B"/>
    <w:rsid w:val="009B6144"/>
    <w:rsid w:val="009F7983"/>
    <w:rsid w:val="00A116C3"/>
    <w:rsid w:val="00A21DD2"/>
    <w:rsid w:val="00A23312"/>
    <w:rsid w:val="00A3021F"/>
    <w:rsid w:val="00A33930"/>
    <w:rsid w:val="00A343B2"/>
    <w:rsid w:val="00A563C7"/>
    <w:rsid w:val="00A57977"/>
    <w:rsid w:val="00A57AE4"/>
    <w:rsid w:val="00A654CA"/>
    <w:rsid w:val="00A66C90"/>
    <w:rsid w:val="00A8170F"/>
    <w:rsid w:val="00A82B4B"/>
    <w:rsid w:val="00A91EB5"/>
    <w:rsid w:val="00AD3D11"/>
    <w:rsid w:val="00AF2B53"/>
    <w:rsid w:val="00B34D84"/>
    <w:rsid w:val="00B52E06"/>
    <w:rsid w:val="00B8707E"/>
    <w:rsid w:val="00BC33B4"/>
    <w:rsid w:val="00C044D2"/>
    <w:rsid w:val="00C07C06"/>
    <w:rsid w:val="00C22D6C"/>
    <w:rsid w:val="00C5494F"/>
    <w:rsid w:val="00C55548"/>
    <w:rsid w:val="00C60E38"/>
    <w:rsid w:val="00C623F1"/>
    <w:rsid w:val="00C83A49"/>
    <w:rsid w:val="00C95EB8"/>
    <w:rsid w:val="00C96392"/>
    <w:rsid w:val="00CB3C5F"/>
    <w:rsid w:val="00D1778F"/>
    <w:rsid w:val="00D275D2"/>
    <w:rsid w:val="00D3506F"/>
    <w:rsid w:val="00D47122"/>
    <w:rsid w:val="00D83022"/>
    <w:rsid w:val="00D911F5"/>
    <w:rsid w:val="00DA09D7"/>
    <w:rsid w:val="00DA1127"/>
    <w:rsid w:val="00DA36A1"/>
    <w:rsid w:val="00DB1A37"/>
    <w:rsid w:val="00DC6716"/>
    <w:rsid w:val="00DD2CE8"/>
    <w:rsid w:val="00DF012B"/>
    <w:rsid w:val="00DF109B"/>
    <w:rsid w:val="00E07386"/>
    <w:rsid w:val="00E14A1A"/>
    <w:rsid w:val="00E17F1A"/>
    <w:rsid w:val="00E42B52"/>
    <w:rsid w:val="00E45C46"/>
    <w:rsid w:val="00E477F8"/>
    <w:rsid w:val="00E56FD7"/>
    <w:rsid w:val="00E645B4"/>
    <w:rsid w:val="00ED0932"/>
    <w:rsid w:val="00EF1FF9"/>
    <w:rsid w:val="00EF273F"/>
    <w:rsid w:val="00F14153"/>
    <w:rsid w:val="00F14C63"/>
    <w:rsid w:val="00F15118"/>
    <w:rsid w:val="00F205F5"/>
    <w:rsid w:val="00F2526F"/>
    <w:rsid w:val="00F76457"/>
    <w:rsid w:val="00F830DA"/>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ustomXml" Target="../customXml/item4.xml"/><Relationship Id="rId10" Type="http://schemas.openxmlformats.org/officeDocument/2006/relationships/hyperlink" Target="http://www.itu.int/en/ITU-T/C-I/interop/13022015/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5E7BD-B008-40B9-B0A9-1B44073D3E83}"/>
</file>

<file path=customXml/itemProps2.xml><?xml version="1.0" encoding="utf-8"?>
<ds:datastoreItem xmlns:ds="http://schemas.openxmlformats.org/officeDocument/2006/customXml" ds:itemID="{36D3D98E-28D6-4AC5-A67B-6C37A016FA37}"/>
</file>

<file path=customXml/itemProps3.xml><?xml version="1.0" encoding="utf-8"?>
<ds:datastoreItem xmlns:ds="http://schemas.openxmlformats.org/officeDocument/2006/customXml" ds:itemID="{2AFB855C-14FC-4FA5-AC94-F1C21F9D9D98}"/>
</file>

<file path=customXml/itemProps4.xml><?xml version="1.0" encoding="utf-8"?>
<ds:datastoreItem xmlns:ds="http://schemas.openxmlformats.org/officeDocument/2006/customXml" ds:itemID="{46EFA0CA-E4F8-4190-9ACD-3738C655CB89}"/>
</file>

<file path=docProps/app.xml><?xml version="1.0" encoding="utf-8"?>
<Properties xmlns="http://schemas.openxmlformats.org/officeDocument/2006/extended-properties" xmlns:vt="http://schemas.openxmlformats.org/officeDocument/2006/docPropsVTypes">
  <Template>Normal.dotm</Template>
  <TotalTime>34</TotalTime>
  <Pages>3</Pages>
  <Words>701</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5792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9</cp:revision>
  <cp:lastPrinted>2014-12-22T13:57:00Z</cp:lastPrinted>
  <dcterms:created xsi:type="dcterms:W3CDTF">2014-12-22T13:18:00Z</dcterms:created>
  <dcterms:modified xsi:type="dcterms:W3CDTF">2015-01-12T18:08:00Z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0x010100333E5C2BE353D943932B74A3F1F3876D</vt:lpwstr>
  </property>
</Properties>
</file>