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D1205E">
      <w:pPr>
        <w:tabs>
          <w:tab w:val="clear" w:pos="794"/>
          <w:tab w:val="clear" w:pos="1191"/>
          <w:tab w:val="clear" w:pos="1588"/>
          <w:tab w:val="clear" w:pos="1985"/>
          <w:tab w:val="left" w:pos="4962"/>
        </w:tabs>
      </w:pPr>
      <w:r w:rsidRPr="002179AF">
        <w:tab/>
        <w:t xml:space="preserve">Genève, </w:t>
      </w:r>
      <w:r w:rsidR="0015327E" w:rsidRPr="00A46FBF">
        <w:t xml:space="preserve">le </w:t>
      </w:r>
      <w:r w:rsidR="00D818CC">
        <w:t>14</w:t>
      </w:r>
      <w:r w:rsidR="0015327E" w:rsidRPr="00A46FBF">
        <w:t xml:space="preserve"> </w:t>
      </w:r>
      <w:r w:rsidR="00D818CC">
        <w:t xml:space="preserve">novembre </w:t>
      </w:r>
      <w:r w:rsidR="0015327E" w:rsidRPr="00A46FBF">
        <w:t>2013</w:t>
      </w:r>
    </w:p>
    <w:p w:rsidR="00167F92" w:rsidRPr="002179AF" w:rsidRDefault="00167F92" w:rsidP="00D1205E">
      <w:pPr>
        <w:spacing w:before="0"/>
      </w:pPr>
    </w:p>
    <w:tbl>
      <w:tblPr>
        <w:tblW w:w="0" w:type="auto"/>
        <w:tblInd w:w="8" w:type="dxa"/>
        <w:tblLayout w:type="fixed"/>
        <w:tblCellMar>
          <w:left w:w="0" w:type="dxa"/>
          <w:right w:w="0" w:type="dxa"/>
        </w:tblCellMar>
        <w:tblLook w:val="0000"/>
      </w:tblPr>
      <w:tblGrid>
        <w:gridCol w:w="822"/>
        <w:gridCol w:w="4055"/>
        <w:gridCol w:w="5046"/>
      </w:tblGrid>
      <w:tr w:rsidR="00167F92" w:rsidRPr="002179AF" w:rsidTr="00F34F98">
        <w:trPr>
          <w:cantSplit/>
          <w:trHeight w:val="340"/>
        </w:trPr>
        <w:tc>
          <w:tcPr>
            <w:tcW w:w="822" w:type="dxa"/>
          </w:tcPr>
          <w:p w:rsidR="00167F92" w:rsidRPr="002179AF" w:rsidRDefault="00167F92" w:rsidP="00D1205E">
            <w:pPr>
              <w:tabs>
                <w:tab w:val="left" w:pos="4111"/>
              </w:tabs>
              <w:spacing w:before="10"/>
              <w:ind w:left="57"/>
            </w:pPr>
            <w:r w:rsidRPr="002179AF">
              <w:t>Réf</w:t>
            </w:r>
            <w:r>
              <w:t>.</w:t>
            </w:r>
            <w:r w:rsidRPr="002179AF">
              <w:t>:</w:t>
            </w:r>
          </w:p>
          <w:p w:rsidR="00167F92" w:rsidRPr="002179AF" w:rsidRDefault="00167F92" w:rsidP="00D1205E">
            <w:pPr>
              <w:tabs>
                <w:tab w:val="left" w:pos="4111"/>
              </w:tabs>
              <w:spacing w:before="10"/>
              <w:ind w:left="57"/>
            </w:pPr>
          </w:p>
          <w:p w:rsidR="00167F92" w:rsidRPr="002179AF" w:rsidRDefault="00167F92" w:rsidP="00D1205E">
            <w:pPr>
              <w:tabs>
                <w:tab w:val="left" w:pos="4111"/>
              </w:tabs>
              <w:spacing w:before="10"/>
              <w:ind w:left="57"/>
            </w:pPr>
          </w:p>
          <w:p w:rsidR="00167F92" w:rsidRPr="002179AF" w:rsidRDefault="00167F92" w:rsidP="00D1205E">
            <w:pPr>
              <w:tabs>
                <w:tab w:val="left" w:pos="4111"/>
              </w:tabs>
              <w:spacing w:before="10"/>
              <w:ind w:left="57"/>
            </w:pPr>
          </w:p>
        </w:tc>
        <w:tc>
          <w:tcPr>
            <w:tcW w:w="4055" w:type="dxa"/>
          </w:tcPr>
          <w:p w:rsidR="0015327E" w:rsidRPr="0015327E" w:rsidRDefault="0015327E" w:rsidP="00D1205E">
            <w:pPr>
              <w:tabs>
                <w:tab w:val="left" w:pos="4111"/>
              </w:tabs>
              <w:spacing w:before="10"/>
              <w:ind w:left="57"/>
              <w:rPr>
                <w:b/>
                <w:lang w:val="en-US"/>
              </w:rPr>
            </w:pPr>
            <w:proofErr w:type="spellStart"/>
            <w:r w:rsidRPr="003343AF">
              <w:rPr>
                <w:b/>
                <w:lang w:val="en-US"/>
              </w:rPr>
              <w:t>Circulaire</w:t>
            </w:r>
            <w:proofErr w:type="spellEnd"/>
            <w:r w:rsidRPr="0015327E">
              <w:rPr>
                <w:b/>
                <w:lang w:val="en-US"/>
              </w:rPr>
              <w:t xml:space="preserve"> TSB </w:t>
            </w:r>
            <w:r w:rsidR="00D818CC">
              <w:rPr>
                <w:b/>
                <w:lang w:val="en-US"/>
              </w:rPr>
              <w:t>65</w:t>
            </w:r>
          </w:p>
          <w:p w:rsidR="0015327E" w:rsidRDefault="0015327E" w:rsidP="00D1205E">
            <w:pPr>
              <w:tabs>
                <w:tab w:val="left" w:pos="4111"/>
              </w:tabs>
              <w:spacing w:before="10"/>
              <w:ind w:left="57"/>
              <w:rPr>
                <w:lang w:val="en-US"/>
              </w:rPr>
            </w:pPr>
            <w:r w:rsidRPr="0015327E">
              <w:rPr>
                <w:lang w:val="en-US"/>
              </w:rPr>
              <w:t>TSB Workshops/</w:t>
            </w:r>
            <w:r w:rsidR="00D818CC">
              <w:rPr>
                <w:lang w:val="en-US"/>
              </w:rPr>
              <w:t>A</w:t>
            </w:r>
            <w:r w:rsidRPr="0015327E">
              <w:rPr>
                <w:lang w:val="en-US"/>
              </w:rPr>
              <w:t>.</w:t>
            </w:r>
            <w:r w:rsidR="00D818CC">
              <w:rPr>
                <w:lang w:val="en-US"/>
              </w:rPr>
              <w:t>N</w:t>
            </w:r>
            <w:r w:rsidRPr="0015327E">
              <w:rPr>
                <w:lang w:val="en-US"/>
              </w:rPr>
              <w:t>.</w:t>
            </w:r>
          </w:p>
          <w:p w:rsidR="0015327E" w:rsidRPr="0015327E" w:rsidRDefault="0015327E" w:rsidP="00D1205E">
            <w:pPr>
              <w:tabs>
                <w:tab w:val="left" w:pos="4111"/>
              </w:tabs>
              <w:spacing w:before="10"/>
              <w:ind w:left="57"/>
              <w:rPr>
                <w:b/>
                <w:lang w:val="en-US"/>
              </w:rPr>
            </w:pPr>
          </w:p>
          <w:p w:rsidR="00167F92" w:rsidRPr="00D25099" w:rsidRDefault="00167F92" w:rsidP="00D1205E">
            <w:pPr>
              <w:tabs>
                <w:tab w:val="left" w:pos="4111"/>
              </w:tabs>
              <w:spacing w:before="10"/>
              <w:ind w:left="57"/>
              <w:rPr>
                <w:lang w:val="en-US"/>
              </w:rPr>
            </w:pPr>
          </w:p>
        </w:tc>
        <w:tc>
          <w:tcPr>
            <w:tcW w:w="5046" w:type="dxa"/>
          </w:tcPr>
          <w:p w:rsidR="0015327E" w:rsidRPr="00A46FBF" w:rsidRDefault="0015327E" w:rsidP="00D1205E">
            <w:pPr>
              <w:numPr>
                <w:ilvl w:val="0"/>
                <w:numId w:val="4"/>
              </w:numPr>
              <w:tabs>
                <w:tab w:val="clear" w:pos="417"/>
                <w:tab w:val="clear" w:pos="794"/>
                <w:tab w:val="clear" w:pos="1191"/>
                <w:tab w:val="clear" w:pos="1588"/>
                <w:tab w:val="clear" w:pos="1985"/>
                <w:tab w:val="left" w:pos="239"/>
              </w:tabs>
              <w:spacing w:before="0"/>
              <w:ind w:left="239" w:hanging="239"/>
            </w:pPr>
            <w:r w:rsidRPr="00A46FBF">
              <w:t>Aux administrations des Etats Membres de l'Union</w:t>
            </w:r>
            <w:r w:rsidR="00D25099">
              <w:t>;</w:t>
            </w:r>
          </w:p>
          <w:p w:rsidR="0015327E" w:rsidRPr="00A46FBF" w:rsidRDefault="0015327E" w:rsidP="00D1205E">
            <w:pPr>
              <w:numPr>
                <w:ilvl w:val="0"/>
                <w:numId w:val="4"/>
              </w:numPr>
              <w:tabs>
                <w:tab w:val="clear" w:pos="417"/>
                <w:tab w:val="clear" w:pos="794"/>
                <w:tab w:val="clear" w:pos="1191"/>
                <w:tab w:val="clear" w:pos="1588"/>
                <w:tab w:val="clear" w:pos="1985"/>
                <w:tab w:val="left" w:pos="239"/>
              </w:tabs>
              <w:spacing w:before="0"/>
              <w:ind w:left="239" w:hanging="239"/>
            </w:pPr>
            <w:r w:rsidRPr="00A46FBF">
              <w:t>Aux Membres du Secteur UIT-T</w:t>
            </w:r>
            <w:r w:rsidR="00D25099">
              <w:t>;</w:t>
            </w:r>
          </w:p>
          <w:p w:rsidR="0015327E" w:rsidRDefault="0015327E" w:rsidP="00D1205E">
            <w:pPr>
              <w:numPr>
                <w:ilvl w:val="0"/>
                <w:numId w:val="4"/>
              </w:numPr>
              <w:tabs>
                <w:tab w:val="clear" w:pos="417"/>
                <w:tab w:val="clear" w:pos="794"/>
                <w:tab w:val="clear" w:pos="1191"/>
                <w:tab w:val="clear" w:pos="1588"/>
                <w:tab w:val="clear" w:pos="1985"/>
                <w:tab w:val="left" w:pos="239"/>
              </w:tabs>
              <w:spacing w:before="0"/>
              <w:ind w:left="239" w:hanging="239"/>
            </w:pPr>
            <w:r w:rsidRPr="00A46FBF">
              <w:t>Aux Associés de l'UIT-T</w:t>
            </w:r>
            <w:r w:rsidR="00D25099">
              <w:t>;</w:t>
            </w:r>
          </w:p>
          <w:p w:rsidR="00E2408B" w:rsidRDefault="00F16B51" w:rsidP="00D1205E">
            <w:pPr>
              <w:numPr>
                <w:ilvl w:val="0"/>
                <w:numId w:val="4"/>
              </w:numPr>
              <w:tabs>
                <w:tab w:val="clear" w:pos="417"/>
                <w:tab w:val="clear" w:pos="794"/>
                <w:tab w:val="clear" w:pos="1191"/>
                <w:tab w:val="clear" w:pos="1588"/>
                <w:tab w:val="clear" w:pos="1985"/>
                <w:tab w:val="left" w:pos="239"/>
              </w:tabs>
              <w:spacing w:before="0"/>
              <w:ind w:left="239" w:hanging="239"/>
            </w:pPr>
            <w:r w:rsidRPr="00A46FBF">
              <w:t>Aux établissements universitaires participant aux travaux de l'UIT-T</w:t>
            </w:r>
          </w:p>
          <w:p w:rsidR="00D25099" w:rsidRPr="002179AF" w:rsidRDefault="00D25099" w:rsidP="00D25099">
            <w:pPr>
              <w:tabs>
                <w:tab w:val="clear" w:pos="794"/>
                <w:tab w:val="clear" w:pos="1191"/>
                <w:tab w:val="clear" w:pos="1588"/>
                <w:tab w:val="clear" w:pos="1985"/>
                <w:tab w:val="left" w:pos="239"/>
              </w:tabs>
              <w:spacing w:before="0"/>
              <w:ind w:left="239"/>
            </w:pPr>
          </w:p>
        </w:tc>
      </w:tr>
      <w:tr w:rsidR="00167F92" w:rsidRPr="002179AF" w:rsidTr="00F34F98">
        <w:trPr>
          <w:cantSplit/>
        </w:trPr>
        <w:tc>
          <w:tcPr>
            <w:tcW w:w="822" w:type="dxa"/>
          </w:tcPr>
          <w:p w:rsidR="00167F92" w:rsidRPr="002179AF" w:rsidRDefault="00483B07" w:rsidP="00D1205E">
            <w:pPr>
              <w:tabs>
                <w:tab w:val="left" w:pos="4111"/>
              </w:tabs>
              <w:spacing w:before="10"/>
              <w:ind w:left="57"/>
              <w:rPr>
                <w:rFonts w:ascii="Futura Lt BT" w:hAnsi="Futura Lt BT"/>
                <w:sz w:val="20"/>
              </w:rPr>
            </w:pPr>
            <w:r w:rsidRPr="002179AF">
              <w:t>Tél.:</w:t>
            </w:r>
            <w:r w:rsidRPr="002179AF">
              <w:br/>
              <w:t>Fax:</w:t>
            </w:r>
            <w:r w:rsidRPr="002179AF">
              <w:br/>
              <w:t>E-mail</w:t>
            </w:r>
            <w:r>
              <w:t>:</w:t>
            </w:r>
          </w:p>
        </w:tc>
        <w:tc>
          <w:tcPr>
            <w:tcW w:w="4055" w:type="dxa"/>
          </w:tcPr>
          <w:p w:rsidR="00167F92" w:rsidRPr="002179AF" w:rsidRDefault="00483B07" w:rsidP="00D1205E">
            <w:pPr>
              <w:tabs>
                <w:tab w:val="left" w:pos="4111"/>
              </w:tabs>
              <w:spacing w:before="0"/>
              <w:ind w:left="57"/>
            </w:pPr>
            <w:r w:rsidRPr="00A46FBF">
              <w:t xml:space="preserve">+41 22 730 </w:t>
            </w:r>
            <w:r>
              <w:t>5591</w:t>
            </w:r>
            <w:r w:rsidRPr="00A46FBF">
              <w:br/>
              <w:t>+41 22 730 5853</w:t>
            </w:r>
            <w:r w:rsidRPr="002179AF">
              <w:br/>
            </w:r>
            <w:hyperlink r:id="rId9" w:history="1">
              <w:r w:rsidRPr="00E25A06">
                <w:rPr>
                  <w:rStyle w:val="Hyperlink"/>
                </w:rPr>
                <w:t>tsbworkshops@itu.int</w:t>
              </w:r>
            </w:hyperlink>
          </w:p>
        </w:tc>
        <w:tc>
          <w:tcPr>
            <w:tcW w:w="5046" w:type="dxa"/>
          </w:tcPr>
          <w:p w:rsidR="00167F92" w:rsidRPr="002179AF" w:rsidRDefault="00167F92" w:rsidP="00D1205E">
            <w:pPr>
              <w:tabs>
                <w:tab w:val="left" w:pos="4111"/>
              </w:tabs>
              <w:spacing w:before="0"/>
            </w:pPr>
            <w:r w:rsidRPr="002179AF">
              <w:rPr>
                <w:b/>
              </w:rPr>
              <w:t>Copie</w:t>
            </w:r>
            <w:r w:rsidRPr="00970E5A">
              <w:rPr>
                <w:b/>
                <w:bCs/>
              </w:rPr>
              <w:t>:</w:t>
            </w:r>
          </w:p>
          <w:p w:rsidR="0015327E" w:rsidRPr="00A46FBF" w:rsidRDefault="00167F92" w:rsidP="00D1205E">
            <w:pPr>
              <w:tabs>
                <w:tab w:val="clear" w:pos="794"/>
                <w:tab w:val="left" w:pos="226"/>
                <w:tab w:val="left" w:pos="4111"/>
              </w:tabs>
              <w:spacing w:before="0"/>
              <w:ind w:left="226" w:hanging="226"/>
            </w:pPr>
            <w:r w:rsidRPr="002179AF">
              <w:t>-</w:t>
            </w:r>
            <w:r w:rsidRPr="002179AF">
              <w:tab/>
            </w:r>
            <w:r w:rsidR="0015327E" w:rsidRPr="00A46FBF">
              <w:t xml:space="preserve">Aux Présidents et </w:t>
            </w:r>
            <w:proofErr w:type="spellStart"/>
            <w:r w:rsidR="0015327E" w:rsidRPr="00A46FBF">
              <w:t>Vice-Présidents</w:t>
            </w:r>
            <w:proofErr w:type="spellEnd"/>
            <w:r w:rsidR="0015327E" w:rsidRPr="00A46FBF">
              <w:t xml:space="preserve"> des Commissions d'études de l'UIT-T</w:t>
            </w:r>
            <w:r w:rsidR="00D25099">
              <w:t>;</w:t>
            </w:r>
          </w:p>
          <w:p w:rsidR="00D818CC" w:rsidRDefault="0015327E" w:rsidP="00483B07">
            <w:pPr>
              <w:tabs>
                <w:tab w:val="clear" w:pos="794"/>
                <w:tab w:val="left" w:pos="226"/>
                <w:tab w:val="left" w:pos="4111"/>
              </w:tabs>
              <w:spacing w:before="0"/>
              <w:ind w:left="226" w:hanging="226"/>
            </w:pPr>
            <w:r w:rsidRPr="00A46FBF">
              <w:t>-</w:t>
            </w:r>
            <w:r w:rsidRPr="00A46FBF">
              <w:tab/>
              <w:t>Au</w:t>
            </w:r>
            <w:r w:rsidR="00D818CC">
              <w:t xml:space="preserve"> Directeur</w:t>
            </w:r>
            <w:r w:rsidRPr="00A46FBF">
              <w:t xml:space="preserve"> du Bureau de développement des</w:t>
            </w:r>
            <w:r w:rsidR="00F16B51">
              <w:t> </w:t>
            </w:r>
            <w:r w:rsidRPr="00A46FBF">
              <w:t>télécommunications</w:t>
            </w:r>
            <w:r w:rsidR="00D25099">
              <w:t>;</w:t>
            </w:r>
          </w:p>
          <w:p w:rsidR="0015327E" w:rsidRPr="00A46FBF" w:rsidRDefault="00D818CC" w:rsidP="00D1205E">
            <w:pPr>
              <w:tabs>
                <w:tab w:val="clear" w:pos="794"/>
                <w:tab w:val="left" w:pos="226"/>
                <w:tab w:val="left" w:pos="4111"/>
              </w:tabs>
              <w:spacing w:before="0"/>
              <w:ind w:left="226" w:hanging="226"/>
            </w:pPr>
            <w:r w:rsidRPr="00A46FBF">
              <w:t>-</w:t>
            </w:r>
            <w:r w:rsidRPr="00A46FBF">
              <w:tab/>
            </w:r>
            <w:r>
              <w:t xml:space="preserve">Au Directeur </w:t>
            </w:r>
            <w:r w:rsidR="0015327E" w:rsidRPr="00A46FBF">
              <w:t>du Bureau des radiocommunications</w:t>
            </w:r>
            <w:r w:rsidR="00D25099">
              <w:t>;</w:t>
            </w:r>
          </w:p>
          <w:p w:rsidR="0015327E" w:rsidRPr="00A46FBF" w:rsidRDefault="0015327E" w:rsidP="00D25099">
            <w:pPr>
              <w:tabs>
                <w:tab w:val="clear" w:pos="794"/>
                <w:tab w:val="left" w:pos="226"/>
                <w:tab w:val="left" w:pos="4111"/>
              </w:tabs>
              <w:spacing w:before="0"/>
              <w:ind w:left="226" w:hanging="226"/>
            </w:pPr>
            <w:r w:rsidRPr="00A46FBF">
              <w:t>-</w:t>
            </w:r>
            <w:r w:rsidRPr="00A46FBF">
              <w:tab/>
              <w:t xml:space="preserve">Au </w:t>
            </w:r>
            <w:r w:rsidR="00D818CC">
              <w:t xml:space="preserve">Directeur du </w:t>
            </w:r>
            <w:r w:rsidRPr="00A46FBF">
              <w:t xml:space="preserve">Bureau régional de l'UIT </w:t>
            </w:r>
            <w:r w:rsidR="0059394A">
              <w:t>d</w:t>
            </w:r>
            <w:r w:rsidR="00D818CC">
              <w:t>u</w:t>
            </w:r>
            <w:r w:rsidR="00D25099">
              <w:t> </w:t>
            </w:r>
            <w:r w:rsidR="00D818CC">
              <w:t>Caire</w:t>
            </w:r>
            <w:r w:rsidR="00D25099">
              <w:t>;</w:t>
            </w:r>
          </w:p>
          <w:p w:rsidR="00167F92" w:rsidRPr="002179AF" w:rsidRDefault="0015327E" w:rsidP="00D1205E">
            <w:pPr>
              <w:tabs>
                <w:tab w:val="clear" w:pos="794"/>
                <w:tab w:val="left" w:pos="226"/>
                <w:tab w:val="left" w:pos="4111"/>
              </w:tabs>
              <w:spacing w:before="0"/>
              <w:ind w:left="226" w:hanging="226"/>
            </w:pPr>
            <w:r w:rsidRPr="00A46FBF">
              <w:t>-</w:t>
            </w:r>
            <w:r w:rsidRPr="00A46FBF">
              <w:tab/>
              <w:t xml:space="preserve">A la </w:t>
            </w:r>
            <w:r>
              <w:t>M</w:t>
            </w:r>
            <w:r w:rsidRPr="00A46FBF">
              <w:t xml:space="preserve">ission permanente </w:t>
            </w:r>
            <w:r w:rsidR="00D818CC">
              <w:t xml:space="preserve">de la Tunisie </w:t>
            </w:r>
            <w:r w:rsidRPr="00A46FBF">
              <w:t>à Genève</w:t>
            </w:r>
          </w:p>
        </w:tc>
      </w:tr>
    </w:tbl>
    <w:p w:rsidR="00167F92" w:rsidRPr="002179AF" w:rsidRDefault="00167F92" w:rsidP="00D1205E">
      <w:pPr>
        <w:tabs>
          <w:tab w:val="left" w:pos="4111"/>
        </w:tabs>
        <w:spacing w:before="0"/>
        <w:ind w:left="57"/>
      </w:pPr>
    </w:p>
    <w:tbl>
      <w:tblPr>
        <w:tblW w:w="8214" w:type="dxa"/>
        <w:tblInd w:w="8" w:type="dxa"/>
        <w:tblLayout w:type="fixed"/>
        <w:tblCellMar>
          <w:left w:w="0" w:type="dxa"/>
          <w:right w:w="0" w:type="dxa"/>
        </w:tblCellMar>
        <w:tblLook w:val="0000"/>
      </w:tblPr>
      <w:tblGrid>
        <w:gridCol w:w="822"/>
        <w:gridCol w:w="7392"/>
      </w:tblGrid>
      <w:tr w:rsidR="00167F92" w:rsidRPr="002179AF" w:rsidTr="00D818CC">
        <w:trPr>
          <w:cantSplit/>
          <w:trHeight w:val="680"/>
        </w:trPr>
        <w:tc>
          <w:tcPr>
            <w:tcW w:w="822" w:type="dxa"/>
          </w:tcPr>
          <w:p w:rsidR="00167F92" w:rsidRPr="002179AF" w:rsidRDefault="00167F92" w:rsidP="00D1205E">
            <w:pPr>
              <w:tabs>
                <w:tab w:val="left" w:pos="4111"/>
              </w:tabs>
              <w:spacing w:before="10"/>
              <w:ind w:left="57"/>
              <w:rPr>
                <w:sz w:val="22"/>
              </w:rPr>
            </w:pPr>
            <w:r w:rsidRPr="002179AF">
              <w:rPr>
                <w:sz w:val="22"/>
              </w:rPr>
              <w:t>Objet:</w:t>
            </w:r>
          </w:p>
        </w:tc>
        <w:tc>
          <w:tcPr>
            <w:tcW w:w="7392" w:type="dxa"/>
          </w:tcPr>
          <w:p w:rsidR="00167F92" w:rsidRPr="002179AF" w:rsidRDefault="0015327E" w:rsidP="00D1205E">
            <w:pPr>
              <w:tabs>
                <w:tab w:val="left" w:pos="4111"/>
              </w:tabs>
              <w:spacing w:before="0"/>
              <w:ind w:left="57"/>
            </w:pPr>
            <w:r w:rsidRPr="00A46FBF">
              <w:rPr>
                <w:b/>
              </w:rPr>
              <w:t xml:space="preserve">Atelier de l'UIT </w:t>
            </w:r>
            <w:r w:rsidR="0025368F">
              <w:rPr>
                <w:b/>
              </w:rPr>
              <w:t xml:space="preserve">sur le thème </w:t>
            </w:r>
            <w:r w:rsidRPr="00A46FBF">
              <w:rPr>
                <w:b/>
              </w:rPr>
              <w:t>"</w:t>
            </w:r>
            <w:r w:rsidR="00D818CC">
              <w:rPr>
                <w:b/>
              </w:rPr>
              <w:t xml:space="preserve">Innovations </w:t>
            </w:r>
            <w:r w:rsidR="007D3965">
              <w:rPr>
                <w:b/>
              </w:rPr>
              <w:t xml:space="preserve">en matière de </w:t>
            </w:r>
            <w:r w:rsidR="00D818CC">
              <w:rPr>
                <w:b/>
              </w:rPr>
              <w:t xml:space="preserve">TIC </w:t>
            </w:r>
            <w:r w:rsidR="0025368F">
              <w:rPr>
                <w:b/>
              </w:rPr>
              <w:br/>
            </w:r>
            <w:r w:rsidR="00D818CC">
              <w:rPr>
                <w:b/>
              </w:rPr>
              <w:t>dans les économies émergentes</w:t>
            </w:r>
            <w:r w:rsidR="00110786">
              <w:rPr>
                <w:b/>
              </w:rPr>
              <w:t>"</w:t>
            </w:r>
            <w:r w:rsidR="00D818CC">
              <w:rPr>
                <w:b/>
              </w:rPr>
              <w:t xml:space="preserve"> – Tunis </w:t>
            </w:r>
            <w:r w:rsidRPr="00A46FBF">
              <w:rPr>
                <w:b/>
              </w:rPr>
              <w:t>(</w:t>
            </w:r>
            <w:r w:rsidR="00D818CC">
              <w:rPr>
                <w:b/>
              </w:rPr>
              <w:t>Tunisie</w:t>
            </w:r>
            <w:r w:rsidRPr="00A46FBF">
              <w:rPr>
                <w:b/>
              </w:rPr>
              <w:t xml:space="preserve">), </w:t>
            </w:r>
            <w:r w:rsidR="00D818CC">
              <w:rPr>
                <w:b/>
              </w:rPr>
              <w:t xml:space="preserve">28 janvier </w:t>
            </w:r>
            <w:r w:rsidRPr="00A46FBF">
              <w:rPr>
                <w:b/>
              </w:rPr>
              <w:t>201</w:t>
            </w:r>
            <w:r w:rsidR="00D818CC">
              <w:rPr>
                <w:b/>
              </w:rPr>
              <w:t>4</w:t>
            </w:r>
          </w:p>
        </w:tc>
      </w:tr>
    </w:tbl>
    <w:p w:rsidR="00167F92" w:rsidRPr="002179AF" w:rsidRDefault="00167F92" w:rsidP="00D25099">
      <w:pPr>
        <w:spacing w:before="0"/>
      </w:pPr>
    </w:p>
    <w:p w:rsidR="0015327E" w:rsidRPr="00A46FBF" w:rsidRDefault="0015327E" w:rsidP="00D1205E">
      <w:pPr>
        <w:pStyle w:val="ITUintr"/>
        <w:tabs>
          <w:tab w:val="clear" w:pos="737"/>
          <w:tab w:val="clear" w:pos="1134"/>
          <w:tab w:val="left" w:pos="794"/>
        </w:tabs>
        <w:spacing w:before="120"/>
        <w:ind w:right="92"/>
        <w:rPr>
          <w:sz w:val="24"/>
        </w:rPr>
      </w:pPr>
      <w:r w:rsidRPr="00A46FBF">
        <w:rPr>
          <w:sz w:val="24"/>
        </w:rPr>
        <w:t>Madame, Monsieur,</w:t>
      </w:r>
    </w:p>
    <w:p w:rsidR="0015327E" w:rsidRPr="00A46FBF" w:rsidRDefault="0015327E" w:rsidP="00483B07">
      <w:pPr>
        <w:spacing w:after="120"/>
        <w:rPr>
          <w:szCs w:val="24"/>
          <w:lang w:eastAsia="ja-JP"/>
        </w:rPr>
      </w:pPr>
      <w:r w:rsidRPr="00A46FBF">
        <w:rPr>
          <w:bCs/>
        </w:rPr>
        <w:t>1</w:t>
      </w:r>
      <w:r w:rsidRPr="00A46FBF">
        <w:tab/>
      </w:r>
      <w:r w:rsidR="003343AF">
        <w:t>A</w:t>
      </w:r>
      <w:r w:rsidRPr="00A46FBF">
        <w:t xml:space="preserve"> l'aimable invitation de </w:t>
      </w:r>
      <w:r w:rsidR="00D818CC">
        <w:t xml:space="preserve">Tunisie Telecom </w:t>
      </w:r>
      <w:r w:rsidRPr="00A46FBF">
        <w:t>(</w:t>
      </w:r>
      <w:r w:rsidR="00D818CC">
        <w:t>Tunisie</w:t>
      </w:r>
      <w:r w:rsidRPr="00A46FBF">
        <w:t xml:space="preserve">), l'UIT organise un atelier </w:t>
      </w:r>
      <w:r w:rsidR="0025368F">
        <w:t xml:space="preserve">sur le thème </w:t>
      </w:r>
      <w:r w:rsidRPr="00A46FBF">
        <w:rPr>
          <w:szCs w:val="24"/>
          <w:lang w:eastAsia="ja-JP"/>
        </w:rPr>
        <w:t>"</w:t>
      </w:r>
      <w:r w:rsidR="00D818CC">
        <w:rPr>
          <w:b/>
        </w:rPr>
        <w:t xml:space="preserve">Innovations </w:t>
      </w:r>
      <w:r w:rsidR="0059394A">
        <w:rPr>
          <w:b/>
        </w:rPr>
        <w:t xml:space="preserve">en matière de </w:t>
      </w:r>
      <w:r w:rsidR="00D818CC">
        <w:rPr>
          <w:b/>
        </w:rPr>
        <w:t>TIC dans les économies émergentes</w:t>
      </w:r>
      <w:r w:rsidRPr="00A46FBF">
        <w:rPr>
          <w:szCs w:val="24"/>
          <w:lang w:eastAsia="ja-JP"/>
        </w:rPr>
        <w:t>"</w:t>
      </w:r>
      <w:r w:rsidRPr="00A46FBF">
        <w:rPr>
          <w:rFonts w:eastAsia="SimSun"/>
          <w:szCs w:val="24"/>
          <w:lang w:eastAsia="zh-CN"/>
        </w:rPr>
        <w:t>,</w:t>
      </w:r>
      <w:r w:rsidRPr="00A46FBF">
        <w:rPr>
          <w:szCs w:val="24"/>
          <w:lang w:eastAsia="ja-JP"/>
        </w:rPr>
        <w:t xml:space="preserve"> qui </w:t>
      </w:r>
      <w:r w:rsidR="0025368F">
        <w:rPr>
          <w:szCs w:val="24"/>
          <w:lang w:eastAsia="ja-JP"/>
        </w:rPr>
        <w:t xml:space="preserve">aura lieu </w:t>
      </w:r>
      <w:r w:rsidR="00D818CC">
        <w:t xml:space="preserve">à </w:t>
      </w:r>
      <w:r w:rsidR="0059394A">
        <w:t xml:space="preserve">l'hôtel </w:t>
      </w:r>
      <w:hyperlink r:id="rId10" w:history="1">
        <w:r w:rsidR="0059394A">
          <w:rPr>
            <w:rStyle w:val="Hyperlink"/>
          </w:rPr>
          <w:t>Le Palace</w:t>
        </w:r>
      </w:hyperlink>
      <w:r w:rsidR="00D818CC">
        <w:t xml:space="preserve"> le 28 janvier 2014. </w:t>
      </w:r>
      <w:r w:rsidR="00D818CC">
        <w:rPr>
          <w:rFonts w:asciiTheme="majorBidi" w:hAnsiTheme="majorBidi" w:cstheme="majorBidi"/>
          <w:color w:val="000000"/>
          <w:szCs w:val="24"/>
          <w:lang w:eastAsia="zh-CN"/>
        </w:rPr>
        <w:t>L'atelier sera suivi de la 7</w:t>
      </w:r>
      <w:r w:rsidR="00D818CC" w:rsidRPr="00483B07">
        <w:t>ème</w:t>
      </w:r>
      <w:r w:rsidR="00D818CC">
        <w:rPr>
          <w:rFonts w:asciiTheme="majorBidi" w:hAnsiTheme="majorBidi" w:cstheme="majorBidi"/>
          <w:color w:val="000000"/>
          <w:szCs w:val="24"/>
          <w:lang w:eastAsia="zh-CN"/>
        </w:rPr>
        <w:t xml:space="preserve"> réunion du Groupe spécialisé </w:t>
      </w:r>
      <w:r w:rsidR="0059394A">
        <w:rPr>
          <w:rFonts w:asciiTheme="majorBidi" w:hAnsiTheme="majorBidi" w:cstheme="majorBidi"/>
          <w:color w:val="000000"/>
          <w:szCs w:val="24"/>
          <w:lang w:eastAsia="zh-CN"/>
        </w:rPr>
        <w:t>sur l'innovation (</w:t>
      </w:r>
      <w:r w:rsidR="00D818CC">
        <w:rPr>
          <w:rFonts w:asciiTheme="majorBidi" w:hAnsiTheme="majorBidi" w:cstheme="majorBidi"/>
          <w:color w:val="000000"/>
          <w:szCs w:val="24"/>
          <w:lang w:eastAsia="zh-CN"/>
        </w:rPr>
        <w:t>FG</w:t>
      </w:r>
      <w:r w:rsidR="00483B07">
        <w:rPr>
          <w:rFonts w:asciiTheme="majorBidi" w:hAnsiTheme="majorBidi" w:cstheme="majorBidi"/>
          <w:color w:val="000000"/>
          <w:szCs w:val="24"/>
          <w:lang w:eastAsia="zh-CN"/>
        </w:rPr>
        <w:t> </w:t>
      </w:r>
      <w:r w:rsidR="00D818CC">
        <w:rPr>
          <w:rFonts w:asciiTheme="majorBidi" w:hAnsiTheme="majorBidi" w:cstheme="majorBidi"/>
          <w:color w:val="000000"/>
          <w:szCs w:val="24"/>
          <w:lang w:eastAsia="zh-CN"/>
        </w:rPr>
        <w:t>Innovation</w:t>
      </w:r>
      <w:r w:rsidR="0059394A">
        <w:rPr>
          <w:rFonts w:asciiTheme="majorBidi" w:hAnsiTheme="majorBidi" w:cstheme="majorBidi"/>
          <w:color w:val="000000"/>
          <w:szCs w:val="24"/>
          <w:lang w:eastAsia="zh-CN"/>
        </w:rPr>
        <w:t>)</w:t>
      </w:r>
      <w:r w:rsidR="00D818CC">
        <w:rPr>
          <w:rFonts w:asciiTheme="majorBidi" w:hAnsiTheme="majorBidi" w:cstheme="majorBidi"/>
          <w:color w:val="000000"/>
          <w:szCs w:val="24"/>
          <w:lang w:eastAsia="zh-CN"/>
        </w:rPr>
        <w:t xml:space="preserve">, qui se tiendra les 29 et 30 janvier au même endroit et </w:t>
      </w:r>
      <w:r w:rsidR="0025368F">
        <w:rPr>
          <w:rFonts w:asciiTheme="majorBidi" w:hAnsiTheme="majorBidi" w:cstheme="majorBidi"/>
          <w:color w:val="000000"/>
          <w:szCs w:val="24"/>
          <w:lang w:eastAsia="zh-CN"/>
        </w:rPr>
        <w:t>à l'invitation du même organisme</w:t>
      </w:r>
      <w:r w:rsidR="00D818CC" w:rsidRPr="009B1D61">
        <w:rPr>
          <w:rFonts w:asciiTheme="majorBidi" w:hAnsiTheme="majorBidi" w:cstheme="majorBidi"/>
          <w:color w:val="000000"/>
          <w:szCs w:val="24"/>
          <w:lang w:eastAsia="zh-CN"/>
        </w:rPr>
        <w:t>.</w:t>
      </w:r>
    </w:p>
    <w:p w:rsidR="0015327E" w:rsidRPr="00A46FBF" w:rsidRDefault="0015327E" w:rsidP="00D1205E">
      <w:r w:rsidRPr="00A46FBF">
        <w:t xml:space="preserve">L'atelier s'ouvrira à 9 h 30. L'enregistrement débutera à 8 h 30. </w:t>
      </w:r>
    </w:p>
    <w:p w:rsidR="0015327E" w:rsidRPr="00F16B51" w:rsidRDefault="0015327E" w:rsidP="00D1205E">
      <w:r w:rsidRPr="00F16B51">
        <w:t>2</w:t>
      </w:r>
      <w:r w:rsidRPr="00F16B51">
        <w:tab/>
        <w:t>L'atelier se déroulera en anglais</w:t>
      </w:r>
      <w:r w:rsidR="00D818CC">
        <w:t xml:space="preserve"> seulement</w:t>
      </w:r>
      <w:r w:rsidRPr="00F16B51">
        <w:t>.</w:t>
      </w:r>
    </w:p>
    <w:p w:rsidR="0015327E" w:rsidRPr="00F16B51" w:rsidRDefault="0015327E" w:rsidP="00D1205E">
      <w:r w:rsidRPr="00F16B51">
        <w:t>3</w:t>
      </w:r>
      <w:r w:rsidRPr="00F16B51">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rsidR="007D3965" w:rsidRDefault="0015327E" w:rsidP="00D1205E">
      <w:pPr>
        <w:rPr>
          <w:rFonts w:asciiTheme="majorBidi" w:hAnsiTheme="majorBidi" w:cstheme="majorBidi"/>
          <w:szCs w:val="24"/>
        </w:rPr>
      </w:pPr>
      <w:r w:rsidRPr="00A46FBF">
        <w:t>4</w:t>
      </w:r>
      <w:r w:rsidRPr="00A46FBF">
        <w:tab/>
      </w:r>
      <w:r w:rsidR="007D3965" w:rsidRPr="007D3965">
        <w:rPr>
          <w:rFonts w:asciiTheme="majorBidi" w:hAnsiTheme="majorBidi" w:cstheme="majorBidi"/>
          <w:szCs w:val="24"/>
        </w:rPr>
        <w:t xml:space="preserve">L'objectif de cet atelier est de présenter les innovations dans le secteur des TIC </w:t>
      </w:r>
      <w:r w:rsidR="0025368F">
        <w:rPr>
          <w:rFonts w:asciiTheme="majorBidi" w:hAnsiTheme="majorBidi" w:cstheme="majorBidi"/>
          <w:szCs w:val="24"/>
        </w:rPr>
        <w:t>dans la région</w:t>
      </w:r>
      <w:r w:rsidR="007D3965" w:rsidRPr="007D3965">
        <w:rPr>
          <w:rFonts w:asciiTheme="majorBidi" w:hAnsiTheme="majorBidi" w:cstheme="majorBidi"/>
          <w:szCs w:val="24"/>
        </w:rPr>
        <w:t>, ainsi que les travaux du Groupe spécialisé "Réduire l'écart: de l'innovation à la normalisation", en vue de renforcer la participation des pays de la région aux activités de ce groupe.</w:t>
      </w:r>
    </w:p>
    <w:p w:rsidR="0025368F" w:rsidRDefault="0015327E" w:rsidP="00D1205E">
      <w:r w:rsidRPr="00A46FBF">
        <w:t>5</w:t>
      </w:r>
      <w:r w:rsidRPr="00A46FBF">
        <w:tab/>
      </w:r>
      <w:r w:rsidR="0025368F" w:rsidRPr="0025368F">
        <w:t xml:space="preserve">Un projet de programme de l'atelier ainsi que </w:t>
      </w:r>
      <w:r w:rsidR="0025368F">
        <w:t>l</w:t>
      </w:r>
      <w:r w:rsidR="0025368F" w:rsidRPr="0025368F">
        <w:t xml:space="preserve">es exposés et des informations utiles seront disponibles sur le site web de l'UIT-T à l'adresse suivante: </w:t>
      </w:r>
      <w:hyperlink r:id="rId11" w:history="1">
        <w:r w:rsidR="0025368F" w:rsidRPr="00295DD1">
          <w:rPr>
            <w:rStyle w:val="Hyperlink"/>
          </w:rPr>
          <w:t>http://www.itu.int/en/ITU-T/Workshops-and-Seminars/ict/201401/Pages/default.aspx</w:t>
        </w:r>
      </w:hyperlink>
      <w:r w:rsidR="0025368F" w:rsidRPr="0025368F">
        <w:t>. Ce site web sera actualisé à mesure que parviendront des informations nouvelles ou modifiées</w:t>
      </w:r>
      <w:r w:rsidR="0025368F">
        <w:t>.</w:t>
      </w:r>
    </w:p>
    <w:p w:rsidR="0015327E" w:rsidRPr="00A46FBF" w:rsidRDefault="0015327E" w:rsidP="00483B07">
      <w:r w:rsidRPr="00A46FBF">
        <w:lastRenderedPageBreak/>
        <w:t>6</w:t>
      </w:r>
      <w:r w:rsidRPr="00A46FBF">
        <w:tab/>
      </w:r>
      <w:r>
        <w:t>D</w:t>
      </w:r>
      <w:r w:rsidRPr="00A46FBF">
        <w:t xml:space="preserve">es informations </w:t>
      </w:r>
      <w:r w:rsidR="0059394A">
        <w:t xml:space="preserve">générales </w:t>
      </w:r>
      <w:r w:rsidRPr="00A46FBF">
        <w:t>relatives aux hôtels, aux transports, aux formalités de visa et aux normes sanitaires figurent sur le site web de l'UIT-T à l'adresse</w:t>
      </w:r>
      <w:r w:rsidR="0059394A">
        <w:t>:</w:t>
      </w:r>
      <w:r w:rsidR="0025368F">
        <w:t xml:space="preserve"> </w:t>
      </w:r>
      <w:hyperlink r:id="rId12" w:history="1">
        <w:r w:rsidR="0025368F" w:rsidRPr="00D1205E">
          <w:rPr>
            <w:rStyle w:val="Hyperlink"/>
            <w:bCs/>
            <w:lang w:val="fr-CH"/>
          </w:rPr>
          <w:t>http://www.itu.int/en/ITU-T/Workshops-and-Seminars/ict/201401/Pages/default.aspx</w:t>
        </w:r>
      </w:hyperlink>
      <w:r w:rsidRPr="00A46FBF">
        <w:t>.</w:t>
      </w:r>
    </w:p>
    <w:p w:rsidR="0025368F" w:rsidRPr="001E1151" w:rsidRDefault="0025368F" w:rsidP="00D1205E">
      <w:pPr>
        <w:tabs>
          <w:tab w:val="left" w:pos="851"/>
        </w:tabs>
      </w:pPr>
      <w:r>
        <w:rPr>
          <w:bCs/>
        </w:rPr>
        <w:t>7</w:t>
      </w:r>
      <w:r>
        <w:rPr>
          <w:bCs/>
        </w:rPr>
        <w:tab/>
      </w:r>
      <w:r>
        <w:rPr>
          <w:b/>
          <w:bCs/>
          <w:szCs w:val="24"/>
        </w:rPr>
        <w:t>Bourses</w:t>
      </w:r>
      <w:r>
        <w:rPr>
          <w:szCs w:val="24"/>
        </w:rPr>
        <w:t xml:space="preserve">: </w:t>
      </w:r>
      <w:r>
        <w:t>Malheureusement</w:t>
      </w:r>
      <w:r w:rsidRPr="001E1151">
        <w:t xml:space="preserve">, </w:t>
      </w:r>
      <w:r>
        <w:t xml:space="preserve">en raison de </w:t>
      </w:r>
      <w:r w:rsidRPr="001E1151">
        <w:t>restrictions</w:t>
      </w:r>
      <w:r>
        <w:t xml:space="preserve"> budgétaires</w:t>
      </w:r>
      <w:r w:rsidRPr="001E1151">
        <w:t xml:space="preserve">, </w:t>
      </w:r>
      <w:r>
        <w:t>aucune bourse ne sera accordée pour cet atelier</w:t>
      </w:r>
      <w:r w:rsidRPr="001E1151">
        <w:t xml:space="preserve">. </w:t>
      </w:r>
    </w:p>
    <w:p w:rsidR="0015327E" w:rsidRPr="00A46FBF" w:rsidRDefault="0015327E" w:rsidP="00D1205E">
      <w:pPr>
        <w:rPr>
          <w:b/>
        </w:rPr>
      </w:pPr>
      <w:r w:rsidRPr="00A46FBF">
        <w:t>8</w:t>
      </w:r>
      <w:r w:rsidRPr="00A46FBF">
        <w:tab/>
        <w:t>Afin de permettre au TSB de prendre les dispositions nécessair</w:t>
      </w:r>
      <w:r w:rsidR="00F16B51">
        <w:t>es concernant l'organisation de </w:t>
      </w:r>
      <w:r w:rsidRPr="00A46FBF">
        <w:t xml:space="preserve">l'atelier, je vous saurais gré de bien vouloir vous inscrire au moyen du formulaire en ligne </w:t>
      </w:r>
      <w:r>
        <w:t xml:space="preserve">disponible </w:t>
      </w:r>
      <w:r w:rsidR="0059394A" w:rsidRPr="00A46FBF">
        <w:t xml:space="preserve">sur le site web de l'UIT-T </w:t>
      </w:r>
      <w:r>
        <w:t>à l'adresse</w:t>
      </w:r>
      <w:r w:rsidR="0059394A">
        <w:t>:</w:t>
      </w:r>
      <w:r>
        <w:t xml:space="preserve"> </w:t>
      </w:r>
      <w:hyperlink r:id="rId13" w:history="1">
        <w:r w:rsidR="0025368F" w:rsidRPr="00295DD1">
          <w:rPr>
            <w:rStyle w:val="Hyperlink"/>
          </w:rPr>
          <w:t>http://www.itu.int/en/ITU-T/Workshops-and-Seminars/ict/201401/Pages/default.aspx</w:t>
        </w:r>
      </w:hyperlink>
      <w:r w:rsidR="0025368F">
        <w:t xml:space="preserve"> </w:t>
      </w:r>
      <w:r w:rsidRPr="00A46FBF">
        <w:t xml:space="preserve">dès que possible, et </w:t>
      </w:r>
      <w:r w:rsidRPr="00A46FBF">
        <w:rPr>
          <w:b/>
        </w:rPr>
        <w:t>au plus tard le 2</w:t>
      </w:r>
      <w:r w:rsidR="0025368F">
        <w:rPr>
          <w:b/>
        </w:rPr>
        <w:t>0</w:t>
      </w:r>
      <w:r w:rsidRPr="00A46FBF">
        <w:rPr>
          <w:b/>
        </w:rPr>
        <w:t xml:space="preserve"> </w:t>
      </w:r>
      <w:r w:rsidR="0025368F">
        <w:rPr>
          <w:b/>
        </w:rPr>
        <w:t xml:space="preserve">janvier </w:t>
      </w:r>
      <w:r w:rsidRPr="00A46FBF">
        <w:rPr>
          <w:b/>
        </w:rPr>
        <w:t>201</w:t>
      </w:r>
      <w:r w:rsidR="0025368F">
        <w:rPr>
          <w:b/>
        </w:rPr>
        <w:t>4</w:t>
      </w:r>
      <w:r w:rsidRPr="00A46FBF">
        <w:rPr>
          <w:bCs/>
        </w:rPr>
        <w:t>.</w:t>
      </w:r>
      <w:r w:rsidR="00F16B51">
        <w:rPr>
          <w:b/>
        </w:rPr>
        <w:t xml:space="preserve"> Veuillez noter </w:t>
      </w:r>
      <w:r w:rsidRPr="00A46FBF">
        <w:rPr>
          <w:b/>
        </w:rPr>
        <w:t xml:space="preserve">que </w:t>
      </w:r>
      <w:r w:rsidR="0025368F">
        <w:rPr>
          <w:b/>
        </w:rPr>
        <w:t>l'</w:t>
      </w:r>
      <w:r w:rsidRPr="00A46FBF">
        <w:rPr>
          <w:b/>
        </w:rPr>
        <w:t xml:space="preserve">inscription </w:t>
      </w:r>
      <w:r w:rsidR="0025368F">
        <w:rPr>
          <w:b/>
        </w:rPr>
        <w:t xml:space="preserve">préalable </w:t>
      </w:r>
      <w:r w:rsidRPr="00A46FBF">
        <w:rPr>
          <w:b/>
        </w:rPr>
        <w:t xml:space="preserve">des participants aux ateliers se fait exclusivement </w:t>
      </w:r>
      <w:r w:rsidRPr="00A46FBF">
        <w:rPr>
          <w:b/>
          <w:i/>
          <w:iCs/>
        </w:rPr>
        <w:t>en ligne</w:t>
      </w:r>
      <w:r w:rsidRPr="00A46FBF">
        <w:rPr>
          <w:b/>
          <w:bCs/>
        </w:rPr>
        <w:t>.</w:t>
      </w:r>
    </w:p>
    <w:p w:rsidR="0015327E" w:rsidRPr="00A46FBF" w:rsidRDefault="0015327E" w:rsidP="00483B07">
      <w:r w:rsidRPr="00A46FBF">
        <w:t>9</w:t>
      </w:r>
      <w:r w:rsidRPr="00A46FBF">
        <w:tab/>
        <w:t>Nous vous rappelons que, pour les ressortissants de certains pays</w:t>
      </w:r>
      <w:r w:rsidR="00F16B51">
        <w:t>, l'entrée et le séjour, quelle </w:t>
      </w:r>
      <w:r w:rsidRPr="00A46FBF">
        <w:t xml:space="preserve">qu'en soit la durée, sur le territoire </w:t>
      </w:r>
      <w:r w:rsidR="0025368F">
        <w:t xml:space="preserve">de la Tunisie </w:t>
      </w:r>
      <w:r w:rsidRPr="00A46FBF">
        <w:t>sont soumis à</w:t>
      </w:r>
      <w:r w:rsidR="00F16B51">
        <w:t xml:space="preserve"> l'obtention d'un visa. Ce visa </w:t>
      </w:r>
      <w:r w:rsidRPr="00A46FBF">
        <w:t xml:space="preserve">doit être demandé et obtenu auprès de l'ambassade </w:t>
      </w:r>
      <w:r w:rsidR="0025368F">
        <w:t xml:space="preserve">de la Tunisie </w:t>
      </w:r>
      <w:r w:rsidRPr="00A46FBF">
        <w:t xml:space="preserve">dans votre pays ou, à défaut, dans le pays le plus proche de votre pays de départ. </w:t>
      </w:r>
      <w:r w:rsidR="00791780">
        <w:t>Les p</w:t>
      </w:r>
      <w:r w:rsidR="0025368F">
        <w:t xml:space="preserve">articipants </w:t>
      </w:r>
      <w:r w:rsidR="00791780">
        <w:t>qui ont besoin d'une lettre d'</w:t>
      </w:r>
      <w:r w:rsidR="0025368F">
        <w:t>i</w:t>
      </w:r>
      <w:bookmarkStart w:id="0" w:name="_GoBack"/>
      <w:bookmarkEnd w:id="0"/>
      <w:r w:rsidR="0025368F">
        <w:t xml:space="preserve">nvitation </w:t>
      </w:r>
      <w:r w:rsidR="00791780">
        <w:t xml:space="preserve">pour </w:t>
      </w:r>
      <w:r w:rsidR="00576876">
        <w:t xml:space="preserve">faciliter l'obtention de </w:t>
      </w:r>
      <w:r w:rsidR="00791780">
        <w:t xml:space="preserve">leur </w:t>
      </w:r>
      <w:r w:rsidR="0025368F">
        <w:t xml:space="preserve">visa </w:t>
      </w:r>
      <w:r w:rsidR="00791780">
        <w:t>d'entrée sont invités à remplir le formulaire d'assistance pour le visa figurant dans l'Appendice</w:t>
      </w:r>
      <w:r w:rsidR="0025368F">
        <w:t xml:space="preserve"> III </w:t>
      </w:r>
      <w:r w:rsidR="00791780">
        <w:t xml:space="preserve">du document </w:t>
      </w:r>
      <w:r w:rsidR="00576876">
        <w:t xml:space="preserve">d'informations générales </w:t>
      </w:r>
      <w:r w:rsidR="00791780">
        <w:t>disponible sur le site web de l'UIT</w:t>
      </w:r>
      <w:r w:rsidR="00791780">
        <w:noBreakHyphen/>
        <w:t>T à l'adresse</w:t>
      </w:r>
      <w:r w:rsidR="0025368F">
        <w:t xml:space="preserve">: </w:t>
      </w:r>
      <w:hyperlink r:id="rId14" w:history="1">
        <w:r w:rsidR="0025368F" w:rsidRPr="00295DD1">
          <w:rPr>
            <w:rStyle w:val="Hyperlink"/>
          </w:rPr>
          <w:t>http://www.itu.int/en/ITU-T/Workshops-and-Seminars/ict/201401/Pages/default.aspx</w:t>
        </w:r>
      </w:hyperlink>
      <w:r w:rsidR="00D25099">
        <w:t xml:space="preserve">. </w:t>
      </w:r>
      <w:r w:rsidR="00791780">
        <w:t>Le formulaire dûment rempli doit être retourné à</w:t>
      </w:r>
      <w:r w:rsidR="0025368F">
        <w:t xml:space="preserve">: </w:t>
      </w:r>
      <w:r w:rsidR="0025368F" w:rsidRPr="00075AE1">
        <w:rPr>
          <w:b/>
          <w:bCs/>
        </w:rPr>
        <w:t>M</w:t>
      </w:r>
      <w:r w:rsidR="00791780">
        <w:rPr>
          <w:b/>
          <w:bCs/>
        </w:rPr>
        <w:t>.</w:t>
      </w:r>
      <w:r w:rsidR="00483B07">
        <w:rPr>
          <w:b/>
          <w:bCs/>
        </w:rPr>
        <w:t> </w:t>
      </w:r>
      <w:proofErr w:type="spellStart"/>
      <w:r w:rsidR="0025368F">
        <w:rPr>
          <w:b/>
          <w:bCs/>
        </w:rPr>
        <w:t>Mohsen</w:t>
      </w:r>
      <w:proofErr w:type="spellEnd"/>
      <w:r w:rsidR="0025368F">
        <w:rPr>
          <w:b/>
          <w:bCs/>
        </w:rPr>
        <w:t xml:space="preserve"> </w:t>
      </w:r>
      <w:proofErr w:type="spellStart"/>
      <w:r w:rsidR="0025368F">
        <w:rPr>
          <w:b/>
          <w:bCs/>
        </w:rPr>
        <w:t>Nahdi</w:t>
      </w:r>
      <w:proofErr w:type="spellEnd"/>
      <w:r w:rsidR="0025368F">
        <w:rPr>
          <w:b/>
          <w:bCs/>
        </w:rPr>
        <w:t xml:space="preserve">, </w:t>
      </w:r>
      <w:r w:rsidR="0059394A">
        <w:rPr>
          <w:b/>
          <w:bCs/>
        </w:rPr>
        <w:t>Tunisie Telecom</w:t>
      </w:r>
      <w:r w:rsidR="0025368F">
        <w:rPr>
          <w:b/>
          <w:bCs/>
        </w:rPr>
        <w:t xml:space="preserve"> (</w:t>
      </w:r>
      <w:r w:rsidR="00791780">
        <w:rPr>
          <w:b/>
          <w:bCs/>
        </w:rPr>
        <w:t>courriel</w:t>
      </w:r>
      <w:r w:rsidR="0025368F">
        <w:rPr>
          <w:b/>
          <w:bCs/>
        </w:rPr>
        <w:t xml:space="preserve">: </w:t>
      </w:r>
      <w:hyperlink r:id="rId15" w:history="1">
        <w:r w:rsidR="0025368F" w:rsidRPr="00E517BB">
          <w:rPr>
            <w:rStyle w:val="Hyperlink"/>
            <w:b/>
            <w:bCs/>
          </w:rPr>
          <w:t>Mohsen.Nahdi@tunisietelecom.tn</w:t>
        </w:r>
      </w:hyperlink>
      <w:r w:rsidR="0025368F">
        <w:rPr>
          <w:b/>
          <w:bCs/>
        </w:rPr>
        <w:t>;</w:t>
      </w:r>
      <w:r w:rsidR="00791780">
        <w:rPr>
          <w:b/>
          <w:bCs/>
        </w:rPr>
        <w:t xml:space="preserve"> té</w:t>
      </w:r>
      <w:r w:rsidR="0025368F">
        <w:rPr>
          <w:b/>
          <w:bCs/>
        </w:rPr>
        <w:t>l.:</w:t>
      </w:r>
      <w:r w:rsidR="00483B07">
        <w:rPr>
          <w:b/>
          <w:bCs/>
        </w:rPr>
        <w:t> </w:t>
      </w:r>
      <w:r w:rsidR="0025368F">
        <w:rPr>
          <w:b/>
          <w:bCs/>
        </w:rPr>
        <w:t>+216</w:t>
      </w:r>
      <w:r w:rsidR="00483B07">
        <w:rPr>
          <w:b/>
          <w:bCs/>
        </w:rPr>
        <w:t> </w:t>
      </w:r>
      <w:r w:rsidR="0025368F">
        <w:rPr>
          <w:b/>
          <w:bCs/>
        </w:rPr>
        <w:t>70</w:t>
      </w:r>
      <w:r w:rsidR="00483B07">
        <w:rPr>
          <w:b/>
          <w:bCs/>
        </w:rPr>
        <w:t> </w:t>
      </w:r>
      <w:r w:rsidR="0025368F">
        <w:rPr>
          <w:b/>
          <w:bCs/>
        </w:rPr>
        <w:t>30 28 62 o</w:t>
      </w:r>
      <w:r w:rsidR="00791780">
        <w:rPr>
          <w:b/>
          <w:bCs/>
        </w:rPr>
        <w:t>u</w:t>
      </w:r>
      <w:r w:rsidR="0025368F">
        <w:rPr>
          <w:b/>
          <w:bCs/>
        </w:rPr>
        <w:t xml:space="preserve"> +216 98 22 02 03; </w:t>
      </w:r>
      <w:r w:rsidR="00791780">
        <w:rPr>
          <w:b/>
          <w:bCs/>
        </w:rPr>
        <w:t>f</w:t>
      </w:r>
      <w:r w:rsidR="0025368F">
        <w:rPr>
          <w:b/>
          <w:bCs/>
        </w:rPr>
        <w:t xml:space="preserve">ax: +216 71 90 11 21) </w:t>
      </w:r>
      <w:r w:rsidR="00791780">
        <w:rPr>
          <w:b/>
          <w:bCs/>
        </w:rPr>
        <w:t xml:space="preserve">dès que </w:t>
      </w:r>
      <w:r w:rsidR="0025368F">
        <w:rPr>
          <w:b/>
          <w:bCs/>
        </w:rPr>
        <w:t xml:space="preserve">possible </w:t>
      </w:r>
      <w:r w:rsidR="00791780">
        <w:rPr>
          <w:b/>
          <w:bCs/>
        </w:rPr>
        <w:t xml:space="preserve">et au plus tard le </w:t>
      </w:r>
      <w:r w:rsidR="0025368F">
        <w:rPr>
          <w:b/>
          <w:bCs/>
        </w:rPr>
        <w:t xml:space="preserve">13 </w:t>
      </w:r>
      <w:r w:rsidR="00791780">
        <w:rPr>
          <w:b/>
          <w:bCs/>
        </w:rPr>
        <w:t xml:space="preserve">janvier </w:t>
      </w:r>
      <w:r w:rsidR="0025368F">
        <w:rPr>
          <w:b/>
          <w:bCs/>
        </w:rPr>
        <w:t>2014</w:t>
      </w:r>
      <w:r w:rsidR="0025368F" w:rsidRPr="003F38C8">
        <w:t>.</w:t>
      </w:r>
      <w:r w:rsidR="005335CA">
        <w:rPr>
          <w:b/>
          <w:bCs/>
        </w:rPr>
        <w:t xml:space="preserve"> </w:t>
      </w:r>
      <w:r w:rsidR="005335CA" w:rsidRPr="005335CA">
        <w:t>Nous vous rappelons que la délivrance du visa peut prendre un certain temps et vous recommandons d'</w:t>
      </w:r>
      <w:r w:rsidR="005335CA">
        <w:t xml:space="preserve">adresser </w:t>
      </w:r>
      <w:r w:rsidR="005335CA" w:rsidRPr="005335CA">
        <w:t xml:space="preserve">votre demande </w:t>
      </w:r>
      <w:r w:rsidR="005335CA">
        <w:t xml:space="preserve">de lettre d'invitation </w:t>
      </w:r>
      <w:r w:rsidR="005335CA" w:rsidRPr="005335CA">
        <w:t>le plus tôt possible</w:t>
      </w:r>
      <w:r w:rsidR="0025368F" w:rsidRPr="00E97C92">
        <w:t>.</w:t>
      </w:r>
      <w:r w:rsidR="0025368F">
        <w:t xml:space="preserve">  </w:t>
      </w:r>
    </w:p>
    <w:p w:rsidR="0015327E" w:rsidRPr="00A46FBF" w:rsidRDefault="0015327E" w:rsidP="00D1205E">
      <w:r w:rsidRPr="00A46FBF">
        <w:t>Veuillez agréer, Madame, Monsieur, l'assurance de ma considération distinguée.</w:t>
      </w:r>
    </w:p>
    <w:p w:rsidR="00167F92" w:rsidRPr="002179AF" w:rsidRDefault="003A384F" w:rsidP="00D1205E">
      <w:pPr>
        <w:spacing w:before="840"/>
        <w:ind w:right="91"/>
      </w:pPr>
      <w:r>
        <w:br/>
      </w:r>
      <w:r w:rsidR="0015327E" w:rsidRPr="00A46FBF">
        <w:t>Malcolm Johnson</w:t>
      </w:r>
      <w:r w:rsidR="0015327E" w:rsidRPr="00A46FBF">
        <w:br/>
        <w:t>Directeur du Bureau de la</w:t>
      </w:r>
      <w:r w:rsidR="0015327E" w:rsidRPr="00A46FBF">
        <w:br/>
        <w:t>normalisation des télécommunications</w:t>
      </w:r>
    </w:p>
    <w:p w:rsidR="00167F92" w:rsidRPr="00D1205E" w:rsidRDefault="00167F92" w:rsidP="00483B07">
      <w:pPr>
        <w:rPr>
          <w:lang w:val="fr-CH"/>
        </w:rPr>
      </w:pPr>
    </w:p>
    <w:sectPr w:rsidR="00167F92" w:rsidRPr="00D1205E" w:rsidSect="002F4670">
      <w:headerReference w:type="default" r:id="rId16"/>
      <w:footerReference w:type="default" r:id="rId17"/>
      <w:footerReference w:type="first" r:id="rId18"/>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965" w:rsidRDefault="007D3965">
      <w:r>
        <w:separator/>
      </w:r>
    </w:p>
  </w:endnote>
  <w:endnote w:type="continuationSeparator" w:id="0">
    <w:p w:rsidR="007D3965" w:rsidRDefault="007D3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07" w:rsidRPr="00483B07" w:rsidRDefault="004045CF" w:rsidP="00AC39A1">
    <w:pPr>
      <w:pStyle w:val="Footer"/>
      <w:rPr>
        <w:sz w:val="16"/>
        <w:szCs w:val="16"/>
      </w:rPr>
    </w:pPr>
    <w:r>
      <w:t>ITU-T\BUREAU\CIRC\065F</w:t>
    </w:r>
    <w:r w:rsidR="00AC39A1">
      <w:t>.DOC</w:t>
    </w:r>
    <w:r w:rsidR="00483B07" w:rsidRPr="00483B07">
      <w:rPr>
        <w:sz w:val="16"/>
        <w:szCs w:val="16"/>
      </w:rPr>
      <w:tab/>
    </w:r>
    <w:r w:rsidR="00483B07" w:rsidRPr="00483B07">
      <w:rPr>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1D0742" w:rsidRPr="00AC39A1" w:rsidTr="00E55FE4">
      <w:trPr>
        <w:cantSplit/>
      </w:trPr>
      <w:tc>
        <w:tcPr>
          <w:tcW w:w="1062" w:type="pct"/>
          <w:tcBorders>
            <w:top w:val="single" w:sz="6" w:space="0" w:color="auto"/>
          </w:tcBorders>
          <w:tcMar>
            <w:top w:w="57" w:type="dxa"/>
          </w:tcMar>
        </w:tcPr>
        <w:p w:rsidR="001D0742" w:rsidRDefault="001D0742" w:rsidP="00E55FE4">
          <w:pPr>
            <w:pStyle w:val="itu"/>
          </w:pPr>
          <w:r>
            <w:t>Place des Nations</w:t>
          </w:r>
        </w:p>
      </w:tc>
      <w:tc>
        <w:tcPr>
          <w:tcW w:w="1584" w:type="pct"/>
          <w:tcBorders>
            <w:top w:val="single" w:sz="6" w:space="0" w:color="auto"/>
          </w:tcBorders>
          <w:tcMar>
            <w:top w:w="57" w:type="dxa"/>
          </w:tcMar>
        </w:tcPr>
        <w:p w:rsidR="001D0742" w:rsidRDefault="001D0742" w:rsidP="00E55FE4">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1D0742" w:rsidRDefault="001D0742" w:rsidP="00E55FE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D0742" w:rsidRDefault="001D0742" w:rsidP="00E55FE4">
          <w:pPr>
            <w:pStyle w:val="itu"/>
          </w:pPr>
          <w:r>
            <w:t>E-mail:</w:t>
          </w:r>
          <w:r>
            <w:tab/>
            <w:t>itumail@itu.int</w:t>
          </w:r>
        </w:p>
      </w:tc>
    </w:tr>
    <w:tr w:rsidR="001D0742" w:rsidTr="00E55FE4">
      <w:trPr>
        <w:cantSplit/>
      </w:trPr>
      <w:tc>
        <w:tcPr>
          <w:tcW w:w="1062" w:type="pct"/>
        </w:tcPr>
        <w:p w:rsidR="001D0742" w:rsidRDefault="001D0742" w:rsidP="00E55FE4">
          <w:pPr>
            <w:pStyle w:val="itu"/>
          </w:pPr>
          <w:r>
            <w:t>CH-1211 Genève 20</w:t>
          </w:r>
        </w:p>
      </w:tc>
      <w:tc>
        <w:tcPr>
          <w:tcW w:w="1584" w:type="pct"/>
        </w:tcPr>
        <w:p w:rsidR="001D0742" w:rsidRDefault="001D0742" w:rsidP="00E55FE4">
          <w:pPr>
            <w:pStyle w:val="itu"/>
          </w:pPr>
          <w:proofErr w:type="spellStart"/>
          <w:r>
            <w:t>Téléfax</w:t>
          </w:r>
          <w:proofErr w:type="spellEnd"/>
          <w:r>
            <w:tab/>
            <w:t>Gr3:</w:t>
          </w:r>
          <w:r>
            <w:tab/>
            <w:t>+41 22 733 72 56</w:t>
          </w:r>
        </w:p>
      </w:tc>
      <w:tc>
        <w:tcPr>
          <w:tcW w:w="1223" w:type="pct"/>
        </w:tcPr>
        <w:p w:rsidR="001D0742" w:rsidRDefault="001D0742" w:rsidP="00E55FE4">
          <w:pPr>
            <w:pStyle w:val="itu"/>
          </w:pPr>
          <w:proofErr w:type="spellStart"/>
          <w:r>
            <w:t>Télégramme</w:t>
          </w:r>
          <w:proofErr w:type="spellEnd"/>
          <w:r>
            <w:t xml:space="preserve"> ITU GENEVE</w:t>
          </w:r>
        </w:p>
      </w:tc>
      <w:tc>
        <w:tcPr>
          <w:tcW w:w="1131" w:type="pct"/>
        </w:tcPr>
        <w:p w:rsidR="001D0742" w:rsidRDefault="001D0742" w:rsidP="00E55FE4">
          <w:pPr>
            <w:pStyle w:val="itu"/>
          </w:pPr>
          <w:r>
            <w:tab/>
            <w:t>www.itu.int</w:t>
          </w:r>
        </w:p>
      </w:tc>
    </w:tr>
    <w:tr w:rsidR="001D0742" w:rsidTr="00E55FE4">
      <w:trPr>
        <w:cantSplit/>
      </w:trPr>
      <w:tc>
        <w:tcPr>
          <w:tcW w:w="1062" w:type="pct"/>
        </w:tcPr>
        <w:p w:rsidR="001D0742" w:rsidRDefault="001D0742" w:rsidP="00E55FE4">
          <w:pPr>
            <w:pStyle w:val="itu"/>
          </w:pPr>
          <w:r>
            <w:t>Suisse</w:t>
          </w:r>
        </w:p>
      </w:tc>
      <w:tc>
        <w:tcPr>
          <w:tcW w:w="1584" w:type="pct"/>
        </w:tcPr>
        <w:p w:rsidR="001D0742" w:rsidRDefault="001D0742" w:rsidP="00E55FE4">
          <w:pPr>
            <w:pStyle w:val="itu"/>
          </w:pPr>
          <w:r>
            <w:tab/>
            <w:t>Gr4:</w:t>
          </w:r>
          <w:r>
            <w:tab/>
            <w:t>+41 22 730 65 00</w:t>
          </w:r>
        </w:p>
      </w:tc>
      <w:tc>
        <w:tcPr>
          <w:tcW w:w="1223" w:type="pct"/>
        </w:tcPr>
        <w:p w:rsidR="001D0742" w:rsidRDefault="001D0742" w:rsidP="00E55FE4">
          <w:pPr>
            <w:pStyle w:val="itu"/>
          </w:pPr>
        </w:p>
      </w:tc>
      <w:tc>
        <w:tcPr>
          <w:tcW w:w="1131" w:type="pct"/>
        </w:tcPr>
        <w:p w:rsidR="001D0742" w:rsidRDefault="001D0742" w:rsidP="00E55FE4">
          <w:pPr>
            <w:pStyle w:val="itu"/>
          </w:pPr>
        </w:p>
      </w:tc>
    </w:tr>
  </w:tbl>
  <w:p w:rsidR="001D0742" w:rsidRPr="00D1205E" w:rsidRDefault="001D0742" w:rsidP="00483B07">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965" w:rsidRDefault="007D3965">
      <w:r>
        <w:t>____________________</w:t>
      </w:r>
    </w:p>
  </w:footnote>
  <w:footnote w:type="continuationSeparator" w:id="0">
    <w:p w:rsidR="007D3965" w:rsidRDefault="007D3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992233"/>
      <w:docPartObj>
        <w:docPartGallery w:val="Page Numbers (Top of Page)"/>
        <w:docPartUnique/>
      </w:docPartObj>
    </w:sdtPr>
    <w:sdtEndPr>
      <w:rPr>
        <w:noProof/>
      </w:rPr>
    </w:sdtEndPr>
    <w:sdtContent>
      <w:p w:rsidR="001D0742" w:rsidRDefault="002819B4">
        <w:pPr>
          <w:pStyle w:val="Header"/>
        </w:pPr>
        <w:r>
          <w:fldChar w:fldCharType="begin"/>
        </w:r>
        <w:r w:rsidR="001D0742">
          <w:instrText xml:space="preserve"> PAGE   \* MERGEFORMAT </w:instrText>
        </w:r>
        <w:r>
          <w:fldChar w:fldCharType="separate"/>
        </w:r>
        <w:r w:rsidR="004045CF">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90121B2"/>
    <w:multiLevelType w:val="hybridMultilevel"/>
    <w:tmpl w:val="6FCA1FC0"/>
    <w:lvl w:ilvl="0" w:tplc="263C1120">
      <w:start w:val="9"/>
      <w:numFmt w:val="bullet"/>
      <w:lvlText w:val="-"/>
      <w:lvlJc w:val="left"/>
      <w:pPr>
        <w:ind w:left="1500" w:hanging="360"/>
      </w:pPr>
      <w:rPr>
        <w:rFonts w:ascii="Times New Roman" w:eastAsia="Times New Roman" w:hAnsi="Times New Roman" w:cs="Times New Roman" w:hint="default"/>
      </w:rPr>
    </w:lvl>
    <w:lvl w:ilvl="1" w:tplc="100C0003" w:tentative="1">
      <w:start w:val="1"/>
      <w:numFmt w:val="bullet"/>
      <w:lvlText w:val="o"/>
      <w:lvlJc w:val="left"/>
      <w:pPr>
        <w:ind w:left="2220" w:hanging="360"/>
      </w:pPr>
      <w:rPr>
        <w:rFonts w:ascii="Courier New" w:hAnsi="Courier New" w:cs="Courier New" w:hint="default"/>
      </w:rPr>
    </w:lvl>
    <w:lvl w:ilvl="2" w:tplc="100C0005" w:tentative="1">
      <w:start w:val="1"/>
      <w:numFmt w:val="bullet"/>
      <w:lvlText w:val=""/>
      <w:lvlJc w:val="left"/>
      <w:pPr>
        <w:ind w:left="2940" w:hanging="360"/>
      </w:pPr>
      <w:rPr>
        <w:rFonts w:ascii="Wingdings" w:hAnsi="Wingdings" w:hint="default"/>
      </w:rPr>
    </w:lvl>
    <w:lvl w:ilvl="3" w:tplc="100C0001" w:tentative="1">
      <w:start w:val="1"/>
      <w:numFmt w:val="bullet"/>
      <w:lvlText w:val=""/>
      <w:lvlJc w:val="left"/>
      <w:pPr>
        <w:ind w:left="3660" w:hanging="360"/>
      </w:pPr>
      <w:rPr>
        <w:rFonts w:ascii="Symbol" w:hAnsi="Symbol" w:hint="default"/>
      </w:rPr>
    </w:lvl>
    <w:lvl w:ilvl="4" w:tplc="100C0003" w:tentative="1">
      <w:start w:val="1"/>
      <w:numFmt w:val="bullet"/>
      <w:lvlText w:val="o"/>
      <w:lvlJc w:val="left"/>
      <w:pPr>
        <w:ind w:left="4380" w:hanging="360"/>
      </w:pPr>
      <w:rPr>
        <w:rFonts w:ascii="Courier New" w:hAnsi="Courier New" w:cs="Courier New" w:hint="default"/>
      </w:rPr>
    </w:lvl>
    <w:lvl w:ilvl="5" w:tplc="100C0005" w:tentative="1">
      <w:start w:val="1"/>
      <w:numFmt w:val="bullet"/>
      <w:lvlText w:val=""/>
      <w:lvlJc w:val="left"/>
      <w:pPr>
        <w:ind w:left="5100" w:hanging="360"/>
      </w:pPr>
      <w:rPr>
        <w:rFonts w:ascii="Wingdings" w:hAnsi="Wingdings" w:hint="default"/>
      </w:rPr>
    </w:lvl>
    <w:lvl w:ilvl="6" w:tplc="100C0001" w:tentative="1">
      <w:start w:val="1"/>
      <w:numFmt w:val="bullet"/>
      <w:lvlText w:val=""/>
      <w:lvlJc w:val="left"/>
      <w:pPr>
        <w:ind w:left="5820" w:hanging="360"/>
      </w:pPr>
      <w:rPr>
        <w:rFonts w:ascii="Symbol" w:hAnsi="Symbol" w:hint="default"/>
      </w:rPr>
    </w:lvl>
    <w:lvl w:ilvl="7" w:tplc="100C0003" w:tentative="1">
      <w:start w:val="1"/>
      <w:numFmt w:val="bullet"/>
      <w:lvlText w:val="o"/>
      <w:lvlJc w:val="left"/>
      <w:pPr>
        <w:ind w:left="6540" w:hanging="360"/>
      </w:pPr>
      <w:rPr>
        <w:rFonts w:ascii="Courier New" w:hAnsi="Courier New" w:cs="Courier New" w:hint="default"/>
      </w:rPr>
    </w:lvl>
    <w:lvl w:ilvl="8" w:tplc="100C0005" w:tentative="1">
      <w:start w:val="1"/>
      <w:numFmt w:val="bullet"/>
      <w:lvlText w:val=""/>
      <w:lvlJc w:val="left"/>
      <w:pPr>
        <w:ind w:left="7260" w:hanging="360"/>
      </w:pPr>
      <w:rPr>
        <w:rFonts w:ascii="Wingdings" w:hAnsi="Wingdings" w:hint="default"/>
      </w:rPr>
    </w:lvl>
  </w:abstractNum>
  <w:abstractNum w:abstractNumId="3">
    <w:nsid w:val="3EF8661F"/>
    <w:multiLevelType w:val="hybridMultilevel"/>
    <w:tmpl w:val="5560CA02"/>
    <w:lvl w:ilvl="0" w:tplc="6086891A">
      <w:start w:val="9"/>
      <w:numFmt w:val="bullet"/>
      <w:lvlText w:val="-"/>
      <w:lvlJc w:val="left"/>
      <w:pPr>
        <w:ind w:left="1080" w:hanging="360"/>
      </w:pPr>
      <w:rPr>
        <w:rFonts w:ascii="Times New Roman" w:eastAsia="Times New Roman" w:hAnsi="Times New Roman"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BA65DB"/>
    <w:multiLevelType w:val="hybridMultilevel"/>
    <w:tmpl w:val="58205748"/>
    <w:lvl w:ilvl="0" w:tplc="FAA2A996">
      <w:start w:val="9"/>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attachedTemplate r:id="rId1"/>
  <w:linkStyles/>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
  <w:rsids>
    <w:rsidRoot w:val="0015327E"/>
    <w:rsid w:val="000039EE"/>
    <w:rsid w:val="00005622"/>
    <w:rsid w:val="0002519E"/>
    <w:rsid w:val="00035B43"/>
    <w:rsid w:val="00040CE2"/>
    <w:rsid w:val="00071532"/>
    <w:rsid w:val="000758B3"/>
    <w:rsid w:val="000A371A"/>
    <w:rsid w:val="000B0D96"/>
    <w:rsid w:val="000B59D8"/>
    <w:rsid w:val="000C56BE"/>
    <w:rsid w:val="000E0C83"/>
    <w:rsid w:val="001026FD"/>
    <w:rsid w:val="00110786"/>
    <w:rsid w:val="00115DD7"/>
    <w:rsid w:val="00123D3E"/>
    <w:rsid w:val="00151D48"/>
    <w:rsid w:val="0015327E"/>
    <w:rsid w:val="00167472"/>
    <w:rsid w:val="00167F92"/>
    <w:rsid w:val="00173738"/>
    <w:rsid w:val="001A62C3"/>
    <w:rsid w:val="001B79A3"/>
    <w:rsid w:val="001D0742"/>
    <w:rsid w:val="001D7F37"/>
    <w:rsid w:val="002152A3"/>
    <w:rsid w:val="00224F39"/>
    <w:rsid w:val="0025368F"/>
    <w:rsid w:val="002819B4"/>
    <w:rsid w:val="002A7BE4"/>
    <w:rsid w:val="002E4455"/>
    <w:rsid w:val="002F4670"/>
    <w:rsid w:val="00306623"/>
    <w:rsid w:val="00333A80"/>
    <w:rsid w:val="003343AF"/>
    <w:rsid w:val="00364E95"/>
    <w:rsid w:val="00372875"/>
    <w:rsid w:val="00385541"/>
    <w:rsid w:val="003A384F"/>
    <w:rsid w:val="003B1E80"/>
    <w:rsid w:val="003B66E8"/>
    <w:rsid w:val="004033F1"/>
    <w:rsid w:val="004045CF"/>
    <w:rsid w:val="00414B0C"/>
    <w:rsid w:val="004257AC"/>
    <w:rsid w:val="00426ACE"/>
    <w:rsid w:val="0043711B"/>
    <w:rsid w:val="00483B07"/>
    <w:rsid w:val="004B732E"/>
    <w:rsid w:val="004D51F4"/>
    <w:rsid w:val="004D57E1"/>
    <w:rsid w:val="004D64E0"/>
    <w:rsid w:val="0051210D"/>
    <w:rsid w:val="005136D2"/>
    <w:rsid w:val="00517A03"/>
    <w:rsid w:val="005335CA"/>
    <w:rsid w:val="00576876"/>
    <w:rsid w:val="0059394A"/>
    <w:rsid w:val="005A1072"/>
    <w:rsid w:val="005A3DD9"/>
    <w:rsid w:val="005B1DFC"/>
    <w:rsid w:val="00601682"/>
    <w:rsid w:val="00607994"/>
    <w:rsid w:val="006333F7"/>
    <w:rsid w:val="00644741"/>
    <w:rsid w:val="006525BA"/>
    <w:rsid w:val="006A695B"/>
    <w:rsid w:val="006A6FFE"/>
    <w:rsid w:val="006C5A91"/>
    <w:rsid w:val="00716BBC"/>
    <w:rsid w:val="007213CC"/>
    <w:rsid w:val="007321BC"/>
    <w:rsid w:val="00760063"/>
    <w:rsid w:val="00775E4B"/>
    <w:rsid w:val="00791780"/>
    <w:rsid w:val="0079553B"/>
    <w:rsid w:val="007A40FE"/>
    <w:rsid w:val="007D3965"/>
    <w:rsid w:val="00810105"/>
    <w:rsid w:val="008157E0"/>
    <w:rsid w:val="00854E1D"/>
    <w:rsid w:val="00876226"/>
    <w:rsid w:val="00887FA6"/>
    <w:rsid w:val="008C4397"/>
    <w:rsid w:val="008C465A"/>
    <w:rsid w:val="008F2C9B"/>
    <w:rsid w:val="00923CD6"/>
    <w:rsid w:val="00935AA8"/>
    <w:rsid w:val="00971C9A"/>
    <w:rsid w:val="009D51FA"/>
    <w:rsid w:val="009F1E23"/>
    <w:rsid w:val="00A0607A"/>
    <w:rsid w:val="00A51537"/>
    <w:rsid w:val="00A5280F"/>
    <w:rsid w:val="00A60FC1"/>
    <w:rsid w:val="00A97C37"/>
    <w:rsid w:val="00AC37B5"/>
    <w:rsid w:val="00AC39A1"/>
    <w:rsid w:val="00AD752F"/>
    <w:rsid w:val="00B27B41"/>
    <w:rsid w:val="00B8573E"/>
    <w:rsid w:val="00B9795A"/>
    <w:rsid w:val="00BB24C0"/>
    <w:rsid w:val="00C26F2E"/>
    <w:rsid w:val="00C45376"/>
    <w:rsid w:val="00C5513C"/>
    <w:rsid w:val="00C9028F"/>
    <w:rsid w:val="00CA0416"/>
    <w:rsid w:val="00CB1125"/>
    <w:rsid w:val="00CD042E"/>
    <w:rsid w:val="00CF2560"/>
    <w:rsid w:val="00CF5B46"/>
    <w:rsid w:val="00D0029C"/>
    <w:rsid w:val="00D1205E"/>
    <w:rsid w:val="00D25099"/>
    <w:rsid w:val="00D41A0F"/>
    <w:rsid w:val="00D46B68"/>
    <w:rsid w:val="00D542A5"/>
    <w:rsid w:val="00D818CC"/>
    <w:rsid w:val="00D97C67"/>
    <w:rsid w:val="00DC3D47"/>
    <w:rsid w:val="00DD77DA"/>
    <w:rsid w:val="00E06C61"/>
    <w:rsid w:val="00E13DB3"/>
    <w:rsid w:val="00E2408B"/>
    <w:rsid w:val="00E45B65"/>
    <w:rsid w:val="00E72AE1"/>
    <w:rsid w:val="00E86B25"/>
    <w:rsid w:val="00E93A34"/>
    <w:rsid w:val="00ED6A7A"/>
    <w:rsid w:val="00F06975"/>
    <w:rsid w:val="00F16B51"/>
    <w:rsid w:val="00F346CE"/>
    <w:rsid w:val="00F34F98"/>
    <w:rsid w:val="00F40540"/>
    <w:rsid w:val="00F50844"/>
    <w:rsid w:val="00F6393C"/>
    <w:rsid w:val="00F9451D"/>
    <w:rsid w:val="00FE6669"/>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5327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5327E"/>
    <w:pPr>
      <w:spacing w:before="320"/>
      <w:outlineLvl w:val="1"/>
    </w:pPr>
  </w:style>
  <w:style w:type="paragraph" w:styleId="Heading3">
    <w:name w:val="heading 3"/>
    <w:basedOn w:val="Heading1"/>
    <w:next w:val="Normal"/>
    <w:qFormat/>
    <w:rsid w:val="0015327E"/>
    <w:pPr>
      <w:spacing w:before="200"/>
      <w:outlineLvl w:val="2"/>
    </w:pPr>
  </w:style>
  <w:style w:type="paragraph" w:styleId="Heading4">
    <w:name w:val="heading 4"/>
    <w:basedOn w:val="Heading3"/>
    <w:next w:val="Normal"/>
    <w:qFormat/>
    <w:rsid w:val="0015327E"/>
    <w:pPr>
      <w:tabs>
        <w:tab w:val="clear" w:pos="794"/>
        <w:tab w:val="left" w:pos="1191"/>
      </w:tabs>
      <w:ind w:left="993" w:hanging="993"/>
      <w:outlineLvl w:val="3"/>
    </w:pPr>
  </w:style>
  <w:style w:type="paragraph" w:styleId="Heading5">
    <w:name w:val="heading 5"/>
    <w:basedOn w:val="Heading3"/>
    <w:next w:val="Normal"/>
    <w:qFormat/>
    <w:rsid w:val="0015327E"/>
    <w:pPr>
      <w:tabs>
        <w:tab w:val="clear" w:pos="794"/>
        <w:tab w:val="left" w:pos="1191"/>
      </w:tabs>
      <w:outlineLvl w:val="4"/>
    </w:pPr>
  </w:style>
  <w:style w:type="paragraph" w:styleId="Heading6">
    <w:name w:val="heading 6"/>
    <w:basedOn w:val="Heading3"/>
    <w:next w:val="Normal"/>
    <w:qFormat/>
    <w:rsid w:val="0015327E"/>
    <w:pPr>
      <w:tabs>
        <w:tab w:val="clear" w:pos="794"/>
        <w:tab w:val="left" w:pos="1191"/>
      </w:tabs>
      <w:outlineLvl w:val="5"/>
    </w:pPr>
  </w:style>
  <w:style w:type="paragraph" w:styleId="Heading7">
    <w:name w:val="heading 7"/>
    <w:basedOn w:val="Heading3"/>
    <w:next w:val="Normal"/>
    <w:qFormat/>
    <w:rsid w:val="0015327E"/>
    <w:pPr>
      <w:tabs>
        <w:tab w:val="clear" w:pos="794"/>
        <w:tab w:val="left" w:pos="1191"/>
      </w:tabs>
      <w:outlineLvl w:val="6"/>
    </w:pPr>
  </w:style>
  <w:style w:type="paragraph" w:styleId="Heading8">
    <w:name w:val="heading 8"/>
    <w:basedOn w:val="Heading3"/>
    <w:next w:val="Normal"/>
    <w:qFormat/>
    <w:rsid w:val="0015327E"/>
    <w:pPr>
      <w:tabs>
        <w:tab w:val="clear" w:pos="794"/>
        <w:tab w:val="left" w:pos="1191"/>
      </w:tabs>
      <w:outlineLvl w:val="7"/>
    </w:pPr>
  </w:style>
  <w:style w:type="paragraph" w:styleId="Heading9">
    <w:name w:val="heading 9"/>
    <w:basedOn w:val="Heading3"/>
    <w:next w:val="Normal"/>
    <w:qFormat/>
    <w:rsid w:val="0015327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5327E"/>
  </w:style>
  <w:style w:type="paragraph" w:styleId="TOC7">
    <w:name w:val="toc 7"/>
    <w:basedOn w:val="TOC3"/>
    <w:semiHidden/>
    <w:rsid w:val="0015327E"/>
  </w:style>
  <w:style w:type="paragraph" w:styleId="TOC6">
    <w:name w:val="toc 6"/>
    <w:basedOn w:val="TOC3"/>
    <w:semiHidden/>
    <w:rsid w:val="0015327E"/>
  </w:style>
  <w:style w:type="paragraph" w:styleId="TOC5">
    <w:name w:val="toc 5"/>
    <w:basedOn w:val="TOC3"/>
    <w:semiHidden/>
    <w:rsid w:val="0015327E"/>
  </w:style>
  <w:style w:type="paragraph" w:styleId="TOC4">
    <w:name w:val="toc 4"/>
    <w:basedOn w:val="TOC3"/>
    <w:semiHidden/>
    <w:rsid w:val="0015327E"/>
  </w:style>
  <w:style w:type="paragraph" w:styleId="TOC3">
    <w:name w:val="toc 3"/>
    <w:basedOn w:val="TOC2"/>
    <w:semiHidden/>
    <w:rsid w:val="0015327E"/>
    <w:pPr>
      <w:spacing w:before="80"/>
    </w:pPr>
  </w:style>
  <w:style w:type="paragraph" w:styleId="TOC2">
    <w:name w:val="toc 2"/>
    <w:basedOn w:val="TOC1"/>
    <w:semiHidden/>
    <w:rsid w:val="0015327E"/>
    <w:pPr>
      <w:spacing w:before="120"/>
    </w:pPr>
  </w:style>
  <w:style w:type="paragraph" w:styleId="TOC1">
    <w:name w:val="toc 1"/>
    <w:basedOn w:val="Normal"/>
    <w:semiHidden/>
    <w:rsid w:val="0015327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327E"/>
    <w:pPr>
      <w:ind w:left="1698"/>
    </w:pPr>
  </w:style>
  <w:style w:type="paragraph" w:styleId="Index6">
    <w:name w:val="index 6"/>
    <w:basedOn w:val="Normal"/>
    <w:next w:val="Normal"/>
    <w:semiHidden/>
    <w:rsid w:val="0015327E"/>
    <w:pPr>
      <w:ind w:left="1415"/>
    </w:pPr>
  </w:style>
  <w:style w:type="paragraph" w:styleId="Index5">
    <w:name w:val="index 5"/>
    <w:basedOn w:val="Normal"/>
    <w:next w:val="Normal"/>
    <w:semiHidden/>
    <w:rsid w:val="0015327E"/>
    <w:pPr>
      <w:ind w:left="1132"/>
    </w:pPr>
  </w:style>
  <w:style w:type="paragraph" w:styleId="Index4">
    <w:name w:val="index 4"/>
    <w:basedOn w:val="Normal"/>
    <w:next w:val="Normal"/>
    <w:semiHidden/>
    <w:rsid w:val="0015327E"/>
    <w:pPr>
      <w:ind w:left="849"/>
    </w:pPr>
  </w:style>
  <w:style w:type="paragraph" w:styleId="Index3">
    <w:name w:val="index 3"/>
    <w:basedOn w:val="Normal"/>
    <w:next w:val="Normal"/>
    <w:semiHidden/>
    <w:rsid w:val="0015327E"/>
    <w:pPr>
      <w:ind w:left="566"/>
    </w:pPr>
  </w:style>
  <w:style w:type="paragraph" w:styleId="Index2">
    <w:name w:val="index 2"/>
    <w:basedOn w:val="Normal"/>
    <w:next w:val="Normal"/>
    <w:semiHidden/>
    <w:rsid w:val="0015327E"/>
    <w:pPr>
      <w:ind w:left="283"/>
    </w:pPr>
  </w:style>
  <w:style w:type="paragraph" w:styleId="Index1">
    <w:name w:val="index 1"/>
    <w:basedOn w:val="Normal"/>
    <w:next w:val="Normal"/>
    <w:semiHidden/>
    <w:rsid w:val="0015327E"/>
  </w:style>
  <w:style w:type="character" w:styleId="LineNumber">
    <w:name w:val="line number"/>
    <w:basedOn w:val="DefaultParagraphFont"/>
    <w:rsid w:val="0015327E"/>
  </w:style>
  <w:style w:type="paragraph" w:styleId="IndexHeading">
    <w:name w:val="index heading"/>
    <w:basedOn w:val="Normal"/>
    <w:next w:val="Index1"/>
    <w:semiHidden/>
    <w:rsid w:val="0015327E"/>
  </w:style>
  <w:style w:type="paragraph" w:styleId="Footer">
    <w:name w:val="footer"/>
    <w:basedOn w:val="Normal"/>
    <w:link w:val="FooterChar"/>
    <w:rsid w:val="0015327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5327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5327E"/>
    <w:rPr>
      <w:position w:val="6"/>
      <w:sz w:val="16"/>
    </w:rPr>
  </w:style>
  <w:style w:type="paragraph" w:styleId="FootnoteText">
    <w:name w:val="footnote text"/>
    <w:basedOn w:val="Normal"/>
    <w:semiHidden/>
    <w:rsid w:val="0015327E"/>
    <w:pPr>
      <w:keepLines/>
      <w:tabs>
        <w:tab w:val="left" w:pos="256"/>
      </w:tabs>
      <w:ind w:left="256" w:hanging="256"/>
    </w:pPr>
  </w:style>
  <w:style w:type="paragraph" w:styleId="NormalIndent">
    <w:name w:val="Normal Indent"/>
    <w:basedOn w:val="Normal"/>
    <w:rsid w:val="0015327E"/>
    <w:pPr>
      <w:ind w:left="794"/>
    </w:pPr>
  </w:style>
  <w:style w:type="paragraph" w:customStyle="1" w:styleId="TableLegend">
    <w:name w:val="Table_Legend"/>
    <w:basedOn w:val="TableText"/>
    <w:rsid w:val="0015327E"/>
    <w:pPr>
      <w:spacing w:before="120"/>
    </w:pPr>
  </w:style>
  <w:style w:type="paragraph" w:customStyle="1" w:styleId="TableText">
    <w:name w:val="Table_Text"/>
    <w:basedOn w:val="Normal"/>
    <w:rsid w:val="001532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327E"/>
    <w:pPr>
      <w:keepLines/>
      <w:spacing w:before="0"/>
    </w:pPr>
    <w:rPr>
      <w:b/>
      <w:caps w:val="0"/>
    </w:rPr>
  </w:style>
  <w:style w:type="paragraph" w:customStyle="1" w:styleId="Table">
    <w:name w:val="Table_#"/>
    <w:basedOn w:val="Normal"/>
    <w:next w:val="TableTitle"/>
    <w:rsid w:val="0015327E"/>
    <w:pPr>
      <w:keepNext/>
      <w:spacing w:before="560" w:after="120"/>
      <w:jc w:val="center"/>
    </w:pPr>
    <w:rPr>
      <w:caps/>
    </w:rPr>
  </w:style>
  <w:style w:type="paragraph" w:customStyle="1" w:styleId="enumlev1">
    <w:name w:val="enumlev1"/>
    <w:basedOn w:val="Normal"/>
    <w:rsid w:val="0015327E"/>
    <w:pPr>
      <w:spacing w:before="80"/>
      <w:ind w:left="794" w:hanging="794"/>
    </w:pPr>
  </w:style>
  <w:style w:type="paragraph" w:customStyle="1" w:styleId="enumlev2">
    <w:name w:val="enumlev2"/>
    <w:basedOn w:val="enumlev1"/>
    <w:rsid w:val="0015327E"/>
    <w:pPr>
      <w:ind w:left="1191" w:hanging="397"/>
    </w:pPr>
  </w:style>
  <w:style w:type="paragraph" w:customStyle="1" w:styleId="enumlev3">
    <w:name w:val="enumlev3"/>
    <w:basedOn w:val="enumlev2"/>
    <w:rsid w:val="0015327E"/>
    <w:pPr>
      <w:ind w:left="1588"/>
    </w:pPr>
  </w:style>
  <w:style w:type="paragraph" w:customStyle="1" w:styleId="TableHead">
    <w:name w:val="Table_Head"/>
    <w:basedOn w:val="TableText"/>
    <w:rsid w:val="0015327E"/>
    <w:pPr>
      <w:keepNext/>
      <w:spacing w:before="80" w:after="80"/>
      <w:jc w:val="center"/>
    </w:pPr>
    <w:rPr>
      <w:b/>
    </w:rPr>
  </w:style>
  <w:style w:type="paragraph" w:customStyle="1" w:styleId="FigureLegend">
    <w:name w:val="Figure_Legend"/>
    <w:basedOn w:val="Normal"/>
    <w:rsid w:val="0015327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327E"/>
    <w:pPr>
      <w:spacing w:before="480"/>
    </w:pPr>
  </w:style>
  <w:style w:type="paragraph" w:customStyle="1" w:styleId="FigureTitle">
    <w:name w:val="Figure_Title"/>
    <w:basedOn w:val="TableTitle"/>
    <w:next w:val="Normal"/>
    <w:rsid w:val="0015327E"/>
    <w:pPr>
      <w:keepNext w:val="0"/>
      <w:spacing w:after="480"/>
    </w:pPr>
  </w:style>
  <w:style w:type="paragraph" w:customStyle="1" w:styleId="Annex">
    <w:name w:val="Annex_#"/>
    <w:basedOn w:val="Normal"/>
    <w:next w:val="AnnexRef"/>
    <w:rsid w:val="0015327E"/>
    <w:pPr>
      <w:keepNext/>
      <w:keepLines/>
      <w:spacing w:before="480" w:after="80"/>
      <w:jc w:val="center"/>
    </w:pPr>
    <w:rPr>
      <w:caps/>
    </w:rPr>
  </w:style>
  <w:style w:type="paragraph" w:customStyle="1" w:styleId="AnnexRef">
    <w:name w:val="Annex_Ref"/>
    <w:basedOn w:val="Normal"/>
    <w:next w:val="AnnexTitle"/>
    <w:rsid w:val="0015327E"/>
    <w:pPr>
      <w:keepNext/>
      <w:keepLines/>
      <w:jc w:val="center"/>
    </w:pPr>
  </w:style>
  <w:style w:type="paragraph" w:customStyle="1" w:styleId="AnnexTitle">
    <w:name w:val="Annex_Title"/>
    <w:basedOn w:val="Normal"/>
    <w:next w:val="Normal"/>
    <w:rsid w:val="0015327E"/>
    <w:pPr>
      <w:keepNext/>
      <w:keepLines/>
      <w:spacing w:before="240" w:after="280"/>
      <w:jc w:val="center"/>
    </w:pPr>
    <w:rPr>
      <w:b/>
    </w:rPr>
  </w:style>
  <w:style w:type="paragraph" w:customStyle="1" w:styleId="Appendix">
    <w:name w:val="Appendix_#"/>
    <w:basedOn w:val="Annex"/>
    <w:next w:val="AppendixRef"/>
    <w:rsid w:val="0015327E"/>
  </w:style>
  <w:style w:type="paragraph" w:customStyle="1" w:styleId="AppendixRef">
    <w:name w:val="Appendix_Ref"/>
    <w:basedOn w:val="AnnexRef"/>
    <w:next w:val="AppendixTitle"/>
    <w:rsid w:val="0015327E"/>
  </w:style>
  <w:style w:type="paragraph" w:customStyle="1" w:styleId="AppendixTitle">
    <w:name w:val="Appendix_Title"/>
    <w:basedOn w:val="AnnexTitle"/>
    <w:next w:val="Normal"/>
    <w:rsid w:val="0015327E"/>
  </w:style>
  <w:style w:type="paragraph" w:customStyle="1" w:styleId="RefTitle">
    <w:name w:val="Ref_Title"/>
    <w:basedOn w:val="Normal"/>
    <w:next w:val="RefText"/>
    <w:rsid w:val="0015327E"/>
    <w:pPr>
      <w:spacing w:before="480"/>
      <w:jc w:val="center"/>
    </w:pPr>
    <w:rPr>
      <w:caps/>
    </w:rPr>
  </w:style>
  <w:style w:type="paragraph" w:customStyle="1" w:styleId="RefText">
    <w:name w:val="Ref_Text"/>
    <w:basedOn w:val="Normal"/>
    <w:rsid w:val="0015327E"/>
    <w:pPr>
      <w:ind w:left="794" w:hanging="794"/>
    </w:pPr>
  </w:style>
  <w:style w:type="paragraph" w:customStyle="1" w:styleId="Equation">
    <w:name w:val="Equation"/>
    <w:basedOn w:val="Normal"/>
    <w:rsid w:val="0015327E"/>
    <w:pPr>
      <w:tabs>
        <w:tab w:val="clear" w:pos="1191"/>
        <w:tab w:val="clear" w:pos="1588"/>
        <w:tab w:val="clear" w:pos="1985"/>
        <w:tab w:val="center" w:pos="4876"/>
        <w:tab w:val="right" w:pos="9752"/>
      </w:tabs>
    </w:pPr>
  </w:style>
  <w:style w:type="paragraph" w:customStyle="1" w:styleId="Head">
    <w:name w:val="Head"/>
    <w:basedOn w:val="Normal"/>
    <w:rsid w:val="0015327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327E"/>
    <w:pPr>
      <w:keepNext/>
      <w:keepLines/>
      <w:spacing w:before="240"/>
      <w:jc w:val="center"/>
    </w:pPr>
    <w:rPr>
      <w:b/>
      <w:caps/>
    </w:rPr>
  </w:style>
  <w:style w:type="paragraph" w:customStyle="1" w:styleId="Normalaftertitle">
    <w:name w:val="Normal after title"/>
    <w:basedOn w:val="Normal"/>
    <w:next w:val="Normal"/>
    <w:rsid w:val="0015327E"/>
    <w:pPr>
      <w:spacing w:before="320"/>
    </w:pPr>
  </w:style>
  <w:style w:type="paragraph" w:customStyle="1" w:styleId="call">
    <w:name w:val="call"/>
    <w:basedOn w:val="Normal"/>
    <w:next w:val="Normal"/>
    <w:rsid w:val="0015327E"/>
    <w:pPr>
      <w:keepNext/>
      <w:keepLines/>
      <w:spacing w:before="160"/>
      <w:ind w:left="794"/>
    </w:pPr>
    <w:rPr>
      <w:i/>
    </w:rPr>
  </w:style>
  <w:style w:type="paragraph" w:customStyle="1" w:styleId="Rec">
    <w:name w:val="Rec_#"/>
    <w:basedOn w:val="Normal"/>
    <w:next w:val="RecTitle"/>
    <w:rsid w:val="0015327E"/>
    <w:pPr>
      <w:keepNext/>
      <w:keepLines/>
      <w:spacing w:before="480"/>
      <w:jc w:val="center"/>
    </w:pPr>
    <w:rPr>
      <w:caps/>
    </w:rPr>
  </w:style>
  <w:style w:type="paragraph" w:customStyle="1" w:styleId="toc0">
    <w:name w:val="toc 0"/>
    <w:basedOn w:val="Normal"/>
    <w:next w:val="TOC1"/>
    <w:rsid w:val="0015327E"/>
    <w:pPr>
      <w:tabs>
        <w:tab w:val="clear" w:pos="794"/>
        <w:tab w:val="clear" w:pos="1191"/>
        <w:tab w:val="clear" w:pos="1588"/>
        <w:tab w:val="clear" w:pos="1985"/>
        <w:tab w:val="right" w:pos="9781"/>
      </w:tabs>
    </w:pPr>
    <w:rPr>
      <w:b/>
    </w:rPr>
  </w:style>
  <w:style w:type="paragraph" w:styleId="List">
    <w:name w:val="List"/>
    <w:basedOn w:val="Normal"/>
    <w:rsid w:val="0015327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327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327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327E"/>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15327E"/>
    <w:rPr>
      <w:color w:val="0000FF"/>
      <w:u w:val="single"/>
    </w:rPr>
  </w:style>
  <w:style w:type="paragraph" w:customStyle="1" w:styleId="Keywords">
    <w:name w:val="Keywords"/>
    <w:basedOn w:val="Normal"/>
    <w:rsid w:val="0015327E"/>
    <w:pPr>
      <w:tabs>
        <w:tab w:val="clear" w:pos="1191"/>
        <w:tab w:val="clear" w:pos="1588"/>
      </w:tabs>
      <w:ind w:left="794" w:hanging="794"/>
    </w:pPr>
  </w:style>
  <w:style w:type="paragraph" w:styleId="BodyText">
    <w:name w:val="Body Text"/>
    <w:basedOn w:val="Normal"/>
    <w:rsid w:val="0015327E"/>
    <w:pPr>
      <w:spacing w:after="120"/>
    </w:pPr>
  </w:style>
  <w:style w:type="paragraph" w:customStyle="1" w:styleId="EquationLegend">
    <w:name w:val="Equation_Legend"/>
    <w:basedOn w:val="Normal"/>
    <w:rsid w:val="0015327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327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327E"/>
    <w:pPr>
      <w:tabs>
        <w:tab w:val="left" w:pos="7371"/>
      </w:tabs>
      <w:spacing w:after="560"/>
    </w:pPr>
  </w:style>
  <w:style w:type="paragraph" w:customStyle="1" w:styleId="ASN1">
    <w:name w:val="ASN.1"/>
    <w:basedOn w:val="Normal"/>
    <w:rsid w:val="001532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327E"/>
    <w:pPr>
      <w:tabs>
        <w:tab w:val="clear" w:pos="5954"/>
        <w:tab w:val="clear" w:pos="9639"/>
      </w:tabs>
    </w:pPr>
    <w:rPr>
      <w:caps w:val="0"/>
    </w:rPr>
  </w:style>
  <w:style w:type="paragraph" w:customStyle="1" w:styleId="Note">
    <w:name w:val="Note"/>
    <w:basedOn w:val="Normal"/>
    <w:rsid w:val="0015327E"/>
    <w:pPr>
      <w:tabs>
        <w:tab w:val="left" w:pos="397"/>
      </w:tabs>
    </w:pPr>
  </w:style>
  <w:style w:type="paragraph" w:styleId="TOC9">
    <w:name w:val="toc 9"/>
    <w:basedOn w:val="TOC3"/>
    <w:semiHidden/>
    <w:rsid w:val="0015327E"/>
  </w:style>
  <w:style w:type="paragraph" w:customStyle="1" w:styleId="headingb">
    <w:name w:val="heading_b"/>
    <w:basedOn w:val="Heading3"/>
    <w:next w:val="Normal"/>
    <w:rsid w:val="0015327E"/>
    <w:pPr>
      <w:spacing w:before="160"/>
      <w:ind w:left="0" w:firstLine="0"/>
      <w:outlineLvl w:val="9"/>
    </w:pPr>
  </w:style>
  <w:style w:type="paragraph" w:customStyle="1" w:styleId="headingi">
    <w:name w:val="heading_i"/>
    <w:basedOn w:val="Heading3"/>
    <w:next w:val="Normal"/>
    <w:rsid w:val="0015327E"/>
    <w:pPr>
      <w:spacing w:before="160"/>
      <w:ind w:left="0" w:firstLine="0"/>
      <w:outlineLvl w:val="9"/>
    </w:pPr>
    <w:rPr>
      <w:b w:val="0"/>
      <w:i/>
    </w:rPr>
  </w:style>
  <w:style w:type="character" w:styleId="PageNumber">
    <w:name w:val="page number"/>
    <w:basedOn w:val="DefaultParagraphFont"/>
    <w:rsid w:val="0015327E"/>
  </w:style>
  <w:style w:type="paragraph" w:customStyle="1" w:styleId="Style1">
    <w:name w:val="Style1"/>
    <w:basedOn w:val="Normal"/>
    <w:next w:val="Index1"/>
    <w:rsid w:val="0015327E"/>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5327E"/>
    <w:rPr>
      <w:rFonts w:ascii="Times New Roman" w:hAnsi="Times New Roman"/>
      <w:sz w:val="22"/>
      <w:lang w:val="fr-FR" w:eastAsia="en-US"/>
    </w:rPr>
  </w:style>
  <w:style w:type="paragraph" w:customStyle="1" w:styleId="ITUintr">
    <w:name w:val="ITU_intr"/>
    <w:basedOn w:val="Normal"/>
    <w:next w:val="Normal"/>
    <w:rsid w:val="0015327E"/>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327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327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5327E"/>
    <w:rPr>
      <w:rFonts w:ascii="Times New Roman" w:hAnsi="Times New Roman"/>
      <w:caps/>
      <w:sz w:val="18"/>
      <w:lang w:val="fr-FR" w:eastAsia="en-US"/>
    </w:rPr>
  </w:style>
  <w:style w:type="paragraph" w:styleId="ListParagraph">
    <w:name w:val="List Paragraph"/>
    <w:basedOn w:val="Normal"/>
    <w:uiPriority w:val="34"/>
    <w:qFormat/>
    <w:rsid w:val="002A7B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rsid w:val="00D97C67"/>
    <w:pPr>
      <w:spacing w:before="0"/>
    </w:pPr>
    <w:rPr>
      <w:rFonts w:ascii="Tahoma" w:hAnsi="Tahoma" w:cs="Tahoma"/>
      <w:sz w:val="16"/>
      <w:szCs w:val="16"/>
    </w:rPr>
  </w:style>
  <w:style w:type="character" w:customStyle="1" w:styleId="BalloonTextChar">
    <w:name w:val="Balloon Text Char"/>
    <w:basedOn w:val="DefaultParagraphFont"/>
    <w:link w:val="BalloonText"/>
    <w:rsid w:val="00D97C67"/>
    <w:rPr>
      <w:rFonts w:ascii="Tahoma" w:hAnsi="Tahoma" w:cs="Tahoma"/>
      <w:sz w:val="16"/>
      <w:szCs w:val="16"/>
      <w:lang w:val="fr-FR" w:eastAsia="en-US"/>
    </w:rPr>
  </w:style>
  <w:style w:type="character" w:styleId="FollowedHyperlink">
    <w:name w:val="FollowedHyperlink"/>
    <w:basedOn w:val="DefaultParagraphFont"/>
    <w:rsid w:val="003A38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5327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5327E"/>
    <w:pPr>
      <w:spacing w:before="320"/>
      <w:outlineLvl w:val="1"/>
    </w:pPr>
  </w:style>
  <w:style w:type="paragraph" w:styleId="Heading3">
    <w:name w:val="heading 3"/>
    <w:basedOn w:val="Heading1"/>
    <w:next w:val="Normal"/>
    <w:qFormat/>
    <w:rsid w:val="0015327E"/>
    <w:pPr>
      <w:spacing w:before="200"/>
      <w:outlineLvl w:val="2"/>
    </w:pPr>
  </w:style>
  <w:style w:type="paragraph" w:styleId="Heading4">
    <w:name w:val="heading 4"/>
    <w:basedOn w:val="Heading3"/>
    <w:next w:val="Normal"/>
    <w:qFormat/>
    <w:rsid w:val="0015327E"/>
    <w:pPr>
      <w:tabs>
        <w:tab w:val="clear" w:pos="794"/>
        <w:tab w:val="left" w:pos="1191"/>
      </w:tabs>
      <w:ind w:left="993" w:hanging="993"/>
      <w:outlineLvl w:val="3"/>
    </w:pPr>
  </w:style>
  <w:style w:type="paragraph" w:styleId="Heading5">
    <w:name w:val="heading 5"/>
    <w:basedOn w:val="Heading3"/>
    <w:next w:val="Normal"/>
    <w:qFormat/>
    <w:rsid w:val="0015327E"/>
    <w:pPr>
      <w:tabs>
        <w:tab w:val="clear" w:pos="794"/>
        <w:tab w:val="left" w:pos="1191"/>
      </w:tabs>
      <w:outlineLvl w:val="4"/>
    </w:pPr>
  </w:style>
  <w:style w:type="paragraph" w:styleId="Heading6">
    <w:name w:val="heading 6"/>
    <w:basedOn w:val="Heading3"/>
    <w:next w:val="Normal"/>
    <w:qFormat/>
    <w:rsid w:val="0015327E"/>
    <w:pPr>
      <w:tabs>
        <w:tab w:val="clear" w:pos="794"/>
        <w:tab w:val="left" w:pos="1191"/>
      </w:tabs>
      <w:outlineLvl w:val="5"/>
    </w:pPr>
  </w:style>
  <w:style w:type="paragraph" w:styleId="Heading7">
    <w:name w:val="heading 7"/>
    <w:basedOn w:val="Heading3"/>
    <w:next w:val="Normal"/>
    <w:qFormat/>
    <w:rsid w:val="0015327E"/>
    <w:pPr>
      <w:tabs>
        <w:tab w:val="clear" w:pos="794"/>
        <w:tab w:val="left" w:pos="1191"/>
      </w:tabs>
      <w:outlineLvl w:val="6"/>
    </w:pPr>
  </w:style>
  <w:style w:type="paragraph" w:styleId="Heading8">
    <w:name w:val="heading 8"/>
    <w:basedOn w:val="Heading3"/>
    <w:next w:val="Normal"/>
    <w:qFormat/>
    <w:rsid w:val="0015327E"/>
    <w:pPr>
      <w:tabs>
        <w:tab w:val="clear" w:pos="794"/>
        <w:tab w:val="left" w:pos="1191"/>
      </w:tabs>
      <w:outlineLvl w:val="7"/>
    </w:pPr>
  </w:style>
  <w:style w:type="paragraph" w:styleId="Heading9">
    <w:name w:val="heading 9"/>
    <w:basedOn w:val="Heading3"/>
    <w:next w:val="Normal"/>
    <w:qFormat/>
    <w:rsid w:val="0015327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5327E"/>
  </w:style>
  <w:style w:type="paragraph" w:styleId="TOC7">
    <w:name w:val="toc 7"/>
    <w:basedOn w:val="TOC3"/>
    <w:semiHidden/>
    <w:rsid w:val="0015327E"/>
  </w:style>
  <w:style w:type="paragraph" w:styleId="TOC6">
    <w:name w:val="toc 6"/>
    <w:basedOn w:val="TOC3"/>
    <w:semiHidden/>
    <w:rsid w:val="0015327E"/>
  </w:style>
  <w:style w:type="paragraph" w:styleId="TOC5">
    <w:name w:val="toc 5"/>
    <w:basedOn w:val="TOC3"/>
    <w:semiHidden/>
    <w:rsid w:val="0015327E"/>
  </w:style>
  <w:style w:type="paragraph" w:styleId="TOC4">
    <w:name w:val="toc 4"/>
    <w:basedOn w:val="TOC3"/>
    <w:semiHidden/>
    <w:rsid w:val="0015327E"/>
  </w:style>
  <w:style w:type="paragraph" w:styleId="TOC3">
    <w:name w:val="toc 3"/>
    <w:basedOn w:val="TOC2"/>
    <w:semiHidden/>
    <w:rsid w:val="0015327E"/>
    <w:pPr>
      <w:spacing w:before="80"/>
    </w:pPr>
  </w:style>
  <w:style w:type="paragraph" w:styleId="TOC2">
    <w:name w:val="toc 2"/>
    <w:basedOn w:val="TOC1"/>
    <w:semiHidden/>
    <w:rsid w:val="0015327E"/>
    <w:pPr>
      <w:spacing w:before="120"/>
    </w:pPr>
  </w:style>
  <w:style w:type="paragraph" w:styleId="TOC1">
    <w:name w:val="toc 1"/>
    <w:basedOn w:val="Normal"/>
    <w:semiHidden/>
    <w:rsid w:val="0015327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327E"/>
    <w:pPr>
      <w:ind w:left="1698"/>
    </w:pPr>
  </w:style>
  <w:style w:type="paragraph" w:styleId="Index6">
    <w:name w:val="index 6"/>
    <w:basedOn w:val="Normal"/>
    <w:next w:val="Normal"/>
    <w:semiHidden/>
    <w:rsid w:val="0015327E"/>
    <w:pPr>
      <w:ind w:left="1415"/>
    </w:pPr>
  </w:style>
  <w:style w:type="paragraph" w:styleId="Index5">
    <w:name w:val="index 5"/>
    <w:basedOn w:val="Normal"/>
    <w:next w:val="Normal"/>
    <w:semiHidden/>
    <w:rsid w:val="0015327E"/>
    <w:pPr>
      <w:ind w:left="1132"/>
    </w:pPr>
  </w:style>
  <w:style w:type="paragraph" w:styleId="Index4">
    <w:name w:val="index 4"/>
    <w:basedOn w:val="Normal"/>
    <w:next w:val="Normal"/>
    <w:semiHidden/>
    <w:rsid w:val="0015327E"/>
    <w:pPr>
      <w:ind w:left="849"/>
    </w:pPr>
  </w:style>
  <w:style w:type="paragraph" w:styleId="Index3">
    <w:name w:val="index 3"/>
    <w:basedOn w:val="Normal"/>
    <w:next w:val="Normal"/>
    <w:semiHidden/>
    <w:rsid w:val="0015327E"/>
    <w:pPr>
      <w:ind w:left="566"/>
    </w:pPr>
  </w:style>
  <w:style w:type="paragraph" w:styleId="Index2">
    <w:name w:val="index 2"/>
    <w:basedOn w:val="Normal"/>
    <w:next w:val="Normal"/>
    <w:semiHidden/>
    <w:rsid w:val="0015327E"/>
    <w:pPr>
      <w:ind w:left="283"/>
    </w:pPr>
  </w:style>
  <w:style w:type="paragraph" w:styleId="Index1">
    <w:name w:val="index 1"/>
    <w:basedOn w:val="Normal"/>
    <w:next w:val="Normal"/>
    <w:semiHidden/>
    <w:rsid w:val="0015327E"/>
  </w:style>
  <w:style w:type="character" w:styleId="LineNumber">
    <w:name w:val="line number"/>
    <w:basedOn w:val="DefaultParagraphFont"/>
    <w:rsid w:val="0015327E"/>
  </w:style>
  <w:style w:type="paragraph" w:styleId="IndexHeading">
    <w:name w:val="index heading"/>
    <w:basedOn w:val="Normal"/>
    <w:next w:val="Index1"/>
    <w:semiHidden/>
    <w:rsid w:val="0015327E"/>
  </w:style>
  <w:style w:type="paragraph" w:styleId="Footer">
    <w:name w:val="footer"/>
    <w:basedOn w:val="Normal"/>
    <w:link w:val="FooterChar"/>
    <w:rsid w:val="0015327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5327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5327E"/>
    <w:rPr>
      <w:position w:val="6"/>
      <w:sz w:val="16"/>
    </w:rPr>
  </w:style>
  <w:style w:type="paragraph" w:styleId="FootnoteText">
    <w:name w:val="footnote text"/>
    <w:basedOn w:val="Normal"/>
    <w:semiHidden/>
    <w:rsid w:val="0015327E"/>
    <w:pPr>
      <w:keepLines/>
      <w:tabs>
        <w:tab w:val="left" w:pos="256"/>
      </w:tabs>
      <w:ind w:left="256" w:hanging="256"/>
    </w:pPr>
  </w:style>
  <w:style w:type="paragraph" w:styleId="NormalIndent">
    <w:name w:val="Normal Indent"/>
    <w:basedOn w:val="Normal"/>
    <w:rsid w:val="0015327E"/>
    <w:pPr>
      <w:ind w:left="794"/>
    </w:pPr>
  </w:style>
  <w:style w:type="paragraph" w:customStyle="1" w:styleId="TableLegend">
    <w:name w:val="Table_Legend"/>
    <w:basedOn w:val="TableText"/>
    <w:rsid w:val="0015327E"/>
    <w:pPr>
      <w:spacing w:before="120"/>
    </w:pPr>
  </w:style>
  <w:style w:type="paragraph" w:customStyle="1" w:styleId="TableText">
    <w:name w:val="Table_Text"/>
    <w:basedOn w:val="Normal"/>
    <w:rsid w:val="001532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327E"/>
    <w:pPr>
      <w:keepLines/>
      <w:spacing w:before="0"/>
    </w:pPr>
    <w:rPr>
      <w:b/>
      <w:caps w:val="0"/>
    </w:rPr>
  </w:style>
  <w:style w:type="paragraph" w:customStyle="1" w:styleId="Table">
    <w:name w:val="Table_#"/>
    <w:basedOn w:val="Normal"/>
    <w:next w:val="TableTitle"/>
    <w:rsid w:val="0015327E"/>
    <w:pPr>
      <w:keepNext/>
      <w:spacing w:before="560" w:after="120"/>
      <w:jc w:val="center"/>
    </w:pPr>
    <w:rPr>
      <w:caps/>
    </w:rPr>
  </w:style>
  <w:style w:type="paragraph" w:customStyle="1" w:styleId="enumlev1">
    <w:name w:val="enumlev1"/>
    <w:basedOn w:val="Normal"/>
    <w:rsid w:val="0015327E"/>
    <w:pPr>
      <w:spacing w:before="80"/>
      <w:ind w:left="794" w:hanging="794"/>
    </w:pPr>
  </w:style>
  <w:style w:type="paragraph" w:customStyle="1" w:styleId="enumlev2">
    <w:name w:val="enumlev2"/>
    <w:basedOn w:val="enumlev1"/>
    <w:rsid w:val="0015327E"/>
    <w:pPr>
      <w:ind w:left="1191" w:hanging="397"/>
    </w:pPr>
  </w:style>
  <w:style w:type="paragraph" w:customStyle="1" w:styleId="enumlev3">
    <w:name w:val="enumlev3"/>
    <w:basedOn w:val="enumlev2"/>
    <w:rsid w:val="0015327E"/>
    <w:pPr>
      <w:ind w:left="1588"/>
    </w:pPr>
  </w:style>
  <w:style w:type="paragraph" w:customStyle="1" w:styleId="TableHead">
    <w:name w:val="Table_Head"/>
    <w:basedOn w:val="TableText"/>
    <w:rsid w:val="0015327E"/>
    <w:pPr>
      <w:keepNext/>
      <w:spacing w:before="80" w:after="80"/>
      <w:jc w:val="center"/>
    </w:pPr>
    <w:rPr>
      <w:b/>
    </w:rPr>
  </w:style>
  <w:style w:type="paragraph" w:customStyle="1" w:styleId="FigureLegend">
    <w:name w:val="Figure_Legend"/>
    <w:basedOn w:val="Normal"/>
    <w:rsid w:val="0015327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327E"/>
    <w:pPr>
      <w:spacing w:before="480"/>
    </w:pPr>
  </w:style>
  <w:style w:type="paragraph" w:customStyle="1" w:styleId="FigureTitle">
    <w:name w:val="Figure_Title"/>
    <w:basedOn w:val="TableTitle"/>
    <w:next w:val="Normal"/>
    <w:rsid w:val="0015327E"/>
    <w:pPr>
      <w:keepNext w:val="0"/>
      <w:spacing w:after="480"/>
    </w:pPr>
  </w:style>
  <w:style w:type="paragraph" w:customStyle="1" w:styleId="Annex">
    <w:name w:val="Annex_#"/>
    <w:basedOn w:val="Normal"/>
    <w:next w:val="AnnexRef"/>
    <w:rsid w:val="0015327E"/>
    <w:pPr>
      <w:keepNext/>
      <w:keepLines/>
      <w:spacing w:before="480" w:after="80"/>
      <w:jc w:val="center"/>
    </w:pPr>
    <w:rPr>
      <w:caps/>
    </w:rPr>
  </w:style>
  <w:style w:type="paragraph" w:customStyle="1" w:styleId="AnnexRef">
    <w:name w:val="Annex_Ref"/>
    <w:basedOn w:val="Normal"/>
    <w:next w:val="AnnexTitle"/>
    <w:rsid w:val="0015327E"/>
    <w:pPr>
      <w:keepNext/>
      <w:keepLines/>
      <w:jc w:val="center"/>
    </w:pPr>
  </w:style>
  <w:style w:type="paragraph" w:customStyle="1" w:styleId="AnnexTitle">
    <w:name w:val="Annex_Title"/>
    <w:basedOn w:val="Normal"/>
    <w:next w:val="Normal"/>
    <w:rsid w:val="0015327E"/>
    <w:pPr>
      <w:keepNext/>
      <w:keepLines/>
      <w:spacing w:before="240" w:after="280"/>
      <w:jc w:val="center"/>
    </w:pPr>
    <w:rPr>
      <w:b/>
    </w:rPr>
  </w:style>
  <w:style w:type="paragraph" w:customStyle="1" w:styleId="Appendix">
    <w:name w:val="Appendix_#"/>
    <w:basedOn w:val="Annex"/>
    <w:next w:val="AppendixRef"/>
    <w:rsid w:val="0015327E"/>
  </w:style>
  <w:style w:type="paragraph" w:customStyle="1" w:styleId="AppendixRef">
    <w:name w:val="Appendix_Ref"/>
    <w:basedOn w:val="AnnexRef"/>
    <w:next w:val="AppendixTitle"/>
    <w:rsid w:val="0015327E"/>
  </w:style>
  <w:style w:type="paragraph" w:customStyle="1" w:styleId="AppendixTitle">
    <w:name w:val="Appendix_Title"/>
    <w:basedOn w:val="AnnexTitle"/>
    <w:next w:val="Normal"/>
    <w:rsid w:val="0015327E"/>
  </w:style>
  <w:style w:type="paragraph" w:customStyle="1" w:styleId="RefTitle">
    <w:name w:val="Ref_Title"/>
    <w:basedOn w:val="Normal"/>
    <w:next w:val="RefText"/>
    <w:rsid w:val="0015327E"/>
    <w:pPr>
      <w:spacing w:before="480"/>
      <w:jc w:val="center"/>
    </w:pPr>
    <w:rPr>
      <w:caps/>
    </w:rPr>
  </w:style>
  <w:style w:type="paragraph" w:customStyle="1" w:styleId="RefText">
    <w:name w:val="Ref_Text"/>
    <w:basedOn w:val="Normal"/>
    <w:rsid w:val="0015327E"/>
    <w:pPr>
      <w:ind w:left="794" w:hanging="794"/>
    </w:pPr>
  </w:style>
  <w:style w:type="paragraph" w:customStyle="1" w:styleId="Equation">
    <w:name w:val="Equation"/>
    <w:basedOn w:val="Normal"/>
    <w:rsid w:val="0015327E"/>
    <w:pPr>
      <w:tabs>
        <w:tab w:val="clear" w:pos="1191"/>
        <w:tab w:val="clear" w:pos="1588"/>
        <w:tab w:val="clear" w:pos="1985"/>
        <w:tab w:val="center" w:pos="4876"/>
        <w:tab w:val="right" w:pos="9752"/>
      </w:tabs>
    </w:pPr>
  </w:style>
  <w:style w:type="paragraph" w:customStyle="1" w:styleId="Head">
    <w:name w:val="Head"/>
    <w:basedOn w:val="Normal"/>
    <w:rsid w:val="0015327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327E"/>
    <w:pPr>
      <w:keepNext/>
      <w:keepLines/>
      <w:spacing w:before="240"/>
      <w:jc w:val="center"/>
    </w:pPr>
    <w:rPr>
      <w:b/>
      <w:caps/>
    </w:rPr>
  </w:style>
  <w:style w:type="paragraph" w:customStyle="1" w:styleId="Normalaftertitle">
    <w:name w:val="Normal after title"/>
    <w:basedOn w:val="Normal"/>
    <w:next w:val="Normal"/>
    <w:rsid w:val="0015327E"/>
    <w:pPr>
      <w:spacing w:before="320"/>
    </w:pPr>
  </w:style>
  <w:style w:type="paragraph" w:customStyle="1" w:styleId="call">
    <w:name w:val="call"/>
    <w:basedOn w:val="Normal"/>
    <w:next w:val="Normal"/>
    <w:rsid w:val="0015327E"/>
    <w:pPr>
      <w:keepNext/>
      <w:keepLines/>
      <w:spacing w:before="160"/>
      <w:ind w:left="794"/>
    </w:pPr>
    <w:rPr>
      <w:i/>
    </w:rPr>
  </w:style>
  <w:style w:type="paragraph" w:customStyle="1" w:styleId="Rec">
    <w:name w:val="Rec_#"/>
    <w:basedOn w:val="Normal"/>
    <w:next w:val="RecTitle"/>
    <w:rsid w:val="0015327E"/>
    <w:pPr>
      <w:keepNext/>
      <w:keepLines/>
      <w:spacing w:before="480"/>
      <w:jc w:val="center"/>
    </w:pPr>
    <w:rPr>
      <w:caps/>
    </w:rPr>
  </w:style>
  <w:style w:type="paragraph" w:customStyle="1" w:styleId="toc0">
    <w:name w:val="toc 0"/>
    <w:basedOn w:val="Normal"/>
    <w:next w:val="TOC1"/>
    <w:rsid w:val="0015327E"/>
    <w:pPr>
      <w:tabs>
        <w:tab w:val="clear" w:pos="794"/>
        <w:tab w:val="clear" w:pos="1191"/>
        <w:tab w:val="clear" w:pos="1588"/>
        <w:tab w:val="clear" w:pos="1985"/>
        <w:tab w:val="right" w:pos="9781"/>
      </w:tabs>
    </w:pPr>
    <w:rPr>
      <w:b/>
    </w:rPr>
  </w:style>
  <w:style w:type="paragraph" w:styleId="List">
    <w:name w:val="List"/>
    <w:basedOn w:val="Normal"/>
    <w:rsid w:val="0015327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327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327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327E"/>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15327E"/>
    <w:rPr>
      <w:color w:val="0000FF"/>
      <w:u w:val="single"/>
    </w:rPr>
  </w:style>
  <w:style w:type="paragraph" w:customStyle="1" w:styleId="Keywords">
    <w:name w:val="Keywords"/>
    <w:basedOn w:val="Normal"/>
    <w:rsid w:val="0015327E"/>
    <w:pPr>
      <w:tabs>
        <w:tab w:val="clear" w:pos="1191"/>
        <w:tab w:val="clear" w:pos="1588"/>
      </w:tabs>
      <w:ind w:left="794" w:hanging="794"/>
    </w:pPr>
  </w:style>
  <w:style w:type="paragraph" w:styleId="BodyText">
    <w:name w:val="Body Text"/>
    <w:basedOn w:val="Normal"/>
    <w:rsid w:val="0015327E"/>
    <w:pPr>
      <w:spacing w:after="120"/>
    </w:pPr>
  </w:style>
  <w:style w:type="paragraph" w:customStyle="1" w:styleId="EquationLegend">
    <w:name w:val="Equation_Legend"/>
    <w:basedOn w:val="Normal"/>
    <w:rsid w:val="0015327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327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327E"/>
    <w:pPr>
      <w:tabs>
        <w:tab w:val="left" w:pos="7371"/>
      </w:tabs>
      <w:spacing w:after="560"/>
    </w:pPr>
  </w:style>
  <w:style w:type="paragraph" w:customStyle="1" w:styleId="ASN1">
    <w:name w:val="ASN.1"/>
    <w:basedOn w:val="Normal"/>
    <w:rsid w:val="001532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327E"/>
    <w:pPr>
      <w:tabs>
        <w:tab w:val="clear" w:pos="5954"/>
        <w:tab w:val="clear" w:pos="9639"/>
      </w:tabs>
    </w:pPr>
    <w:rPr>
      <w:caps w:val="0"/>
    </w:rPr>
  </w:style>
  <w:style w:type="paragraph" w:customStyle="1" w:styleId="Note">
    <w:name w:val="Note"/>
    <w:basedOn w:val="Normal"/>
    <w:rsid w:val="0015327E"/>
    <w:pPr>
      <w:tabs>
        <w:tab w:val="left" w:pos="397"/>
      </w:tabs>
    </w:pPr>
  </w:style>
  <w:style w:type="paragraph" w:styleId="TOC9">
    <w:name w:val="toc 9"/>
    <w:basedOn w:val="TOC3"/>
    <w:semiHidden/>
    <w:rsid w:val="0015327E"/>
  </w:style>
  <w:style w:type="paragraph" w:customStyle="1" w:styleId="headingb">
    <w:name w:val="heading_b"/>
    <w:basedOn w:val="Heading3"/>
    <w:next w:val="Normal"/>
    <w:rsid w:val="0015327E"/>
    <w:pPr>
      <w:spacing w:before="160"/>
      <w:ind w:left="0" w:firstLine="0"/>
      <w:outlineLvl w:val="9"/>
    </w:pPr>
  </w:style>
  <w:style w:type="paragraph" w:customStyle="1" w:styleId="headingi">
    <w:name w:val="heading_i"/>
    <w:basedOn w:val="Heading3"/>
    <w:next w:val="Normal"/>
    <w:rsid w:val="0015327E"/>
    <w:pPr>
      <w:spacing w:before="160"/>
      <w:ind w:left="0" w:firstLine="0"/>
      <w:outlineLvl w:val="9"/>
    </w:pPr>
    <w:rPr>
      <w:b w:val="0"/>
      <w:i/>
    </w:rPr>
  </w:style>
  <w:style w:type="character" w:styleId="PageNumber">
    <w:name w:val="page number"/>
    <w:basedOn w:val="DefaultParagraphFont"/>
    <w:rsid w:val="0015327E"/>
  </w:style>
  <w:style w:type="paragraph" w:customStyle="1" w:styleId="Style1">
    <w:name w:val="Style1"/>
    <w:basedOn w:val="Normal"/>
    <w:next w:val="Index1"/>
    <w:rsid w:val="0015327E"/>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5327E"/>
    <w:rPr>
      <w:rFonts w:ascii="Times New Roman" w:hAnsi="Times New Roman"/>
      <w:sz w:val="22"/>
      <w:lang w:val="fr-FR" w:eastAsia="en-US"/>
    </w:rPr>
  </w:style>
  <w:style w:type="paragraph" w:customStyle="1" w:styleId="ITUintr">
    <w:name w:val="ITU_intr"/>
    <w:basedOn w:val="Normal"/>
    <w:next w:val="Normal"/>
    <w:rsid w:val="0015327E"/>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327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327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5327E"/>
    <w:rPr>
      <w:rFonts w:ascii="Times New Roman" w:hAnsi="Times New Roman"/>
      <w:caps/>
      <w:sz w:val="18"/>
      <w:lang w:val="fr-FR" w:eastAsia="en-US"/>
    </w:rPr>
  </w:style>
  <w:style w:type="paragraph" w:styleId="ListParagraph">
    <w:name w:val="List Paragraph"/>
    <w:basedOn w:val="Normal"/>
    <w:uiPriority w:val="34"/>
    <w:qFormat/>
    <w:rsid w:val="002A7B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rsid w:val="00D97C67"/>
    <w:pPr>
      <w:spacing w:before="0"/>
    </w:pPr>
    <w:rPr>
      <w:rFonts w:ascii="Tahoma" w:hAnsi="Tahoma" w:cs="Tahoma"/>
      <w:sz w:val="16"/>
      <w:szCs w:val="16"/>
    </w:rPr>
  </w:style>
  <w:style w:type="character" w:customStyle="1" w:styleId="BalloonTextChar">
    <w:name w:val="Balloon Text Char"/>
    <w:basedOn w:val="DefaultParagraphFont"/>
    <w:link w:val="BalloonText"/>
    <w:rsid w:val="00D97C67"/>
    <w:rPr>
      <w:rFonts w:ascii="Tahoma" w:hAnsi="Tahoma" w:cs="Tahoma"/>
      <w:sz w:val="16"/>
      <w:szCs w:val="16"/>
      <w:lang w:val="fr-FR" w:eastAsia="en-US"/>
    </w:rPr>
  </w:style>
  <w:style w:type="character" w:styleId="FollowedHyperlink">
    <w:name w:val="FollowedHyperlink"/>
    <w:basedOn w:val="DefaultParagraphFont"/>
    <w:rsid w:val="003A384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ict/201401/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en/ITU-T/Workshops-and-Seminars/ict/201401/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ct/201401/Pages/default.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Mohsen.Nahdi@tunisietelecom.tn" TargetMode="External"/><Relationship Id="rId23" Type="http://schemas.openxmlformats.org/officeDocument/2006/relationships/customXml" Target="../customXml/item3.xml"/><Relationship Id="rId10" Type="http://schemas.openxmlformats.org/officeDocument/2006/relationships/hyperlink" Target="http://www.lepalace.t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ct/201401/Pages/default.aspx" TargetMode="Externa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6D76B51887EB49886867CE70C84B2D" ma:contentTypeVersion="1" ma:contentTypeDescription="Create a new document." ma:contentTypeScope="" ma:versionID="42e268e8c866e5bdfa42a6ad6ea7431f">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A77D39-0862-4FFD-BA74-77AE49EE8F91}"/>
</file>

<file path=customXml/itemProps2.xml><?xml version="1.0" encoding="utf-8"?>
<ds:datastoreItem xmlns:ds="http://schemas.openxmlformats.org/officeDocument/2006/customXml" ds:itemID="{62031230-477E-4C65-8F48-8936790AACBC}"/>
</file>

<file path=customXml/itemProps3.xml><?xml version="1.0" encoding="utf-8"?>
<ds:datastoreItem xmlns:ds="http://schemas.openxmlformats.org/officeDocument/2006/customXml" ds:itemID="{85AC55D2-D289-4F8A-8370-37A072481016}"/>
</file>

<file path=customXml/itemProps4.xml><?xml version="1.0" encoding="utf-8"?>
<ds:datastoreItem xmlns:ds="http://schemas.openxmlformats.org/officeDocument/2006/customXml" ds:itemID="{4AD173C0-DE27-45DC-BE30-3D74ED6C8157}"/>
</file>

<file path=docProps/app.xml><?xml version="1.0" encoding="utf-8"?>
<Properties xmlns="http://schemas.openxmlformats.org/officeDocument/2006/extended-properties" xmlns:vt="http://schemas.openxmlformats.org/officeDocument/2006/docPropsVTypes">
  <Template>PF_TSBWORKSHOP.dotm</Template>
  <TotalTime>4</TotalTime>
  <Pages>2</Pages>
  <Words>663</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5012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Sane, Marie Henriette</dc:creator>
  <cp:lastModifiedBy>quist</cp:lastModifiedBy>
  <cp:revision>3</cp:revision>
  <cp:lastPrinted>2013-11-20T06:54:00Z</cp:lastPrinted>
  <dcterms:created xsi:type="dcterms:W3CDTF">2013-12-02T10:34:00Z</dcterms:created>
  <dcterms:modified xsi:type="dcterms:W3CDTF">2013-12-02T10:35:00Z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0x010100806D76B51887EB49886867CE70C84B2D</vt:lpwstr>
  </property>
</Properties>
</file>