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938" w:rsidRPr="00352FEF" w:rsidRDefault="00296938" w:rsidP="00A600E2">
      <w:pPr>
        <w:rPr>
          <w:sz w:val="28"/>
        </w:rPr>
      </w:pPr>
      <w:bookmarkStart w:id="0" w:name="_GoBack"/>
      <w:bookmarkEnd w:id="0"/>
      <w:r w:rsidRPr="00352FEF">
        <w:rPr>
          <w:sz w:val="28"/>
        </w:rPr>
        <w:t>Dear distinguished guests,</w:t>
      </w:r>
      <w:r w:rsidR="00F01063">
        <w:rPr>
          <w:sz w:val="28"/>
        </w:rPr>
        <w:t xml:space="preserve"> </w:t>
      </w:r>
      <w:r w:rsidRPr="00352FEF">
        <w:rPr>
          <w:sz w:val="28"/>
        </w:rPr>
        <w:t>press</w:t>
      </w:r>
      <w:r w:rsidR="00F01063">
        <w:rPr>
          <w:sz w:val="28"/>
        </w:rPr>
        <w:t xml:space="preserve"> members and </w:t>
      </w:r>
      <w:r w:rsidR="00770FAD">
        <w:rPr>
          <w:sz w:val="28"/>
        </w:rPr>
        <w:t xml:space="preserve">collageous </w:t>
      </w:r>
      <w:r w:rsidR="00770FAD">
        <w:rPr>
          <w:sz w:val="28"/>
          <w:lang w:val="en-US"/>
        </w:rPr>
        <w:t xml:space="preserve"> (</w:t>
      </w:r>
      <w:r w:rsidR="002D3F83" w:rsidRPr="00352FEF">
        <w:rPr>
          <w:sz w:val="28"/>
          <w:lang w:val="en-US"/>
        </w:rPr>
        <w:t xml:space="preserve">Dear </w:t>
      </w:r>
      <w:r w:rsidR="00C329D3">
        <w:rPr>
          <w:sz w:val="28"/>
        </w:rPr>
        <w:t>secretary</w:t>
      </w:r>
      <w:r w:rsidR="002D3F83" w:rsidRPr="00352FEF">
        <w:rPr>
          <w:sz w:val="28"/>
        </w:rPr>
        <w:t xml:space="preserve"> for ITU-T Study Group 12</w:t>
      </w:r>
      <w:r w:rsidR="00770FAD">
        <w:rPr>
          <w:sz w:val="28"/>
        </w:rPr>
        <w:t>, Dear board members of ICTA)</w:t>
      </w:r>
    </w:p>
    <w:p w:rsidR="00296938" w:rsidRPr="00296938" w:rsidRDefault="00296938" w:rsidP="00A600E2">
      <w:pPr>
        <w:rPr>
          <w:sz w:val="28"/>
        </w:rPr>
      </w:pPr>
      <w:r w:rsidRPr="00352FEF">
        <w:rPr>
          <w:sz w:val="28"/>
        </w:rPr>
        <w:t xml:space="preserve">Welcome to the  </w:t>
      </w:r>
      <w:r w:rsidRPr="00296938">
        <w:rPr>
          <w:sz w:val="28"/>
        </w:rPr>
        <w:t>ITU Workshop on "Quality of Service and Quality of Experience of Multimedia Services in Emerging Networks"</w:t>
      </w:r>
    </w:p>
    <w:p w:rsidR="0052106F" w:rsidRDefault="00770FAD" w:rsidP="00A600E2">
      <w:pPr>
        <w:rPr>
          <w:sz w:val="28"/>
          <w:lang w:val="en-GB"/>
        </w:rPr>
      </w:pPr>
      <w:r>
        <w:rPr>
          <w:sz w:val="28"/>
          <w:lang w:val="en-GB"/>
        </w:rPr>
        <w:t>This event entail</w:t>
      </w:r>
      <w:r w:rsidR="00137D3A">
        <w:rPr>
          <w:sz w:val="28"/>
          <w:lang w:val="en-GB"/>
        </w:rPr>
        <w:t>s critical building block</w:t>
      </w:r>
      <w:r w:rsidR="00F01063">
        <w:rPr>
          <w:sz w:val="28"/>
          <w:lang w:val="en-GB"/>
        </w:rPr>
        <w:t xml:space="preserve"> </w:t>
      </w:r>
      <w:r w:rsidR="00C2657C">
        <w:rPr>
          <w:sz w:val="28"/>
          <w:lang w:val="en-GB"/>
        </w:rPr>
        <w:t>so</w:t>
      </w:r>
      <w:r w:rsidR="00057969">
        <w:rPr>
          <w:sz w:val="28"/>
          <w:lang w:val="en-GB"/>
        </w:rPr>
        <w:t xml:space="preserve"> as to deliver ‘</w:t>
      </w:r>
      <w:r w:rsidR="00F01063">
        <w:rPr>
          <w:sz w:val="28"/>
          <w:lang w:val="en-GB"/>
        </w:rPr>
        <w:t>satisfactory</w:t>
      </w:r>
      <w:r w:rsidR="00DD7642">
        <w:rPr>
          <w:sz w:val="28"/>
          <w:lang w:val="en-GB"/>
        </w:rPr>
        <w:t xml:space="preserve"> </w:t>
      </w:r>
      <w:r w:rsidR="00F01063">
        <w:rPr>
          <w:sz w:val="28"/>
          <w:lang w:val="en-GB"/>
        </w:rPr>
        <w:t>services</w:t>
      </w:r>
      <w:r w:rsidR="00DD7642">
        <w:rPr>
          <w:sz w:val="28"/>
          <w:lang w:val="en-GB"/>
        </w:rPr>
        <w:t>’</w:t>
      </w:r>
      <w:r w:rsidR="00F01063">
        <w:rPr>
          <w:sz w:val="28"/>
          <w:lang w:val="en-GB"/>
        </w:rPr>
        <w:t xml:space="preserve"> in communications eco-system </w:t>
      </w:r>
      <w:r w:rsidR="00057969">
        <w:rPr>
          <w:sz w:val="28"/>
          <w:lang w:val="en-GB"/>
        </w:rPr>
        <w:t xml:space="preserve">A) </w:t>
      </w:r>
      <w:r w:rsidR="00F01063">
        <w:rPr>
          <w:sz w:val="28"/>
          <w:lang w:val="en-GB"/>
        </w:rPr>
        <w:t>in the face of fast changing</w:t>
      </w:r>
      <w:r w:rsidR="00C329D3">
        <w:rPr>
          <w:sz w:val="28"/>
          <w:lang w:val="en-GB"/>
        </w:rPr>
        <w:t>, globally tuned</w:t>
      </w:r>
      <w:r w:rsidR="00057969">
        <w:rPr>
          <w:sz w:val="28"/>
          <w:lang w:val="en-GB"/>
        </w:rPr>
        <w:t xml:space="preserve"> </w:t>
      </w:r>
      <w:r w:rsidR="00F01063">
        <w:rPr>
          <w:sz w:val="28"/>
          <w:lang w:val="en-GB"/>
        </w:rPr>
        <w:t xml:space="preserve">customer </w:t>
      </w:r>
      <w:r w:rsidR="00CD57A0">
        <w:rPr>
          <w:sz w:val="28"/>
          <w:lang w:val="en-GB"/>
        </w:rPr>
        <w:t>behaviour</w:t>
      </w:r>
      <w:r w:rsidR="00577AB5">
        <w:rPr>
          <w:sz w:val="28"/>
          <w:lang w:val="en-GB"/>
        </w:rPr>
        <w:t xml:space="preserve"> and wants, </w:t>
      </w:r>
      <w:r w:rsidR="00057969">
        <w:rPr>
          <w:sz w:val="28"/>
          <w:lang w:val="en-GB"/>
        </w:rPr>
        <w:t xml:space="preserve">B) </w:t>
      </w:r>
      <w:r w:rsidR="00577AB5">
        <w:rPr>
          <w:sz w:val="28"/>
          <w:lang w:val="en-GB"/>
        </w:rPr>
        <w:t>in the face of value shift</w:t>
      </w:r>
      <w:r w:rsidR="00C329D3">
        <w:rPr>
          <w:sz w:val="28"/>
          <w:lang w:val="en-GB"/>
        </w:rPr>
        <w:t>ing and disintermediation</w:t>
      </w:r>
      <w:r w:rsidR="00577AB5">
        <w:rPr>
          <w:sz w:val="28"/>
          <w:lang w:val="en-GB"/>
        </w:rPr>
        <w:t xml:space="preserve"> by the </w:t>
      </w:r>
      <w:r w:rsidR="005D41F4">
        <w:rPr>
          <w:sz w:val="28"/>
          <w:lang w:val="en-GB"/>
        </w:rPr>
        <w:t xml:space="preserve">over the top </w:t>
      </w:r>
      <w:r w:rsidR="00577AB5">
        <w:rPr>
          <w:sz w:val="28"/>
          <w:lang w:val="en-GB"/>
        </w:rPr>
        <w:t>OTT players</w:t>
      </w:r>
    </w:p>
    <w:p w:rsidR="00114C66" w:rsidRDefault="00114C66" w:rsidP="00A600E2">
      <w:pPr>
        <w:autoSpaceDE w:val="0"/>
        <w:autoSpaceDN w:val="0"/>
        <w:adjustRightInd w:val="0"/>
        <w:spacing w:after="0"/>
        <w:rPr>
          <w:sz w:val="28"/>
          <w:lang w:val="en-GB"/>
        </w:rPr>
      </w:pPr>
      <w:r w:rsidRPr="00413EF6">
        <w:rPr>
          <w:sz w:val="28"/>
          <w:lang w:val="en-GB"/>
        </w:rPr>
        <w:t>As the year 2015</w:t>
      </w:r>
      <w:r w:rsidRPr="00CE6F51">
        <w:rPr>
          <w:sz w:val="28"/>
          <w:lang w:val="en-GB"/>
        </w:rPr>
        <w:t xml:space="preserve"> is taking off, </w:t>
      </w:r>
      <w:r>
        <w:rPr>
          <w:sz w:val="28"/>
          <w:lang w:val="en-GB"/>
        </w:rPr>
        <w:t xml:space="preserve">thanks to ubiquitous availability of smart ‘devices’, </w:t>
      </w:r>
      <w:r w:rsidRPr="00CE6F51">
        <w:rPr>
          <w:sz w:val="28"/>
          <w:lang w:val="en-GB"/>
        </w:rPr>
        <w:t xml:space="preserve">multimedia-viewing </w:t>
      </w:r>
      <w:r w:rsidRPr="00413EF6">
        <w:rPr>
          <w:sz w:val="28"/>
          <w:lang w:val="en-GB"/>
        </w:rPr>
        <w:t xml:space="preserve">behaviours are </w:t>
      </w:r>
      <w:r>
        <w:rPr>
          <w:sz w:val="28"/>
          <w:lang w:val="en-GB"/>
        </w:rPr>
        <w:t>more and more changing.</w:t>
      </w:r>
    </w:p>
    <w:p w:rsidR="00114C66" w:rsidRDefault="00114C66" w:rsidP="00A600E2">
      <w:pPr>
        <w:autoSpaceDE w:val="0"/>
        <w:autoSpaceDN w:val="0"/>
        <w:adjustRightInd w:val="0"/>
        <w:spacing w:after="0"/>
        <w:rPr>
          <w:sz w:val="28"/>
          <w:lang w:val="en-GB"/>
        </w:rPr>
      </w:pPr>
    </w:p>
    <w:p w:rsidR="0020027A" w:rsidRDefault="00F01063" w:rsidP="00A600E2">
      <w:pPr>
        <w:rPr>
          <w:sz w:val="28"/>
          <w:lang w:val="en-GB"/>
        </w:rPr>
      </w:pPr>
      <w:r>
        <w:rPr>
          <w:sz w:val="28"/>
          <w:lang w:val="en-GB"/>
        </w:rPr>
        <w:t xml:space="preserve">At the </w:t>
      </w:r>
      <w:proofErr w:type="spellStart"/>
      <w:r>
        <w:rPr>
          <w:sz w:val="28"/>
          <w:lang w:val="en-GB"/>
        </w:rPr>
        <w:t>center</w:t>
      </w:r>
      <w:proofErr w:type="spellEnd"/>
      <w:r w:rsidR="00577AB5">
        <w:rPr>
          <w:sz w:val="28"/>
          <w:lang w:val="en-GB"/>
        </w:rPr>
        <w:t xml:space="preserve">, </w:t>
      </w:r>
      <w:r>
        <w:rPr>
          <w:sz w:val="28"/>
          <w:lang w:val="en-GB"/>
        </w:rPr>
        <w:t xml:space="preserve">we observe </w:t>
      </w:r>
      <w:r w:rsidR="00CC27BB">
        <w:rPr>
          <w:sz w:val="28"/>
          <w:lang w:val="en-GB"/>
        </w:rPr>
        <w:t xml:space="preserve">a </w:t>
      </w:r>
      <w:r w:rsidR="00577AB5">
        <w:rPr>
          <w:sz w:val="28"/>
          <w:lang w:val="en-GB"/>
        </w:rPr>
        <w:t>multi-scr</w:t>
      </w:r>
      <w:r>
        <w:rPr>
          <w:sz w:val="28"/>
          <w:lang w:val="en-GB"/>
        </w:rPr>
        <w:t xml:space="preserve">een </w:t>
      </w:r>
      <w:r w:rsidR="00577AB5">
        <w:rPr>
          <w:sz w:val="28"/>
          <w:lang w:val="en-GB"/>
        </w:rPr>
        <w:t>phenomenon</w:t>
      </w:r>
      <w:r>
        <w:rPr>
          <w:sz w:val="28"/>
          <w:lang w:val="en-GB"/>
        </w:rPr>
        <w:t>.</w:t>
      </w:r>
      <w:r w:rsidR="00577AB5">
        <w:rPr>
          <w:sz w:val="28"/>
          <w:lang w:val="en-GB"/>
        </w:rPr>
        <w:t xml:space="preserve"> </w:t>
      </w:r>
      <w:r w:rsidR="00CC27BB">
        <w:rPr>
          <w:sz w:val="28"/>
          <w:lang w:val="en-GB"/>
        </w:rPr>
        <w:t>Consumers drive the demand for con</w:t>
      </w:r>
      <w:r w:rsidR="008560B2">
        <w:rPr>
          <w:sz w:val="28"/>
          <w:lang w:val="en-GB"/>
        </w:rPr>
        <w:t xml:space="preserve">verged cross screen services, whether it is smart TV, PC, tablet or smartphone. </w:t>
      </w:r>
      <w:r w:rsidR="00CC27BB">
        <w:rPr>
          <w:sz w:val="28"/>
          <w:lang w:val="en-GB"/>
        </w:rPr>
        <w:t xml:space="preserve">They want a </w:t>
      </w:r>
      <w:r w:rsidR="00CC27BB" w:rsidRPr="00D402B8">
        <w:rPr>
          <w:b/>
          <w:sz w:val="28"/>
          <w:lang w:val="en-GB"/>
        </w:rPr>
        <w:t>flexible viewing</w:t>
      </w:r>
      <w:r w:rsidR="00AD1B3A" w:rsidRPr="00D402B8">
        <w:rPr>
          <w:b/>
          <w:sz w:val="28"/>
          <w:lang w:val="en-GB"/>
        </w:rPr>
        <w:t xml:space="preserve">, at the same time </w:t>
      </w:r>
      <w:r w:rsidR="008560B2" w:rsidRPr="00D402B8">
        <w:rPr>
          <w:b/>
          <w:sz w:val="28"/>
          <w:lang w:val="en-GB"/>
        </w:rPr>
        <w:t>a superior</w:t>
      </w:r>
      <w:r w:rsidR="00AD1B3A">
        <w:rPr>
          <w:sz w:val="28"/>
          <w:lang w:val="en-GB"/>
        </w:rPr>
        <w:t>, experience</w:t>
      </w:r>
      <w:r w:rsidR="00CC27BB">
        <w:rPr>
          <w:sz w:val="28"/>
          <w:lang w:val="en-GB"/>
        </w:rPr>
        <w:t xml:space="preserve"> </w:t>
      </w:r>
      <w:r w:rsidR="008560B2">
        <w:rPr>
          <w:sz w:val="28"/>
          <w:lang w:val="en-GB"/>
        </w:rPr>
        <w:t xml:space="preserve">anywhere anytime; for a student this can </w:t>
      </w:r>
      <w:r w:rsidR="00AD1B3A">
        <w:rPr>
          <w:sz w:val="28"/>
          <w:lang w:val="en-GB"/>
        </w:rPr>
        <w:t>be an</w:t>
      </w:r>
      <w:r w:rsidR="008560B2">
        <w:rPr>
          <w:sz w:val="28"/>
          <w:lang w:val="en-GB"/>
        </w:rPr>
        <w:t xml:space="preserve"> education v</w:t>
      </w:r>
      <w:r w:rsidR="00AD1B3A">
        <w:rPr>
          <w:sz w:val="28"/>
          <w:lang w:val="en-GB"/>
        </w:rPr>
        <w:t>ideo or multicasting class from another world class institute, for a daily commuter</w:t>
      </w:r>
      <w:r w:rsidR="00B949E1">
        <w:rPr>
          <w:sz w:val="28"/>
          <w:lang w:val="en-GB"/>
        </w:rPr>
        <w:t xml:space="preserve"> this can be recorded TV shows or news feed;</w:t>
      </w:r>
      <w:r w:rsidR="009873CF">
        <w:rPr>
          <w:sz w:val="28"/>
          <w:lang w:val="en-GB"/>
        </w:rPr>
        <w:t xml:space="preserve"> </w:t>
      </w:r>
      <w:r w:rsidR="00B949E1">
        <w:rPr>
          <w:sz w:val="28"/>
          <w:lang w:val="en-GB"/>
        </w:rPr>
        <w:t xml:space="preserve">wherever they go, they want </w:t>
      </w:r>
      <w:r w:rsidR="00AD1B3A">
        <w:rPr>
          <w:sz w:val="28"/>
          <w:lang w:val="en-GB"/>
        </w:rPr>
        <w:t>these content</w:t>
      </w:r>
      <w:r w:rsidR="00B949E1">
        <w:rPr>
          <w:sz w:val="28"/>
          <w:lang w:val="en-GB"/>
        </w:rPr>
        <w:t xml:space="preserve"> can </w:t>
      </w:r>
      <w:proofErr w:type="gramStart"/>
      <w:r w:rsidR="00B949E1">
        <w:rPr>
          <w:sz w:val="28"/>
          <w:lang w:val="en-GB"/>
        </w:rPr>
        <w:t>be  accesses</w:t>
      </w:r>
      <w:proofErr w:type="gramEnd"/>
      <w:r w:rsidR="00B949E1">
        <w:rPr>
          <w:sz w:val="28"/>
          <w:lang w:val="en-GB"/>
        </w:rPr>
        <w:t>, curated at ‘satisfactory levels’</w:t>
      </w:r>
      <w:r w:rsidR="00577AB5">
        <w:rPr>
          <w:sz w:val="28"/>
          <w:lang w:val="en-GB"/>
        </w:rPr>
        <w:t xml:space="preserve"> from any of their devices. </w:t>
      </w:r>
    </w:p>
    <w:p w:rsidR="0020027A" w:rsidRPr="00F478A1" w:rsidRDefault="005D41F4" w:rsidP="00A600E2">
      <w:pPr>
        <w:autoSpaceDE w:val="0"/>
        <w:autoSpaceDN w:val="0"/>
        <w:adjustRightInd w:val="0"/>
        <w:spacing w:after="0"/>
        <w:rPr>
          <w:i/>
          <w:sz w:val="28"/>
          <w:lang w:val="en-GB"/>
        </w:rPr>
      </w:pPr>
      <w:r w:rsidRPr="00F478A1">
        <w:rPr>
          <w:i/>
          <w:sz w:val="28"/>
          <w:lang w:val="en-GB"/>
        </w:rPr>
        <w:t>Optional (</w:t>
      </w:r>
    </w:p>
    <w:p w:rsidR="00413EF6" w:rsidRPr="0020027A" w:rsidRDefault="00C92F61" w:rsidP="00A600E2">
      <w:pPr>
        <w:rPr>
          <w:i/>
          <w:sz w:val="28"/>
          <w:lang w:val="en-GB"/>
        </w:rPr>
      </w:pPr>
      <w:r>
        <w:rPr>
          <w:i/>
          <w:sz w:val="28"/>
          <w:lang w:val="en-GB"/>
        </w:rPr>
        <w:lastRenderedPageBreak/>
        <w:t>We mention value shifting OTTs;</w:t>
      </w:r>
      <w:r w:rsidR="005D41F4">
        <w:rPr>
          <w:i/>
          <w:sz w:val="28"/>
          <w:lang w:val="en-GB"/>
        </w:rPr>
        <w:t xml:space="preserve"> Industry</w:t>
      </w:r>
      <w:r w:rsidR="0052106F" w:rsidRPr="0052106F">
        <w:rPr>
          <w:i/>
          <w:sz w:val="28"/>
          <w:lang w:val="en-GB"/>
        </w:rPr>
        <w:t xml:space="preserve"> acknowledge OTT apps, </w:t>
      </w:r>
      <w:r>
        <w:rPr>
          <w:i/>
          <w:sz w:val="28"/>
          <w:lang w:val="en-GB"/>
        </w:rPr>
        <w:t xml:space="preserve">services </w:t>
      </w:r>
      <w:r w:rsidR="0052106F" w:rsidRPr="0052106F">
        <w:rPr>
          <w:i/>
          <w:sz w:val="28"/>
          <w:lang w:val="en-GB"/>
        </w:rPr>
        <w:t xml:space="preserve">make internet, data access more valuable and it is a symbiotic relationship between service providers and network operators. </w:t>
      </w:r>
      <w:r w:rsidR="0020027A" w:rsidRPr="0052106F">
        <w:rPr>
          <w:i/>
          <w:sz w:val="28"/>
          <w:lang w:val="en-GB"/>
        </w:rPr>
        <w:t>OTT services are</w:t>
      </w:r>
      <w:r w:rsidR="0052106F" w:rsidRPr="0052106F">
        <w:rPr>
          <w:i/>
          <w:sz w:val="28"/>
          <w:lang w:val="en-GB"/>
        </w:rPr>
        <w:t xml:space="preserve"> only </w:t>
      </w:r>
      <w:r>
        <w:rPr>
          <w:i/>
          <w:sz w:val="28"/>
          <w:lang w:val="en-GB"/>
        </w:rPr>
        <w:t xml:space="preserve">available </w:t>
      </w:r>
      <w:r w:rsidR="0052106F" w:rsidRPr="0052106F">
        <w:rPr>
          <w:i/>
          <w:sz w:val="28"/>
          <w:lang w:val="en-GB"/>
        </w:rPr>
        <w:t xml:space="preserve">possible thanks to operators who provide the internet connectivity. On the other hand, the OTTs are commoditizing the core operator services of voice and messaging, and OTTs such as Facebook, </w:t>
      </w:r>
      <w:proofErr w:type="spellStart"/>
      <w:r w:rsidR="0052106F" w:rsidRPr="0052106F">
        <w:rPr>
          <w:i/>
          <w:sz w:val="28"/>
          <w:lang w:val="en-GB"/>
        </w:rPr>
        <w:t>Whatsapp</w:t>
      </w:r>
      <w:proofErr w:type="spellEnd"/>
      <w:r w:rsidR="0052106F" w:rsidRPr="0052106F">
        <w:rPr>
          <w:i/>
          <w:sz w:val="28"/>
          <w:lang w:val="en-GB"/>
        </w:rPr>
        <w:t>, Google voice, Skype like services pushing the operators, us, more and more towards the role of a simple connectivity provider</w:t>
      </w:r>
      <w:r w:rsidR="005D41F4">
        <w:rPr>
          <w:i/>
          <w:sz w:val="28"/>
          <w:lang w:val="en-GB"/>
        </w:rPr>
        <w:t>)</w:t>
      </w:r>
    </w:p>
    <w:p w:rsidR="00413EF6" w:rsidRPr="00413EF6" w:rsidRDefault="00413EF6" w:rsidP="00A600E2">
      <w:pPr>
        <w:rPr>
          <w:sz w:val="28"/>
          <w:lang w:val="en-GB"/>
        </w:rPr>
      </w:pPr>
      <w:r w:rsidRPr="00CE6F51">
        <w:rPr>
          <w:sz w:val="28"/>
          <w:lang w:val="en-GB"/>
        </w:rPr>
        <w:t xml:space="preserve">The old paradigm of a single source </w:t>
      </w:r>
      <w:r w:rsidR="00272F59">
        <w:rPr>
          <w:sz w:val="28"/>
          <w:lang w:val="en-GB"/>
        </w:rPr>
        <w:t xml:space="preserve">serving </w:t>
      </w:r>
      <w:r w:rsidR="00B949E1">
        <w:rPr>
          <w:sz w:val="28"/>
          <w:lang w:val="en-GB"/>
        </w:rPr>
        <w:t>‘</w:t>
      </w:r>
      <w:r w:rsidR="00272F59">
        <w:rPr>
          <w:sz w:val="28"/>
          <w:lang w:val="en-GB"/>
        </w:rPr>
        <w:t>scale</w:t>
      </w:r>
      <w:r w:rsidRPr="00CE6F51">
        <w:rPr>
          <w:sz w:val="28"/>
          <w:lang w:val="en-GB"/>
        </w:rPr>
        <w:t xml:space="preserve"> network</w:t>
      </w:r>
      <w:r w:rsidR="00B949E1">
        <w:rPr>
          <w:sz w:val="28"/>
          <w:lang w:val="en-GB"/>
        </w:rPr>
        <w:t>’</w:t>
      </w:r>
      <w:r w:rsidRPr="00CE6F51">
        <w:rPr>
          <w:sz w:val="28"/>
          <w:lang w:val="en-GB"/>
        </w:rPr>
        <w:t xml:space="preserve"> and delivering </w:t>
      </w:r>
      <w:r w:rsidRPr="00413EF6">
        <w:rPr>
          <w:sz w:val="28"/>
          <w:lang w:val="en-GB"/>
        </w:rPr>
        <w:t xml:space="preserve">content to a </w:t>
      </w:r>
      <w:r w:rsidRPr="00CE6F51">
        <w:rPr>
          <w:sz w:val="28"/>
          <w:lang w:val="en-GB"/>
        </w:rPr>
        <w:t xml:space="preserve">single device is </w:t>
      </w:r>
      <w:r w:rsidR="00272F59">
        <w:rPr>
          <w:sz w:val="28"/>
          <w:lang w:val="en-GB"/>
        </w:rPr>
        <w:t xml:space="preserve">more and more obsolete. New paradigm is diffusive model of communicating and converging nodes. </w:t>
      </w:r>
      <w:r w:rsidRPr="00413EF6">
        <w:rPr>
          <w:sz w:val="28"/>
          <w:lang w:val="en-GB"/>
        </w:rPr>
        <w:t>Media streaming</w:t>
      </w:r>
      <w:r w:rsidR="00272F59">
        <w:rPr>
          <w:sz w:val="28"/>
          <w:lang w:val="en-GB"/>
        </w:rPr>
        <w:t xml:space="preserve">, whether standalone, and/or within an app, </w:t>
      </w:r>
      <w:r w:rsidRPr="00413EF6">
        <w:rPr>
          <w:sz w:val="28"/>
          <w:lang w:val="en-GB"/>
        </w:rPr>
        <w:t xml:space="preserve">is fast </w:t>
      </w:r>
      <w:r w:rsidR="00272F59">
        <w:rPr>
          <w:sz w:val="28"/>
          <w:lang w:val="en-GB"/>
        </w:rPr>
        <w:t xml:space="preserve">becoming the dominant </w:t>
      </w:r>
      <w:r w:rsidRPr="00CE6F51">
        <w:rPr>
          <w:sz w:val="28"/>
          <w:lang w:val="en-GB"/>
        </w:rPr>
        <w:t>application</w:t>
      </w:r>
      <w:r w:rsidR="00272F59">
        <w:rPr>
          <w:sz w:val="28"/>
          <w:lang w:val="en-GB"/>
        </w:rPr>
        <w:t xml:space="preserve"> </w:t>
      </w:r>
      <w:r w:rsidRPr="00CE6F51">
        <w:rPr>
          <w:sz w:val="28"/>
          <w:lang w:val="en-GB"/>
        </w:rPr>
        <w:t xml:space="preserve">on the Internet. </w:t>
      </w:r>
      <w:r w:rsidRPr="00413EF6">
        <w:rPr>
          <w:sz w:val="28"/>
          <w:lang w:val="en-GB"/>
        </w:rPr>
        <w:t>I</w:t>
      </w:r>
      <w:r w:rsidRPr="00CE6F51">
        <w:rPr>
          <w:sz w:val="28"/>
          <w:lang w:val="en-GB"/>
        </w:rPr>
        <w:t>n this new world of immersive media viewing, new challeng</w:t>
      </w:r>
      <w:r w:rsidR="00272F59">
        <w:rPr>
          <w:sz w:val="28"/>
          <w:lang w:val="en-GB"/>
        </w:rPr>
        <w:t>es are emerging for the network supply and demand.</w:t>
      </w:r>
    </w:p>
    <w:p w:rsidR="00D73A4D" w:rsidRDefault="00006521" w:rsidP="00A600E2">
      <w:pPr>
        <w:rPr>
          <w:sz w:val="28"/>
          <w:lang w:val="en-GB"/>
        </w:rPr>
      </w:pPr>
      <w:r>
        <w:rPr>
          <w:sz w:val="28"/>
          <w:lang w:val="en-GB"/>
        </w:rPr>
        <w:t>It is critical that the</w:t>
      </w:r>
      <w:r w:rsidR="00413EF6" w:rsidRPr="00413EF6">
        <w:rPr>
          <w:sz w:val="28"/>
          <w:lang w:val="en-GB"/>
        </w:rPr>
        <w:t xml:space="preserve"> </w:t>
      </w:r>
      <w:proofErr w:type="spellStart"/>
      <w:r w:rsidR="00413EF6" w:rsidRPr="00413EF6">
        <w:rPr>
          <w:sz w:val="28"/>
          <w:lang w:val="en-GB"/>
        </w:rPr>
        <w:t>behavior</w:t>
      </w:r>
      <w:proofErr w:type="spellEnd"/>
      <w:r w:rsidR="00413EF6" w:rsidRPr="00413EF6">
        <w:rPr>
          <w:sz w:val="28"/>
          <w:lang w:val="en-GB"/>
        </w:rPr>
        <w:t xml:space="preserve"> and </w:t>
      </w:r>
      <w:r w:rsidR="00D73A4D">
        <w:rPr>
          <w:sz w:val="28"/>
          <w:lang w:val="en-GB"/>
        </w:rPr>
        <w:t>reaction of C</w:t>
      </w:r>
      <w:r w:rsidR="00413EF6" w:rsidRPr="00CE6F51">
        <w:rPr>
          <w:sz w:val="28"/>
          <w:lang w:val="en-GB"/>
        </w:rPr>
        <w:t xml:space="preserve">onsumers, their </w:t>
      </w:r>
      <w:r w:rsidR="004A6BED">
        <w:rPr>
          <w:sz w:val="28"/>
          <w:lang w:val="en-GB"/>
        </w:rPr>
        <w:t xml:space="preserve">‘perceived’ </w:t>
      </w:r>
      <w:r w:rsidR="00413EF6" w:rsidRPr="00CE6F51">
        <w:rPr>
          <w:sz w:val="28"/>
          <w:lang w:val="en-GB"/>
        </w:rPr>
        <w:t>Quality of Experience</w:t>
      </w:r>
      <w:r w:rsidR="00413EF6" w:rsidRPr="00413EF6">
        <w:rPr>
          <w:sz w:val="28"/>
          <w:lang w:val="en-GB"/>
        </w:rPr>
        <w:t xml:space="preserve"> (QoE) needs to be taken </w:t>
      </w:r>
      <w:r w:rsidR="00413EF6" w:rsidRPr="00CE6F51">
        <w:rPr>
          <w:sz w:val="28"/>
          <w:lang w:val="en-GB"/>
        </w:rPr>
        <w:t>into account when designing the del</w:t>
      </w:r>
      <w:r w:rsidR="004A6BED">
        <w:rPr>
          <w:sz w:val="28"/>
          <w:lang w:val="en-GB"/>
        </w:rPr>
        <w:t>ivery mechanisms for the next-</w:t>
      </w:r>
      <w:r w:rsidR="00413EF6" w:rsidRPr="00413EF6">
        <w:rPr>
          <w:sz w:val="28"/>
          <w:lang w:val="en-GB"/>
        </w:rPr>
        <w:t xml:space="preserve">generation of video </w:t>
      </w:r>
      <w:r w:rsidR="00413EF6" w:rsidRPr="00CE6F51">
        <w:rPr>
          <w:sz w:val="28"/>
          <w:lang w:val="en-GB"/>
        </w:rPr>
        <w:t>rich services.</w:t>
      </w:r>
      <w:r w:rsidRPr="00006521">
        <w:rPr>
          <w:sz w:val="28"/>
          <w:lang w:val="en-GB"/>
        </w:rPr>
        <w:t xml:space="preserve"> </w:t>
      </w:r>
    </w:p>
    <w:p w:rsidR="00E20D97" w:rsidRDefault="00D73A4D" w:rsidP="00A600E2">
      <w:pPr>
        <w:rPr>
          <w:sz w:val="28"/>
          <w:lang w:val="en-GB"/>
        </w:rPr>
      </w:pPr>
      <w:r>
        <w:rPr>
          <w:sz w:val="28"/>
          <w:lang w:val="en-GB"/>
        </w:rPr>
        <w:t xml:space="preserve">Simply, this </w:t>
      </w:r>
      <w:r w:rsidR="00006521" w:rsidRPr="00006521">
        <w:rPr>
          <w:sz w:val="28"/>
          <w:lang w:val="en-GB"/>
        </w:rPr>
        <w:t>is re</w:t>
      </w:r>
      <w:r>
        <w:rPr>
          <w:sz w:val="28"/>
          <w:lang w:val="en-GB"/>
        </w:rPr>
        <w:t xml:space="preserve">quired for sustainability ‘communications ecosystem’ </w:t>
      </w:r>
      <w:r w:rsidR="0020027A">
        <w:rPr>
          <w:sz w:val="28"/>
          <w:lang w:val="en-GB"/>
        </w:rPr>
        <w:t xml:space="preserve">as the value </w:t>
      </w:r>
      <w:proofErr w:type="gramStart"/>
      <w:r w:rsidR="0020027A">
        <w:rPr>
          <w:sz w:val="28"/>
          <w:lang w:val="en-GB"/>
        </w:rPr>
        <w:t xml:space="preserve">shifts </w:t>
      </w:r>
      <w:r w:rsidR="004A6BED">
        <w:rPr>
          <w:sz w:val="28"/>
          <w:lang w:val="en-GB"/>
        </w:rPr>
        <w:t>.</w:t>
      </w:r>
      <w:proofErr w:type="gramEnd"/>
      <w:r w:rsidR="00006521">
        <w:rPr>
          <w:sz w:val="28"/>
          <w:lang w:val="en-GB"/>
        </w:rPr>
        <w:t xml:space="preserve"> </w:t>
      </w:r>
      <w:r w:rsidR="00413EF6" w:rsidRPr="00CD57A0">
        <w:rPr>
          <w:sz w:val="28"/>
          <w:lang w:val="en-GB"/>
        </w:rPr>
        <w:t xml:space="preserve">The Internet is </w:t>
      </w:r>
      <w:r w:rsidR="00413EF6">
        <w:rPr>
          <w:sz w:val="28"/>
          <w:lang w:val="en-GB"/>
        </w:rPr>
        <w:t>becoming the backbone of future c</w:t>
      </w:r>
      <w:r w:rsidR="00413EF6" w:rsidRPr="00CD57A0">
        <w:rPr>
          <w:sz w:val="28"/>
          <w:lang w:val="en-GB"/>
        </w:rPr>
        <w:t>ommunica</w:t>
      </w:r>
      <w:r w:rsidR="00E20D97">
        <w:rPr>
          <w:sz w:val="28"/>
          <w:lang w:val="en-GB"/>
        </w:rPr>
        <w:t>tions in an entertainment centric way</w:t>
      </w:r>
      <w:r w:rsidR="00413EF6" w:rsidRPr="00CD57A0">
        <w:rPr>
          <w:sz w:val="28"/>
          <w:lang w:val="en-GB"/>
        </w:rPr>
        <w:t xml:space="preserve">. </w:t>
      </w:r>
    </w:p>
    <w:p w:rsidR="0020027A" w:rsidRDefault="002C2B9B" w:rsidP="00A600E2">
      <w:pPr>
        <w:rPr>
          <w:sz w:val="28"/>
          <w:lang w:val="en-GB"/>
        </w:rPr>
      </w:pPr>
      <w:r>
        <w:rPr>
          <w:sz w:val="28"/>
          <w:lang w:val="en-GB"/>
        </w:rPr>
        <w:lastRenderedPageBreak/>
        <w:t xml:space="preserve">QoS is a dual notion. </w:t>
      </w:r>
      <w:r w:rsidR="00791271">
        <w:rPr>
          <w:sz w:val="28"/>
          <w:lang w:val="en-GB"/>
        </w:rPr>
        <w:t xml:space="preserve">What defines QoS fundamentally? </w:t>
      </w:r>
      <w:r w:rsidR="00C92504" w:rsidRPr="00C92504">
        <w:rPr>
          <w:sz w:val="28"/>
          <w:lang w:val="en-GB"/>
        </w:rPr>
        <w:t>QoS can be parameterized as throughput, delay, delay variation (jitter), loss and error r</w:t>
      </w:r>
      <w:r w:rsidR="00791271">
        <w:rPr>
          <w:sz w:val="28"/>
          <w:lang w:val="en-GB"/>
        </w:rPr>
        <w:t xml:space="preserve">ates, security guarantees, </w:t>
      </w:r>
      <w:proofErr w:type="spellStart"/>
      <w:r w:rsidR="00791271">
        <w:rPr>
          <w:sz w:val="28"/>
          <w:lang w:val="en-GB"/>
        </w:rPr>
        <w:t>etc</w:t>
      </w:r>
      <w:proofErr w:type="spellEnd"/>
      <w:r w:rsidR="00791271">
        <w:rPr>
          <w:sz w:val="28"/>
          <w:lang w:val="en-GB"/>
        </w:rPr>
        <w:t xml:space="preserve">, </w:t>
      </w:r>
      <w:r w:rsidR="00C92504" w:rsidRPr="00C92504">
        <w:rPr>
          <w:sz w:val="28"/>
          <w:lang w:val="en-GB"/>
        </w:rPr>
        <w:t xml:space="preserve">that are acceptable in an application. </w:t>
      </w:r>
      <w:r w:rsidR="00791271">
        <w:rPr>
          <w:sz w:val="28"/>
          <w:lang w:val="en-GB"/>
        </w:rPr>
        <w:t xml:space="preserve"> </w:t>
      </w:r>
      <w:r w:rsidR="00C92504" w:rsidRPr="00C92504">
        <w:rPr>
          <w:sz w:val="28"/>
          <w:lang w:val="en-GB"/>
        </w:rPr>
        <w:t>As such, QoS is a necessarily application speci</w:t>
      </w:r>
      <w:r w:rsidR="00791271">
        <w:rPr>
          <w:sz w:val="28"/>
          <w:lang w:val="en-GB"/>
        </w:rPr>
        <w:t xml:space="preserve">fic. </w:t>
      </w:r>
    </w:p>
    <w:p w:rsidR="00C92504" w:rsidRDefault="00E20D97" w:rsidP="00A600E2">
      <w:pPr>
        <w:rPr>
          <w:sz w:val="28"/>
          <w:lang w:val="en-GB"/>
        </w:rPr>
      </w:pPr>
      <w:r>
        <w:rPr>
          <w:sz w:val="28"/>
          <w:lang w:val="en-GB"/>
        </w:rPr>
        <w:t xml:space="preserve">Each app, each device, each user, persona context have different QoS requirements. </w:t>
      </w:r>
      <w:r w:rsidR="00791271" w:rsidRPr="002C2B9B">
        <w:rPr>
          <w:b/>
          <w:sz w:val="28"/>
          <w:lang w:val="en-GB"/>
        </w:rPr>
        <w:t xml:space="preserve">If switching channels </w:t>
      </w:r>
      <w:r w:rsidRPr="002C2B9B">
        <w:rPr>
          <w:b/>
          <w:sz w:val="28"/>
          <w:lang w:val="en-GB"/>
        </w:rPr>
        <w:t>for an IPTV system</w:t>
      </w:r>
      <w:r w:rsidR="002C2B9B">
        <w:rPr>
          <w:b/>
          <w:sz w:val="28"/>
          <w:lang w:val="en-GB"/>
        </w:rPr>
        <w:t xml:space="preserve"> exceed certain threshold in seconds, it may not be satisf</w:t>
      </w:r>
      <w:r w:rsidR="00EF6D37">
        <w:rPr>
          <w:b/>
          <w:sz w:val="28"/>
          <w:lang w:val="en-GB"/>
        </w:rPr>
        <w:t xml:space="preserve">actory; for a doctor, telemedicine </w:t>
      </w:r>
      <w:r w:rsidR="00E96382">
        <w:rPr>
          <w:b/>
          <w:sz w:val="28"/>
          <w:lang w:val="en-GB"/>
        </w:rPr>
        <w:t>apps may bear different criteria</w:t>
      </w:r>
    </w:p>
    <w:p w:rsidR="00E96382" w:rsidRPr="00C92504" w:rsidRDefault="006B6CE0" w:rsidP="00A600E2">
      <w:pPr>
        <w:rPr>
          <w:sz w:val="28"/>
          <w:lang w:val="en-GB"/>
        </w:rPr>
      </w:pPr>
      <w:r>
        <w:rPr>
          <w:sz w:val="28"/>
          <w:lang w:val="en-GB"/>
        </w:rPr>
        <w:t>From a communications service vantage point, we</w:t>
      </w:r>
      <w:r w:rsidR="00E20D97">
        <w:rPr>
          <w:sz w:val="28"/>
          <w:lang w:val="en-GB"/>
        </w:rPr>
        <w:t xml:space="preserve"> put </w:t>
      </w:r>
      <w:r w:rsidR="00C92504" w:rsidRPr="00C92504">
        <w:rPr>
          <w:sz w:val="28"/>
          <w:lang w:val="en-GB"/>
        </w:rPr>
        <w:t xml:space="preserve">‘quality of service’ </w:t>
      </w:r>
      <w:r w:rsidR="00E20D97">
        <w:rPr>
          <w:sz w:val="28"/>
          <w:lang w:val="en-GB"/>
        </w:rPr>
        <w:t>into three layers</w:t>
      </w:r>
      <w:r w:rsidR="00705ED9">
        <w:rPr>
          <w:sz w:val="28"/>
          <w:lang w:val="en-GB"/>
        </w:rPr>
        <w:t xml:space="preserve">: user/application, </w:t>
      </w:r>
      <w:r w:rsidR="00C92504" w:rsidRPr="00C92504">
        <w:rPr>
          <w:sz w:val="28"/>
          <w:lang w:val="en-GB"/>
        </w:rPr>
        <w:t xml:space="preserve">system </w:t>
      </w:r>
      <w:r w:rsidR="00705ED9">
        <w:rPr>
          <w:sz w:val="28"/>
          <w:lang w:val="en-GB"/>
        </w:rPr>
        <w:t xml:space="preserve">and network </w:t>
      </w:r>
      <w:r w:rsidR="00E20D97">
        <w:rPr>
          <w:sz w:val="28"/>
          <w:lang w:val="en-GB"/>
        </w:rPr>
        <w:t xml:space="preserve">layers; each layer entails critical </w:t>
      </w:r>
      <w:r w:rsidR="0020027A">
        <w:rPr>
          <w:sz w:val="28"/>
          <w:lang w:val="en-GB"/>
        </w:rPr>
        <w:t xml:space="preserve">QoS and QoE </w:t>
      </w:r>
      <w:r w:rsidR="00E20D97">
        <w:rPr>
          <w:sz w:val="28"/>
          <w:lang w:val="en-GB"/>
        </w:rPr>
        <w:t>components</w:t>
      </w:r>
    </w:p>
    <w:p w:rsidR="00E96382" w:rsidRDefault="00E96382" w:rsidP="00A600E2">
      <w:pPr>
        <w:rPr>
          <w:sz w:val="28"/>
          <w:lang w:val="en-GB"/>
        </w:rPr>
      </w:pPr>
    </w:p>
    <w:p w:rsidR="00E96382" w:rsidRDefault="00E96382" w:rsidP="00A600E2">
      <w:pPr>
        <w:rPr>
          <w:sz w:val="28"/>
          <w:lang w:val="en-GB"/>
        </w:rPr>
      </w:pPr>
      <w:r>
        <w:rPr>
          <w:sz w:val="28"/>
          <w:lang w:val="en-GB"/>
        </w:rPr>
        <w:t>Optional</w:t>
      </w:r>
    </w:p>
    <w:p w:rsidR="00C92504" w:rsidRPr="00A600E2" w:rsidRDefault="009357FC" w:rsidP="00A600E2">
      <w:pPr>
        <w:rPr>
          <w:sz w:val="28"/>
          <w:lang w:val="en-GB"/>
        </w:rPr>
      </w:pPr>
      <w:r w:rsidRPr="00A600E2">
        <w:rPr>
          <w:sz w:val="28"/>
          <w:lang w:val="en-GB"/>
        </w:rPr>
        <w:t>(</w:t>
      </w:r>
      <w:r w:rsidR="00C92504" w:rsidRPr="00A600E2">
        <w:rPr>
          <w:sz w:val="28"/>
          <w:lang w:val="en-GB"/>
        </w:rPr>
        <w:t>Application layer:  Frame Rate, Frame Size and Resolution, Response Time</w:t>
      </w:r>
    </w:p>
    <w:p w:rsidR="00705ED9" w:rsidRPr="00A600E2" w:rsidRDefault="00C92504" w:rsidP="00A600E2">
      <w:pPr>
        <w:rPr>
          <w:sz w:val="28"/>
          <w:lang w:val="en-GB"/>
        </w:rPr>
      </w:pPr>
      <w:r w:rsidRPr="00A600E2">
        <w:rPr>
          <w:sz w:val="28"/>
          <w:lang w:val="en-GB"/>
        </w:rPr>
        <w:t xml:space="preserve">Throughput, </w:t>
      </w:r>
      <w:r w:rsidR="00283389">
        <w:rPr>
          <w:sz w:val="28"/>
          <w:lang w:val="en-GB"/>
        </w:rPr>
        <w:t>Security</w:t>
      </w:r>
    </w:p>
    <w:p w:rsidR="00C92504" w:rsidRPr="00A600E2" w:rsidRDefault="00C92504" w:rsidP="00A600E2">
      <w:pPr>
        <w:rPr>
          <w:sz w:val="28"/>
          <w:lang w:val="en-GB"/>
        </w:rPr>
      </w:pPr>
      <w:r w:rsidRPr="00A600E2">
        <w:rPr>
          <w:sz w:val="28"/>
          <w:lang w:val="en-GB"/>
        </w:rPr>
        <w:t xml:space="preserve">System layer: Buffer Size, Process </w:t>
      </w:r>
      <w:r w:rsidR="00705ED9" w:rsidRPr="00A600E2">
        <w:rPr>
          <w:sz w:val="28"/>
          <w:lang w:val="en-GB"/>
        </w:rPr>
        <w:t>Priority, Sch</w:t>
      </w:r>
      <w:r w:rsidR="00283389">
        <w:rPr>
          <w:sz w:val="28"/>
          <w:lang w:val="en-GB"/>
        </w:rPr>
        <w:t>eduling Policy, Caching Policy</w:t>
      </w:r>
    </w:p>
    <w:p w:rsidR="00C92504" w:rsidRPr="00A600E2" w:rsidRDefault="00C92504" w:rsidP="00A600E2">
      <w:pPr>
        <w:rPr>
          <w:sz w:val="28"/>
          <w:lang w:val="en-GB"/>
        </w:rPr>
      </w:pPr>
      <w:r w:rsidRPr="00A600E2">
        <w:rPr>
          <w:sz w:val="28"/>
          <w:lang w:val="en-GB"/>
        </w:rPr>
        <w:t xml:space="preserve">Network </w:t>
      </w:r>
      <w:r w:rsidR="00705ED9" w:rsidRPr="00A600E2">
        <w:rPr>
          <w:sz w:val="28"/>
          <w:lang w:val="en-GB"/>
        </w:rPr>
        <w:t xml:space="preserve">layer: </w:t>
      </w:r>
      <w:r w:rsidRPr="00A600E2">
        <w:rPr>
          <w:sz w:val="28"/>
          <w:lang w:val="en-GB"/>
        </w:rPr>
        <w:t>Bandwidth, Throughput, Bit Error Rate, End-to-End Delay</w:t>
      </w:r>
    </w:p>
    <w:p w:rsidR="00C92504" w:rsidRDefault="00641039" w:rsidP="00A600E2">
      <w:pPr>
        <w:rPr>
          <w:sz w:val="28"/>
          <w:lang w:val="en-GB"/>
        </w:rPr>
      </w:pPr>
      <w:r w:rsidRPr="00A600E2">
        <w:rPr>
          <w:sz w:val="28"/>
          <w:lang w:val="en-GB"/>
        </w:rPr>
        <w:t>Delay Jitter</w:t>
      </w:r>
      <w:r w:rsidR="009357FC">
        <w:rPr>
          <w:sz w:val="28"/>
          <w:lang w:val="en-GB"/>
        </w:rPr>
        <w:t>)</w:t>
      </w:r>
    </w:p>
    <w:p w:rsidR="009357FC" w:rsidRDefault="009357FC" w:rsidP="00A600E2">
      <w:pPr>
        <w:rPr>
          <w:sz w:val="28"/>
          <w:lang w:val="en-GB"/>
        </w:rPr>
      </w:pPr>
    </w:p>
    <w:p w:rsidR="00084BF9" w:rsidRPr="004D0A0E" w:rsidRDefault="00E20D97" w:rsidP="00A600E2">
      <w:pPr>
        <w:rPr>
          <w:b/>
          <w:sz w:val="28"/>
          <w:lang w:val="en-GB"/>
        </w:rPr>
      </w:pPr>
      <w:r w:rsidRPr="004D0A0E">
        <w:rPr>
          <w:b/>
          <w:sz w:val="28"/>
          <w:lang w:val="en-GB"/>
        </w:rPr>
        <w:lastRenderedPageBreak/>
        <w:t>Notion of ‘</w:t>
      </w:r>
      <w:r w:rsidR="00C92504" w:rsidRPr="004D0A0E">
        <w:rPr>
          <w:b/>
          <w:sz w:val="28"/>
          <w:lang w:val="en-GB"/>
        </w:rPr>
        <w:t>Quality of service</w:t>
      </w:r>
      <w:r w:rsidRPr="004D0A0E">
        <w:rPr>
          <w:b/>
          <w:sz w:val="28"/>
          <w:lang w:val="en-GB"/>
        </w:rPr>
        <w:t>’</w:t>
      </w:r>
      <w:r w:rsidR="00C92504" w:rsidRPr="004D0A0E">
        <w:rPr>
          <w:b/>
          <w:sz w:val="28"/>
          <w:lang w:val="en-GB"/>
        </w:rPr>
        <w:t xml:space="preserve"> </w:t>
      </w:r>
      <w:r w:rsidR="00641039" w:rsidRPr="004D0A0E">
        <w:rPr>
          <w:b/>
          <w:sz w:val="28"/>
          <w:lang w:val="en-GB"/>
        </w:rPr>
        <w:t>stems from supplier vantage point,</w:t>
      </w:r>
      <w:r w:rsidRPr="004D0A0E">
        <w:rPr>
          <w:b/>
          <w:sz w:val="28"/>
          <w:lang w:val="en-GB"/>
        </w:rPr>
        <w:t xml:space="preserve"> it is about delivery, regulatory bodies interjecting on behalf of consumers sometimes setting the standards;</w:t>
      </w:r>
      <w:r w:rsidR="00641039" w:rsidRPr="004D0A0E">
        <w:rPr>
          <w:b/>
          <w:sz w:val="28"/>
          <w:lang w:val="en-GB"/>
        </w:rPr>
        <w:t xml:space="preserve"> ‘quality of </w:t>
      </w:r>
      <w:r w:rsidR="00C92504" w:rsidRPr="004D0A0E">
        <w:rPr>
          <w:b/>
          <w:sz w:val="28"/>
          <w:lang w:val="en-GB"/>
        </w:rPr>
        <w:t xml:space="preserve">experience’ </w:t>
      </w:r>
      <w:r w:rsidRPr="004D0A0E">
        <w:rPr>
          <w:b/>
          <w:sz w:val="28"/>
          <w:lang w:val="en-GB"/>
        </w:rPr>
        <w:t xml:space="preserve">in today’s world </w:t>
      </w:r>
      <w:r w:rsidR="00C92504" w:rsidRPr="004D0A0E">
        <w:rPr>
          <w:b/>
          <w:sz w:val="28"/>
          <w:lang w:val="en-GB"/>
        </w:rPr>
        <w:t>is measured and perceived by the end user;</w:t>
      </w:r>
      <w:r w:rsidRPr="004D0A0E">
        <w:rPr>
          <w:b/>
          <w:sz w:val="28"/>
          <w:lang w:val="en-GB"/>
        </w:rPr>
        <w:t xml:space="preserve"> actually they don’t care about </w:t>
      </w:r>
      <w:proofErr w:type="spellStart"/>
      <w:r w:rsidRPr="004D0A0E">
        <w:rPr>
          <w:b/>
          <w:sz w:val="28"/>
          <w:lang w:val="en-GB"/>
        </w:rPr>
        <w:t>kpis</w:t>
      </w:r>
      <w:proofErr w:type="spellEnd"/>
      <w:r w:rsidRPr="004D0A0E">
        <w:rPr>
          <w:b/>
          <w:sz w:val="28"/>
          <w:lang w:val="en-GB"/>
        </w:rPr>
        <w:t xml:space="preserve">, look and feel is more important; and </w:t>
      </w:r>
      <w:r w:rsidR="00C92504" w:rsidRPr="004D0A0E">
        <w:rPr>
          <w:b/>
          <w:sz w:val="28"/>
          <w:lang w:val="en-GB"/>
        </w:rPr>
        <w:t>it is context dependent</w:t>
      </w:r>
      <w:r w:rsidR="00641039" w:rsidRPr="004D0A0E">
        <w:rPr>
          <w:b/>
          <w:sz w:val="28"/>
          <w:lang w:val="en-GB"/>
        </w:rPr>
        <w:t>, perception is reality</w:t>
      </w:r>
    </w:p>
    <w:p w:rsidR="00E20D97" w:rsidRPr="004D0A0E" w:rsidRDefault="00C92504" w:rsidP="00A600E2">
      <w:pPr>
        <w:rPr>
          <w:b/>
          <w:color w:val="00B050"/>
          <w:sz w:val="28"/>
          <w:lang w:val="en-GB"/>
        </w:rPr>
      </w:pPr>
      <w:r w:rsidRPr="004D0A0E">
        <w:rPr>
          <w:b/>
          <w:color w:val="00B050"/>
          <w:sz w:val="28"/>
          <w:lang w:val="en-GB"/>
        </w:rPr>
        <w:t>If you are watchi</w:t>
      </w:r>
      <w:r w:rsidR="00E20D97" w:rsidRPr="004D0A0E">
        <w:rPr>
          <w:b/>
          <w:color w:val="00B050"/>
          <w:sz w:val="28"/>
          <w:lang w:val="en-GB"/>
        </w:rPr>
        <w:t>ng penalty kicks in world cup, your perception radar is different; or</w:t>
      </w:r>
      <w:r w:rsidRPr="004D0A0E">
        <w:rPr>
          <w:b/>
          <w:color w:val="00B050"/>
          <w:sz w:val="28"/>
          <w:lang w:val="en-GB"/>
        </w:rPr>
        <w:t xml:space="preserve"> if you are watching an ad</w:t>
      </w:r>
      <w:r w:rsidR="00E20D97" w:rsidRPr="004D0A0E">
        <w:rPr>
          <w:b/>
          <w:color w:val="00B050"/>
          <w:sz w:val="28"/>
          <w:lang w:val="en-GB"/>
        </w:rPr>
        <w:t xml:space="preserve">vertising in the middle of </w:t>
      </w:r>
      <w:proofErr w:type="spellStart"/>
      <w:proofErr w:type="gramStart"/>
      <w:r w:rsidR="00E20D97" w:rsidRPr="004D0A0E">
        <w:rPr>
          <w:b/>
          <w:color w:val="00B050"/>
          <w:sz w:val="28"/>
          <w:lang w:val="en-GB"/>
        </w:rPr>
        <w:t>tv</w:t>
      </w:r>
      <w:proofErr w:type="spellEnd"/>
      <w:proofErr w:type="gramEnd"/>
      <w:r w:rsidR="00E20D97" w:rsidRPr="004D0A0E">
        <w:rPr>
          <w:b/>
          <w:color w:val="00B050"/>
          <w:sz w:val="28"/>
          <w:lang w:val="en-GB"/>
        </w:rPr>
        <w:t xml:space="preserve"> series</w:t>
      </w:r>
    </w:p>
    <w:p w:rsidR="00C92504" w:rsidRPr="004D0A0E" w:rsidRDefault="009357FC" w:rsidP="00A600E2">
      <w:pPr>
        <w:rPr>
          <w:b/>
          <w:color w:val="00B050"/>
          <w:sz w:val="28"/>
          <w:lang w:val="en-GB"/>
        </w:rPr>
      </w:pPr>
      <w:r w:rsidRPr="004D0A0E">
        <w:rPr>
          <w:b/>
          <w:color w:val="00B050"/>
          <w:sz w:val="28"/>
          <w:lang w:val="en-GB"/>
        </w:rPr>
        <w:t>T</w:t>
      </w:r>
      <w:r w:rsidR="00C92504" w:rsidRPr="004D0A0E">
        <w:rPr>
          <w:b/>
          <w:color w:val="00B050"/>
          <w:sz w:val="28"/>
          <w:lang w:val="en-GB"/>
        </w:rPr>
        <w:t>wo dif</w:t>
      </w:r>
      <w:r w:rsidR="00E20D97" w:rsidRPr="004D0A0E">
        <w:rPr>
          <w:b/>
          <w:color w:val="00B050"/>
          <w:sz w:val="28"/>
          <w:lang w:val="en-GB"/>
        </w:rPr>
        <w:t>ferent experience</w:t>
      </w:r>
      <w:r w:rsidR="004D0A0E">
        <w:rPr>
          <w:b/>
          <w:color w:val="00B050"/>
          <w:sz w:val="28"/>
          <w:lang w:val="en-GB"/>
        </w:rPr>
        <w:t>s</w:t>
      </w:r>
      <w:r w:rsidR="00E20D97" w:rsidRPr="004D0A0E">
        <w:rPr>
          <w:b/>
          <w:color w:val="00B050"/>
          <w:sz w:val="28"/>
          <w:lang w:val="en-GB"/>
        </w:rPr>
        <w:t>, two different expectations</w:t>
      </w:r>
    </w:p>
    <w:p w:rsidR="00641039" w:rsidRPr="00A600E2" w:rsidRDefault="004F3696" w:rsidP="00A600E2">
      <w:pPr>
        <w:rPr>
          <w:sz w:val="28"/>
          <w:lang w:val="en-GB"/>
        </w:rPr>
      </w:pPr>
      <w:r>
        <w:rPr>
          <w:sz w:val="28"/>
          <w:lang w:val="en-GB"/>
        </w:rPr>
        <w:t xml:space="preserve">Adaptability is key; </w:t>
      </w:r>
      <w:proofErr w:type="gramStart"/>
      <w:r w:rsidR="00641039" w:rsidRPr="00A600E2">
        <w:rPr>
          <w:sz w:val="28"/>
          <w:lang w:val="en-GB"/>
        </w:rPr>
        <w:t>As</w:t>
      </w:r>
      <w:proofErr w:type="gramEnd"/>
      <w:r w:rsidR="00641039" w:rsidRPr="00A600E2">
        <w:rPr>
          <w:sz w:val="28"/>
          <w:lang w:val="en-GB"/>
        </w:rPr>
        <w:t xml:space="preserve"> service providers, </w:t>
      </w:r>
      <w:r w:rsidR="009A0A04" w:rsidRPr="00A600E2">
        <w:rPr>
          <w:sz w:val="28"/>
          <w:lang w:val="en-GB"/>
        </w:rPr>
        <w:t>we tend to converse more and more about these categories;</w:t>
      </w:r>
    </w:p>
    <w:p w:rsidR="00C92504" w:rsidRPr="004D0A0E" w:rsidRDefault="00C92504" w:rsidP="004D0A0E">
      <w:pPr>
        <w:pStyle w:val="ListParagraph"/>
        <w:numPr>
          <w:ilvl w:val="0"/>
          <w:numId w:val="4"/>
        </w:numPr>
        <w:rPr>
          <w:sz w:val="28"/>
          <w:lang w:val="en-GB"/>
        </w:rPr>
      </w:pPr>
      <w:r w:rsidRPr="004D0A0E">
        <w:rPr>
          <w:sz w:val="28"/>
          <w:lang w:val="en-GB"/>
        </w:rPr>
        <w:t>Understand Customer Preferences, Be Proactive rather than Reactive</w:t>
      </w:r>
    </w:p>
    <w:p w:rsidR="00C92504" w:rsidRPr="004D0A0E" w:rsidRDefault="00C92504" w:rsidP="004D0A0E">
      <w:pPr>
        <w:pStyle w:val="ListParagraph"/>
        <w:numPr>
          <w:ilvl w:val="0"/>
          <w:numId w:val="4"/>
        </w:numPr>
        <w:rPr>
          <w:sz w:val="28"/>
          <w:lang w:val="en-GB"/>
        </w:rPr>
      </w:pPr>
      <w:r w:rsidRPr="004D0A0E">
        <w:rPr>
          <w:sz w:val="28"/>
          <w:lang w:val="en-GB"/>
        </w:rPr>
        <w:t xml:space="preserve">Anticipate failures before they happen, </w:t>
      </w:r>
    </w:p>
    <w:p w:rsidR="00C92504" w:rsidRPr="004D0A0E" w:rsidRDefault="009A0A04" w:rsidP="004D0A0E">
      <w:pPr>
        <w:pStyle w:val="ListParagraph"/>
        <w:numPr>
          <w:ilvl w:val="0"/>
          <w:numId w:val="4"/>
        </w:numPr>
        <w:rPr>
          <w:sz w:val="28"/>
          <w:lang w:val="en-GB"/>
        </w:rPr>
      </w:pPr>
      <w:r w:rsidRPr="004D0A0E">
        <w:rPr>
          <w:sz w:val="28"/>
          <w:lang w:val="en-GB"/>
        </w:rPr>
        <w:t xml:space="preserve">Better understand quality of </w:t>
      </w:r>
      <w:r w:rsidR="00641039" w:rsidRPr="004D0A0E">
        <w:rPr>
          <w:sz w:val="28"/>
          <w:lang w:val="en-GB"/>
        </w:rPr>
        <w:t>exp</w:t>
      </w:r>
      <w:r w:rsidRPr="004D0A0E">
        <w:rPr>
          <w:sz w:val="28"/>
          <w:lang w:val="en-GB"/>
        </w:rPr>
        <w:t>erience requirements, effectively drive QoS</w:t>
      </w:r>
    </w:p>
    <w:p w:rsidR="00C92504" w:rsidRPr="004D0A0E" w:rsidRDefault="009A0A04" w:rsidP="004D0A0E">
      <w:pPr>
        <w:pStyle w:val="ListParagraph"/>
        <w:numPr>
          <w:ilvl w:val="0"/>
          <w:numId w:val="4"/>
        </w:numPr>
        <w:rPr>
          <w:sz w:val="28"/>
          <w:lang w:val="en-GB"/>
        </w:rPr>
      </w:pPr>
      <w:r w:rsidRPr="004D0A0E">
        <w:rPr>
          <w:sz w:val="28"/>
          <w:lang w:val="en-GB"/>
        </w:rPr>
        <w:t>Exploit global trends, e</w:t>
      </w:r>
      <w:r w:rsidR="00C92504" w:rsidRPr="004D0A0E">
        <w:rPr>
          <w:sz w:val="28"/>
          <w:lang w:val="en-GB"/>
        </w:rPr>
        <w:t>xploit Crowd Sourcing opportunities</w:t>
      </w:r>
      <w:r w:rsidRPr="004D0A0E">
        <w:rPr>
          <w:sz w:val="28"/>
          <w:lang w:val="en-GB"/>
        </w:rPr>
        <w:t>, as such</w:t>
      </w:r>
    </w:p>
    <w:p w:rsidR="00641039" w:rsidRPr="004D0A0E" w:rsidRDefault="00641039" w:rsidP="00A600E2">
      <w:pPr>
        <w:rPr>
          <w:b/>
          <w:sz w:val="28"/>
          <w:lang w:val="en-GB"/>
        </w:rPr>
      </w:pPr>
      <w:r w:rsidRPr="004D0A0E">
        <w:rPr>
          <w:b/>
          <w:sz w:val="28"/>
          <w:lang w:val="en-GB"/>
        </w:rPr>
        <w:t>Measuring, Evaluating</w:t>
      </w:r>
      <w:r w:rsidR="004D0A0E">
        <w:rPr>
          <w:b/>
          <w:sz w:val="28"/>
          <w:lang w:val="en-GB"/>
        </w:rPr>
        <w:t xml:space="preserve"> QoS and QoE</w:t>
      </w:r>
      <w:r w:rsidRPr="004D0A0E">
        <w:rPr>
          <w:b/>
          <w:sz w:val="28"/>
          <w:lang w:val="en-GB"/>
        </w:rPr>
        <w:t xml:space="preserve"> </w:t>
      </w:r>
      <w:r w:rsidR="004F3696">
        <w:rPr>
          <w:b/>
          <w:sz w:val="28"/>
          <w:lang w:val="en-GB"/>
        </w:rPr>
        <w:t xml:space="preserve">are critical aspects of the objective in delivering a resilient and efficient network </w:t>
      </w:r>
      <w:r w:rsidR="00A93F7C">
        <w:rPr>
          <w:b/>
          <w:sz w:val="28"/>
          <w:lang w:val="en-GB"/>
        </w:rPr>
        <w:t>in today’s</w:t>
      </w:r>
      <w:r w:rsidR="004F3696">
        <w:rPr>
          <w:b/>
          <w:sz w:val="28"/>
          <w:lang w:val="en-GB"/>
        </w:rPr>
        <w:t xml:space="preserve"> reality of multimedia</w:t>
      </w:r>
    </w:p>
    <w:p w:rsidR="008568CD" w:rsidRPr="00A600E2" w:rsidRDefault="00E90578" w:rsidP="00A600E2">
      <w:pPr>
        <w:rPr>
          <w:sz w:val="28"/>
          <w:lang w:val="en-GB"/>
        </w:rPr>
      </w:pPr>
      <w:r w:rsidRPr="00A600E2">
        <w:rPr>
          <w:sz w:val="28"/>
          <w:lang w:val="en-GB"/>
        </w:rPr>
        <w:lastRenderedPageBreak/>
        <w:t>E</w:t>
      </w:r>
      <w:r w:rsidR="004D0A0E">
        <w:rPr>
          <w:sz w:val="28"/>
          <w:lang w:val="en-GB"/>
        </w:rPr>
        <w:t xml:space="preserve">valuations are </w:t>
      </w:r>
      <w:r w:rsidRPr="00A600E2">
        <w:rPr>
          <w:sz w:val="28"/>
          <w:lang w:val="en-GB"/>
        </w:rPr>
        <w:t>application dependent.</w:t>
      </w:r>
      <w:r w:rsidR="004D0A0E">
        <w:rPr>
          <w:sz w:val="28"/>
          <w:lang w:val="en-GB"/>
        </w:rPr>
        <w:t xml:space="preserve"> User context is an ingredient. </w:t>
      </w:r>
      <w:r w:rsidR="008568CD" w:rsidRPr="00A600E2">
        <w:rPr>
          <w:sz w:val="28"/>
          <w:lang w:val="en-GB"/>
        </w:rPr>
        <w:t>The</w:t>
      </w:r>
      <w:r w:rsidR="00641039" w:rsidRPr="00A600E2">
        <w:rPr>
          <w:sz w:val="28"/>
          <w:lang w:val="en-GB"/>
        </w:rPr>
        <w:t xml:space="preserve"> </w:t>
      </w:r>
      <w:r w:rsidR="008568CD" w:rsidRPr="00A600E2">
        <w:rPr>
          <w:sz w:val="28"/>
          <w:lang w:val="en-GB"/>
        </w:rPr>
        <w:t xml:space="preserve">monitoring of bandwidth gain, delay, </w:t>
      </w:r>
      <w:proofErr w:type="gramStart"/>
      <w:r w:rsidR="008568CD" w:rsidRPr="00A600E2">
        <w:rPr>
          <w:sz w:val="28"/>
          <w:lang w:val="en-GB"/>
        </w:rPr>
        <w:t>loss</w:t>
      </w:r>
      <w:proofErr w:type="gramEnd"/>
      <w:r w:rsidR="008568CD" w:rsidRPr="00A600E2">
        <w:rPr>
          <w:sz w:val="28"/>
          <w:lang w:val="en-GB"/>
        </w:rPr>
        <w:t xml:space="preserve"> or jitter requirements of applications can </w:t>
      </w:r>
      <w:r w:rsidR="00641039" w:rsidRPr="00A600E2">
        <w:rPr>
          <w:sz w:val="28"/>
          <w:lang w:val="en-GB"/>
        </w:rPr>
        <w:t xml:space="preserve">be studied using simulations or </w:t>
      </w:r>
      <w:r w:rsidR="008568CD" w:rsidRPr="00A600E2">
        <w:rPr>
          <w:sz w:val="28"/>
          <w:lang w:val="en-GB"/>
        </w:rPr>
        <w:t xml:space="preserve">experiments based on implementation in a real deployment environment. </w:t>
      </w:r>
      <w:r w:rsidR="00641039" w:rsidRPr="00A600E2">
        <w:rPr>
          <w:sz w:val="28"/>
          <w:lang w:val="en-GB"/>
        </w:rPr>
        <w:t>‘</w:t>
      </w:r>
      <w:r w:rsidRPr="00A600E2">
        <w:rPr>
          <w:sz w:val="28"/>
          <w:lang w:val="en-GB"/>
        </w:rPr>
        <w:t>C</w:t>
      </w:r>
      <w:r w:rsidR="00641039" w:rsidRPr="00A600E2">
        <w:rPr>
          <w:sz w:val="28"/>
          <w:lang w:val="en-GB"/>
        </w:rPr>
        <w:t xml:space="preserve">ontrolled experiment’s is </w:t>
      </w:r>
      <w:r w:rsidRPr="00A600E2">
        <w:rPr>
          <w:sz w:val="28"/>
          <w:lang w:val="en-GB"/>
        </w:rPr>
        <w:t xml:space="preserve">more and more a </w:t>
      </w:r>
      <w:r w:rsidR="00641039" w:rsidRPr="00A600E2">
        <w:rPr>
          <w:sz w:val="28"/>
          <w:lang w:val="en-GB"/>
        </w:rPr>
        <w:t>key instrument for network service providers</w:t>
      </w:r>
    </w:p>
    <w:p w:rsidR="00C92504" w:rsidRPr="00A93F7C" w:rsidRDefault="00765B35" w:rsidP="00A600E2">
      <w:pPr>
        <w:rPr>
          <w:b/>
          <w:color w:val="00B050"/>
          <w:sz w:val="28"/>
          <w:lang w:val="en-GB"/>
        </w:rPr>
      </w:pPr>
      <w:r w:rsidRPr="00A93F7C">
        <w:rPr>
          <w:b/>
          <w:color w:val="00B050"/>
          <w:sz w:val="28"/>
          <w:lang w:val="en-GB"/>
        </w:rPr>
        <w:t xml:space="preserve">İn a practical world, </w:t>
      </w:r>
      <w:r w:rsidR="009B7A6C" w:rsidRPr="00A93F7C">
        <w:rPr>
          <w:b/>
          <w:color w:val="00B050"/>
          <w:sz w:val="28"/>
          <w:lang w:val="en-GB"/>
        </w:rPr>
        <w:t>QoS</w:t>
      </w:r>
      <w:r w:rsidRPr="00A93F7C">
        <w:rPr>
          <w:b/>
          <w:color w:val="00B050"/>
          <w:sz w:val="28"/>
          <w:lang w:val="en-GB"/>
        </w:rPr>
        <w:t xml:space="preserve"> and QoE</w:t>
      </w:r>
      <w:r w:rsidR="009B7A6C" w:rsidRPr="00A93F7C">
        <w:rPr>
          <w:b/>
          <w:color w:val="00B050"/>
          <w:sz w:val="28"/>
          <w:lang w:val="en-GB"/>
        </w:rPr>
        <w:t xml:space="preserve"> </w:t>
      </w:r>
      <w:r w:rsidRPr="00A93F7C">
        <w:rPr>
          <w:b/>
          <w:color w:val="00B050"/>
          <w:sz w:val="28"/>
          <w:lang w:val="en-GB"/>
        </w:rPr>
        <w:t xml:space="preserve">touch in broader sense net neutrality; it is critically important that stakeholders </w:t>
      </w:r>
      <w:r w:rsidR="003138F7" w:rsidRPr="00A93F7C">
        <w:rPr>
          <w:b/>
          <w:color w:val="00B050"/>
          <w:sz w:val="28"/>
          <w:lang w:val="en-GB"/>
        </w:rPr>
        <w:t>develop</w:t>
      </w:r>
      <w:r w:rsidRPr="00A93F7C">
        <w:rPr>
          <w:b/>
          <w:color w:val="00B050"/>
          <w:sz w:val="28"/>
          <w:lang w:val="en-GB"/>
        </w:rPr>
        <w:t xml:space="preserve"> an incentive compatible solution for the sustainability of industry</w:t>
      </w:r>
      <w:r w:rsidR="003138F7" w:rsidRPr="00A93F7C">
        <w:rPr>
          <w:b/>
          <w:color w:val="00B050"/>
          <w:sz w:val="28"/>
          <w:lang w:val="en-GB"/>
        </w:rPr>
        <w:t>, eco-system.</w:t>
      </w:r>
    </w:p>
    <w:p w:rsidR="0052106F" w:rsidRPr="00A600E2" w:rsidRDefault="003138F7" w:rsidP="00A600E2">
      <w:pPr>
        <w:rPr>
          <w:sz w:val="28"/>
          <w:lang w:val="en-GB"/>
        </w:rPr>
      </w:pPr>
      <w:r w:rsidRPr="00A600E2">
        <w:rPr>
          <w:sz w:val="28"/>
          <w:lang w:val="en-GB"/>
        </w:rPr>
        <w:t xml:space="preserve">When we think about future, I think, </w:t>
      </w:r>
      <w:r w:rsidR="00FF6145" w:rsidRPr="00A600E2">
        <w:rPr>
          <w:sz w:val="28"/>
          <w:lang w:val="en-GB"/>
        </w:rPr>
        <w:t>Security, survivability, and manageability are important operational issues to deliver</w:t>
      </w:r>
      <w:r w:rsidR="00FC1230" w:rsidRPr="00A600E2">
        <w:rPr>
          <w:sz w:val="28"/>
          <w:lang w:val="en-GB"/>
        </w:rPr>
        <w:t xml:space="preserve"> multimedia traffic with a wide </w:t>
      </w:r>
      <w:r w:rsidR="00FF6145" w:rsidRPr="00A600E2">
        <w:rPr>
          <w:sz w:val="28"/>
          <w:lang w:val="en-GB"/>
        </w:rPr>
        <w:t>range of QoS requirements. Existing management schemes suffer from lack of adaptabi</w:t>
      </w:r>
      <w:r w:rsidR="00FC1230" w:rsidRPr="00A600E2">
        <w:rPr>
          <w:sz w:val="28"/>
          <w:lang w:val="en-GB"/>
        </w:rPr>
        <w:t xml:space="preserve">lity. </w:t>
      </w:r>
      <w:r w:rsidR="0052106F" w:rsidRPr="00A600E2">
        <w:rPr>
          <w:sz w:val="28"/>
          <w:lang w:val="en-GB"/>
        </w:rPr>
        <w:t>Network dynamics need to be captured in ever adapting QoE</w:t>
      </w:r>
    </w:p>
    <w:p w:rsidR="009E3BCF" w:rsidRDefault="009E3BCF" w:rsidP="00A600E2">
      <w:pPr>
        <w:rPr>
          <w:b/>
          <w:color w:val="00B050"/>
          <w:sz w:val="28"/>
          <w:lang w:val="en-GB"/>
        </w:rPr>
      </w:pPr>
      <w:r w:rsidRPr="00800DF8">
        <w:rPr>
          <w:b/>
          <w:color w:val="00B050"/>
          <w:sz w:val="28"/>
          <w:lang w:val="en-GB"/>
        </w:rPr>
        <w:t>Service quality is the bottom-line value proposition of network operators</w:t>
      </w:r>
      <w:r w:rsidR="00FC1230" w:rsidRPr="00800DF8">
        <w:rPr>
          <w:b/>
          <w:color w:val="00B050"/>
          <w:sz w:val="28"/>
          <w:lang w:val="en-GB"/>
        </w:rPr>
        <w:t xml:space="preserve"> and service providers</w:t>
      </w:r>
      <w:r w:rsidRPr="00800DF8">
        <w:rPr>
          <w:b/>
          <w:color w:val="00B050"/>
          <w:sz w:val="28"/>
          <w:lang w:val="en-GB"/>
        </w:rPr>
        <w:t>.</w:t>
      </w:r>
      <w:r w:rsidR="00FC1230" w:rsidRPr="00800DF8">
        <w:rPr>
          <w:b/>
          <w:color w:val="00B050"/>
          <w:sz w:val="28"/>
          <w:lang w:val="en-GB"/>
        </w:rPr>
        <w:t xml:space="preserve"> It is the end of ‘One size ‘</w:t>
      </w:r>
      <w:proofErr w:type="spellStart"/>
      <w:r w:rsidR="00FC1230" w:rsidRPr="00800DF8">
        <w:rPr>
          <w:b/>
          <w:color w:val="00B050"/>
          <w:sz w:val="28"/>
          <w:lang w:val="en-GB"/>
        </w:rPr>
        <w:t>qoS</w:t>
      </w:r>
      <w:proofErr w:type="spellEnd"/>
      <w:r w:rsidR="00FC1230" w:rsidRPr="00800DF8">
        <w:rPr>
          <w:b/>
          <w:color w:val="00B050"/>
          <w:sz w:val="28"/>
          <w:lang w:val="en-GB"/>
        </w:rPr>
        <w:t>’ fit all era’</w:t>
      </w:r>
      <w:r w:rsidR="006266AA" w:rsidRPr="00800DF8">
        <w:rPr>
          <w:b/>
          <w:color w:val="00B050"/>
          <w:sz w:val="28"/>
          <w:lang w:val="en-GB"/>
        </w:rPr>
        <w:t xml:space="preserve"> for network operators. </w:t>
      </w:r>
    </w:p>
    <w:p w:rsidR="00800DF8" w:rsidRPr="00800DF8" w:rsidRDefault="00800DF8" w:rsidP="00800DF8">
      <w:pPr>
        <w:rPr>
          <w:b/>
          <w:sz w:val="28"/>
          <w:lang w:val="en-GB"/>
        </w:rPr>
      </w:pPr>
      <w:r w:rsidRPr="00800DF8">
        <w:rPr>
          <w:b/>
          <w:sz w:val="28"/>
          <w:lang w:val="en-GB"/>
        </w:rPr>
        <w:t xml:space="preserve">This workshop is timely, relevant and more important ever given the market and consumer trends especially in the face of OTT player’s vertical integration and their disruptive value proposition. </w:t>
      </w:r>
    </w:p>
    <w:p w:rsidR="00B8380F" w:rsidRPr="00084BF9" w:rsidRDefault="00B8380F" w:rsidP="00A600E2">
      <w:pPr>
        <w:rPr>
          <w:sz w:val="28"/>
          <w:lang w:val="en-GB"/>
        </w:rPr>
      </w:pPr>
      <w:r w:rsidRPr="00084BF9">
        <w:rPr>
          <w:sz w:val="28"/>
          <w:lang w:val="en-GB"/>
        </w:rPr>
        <w:t xml:space="preserve">When I glanced through the agenda it covers a rich body of topics which are essential in delivering quality of service across multi-media eco-system; from ‘standardization’ to ‘evaluation’, from ‘measuring web traffic’ to  ‘measuring </w:t>
      </w:r>
      <w:proofErr w:type="spellStart"/>
      <w:r w:rsidRPr="00084BF9">
        <w:rPr>
          <w:sz w:val="28"/>
          <w:lang w:val="en-GB"/>
        </w:rPr>
        <w:t>iptv</w:t>
      </w:r>
      <w:proofErr w:type="spellEnd"/>
      <w:r w:rsidRPr="00084BF9">
        <w:rPr>
          <w:sz w:val="28"/>
          <w:lang w:val="en-GB"/>
        </w:rPr>
        <w:t>, big data services’</w:t>
      </w:r>
    </w:p>
    <w:p w:rsidR="00800DF8" w:rsidRDefault="006266AA" w:rsidP="00A600E2">
      <w:pPr>
        <w:rPr>
          <w:sz w:val="28"/>
          <w:lang w:val="en-GB"/>
        </w:rPr>
      </w:pPr>
      <w:r>
        <w:rPr>
          <w:sz w:val="28"/>
          <w:lang w:val="en-GB"/>
        </w:rPr>
        <w:lastRenderedPageBreak/>
        <w:t xml:space="preserve">This </w:t>
      </w:r>
      <w:r w:rsidR="00A93F7C">
        <w:rPr>
          <w:sz w:val="28"/>
          <w:lang w:val="en-GB"/>
        </w:rPr>
        <w:t xml:space="preserve">workshop brings diverse </w:t>
      </w:r>
      <w:r>
        <w:rPr>
          <w:sz w:val="28"/>
          <w:lang w:val="en-GB"/>
        </w:rPr>
        <w:t>backgrounds from government policy making institutions, regulatory bodies, academics,</w:t>
      </w:r>
      <w:r w:rsidR="00084BF9">
        <w:rPr>
          <w:sz w:val="28"/>
          <w:lang w:val="en-GB"/>
        </w:rPr>
        <w:t xml:space="preserve"> advisors, communications</w:t>
      </w:r>
      <w:r>
        <w:rPr>
          <w:sz w:val="28"/>
          <w:lang w:val="en-GB"/>
        </w:rPr>
        <w:t xml:space="preserve">/media service providers and suppliers across the globe. </w:t>
      </w:r>
    </w:p>
    <w:p w:rsidR="009E3BCF" w:rsidRDefault="004D3FDE" w:rsidP="00A600E2">
      <w:pPr>
        <w:rPr>
          <w:sz w:val="28"/>
          <w:lang w:val="en-GB"/>
        </w:rPr>
      </w:pPr>
      <w:r w:rsidRPr="00352FEF">
        <w:rPr>
          <w:sz w:val="28"/>
          <w:lang w:val="en-GB"/>
        </w:rPr>
        <w:t>It is our pleasure to host this workshop in TTG premises</w:t>
      </w:r>
      <w:r w:rsidR="009E3BCF">
        <w:rPr>
          <w:sz w:val="28"/>
          <w:lang w:val="en-GB"/>
        </w:rPr>
        <w:t xml:space="preserve">. TTG is an active member in ITU across all 3 sessions, ‘radio communications’, ‘standardization’ and ‘development’. </w:t>
      </w:r>
    </w:p>
    <w:p w:rsidR="004D3FDE" w:rsidRDefault="009E3BCF" w:rsidP="00C92F61">
      <w:pPr>
        <w:jc w:val="both"/>
        <w:rPr>
          <w:sz w:val="28"/>
          <w:lang w:val="en-GB"/>
        </w:rPr>
      </w:pPr>
      <w:r>
        <w:rPr>
          <w:sz w:val="28"/>
          <w:lang w:val="en-GB"/>
        </w:rPr>
        <w:t>Please enjoy the workshop and Istanbul which bridges 2 continents.</w:t>
      </w:r>
    </w:p>
    <w:p w:rsidR="00974C78" w:rsidRDefault="00974C78" w:rsidP="00C92F61">
      <w:pPr>
        <w:jc w:val="both"/>
        <w:rPr>
          <w:sz w:val="28"/>
          <w:lang w:val="en-GB"/>
        </w:rPr>
      </w:pPr>
      <w:r>
        <w:rPr>
          <w:sz w:val="28"/>
          <w:lang w:val="en-GB"/>
        </w:rPr>
        <w:t>Thank you</w:t>
      </w:r>
    </w:p>
    <w:p w:rsidR="00352FEF" w:rsidRPr="00A600E2" w:rsidRDefault="00352FEF" w:rsidP="00A600E2">
      <w:pPr>
        <w:jc w:val="both"/>
        <w:rPr>
          <w:sz w:val="28"/>
          <w:lang w:val="en-GB"/>
        </w:rPr>
      </w:pPr>
    </w:p>
    <w:sectPr w:rsidR="00352FEF" w:rsidRPr="00A60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853FD"/>
    <w:multiLevelType w:val="hybridMultilevel"/>
    <w:tmpl w:val="AF9A21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B4B38"/>
    <w:multiLevelType w:val="hybridMultilevel"/>
    <w:tmpl w:val="DD1C27D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390374"/>
    <w:multiLevelType w:val="hybridMultilevel"/>
    <w:tmpl w:val="54281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B935C7"/>
    <w:multiLevelType w:val="hybridMultilevel"/>
    <w:tmpl w:val="9266E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B0"/>
    <w:rsid w:val="00006521"/>
    <w:rsid w:val="00057969"/>
    <w:rsid w:val="00084BF9"/>
    <w:rsid w:val="00114C66"/>
    <w:rsid w:val="00137D3A"/>
    <w:rsid w:val="001A01B1"/>
    <w:rsid w:val="0020027A"/>
    <w:rsid w:val="00272F59"/>
    <w:rsid w:val="00283389"/>
    <w:rsid w:val="00291770"/>
    <w:rsid w:val="00296938"/>
    <w:rsid w:val="002C2B9B"/>
    <w:rsid w:val="002D3F83"/>
    <w:rsid w:val="003138F7"/>
    <w:rsid w:val="00336EDC"/>
    <w:rsid w:val="00352FEF"/>
    <w:rsid w:val="00354D43"/>
    <w:rsid w:val="00413EF6"/>
    <w:rsid w:val="00495070"/>
    <w:rsid w:val="004A6BED"/>
    <w:rsid w:val="004D0A0E"/>
    <w:rsid w:val="004D3FDE"/>
    <w:rsid w:val="004F3696"/>
    <w:rsid w:val="0052106F"/>
    <w:rsid w:val="00577AB5"/>
    <w:rsid w:val="005C1A3E"/>
    <w:rsid w:val="005D41F4"/>
    <w:rsid w:val="0062439B"/>
    <w:rsid w:val="006266AA"/>
    <w:rsid w:val="00626EA9"/>
    <w:rsid w:val="00641039"/>
    <w:rsid w:val="006B6CE0"/>
    <w:rsid w:val="006F3B77"/>
    <w:rsid w:val="007049B0"/>
    <w:rsid w:val="00705ED9"/>
    <w:rsid w:val="00765B35"/>
    <w:rsid w:val="00770FAD"/>
    <w:rsid w:val="00791271"/>
    <w:rsid w:val="00800DF8"/>
    <w:rsid w:val="00853438"/>
    <w:rsid w:val="008560B2"/>
    <w:rsid w:val="008568CD"/>
    <w:rsid w:val="009357FC"/>
    <w:rsid w:val="0095773D"/>
    <w:rsid w:val="00974C78"/>
    <w:rsid w:val="009873CF"/>
    <w:rsid w:val="009A0A04"/>
    <w:rsid w:val="009B7A6C"/>
    <w:rsid w:val="009E3BCF"/>
    <w:rsid w:val="00A07C45"/>
    <w:rsid w:val="00A41D62"/>
    <w:rsid w:val="00A4204D"/>
    <w:rsid w:val="00A600E2"/>
    <w:rsid w:val="00A93F7C"/>
    <w:rsid w:val="00AA5199"/>
    <w:rsid w:val="00AC3341"/>
    <w:rsid w:val="00AD1B3A"/>
    <w:rsid w:val="00B8380F"/>
    <w:rsid w:val="00B949E1"/>
    <w:rsid w:val="00C2657C"/>
    <w:rsid w:val="00C329D3"/>
    <w:rsid w:val="00C41052"/>
    <w:rsid w:val="00C92504"/>
    <w:rsid w:val="00C92F61"/>
    <w:rsid w:val="00CA0948"/>
    <w:rsid w:val="00CC27BB"/>
    <w:rsid w:val="00CD57A0"/>
    <w:rsid w:val="00CE6F51"/>
    <w:rsid w:val="00D402B8"/>
    <w:rsid w:val="00D73A4D"/>
    <w:rsid w:val="00DB7CBE"/>
    <w:rsid w:val="00DD7642"/>
    <w:rsid w:val="00E20D97"/>
    <w:rsid w:val="00E43A5C"/>
    <w:rsid w:val="00E90578"/>
    <w:rsid w:val="00E96382"/>
    <w:rsid w:val="00EF6998"/>
    <w:rsid w:val="00EF6D37"/>
    <w:rsid w:val="00F01063"/>
    <w:rsid w:val="00F478A1"/>
    <w:rsid w:val="00FB6791"/>
    <w:rsid w:val="00FC1230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FDA0B1-3661-4D3D-B777-184E17D1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6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93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ListParagraph">
    <w:name w:val="List Paragraph"/>
    <w:basedOn w:val="Normal"/>
    <w:uiPriority w:val="34"/>
    <w:qFormat/>
    <w:rsid w:val="00641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3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3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45D5F8CBDA447B025C7A836AB5999" ma:contentTypeVersion="1" ma:contentTypeDescription="Create a new document." ma:contentTypeScope="" ma:versionID="74f9c12af696c876dbaeefe49953481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6F7D1F-FC8B-4803-8A2A-0A8C7561EDF2}"/>
</file>

<file path=customXml/itemProps2.xml><?xml version="1.0" encoding="utf-8"?>
<ds:datastoreItem xmlns:ds="http://schemas.openxmlformats.org/officeDocument/2006/customXml" ds:itemID="{0183C876-8FBD-425E-BC4D-C739A3A38F46}"/>
</file>

<file path=customXml/itemProps3.xml><?xml version="1.0" encoding="utf-8"?>
<ds:datastoreItem xmlns:ds="http://schemas.openxmlformats.org/officeDocument/2006/customXml" ds:itemID="{A0ADD68C-8EA2-4033-ADF0-6207E96B1F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988</Words>
  <Characters>5635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DEMİR</dc:creator>
  <cp:lastModifiedBy>Aloran, Rakan</cp:lastModifiedBy>
  <cp:revision>2</cp:revision>
  <dcterms:created xsi:type="dcterms:W3CDTF">2015-02-10T12:41:00Z</dcterms:created>
  <dcterms:modified xsi:type="dcterms:W3CDTF">2015-02-10T12:41:00Z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0x010100EAC45D5F8CBDA447B025C7A836AB5999</vt:lpwstr>
  </property>
</Properties>
</file>