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2179AF" w:rsidTr="00F34F98">
        <w:trPr>
          <w:cantSplit/>
        </w:trPr>
        <w:tc>
          <w:tcPr>
            <w:tcW w:w="6426" w:type="dxa"/>
            <w:vAlign w:val="center"/>
          </w:tcPr>
          <w:p w:rsidR="00167F92" w:rsidRPr="002179AF" w:rsidRDefault="00167F92" w:rsidP="00F03416">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F03416">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F03416">
            <w:pPr>
              <w:tabs>
                <w:tab w:val="right" w:pos="8732"/>
              </w:tabs>
              <w:spacing w:before="0"/>
              <w:rPr>
                <w:rFonts w:ascii="Verdana" w:hAnsi="Verdana"/>
                <w:b/>
                <w:bCs/>
                <w:iCs/>
                <w:sz w:val="18"/>
                <w:szCs w:val="18"/>
              </w:rPr>
            </w:pPr>
          </w:p>
        </w:tc>
        <w:tc>
          <w:tcPr>
            <w:tcW w:w="3355" w:type="dxa"/>
            <w:vAlign w:val="center"/>
          </w:tcPr>
          <w:p w:rsidR="00167F92" w:rsidRPr="002179AF" w:rsidRDefault="00167F92" w:rsidP="00F03416">
            <w:pPr>
              <w:spacing w:before="0"/>
              <w:ind w:left="993" w:hanging="993"/>
              <w:jc w:val="right"/>
              <w:rPr>
                <w:rFonts w:ascii="Verdana" w:hAnsi="Verdana"/>
                <w:sz w:val="18"/>
                <w:szCs w:val="18"/>
              </w:rPr>
            </w:pPr>
          </w:p>
        </w:tc>
      </w:tr>
    </w:tbl>
    <w:p w:rsidR="00167F92" w:rsidRPr="002179AF" w:rsidRDefault="00167F92" w:rsidP="00F03416">
      <w:pPr>
        <w:tabs>
          <w:tab w:val="clear" w:pos="794"/>
          <w:tab w:val="clear" w:pos="1191"/>
          <w:tab w:val="clear" w:pos="1588"/>
          <w:tab w:val="clear" w:pos="1985"/>
          <w:tab w:val="left" w:pos="4962"/>
        </w:tabs>
      </w:pPr>
    </w:p>
    <w:p w:rsidR="00167F92" w:rsidRPr="002179AF" w:rsidRDefault="00167F92" w:rsidP="00F03416">
      <w:pPr>
        <w:tabs>
          <w:tab w:val="clear" w:pos="794"/>
          <w:tab w:val="clear" w:pos="1191"/>
          <w:tab w:val="clear" w:pos="1588"/>
          <w:tab w:val="clear" w:pos="1985"/>
          <w:tab w:val="left" w:pos="4962"/>
        </w:tabs>
      </w:pPr>
      <w:r w:rsidRPr="002179AF">
        <w:tab/>
        <w:t xml:space="preserve">Genève, </w:t>
      </w:r>
      <w:r w:rsidR="0015327E" w:rsidRPr="00A46FBF">
        <w:t xml:space="preserve">le </w:t>
      </w:r>
      <w:r w:rsidR="00F21875">
        <w:t>14 mai</w:t>
      </w:r>
      <w:r w:rsidR="0015327E" w:rsidRPr="00A46FBF">
        <w:t xml:space="preserve"> 2013</w:t>
      </w:r>
    </w:p>
    <w:p w:rsidR="00167F92" w:rsidRPr="002179AF" w:rsidRDefault="00167F92" w:rsidP="00F03416">
      <w:pPr>
        <w:spacing w:before="0"/>
      </w:pPr>
    </w:p>
    <w:tbl>
      <w:tblPr>
        <w:tblW w:w="0" w:type="auto"/>
        <w:tblInd w:w="8" w:type="dxa"/>
        <w:tblLayout w:type="fixed"/>
        <w:tblCellMar>
          <w:left w:w="0" w:type="dxa"/>
          <w:right w:w="0" w:type="dxa"/>
        </w:tblCellMar>
        <w:tblLook w:val="0000"/>
      </w:tblPr>
      <w:tblGrid>
        <w:gridCol w:w="822"/>
        <w:gridCol w:w="4055"/>
        <w:gridCol w:w="5046"/>
      </w:tblGrid>
      <w:tr w:rsidR="00167F92" w:rsidRPr="002179AF" w:rsidTr="00F34F98">
        <w:trPr>
          <w:cantSplit/>
          <w:trHeight w:val="340"/>
        </w:trPr>
        <w:tc>
          <w:tcPr>
            <w:tcW w:w="822" w:type="dxa"/>
          </w:tcPr>
          <w:p w:rsidR="00167F92" w:rsidRPr="002179AF" w:rsidRDefault="00167F92" w:rsidP="00F03416">
            <w:pPr>
              <w:tabs>
                <w:tab w:val="left" w:pos="4111"/>
              </w:tabs>
              <w:spacing w:before="10"/>
              <w:ind w:left="57"/>
            </w:pPr>
            <w:r w:rsidRPr="002179AF">
              <w:t>Réf</w:t>
            </w:r>
            <w:r>
              <w:t>.</w:t>
            </w:r>
            <w:r w:rsidRPr="002179AF">
              <w:t>:</w:t>
            </w:r>
          </w:p>
          <w:p w:rsidR="00167F92" w:rsidRPr="002179AF" w:rsidRDefault="00167F92" w:rsidP="00F03416">
            <w:pPr>
              <w:tabs>
                <w:tab w:val="left" w:pos="4111"/>
              </w:tabs>
              <w:spacing w:before="10"/>
              <w:ind w:left="57"/>
            </w:pPr>
          </w:p>
          <w:p w:rsidR="00167F92" w:rsidRPr="002179AF" w:rsidRDefault="00167F92" w:rsidP="00F03416">
            <w:pPr>
              <w:tabs>
                <w:tab w:val="left" w:pos="4111"/>
              </w:tabs>
              <w:spacing w:before="10"/>
              <w:ind w:left="57"/>
            </w:pPr>
          </w:p>
          <w:p w:rsidR="00167F92" w:rsidRPr="002179AF" w:rsidRDefault="00167F92" w:rsidP="00F03416">
            <w:pPr>
              <w:tabs>
                <w:tab w:val="left" w:pos="4111"/>
              </w:tabs>
              <w:spacing w:before="10"/>
              <w:ind w:left="57"/>
            </w:pPr>
            <w:r w:rsidRPr="002179AF">
              <w:t>Tél.:</w:t>
            </w:r>
            <w:r w:rsidRPr="002179AF">
              <w:br/>
              <w:t>Fax:</w:t>
            </w:r>
            <w:r w:rsidRPr="002179AF">
              <w:br/>
            </w:r>
          </w:p>
          <w:p w:rsidR="00167F92" w:rsidRPr="002179AF" w:rsidRDefault="00167F92" w:rsidP="00F03416">
            <w:pPr>
              <w:tabs>
                <w:tab w:val="left" w:pos="4111"/>
              </w:tabs>
              <w:spacing w:before="10"/>
              <w:ind w:left="57"/>
            </w:pPr>
            <w:r w:rsidRPr="002179AF">
              <w:t>E-mail:</w:t>
            </w:r>
          </w:p>
        </w:tc>
        <w:tc>
          <w:tcPr>
            <w:tcW w:w="4055" w:type="dxa"/>
          </w:tcPr>
          <w:p w:rsidR="0015327E" w:rsidRPr="0015327E" w:rsidRDefault="0015327E" w:rsidP="00F03416">
            <w:pPr>
              <w:tabs>
                <w:tab w:val="left" w:pos="4111"/>
              </w:tabs>
              <w:spacing w:before="10"/>
              <w:ind w:left="57"/>
              <w:rPr>
                <w:b/>
                <w:lang w:val="en-US"/>
              </w:rPr>
            </w:pPr>
            <w:proofErr w:type="spellStart"/>
            <w:r w:rsidRPr="003343AF">
              <w:rPr>
                <w:b/>
                <w:lang w:val="en-US"/>
              </w:rPr>
              <w:t>Circulaire</w:t>
            </w:r>
            <w:proofErr w:type="spellEnd"/>
            <w:r w:rsidRPr="0015327E">
              <w:rPr>
                <w:b/>
                <w:lang w:val="en-US"/>
              </w:rPr>
              <w:t xml:space="preserve"> TSB </w:t>
            </w:r>
            <w:r w:rsidR="00F21875">
              <w:rPr>
                <w:b/>
                <w:lang w:val="en-US"/>
              </w:rPr>
              <w:t>25</w:t>
            </w:r>
          </w:p>
          <w:p w:rsidR="0015327E" w:rsidRDefault="0015327E" w:rsidP="00F03416">
            <w:pPr>
              <w:tabs>
                <w:tab w:val="left" w:pos="4111"/>
              </w:tabs>
              <w:spacing w:before="10"/>
              <w:ind w:left="57"/>
              <w:rPr>
                <w:lang w:val="en-US"/>
              </w:rPr>
            </w:pPr>
            <w:r w:rsidRPr="0015327E">
              <w:rPr>
                <w:lang w:val="en-US"/>
              </w:rPr>
              <w:t>TSB Workshops/P.R.</w:t>
            </w:r>
          </w:p>
          <w:p w:rsidR="0015327E" w:rsidRPr="0015327E" w:rsidRDefault="0015327E" w:rsidP="00F03416">
            <w:pPr>
              <w:tabs>
                <w:tab w:val="left" w:pos="4111"/>
              </w:tabs>
              <w:spacing w:before="10"/>
              <w:ind w:left="57"/>
              <w:rPr>
                <w:b/>
                <w:lang w:val="en-US"/>
              </w:rPr>
            </w:pPr>
          </w:p>
          <w:p w:rsidR="00167F92" w:rsidRPr="002179AF" w:rsidRDefault="0015327E" w:rsidP="00F03416">
            <w:pPr>
              <w:tabs>
                <w:tab w:val="left" w:pos="4111"/>
              </w:tabs>
              <w:spacing w:before="10"/>
              <w:ind w:left="57"/>
            </w:pPr>
            <w:r w:rsidRPr="00A46FBF">
              <w:t>+41 22 730 63</w:t>
            </w:r>
            <w:r w:rsidR="00F21875">
              <w:t>56</w:t>
            </w:r>
            <w:r w:rsidRPr="00A46FBF">
              <w:br/>
              <w:t>+41 22 730 5853</w:t>
            </w:r>
            <w:r w:rsidR="00167F92" w:rsidRPr="002179AF">
              <w:br/>
            </w:r>
          </w:p>
          <w:p w:rsidR="00167F92" w:rsidRPr="002179AF" w:rsidRDefault="00D021CF" w:rsidP="00F03416">
            <w:pPr>
              <w:tabs>
                <w:tab w:val="left" w:pos="4111"/>
              </w:tabs>
              <w:spacing w:before="10"/>
              <w:ind w:left="57"/>
            </w:pPr>
            <w:hyperlink r:id="rId9" w:history="1">
              <w:r w:rsidR="00167F92" w:rsidRPr="00E25A06">
                <w:rPr>
                  <w:rStyle w:val="Hyperlink"/>
                </w:rPr>
                <w:t>tsbworkshops@itu.int</w:t>
              </w:r>
            </w:hyperlink>
            <w:r w:rsidR="00167F92">
              <w:t xml:space="preserve"> </w:t>
            </w:r>
          </w:p>
        </w:tc>
        <w:tc>
          <w:tcPr>
            <w:tcW w:w="5046" w:type="dxa"/>
          </w:tcPr>
          <w:p w:rsidR="0015327E" w:rsidRPr="00A46FBF" w:rsidRDefault="0015327E" w:rsidP="00F03416">
            <w:pPr>
              <w:numPr>
                <w:ilvl w:val="0"/>
                <w:numId w:val="4"/>
              </w:numPr>
              <w:tabs>
                <w:tab w:val="clear" w:pos="417"/>
                <w:tab w:val="clear" w:pos="794"/>
                <w:tab w:val="clear" w:pos="1191"/>
                <w:tab w:val="clear" w:pos="1588"/>
                <w:tab w:val="clear" w:pos="1985"/>
                <w:tab w:val="left" w:pos="239"/>
              </w:tabs>
              <w:spacing w:before="0"/>
              <w:ind w:left="239" w:hanging="239"/>
            </w:pPr>
            <w:r w:rsidRPr="00A46FBF">
              <w:t>Aux administrations des Etats Membres de l</w:t>
            </w:r>
            <w:r w:rsidR="00C94695">
              <w:t>'</w:t>
            </w:r>
            <w:r w:rsidRPr="00A46FBF">
              <w:t>Union</w:t>
            </w:r>
            <w:r w:rsidR="00EE172D">
              <w:t>;</w:t>
            </w:r>
          </w:p>
          <w:p w:rsidR="0015327E" w:rsidRPr="00A46FBF" w:rsidRDefault="0015327E" w:rsidP="00F03416">
            <w:pPr>
              <w:numPr>
                <w:ilvl w:val="0"/>
                <w:numId w:val="4"/>
              </w:numPr>
              <w:tabs>
                <w:tab w:val="clear" w:pos="417"/>
                <w:tab w:val="clear" w:pos="794"/>
                <w:tab w:val="clear" w:pos="1191"/>
                <w:tab w:val="clear" w:pos="1588"/>
                <w:tab w:val="clear" w:pos="1985"/>
                <w:tab w:val="left" w:pos="239"/>
              </w:tabs>
              <w:spacing w:before="0"/>
              <w:ind w:left="239" w:hanging="239"/>
            </w:pPr>
            <w:r w:rsidRPr="00A46FBF">
              <w:t>Aux Membres du Secteur UIT-T</w:t>
            </w:r>
            <w:r w:rsidR="00EE172D">
              <w:t>;</w:t>
            </w:r>
          </w:p>
          <w:p w:rsidR="0015327E" w:rsidRDefault="0015327E" w:rsidP="00F03416">
            <w:pPr>
              <w:numPr>
                <w:ilvl w:val="0"/>
                <w:numId w:val="4"/>
              </w:numPr>
              <w:tabs>
                <w:tab w:val="clear" w:pos="417"/>
                <w:tab w:val="clear" w:pos="794"/>
                <w:tab w:val="clear" w:pos="1191"/>
                <w:tab w:val="clear" w:pos="1588"/>
                <w:tab w:val="clear" w:pos="1985"/>
                <w:tab w:val="left" w:pos="239"/>
              </w:tabs>
              <w:spacing w:before="0"/>
              <w:ind w:left="239" w:hanging="239"/>
            </w:pPr>
            <w:r w:rsidRPr="00A46FBF">
              <w:t>Aux Associés de l</w:t>
            </w:r>
            <w:r w:rsidR="00C94695">
              <w:t>'</w:t>
            </w:r>
            <w:r w:rsidRPr="00A46FBF">
              <w:t>UIT-T</w:t>
            </w:r>
            <w:r w:rsidR="00EE172D">
              <w:t>;</w:t>
            </w:r>
          </w:p>
          <w:p w:rsidR="00E2408B" w:rsidRPr="002179AF" w:rsidRDefault="00F16B51" w:rsidP="00F03416">
            <w:pPr>
              <w:numPr>
                <w:ilvl w:val="0"/>
                <w:numId w:val="4"/>
              </w:numPr>
              <w:tabs>
                <w:tab w:val="clear" w:pos="417"/>
                <w:tab w:val="clear" w:pos="794"/>
                <w:tab w:val="clear" w:pos="1191"/>
                <w:tab w:val="clear" w:pos="1588"/>
                <w:tab w:val="clear" w:pos="1985"/>
                <w:tab w:val="left" w:pos="239"/>
              </w:tabs>
              <w:spacing w:before="0"/>
              <w:ind w:left="239" w:hanging="239"/>
            </w:pPr>
            <w:r w:rsidRPr="00A46FBF">
              <w:t>Aux établissements universitaires participant aux travaux de l</w:t>
            </w:r>
            <w:r w:rsidR="00C94695">
              <w:t>'</w:t>
            </w:r>
            <w:r w:rsidRPr="00A46FBF">
              <w:t>UIT-T</w:t>
            </w:r>
          </w:p>
        </w:tc>
      </w:tr>
      <w:tr w:rsidR="00167F92" w:rsidRPr="002179AF" w:rsidTr="00F34F98">
        <w:trPr>
          <w:cantSplit/>
        </w:trPr>
        <w:tc>
          <w:tcPr>
            <w:tcW w:w="822" w:type="dxa"/>
          </w:tcPr>
          <w:p w:rsidR="00167F92" w:rsidRPr="002179AF" w:rsidRDefault="00167F92" w:rsidP="00F03416">
            <w:pPr>
              <w:tabs>
                <w:tab w:val="left" w:pos="4111"/>
              </w:tabs>
              <w:spacing w:before="10"/>
              <w:ind w:left="57"/>
              <w:rPr>
                <w:rFonts w:ascii="Futura Lt BT" w:hAnsi="Futura Lt BT"/>
                <w:sz w:val="20"/>
              </w:rPr>
            </w:pPr>
          </w:p>
        </w:tc>
        <w:tc>
          <w:tcPr>
            <w:tcW w:w="4055" w:type="dxa"/>
          </w:tcPr>
          <w:p w:rsidR="00167F92" w:rsidRPr="002179AF" w:rsidRDefault="00167F92" w:rsidP="00F03416">
            <w:pPr>
              <w:tabs>
                <w:tab w:val="left" w:pos="4111"/>
              </w:tabs>
              <w:spacing w:before="0"/>
              <w:ind w:left="57"/>
            </w:pPr>
          </w:p>
        </w:tc>
        <w:tc>
          <w:tcPr>
            <w:tcW w:w="5046" w:type="dxa"/>
          </w:tcPr>
          <w:p w:rsidR="00167F92" w:rsidRPr="002179AF" w:rsidRDefault="00167F92" w:rsidP="00F03416">
            <w:pPr>
              <w:tabs>
                <w:tab w:val="left" w:pos="4111"/>
              </w:tabs>
              <w:spacing w:before="0"/>
            </w:pPr>
            <w:r w:rsidRPr="002179AF">
              <w:rPr>
                <w:b/>
              </w:rPr>
              <w:t>Copie</w:t>
            </w:r>
            <w:r w:rsidRPr="00970E5A">
              <w:rPr>
                <w:b/>
                <w:bCs/>
              </w:rPr>
              <w:t>:</w:t>
            </w:r>
          </w:p>
          <w:p w:rsidR="0015327E" w:rsidRPr="00A46FBF" w:rsidRDefault="00167F92" w:rsidP="00F03416">
            <w:pPr>
              <w:tabs>
                <w:tab w:val="clear" w:pos="794"/>
                <w:tab w:val="left" w:pos="226"/>
                <w:tab w:val="left" w:pos="4111"/>
              </w:tabs>
              <w:spacing w:before="0"/>
              <w:ind w:left="226" w:hanging="226"/>
            </w:pPr>
            <w:r w:rsidRPr="002179AF">
              <w:t>-</w:t>
            </w:r>
            <w:r w:rsidRPr="002179AF">
              <w:tab/>
            </w:r>
            <w:r w:rsidR="0015327E" w:rsidRPr="00A46FBF">
              <w:t xml:space="preserve">Aux Présidents et </w:t>
            </w:r>
            <w:proofErr w:type="spellStart"/>
            <w:r w:rsidR="0015327E" w:rsidRPr="00A46FBF">
              <w:t>Vice-Présidents</w:t>
            </w:r>
            <w:proofErr w:type="spellEnd"/>
            <w:r w:rsidR="0015327E" w:rsidRPr="00A46FBF">
              <w:t xml:space="preserve"> des Commissions d</w:t>
            </w:r>
            <w:r w:rsidR="00C94695">
              <w:t>'</w:t>
            </w:r>
            <w:r w:rsidR="0015327E" w:rsidRPr="00A46FBF">
              <w:t>études de l</w:t>
            </w:r>
            <w:r w:rsidR="00C94695">
              <w:t>'</w:t>
            </w:r>
            <w:r w:rsidR="0015327E" w:rsidRPr="00A46FBF">
              <w:t>UIT-T</w:t>
            </w:r>
            <w:r w:rsidR="00EE172D">
              <w:t>;</w:t>
            </w:r>
          </w:p>
          <w:p w:rsidR="0015327E" w:rsidRPr="00A46FBF" w:rsidRDefault="0015327E" w:rsidP="00F03416">
            <w:pPr>
              <w:tabs>
                <w:tab w:val="clear" w:pos="794"/>
                <w:tab w:val="left" w:pos="226"/>
                <w:tab w:val="left" w:pos="4111"/>
              </w:tabs>
              <w:spacing w:before="0"/>
              <w:ind w:left="226" w:hanging="226"/>
            </w:pPr>
            <w:r w:rsidRPr="00A46FBF">
              <w:t>-</w:t>
            </w:r>
            <w:r w:rsidRPr="00A46FBF">
              <w:tab/>
              <w:t>Aux Directeurs du Bureau de développement des</w:t>
            </w:r>
            <w:r w:rsidR="00F16B51">
              <w:t> </w:t>
            </w:r>
            <w:r w:rsidRPr="00A46FBF">
              <w:t>télécommunications et du Bureau des radiocommunications</w:t>
            </w:r>
            <w:r w:rsidR="00EE172D">
              <w:t>;</w:t>
            </w:r>
          </w:p>
          <w:p w:rsidR="0015327E" w:rsidRPr="00A46FBF" w:rsidRDefault="0015327E" w:rsidP="00F03416">
            <w:pPr>
              <w:tabs>
                <w:tab w:val="clear" w:pos="794"/>
                <w:tab w:val="left" w:pos="226"/>
                <w:tab w:val="left" w:pos="4111"/>
              </w:tabs>
              <w:spacing w:before="0"/>
              <w:ind w:left="226" w:hanging="226"/>
            </w:pPr>
            <w:r w:rsidRPr="00A46FBF">
              <w:t>-</w:t>
            </w:r>
            <w:r w:rsidRPr="00A46FBF">
              <w:tab/>
              <w:t>Au Bureau régional de l</w:t>
            </w:r>
            <w:r w:rsidR="00C94695">
              <w:t>'</w:t>
            </w:r>
            <w:r w:rsidRPr="00A46FBF">
              <w:t>UIT pour l</w:t>
            </w:r>
            <w:r w:rsidR="00C94695">
              <w:t>'</w:t>
            </w:r>
            <w:r w:rsidRPr="00A46FBF">
              <w:t>Afrique</w:t>
            </w:r>
            <w:r w:rsidR="00EE172D">
              <w:t>;</w:t>
            </w:r>
          </w:p>
          <w:p w:rsidR="0015327E" w:rsidRPr="00A46FBF" w:rsidRDefault="0015327E" w:rsidP="00F03416">
            <w:pPr>
              <w:tabs>
                <w:tab w:val="clear" w:pos="794"/>
                <w:tab w:val="left" w:pos="226"/>
                <w:tab w:val="left" w:pos="4111"/>
              </w:tabs>
              <w:spacing w:before="0"/>
              <w:ind w:left="226" w:hanging="226"/>
            </w:pPr>
            <w:r w:rsidRPr="00A46FBF">
              <w:t>-</w:t>
            </w:r>
            <w:r w:rsidRPr="00A46FBF">
              <w:tab/>
              <w:t>Aux Bureaux de zone de l</w:t>
            </w:r>
            <w:r w:rsidR="00C94695">
              <w:t>'</w:t>
            </w:r>
            <w:r w:rsidRPr="00A46FBF">
              <w:t>UIT de Dakar, de Yaoundé et de Harare</w:t>
            </w:r>
            <w:r w:rsidR="00EE172D">
              <w:t>;</w:t>
            </w:r>
          </w:p>
          <w:p w:rsidR="00167F92" w:rsidRPr="002179AF" w:rsidRDefault="0015327E" w:rsidP="00F03416">
            <w:pPr>
              <w:tabs>
                <w:tab w:val="clear" w:pos="794"/>
                <w:tab w:val="left" w:pos="226"/>
                <w:tab w:val="left" w:pos="4111"/>
              </w:tabs>
              <w:spacing w:before="0"/>
              <w:ind w:left="226" w:hanging="226"/>
            </w:pPr>
            <w:r w:rsidRPr="00A46FBF">
              <w:t>-</w:t>
            </w:r>
            <w:r w:rsidRPr="00A46FBF">
              <w:tab/>
              <w:t xml:space="preserve">A la </w:t>
            </w:r>
            <w:r>
              <w:t>M</w:t>
            </w:r>
            <w:r w:rsidRPr="00A46FBF">
              <w:t>ission permanente du Burkina Faso à Genève</w:t>
            </w:r>
          </w:p>
        </w:tc>
      </w:tr>
    </w:tbl>
    <w:p w:rsidR="00167F92" w:rsidRPr="002179AF" w:rsidRDefault="00167F92" w:rsidP="00F03416">
      <w:pPr>
        <w:tabs>
          <w:tab w:val="left" w:pos="4111"/>
        </w:tabs>
        <w:spacing w:before="0"/>
        <w:ind w:left="57"/>
      </w:pPr>
    </w:p>
    <w:tbl>
      <w:tblPr>
        <w:tblW w:w="7789" w:type="dxa"/>
        <w:tblInd w:w="8" w:type="dxa"/>
        <w:tblLayout w:type="fixed"/>
        <w:tblCellMar>
          <w:left w:w="0" w:type="dxa"/>
          <w:right w:w="0" w:type="dxa"/>
        </w:tblCellMar>
        <w:tblLook w:val="0000"/>
      </w:tblPr>
      <w:tblGrid>
        <w:gridCol w:w="822"/>
        <w:gridCol w:w="6967"/>
      </w:tblGrid>
      <w:tr w:rsidR="00167F92" w:rsidRPr="002179AF" w:rsidTr="00F16B51">
        <w:trPr>
          <w:cantSplit/>
          <w:trHeight w:val="680"/>
        </w:trPr>
        <w:tc>
          <w:tcPr>
            <w:tcW w:w="822" w:type="dxa"/>
          </w:tcPr>
          <w:p w:rsidR="00167F92" w:rsidRPr="002179AF" w:rsidRDefault="00167F92" w:rsidP="00F03416">
            <w:pPr>
              <w:tabs>
                <w:tab w:val="left" w:pos="4111"/>
              </w:tabs>
              <w:spacing w:before="10"/>
              <w:ind w:left="57"/>
              <w:rPr>
                <w:sz w:val="22"/>
              </w:rPr>
            </w:pPr>
            <w:r w:rsidRPr="002179AF">
              <w:rPr>
                <w:sz w:val="22"/>
              </w:rPr>
              <w:t>Objet:</w:t>
            </w:r>
          </w:p>
        </w:tc>
        <w:tc>
          <w:tcPr>
            <w:tcW w:w="6967" w:type="dxa"/>
          </w:tcPr>
          <w:p w:rsidR="00167F92" w:rsidRPr="002179AF" w:rsidRDefault="0015327E" w:rsidP="00F03416">
            <w:pPr>
              <w:tabs>
                <w:tab w:val="left" w:pos="4111"/>
              </w:tabs>
              <w:spacing w:before="0"/>
              <w:ind w:left="57"/>
            </w:pPr>
            <w:r w:rsidRPr="00A46FBF">
              <w:rPr>
                <w:b/>
              </w:rPr>
              <w:t>Atelier de l</w:t>
            </w:r>
            <w:r w:rsidR="00C94695">
              <w:rPr>
                <w:b/>
              </w:rPr>
              <w:t>'</w:t>
            </w:r>
            <w:r w:rsidRPr="00A46FBF">
              <w:rPr>
                <w:b/>
              </w:rPr>
              <w:t>UIT intitulé "</w:t>
            </w:r>
            <w:r w:rsidR="00F21875" w:rsidRPr="00F21875">
              <w:rPr>
                <w:b/>
              </w:rPr>
              <w:t>Etablir des critères de référence pour l</w:t>
            </w:r>
            <w:r w:rsidR="00C94695">
              <w:rPr>
                <w:b/>
              </w:rPr>
              <w:t>'</w:t>
            </w:r>
            <w:r w:rsidR="00F21875" w:rsidRPr="00F21875">
              <w:rPr>
                <w:b/>
              </w:rPr>
              <w:t>évaluation de la qualité de service des réseaux multimédias</w:t>
            </w:r>
            <w:r w:rsidR="00110786">
              <w:rPr>
                <w:b/>
              </w:rPr>
              <w:t>"</w:t>
            </w:r>
            <w:r w:rsidR="00F21875">
              <w:rPr>
                <w:b/>
              </w:rPr>
              <w:br/>
              <w:t>Ouagadougou (Burkina Faso), 18</w:t>
            </w:r>
            <w:r w:rsidRPr="00A46FBF">
              <w:rPr>
                <w:b/>
              </w:rPr>
              <w:t xml:space="preserve"> juillet 2013</w:t>
            </w:r>
          </w:p>
        </w:tc>
      </w:tr>
    </w:tbl>
    <w:p w:rsidR="0015327E" w:rsidRPr="00A46FBF" w:rsidRDefault="0015327E" w:rsidP="00F03416">
      <w:pPr>
        <w:pStyle w:val="Normalaftertitle"/>
      </w:pPr>
      <w:r w:rsidRPr="00A46FBF">
        <w:t>Madame, Monsieur,</w:t>
      </w:r>
    </w:p>
    <w:p w:rsidR="0015327E" w:rsidRPr="00A46FBF" w:rsidRDefault="0015327E" w:rsidP="00F03416">
      <w:pPr>
        <w:rPr>
          <w:szCs w:val="24"/>
          <w:lang w:eastAsia="ja-JP"/>
        </w:rPr>
      </w:pPr>
      <w:r w:rsidRPr="00F03416">
        <w:t>1</w:t>
      </w:r>
      <w:r w:rsidRPr="00A46FBF">
        <w:tab/>
      </w:r>
      <w:r w:rsidR="003343AF">
        <w:t>A</w:t>
      </w:r>
      <w:r w:rsidRPr="00A46FBF">
        <w:t xml:space="preserve"> l</w:t>
      </w:r>
      <w:r w:rsidR="00C94695">
        <w:t>'</w:t>
      </w:r>
      <w:r w:rsidRPr="00A46FBF">
        <w:t>aimable invitation de l</w:t>
      </w:r>
      <w:r w:rsidR="00C94695">
        <w:t>'</w:t>
      </w:r>
      <w:r w:rsidRPr="00A46FBF">
        <w:t>Autorité de Régulation des Communications Electroniques et des Postes (ARCEP) du Burkina Faso, l</w:t>
      </w:r>
      <w:r w:rsidR="00C94695">
        <w:t>'</w:t>
      </w:r>
      <w:r w:rsidRPr="00A46FBF">
        <w:t xml:space="preserve">UIT organise un atelier intitulé </w:t>
      </w:r>
      <w:r w:rsidRPr="00A46FBF">
        <w:rPr>
          <w:szCs w:val="24"/>
          <w:lang w:eastAsia="ja-JP"/>
        </w:rPr>
        <w:t>"</w:t>
      </w:r>
      <w:r w:rsidR="00CB439C" w:rsidRPr="00CB439C">
        <w:rPr>
          <w:b/>
          <w:bCs/>
          <w:szCs w:val="24"/>
          <w:lang w:eastAsia="ja-JP"/>
        </w:rPr>
        <w:t>Etablir des critères de référence pour l</w:t>
      </w:r>
      <w:r w:rsidR="00C94695">
        <w:rPr>
          <w:b/>
          <w:bCs/>
          <w:szCs w:val="24"/>
          <w:lang w:eastAsia="ja-JP"/>
        </w:rPr>
        <w:t>'</w:t>
      </w:r>
      <w:r w:rsidR="00CB439C" w:rsidRPr="00CB439C">
        <w:rPr>
          <w:b/>
          <w:bCs/>
          <w:szCs w:val="24"/>
          <w:lang w:eastAsia="ja-JP"/>
        </w:rPr>
        <w:t>évaluation de la qualité de service des réseaux multimédias</w:t>
      </w:r>
      <w:r w:rsidRPr="00A46FBF">
        <w:rPr>
          <w:szCs w:val="24"/>
          <w:lang w:eastAsia="ja-JP"/>
        </w:rPr>
        <w:t>"</w:t>
      </w:r>
      <w:r w:rsidRPr="00A46FBF">
        <w:rPr>
          <w:rFonts w:eastAsia="SimSun"/>
          <w:szCs w:val="24"/>
          <w:lang w:eastAsia="zh-CN"/>
        </w:rPr>
        <w:t>,</w:t>
      </w:r>
      <w:r w:rsidRPr="00A46FBF">
        <w:rPr>
          <w:szCs w:val="24"/>
          <w:lang w:eastAsia="ja-JP"/>
        </w:rPr>
        <w:t xml:space="preserve"> qui se tiendra </w:t>
      </w:r>
      <w:r w:rsidRPr="00A46FBF">
        <w:t>à l</w:t>
      </w:r>
      <w:r w:rsidR="00C94695">
        <w:t>'</w:t>
      </w:r>
      <w:r w:rsidR="00EE172D">
        <w:t>Hôtel Laïco </w:t>
      </w:r>
      <w:r w:rsidRPr="00A46FBF">
        <w:t xml:space="preserve">Ouaga de Ouagadougou (Burkina Faso), </w:t>
      </w:r>
      <w:r w:rsidRPr="00A46FBF">
        <w:rPr>
          <w:szCs w:val="24"/>
          <w:lang w:eastAsia="ja-JP"/>
        </w:rPr>
        <w:t>le</w:t>
      </w:r>
      <w:r w:rsidR="00A94225">
        <w:rPr>
          <w:szCs w:val="24"/>
          <w:lang w:eastAsia="ja-JP"/>
        </w:rPr>
        <w:t xml:space="preserve"> 1</w:t>
      </w:r>
      <w:r w:rsidRPr="00A46FBF">
        <w:rPr>
          <w:szCs w:val="24"/>
          <w:lang w:eastAsia="ja-JP"/>
        </w:rPr>
        <w:t>8 juillet 2013.</w:t>
      </w:r>
    </w:p>
    <w:p w:rsidR="006755CB" w:rsidRDefault="009709CF" w:rsidP="00EE172D">
      <w:pPr>
        <w:spacing w:after="120"/>
      </w:pPr>
      <w:r>
        <w:t>C</w:t>
      </w:r>
      <w:r w:rsidRPr="009709CF">
        <w:t>et atelier sera immédiatement suivi</w:t>
      </w:r>
      <w:r>
        <w:t xml:space="preserve"> de la cinquième réunion du Groupe régional pour l</w:t>
      </w:r>
      <w:r w:rsidR="00C94695">
        <w:t>'</w:t>
      </w:r>
      <w:r>
        <w:t>Afrique de la Commission d</w:t>
      </w:r>
      <w:r w:rsidR="00C94695">
        <w:t>'</w:t>
      </w:r>
      <w:r>
        <w:t>études 12 de l</w:t>
      </w:r>
      <w:r w:rsidR="00C94695">
        <w:t>'</w:t>
      </w:r>
      <w:r>
        <w:t>UIT-T (</w:t>
      </w:r>
      <w:r w:rsidR="00F03416">
        <w:t>CE</w:t>
      </w:r>
      <w:r>
        <w:t>12 RG-AFR)</w:t>
      </w:r>
      <w:r w:rsidR="00A46682">
        <w:t xml:space="preserve"> qui aura lieu le 19 juillet 2013.</w:t>
      </w:r>
      <w:r w:rsidR="00A426FB">
        <w:t xml:space="preserve"> Ces deux manifestations seront pré</w:t>
      </w:r>
      <w:r w:rsidR="006755CB">
        <w:t>cédées d</w:t>
      </w:r>
      <w:r w:rsidR="00C94695">
        <w:t>'</w:t>
      </w:r>
      <w:r w:rsidR="006755CB">
        <w:t xml:space="preserve">un </w:t>
      </w:r>
      <w:r w:rsidR="006755CB" w:rsidRPr="006755CB">
        <w:t>atelier intitulé "</w:t>
      </w:r>
      <w:r w:rsidR="006755CB" w:rsidRPr="006755CB">
        <w:rPr>
          <w:b/>
          <w:bCs/>
        </w:rPr>
        <w:t>Bâtir un avenir durable par l</w:t>
      </w:r>
      <w:r w:rsidR="00C94695">
        <w:rPr>
          <w:b/>
          <w:bCs/>
        </w:rPr>
        <w:t>'</w:t>
      </w:r>
      <w:r w:rsidR="006755CB" w:rsidRPr="006755CB">
        <w:rPr>
          <w:b/>
          <w:bCs/>
        </w:rPr>
        <w:t xml:space="preserve">adoption de </w:t>
      </w:r>
      <w:proofErr w:type="gramStart"/>
      <w:r w:rsidR="006755CB" w:rsidRPr="006755CB">
        <w:rPr>
          <w:b/>
          <w:bCs/>
        </w:rPr>
        <w:t>normes</w:t>
      </w:r>
      <w:proofErr w:type="gramEnd"/>
      <w:r w:rsidR="006755CB" w:rsidRPr="006755CB">
        <w:rPr>
          <w:b/>
          <w:bCs/>
        </w:rPr>
        <w:t xml:space="preserve"> sur les TIC vertes</w:t>
      </w:r>
      <w:r w:rsidR="006755CB" w:rsidRPr="006755CB">
        <w:t>"</w:t>
      </w:r>
      <w:r w:rsidR="00F03416">
        <w:t>,</w:t>
      </w:r>
      <w:r w:rsidR="006755CB">
        <w:t xml:space="preserve"> qui se tiendra les 15 et 16 (matin)</w:t>
      </w:r>
      <w:r w:rsidR="006755CB" w:rsidRPr="006755CB">
        <w:t xml:space="preserve"> </w:t>
      </w:r>
      <w:r w:rsidR="006755CB">
        <w:t xml:space="preserve">juillet 2013 et sera suivi de la quatrième réunion </w:t>
      </w:r>
      <w:r w:rsidR="006755CB" w:rsidRPr="00A46FBF">
        <w:t>du Groupe régional pour l</w:t>
      </w:r>
      <w:r w:rsidR="00C94695">
        <w:t>'</w:t>
      </w:r>
      <w:r w:rsidR="006755CB" w:rsidRPr="00A46FBF">
        <w:t>Afrique de la Commission d</w:t>
      </w:r>
      <w:r w:rsidR="00C94695">
        <w:t>'</w:t>
      </w:r>
      <w:r w:rsidR="006755CB" w:rsidRPr="00A46FBF">
        <w:t>études 5 de l</w:t>
      </w:r>
      <w:r w:rsidR="00C94695">
        <w:t>'</w:t>
      </w:r>
      <w:r w:rsidR="006755CB" w:rsidRPr="00A46FBF">
        <w:t>UIT</w:t>
      </w:r>
      <w:r w:rsidR="006755CB" w:rsidRPr="00A46FBF">
        <w:noBreakHyphen/>
        <w:t>T (</w:t>
      </w:r>
      <w:r w:rsidR="00EE172D">
        <w:t>C</w:t>
      </w:r>
      <w:r w:rsidR="00B44608">
        <w:t>E</w:t>
      </w:r>
      <w:r w:rsidR="006755CB" w:rsidRPr="00A46FBF">
        <w:t>5</w:t>
      </w:r>
      <w:r w:rsidR="006755CB">
        <w:t> </w:t>
      </w:r>
      <w:r w:rsidR="00847302">
        <w:t>RG</w:t>
      </w:r>
      <w:r w:rsidR="00847302">
        <w:noBreakHyphen/>
      </w:r>
      <w:r w:rsidR="006755CB" w:rsidRPr="00A46FBF">
        <w:t>AFR)</w:t>
      </w:r>
      <w:r w:rsidR="006755CB">
        <w:t xml:space="preserve"> les 16 (après-midi) et 17 juillet 2013. </w:t>
      </w:r>
      <w:r w:rsidR="006755CB" w:rsidRPr="006755CB">
        <w:t xml:space="preserve">Ces manifestations seront elles aussi accueillies par </w:t>
      </w:r>
      <w:r w:rsidR="006755CB">
        <w:t>l</w:t>
      </w:r>
      <w:r w:rsidR="00C94695">
        <w:t>'</w:t>
      </w:r>
      <w:r w:rsidR="006755CB">
        <w:t>ARCEP</w:t>
      </w:r>
      <w:r w:rsidR="006755CB" w:rsidRPr="006755CB">
        <w:t xml:space="preserve"> et se tiendront au même endroit.</w:t>
      </w:r>
    </w:p>
    <w:p w:rsidR="0015327E" w:rsidRPr="00A46FBF" w:rsidRDefault="0015327E" w:rsidP="00F03416">
      <w:r w:rsidRPr="00A46FBF">
        <w:t>L</w:t>
      </w:r>
      <w:r w:rsidR="00C94695">
        <w:t>'</w:t>
      </w:r>
      <w:r w:rsidRPr="00A46FBF">
        <w:t>atelier s</w:t>
      </w:r>
      <w:r w:rsidR="00C94695">
        <w:t>'</w:t>
      </w:r>
      <w:r w:rsidRPr="00A46FBF">
        <w:t>ouvrira à 9 h</w:t>
      </w:r>
      <w:r w:rsidR="00A40409">
        <w:t>eures</w:t>
      </w:r>
      <w:r w:rsidRPr="00A46FBF">
        <w:t xml:space="preserve">. </w:t>
      </w:r>
      <w:r w:rsidR="00986549">
        <w:t>L</w:t>
      </w:r>
      <w:r w:rsidR="00C94695">
        <w:t>'</w:t>
      </w:r>
      <w:r w:rsidR="00986549">
        <w:t>enregistrement débutera à 8 heures</w:t>
      </w:r>
      <w:r w:rsidRPr="00A46FBF">
        <w:t xml:space="preserve">. </w:t>
      </w:r>
    </w:p>
    <w:p w:rsidR="0015327E" w:rsidRDefault="0015327E" w:rsidP="00F03416">
      <w:r w:rsidRPr="00F16B51">
        <w:t>2</w:t>
      </w:r>
      <w:r w:rsidRPr="00F16B51">
        <w:tab/>
        <w:t>L</w:t>
      </w:r>
      <w:r w:rsidR="00C94695">
        <w:t>'</w:t>
      </w:r>
      <w:r w:rsidRPr="00F16B51">
        <w:t>atelier se déroulera en anglais et en français.</w:t>
      </w:r>
    </w:p>
    <w:p w:rsidR="00D2683C" w:rsidRDefault="00D2683C" w:rsidP="00F03416">
      <w:r>
        <w:br w:type="page"/>
      </w:r>
    </w:p>
    <w:p w:rsidR="0015327E" w:rsidRPr="00F16B51" w:rsidRDefault="0015327E" w:rsidP="00F03416">
      <w:pPr>
        <w:keepNext/>
        <w:keepLines/>
      </w:pPr>
      <w:bookmarkStart w:id="0" w:name="_GoBack"/>
      <w:bookmarkEnd w:id="0"/>
      <w:r w:rsidRPr="00F16B51">
        <w:lastRenderedPageBreak/>
        <w:t>3</w:t>
      </w:r>
      <w:r w:rsidRPr="00F16B51">
        <w:tab/>
        <w:t>La participation est ouverte aux Etats Membres, aux Membres de Secteur, aux Associés de l</w:t>
      </w:r>
      <w:r w:rsidR="00C94695">
        <w:t>'</w:t>
      </w:r>
      <w:r w:rsidRPr="00F16B51">
        <w:t>UIT et aux établissements universitaires participant aux travaux de l</w:t>
      </w:r>
      <w:r w:rsidR="00C94695">
        <w:t>'</w:t>
      </w:r>
      <w:r w:rsidRPr="00F16B51">
        <w:t>UIT, ainsi qu</w:t>
      </w:r>
      <w:r w:rsidR="00C94695">
        <w:t>'</w:t>
      </w:r>
      <w:r w:rsidRPr="00F16B51">
        <w:t>à toute personne issue d</w:t>
      </w:r>
      <w:r w:rsidR="00C94695">
        <w:t>'</w:t>
      </w:r>
      <w:r w:rsidRPr="00F16B51">
        <w:t>un pays Membre de l</w:t>
      </w:r>
      <w:r w:rsidR="00C94695">
        <w:t>'</w:t>
      </w:r>
      <w:r w:rsidRPr="00F16B51">
        <w:t>UIT qui souhaite contribuer aux travaux. Il peut s</w:t>
      </w:r>
      <w:r w:rsidR="00C94695">
        <w:t>'</w:t>
      </w:r>
      <w:r w:rsidRPr="00F16B51">
        <w:t>agir de personnes qui sont aussi membres d</w:t>
      </w:r>
      <w:r w:rsidR="00C94695">
        <w:t>'</w:t>
      </w:r>
      <w:r w:rsidRPr="00F16B51">
        <w:t>organisations internationales, régionales ou nationales. La participation à l</w:t>
      </w:r>
      <w:r w:rsidR="00C94695">
        <w:t>'</w:t>
      </w:r>
      <w:r w:rsidRPr="00F16B51">
        <w:t>atelier est gratuite.</w:t>
      </w:r>
    </w:p>
    <w:p w:rsidR="005B5E02" w:rsidRDefault="0015327E" w:rsidP="00F03416">
      <w:pPr>
        <w:rPr>
          <w:rFonts w:asciiTheme="majorBidi" w:hAnsiTheme="majorBidi" w:cstheme="majorBidi"/>
          <w:szCs w:val="24"/>
        </w:rPr>
      </w:pPr>
      <w:r w:rsidRPr="00A46FBF">
        <w:t>4</w:t>
      </w:r>
      <w:r w:rsidRPr="00A46FBF">
        <w:tab/>
      </w:r>
      <w:r w:rsidRPr="00A46FBF">
        <w:rPr>
          <w:rFonts w:asciiTheme="majorBidi" w:hAnsiTheme="majorBidi" w:cstheme="majorBidi"/>
          <w:szCs w:val="24"/>
        </w:rPr>
        <w:t xml:space="preserve">Cet atelier </w:t>
      </w:r>
      <w:r w:rsidR="007E678A">
        <w:rPr>
          <w:rFonts w:asciiTheme="majorBidi" w:hAnsiTheme="majorBidi" w:cstheme="majorBidi"/>
          <w:szCs w:val="24"/>
        </w:rPr>
        <w:t>facilitera les discussions</w:t>
      </w:r>
      <w:r w:rsidR="005B5E02">
        <w:rPr>
          <w:rFonts w:asciiTheme="majorBidi" w:hAnsiTheme="majorBidi" w:cstheme="majorBidi"/>
          <w:szCs w:val="24"/>
        </w:rPr>
        <w:t xml:space="preserve"> du Groupe régional de la CE 12 </w:t>
      </w:r>
      <w:r w:rsidR="008E4689" w:rsidRPr="008E4689">
        <w:rPr>
          <w:rFonts w:asciiTheme="majorBidi" w:hAnsiTheme="majorBidi" w:cstheme="majorBidi"/>
          <w:szCs w:val="24"/>
        </w:rPr>
        <w:t>sur la qualité de service pour l</w:t>
      </w:r>
      <w:r w:rsidR="00C94695">
        <w:rPr>
          <w:rFonts w:asciiTheme="majorBidi" w:hAnsiTheme="majorBidi" w:cstheme="majorBidi"/>
          <w:szCs w:val="24"/>
        </w:rPr>
        <w:t>'</w:t>
      </w:r>
      <w:r w:rsidR="008E4689" w:rsidRPr="008E4689">
        <w:rPr>
          <w:rFonts w:asciiTheme="majorBidi" w:hAnsiTheme="majorBidi" w:cstheme="majorBidi"/>
          <w:szCs w:val="24"/>
        </w:rPr>
        <w:t>Afrique (CE12 RG-AFR</w:t>
      </w:r>
      <w:r w:rsidR="007E678A">
        <w:rPr>
          <w:rFonts w:asciiTheme="majorBidi" w:hAnsiTheme="majorBidi" w:cstheme="majorBidi"/>
          <w:szCs w:val="24"/>
        </w:rPr>
        <w:t>)</w:t>
      </w:r>
      <w:r w:rsidR="00F03416">
        <w:rPr>
          <w:rFonts w:asciiTheme="majorBidi" w:hAnsiTheme="majorBidi" w:cstheme="majorBidi"/>
          <w:szCs w:val="24"/>
        </w:rPr>
        <w:t>; il permettra en effet d</w:t>
      </w:r>
      <w:r w:rsidR="00C94695">
        <w:rPr>
          <w:rFonts w:asciiTheme="majorBidi" w:hAnsiTheme="majorBidi" w:cstheme="majorBidi"/>
          <w:szCs w:val="24"/>
        </w:rPr>
        <w:t>'</w:t>
      </w:r>
      <w:r w:rsidR="00F03416">
        <w:rPr>
          <w:rFonts w:asciiTheme="majorBidi" w:hAnsiTheme="majorBidi" w:cstheme="majorBidi"/>
          <w:szCs w:val="24"/>
        </w:rPr>
        <w:t>avoir accès à</w:t>
      </w:r>
      <w:r w:rsidR="007E678A">
        <w:rPr>
          <w:rFonts w:asciiTheme="majorBidi" w:hAnsiTheme="majorBidi" w:cstheme="majorBidi"/>
          <w:szCs w:val="24"/>
        </w:rPr>
        <w:t xml:space="preserve"> des informations sur l</w:t>
      </w:r>
      <w:r w:rsidR="00C94695">
        <w:rPr>
          <w:rFonts w:asciiTheme="majorBidi" w:hAnsiTheme="majorBidi" w:cstheme="majorBidi"/>
          <w:szCs w:val="24"/>
        </w:rPr>
        <w:t>'</w:t>
      </w:r>
      <w:r w:rsidR="007E678A">
        <w:rPr>
          <w:rFonts w:asciiTheme="majorBidi" w:hAnsiTheme="majorBidi" w:cstheme="majorBidi"/>
          <w:szCs w:val="24"/>
        </w:rPr>
        <w:t>établissement de critères pour l</w:t>
      </w:r>
      <w:r w:rsidR="00C94695">
        <w:rPr>
          <w:rFonts w:asciiTheme="majorBidi" w:hAnsiTheme="majorBidi" w:cstheme="majorBidi"/>
          <w:szCs w:val="24"/>
        </w:rPr>
        <w:t>'</w:t>
      </w:r>
      <w:r w:rsidR="007E678A">
        <w:rPr>
          <w:rFonts w:asciiTheme="majorBidi" w:hAnsiTheme="majorBidi" w:cstheme="majorBidi"/>
          <w:szCs w:val="24"/>
        </w:rPr>
        <w:t>évaluation de la qualité de service des réseaux multimédias</w:t>
      </w:r>
      <w:r w:rsidR="005A55A0">
        <w:rPr>
          <w:rFonts w:asciiTheme="majorBidi" w:hAnsiTheme="majorBidi" w:cstheme="majorBidi"/>
          <w:szCs w:val="24"/>
        </w:rPr>
        <w:t>. Le Burkina Faso et d</w:t>
      </w:r>
      <w:r w:rsidR="00C94695">
        <w:rPr>
          <w:rFonts w:asciiTheme="majorBidi" w:hAnsiTheme="majorBidi" w:cstheme="majorBidi"/>
          <w:szCs w:val="24"/>
        </w:rPr>
        <w:t>'</w:t>
      </w:r>
      <w:r w:rsidR="005A55A0">
        <w:rPr>
          <w:rFonts w:asciiTheme="majorBidi" w:hAnsiTheme="majorBidi" w:cstheme="majorBidi"/>
          <w:szCs w:val="24"/>
        </w:rPr>
        <w:t xml:space="preserve">autres pays présenteront leurs compétences techniques afin de faire avancer les travaux du </w:t>
      </w:r>
      <w:r w:rsidR="00F03416">
        <w:rPr>
          <w:rFonts w:asciiTheme="majorBidi" w:hAnsiTheme="majorBidi" w:cstheme="majorBidi"/>
          <w:szCs w:val="24"/>
        </w:rPr>
        <w:t xml:space="preserve">Groupe </w:t>
      </w:r>
      <w:r w:rsidR="005A55A0">
        <w:rPr>
          <w:rFonts w:asciiTheme="majorBidi" w:hAnsiTheme="majorBidi" w:cstheme="majorBidi"/>
          <w:szCs w:val="24"/>
        </w:rPr>
        <w:t>CE12 RG-AFR et de la CE 12.</w:t>
      </w:r>
    </w:p>
    <w:p w:rsidR="0015327E" w:rsidRPr="00A46FBF" w:rsidRDefault="0015327E" w:rsidP="00F03416">
      <w:r w:rsidRPr="00A46FBF">
        <w:t>5</w:t>
      </w:r>
      <w:r w:rsidRPr="00A46FBF">
        <w:tab/>
        <w:t>Un projet de programme pour l</w:t>
      </w:r>
      <w:r w:rsidR="00C94695">
        <w:t>'</w:t>
      </w:r>
      <w:r w:rsidRPr="00A46FBF">
        <w:t>atelier figure à l</w:t>
      </w:r>
      <w:r w:rsidR="00C94695">
        <w:t>'</w:t>
      </w:r>
      <w:r w:rsidRPr="00A46FBF">
        <w:rPr>
          <w:b/>
        </w:rPr>
        <w:t xml:space="preserve">Annexe 1 </w:t>
      </w:r>
      <w:r w:rsidRPr="00A46FBF">
        <w:t>ci-après. Une version mise à jour ainsi que les exposés et des informations utiles seront disponibles sur le site web de l</w:t>
      </w:r>
      <w:r w:rsidR="00C94695">
        <w:t>'</w:t>
      </w:r>
      <w:r w:rsidRPr="00A46FBF">
        <w:t>atelier à l</w:t>
      </w:r>
      <w:r w:rsidR="00C94695">
        <w:t>'</w:t>
      </w:r>
      <w:r w:rsidRPr="00A46FBF">
        <w:t xml:space="preserve">adresse </w:t>
      </w:r>
      <w:hyperlink r:id="rId10" w:history="1">
        <w:r w:rsidR="00163123" w:rsidRPr="00F91049">
          <w:rPr>
            <w:rStyle w:val="Hyperlink"/>
          </w:rPr>
          <w:t>http://www.itu.int/en/ITU-T/Workshops-and-Seminars/qos/201307/Pages/default.aspx</w:t>
        </w:r>
      </w:hyperlink>
      <w:r w:rsidR="00163123" w:rsidRPr="00A5096D">
        <w:t>.</w:t>
      </w:r>
      <w:r w:rsidRPr="00A46FBF">
        <w:t xml:space="preserve"> Ce site web sera mis à jour au fur et à mesure que des modifications seront apportées ou que de nouvelles informations seront disponibles</w:t>
      </w:r>
      <w:r>
        <w:t>.</w:t>
      </w:r>
    </w:p>
    <w:p w:rsidR="0015327E" w:rsidRPr="00A46FBF" w:rsidRDefault="0015327E" w:rsidP="00F03416">
      <w:r w:rsidRPr="00A46FBF">
        <w:t>6</w:t>
      </w:r>
      <w:r w:rsidRPr="00A46FBF">
        <w:tab/>
      </w:r>
      <w:r>
        <w:t>D</w:t>
      </w:r>
      <w:r w:rsidRPr="00A46FBF">
        <w:t xml:space="preserve">es informations relatives aux hôtels, aux transports, aux formalités de visa et aux normes sanitaires figurent </w:t>
      </w:r>
      <w:r>
        <w:t xml:space="preserve">à </w:t>
      </w:r>
      <w:r w:rsidRPr="00A46FBF">
        <w:t>l</w:t>
      </w:r>
      <w:r w:rsidR="00C94695">
        <w:t>'</w:t>
      </w:r>
      <w:r w:rsidRPr="00A46FBF">
        <w:rPr>
          <w:b/>
          <w:bCs/>
        </w:rPr>
        <w:t>Annexe 2</w:t>
      </w:r>
      <w:r w:rsidRPr="00A46FBF">
        <w:t xml:space="preserve">. </w:t>
      </w:r>
    </w:p>
    <w:p w:rsidR="0015327E" w:rsidRPr="00A46FBF" w:rsidRDefault="0015327E" w:rsidP="00F03416">
      <w:r w:rsidRPr="00A46FBF">
        <w:t>7</w:t>
      </w:r>
      <w:r w:rsidRPr="00A46FBF">
        <w:tab/>
      </w:r>
      <w:r w:rsidR="00A357C5">
        <w:t>Malheureusement, e</w:t>
      </w:r>
      <w:r w:rsidR="00A357C5" w:rsidRPr="00916480">
        <w:t xml:space="preserve">n raison de restrictions budgétaires, </w:t>
      </w:r>
      <w:r w:rsidR="00A357C5">
        <w:t>l</w:t>
      </w:r>
      <w:r w:rsidR="00C94695">
        <w:t>'</w:t>
      </w:r>
      <w:r w:rsidR="00A357C5">
        <w:t>UIT n</w:t>
      </w:r>
      <w:r w:rsidR="00C94695">
        <w:t>'</w:t>
      </w:r>
      <w:r w:rsidR="00A357C5">
        <w:t xml:space="preserve">est </w:t>
      </w:r>
      <w:r w:rsidR="00F03416">
        <w:t>pas</w:t>
      </w:r>
      <w:r w:rsidR="00A357C5">
        <w:t xml:space="preserve"> en mesure d</w:t>
      </w:r>
      <w:r w:rsidR="00C94695">
        <w:t>'</w:t>
      </w:r>
      <w:r w:rsidR="00A357C5">
        <w:t xml:space="preserve">accorder des bourses </w:t>
      </w:r>
      <w:r w:rsidR="00A357C5" w:rsidRPr="00916480">
        <w:t xml:space="preserve">pour </w:t>
      </w:r>
      <w:r w:rsidR="00F03416">
        <w:t>cet atelier</w:t>
      </w:r>
      <w:r w:rsidRPr="00A46FBF">
        <w:t>.</w:t>
      </w:r>
    </w:p>
    <w:p w:rsidR="0015327E" w:rsidRPr="00A46FBF" w:rsidRDefault="0015327E" w:rsidP="00F03416">
      <w:pPr>
        <w:rPr>
          <w:b/>
        </w:rPr>
      </w:pPr>
      <w:r w:rsidRPr="00A46FBF">
        <w:t>8</w:t>
      </w:r>
      <w:r w:rsidRPr="00A46FBF">
        <w:tab/>
        <w:t>Afin de permettre au TSB de prendre les dispositions nécessair</w:t>
      </w:r>
      <w:r w:rsidR="00F16B51">
        <w:t>es concernant l</w:t>
      </w:r>
      <w:r w:rsidR="00C94695">
        <w:t>'</w:t>
      </w:r>
      <w:r w:rsidR="00F16B51">
        <w:t>organisation de </w:t>
      </w:r>
      <w:r w:rsidRPr="00A46FBF">
        <w:t>l</w:t>
      </w:r>
      <w:r w:rsidR="00C94695">
        <w:t>'</w:t>
      </w:r>
      <w:r w:rsidRPr="00A46FBF">
        <w:t xml:space="preserve">atelier, je vous saurais gré de bien vouloir vous inscrire au moyen du formulaire en ligne </w:t>
      </w:r>
      <w:r>
        <w:t>disponible à l</w:t>
      </w:r>
      <w:r w:rsidR="00C94695">
        <w:t>'</w:t>
      </w:r>
      <w:r>
        <w:t xml:space="preserve">adresse </w:t>
      </w:r>
      <w:hyperlink r:id="rId11" w:history="1">
        <w:r w:rsidR="006A41D8" w:rsidRPr="00F91049">
          <w:rPr>
            <w:rStyle w:val="Hyperlink"/>
          </w:rPr>
          <w:t>http://www.itu.int/en/ITU-T/Workshops-and-Seminars/qos/201307/Pages/default.aspx</w:t>
        </w:r>
      </w:hyperlink>
      <w:r w:rsidRPr="00A46FBF">
        <w:t xml:space="preserve"> dès que possible, et </w:t>
      </w:r>
      <w:r w:rsidR="000A5205">
        <w:rPr>
          <w:b/>
        </w:rPr>
        <w:t xml:space="preserve">au plus tard le </w:t>
      </w:r>
      <w:r w:rsidRPr="00A46FBF">
        <w:rPr>
          <w:b/>
        </w:rPr>
        <w:t xml:space="preserve">4 </w:t>
      </w:r>
      <w:r w:rsidR="000A5205">
        <w:rPr>
          <w:b/>
        </w:rPr>
        <w:t xml:space="preserve">juillet </w:t>
      </w:r>
      <w:r w:rsidRPr="00A46FBF">
        <w:rPr>
          <w:b/>
        </w:rPr>
        <w:t>2013</w:t>
      </w:r>
      <w:r w:rsidRPr="00A46FBF">
        <w:rPr>
          <w:bCs/>
        </w:rPr>
        <w:t>.</w:t>
      </w:r>
      <w:r w:rsidR="00F16B51">
        <w:rPr>
          <w:b/>
        </w:rPr>
        <w:t xml:space="preserve"> Veuillez noter </w:t>
      </w:r>
      <w:r w:rsidRPr="00A46FBF">
        <w:rPr>
          <w:b/>
        </w:rPr>
        <w:t xml:space="preserve">que la préinscription des participants aux ateliers se fait exclusivement </w:t>
      </w:r>
      <w:r w:rsidRPr="00A46FBF">
        <w:rPr>
          <w:b/>
          <w:i/>
          <w:iCs/>
        </w:rPr>
        <w:t>en ligne</w:t>
      </w:r>
      <w:r w:rsidRPr="00A46FBF">
        <w:rPr>
          <w:b/>
          <w:bCs/>
        </w:rPr>
        <w:t>.</w:t>
      </w:r>
    </w:p>
    <w:p w:rsidR="0015327E" w:rsidRPr="00A46FBF" w:rsidRDefault="0015327E" w:rsidP="00F03416">
      <w:r w:rsidRPr="00A46FBF">
        <w:t>9</w:t>
      </w:r>
      <w:r w:rsidRPr="00A46FBF">
        <w:tab/>
        <w:t>Nous vous rappelons que, pour les ressortissants de certains pays</w:t>
      </w:r>
      <w:r w:rsidR="00F16B51">
        <w:t>, l</w:t>
      </w:r>
      <w:r w:rsidR="00C94695">
        <w:t>'</w:t>
      </w:r>
      <w:r w:rsidR="00F16B51">
        <w:t>entrée et le séjour, quelle </w:t>
      </w:r>
      <w:r w:rsidRPr="00A46FBF">
        <w:t>qu</w:t>
      </w:r>
      <w:r w:rsidR="00C94695">
        <w:t>'</w:t>
      </w:r>
      <w:r w:rsidRPr="00A46FBF">
        <w:t>en soit la durée, sur le territoire du Burkina Faso sont soumis à</w:t>
      </w:r>
      <w:r w:rsidR="00F16B51">
        <w:t xml:space="preserve"> l</w:t>
      </w:r>
      <w:r w:rsidR="00C94695">
        <w:t>'</w:t>
      </w:r>
      <w:r w:rsidR="00F16B51">
        <w:t>obtention d</w:t>
      </w:r>
      <w:r w:rsidR="00C94695">
        <w:t>'</w:t>
      </w:r>
      <w:r w:rsidR="00F16B51">
        <w:t>un visa. Ce visa </w:t>
      </w:r>
      <w:r w:rsidRPr="00A46FBF">
        <w:t>doit être demandé et obtenu auprès de l</w:t>
      </w:r>
      <w:r w:rsidR="00C94695">
        <w:t>'</w:t>
      </w:r>
      <w:r w:rsidRPr="00A46FBF">
        <w:t>ambassade du Burkina Faso dans votre pays ou, à défaut, dans le pays le plus proche de votre pays de départ. Vous trouverez des in</w:t>
      </w:r>
      <w:r w:rsidR="00F16B51">
        <w:t>formations détaillées sur les </w:t>
      </w:r>
      <w:r w:rsidRPr="00A46FBF">
        <w:t>formalités de visa à l</w:t>
      </w:r>
      <w:r w:rsidR="00C94695">
        <w:t>'</w:t>
      </w:r>
      <w:r w:rsidRPr="00A46FBF">
        <w:rPr>
          <w:b/>
          <w:bCs/>
        </w:rPr>
        <w:t>Annexe 2</w:t>
      </w:r>
      <w:r w:rsidRPr="00A46FBF">
        <w:t>.</w:t>
      </w:r>
    </w:p>
    <w:p w:rsidR="0015327E" w:rsidRPr="00A46FBF" w:rsidRDefault="0015327E" w:rsidP="00F03416">
      <w:r w:rsidRPr="00A46FBF">
        <w:t>Veuillez agréer, Madame, Monsieur, l</w:t>
      </w:r>
      <w:r w:rsidR="00C94695">
        <w:t>'</w:t>
      </w:r>
      <w:r w:rsidRPr="00A46FBF">
        <w:t>assurance de ma considération distinguée.</w:t>
      </w:r>
    </w:p>
    <w:p w:rsidR="00167F92" w:rsidRPr="002F7C51" w:rsidRDefault="002F7C51" w:rsidP="002F7C51">
      <w:pPr>
        <w:spacing w:before="840"/>
        <w:ind w:right="91"/>
        <w:rPr>
          <w:lang w:val="fr-CH"/>
        </w:rPr>
      </w:pPr>
      <w:r>
        <w:br/>
      </w:r>
      <w:r>
        <w:br/>
      </w:r>
      <w:r>
        <w:br/>
      </w:r>
      <w:r>
        <w:br/>
      </w:r>
      <w:r>
        <w:br/>
      </w:r>
      <w:r>
        <w:br/>
      </w:r>
      <w:r w:rsidR="0015327E" w:rsidRPr="00A46FBF">
        <w:t>Malcolm Johnson</w:t>
      </w:r>
      <w:r w:rsidR="0015327E" w:rsidRPr="00A46FBF">
        <w:br/>
        <w:t>Directeur du Bureau de la</w:t>
      </w:r>
      <w:r w:rsidR="0015327E" w:rsidRPr="00A46FBF">
        <w:br/>
        <w:t>normalisation des télécommunications</w:t>
      </w:r>
      <w:r>
        <w:br/>
      </w:r>
      <w:r>
        <w:br/>
      </w:r>
      <w:r>
        <w:rPr>
          <w:b/>
          <w:lang w:val="fr-CH"/>
        </w:rPr>
        <w:br/>
      </w:r>
      <w:r w:rsidRPr="002F7C51">
        <w:rPr>
          <w:b/>
          <w:lang w:val="fr-CH"/>
        </w:rPr>
        <w:t>A</w:t>
      </w:r>
      <w:r w:rsidR="00167F92" w:rsidRPr="002F7C51">
        <w:rPr>
          <w:b/>
          <w:lang w:val="fr-CH"/>
        </w:rPr>
        <w:t>nnexes</w:t>
      </w:r>
      <w:r w:rsidR="00167F92" w:rsidRPr="002F7C51">
        <w:rPr>
          <w:bCs/>
          <w:lang w:val="fr-CH"/>
        </w:rPr>
        <w:t>:</w:t>
      </w:r>
      <w:r w:rsidR="00110786" w:rsidRPr="002F7C51">
        <w:rPr>
          <w:bCs/>
          <w:lang w:val="fr-CH"/>
        </w:rPr>
        <w:t xml:space="preserve"> 3</w:t>
      </w:r>
    </w:p>
    <w:p w:rsidR="00167F92" w:rsidRPr="002F7C51" w:rsidRDefault="00167F92" w:rsidP="00F03416">
      <w:pPr>
        <w:pStyle w:val="LetterStart"/>
        <w:tabs>
          <w:tab w:val="clear" w:pos="1361"/>
          <w:tab w:val="clear" w:pos="1758"/>
          <w:tab w:val="clear" w:pos="2155"/>
          <w:tab w:val="clear" w:pos="2552"/>
          <w:tab w:val="center" w:pos="4962"/>
        </w:tabs>
        <w:spacing w:before="120"/>
        <w:rPr>
          <w:lang w:val="fr-CH"/>
        </w:rPr>
      </w:pPr>
    </w:p>
    <w:p w:rsidR="00D2683C" w:rsidRPr="002F7C51" w:rsidRDefault="00D2683C" w:rsidP="00F03416">
      <w:pPr>
        <w:pStyle w:val="LetterStart"/>
        <w:tabs>
          <w:tab w:val="clear" w:pos="1361"/>
          <w:tab w:val="clear" w:pos="1758"/>
          <w:tab w:val="clear" w:pos="2155"/>
          <w:tab w:val="clear" w:pos="2552"/>
          <w:tab w:val="center" w:pos="4962"/>
        </w:tabs>
        <w:spacing w:before="120"/>
        <w:rPr>
          <w:lang w:val="fr-CH"/>
        </w:rPr>
        <w:sectPr w:rsidR="00D2683C" w:rsidRPr="002F7C51" w:rsidSect="00F34F98">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134" w:left="1134" w:header="567" w:footer="567" w:gutter="0"/>
          <w:paperSrc w:first="15" w:other="15"/>
          <w:cols w:space="720"/>
          <w:titlePg/>
        </w:sectPr>
      </w:pPr>
    </w:p>
    <w:p w:rsidR="00D2683C" w:rsidRPr="00F03416" w:rsidRDefault="00D2683C" w:rsidP="00D2683C">
      <w:pPr>
        <w:pStyle w:val="LetterStart"/>
        <w:tabs>
          <w:tab w:val="clear" w:pos="1361"/>
          <w:tab w:val="clear" w:pos="1758"/>
          <w:tab w:val="clear" w:pos="2155"/>
          <w:tab w:val="clear" w:pos="2552"/>
          <w:tab w:val="center" w:pos="4962"/>
        </w:tabs>
        <w:spacing w:before="120"/>
        <w:rPr>
          <w:lang w:val="en-US"/>
        </w:rPr>
      </w:pPr>
      <w:r w:rsidRPr="002F7C51">
        <w:rPr>
          <w:lang w:val="fr-CH"/>
        </w:rPr>
        <w:lastRenderedPageBreak/>
        <w:tab/>
      </w:r>
      <w:r w:rsidRPr="00A271F0">
        <w:rPr>
          <w:lang w:val="en-US"/>
        </w:rPr>
        <w:t xml:space="preserve">ANNEX </w:t>
      </w:r>
      <w:r>
        <w:rPr>
          <w:lang w:val="en-US"/>
        </w:rPr>
        <w:t>1</w:t>
      </w:r>
      <w:r w:rsidRPr="00A271F0">
        <w:rPr>
          <w:lang w:val="en-US"/>
        </w:rPr>
        <w:br/>
      </w:r>
      <w:r w:rsidRPr="00A271F0">
        <w:rPr>
          <w:lang w:val="en-US"/>
        </w:rPr>
        <w:tab/>
      </w:r>
      <w:r w:rsidRPr="00F03416">
        <w:rPr>
          <w:lang w:val="en-US"/>
        </w:rPr>
        <w:t>(to TSB Circular 25)</w:t>
      </w:r>
    </w:p>
    <w:p w:rsidR="00D2683C" w:rsidRPr="00F03416" w:rsidRDefault="00D2683C" w:rsidP="00D2683C">
      <w:pPr>
        <w:tabs>
          <w:tab w:val="clear" w:pos="794"/>
          <w:tab w:val="clear" w:pos="1191"/>
          <w:tab w:val="clear" w:pos="1588"/>
          <w:tab w:val="clear" w:pos="1985"/>
        </w:tabs>
        <w:spacing w:before="600"/>
        <w:jc w:val="center"/>
        <w:rPr>
          <w:rFonts w:asciiTheme="majorBidi" w:hAnsiTheme="majorBidi" w:cstheme="majorBidi"/>
          <w:b/>
          <w:bCs/>
          <w:color w:val="000000"/>
          <w:szCs w:val="24"/>
          <w:lang w:val="en-US"/>
        </w:rPr>
      </w:pPr>
      <w:r w:rsidRPr="00F03416">
        <w:rPr>
          <w:rFonts w:asciiTheme="majorBidi" w:hAnsiTheme="majorBidi" w:cstheme="majorBidi"/>
          <w:b/>
          <w:bCs/>
          <w:color w:val="000000"/>
          <w:szCs w:val="24"/>
          <w:lang w:val="en-US"/>
        </w:rPr>
        <w:t xml:space="preserve">ITU Workshop on “Benchmarking QoS evaluation of Multimedia Networks” </w:t>
      </w:r>
    </w:p>
    <w:p w:rsidR="00D2683C" w:rsidRPr="00F03416" w:rsidRDefault="00D2683C" w:rsidP="00D2683C">
      <w:pPr>
        <w:tabs>
          <w:tab w:val="clear" w:pos="794"/>
          <w:tab w:val="clear" w:pos="1191"/>
          <w:tab w:val="clear" w:pos="1588"/>
          <w:tab w:val="clear" w:pos="1985"/>
        </w:tabs>
        <w:spacing w:before="0"/>
        <w:jc w:val="center"/>
        <w:rPr>
          <w:rFonts w:asciiTheme="majorBidi" w:hAnsiTheme="majorBidi" w:cstheme="majorBidi"/>
          <w:b/>
          <w:bCs/>
          <w:szCs w:val="24"/>
          <w:lang w:val="en-US"/>
        </w:rPr>
      </w:pPr>
      <w:r w:rsidRPr="00F03416">
        <w:rPr>
          <w:rFonts w:asciiTheme="majorBidi" w:hAnsiTheme="majorBidi" w:cstheme="majorBidi"/>
          <w:b/>
          <w:bCs/>
          <w:szCs w:val="24"/>
          <w:lang w:val="en-US"/>
        </w:rPr>
        <w:t>(Ouagadougou, Burkina Faso, 18 July 2013)</w:t>
      </w:r>
    </w:p>
    <w:p w:rsidR="00D2683C" w:rsidRPr="00F03416" w:rsidRDefault="00D2683C" w:rsidP="00D2683C">
      <w:pPr>
        <w:tabs>
          <w:tab w:val="clear" w:pos="794"/>
          <w:tab w:val="clear" w:pos="1191"/>
          <w:tab w:val="clear" w:pos="1588"/>
          <w:tab w:val="clear" w:pos="1985"/>
        </w:tabs>
        <w:spacing w:before="0"/>
        <w:jc w:val="center"/>
        <w:rPr>
          <w:rFonts w:asciiTheme="majorBidi" w:hAnsiTheme="majorBidi" w:cstheme="majorBidi"/>
          <w:b/>
          <w:bCs/>
          <w:szCs w:val="24"/>
          <w:lang w:val="en-US"/>
        </w:rPr>
      </w:pPr>
    </w:p>
    <w:p w:rsidR="00D2683C" w:rsidRPr="00237693" w:rsidRDefault="00D2683C" w:rsidP="00D2683C">
      <w:pPr>
        <w:jc w:val="center"/>
        <w:rPr>
          <w:rFonts w:asciiTheme="majorBidi" w:hAnsiTheme="majorBidi" w:cstheme="majorBidi"/>
          <w:szCs w:val="24"/>
          <w:u w:val="single"/>
          <w:lang w:val="en-US"/>
        </w:rPr>
      </w:pPr>
      <w:r w:rsidRPr="00237693">
        <w:rPr>
          <w:rFonts w:asciiTheme="majorBidi" w:hAnsiTheme="majorBidi" w:cstheme="majorBidi"/>
          <w:b/>
          <w:bCs/>
          <w:szCs w:val="24"/>
          <w:u w:val="single"/>
          <w:lang w:val="en-US"/>
        </w:rPr>
        <w:t>Draft Programme</w:t>
      </w:r>
    </w:p>
    <w:p w:rsidR="00D2683C" w:rsidRPr="00F03416" w:rsidRDefault="00D2683C" w:rsidP="00D2683C">
      <w:pPr>
        <w:tabs>
          <w:tab w:val="clear" w:pos="794"/>
          <w:tab w:val="clear" w:pos="1191"/>
          <w:tab w:val="clear" w:pos="1588"/>
          <w:tab w:val="clear" w:pos="1985"/>
        </w:tabs>
        <w:spacing w:before="0"/>
        <w:jc w:val="center"/>
        <w:rPr>
          <w:rFonts w:ascii="Verdana" w:hAnsi="Verdana"/>
          <w:b/>
          <w:bCs/>
          <w:color w:val="000000"/>
          <w:sz w:val="18"/>
          <w:szCs w:val="18"/>
          <w:lang w:val="en-US"/>
        </w:rPr>
      </w:pPr>
    </w:p>
    <w:p w:rsidR="00D2683C" w:rsidRPr="00F03416" w:rsidRDefault="00D2683C" w:rsidP="00D2683C">
      <w:pPr>
        <w:tabs>
          <w:tab w:val="clear" w:pos="794"/>
          <w:tab w:val="clear" w:pos="1191"/>
          <w:tab w:val="clear" w:pos="1588"/>
          <w:tab w:val="clear" w:pos="1985"/>
        </w:tabs>
        <w:spacing w:before="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2220"/>
        <w:gridCol w:w="6257"/>
      </w:tblGrid>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Session</w:t>
            </w:r>
          </w:p>
        </w:tc>
        <w:tc>
          <w:tcPr>
            <w:tcW w:w="1095"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Time</w:t>
            </w:r>
          </w:p>
        </w:tc>
        <w:tc>
          <w:tcPr>
            <w:tcW w:w="3086"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Item</w:t>
            </w:r>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rPr>
            </w:pPr>
            <w:proofErr w:type="spellStart"/>
            <w:r>
              <w:rPr>
                <w:b/>
                <w:szCs w:val="24"/>
              </w:rPr>
              <w:t>Opening</w:t>
            </w:r>
            <w:proofErr w:type="spellEnd"/>
          </w:p>
        </w:tc>
        <w:tc>
          <w:tcPr>
            <w:tcW w:w="1095" w:type="pct"/>
          </w:tcPr>
          <w:p w:rsidR="00D2683C" w:rsidRPr="00D062E6" w:rsidRDefault="00D2683C" w:rsidP="00A23275">
            <w:pPr>
              <w:rPr>
                <w:color w:val="000000"/>
                <w:szCs w:val="24"/>
                <w:lang w:eastAsia="en-GB"/>
              </w:rPr>
            </w:pPr>
            <w:r w:rsidRPr="00D062E6">
              <w:rPr>
                <w:color w:val="000000"/>
                <w:szCs w:val="24"/>
                <w:lang w:eastAsia="en-GB"/>
              </w:rPr>
              <w:t>9.00 - 9.45</w:t>
            </w:r>
          </w:p>
        </w:tc>
        <w:tc>
          <w:tcPr>
            <w:tcW w:w="3086" w:type="pct"/>
          </w:tcPr>
          <w:p w:rsidR="00D2683C" w:rsidRPr="00D062E6" w:rsidRDefault="00D2683C" w:rsidP="00A23275">
            <w:pPr>
              <w:rPr>
                <w:color w:val="000000"/>
                <w:szCs w:val="24"/>
                <w:lang w:eastAsia="en-GB"/>
              </w:rPr>
            </w:pPr>
            <w:proofErr w:type="spellStart"/>
            <w:r w:rsidRPr="00D062E6">
              <w:rPr>
                <w:color w:val="000000"/>
                <w:szCs w:val="24"/>
                <w:lang w:eastAsia="en-GB"/>
              </w:rPr>
              <w:t>Opening</w:t>
            </w:r>
            <w:proofErr w:type="spellEnd"/>
            <w:r w:rsidRPr="00D062E6">
              <w:rPr>
                <w:color w:val="000000"/>
                <w:szCs w:val="24"/>
                <w:lang w:eastAsia="en-GB"/>
              </w:rPr>
              <w:t xml:space="preserve"> </w:t>
            </w:r>
            <w:proofErr w:type="spellStart"/>
            <w:r w:rsidRPr="00D062E6">
              <w:rPr>
                <w:color w:val="000000"/>
                <w:szCs w:val="24"/>
                <w:lang w:eastAsia="en-GB"/>
              </w:rPr>
              <w:t>Ceremony</w:t>
            </w:r>
            <w:proofErr w:type="spellEnd"/>
          </w:p>
        </w:tc>
      </w:tr>
      <w:tr w:rsidR="00D2683C" w:rsidRPr="002F7C51"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Session 1</w:t>
            </w:r>
          </w:p>
        </w:tc>
        <w:tc>
          <w:tcPr>
            <w:tcW w:w="1095" w:type="pct"/>
          </w:tcPr>
          <w:p w:rsidR="00D2683C" w:rsidRPr="00D062E6" w:rsidRDefault="00D2683C" w:rsidP="00A23275">
            <w:pPr>
              <w:rPr>
                <w:color w:val="000000"/>
                <w:szCs w:val="24"/>
                <w:lang w:eastAsia="en-GB"/>
              </w:rPr>
            </w:pPr>
            <w:r w:rsidRPr="00D062E6">
              <w:rPr>
                <w:color w:val="000000"/>
                <w:szCs w:val="24"/>
                <w:lang w:eastAsia="en-GB"/>
              </w:rPr>
              <w:t>9.45 - 10.45</w:t>
            </w:r>
          </w:p>
        </w:tc>
        <w:tc>
          <w:tcPr>
            <w:tcW w:w="3086" w:type="pct"/>
          </w:tcPr>
          <w:p w:rsidR="00D2683C" w:rsidRPr="00F03416" w:rsidRDefault="00D2683C" w:rsidP="00A23275">
            <w:pPr>
              <w:rPr>
                <w:color w:val="000000"/>
                <w:szCs w:val="24"/>
                <w:lang w:val="en-US" w:eastAsia="en-GB"/>
              </w:rPr>
            </w:pPr>
            <w:r w:rsidRPr="00F03416">
              <w:rPr>
                <w:color w:val="000000"/>
                <w:szCs w:val="24"/>
                <w:lang w:val="en-US" w:eastAsia="en-GB"/>
              </w:rPr>
              <w:t>Overview of ITU-T Standardization and SG12 Activities</w:t>
            </w:r>
          </w:p>
          <w:p w:rsidR="00D2683C" w:rsidRPr="00D062E6" w:rsidRDefault="00D2683C" w:rsidP="00A23275">
            <w:pPr>
              <w:numPr>
                <w:ilvl w:val="0"/>
                <w:numId w:val="5"/>
              </w:numPr>
              <w:tabs>
                <w:tab w:val="clear" w:pos="794"/>
                <w:tab w:val="clear" w:pos="1191"/>
                <w:tab w:val="clear" w:pos="1588"/>
                <w:tab w:val="clear" w:pos="1985"/>
              </w:tabs>
              <w:overflowPunct/>
              <w:autoSpaceDE/>
              <w:autoSpaceDN/>
              <w:adjustRightInd/>
              <w:spacing w:before="0"/>
              <w:textAlignment w:val="auto"/>
              <w:rPr>
                <w:szCs w:val="24"/>
                <w:lang w:eastAsia="en-GB"/>
              </w:rPr>
            </w:pPr>
            <w:r w:rsidRPr="00D062E6">
              <w:rPr>
                <w:szCs w:val="24"/>
              </w:rPr>
              <w:t xml:space="preserve">ITU-T </w:t>
            </w:r>
            <w:proofErr w:type="spellStart"/>
            <w:r w:rsidRPr="00D062E6">
              <w:rPr>
                <w:szCs w:val="24"/>
              </w:rPr>
              <w:t>Standardization</w:t>
            </w:r>
            <w:proofErr w:type="spellEnd"/>
            <w:r w:rsidRPr="00D062E6">
              <w:rPr>
                <w:szCs w:val="24"/>
              </w:rPr>
              <w:t xml:space="preserve"> </w:t>
            </w:r>
            <w:proofErr w:type="spellStart"/>
            <w:r w:rsidRPr="00D062E6">
              <w:rPr>
                <w:szCs w:val="24"/>
              </w:rPr>
              <w:t>Topics</w:t>
            </w:r>
            <w:proofErr w:type="spellEnd"/>
            <w:r w:rsidRPr="00D062E6">
              <w:rPr>
                <w:szCs w:val="24"/>
              </w:rPr>
              <w:t xml:space="preserve"> </w:t>
            </w:r>
          </w:p>
          <w:p w:rsidR="00D2683C" w:rsidRPr="00F03416" w:rsidRDefault="00D2683C" w:rsidP="00A23275">
            <w:pPr>
              <w:numPr>
                <w:ilvl w:val="0"/>
                <w:numId w:val="5"/>
              </w:numPr>
              <w:tabs>
                <w:tab w:val="clear" w:pos="794"/>
                <w:tab w:val="clear" w:pos="1191"/>
                <w:tab w:val="clear" w:pos="1588"/>
                <w:tab w:val="clear" w:pos="1985"/>
              </w:tabs>
              <w:overflowPunct/>
              <w:autoSpaceDE/>
              <w:autoSpaceDN/>
              <w:adjustRightInd/>
              <w:spacing w:before="0"/>
              <w:textAlignment w:val="auto"/>
              <w:rPr>
                <w:szCs w:val="24"/>
                <w:lang w:val="en-US" w:eastAsia="en-GB"/>
              </w:rPr>
            </w:pPr>
            <w:r w:rsidRPr="00F03416">
              <w:rPr>
                <w:szCs w:val="24"/>
                <w:lang w:val="en-US"/>
              </w:rPr>
              <w:t>Overview of ITU-T Study Group 12 Activities</w:t>
            </w:r>
          </w:p>
          <w:p w:rsidR="00D2683C" w:rsidRPr="00F03416" w:rsidRDefault="00D2683C" w:rsidP="00A23275">
            <w:pPr>
              <w:numPr>
                <w:ilvl w:val="0"/>
                <w:numId w:val="5"/>
              </w:numPr>
              <w:tabs>
                <w:tab w:val="clear" w:pos="794"/>
                <w:tab w:val="clear" w:pos="1191"/>
                <w:tab w:val="clear" w:pos="1588"/>
                <w:tab w:val="clear" w:pos="1985"/>
              </w:tabs>
              <w:overflowPunct/>
              <w:autoSpaceDE/>
              <w:autoSpaceDN/>
              <w:adjustRightInd/>
              <w:spacing w:before="0"/>
              <w:textAlignment w:val="auto"/>
              <w:rPr>
                <w:color w:val="000000"/>
                <w:szCs w:val="24"/>
                <w:lang w:val="en-US" w:eastAsia="en-GB"/>
              </w:rPr>
            </w:pPr>
            <w:r w:rsidRPr="00F03416">
              <w:rPr>
                <w:szCs w:val="24"/>
                <w:lang w:val="en-US"/>
              </w:rPr>
              <w:t>Introduction to ITU Regional Group of SG12 for Africa</w:t>
            </w:r>
          </w:p>
        </w:tc>
      </w:tr>
      <w:tr w:rsidR="00D2683C" w:rsidRPr="00D062E6" w:rsidTr="00A23275">
        <w:trPr>
          <w:cantSplit/>
        </w:trPr>
        <w:tc>
          <w:tcPr>
            <w:tcW w:w="819" w:type="pct"/>
          </w:tcPr>
          <w:p w:rsidR="00D2683C" w:rsidRPr="00F03416" w:rsidRDefault="00D2683C" w:rsidP="00A23275">
            <w:pPr>
              <w:tabs>
                <w:tab w:val="clear" w:pos="794"/>
                <w:tab w:val="left" w:pos="567"/>
                <w:tab w:val="left" w:pos="8505"/>
              </w:tabs>
              <w:spacing w:before="60"/>
              <w:jc w:val="both"/>
              <w:rPr>
                <w:b/>
                <w:szCs w:val="24"/>
                <w:lang w:val="en-US"/>
              </w:rPr>
            </w:pPr>
          </w:p>
        </w:tc>
        <w:tc>
          <w:tcPr>
            <w:tcW w:w="1095" w:type="pct"/>
          </w:tcPr>
          <w:p w:rsidR="00D2683C" w:rsidRPr="00D062E6" w:rsidRDefault="00D2683C" w:rsidP="00A23275">
            <w:pPr>
              <w:rPr>
                <w:color w:val="000000"/>
                <w:szCs w:val="24"/>
                <w:lang w:eastAsia="en-GB"/>
              </w:rPr>
            </w:pPr>
            <w:r w:rsidRPr="00D062E6">
              <w:rPr>
                <w:color w:val="000000"/>
                <w:szCs w:val="24"/>
                <w:lang w:eastAsia="en-GB"/>
              </w:rPr>
              <w:t>10.45 -11.00</w:t>
            </w:r>
          </w:p>
        </w:tc>
        <w:tc>
          <w:tcPr>
            <w:tcW w:w="3086" w:type="pct"/>
          </w:tcPr>
          <w:p w:rsidR="00D2683C" w:rsidRPr="00D062E6" w:rsidRDefault="00D2683C" w:rsidP="00A23275">
            <w:pPr>
              <w:rPr>
                <w:color w:val="000000"/>
                <w:szCs w:val="24"/>
                <w:lang w:eastAsia="en-GB"/>
              </w:rPr>
            </w:pPr>
            <w:r w:rsidRPr="00D062E6">
              <w:rPr>
                <w:color w:val="000000"/>
                <w:szCs w:val="24"/>
                <w:lang w:eastAsia="en-GB"/>
              </w:rPr>
              <w:t>Coffee Break</w:t>
            </w:r>
          </w:p>
        </w:tc>
      </w:tr>
      <w:tr w:rsidR="00D2683C" w:rsidRPr="002F7C51" w:rsidTr="00A23275">
        <w:trPr>
          <w:cantSplit/>
        </w:trPr>
        <w:tc>
          <w:tcPr>
            <w:tcW w:w="819" w:type="pct"/>
          </w:tcPr>
          <w:p w:rsidR="00D2683C" w:rsidRPr="00D062E6" w:rsidRDefault="00D2683C" w:rsidP="00A23275">
            <w:pPr>
              <w:tabs>
                <w:tab w:val="clear" w:pos="794"/>
                <w:tab w:val="left" w:pos="567"/>
                <w:tab w:val="left" w:pos="8505"/>
              </w:tabs>
              <w:spacing w:before="60"/>
              <w:jc w:val="both"/>
              <w:rPr>
                <w:b/>
                <w:bCs/>
                <w:szCs w:val="24"/>
              </w:rPr>
            </w:pPr>
            <w:r w:rsidRPr="00D062E6">
              <w:rPr>
                <w:b/>
                <w:bCs/>
                <w:color w:val="000000"/>
                <w:szCs w:val="24"/>
                <w:lang w:eastAsia="en-GB"/>
              </w:rPr>
              <w:t>Session 2</w:t>
            </w:r>
          </w:p>
        </w:tc>
        <w:tc>
          <w:tcPr>
            <w:tcW w:w="1095" w:type="pct"/>
          </w:tcPr>
          <w:p w:rsidR="00D2683C" w:rsidRPr="00D062E6" w:rsidRDefault="00D2683C" w:rsidP="00A23275">
            <w:pPr>
              <w:rPr>
                <w:color w:val="000000"/>
                <w:szCs w:val="24"/>
                <w:lang w:eastAsia="en-GB"/>
              </w:rPr>
            </w:pPr>
            <w:r w:rsidRPr="00D062E6">
              <w:rPr>
                <w:color w:val="000000"/>
                <w:szCs w:val="24"/>
                <w:lang w:eastAsia="en-GB"/>
              </w:rPr>
              <w:t>11.00 - 11.45</w:t>
            </w:r>
          </w:p>
        </w:tc>
        <w:tc>
          <w:tcPr>
            <w:tcW w:w="3086" w:type="pct"/>
          </w:tcPr>
          <w:p w:rsidR="00D2683C" w:rsidRPr="00F03416" w:rsidRDefault="00D2683C" w:rsidP="00A23275">
            <w:pPr>
              <w:rPr>
                <w:color w:val="000000"/>
                <w:szCs w:val="24"/>
                <w:lang w:val="en-US" w:eastAsia="en-GB"/>
              </w:rPr>
            </w:pPr>
            <w:r w:rsidRPr="00F03416">
              <w:rPr>
                <w:color w:val="000000"/>
                <w:szCs w:val="24"/>
                <w:lang w:val="en-US" w:eastAsia="en-GB"/>
              </w:rPr>
              <w:t xml:space="preserve">Content and presentation of Recommendation </w:t>
            </w:r>
            <w:proofErr w:type="spellStart"/>
            <w:r w:rsidRPr="00F03416">
              <w:rPr>
                <w:color w:val="000000"/>
                <w:szCs w:val="24"/>
                <w:lang w:val="en-US" w:eastAsia="en-GB"/>
              </w:rPr>
              <w:t>E.MQoS</w:t>
            </w:r>
            <w:proofErr w:type="spellEnd"/>
          </w:p>
        </w:tc>
      </w:tr>
      <w:tr w:rsidR="00D2683C" w:rsidRPr="002F7C51"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rPr>
            </w:pPr>
            <w:r w:rsidRPr="00D062E6">
              <w:rPr>
                <w:b/>
                <w:szCs w:val="24"/>
              </w:rPr>
              <w:t>Session 3</w:t>
            </w:r>
          </w:p>
        </w:tc>
        <w:tc>
          <w:tcPr>
            <w:tcW w:w="1095" w:type="pct"/>
          </w:tcPr>
          <w:p w:rsidR="00D2683C" w:rsidRPr="00D062E6" w:rsidRDefault="00D2683C" w:rsidP="00A23275">
            <w:pPr>
              <w:tabs>
                <w:tab w:val="clear" w:pos="794"/>
                <w:tab w:val="left" w:pos="567"/>
                <w:tab w:val="left" w:pos="8505"/>
              </w:tabs>
              <w:spacing w:before="60"/>
              <w:jc w:val="both"/>
              <w:rPr>
                <w:bCs/>
                <w:szCs w:val="24"/>
              </w:rPr>
            </w:pPr>
            <w:r w:rsidRPr="00D062E6">
              <w:rPr>
                <w:bCs/>
                <w:szCs w:val="24"/>
              </w:rPr>
              <w:t xml:space="preserve">11.45 </w:t>
            </w:r>
            <w:r>
              <w:rPr>
                <w:bCs/>
                <w:szCs w:val="24"/>
              </w:rPr>
              <w:t>-</w:t>
            </w:r>
            <w:r w:rsidRPr="00D062E6">
              <w:rPr>
                <w:bCs/>
                <w:szCs w:val="24"/>
              </w:rPr>
              <w:t xml:space="preserve"> 12.30</w:t>
            </w:r>
          </w:p>
        </w:tc>
        <w:tc>
          <w:tcPr>
            <w:tcW w:w="3086" w:type="pct"/>
          </w:tcPr>
          <w:p w:rsidR="00D2683C" w:rsidRPr="00D062E6" w:rsidRDefault="00D2683C" w:rsidP="00A23275">
            <w:pPr>
              <w:tabs>
                <w:tab w:val="clear" w:pos="794"/>
                <w:tab w:val="left" w:pos="567"/>
                <w:tab w:val="left" w:pos="8505"/>
              </w:tabs>
              <w:spacing w:before="60"/>
              <w:jc w:val="both"/>
              <w:rPr>
                <w:bCs/>
                <w:szCs w:val="24"/>
                <w:lang w:val="en-US"/>
              </w:rPr>
            </w:pPr>
            <w:r w:rsidRPr="00D062E6">
              <w:rPr>
                <w:bCs/>
                <w:szCs w:val="24"/>
                <w:lang w:val="en-US"/>
              </w:rPr>
              <w:t xml:space="preserve">Applicability for QoS assessment based on </w:t>
            </w:r>
            <w:proofErr w:type="spellStart"/>
            <w:r w:rsidRPr="00D062E6">
              <w:rPr>
                <w:bCs/>
                <w:szCs w:val="24"/>
                <w:lang w:val="en-US"/>
              </w:rPr>
              <w:t>E.MQoS</w:t>
            </w:r>
            <w:proofErr w:type="spellEnd"/>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p>
        </w:tc>
        <w:tc>
          <w:tcPr>
            <w:tcW w:w="1095" w:type="pct"/>
          </w:tcPr>
          <w:p w:rsidR="00D2683C" w:rsidRPr="00D062E6" w:rsidRDefault="00D2683C" w:rsidP="00A23275">
            <w:pPr>
              <w:rPr>
                <w:color w:val="000000"/>
                <w:szCs w:val="24"/>
                <w:lang w:eastAsia="en-GB"/>
              </w:rPr>
            </w:pPr>
            <w:r w:rsidRPr="00D062E6">
              <w:rPr>
                <w:color w:val="000000"/>
                <w:szCs w:val="24"/>
                <w:lang w:eastAsia="en-GB"/>
              </w:rPr>
              <w:t>12.30 -</w:t>
            </w:r>
            <w:r>
              <w:rPr>
                <w:color w:val="000000"/>
                <w:szCs w:val="24"/>
                <w:lang w:eastAsia="en-GB"/>
              </w:rPr>
              <w:t xml:space="preserve"> </w:t>
            </w:r>
            <w:r w:rsidRPr="00D062E6">
              <w:rPr>
                <w:color w:val="000000"/>
                <w:szCs w:val="24"/>
                <w:lang w:eastAsia="en-GB"/>
              </w:rPr>
              <w:t>14.00</w:t>
            </w:r>
          </w:p>
        </w:tc>
        <w:tc>
          <w:tcPr>
            <w:tcW w:w="3086" w:type="pct"/>
          </w:tcPr>
          <w:p w:rsidR="00D2683C" w:rsidRPr="00D062E6" w:rsidRDefault="00D2683C" w:rsidP="00A23275">
            <w:pPr>
              <w:rPr>
                <w:color w:val="000000"/>
                <w:szCs w:val="24"/>
                <w:lang w:eastAsia="en-GB"/>
              </w:rPr>
            </w:pPr>
            <w:r w:rsidRPr="00D062E6">
              <w:rPr>
                <w:color w:val="000000"/>
                <w:szCs w:val="24"/>
                <w:lang w:eastAsia="en-GB"/>
              </w:rPr>
              <w:t>Lunch</w:t>
            </w:r>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r w:rsidRPr="00D062E6">
              <w:rPr>
                <w:b/>
                <w:szCs w:val="24"/>
                <w:lang w:val="en-US"/>
              </w:rPr>
              <w:t>Session 4</w:t>
            </w:r>
          </w:p>
        </w:tc>
        <w:tc>
          <w:tcPr>
            <w:tcW w:w="1095" w:type="pct"/>
          </w:tcPr>
          <w:p w:rsidR="00D2683C" w:rsidRPr="00D062E6" w:rsidRDefault="00D2683C" w:rsidP="00A23275">
            <w:pPr>
              <w:tabs>
                <w:tab w:val="clear" w:pos="794"/>
                <w:tab w:val="left" w:pos="567"/>
                <w:tab w:val="left" w:pos="8505"/>
              </w:tabs>
              <w:spacing w:before="60"/>
              <w:jc w:val="both"/>
              <w:rPr>
                <w:bCs/>
                <w:szCs w:val="24"/>
                <w:lang w:val="en-US"/>
              </w:rPr>
            </w:pPr>
            <w:r w:rsidRPr="00D062E6">
              <w:rPr>
                <w:bCs/>
                <w:szCs w:val="24"/>
                <w:lang w:val="en-US"/>
              </w:rPr>
              <w:t xml:space="preserve">14.00 </w:t>
            </w:r>
            <w:r>
              <w:rPr>
                <w:bCs/>
                <w:szCs w:val="24"/>
                <w:lang w:val="en-US"/>
              </w:rPr>
              <w:t>-</w:t>
            </w:r>
            <w:r w:rsidRPr="00D062E6">
              <w:rPr>
                <w:bCs/>
                <w:szCs w:val="24"/>
                <w:lang w:val="en-US"/>
              </w:rPr>
              <w:t xml:space="preserve"> 15.15</w:t>
            </w:r>
          </w:p>
        </w:tc>
        <w:tc>
          <w:tcPr>
            <w:tcW w:w="3086" w:type="pct"/>
          </w:tcPr>
          <w:p w:rsidR="00D2683C" w:rsidRPr="00D062E6" w:rsidRDefault="00D2683C" w:rsidP="00A23275">
            <w:pPr>
              <w:tabs>
                <w:tab w:val="clear" w:pos="794"/>
                <w:tab w:val="left" w:pos="567"/>
                <w:tab w:val="left" w:pos="8505"/>
              </w:tabs>
              <w:spacing w:before="60"/>
              <w:jc w:val="both"/>
              <w:rPr>
                <w:bCs/>
                <w:szCs w:val="24"/>
                <w:lang w:val="en-US"/>
              </w:rPr>
            </w:pPr>
            <w:r w:rsidRPr="00D062E6">
              <w:rPr>
                <w:bCs/>
                <w:szCs w:val="24"/>
                <w:lang w:val="en-US"/>
              </w:rPr>
              <w:t>Mobile Internet QoS evaluation, methodology and tools for 3G networks</w:t>
            </w:r>
          </w:p>
          <w:p w:rsidR="00D2683C" w:rsidRPr="00D062E6" w:rsidRDefault="00D2683C" w:rsidP="00A23275">
            <w:pPr>
              <w:tabs>
                <w:tab w:val="clear" w:pos="794"/>
                <w:tab w:val="left" w:pos="567"/>
                <w:tab w:val="left" w:pos="8505"/>
              </w:tabs>
              <w:spacing w:before="60"/>
              <w:jc w:val="both"/>
              <w:rPr>
                <w:bCs/>
                <w:szCs w:val="24"/>
                <w:lang w:val="en-US"/>
              </w:rPr>
            </w:pPr>
            <w:r w:rsidRPr="00D062E6">
              <w:rPr>
                <w:bCs/>
                <w:szCs w:val="24"/>
                <w:lang w:val="en-US"/>
              </w:rPr>
              <w:t>Country case: Morocco</w:t>
            </w:r>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p>
        </w:tc>
        <w:tc>
          <w:tcPr>
            <w:tcW w:w="1095" w:type="pct"/>
          </w:tcPr>
          <w:p w:rsidR="00D2683C" w:rsidRPr="00D062E6" w:rsidRDefault="00D2683C" w:rsidP="00A23275">
            <w:pPr>
              <w:rPr>
                <w:color w:val="000000"/>
                <w:szCs w:val="24"/>
                <w:lang w:eastAsia="en-GB"/>
              </w:rPr>
            </w:pPr>
            <w:r w:rsidRPr="00D062E6">
              <w:rPr>
                <w:color w:val="000000"/>
                <w:szCs w:val="24"/>
                <w:lang w:eastAsia="en-GB"/>
              </w:rPr>
              <w:t>15.15 -</w:t>
            </w:r>
            <w:r>
              <w:rPr>
                <w:color w:val="000000"/>
                <w:szCs w:val="24"/>
                <w:lang w:eastAsia="en-GB"/>
              </w:rPr>
              <w:t xml:space="preserve"> </w:t>
            </w:r>
            <w:r w:rsidRPr="00D062E6">
              <w:rPr>
                <w:color w:val="000000"/>
                <w:szCs w:val="24"/>
                <w:lang w:eastAsia="en-GB"/>
              </w:rPr>
              <w:t>15.45</w:t>
            </w:r>
          </w:p>
        </w:tc>
        <w:tc>
          <w:tcPr>
            <w:tcW w:w="3086" w:type="pct"/>
          </w:tcPr>
          <w:p w:rsidR="00D2683C" w:rsidRPr="00D062E6" w:rsidRDefault="00D2683C" w:rsidP="00A23275">
            <w:pPr>
              <w:rPr>
                <w:color w:val="000000"/>
                <w:szCs w:val="24"/>
                <w:lang w:eastAsia="en-GB"/>
              </w:rPr>
            </w:pPr>
            <w:r w:rsidRPr="00D062E6">
              <w:rPr>
                <w:color w:val="000000"/>
                <w:szCs w:val="24"/>
                <w:lang w:eastAsia="en-GB"/>
              </w:rPr>
              <w:t>Coffee Break</w:t>
            </w:r>
          </w:p>
        </w:tc>
      </w:tr>
      <w:tr w:rsidR="00D2683C" w:rsidRPr="00D062E6"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r w:rsidRPr="00D062E6">
              <w:rPr>
                <w:b/>
                <w:szCs w:val="24"/>
                <w:lang w:val="en-US"/>
              </w:rPr>
              <w:t>Session 5</w:t>
            </w:r>
          </w:p>
        </w:tc>
        <w:tc>
          <w:tcPr>
            <w:tcW w:w="1095" w:type="pct"/>
          </w:tcPr>
          <w:p w:rsidR="00D2683C" w:rsidRPr="00D062E6" w:rsidRDefault="00D2683C" w:rsidP="00A23275">
            <w:pPr>
              <w:rPr>
                <w:color w:val="000000"/>
                <w:szCs w:val="24"/>
                <w:lang w:eastAsia="en-GB"/>
              </w:rPr>
            </w:pPr>
            <w:r w:rsidRPr="00D062E6">
              <w:rPr>
                <w:color w:val="000000"/>
                <w:szCs w:val="24"/>
                <w:lang w:eastAsia="en-GB"/>
              </w:rPr>
              <w:t>15.45 -</w:t>
            </w:r>
            <w:r>
              <w:rPr>
                <w:color w:val="000000"/>
                <w:szCs w:val="24"/>
                <w:lang w:eastAsia="en-GB"/>
              </w:rPr>
              <w:t xml:space="preserve"> </w:t>
            </w:r>
            <w:r w:rsidRPr="00D062E6">
              <w:rPr>
                <w:color w:val="000000"/>
                <w:szCs w:val="24"/>
                <w:lang w:eastAsia="en-GB"/>
              </w:rPr>
              <w:t>16.30</w:t>
            </w:r>
          </w:p>
        </w:tc>
        <w:tc>
          <w:tcPr>
            <w:tcW w:w="3086" w:type="pct"/>
          </w:tcPr>
          <w:p w:rsidR="00D2683C" w:rsidRPr="00D062E6" w:rsidRDefault="00D2683C" w:rsidP="00A23275">
            <w:pPr>
              <w:rPr>
                <w:color w:val="000000"/>
                <w:szCs w:val="24"/>
                <w:lang w:val="fr-CH" w:eastAsia="en-GB"/>
              </w:rPr>
            </w:pPr>
            <w:r w:rsidRPr="00D062E6">
              <w:rPr>
                <w:color w:val="000000"/>
                <w:szCs w:val="24"/>
                <w:lang w:eastAsia="en-GB"/>
              </w:rPr>
              <w:t xml:space="preserve">Broadband Network QoS </w:t>
            </w:r>
            <w:proofErr w:type="spellStart"/>
            <w:r w:rsidRPr="00D062E6">
              <w:rPr>
                <w:color w:val="000000"/>
                <w:szCs w:val="24"/>
                <w:lang w:eastAsia="en-GB"/>
              </w:rPr>
              <w:t>evaluation</w:t>
            </w:r>
            <w:proofErr w:type="spellEnd"/>
          </w:p>
        </w:tc>
      </w:tr>
      <w:tr w:rsidR="00D2683C" w:rsidRPr="002F7C51" w:rsidTr="00A23275">
        <w:trPr>
          <w:cantSplit/>
        </w:trPr>
        <w:tc>
          <w:tcPr>
            <w:tcW w:w="819" w:type="pct"/>
          </w:tcPr>
          <w:p w:rsidR="00D2683C" w:rsidRPr="00D062E6" w:rsidRDefault="00D2683C" w:rsidP="00A23275">
            <w:pPr>
              <w:tabs>
                <w:tab w:val="clear" w:pos="794"/>
                <w:tab w:val="left" w:pos="567"/>
                <w:tab w:val="left" w:pos="8505"/>
              </w:tabs>
              <w:spacing w:before="60"/>
              <w:jc w:val="both"/>
              <w:rPr>
                <w:b/>
                <w:szCs w:val="24"/>
                <w:lang w:val="en-US"/>
              </w:rPr>
            </w:pPr>
            <w:r>
              <w:rPr>
                <w:b/>
                <w:szCs w:val="24"/>
                <w:lang w:val="en-US"/>
              </w:rPr>
              <w:t>Closing</w:t>
            </w:r>
          </w:p>
        </w:tc>
        <w:tc>
          <w:tcPr>
            <w:tcW w:w="1095" w:type="pct"/>
          </w:tcPr>
          <w:p w:rsidR="00D2683C" w:rsidRPr="00D062E6" w:rsidRDefault="00D2683C" w:rsidP="00A23275">
            <w:pPr>
              <w:rPr>
                <w:color w:val="000000"/>
                <w:szCs w:val="24"/>
                <w:lang w:eastAsia="en-GB"/>
              </w:rPr>
            </w:pPr>
            <w:r w:rsidRPr="00D062E6">
              <w:rPr>
                <w:color w:val="000000"/>
                <w:szCs w:val="24"/>
                <w:lang w:eastAsia="en-GB"/>
              </w:rPr>
              <w:t xml:space="preserve">16.30 </w:t>
            </w:r>
            <w:r>
              <w:rPr>
                <w:color w:val="000000"/>
                <w:szCs w:val="24"/>
                <w:lang w:eastAsia="en-GB"/>
              </w:rPr>
              <w:t>-</w:t>
            </w:r>
            <w:r w:rsidRPr="00D062E6">
              <w:rPr>
                <w:color w:val="000000"/>
                <w:szCs w:val="24"/>
                <w:lang w:eastAsia="en-GB"/>
              </w:rPr>
              <w:t xml:space="preserve"> 17.00</w:t>
            </w:r>
          </w:p>
        </w:tc>
        <w:tc>
          <w:tcPr>
            <w:tcW w:w="3086" w:type="pct"/>
          </w:tcPr>
          <w:p w:rsidR="00D2683C" w:rsidRPr="00F03416" w:rsidRDefault="00D2683C" w:rsidP="00A23275">
            <w:pPr>
              <w:rPr>
                <w:color w:val="000000"/>
                <w:szCs w:val="24"/>
                <w:lang w:val="en-US" w:eastAsia="en-GB"/>
              </w:rPr>
            </w:pPr>
            <w:r w:rsidRPr="00F03416">
              <w:rPr>
                <w:color w:val="000000"/>
                <w:szCs w:val="24"/>
                <w:lang w:val="en-US" w:eastAsia="en-GB"/>
              </w:rPr>
              <w:t>Conclusion and Remarks</w:t>
            </w:r>
          </w:p>
          <w:p w:rsidR="00D2683C" w:rsidRPr="00F03416" w:rsidRDefault="00D2683C" w:rsidP="00A23275">
            <w:pPr>
              <w:rPr>
                <w:color w:val="000000"/>
                <w:szCs w:val="24"/>
                <w:lang w:val="en-US" w:eastAsia="en-GB"/>
              </w:rPr>
            </w:pPr>
            <w:r w:rsidRPr="00F03416">
              <w:rPr>
                <w:color w:val="000000"/>
                <w:szCs w:val="24"/>
                <w:lang w:val="en-US" w:eastAsia="en-GB"/>
              </w:rPr>
              <w:t>Closure of the workshop</w:t>
            </w:r>
          </w:p>
        </w:tc>
      </w:tr>
    </w:tbl>
    <w:p w:rsidR="00D2683C" w:rsidRPr="00167F92" w:rsidRDefault="00D2683C" w:rsidP="00F03416">
      <w:pPr>
        <w:pStyle w:val="LetterStart"/>
        <w:tabs>
          <w:tab w:val="clear" w:pos="1361"/>
          <w:tab w:val="clear" w:pos="1758"/>
          <w:tab w:val="clear" w:pos="2155"/>
          <w:tab w:val="clear" w:pos="2552"/>
          <w:tab w:val="center" w:pos="4962"/>
        </w:tabs>
        <w:spacing w:before="120"/>
        <w:rPr>
          <w:lang w:val="en-US"/>
        </w:rPr>
        <w:sectPr w:rsidR="00D2683C" w:rsidRPr="00167F92" w:rsidSect="00D2683C">
          <w:pgSz w:w="11907" w:h="16840" w:code="9"/>
          <w:pgMar w:top="1134" w:right="851" w:bottom="1134" w:left="1134" w:header="567" w:footer="567" w:gutter="0"/>
          <w:paperSrc w:first="15" w:other="15"/>
          <w:cols w:space="720"/>
          <w:docGrid w:linePitch="326"/>
        </w:sectPr>
      </w:pPr>
    </w:p>
    <w:p w:rsidR="00887BBE" w:rsidRDefault="00887BBE" w:rsidP="00F03416">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 xml:space="preserve">(to TSB Circular </w:t>
      </w:r>
      <w:r>
        <w:rPr>
          <w:rFonts w:eastAsia="Calibri"/>
          <w:bCs/>
          <w:szCs w:val="24"/>
          <w:lang w:val="en-US"/>
        </w:rPr>
        <w:t>25</w:t>
      </w:r>
      <w:r w:rsidRPr="00D701E3">
        <w:rPr>
          <w:rFonts w:eastAsia="Calibri"/>
          <w:bCs/>
          <w:szCs w:val="24"/>
          <w:lang w:val="en-US"/>
        </w:rPr>
        <w:t>)</w:t>
      </w:r>
    </w:p>
    <w:p w:rsidR="00887BBE" w:rsidRDefault="00887BBE" w:rsidP="00F03416">
      <w:pPr>
        <w:tabs>
          <w:tab w:val="clear" w:pos="794"/>
          <w:tab w:val="clear" w:pos="1191"/>
          <w:tab w:val="clear" w:pos="1588"/>
          <w:tab w:val="clear" w:pos="1985"/>
          <w:tab w:val="left" w:pos="567"/>
        </w:tabs>
        <w:spacing w:before="0"/>
        <w:jc w:val="center"/>
        <w:rPr>
          <w:rFonts w:eastAsia="Calibri"/>
          <w:b/>
          <w:szCs w:val="24"/>
          <w:lang w:val="en-US"/>
        </w:rPr>
      </w:pPr>
    </w:p>
    <w:p w:rsidR="00887BBE" w:rsidRDefault="00887BBE" w:rsidP="00F03416">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887BBE" w:rsidRPr="009F665B" w:rsidRDefault="00887BBE" w:rsidP="00F03416">
      <w:pPr>
        <w:tabs>
          <w:tab w:val="clear" w:pos="794"/>
          <w:tab w:val="clear" w:pos="1191"/>
          <w:tab w:val="clear" w:pos="1588"/>
          <w:tab w:val="clear" w:pos="1985"/>
          <w:tab w:val="left" w:pos="567"/>
        </w:tabs>
        <w:spacing w:before="0"/>
        <w:jc w:val="center"/>
        <w:rPr>
          <w:rFonts w:eastAsia="Calibri"/>
          <w:b/>
          <w:szCs w:val="24"/>
          <w:lang w:val="en-US"/>
        </w:rPr>
      </w:pPr>
    </w:p>
    <w:p w:rsidR="00887BBE" w:rsidRPr="000A4C63" w:rsidRDefault="00887BBE" w:rsidP="00F03416">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887BBE" w:rsidRDefault="00D021CF" w:rsidP="00F03416">
      <w:pPr>
        <w:tabs>
          <w:tab w:val="clear" w:pos="794"/>
          <w:tab w:val="clear" w:pos="1191"/>
          <w:tab w:val="clear" w:pos="1588"/>
          <w:tab w:val="clear" w:pos="1985"/>
          <w:tab w:val="left" w:pos="567"/>
        </w:tabs>
        <w:rPr>
          <w:rFonts w:eastAsia="Calibri"/>
          <w:color w:val="0000FF"/>
          <w:szCs w:val="24"/>
          <w:u w:val="single"/>
          <w:lang w:val="en-US"/>
        </w:rPr>
      </w:pPr>
      <w:hyperlink r:id="rId18" w:history="1">
        <w:r w:rsidR="00887BBE" w:rsidRPr="000A4C63">
          <w:rPr>
            <w:rFonts w:eastAsia="Calibri"/>
            <w:color w:val="0000FF"/>
            <w:szCs w:val="24"/>
            <w:u w:val="single"/>
            <w:lang w:val="en-US"/>
          </w:rPr>
          <w:t>www.laico-ouaga2000.com</w:t>
        </w:r>
      </w:hyperlink>
    </w:p>
    <w:p w:rsidR="00887BBE" w:rsidRPr="000A4C63" w:rsidRDefault="00887BBE" w:rsidP="00F03416">
      <w:pPr>
        <w:tabs>
          <w:tab w:val="clear" w:pos="794"/>
          <w:tab w:val="clear" w:pos="1191"/>
          <w:tab w:val="clear" w:pos="1588"/>
          <w:tab w:val="clear" w:pos="1985"/>
          <w:tab w:val="left" w:pos="567"/>
        </w:tabs>
        <w:spacing w:before="0"/>
        <w:rPr>
          <w:rFonts w:eastAsia="Calibri"/>
          <w:color w:val="0000FF"/>
          <w:szCs w:val="24"/>
          <w:lang w:val="en-US"/>
        </w:rPr>
      </w:pPr>
    </w:p>
    <w:p w:rsidR="00887BBE" w:rsidRPr="000A4C63" w:rsidRDefault="00887BBE" w:rsidP="00F03416">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887BBE" w:rsidRPr="000A4C63" w:rsidRDefault="00887BBE" w:rsidP="00F03416">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887BBE" w:rsidRPr="000A4C63" w:rsidRDefault="00887BBE" w:rsidP="00F03416">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887BBE"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p>
    <w:p w:rsidR="00887BBE" w:rsidRPr="000A4C63" w:rsidRDefault="00887BBE" w:rsidP="00F03416">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887BBE" w:rsidRPr="000A4C63" w:rsidRDefault="00887BBE" w:rsidP="00F03416">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887BBE" w:rsidRPr="000A4C63" w:rsidRDefault="00887BBE" w:rsidP="00F03416">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887BBE" w:rsidRPr="000A4C63" w:rsidRDefault="00887BBE" w:rsidP="00F03416">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887BBE" w:rsidRPr="000A4C63" w:rsidRDefault="00887BBE" w:rsidP="00F03416">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887BBE" w:rsidRPr="000A4C63" w:rsidRDefault="00887BBE" w:rsidP="00F03416">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887BBE" w:rsidRPr="000A4C63" w:rsidRDefault="00887BBE" w:rsidP="00F03416">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9" w:history="1">
        <w:r w:rsidRPr="000A4C63">
          <w:rPr>
            <w:rFonts w:eastAsia="Calibri"/>
            <w:szCs w:val="24"/>
            <w:lang w:val="en-US"/>
          </w:rPr>
          <w:t>carole.habiba@arcep.bf</w:t>
        </w:r>
      </w:hyperlink>
      <w:r w:rsidRPr="000A4C63">
        <w:rPr>
          <w:rFonts w:eastAsia="Calibri"/>
          <w:szCs w:val="24"/>
          <w:lang w:val="en-US"/>
        </w:rPr>
        <w:t>).</w:t>
      </w:r>
    </w:p>
    <w:p w:rsidR="00887BBE" w:rsidRPr="000A4C63" w:rsidRDefault="00887BBE" w:rsidP="00F03416">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887BBE" w:rsidRPr="000A4C63" w:rsidRDefault="00887BBE" w:rsidP="00F03416">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887BBE" w:rsidRPr="0074057B"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887BBE" w:rsidRPr="000A4C63" w:rsidRDefault="00887BBE" w:rsidP="00F03416">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887BBE"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887BBE" w:rsidRDefault="00887BBE" w:rsidP="00F03416">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887BBE" w:rsidRPr="000A4C63" w:rsidRDefault="00887BBE" w:rsidP="00F03416">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887BBE"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887BBE" w:rsidRPr="00A52CFA"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20" w:history="1">
        <w:r w:rsidRPr="00A52CFA">
          <w:rPr>
            <w:rStyle w:val="Hyperlink"/>
            <w:rFonts w:eastAsia="Calibri"/>
            <w:szCs w:val="24"/>
            <w:lang w:val="en-US"/>
          </w:rPr>
          <w:t>osi@arce.bf</w:t>
        </w:r>
      </w:hyperlink>
      <w:r w:rsidRPr="00A52CFA">
        <w:rPr>
          <w:rFonts w:eastAsia="Calibri"/>
          <w:szCs w:val="24"/>
          <w:lang w:val="en-US"/>
        </w:rPr>
        <w:t xml:space="preserve"> or </w:t>
      </w:r>
      <w:hyperlink r:id="rId21" w:history="1">
        <w:r w:rsidRPr="009E6D5E">
          <w:rPr>
            <w:rStyle w:val="Hyperlink"/>
            <w:rFonts w:eastAsia="Calibri"/>
            <w:szCs w:val="24"/>
            <w:lang w:val="en-US"/>
          </w:rPr>
          <w:t>ouatsi@arce.bf</w:t>
        </w:r>
      </w:hyperlink>
      <w:r>
        <w:rPr>
          <w:rFonts w:eastAsia="Calibri"/>
          <w:szCs w:val="24"/>
          <w:lang w:val="en-US"/>
        </w:rPr>
        <w:t xml:space="preserve">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887BBE" w:rsidRPr="000A4C63" w:rsidRDefault="00887BBE" w:rsidP="00F03416">
      <w:pPr>
        <w:tabs>
          <w:tab w:val="clear" w:pos="794"/>
          <w:tab w:val="clear" w:pos="1191"/>
          <w:tab w:val="clear" w:pos="1588"/>
          <w:tab w:val="clear" w:pos="1985"/>
        </w:tabs>
        <w:spacing w:after="200"/>
        <w:rPr>
          <w:rFonts w:ascii="Calibri" w:eastAsia="Calibri" w:hAnsi="Calibri"/>
          <w:sz w:val="22"/>
          <w:szCs w:val="22"/>
          <w:lang w:val="en-US" w:eastAsia="de-DE"/>
        </w:rPr>
      </w:pPr>
      <w:r w:rsidRPr="000A4C63">
        <w:rPr>
          <w:rFonts w:eastAsia="Times"/>
          <w:iCs/>
          <w:szCs w:val="24"/>
          <w:u w:val="single"/>
          <w:lang w:val="en-US" w:eastAsia="de-DE"/>
        </w:rPr>
        <w:t>Customs formalities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887BBE" w:rsidRPr="000A4C63" w:rsidRDefault="00887BBE" w:rsidP="00F03416">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887BBE" w:rsidRPr="000A4C63" w:rsidRDefault="00887BBE" w:rsidP="00F03416">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887BBE" w:rsidRPr="000A4C63" w:rsidRDefault="00887BBE" w:rsidP="00F03416">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887BBE" w:rsidRPr="000A4C63" w:rsidRDefault="00887BBE" w:rsidP="00F03416">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887BBE" w:rsidRPr="00EE172D" w:rsidRDefault="00887BBE" w:rsidP="00F03416">
      <w:pPr>
        <w:tabs>
          <w:tab w:val="clear" w:pos="794"/>
          <w:tab w:val="clear" w:pos="1191"/>
          <w:tab w:val="clear" w:pos="1588"/>
          <w:tab w:val="clear" w:pos="1985"/>
          <w:tab w:val="left" w:pos="284"/>
          <w:tab w:val="left" w:pos="567"/>
        </w:tabs>
        <w:rPr>
          <w:rFonts w:asciiTheme="majorBidi" w:eastAsia="Calibri" w:hAnsiTheme="majorBidi" w:cstheme="majorBidi"/>
          <w:b/>
          <w:szCs w:val="24"/>
        </w:rPr>
      </w:pPr>
      <w:r w:rsidRPr="009F665B">
        <w:rPr>
          <w:rFonts w:asciiTheme="majorBidi" w:eastAsia="Calibri" w:hAnsiTheme="majorBidi" w:cstheme="majorBidi"/>
          <w:b/>
          <w:szCs w:val="24"/>
          <w:lang w:val="en-US"/>
        </w:rPr>
        <w:tab/>
      </w:r>
      <w:r w:rsidRPr="00EE172D">
        <w:rPr>
          <w:rFonts w:asciiTheme="majorBidi" w:eastAsia="Calibri" w:hAnsiTheme="majorBidi" w:cstheme="majorBidi"/>
          <w:b/>
          <w:szCs w:val="24"/>
        </w:rPr>
        <w:t>Hôpital national Yalgado OUEDRAOGO</w:t>
      </w:r>
    </w:p>
    <w:p w:rsidR="00887BBE" w:rsidRPr="00C94695" w:rsidRDefault="00887BBE" w:rsidP="00F03416">
      <w:pPr>
        <w:tabs>
          <w:tab w:val="clear" w:pos="794"/>
          <w:tab w:val="clear" w:pos="1191"/>
          <w:tab w:val="clear" w:pos="1588"/>
          <w:tab w:val="clear" w:pos="1985"/>
          <w:tab w:val="left" w:pos="284"/>
          <w:tab w:val="left" w:pos="567"/>
        </w:tabs>
        <w:rPr>
          <w:rFonts w:asciiTheme="majorBidi" w:eastAsia="Calibri" w:hAnsiTheme="majorBidi" w:cstheme="majorBidi"/>
          <w:szCs w:val="24"/>
        </w:rPr>
      </w:pPr>
      <w:r w:rsidRPr="00EE172D">
        <w:rPr>
          <w:rFonts w:asciiTheme="majorBidi" w:eastAsia="Calibri" w:hAnsiTheme="majorBidi" w:cstheme="majorBidi"/>
          <w:szCs w:val="24"/>
        </w:rPr>
        <w:tab/>
      </w:r>
      <w:r w:rsidRPr="00C94695">
        <w:rPr>
          <w:rFonts w:asciiTheme="majorBidi" w:eastAsia="Calibri" w:hAnsiTheme="majorBidi" w:cstheme="majorBidi"/>
          <w:szCs w:val="24"/>
        </w:rPr>
        <w:t>Avenue de l</w:t>
      </w:r>
      <w:r w:rsidR="00C94695" w:rsidRPr="00C94695">
        <w:rPr>
          <w:rFonts w:asciiTheme="majorBidi" w:eastAsia="Calibri" w:hAnsiTheme="majorBidi" w:cstheme="majorBidi"/>
          <w:szCs w:val="24"/>
        </w:rPr>
        <w:t>'</w:t>
      </w:r>
      <w:proofErr w:type="spellStart"/>
      <w:r w:rsidRPr="00C94695">
        <w:rPr>
          <w:rFonts w:asciiTheme="majorBidi" w:eastAsia="Calibri" w:hAnsiTheme="majorBidi" w:cstheme="majorBidi"/>
          <w:szCs w:val="24"/>
        </w:rPr>
        <w:t>Oubritenga</w:t>
      </w:r>
      <w:proofErr w:type="spellEnd"/>
      <w:r w:rsidRPr="00C94695">
        <w:rPr>
          <w:rFonts w:asciiTheme="majorBidi" w:eastAsia="Calibri" w:hAnsiTheme="majorBidi" w:cstheme="majorBidi"/>
          <w:szCs w:val="24"/>
        </w:rPr>
        <w:t>, opposite CNRST</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C94695">
        <w:rPr>
          <w:rFonts w:asciiTheme="majorBidi" w:eastAsia="Calibri" w:hAnsiTheme="majorBidi" w:cstheme="majorBidi"/>
          <w:szCs w:val="24"/>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2" w:history="1">
        <w:r w:rsidRPr="009F665B">
          <w:rPr>
            <w:rFonts w:asciiTheme="majorBidi" w:eastAsia="Calibri" w:hAnsiTheme="majorBidi" w:cstheme="majorBidi"/>
            <w:color w:val="0000FF"/>
            <w:szCs w:val="24"/>
            <w:u w:val="single"/>
            <w:lang w:val="fr-CH"/>
          </w:rPr>
          <w:t>clinique-philidelphie@fasonet.bf</w:t>
        </w:r>
      </w:hyperlink>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887BBE" w:rsidRPr="009F665B"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887BBE" w:rsidRPr="00EE172D"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s-ES_tradnl"/>
        </w:rPr>
      </w:pPr>
      <w:r w:rsidRPr="009F665B">
        <w:rPr>
          <w:rFonts w:asciiTheme="majorBidi" w:eastAsia="Calibri" w:hAnsiTheme="majorBidi" w:cstheme="majorBidi"/>
          <w:szCs w:val="24"/>
          <w:lang w:val="fr-CH"/>
        </w:rPr>
        <w:tab/>
      </w:r>
      <w:r w:rsidRPr="00EE172D">
        <w:rPr>
          <w:rFonts w:asciiTheme="majorBidi" w:eastAsia="Calibri" w:hAnsiTheme="majorBidi" w:cstheme="majorBidi"/>
          <w:szCs w:val="24"/>
          <w:lang w:val="es-ES_tradnl"/>
        </w:rPr>
        <w:t>Tel.:</w:t>
      </w:r>
      <w:r w:rsidRPr="00EE172D">
        <w:rPr>
          <w:rFonts w:asciiTheme="majorBidi" w:eastAsia="Calibri" w:hAnsiTheme="majorBidi" w:cstheme="majorBidi"/>
          <w:szCs w:val="24"/>
          <w:lang w:val="es-ES_tradnl"/>
        </w:rPr>
        <w:tab/>
      </w:r>
      <w:r w:rsidRPr="00EE172D">
        <w:rPr>
          <w:rFonts w:asciiTheme="majorBidi" w:eastAsia="Calibri" w:hAnsiTheme="majorBidi" w:cstheme="majorBidi"/>
          <w:szCs w:val="24"/>
          <w:lang w:val="es-ES_tradnl"/>
        </w:rPr>
        <w:tab/>
        <w:t>(+226) 50 39 74 74/75 75</w:t>
      </w:r>
    </w:p>
    <w:p w:rsidR="00887BBE" w:rsidRPr="00EE172D"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es-ES_tradnl"/>
        </w:rPr>
      </w:pPr>
      <w:r w:rsidRPr="00EE172D">
        <w:rPr>
          <w:rFonts w:asciiTheme="majorBidi" w:eastAsia="Calibri" w:hAnsiTheme="majorBidi" w:cstheme="majorBidi"/>
          <w:szCs w:val="24"/>
          <w:lang w:val="es-ES_tradnl"/>
        </w:rPr>
        <w:tab/>
        <w:t>E-mail:</w:t>
      </w:r>
      <w:r w:rsidRPr="00EE172D">
        <w:rPr>
          <w:rFonts w:asciiTheme="majorBidi" w:eastAsia="Calibri" w:hAnsiTheme="majorBidi" w:cstheme="majorBidi"/>
          <w:szCs w:val="24"/>
          <w:lang w:val="es-ES_tradnl"/>
        </w:rPr>
        <w:tab/>
      </w:r>
      <w:hyperlink r:id="rId23" w:history="1">
        <w:r w:rsidRPr="00EE172D">
          <w:rPr>
            <w:rFonts w:asciiTheme="majorBidi" w:eastAsia="Calibri" w:hAnsiTheme="majorBidi" w:cstheme="majorBidi"/>
            <w:color w:val="0000FF"/>
            <w:szCs w:val="24"/>
            <w:u w:val="single"/>
            <w:lang w:val="es-ES_tradnl"/>
          </w:rPr>
          <w:t>clinique_du_coeur@fasonet.bf</w:t>
        </w:r>
      </w:hyperlink>
    </w:p>
    <w:p w:rsidR="00887BBE" w:rsidRPr="00EE172D"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s-ES_tradnl"/>
        </w:rPr>
      </w:pPr>
      <w:r w:rsidRPr="00EE172D">
        <w:rPr>
          <w:rFonts w:asciiTheme="majorBidi" w:eastAsia="Calibri" w:hAnsiTheme="majorBidi" w:cstheme="majorBidi"/>
          <w:b/>
          <w:szCs w:val="24"/>
          <w:lang w:val="es-ES_tradnl"/>
        </w:rPr>
        <w:tab/>
      </w:r>
    </w:p>
    <w:p w:rsidR="00887BBE" w:rsidRPr="00EE172D"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s-ES_tradnl"/>
        </w:rPr>
      </w:pPr>
      <w:proofErr w:type="spellStart"/>
      <w:r w:rsidRPr="00EE172D">
        <w:rPr>
          <w:rFonts w:asciiTheme="majorBidi" w:eastAsia="Calibri" w:hAnsiTheme="majorBidi" w:cstheme="majorBidi"/>
          <w:b/>
          <w:szCs w:val="24"/>
          <w:lang w:val="es-ES_tradnl"/>
        </w:rPr>
        <w:lastRenderedPageBreak/>
        <w:t>Clinique</w:t>
      </w:r>
      <w:proofErr w:type="spellEnd"/>
      <w:r w:rsidRPr="00EE172D">
        <w:rPr>
          <w:rFonts w:asciiTheme="majorBidi" w:eastAsia="Calibri" w:hAnsiTheme="majorBidi" w:cstheme="majorBidi"/>
          <w:b/>
          <w:szCs w:val="24"/>
          <w:lang w:val="es-ES_tradnl"/>
        </w:rPr>
        <w:t xml:space="preserve"> El </w:t>
      </w:r>
      <w:proofErr w:type="spellStart"/>
      <w:r w:rsidRPr="00EE172D">
        <w:rPr>
          <w:rFonts w:asciiTheme="majorBidi" w:eastAsia="Calibri" w:hAnsiTheme="majorBidi" w:cstheme="majorBidi"/>
          <w:b/>
          <w:szCs w:val="24"/>
          <w:lang w:val="es-ES_tradnl"/>
        </w:rPr>
        <w:t>Fateh</w:t>
      </w:r>
      <w:proofErr w:type="spellEnd"/>
      <w:r w:rsidRPr="00EE172D">
        <w:rPr>
          <w:rFonts w:asciiTheme="majorBidi" w:eastAsia="Calibri" w:hAnsiTheme="majorBidi" w:cstheme="majorBidi"/>
          <w:b/>
          <w:szCs w:val="24"/>
          <w:lang w:val="es-ES_tradnl"/>
        </w:rPr>
        <w:t xml:space="preserve"> – </w:t>
      </w:r>
      <w:proofErr w:type="spellStart"/>
      <w:r w:rsidRPr="00EE172D">
        <w:rPr>
          <w:rFonts w:asciiTheme="majorBidi" w:eastAsia="Calibri" w:hAnsiTheme="majorBidi" w:cstheme="majorBidi"/>
          <w:b/>
          <w:szCs w:val="24"/>
          <w:lang w:val="es-ES_tradnl"/>
        </w:rPr>
        <w:t>Suka</w:t>
      </w:r>
      <w:proofErr w:type="spellEnd"/>
    </w:p>
    <w:p w:rsidR="00887BBE" w:rsidRPr="00D42851"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EE172D">
        <w:rPr>
          <w:rFonts w:asciiTheme="majorBidi" w:eastAsia="Calibri" w:hAnsiTheme="majorBidi" w:cstheme="majorBidi"/>
          <w:szCs w:val="24"/>
          <w:lang w:val="es-ES_tradnl"/>
        </w:rPr>
        <w:tab/>
      </w:r>
      <w:r w:rsidRPr="00D42851">
        <w:rPr>
          <w:rFonts w:asciiTheme="majorBidi" w:eastAsia="Calibri" w:hAnsiTheme="majorBidi" w:cstheme="majorBidi"/>
          <w:szCs w:val="24"/>
          <w:lang w:val="en-US"/>
        </w:rPr>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887BBE" w:rsidRPr="00D42851" w:rsidRDefault="00887BBE" w:rsidP="00F03416">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24"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887BBE" w:rsidRPr="00D42851" w:rsidRDefault="00887BBE" w:rsidP="00F03416">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5"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887BBE" w:rsidRPr="009F665B" w:rsidRDefault="00887BBE" w:rsidP="00F03416">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6"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887BBE" w:rsidRPr="009F665B" w:rsidRDefault="00887BBE" w:rsidP="00F03416">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887BBE" w:rsidRPr="009F665B" w:rsidRDefault="00887BBE" w:rsidP="00F03416">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887BBE" w:rsidRPr="009F665B" w:rsidRDefault="00887BBE" w:rsidP="00F03416">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887BBE" w:rsidRPr="009F665B" w:rsidRDefault="00887BBE" w:rsidP="00F03416">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szCs w:val="24"/>
          <w:lang w:val="fr-CH"/>
        </w:rPr>
        <w:t>Banque centrale des Etats de l</w:t>
      </w:r>
      <w:r w:rsidR="00C94695">
        <w:rPr>
          <w:rFonts w:asciiTheme="majorBidi" w:eastAsia="Calibri" w:hAnsiTheme="majorBidi" w:cstheme="majorBidi"/>
          <w:b/>
          <w:szCs w:val="24"/>
          <w:lang w:val="fr-CH"/>
        </w:rPr>
        <w:t>'</w:t>
      </w:r>
      <w:r w:rsidRPr="009F665B">
        <w:rPr>
          <w:rFonts w:asciiTheme="majorBidi" w:eastAsia="Calibri" w:hAnsiTheme="majorBidi" w:cstheme="majorBidi"/>
          <w:b/>
          <w:szCs w:val="24"/>
          <w:lang w:val="fr-CH"/>
        </w:rPr>
        <w:t>Afrique de l</w:t>
      </w:r>
      <w:r w:rsidR="00C94695">
        <w:rPr>
          <w:rFonts w:asciiTheme="majorBidi" w:eastAsia="Calibri" w:hAnsiTheme="majorBidi" w:cstheme="majorBidi"/>
          <w:b/>
          <w:szCs w:val="24"/>
          <w:lang w:val="fr-CH"/>
        </w:rPr>
        <w:t>'</w:t>
      </w:r>
      <w:r w:rsidRPr="009F665B">
        <w:rPr>
          <w:rFonts w:asciiTheme="majorBidi" w:eastAsia="Calibri" w:hAnsiTheme="majorBidi" w:cstheme="majorBidi"/>
          <w:b/>
          <w:szCs w:val="24"/>
          <w:lang w:val="fr-CH"/>
        </w:rPr>
        <w:t>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rPr>
        <w:t>Avenue Gamal A. Nasser</w:t>
      </w:r>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30 60 15/16</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 xml:space="preserve">(+226) 50 31 11 </w:t>
      </w:r>
      <w:proofErr w:type="spellStart"/>
      <w:r w:rsidRPr="009F665B">
        <w:rPr>
          <w:rFonts w:asciiTheme="majorBidi" w:eastAsia="Calibri" w:hAnsiTheme="majorBidi" w:cstheme="majorBidi"/>
          <w:szCs w:val="24"/>
          <w:lang w:val="es-ES_tradnl"/>
        </w:rPr>
        <w:t>11</w:t>
      </w:r>
      <w:proofErr w:type="spellEnd"/>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 xml:space="preserve">Bank of </w:t>
      </w:r>
      <w:proofErr w:type="spellStart"/>
      <w:r w:rsidRPr="009F665B">
        <w:rPr>
          <w:rFonts w:asciiTheme="majorBidi" w:eastAsia="Calibri" w:hAnsiTheme="majorBidi" w:cstheme="majorBidi"/>
          <w:b/>
          <w:bCs/>
          <w:szCs w:val="24"/>
        </w:rPr>
        <w:t>Africa</w:t>
      </w:r>
      <w:proofErr w:type="spellEnd"/>
      <w:r w:rsidRPr="009F665B">
        <w:rPr>
          <w:rFonts w:asciiTheme="majorBidi" w:eastAsia="Calibri" w:hAnsiTheme="majorBidi" w:cstheme="majorBidi"/>
          <w:b/>
          <w:bCs/>
          <w:szCs w:val="24"/>
        </w:rPr>
        <w:t xml:space="preserve"> </w:t>
      </w:r>
      <w:r w:rsidRPr="009F665B">
        <w:rPr>
          <w:rFonts w:asciiTheme="majorBidi" w:eastAsia="Calibri" w:hAnsiTheme="majorBidi" w:cstheme="majorBidi"/>
          <w:b/>
          <w:bCs/>
          <w:szCs w:val="24"/>
        </w:rPr>
        <w:br/>
      </w:r>
      <w:r w:rsidRPr="009F665B">
        <w:rPr>
          <w:rFonts w:asciiTheme="majorBidi" w:eastAsia="Calibri" w:hAnsiTheme="majorBidi" w:cstheme="majorBidi"/>
          <w:szCs w:val="24"/>
        </w:rPr>
        <w:t xml:space="preserve">Avenue A. </w:t>
      </w:r>
      <w:proofErr w:type="spellStart"/>
      <w:r w:rsidRPr="009F665B">
        <w:rPr>
          <w:rFonts w:asciiTheme="majorBidi" w:eastAsia="Calibri" w:hAnsiTheme="majorBidi" w:cstheme="majorBidi"/>
          <w:szCs w:val="24"/>
        </w:rPr>
        <w:t>Sangoulé</w:t>
      </w:r>
      <w:proofErr w:type="spellEnd"/>
      <w:r w:rsidRPr="009F665B">
        <w:rPr>
          <w:rFonts w:asciiTheme="majorBidi" w:eastAsia="Calibri" w:hAnsiTheme="majorBidi" w:cstheme="majorBidi"/>
          <w:szCs w:val="24"/>
        </w:rPr>
        <w:t xml:space="preserve"> </w:t>
      </w:r>
      <w:proofErr w:type="spellStart"/>
      <w:r w:rsidRPr="009F665B">
        <w:rPr>
          <w:rFonts w:asciiTheme="majorBidi" w:eastAsia="Calibri" w:hAnsiTheme="majorBidi" w:cstheme="majorBidi"/>
          <w:szCs w:val="24"/>
        </w:rPr>
        <w:t>Lamizana</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30 19 88</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 xml:space="preserve">United Bank of </w:t>
      </w:r>
      <w:proofErr w:type="spellStart"/>
      <w:r w:rsidRPr="009F665B">
        <w:rPr>
          <w:rFonts w:asciiTheme="majorBidi" w:eastAsia="Calibri" w:hAnsiTheme="majorBidi" w:cstheme="majorBidi"/>
          <w:b/>
          <w:bCs/>
          <w:szCs w:val="24"/>
        </w:rPr>
        <w:t>Africa</w:t>
      </w:r>
      <w:proofErr w:type="spellEnd"/>
      <w:r w:rsidRPr="009F665B">
        <w:rPr>
          <w:rFonts w:asciiTheme="majorBidi" w:eastAsia="Calibri" w:hAnsiTheme="majorBidi" w:cstheme="majorBidi"/>
          <w:b/>
          <w:bCs/>
          <w:szCs w:val="24"/>
        </w:rPr>
        <w:t xml:space="preserve"> UBA (</w:t>
      </w:r>
      <w:proofErr w:type="spellStart"/>
      <w:r w:rsidRPr="009F665B">
        <w:rPr>
          <w:rFonts w:asciiTheme="majorBidi" w:eastAsia="Calibri" w:hAnsiTheme="majorBidi" w:cstheme="majorBidi"/>
          <w:szCs w:val="24"/>
        </w:rPr>
        <w:t>formerly</w:t>
      </w:r>
      <w:proofErr w:type="spellEnd"/>
      <w:r w:rsidRPr="009F665B">
        <w:rPr>
          <w:rFonts w:asciiTheme="majorBidi" w:eastAsia="Calibri" w:hAnsiTheme="majorBidi" w:cstheme="majorBidi"/>
          <w:b/>
          <w:bCs/>
          <w:szCs w:val="24"/>
        </w:rPr>
        <w:t xml:space="preserve"> Banque Internationale du Burkina</w:t>
      </w:r>
      <w:proofErr w:type="gramStart"/>
      <w:r w:rsidRPr="009F665B">
        <w:rPr>
          <w:rFonts w:asciiTheme="majorBidi" w:eastAsia="Calibri" w:hAnsiTheme="majorBidi" w:cstheme="majorBidi"/>
          <w:b/>
          <w:bCs/>
          <w:szCs w:val="24"/>
        </w:rPr>
        <w:t>)</w:t>
      </w:r>
      <w:proofErr w:type="gramEnd"/>
      <w:r w:rsidRPr="009F665B">
        <w:rPr>
          <w:rFonts w:asciiTheme="majorBidi" w:eastAsia="Calibri" w:hAnsiTheme="majorBidi" w:cstheme="majorBidi"/>
          <w:b/>
          <w:bCs/>
          <w:szCs w:val="24"/>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rP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31 42 39</w:t>
      </w:r>
    </w:p>
    <w:p w:rsidR="00887BBE" w:rsidRPr="00F03416"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proofErr w:type="spellStart"/>
      <w:r w:rsidRPr="00F03416">
        <w:rPr>
          <w:rFonts w:asciiTheme="majorBidi" w:eastAsia="Calibri" w:hAnsiTheme="majorBidi" w:cstheme="majorBidi"/>
          <w:b/>
          <w:szCs w:val="24"/>
        </w:rPr>
        <w:t>Coris</w:t>
      </w:r>
      <w:proofErr w:type="spellEnd"/>
      <w:r w:rsidRPr="00F03416">
        <w:rPr>
          <w:rFonts w:asciiTheme="majorBidi" w:eastAsia="Calibri" w:hAnsiTheme="majorBidi" w:cstheme="majorBidi"/>
          <w:b/>
          <w:szCs w:val="24"/>
        </w:rPr>
        <w:t xml:space="preserve"> Bank</w:t>
      </w:r>
      <w:r w:rsidRPr="00F03416">
        <w:rPr>
          <w:rFonts w:asciiTheme="majorBidi" w:eastAsia="Calibri" w:hAnsiTheme="majorBidi" w:cstheme="majorBidi"/>
          <w:b/>
          <w:szCs w:val="24"/>
        </w:rPr>
        <w:br/>
      </w:r>
      <w:r w:rsidRPr="00F03416">
        <w:rPr>
          <w:rFonts w:asciiTheme="majorBidi" w:eastAsia="Calibri" w:hAnsiTheme="majorBidi" w:cstheme="majorBidi"/>
          <w:szCs w:val="24"/>
        </w:rPr>
        <w:t>Avenue N</w:t>
      </w:r>
      <w:r w:rsidR="00C94695">
        <w:rPr>
          <w:rFonts w:asciiTheme="majorBidi" w:eastAsia="Calibri" w:hAnsiTheme="majorBidi" w:cstheme="majorBidi"/>
          <w:szCs w:val="24"/>
        </w:rPr>
        <w:t>'</w:t>
      </w:r>
      <w:proofErr w:type="spellStart"/>
      <w:r w:rsidRPr="00F03416">
        <w:rPr>
          <w:rFonts w:asciiTheme="majorBidi" w:eastAsia="Calibri" w:hAnsiTheme="majorBidi" w:cstheme="majorBidi"/>
          <w:szCs w:val="24"/>
        </w:rPr>
        <w:t>Kwamé</w:t>
      </w:r>
      <w:proofErr w:type="spellEnd"/>
      <w:r w:rsidRPr="00F03416">
        <w:rPr>
          <w:rFonts w:asciiTheme="majorBidi" w:eastAsia="Calibri" w:hAnsiTheme="majorBidi" w:cstheme="majorBidi"/>
          <w:szCs w:val="24"/>
        </w:rPr>
        <w:t xml:space="preserve"> </w:t>
      </w:r>
      <w:proofErr w:type="spellStart"/>
      <w:r w:rsidRPr="00F03416">
        <w:rPr>
          <w:rFonts w:asciiTheme="majorBidi" w:eastAsia="Calibri" w:hAnsiTheme="majorBidi" w:cstheme="majorBidi"/>
          <w:szCs w:val="24"/>
        </w:rPr>
        <w:t>Krumah</w:t>
      </w:r>
      <w:proofErr w:type="spellEnd"/>
      <w:r w:rsidRPr="00F03416">
        <w:rPr>
          <w:rFonts w:asciiTheme="majorBidi" w:eastAsia="Calibri" w:hAnsiTheme="majorBidi" w:cstheme="majorBidi"/>
          <w:szCs w:val="24"/>
        </w:rPr>
        <w:br/>
        <w:t xml:space="preserve">Immeuble </w:t>
      </w:r>
      <w:proofErr w:type="spellStart"/>
      <w:r w:rsidRPr="00F03416">
        <w:rPr>
          <w:rFonts w:asciiTheme="majorBidi" w:eastAsia="Calibri" w:hAnsiTheme="majorBidi" w:cstheme="majorBidi"/>
          <w:szCs w:val="24"/>
        </w:rPr>
        <w:t>Coris</w:t>
      </w:r>
      <w:proofErr w:type="spellEnd"/>
      <w:r w:rsidRPr="00F03416">
        <w:rPr>
          <w:rFonts w:asciiTheme="majorBidi" w:eastAsia="Calibri" w:hAnsiTheme="majorBidi" w:cstheme="majorBidi"/>
          <w:szCs w:val="24"/>
        </w:rPr>
        <w:t xml:space="preserve"> Bank</w:t>
      </w:r>
      <w:r w:rsidRPr="00F03416">
        <w:rPr>
          <w:rFonts w:asciiTheme="majorBidi" w:eastAsia="Calibri" w:hAnsiTheme="majorBidi" w:cstheme="majorBidi"/>
          <w:szCs w:val="24"/>
        </w:rPr>
        <w:br/>
        <w:t>Tel.:</w:t>
      </w:r>
      <w:r w:rsidRPr="00F03416">
        <w:rPr>
          <w:rFonts w:asciiTheme="majorBidi" w:eastAsia="Calibri" w:hAnsiTheme="majorBidi" w:cstheme="majorBidi"/>
          <w:szCs w:val="24"/>
        </w:rPr>
        <w:tab/>
      </w:r>
      <w:r w:rsidRPr="00F03416">
        <w:rPr>
          <w:rFonts w:asciiTheme="majorBidi" w:eastAsia="Calibri" w:hAnsiTheme="majorBidi" w:cstheme="majorBidi"/>
          <w:szCs w:val="24"/>
        </w:rPr>
        <w:tab/>
        <w:t>(+226) 50 30 68 14</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r w:rsidR="00C94695">
        <w:rPr>
          <w:rFonts w:asciiTheme="majorBidi" w:eastAsia="Calibri" w:hAnsiTheme="majorBidi" w:cstheme="majorBidi"/>
          <w:szCs w:val="24"/>
          <w:lang w:val="fr-CH"/>
        </w:rPr>
        <w:t>'</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30 78 </w:t>
      </w:r>
      <w:proofErr w:type="spellStart"/>
      <w:r w:rsidRPr="009F665B">
        <w:rPr>
          <w:rFonts w:asciiTheme="majorBidi" w:eastAsia="Calibri" w:hAnsiTheme="majorBidi" w:cstheme="majorBidi"/>
          <w:szCs w:val="24"/>
          <w:lang w:val="fr-CH"/>
        </w:rPr>
        <w:t>78</w:t>
      </w:r>
      <w:proofErr w:type="spellEnd"/>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w:t>
      </w:r>
      <w:r w:rsidR="00C94695">
        <w:rPr>
          <w:rFonts w:asciiTheme="majorBidi" w:eastAsia="Calibri" w:hAnsiTheme="majorBidi" w:cstheme="majorBidi"/>
          <w:szCs w:val="24"/>
          <w:lang w:val="fr-CH"/>
        </w:rPr>
        <w:t>'</w:t>
      </w:r>
      <w:r w:rsidRPr="009F665B">
        <w:rPr>
          <w:rFonts w:asciiTheme="majorBidi" w:eastAsia="Calibri" w:hAnsiTheme="majorBidi" w:cstheme="majorBidi"/>
          <w:szCs w:val="24"/>
          <w:lang w:val="fr-CH"/>
        </w:rPr>
        <w:t>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32 </w:t>
      </w:r>
      <w:proofErr w:type="spellStart"/>
      <w:r w:rsidRPr="009F665B">
        <w:rPr>
          <w:rFonts w:asciiTheme="majorBidi" w:eastAsia="Calibri" w:hAnsiTheme="majorBidi" w:cstheme="majorBidi"/>
          <w:szCs w:val="24"/>
          <w:lang w:val="fr-CH"/>
        </w:rPr>
        <w:t>32</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32</w:t>
      </w:r>
      <w:proofErr w:type="spellEnd"/>
    </w:p>
    <w:p w:rsidR="00887BBE" w:rsidRPr="009F665B" w:rsidRDefault="00887BBE" w:rsidP="00F03416">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Banque internationale pour le Commerce, l</w:t>
      </w:r>
      <w:r w:rsidR="00C94695">
        <w:rPr>
          <w:rFonts w:asciiTheme="majorBidi" w:hAnsiTheme="majorBidi" w:cstheme="majorBidi"/>
          <w:b/>
          <w:bCs/>
          <w:szCs w:val="24"/>
          <w:lang w:val="fr-CH" w:eastAsia="de-DE"/>
        </w:rPr>
        <w:t>'</w:t>
      </w:r>
      <w:r w:rsidRPr="009F665B">
        <w:rPr>
          <w:rFonts w:asciiTheme="majorBidi" w:hAnsiTheme="majorBidi" w:cstheme="majorBidi"/>
          <w:b/>
          <w:bCs/>
          <w:szCs w:val="24"/>
          <w:lang w:val="fr-CH" w:eastAsia="de-DE"/>
        </w:rPr>
        <w:t>Industrie et l</w:t>
      </w:r>
      <w:r w:rsidR="00C94695">
        <w:rPr>
          <w:rFonts w:asciiTheme="majorBidi" w:hAnsiTheme="majorBidi" w:cstheme="majorBidi"/>
          <w:b/>
          <w:bCs/>
          <w:szCs w:val="24"/>
          <w:lang w:val="fr-CH" w:eastAsia="de-DE"/>
        </w:rPr>
        <w:t>'</w:t>
      </w:r>
      <w:r w:rsidRPr="009F665B">
        <w:rPr>
          <w:rFonts w:asciiTheme="majorBidi" w:hAnsiTheme="majorBidi" w:cstheme="majorBidi"/>
          <w:b/>
          <w:bCs/>
          <w:szCs w:val="24"/>
          <w:lang w:val="fr-CH" w:eastAsia="de-DE"/>
        </w:rPr>
        <w:t xml:space="preserve">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r w:rsidR="00C94695">
        <w:rPr>
          <w:rFonts w:asciiTheme="majorBidi" w:eastAsia="Calibri" w:hAnsiTheme="majorBidi" w:cstheme="majorBidi"/>
          <w:szCs w:val="24"/>
          <w:lang w:val="fr-CH"/>
        </w:rPr>
        <w:t>'</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r w:rsidR="00C94695">
        <w:rPr>
          <w:rFonts w:asciiTheme="majorBidi" w:eastAsia="Calibri" w:hAnsiTheme="majorBidi" w:cstheme="majorBidi"/>
          <w:szCs w:val="24"/>
          <w:lang w:val="fr-CH"/>
        </w:rPr>
        <w:t>'</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w:t>
      </w:r>
      <w:r w:rsidR="00C94695">
        <w:rPr>
          <w:rFonts w:asciiTheme="majorBidi" w:eastAsia="Calibri" w:hAnsiTheme="majorBidi" w:cstheme="majorBidi"/>
          <w:b/>
          <w:szCs w:val="24"/>
          <w:lang w:val="fr-CH"/>
        </w:rPr>
        <w:t>'</w:t>
      </w:r>
      <w:r w:rsidRPr="009F665B">
        <w:rPr>
          <w:rFonts w:asciiTheme="majorBidi" w:eastAsia="Calibri" w:hAnsiTheme="majorBidi" w:cstheme="majorBidi"/>
          <w:b/>
          <w:szCs w:val="24"/>
          <w:lang w:val="fr-CH"/>
        </w:rPr>
        <w:t>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w:t>
      </w:r>
      <w:r w:rsidR="00C94695">
        <w:rPr>
          <w:rFonts w:asciiTheme="majorBidi" w:eastAsia="Calibri" w:hAnsiTheme="majorBidi" w:cstheme="majorBidi"/>
          <w:szCs w:val="24"/>
          <w:lang w:val="fr-CH"/>
        </w:rPr>
        <w:t>'</w:t>
      </w:r>
      <w:r w:rsidRPr="009F665B">
        <w:rPr>
          <w:rFonts w:asciiTheme="majorBidi" w:eastAsia="Calibri" w:hAnsiTheme="majorBidi" w:cstheme="majorBidi"/>
          <w:szCs w:val="24"/>
          <w:lang w:val="fr-CH"/>
        </w:rPr>
        <w:t>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szCs w:val="24"/>
          <w:lang w:val="fr-CH"/>
        </w:rPr>
        <w:t>Banque Sahélo saharienne pour l</w:t>
      </w:r>
      <w:r w:rsidR="00C94695">
        <w:rPr>
          <w:rFonts w:asciiTheme="majorBidi" w:eastAsia="Calibri" w:hAnsiTheme="majorBidi" w:cstheme="majorBidi"/>
          <w:b/>
          <w:szCs w:val="24"/>
          <w:lang w:val="fr-CH"/>
        </w:rPr>
        <w:t>'</w:t>
      </w:r>
      <w:r w:rsidRPr="009F665B">
        <w:rPr>
          <w:rFonts w:asciiTheme="majorBidi" w:eastAsia="Calibri" w:hAnsiTheme="majorBidi" w:cstheme="majorBidi"/>
          <w:b/>
          <w:szCs w:val="24"/>
          <w:lang w:val="fr-CH"/>
        </w:rPr>
        <w:t>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rPr>
        <w:t xml:space="preserve">Avenue, </w:t>
      </w:r>
      <w:proofErr w:type="spellStart"/>
      <w:r w:rsidRPr="009F665B">
        <w:rPr>
          <w:rFonts w:asciiTheme="majorBidi" w:eastAsia="Calibri" w:hAnsiTheme="majorBidi" w:cstheme="majorBidi"/>
          <w:szCs w:val="24"/>
        </w:rPr>
        <w:t>Kwamé</w:t>
      </w:r>
      <w:proofErr w:type="spellEnd"/>
      <w:r w:rsidRPr="009F665B">
        <w:rPr>
          <w:rFonts w:asciiTheme="majorBidi" w:eastAsia="Calibri" w:hAnsiTheme="majorBidi" w:cstheme="majorBidi"/>
          <w:szCs w:val="24"/>
        </w:rPr>
        <w:t xml:space="preserve"> N</w:t>
      </w:r>
      <w:r w:rsidR="00C94695">
        <w:rPr>
          <w:rFonts w:asciiTheme="majorBidi" w:eastAsia="Calibri" w:hAnsiTheme="majorBidi" w:cstheme="majorBidi"/>
          <w:szCs w:val="24"/>
        </w:rPr>
        <w:t>'</w:t>
      </w:r>
      <w:proofErr w:type="spellStart"/>
      <w:r w:rsidRPr="009F665B">
        <w:rPr>
          <w:rFonts w:asciiTheme="majorBidi" w:eastAsia="Calibri" w:hAnsiTheme="majorBidi" w:cstheme="majorBidi"/>
          <w:szCs w:val="24"/>
        </w:rPr>
        <w:t>Krumah</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32 84 01/04</w:t>
      </w:r>
    </w:p>
    <w:p w:rsidR="00887BBE" w:rsidRPr="009F665B" w:rsidRDefault="00887BBE" w:rsidP="00F03416">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887BBE" w:rsidRPr="009F665B" w:rsidRDefault="00887BBE" w:rsidP="00F03416">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w:t>
      </w:r>
      <w:proofErr w:type="spellStart"/>
      <w:r w:rsidRPr="009F665B">
        <w:rPr>
          <w:rFonts w:asciiTheme="majorBidi" w:eastAsia="Arial Unicode MS" w:hAnsiTheme="majorBidi" w:cstheme="majorBidi"/>
          <w:szCs w:val="24"/>
          <w:lang w:val="en-US"/>
        </w:rPr>
        <w:t>Sudanic</w:t>
      </w:r>
      <w:proofErr w:type="spellEnd"/>
      <w:r w:rsidRPr="009F665B">
        <w:rPr>
          <w:rFonts w:asciiTheme="majorBidi" w:eastAsia="Arial Unicode MS" w:hAnsiTheme="majorBidi" w:cstheme="majorBidi"/>
          <w:szCs w:val="24"/>
          <w:lang w:val="en-US"/>
        </w:rPr>
        <w:t xml:space="preserve">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887BBE" w:rsidRPr="009F665B" w:rsidRDefault="00887BBE" w:rsidP="00F03416">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w:t>
      </w:r>
      <w:r w:rsidR="00C94695">
        <w:rPr>
          <w:rFonts w:asciiTheme="majorBidi" w:hAnsiTheme="majorBidi" w:cstheme="majorBidi"/>
          <w:szCs w:val="24"/>
          <w:lang w:val="en-US" w:eastAsia="de-DE"/>
        </w:rPr>
        <w:t>'</w:t>
      </w:r>
      <w:r w:rsidRPr="009F665B">
        <w:rPr>
          <w:rFonts w:asciiTheme="majorBidi" w:hAnsiTheme="majorBidi" w:cstheme="majorBidi"/>
          <w:szCs w:val="24"/>
          <w:lang w:val="en-US" w:eastAsia="de-DE"/>
        </w:rPr>
        <w:t>s climate is tropical, hot and dry. There are two seasons: the dry season from November to May, and the rainy season from June to October.</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887BBE" w:rsidRPr="009F665B" w:rsidRDefault="00887BBE" w:rsidP="00F03416">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1" w:name="_Toc164755220"/>
      <w:r w:rsidRPr="009F665B">
        <w:rPr>
          <w:rFonts w:asciiTheme="majorBidi" w:eastAsia="Times" w:hAnsiTheme="majorBidi" w:cstheme="majorBidi"/>
          <w:szCs w:val="24"/>
          <w:lang w:val="en-US" w:eastAsia="de-DE"/>
        </w:rPr>
        <w:t>Burkina Faso is in the GMT time zone.</w:t>
      </w:r>
    </w:p>
    <w:p w:rsidR="00887BBE" w:rsidRPr="009F665B" w:rsidRDefault="00887BBE" w:rsidP="00F03416">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1"/>
      <w:r w:rsidRPr="009F665B">
        <w:rPr>
          <w:rFonts w:asciiTheme="majorBidi" w:hAnsiTheme="majorBidi" w:cstheme="majorBidi"/>
          <w:b/>
          <w:szCs w:val="24"/>
          <w:lang w:val="en-US" w:eastAsia="de-DE"/>
        </w:rPr>
        <w:t>Electricity</w:t>
      </w:r>
    </w:p>
    <w:p w:rsidR="00887BBE" w:rsidRPr="009F665B" w:rsidRDefault="00887BBE" w:rsidP="00F03416">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887BBE" w:rsidRPr="009F665B" w:rsidRDefault="00887BBE" w:rsidP="00F03416">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887BBE" w:rsidRPr="00A52CFA" w:rsidRDefault="00887BBE" w:rsidP="00F03416">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887BBE" w:rsidRPr="00A52CFA" w:rsidRDefault="00887BBE" w:rsidP="00F03416">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7"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887BBE" w:rsidRDefault="00887BBE" w:rsidP="00F03416">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887BBE" w:rsidRPr="009F665B" w:rsidRDefault="00887BBE" w:rsidP="00F03416">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887BBE" w:rsidRPr="00581F4D" w:rsidRDefault="00887BBE" w:rsidP="00F03416">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w:t>
      </w:r>
      <w:r w:rsidR="00C94695">
        <w:rPr>
          <w:rFonts w:eastAsia="Calibri"/>
          <w:szCs w:val="24"/>
          <w:lang w:val="en-US"/>
        </w:rPr>
        <w:t>'</w:t>
      </w:r>
      <w:r w:rsidRPr="000A4C63">
        <w:rPr>
          <w:rFonts w:eastAsia="Calibri"/>
          <w:szCs w:val="24"/>
          <w:lang w:val="en-US"/>
        </w:rPr>
        <w:t>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w:t>
      </w:r>
      <w:r w:rsidR="00C94695">
        <w:rPr>
          <w:rFonts w:eastAsia="Calibri"/>
          <w:b/>
          <w:szCs w:val="24"/>
          <w:lang w:val="en-US"/>
        </w:rPr>
        <w:t>'</w:t>
      </w:r>
      <w:r w:rsidRPr="00581F4D">
        <w:rPr>
          <w:rFonts w:eastAsia="Calibri"/>
          <w:b/>
          <w:szCs w:val="24"/>
          <w:lang w:val="en-US"/>
        </w:rPr>
        <w:t>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w:t>
      </w:r>
      <w:r w:rsidR="00C94695">
        <w:rPr>
          <w:rFonts w:eastAsia="Calibri"/>
          <w:szCs w:val="24"/>
          <w:lang w:val="en-US"/>
        </w:rPr>
        <w:t>'</w:t>
      </w:r>
      <w:r w:rsidRPr="00581F4D">
        <w:rPr>
          <w:rFonts w:eastAsia="Calibri"/>
          <w:szCs w:val="24"/>
          <w:lang w:val="en-US"/>
        </w:rPr>
        <w:t>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w:t>
      </w:r>
      <w:r w:rsidR="00C94695">
        <w:rPr>
          <w:rFonts w:eastAsia="Calibri"/>
          <w:szCs w:val="24"/>
          <w:lang w:val="en-US"/>
        </w:rPr>
        <w:t>'</w:t>
      </w:r>
      <w:r w:rsidRPr="000A4C63">
        <w:rPr>
          <w:rFonts w:eastAsia="Calibri"/>
          <w:szCs w:val="24"/>
          <w:lang w:val="en-US"/>
        </w:rPr>
        <w:t>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La Rochelle </w:t>
      </w:r>
      <w:r>
        <w:rPr>
          <w:rFonts w:eastAsia="Calibri"/>
          <w:b/>
          <w:szCs w:val="24"/>
          <w:lang w:val="fr-CH"/>
        </w:rPr>
        <w:br/>
      </w:r>
      <w:r w:rsidRPr="000A4C63">
        <w:rPr>
          <w:rFonts w:eastAsia="Calibri"/>
          <w:szCs w:val="24"/>
          <w:lang w:val="fr-CH"/>
        </w:rPr>
        <w:t>Tel.: 50 30 58 66</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Le Belvédère</w:t>
      </w:r>
      <w:r>
        <w:rPr>
          <w:rFonts w:eastAsia="Calibri"/>
          <w:b/>
          <w:szCs w:val="24"/>
          <w:lang w:val="fr-CH"/>
        </w:rPr>
        <w:br/>
      </w:r>
      <w:r w:rsidRPr="000A4C63">
        <w:rPr>
          <w:rFonts w:eastAsia="Calibri"/>
          <w:szCs w:val="24"/>
          <w:lang w:val="fr-CH"/>
        </w:rPr>
        <w:t>Tel.: (+226) 50 33 64 21</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 xml:space="preserve">Tel.: (+226) 50 37 56 </w:t>
      </w:r>
      <w:proofErr w:type="spellStart"/>
      <w:r w:rsidRPr="000A4C63">
        <w:rPr>
          <w:rFonts w:eastAsia="Calibri"/>
          <w:szCs w:val="24"/>
          <w:lang w:val="fr-CH"/>
        </w:rPr>
        <w:t>56</w:t>
      </w:r>
      <w:proofErr w:type="spellEnd"/>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w:t>
      </w:r>
      <w:r w:rsidR="00C94695">
        <w:rPr>
          <w:rFonts w:eastAsia="Calibri"/>
          <w:b/>
          <w:szCs w:val="24"/>
          <w:lang w:val="fr-CH"/>
        </w:rPr>
        <w:t>'</w:t>
      </w:r>
      <w:r w:rsidRPr="000A4C63">
        <w:rPr>
          <w:rFonts w:eastAsia="Calibri"/>
          <w:b/>
          <w:szCs w:val="24"/>
          <w:lang w:val="fr-CH"/>
        </w:rPr>
        <w:t>Orient</w:t>
      </w:r>
      <w:r>
        <w:rPr>
          <w:rFonts w:eastAsia="Calibri"/>
          <w:b/>
          <w:szCs w:val="24"/>
          <w:lang w:val="fr-CH"/>
        </w:rPr>
        <w:br/>
      </w:r>
      <w:r w:rsidRPr="000A4C63">
        <w:rPr>
          <w:rFonts w:eastAsia="Calibri"/>
          <w:szCs w:val="24"/>
          <w:lang w:val="fr-CH"/>
        </w:rPr>
        <w:t>Tel.: (+226) 50 36 15 09</w:t>
      </w:r>
    </w:p>
    <w:p w:rsidR="00887BBE" w:rsidRPr="000A4C63" w:rsidRDefault="00887BBE" w:rsidP="00F03416">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887BBE" w:rsidRPr="000A4C63" w:rsidRDefault="00887BBE" w:rsidP="00F03416">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887BBE" w:rsidRPr="000A4C63" w:rsidRDefault="00887BBE" w:rsidP="00F03416">
      <w:pPr>
        <w:tabs>
          <w:tab w:val="clear" w:pos="794"/>
          <w:tab w:val="clear" w:pos="1191"/>
          <w:tab w:val="clear" w:pos="1588"/>
          <w:tab w:val="clear" w:pos="1985"/>
          <w:tab w:val="left" w:pos="567"/>
        </w:tabs>
        <w:rPr>
          <w:rFonts w:eastAsia="Calibri"/>
          <w:szCs w:val="24"/>
        </w:rPr>
      </w:pPr>
      <w:r w:rsidRPr="000A4C63">
        <w:rPr>
          <w:rFonts w:eastAsia="Calibri"/>
          <w:b/>
          <w:szCs w:val="24"/>
          <w:lang w:val="fr-CH"/>
        </w:rPr>
        <w:t>Les p</w:t>
      </w:r>
      <w:r w:rsidR="00C94695">
        <w:rPr>
          <w:rFonts w:eastAsia="Calibri"/>
          <w:b/>
          <w:szCs w:val="24"/>
          <w:lang w:val="fr-CH"/>
        </w:rPr>
        <w:t>'</w:t>
      </w:r>
      <w:r w:rsidRPr="000A4C63">
        <w:rPr>
          <w:rFonts w:eastAsia="Calibri"/>
          <w:b/>
          <w:szCs w:val="24"/>
          <w:lang w:val="fr-CH"/>
        </w:rPr>
        <w:t>tits délices</w:t>
      </w:r>
      <w:r>
        <w:rPr>
          <w:rFonts w:eastAsia="Calibri"/>
          <w:b/>
          <w:szCs w:val="24"/>
          <w:lang w:val="fr-CH"/>
        </w:rPr>
        <w:br/>
      </w:r>
      <w:r w:rsidRPr="000A4C63">
        <w:rPr>
          <w:rFonts w:eastAsia="Calibri"/>
          <w:szCs w:val="24"/>
        </w:rPr>
        <w:t>Tel.: (+226) 50 39 96 66</w:t>
      </w:r>
    </w:p>
    <w:p w:rsidR="00887BBE" w:rsidRPr="000A4C63" w:rsidRDefault="00887BBE" w:rsidP="00F03416">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centre for women</w:t>
      </w:r>
      <w:r w:rsidR="00C94695">
        <w:rPr>
          <w:rFonts w:eastAsia="Calibri"/>
          <w:szCs w:val="24"/>
          <w:lang w:val="en-US"/>
        </w:rPr>
        <w:t>'</w:t>
      </w:r>
      <w:r w:rsidRPr="000A4C63">
        <w:rPr>
          <w:rFonts w:eastAsia="Calibri"/>
          <w:szCs w:val="24"/>
          <w:lang w:val="en-US"/>
        </w:rPr>
        <w:t>s art and handicrafts</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887BBE" w:rsidRPr="000A4C63" w:rsidRDefault="00887BBE" w:rsidP="00F03416">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887BBE" w:rsidRPr="000A4C63" w:rsidRDefault="00887BBE" w:rsidP="00F03416">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887BBE" w:rsidRDefault="00887BBE" w:rsidP="00F03416">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D2683C" w:rsidRDefault="00D2683C" w:rsidP="00F03416">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2" w:name="_Toc164755216"/>
    </w:p>
    <w:p w:rsidR="00585C7C" w:rsidRDefault="00585C7C" w:rsidP="00F03416">
      <w:pPr>
        <w:tabs>
          <w:tab w:val="clear" w:pos="794"/>
          <w:tab w:val="clear" w:pos="1191"/>
          <w:tab w:val="clear" w:pos="1588"/>
          <w:tab w:val="clear" w:pos="1985"/>
          <w:tab w:val="left" w:pos="567"/>
        </w:tabs>
        <w:jc w:val="center"/>
        <w:rPr>
          <w:rFonts w:asciiTheme="majorBidi" w:eastAsia="Calibri" w:hAnsiTheme="majorBidi" w:cstheme="majorBidi"/>
          <w:bCs/>
          <w:szCs w:val="24"/>
          <w:lang w:val="en-US"/>
        </w:rPr>
        <w:sectPr w:rsidR="00585C7C" w:rsidSect="00D2683C">
          <w:headerReference w:type="default" r:id="rId28"/>
          <w:footerReference w:type="default" r:id="rId29"/>
          <w:headerReference w:type="first" r:id="rId30"/>
          <w:footerReference w:type="first" r:id="rId31"/>
          <w:type w:val="evenPage"/>
          <w:pgSz w:w="11907" w:h="16840" w:code="9"/>
          <w:pgMar w:top="567" w:right="1089" w:bottom="567" w:left="1089" w:header="567" w:footer="567" w:gutter="0"/>
          <w:paperSrc w:first="15" w:other="15"/>
          <w:pgNumType w:start="4"/>
          <w:cols w:space="720"/>
          <w:titlePg/>
        </w:sectPr>
      </w:pPr>
    </w:p>
    <w:p w:rsidR="00887BBE" w:rsidRDefault="00887BBE" w:rsidP="00F03416">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25)</w:t>
      </w:r>
    </w:p>
    <w:p w:rsidR="00887BBE" w:rsidRPr="009F665B" w:rsidRDefault="00887BBE" w:rsidP="00F03416">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887BBE" w:rsidRPr="009F665B" w:rsidRDefault="00887BBE" w:rsidP="00F03416">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887BBE" w:rsidRPr="009F665B" w:rsidTr="003B2084">
        <w:trPr>
          <w:trHeight w:val="1134"/>
        </w:trPr>
        <w:tc>
          <w:tcPr>
            <w:tcW w:w="3119" w:type="dxa"/>
            <w:tcBorders>
              <w:top w:val="triple" w:sz="4" w:space="0" w:color="auto"/>
              <w:bottom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887BBE" w:rsidRPr="009F665B" w:rsidRDefault="00D021CF" w:rsidP="00F03416">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32" w:history="1">
              <w:r w:rsidR="00887BBE"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33"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34" w:history="1">
              <w:r w:rsidRPr="009F665B">
                <w:rPr>
                  <w:rFonts w:asciiTheme="majorBidi" w:eastAsia="Calibri" w:hAnsiTheme="majorBidi" w:cstheme="majorBidi"/>
                  <w:color w:val="0000FF"/>
                  <w:szCs w:val="24"/>
                  <w:u w:val="single"/>
                  <w:lang w:val="en-US"/>
                </w:rPr>
                <w:t xml:space="preserve">jolyhotel.ouaga2000@fasonet.bf </w:t>
              </w:r>
            </w:hyperlink>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35"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w:t>
            </w:r>
            <w:r w:rsidR="00C94695">
              <w:rPr>
                <w:rFonts w:asciiTheme="majorBidi" w:eastAsia="Calibri" w:hAnsiTheme="majorBidi" w:cstheme="majorBidi"/>
                <w:szCs w:val="24"/>
                <w:lang w:val="en-US"/>
              </w:rPr>
              <w:t>'</w:t>
            </w:r>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87BBE" w:rsidRPr="002F7C51" w:rsidTr="003B2084">
        <w:trPr>
          <w:cantSplit/>
        </w:trPr>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w:t>
            </w:r>
            <w:r w:rsidR="00C94695">
              <w:rPr>
                <w:rFonts w:asciiTheme="majorBidi" w:eastAsia="Calibri" w:hAnsiTheme="majorBidi" w:cstheme="majorBidi"/>
                <w:szCs w:val="24"/>
                <w:lang w:val="en-US"/>
              </w:rPr>
              <w:t>'</w:t>
            </w:r>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36"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887BBE" w:rsidRPr="002F7C51" w:rsidTr="003B2084">
        <w:tc>
          <w:tcPr>
            <w:tcW w:w="3119" w:type="dxa"/>
            <w:tcBorders>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7"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8"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887BBE" w:rsidRPr="002F7C51" w:rsidTr="003B2084">
        <w:tc>
          <w:tcPr>
            <w:tcW w:w="3119" w:type="dxa"/>
            <w:tcBorders>
              <w:bottom w:val="triple" w:sz="4" w:space="0" w:color="auto"/>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887BBE" w:rsidRPr="009F665B" w:rsidRDefault="00887BBE" w:rsidP="00F03416">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887BBE" w:rsidRPr="009F665B" w:rsidRDefault="00887BBE" w:rsidP="00F03416">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887BBE" w:rsidRDefault="00887BBE" w:rsidP="00F03416">
      <w:pPr>
        <w:tabs>
          <w:tab w:val="clear" w:pos="794"/>
          <w:tab w:val="clear" w:pos="1191"/>
          <w:tab w:val="clear" w:pos="1588"/>
          <w:tab w:val="clear" w:pos="1985"/>
        </w:tabs>
        <w:spacing w:before="80" w:after="200"/>
        <w:rPr>
          <w:rFonts w:asciiTheme="majorBidi" w:eastAsia="Calibri" w:hAnsiTheme="majorBidi" w:cstheme="majorBidi"/>
          <w:szCs w:val="24"/>
          <w:lang w:val="en-US"/>
        </w:rPr>
      </w:pPr>
    </w:p>
    <w:p w:rsidR="00C94695" w:rsidRDefault="00C94695" w:rsidP="00F03416">
      <w:pPr>
        <w:pStyle w:val="LetterStart"/>
        <w:tabs>
          <w:tab w:val="clear" w:pos="1361"/>
          <w:tab w:val="clear" w:pos="1758"/>
          <w:tab w:val="clear" w:pos="2155"/>
          <w:tab w:val="clear" w:pos="2552"/>
          <w:tab w:val="center" w:pos="4962"/>
        </w:tabs>
        <w:spacing w:before="120"/>
        <w:jc w:val="center"/>
        <w:rPr>
          <w:b/>
          <w:bCs/>
          <w:lang w:val="en-US"/>
        </w:rPr>
        <w:sectPr w:rsidR="00C94695" w:rsidSect="00585C7C">
          <w:type w:val="oddPage"/>
          <w:pgSz w:w="11907" w:h="16840" w:code="9"/>
          <w:pgMar w:top="567" w:right="1089" w:bottom="567" w:left="1089" w:header="567" w:footer="567" w:gutter="0"/>
          <w:paperSrc w:first="15" w:other="15"/>
          <w:cols w:space="720"/>
          <w:titlePg/>
        </w:sectPr>
      </w:pPr>
    </w:p>
    <w:p w:rsidR="00887BBE" w:rsidRDefault="00887BBE" w:rsidP="00F03416">
      <w:pPr>
        <w:pStyle w:val="LetterStart"/>
        <w:tabs>
          <w:tab w:val="clear" w:pos="1361"/>
          <w:tab w:val="clear" w:pos="1758"/>
          <w:tab w:val="clear" w:pos="2155"/>
          <w:tab w:val="clear" w:pos="2552"/>
          <w:tab w:val="center" w:pos="4962"/>
        </w:tabs>
        <w:spacing w:before="120"/>
        <w:jc w:val="center"/>
        <w:rPr>
          <w:b/>
          <w:bCs/>
          <w:lang w:val="en-US"/>
        </w:rPr>
      </w:pPr>
      <w:r w:rsidRPr="00F03416">
        <w:rPr>
          <w:b/>
          <w:bCs/>
          <w:lang w:val="en-US"/>
        </w:rPr>
        <w:lastRenderedPageBreak/>
        <w:t>FORM</w:t>
      </w:r>
      <w:r w:rsidRPr="00B25263">
        <w:rPr>
          <w:b/>
          <w:bCs/>
          <w:lang w:val="en-US"/>
        </w:rPr>
        <w:t xml:space="preserve"> </w:t>
      </w:r>
      <w:r>
        <w:rPr>
          <w:b/>
          <w:bCs/>
          <w:lang w:val="en-US"/>
        </w:rPr>
        <w:t>1</w:t>
      </w:r>
      <w:r w:rsidRPr="00B25263">
        <w:rPr>
          <w:b/>
          <w:bCs/>
          <w:lang w:val="en-US"/>
        </w:rPr>
        <w:t xml:space="preserve"> </w:t>
      </w:r>
      <w:r>
        <w:rPr>
          <w:b/>
          <w:bCs/>
          <w:lang w:val="en-US"/>
        </w:rPr>
        <w:t>–</w:t>
      </w:r>
      <w:r w:rsidRPr="00B25263">
        <w:rPr>
          <w:b/>
          <w:bCs/>
          <w:lang w:val="en-US"/>
        </w:rPr>
        <w:t xml:space="preserve"> </w:t>
      </w:r>
      <w:r>
        <w:rPr>
          <w:b/>
          <w:bCs/>
          <w:lang w:val="en-US"/>
        </w:rPr>
        <w:t>ARRIVAL AND TRANSPORTATION TO HOTEL</w:t>
      </w:r>
    </w:p>
    <w:p w:rsidR="00887BBE" w:rsidRPr="0053301F" w:rsidRDefault="00887BBE" w:rsidP="00F03416">
      <w:pPr>
        <w:pStyle w:val="LetterStart"/>
        <w:tabs>
          <w:tab w:val="clear" w:pos="1361"/>
          <w:tab w:val="clear" w:pos="1758"/>
          <w:tab w:val="clear" w:pos="2155"/>
          <w:tab w:val="clear" w:pos="2552"/>
          <w:tab w:val="center" w:pos="4962"/>
        </w:tabs>
        <w:spacing w:before="120"/>
        <w:jc w:val="center"/>
        <w:rPr>
          <w:b/>
          <w:bCs/>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25</w:t>
      </w:r>
      <w:r w:rsidRPr="007B5B29">
        <w:rPr>
          <w:lang w:val="en-US"/>
        </w:rPr>
        <w:t>)</w:t>
      </w:r>
    </w:p>
    <w:tbl>
      <w:tblPr>
        <w:tblW w:w="9639" w:type="dxa"/>
        <w:tblInd w:w="108" w:type="dxa"/>
        <w:tblLayout w:type="fixed"/>
        <w:tblLook w:val="0000"/>
      </w:tblPr>
      <w:tblGrid>
        <w:gridCol w:w="27"/>
        <w:gridCol w:w="1150"/>
        <w:gridCol w:w="1517"/>
        <w:gridCol w:w="3118"/>
        <w:gridCol w:w="2666"/>
        <w:gridCol w:w="1161"/>
      </w:tblGrid>
      <w:tr w:rsidR="00887BBE" w:rsidTr="003B2084">
        <w:trPr>
          <w:gridBefore w:val="1"/>
          <w:wBefore w:w="27" w:type="dxa"/>
          <w:cantSplit/>
          <w:trHeight w:val="1115"/>
        </w:trPr>
        <w:tc>
          <w:tcPr>
            <w:tcW w:w="1150" w:type="dxa"/>
            <w:tcBorders>
              <w:top w:val="single" w:sz="6" w:space="0" w:color="auto"/>
              <w:left w:val="single" w:sz="6" w:space="0" w:color="auto"/>
              <w:bottom w:val="single" w:sz="6" w:space="0" w:color="auto"/>
            </w:tcBorders>
          </w:tcPr>
          <w:p w:rsidR="00887BBE" w:rsidRPr="00CB3420" w:rsidRDefault="00887BBE" w:rsidP="00F03416">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887BBE" w:rsidRPr="00F03416" w:rsidRDefault="00887BBE" w:rsidP="00F03416">
            <w:pPr>
              <w:spacing w:before="60"/>
              <w:jc w:val="center"/>
              <w:rPr>
                <w:b/>
                <w:bCs/>
                <w:lang w:val="en-US"/>
              </w:rPr>
            </w:pPr>
            <w:r w:rsidRPr="00F03416">
              <w:rPr>
                <w:b/>
                <w:bCs/>
                <w:lang w:val="en-US"/>
              </w:rPr>
              <w:br/>
            </w:r>
            <w:r w:rsidRPr="00F03416">
              <w:rPr>
                <w:b/>
                <w:lang w:val="en-US"/>
              </w:rPr>
              <w:t xml:space="preserve">ITU Workshop on “Benchmarking QoS evaluation of Multimedia Networks” - Ouagadougou, Burkina Faso, 18 July 2013 </w:t>
            </w:r>
            <w:r w:rsidRPr="00F03416">
              <w:rPr>
                <w:b/>
                <w:bCs/>
                <w:lang w:val="en-US"/>
              </w:rPr>
              <w:br/>
            </w:r>
          </w:p>
        </w:tc>
        <w:tc>
          <w:tcPr>
            <w:tcW w:w="1161" w:type="dxa"/>
            <w:tcBorders>
              <w:top w:val="single" w:sz="6" w:space="0" w:color="auto"/>
              <w:bottom w:val="single" w:sz="6" w:space="0" w:color="auto"/>
              <w:right w:val="single" w:sz="6" w:space="0" w:color="auto"/>
            </w:tcBorders>
          </w:tcPr>
          <w:p w:rsidR="00887BBE" w:rsidRPr="00CB3420" w:rsidRDefault="00887BBE" w:rsidP="00F03416">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87BBE" w:rsidRPr="00666046" w:rsidTr="003B2084">
        <w:tc>
          <w:tcPr>
            <w:tcW w:w="2694" w:type="dxa"/>
            <w:gridSpan w:val="3"/>
          </w:tcPr>
          <w:p w:rsidR="00887BBE" w:rsidRPr="007B5B29" w:rsidRDefault="00887BBE" w:rsidP="00F03416">
            <w:pPr>
              <w:spacing w:before="0"/>
              <w:rPr>
                <w:b/>
                <w:bCs/>
                <w:iCs/>
                <w:sz w:val="20"/>
              </w:rPr>
            </w:pPr>
          </w:p>
        </w:tc>
        <w:tc>
          <w:tcPr>
            <w:tcW w:w="3118" w:type="dxa"/>
          </w:tcPr>
          <w:p w:rsidR="00887BBE" w:rsidRPr="0044318A" w:rsidRDefault="00887BBE" w:rsidP="00F03416">
            <w:pPr>
              <w:rPr>
                <w:b/>
                <w:bCs/>
                <w:iCs/>
                <w:sz w:val="20"/>
                <w:lang w:val="en-US"/>
              </w:rPr>
            </w:pPr>
          </w:p>
        </w:tc>
        <w:tc>
          <w:tcPr>
            <w:tcW w:w="3827" w:type="dxa"/>
            <w:gridSpan w:val="2"/>
          </w:tcPr>
          <w:p w:rsidR="00887BBE" w:rsidRPr="00666046" w:rsidRDefault="00887BBE" w:rsidP="00F03416">
            <w:pPr>
              <w:spacing w:before="0"/>
              <w:jc w:val="center"/>
              <w:rPr>
                <w:b/>
                <w:bCs/>
                <w:sz w:val="20"/>
                <w:lang w:val="it-IT"/>
              </w:rPr>
            </w:pPr>
          </w:p>
        </w:tc>
      </w:tr>
      <w:tr w:rsidR="00887BBE" w:rsidRPr="002F7C51" w:rsidTr="003B208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887BBE" w:rsidRDefault="00887BBE" w:rsidP="00F03416">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F03416">
              <w:rPr>
                <w:b/>
                <w:lang w:val="en-US"/>
              </w:rPr>
              <w:t>Marguerite</w:t>
            </w:r>
            <w:r w:rsidRPr="00F03416">
              <w:rPr>
                <w:b/>
                <w:bCs/>
                <w:lang w:val="en-US"/>
              </w:rPr>
              <w:t xml:space="preserve"> </w:t>
            </w:r>
            <w:r w:rsidRPr="00F03416">
              <w:rPr>
                <w:b/>
                <w:lang w:val="en-US"/>
              </w:rPr>
              <w:t>OUEDRAOGO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F03416">
              <w:rPr>
                <w:b/>
                <w:lang w:val="en-US"/>
              </w:rPr>
              <w:t>ouedma@arce.bf  Tel: + 226 70 24 43 95</w:t>
            </w:r>
          </w:p>
        </w:tc>
      </w:tr>
    </w:tbl>
    <w:p w:rsidR="00887BBE" w:rsidRPr="00F03416" w:rsidRDefault="00887BBE" w:rsidP="00F03416">
      <w:pPr>
        <w:spacing w:before="240" w:after="120"/>
        <w:rPr>
          <w:lang w:val="en-US"/>
        </w:rPr>
      </w:pPr>
    </w:p>
    <w:p w:rsidR="00887BBE" w:rsidRPr="00F03416" w:rsidRDefault="00887BBE" w:rsidP="00F03416">
      <w:pPr>
        <w:spacing w:before="240" w:after="120"/>
        <w:rPr>
          <w:lang w:val="en-US"/>
        </w:rPr>
      </w:pPr>
      <w:r w:rsidRPr="00F03416">
        <w:rPr>
          <w:lang w:val="en-US"/>
        </w:rPr>
        <w:t>Family name…………………………………………………………………………………………</w:t>
      </w:r>
    </w:p>
    <w:p w:rsidR="00887BBE" w:rsidRPr="00F03416" w:rsidRDefault="00887BBE" w:rsidP="00F03416">
      <w:pPr>
        <w:spacing w:before="240" w:after="120"/>
        <w:rPr>
          <w:lang w:val="en-US"/>
        </w:rPr>
      </w:pPr>
      <w:r w:rsidRPr="00F03416">
        <w:rPr>
          <w:lang w:val="en-US"/>
        </w:rPr>
        <w:t>First name……………………………………………………………………………………………</w:t>
      </w:r>
    </w:p>
    <w:p w:rsidR="00887BBE" w:rsidRPr="00F03416" w:rsidRDefault="00887BBE" w:rsidP="00F03416">
      <w:pPr>
        <w:spacing w:before="240" w:after="120"/>
        <w:rPr>
          <w:lang w:val="en-US"/>
        </w:rPr>
      </w:pPr>
      <w:r w:rsidRPr="00F03416">
        <w:rPr>
          <w:lang w:val="en-US"/>
        </w:rPr>
        <w:t>Job Title ……………………………………………………………………………………………..</w:t>
      </w:r>
    </w:p>
    <w:p w:rsidR="00887BBE" w:rsidRPr="00F03416" w:rsidRDefault="00887BBE" w:rsidP="00F03416">
      <w:pPr>
        <w:spacing w:before="240" w:after="120"/>
        <w:rPr>
          <w:lang w:val="en-US"/>
        </w:rPr>
      </w:pPr>
      <w:r w:rsidRPr="00F03416">
        <w:rPr>
          <w:lang w:val="en-US"/>
        </w:rPr>
        <w:t>Organization……………………………………………………………… Country …………..........</w:t>
      </w:r>
    </w:p>
    <w:p w:rsidR="00887BBE" w:rsidRPr="00F03416" w:rsidRDefault="00887BBE" w:rsidP="00F03416">
      <w:pPr>
        <w:spacing w:before="240" w:after="120"/>
        <w:rPr>
          <w:lang w:val="en-US"/>
        </w:rPr>
      </w:pPr>
      <w:proofErr w:type="gramStart"/>
      <w:r w:rsidRPr="00F03416">
        <w:rPr>
          <w:lang w:val="en-US"/>
        </w:rPr>
        <w:t>Telephone :</w:t>
      </w:r>
      <w:proofErr w:type="gramEnd"/>
      <w:r w:rsidRPr="00F03416">
        <w:rPr>
          <w:lang w:val="en-US"/>
        </w:rPr>
        <w:t xml:space="preserve"> :……………………………………………….</w:t>
      </w:r>
    </w:p>
    <w:p w:rsidR="00887BBE" w:rsidRPr="00F03416" w:rsidRDefault="00887BBE" w:rsidP="00F03416">
      <w:pPr>
        <w:spacing w:before="240" w:after="120"/>
        <w:rPr>
          <w:lang w:val="en-US"/>
        </w:rPr>
      </w:pPr>
      <w:r w:rsidRPr="00F03416">
        <w:rPr>
          <w:lang w:val="en-US"/>
        </w:rPr>
        <w:t>Email</w:t>
      </w:r>
      <w:proofErr w:type="gramStart"/>
      <w:r w:rsidRPr="00F03416">
        <w:rPr>
          <w:lang w:val="en-US"/>
        </w:rPr>
        <w:t>:………………………………………………………</w:t>
      </w:r>
      <w:proofErr w:type="gramEnd"/>
    </w:p>
    <w:p w:rsidR="00887BBE" w:rsidRPr="00F03416" w:rsidRDefault="00887BBE" w:rsidP="00F03416">
      <w:pPr>
        <w:spacing w:before="240" w:after="120"/>
        <w:rPr>
          <w:lang w:val="en-US"/>
        </w:rPr>
      </w:pPr>
      <w:r w:rsidRPr="00F03416">
        <w:rPr>
          <w:lang w:val="en-US"/>
        </w:rPr>
        <w:t>Hotel where you are residing:</w:t>
      </w:r>
    </w:p>
    <w:p w:rsidR="00887BBE" w:rsidRPr="00F03416" w:rsidRDefault="00887BBE" w:rsidP="00F03416">
      <w:pPr>
        <w:spacing w:before="240" w:after="120"/>
        <w:ind w:left="720"/>
        <w:rPr>
          <w:lang w:val="en-US"/>
        </w:rPr>
      </w:pPr>
      <w:r w:rsidRPr="00F03416">
        <w:rPr>
          <w:lang w:val="en-US"/>
        </w:rPr>
        <w:t>Hotel Name   ……………………………………………………………</w:t>
      </w:r>
    </w:p>
    <w:p w:rsidR="00887BBE" w:rsidRPr="00F03416" w:rsidRDefault="00887BBE" w:rsidP="00F03416">
      <w:pPr>
        <w:spacing w:before="240" w:after="120"/>
        <w:ind w:left="720"/>
        <w:rPr>
          <w:lang w:val="en-US"/>
        </w:rPr>
      </w:pPr>
      <w:r w:rsidRPr="00F03416">
        <w:rPr>
          <w:lang w:val="en-US"/>
        </w:rPr>
        <w:t>Address     …………………………………………………………</w:t>
      </w:r>
    </w:p>
    <w:p w:rsidR="00887BBE" w:rsidRPr="00F03416" w:rsidRDefault="00887BBE" w:rsidP="00F03416">
      <w:pPr>
        <w:tabs>
          <w:tab w:val="left" w:pos="1440"/>
        </w:tabs>
        <w:spacing w:before="0"/>
        <w:ind w:left="284" w:right="515"/>
        <w:rPr>
          <w:b/>
          <w:bCs/>
          <w:lang w:val="en-US"/>
        </w:rPr>
      </w:pPr>
    </w:p>
    <w:p w:rsidR="00887BBE" w:rsidRPr="00F03416" w:rsidRDefault="00887BBE" w:rsidP="00F03416">
      <w:pPr>
        <w:tabs>
          <w:tab w:val="left" w:pos="1440"/>
        </w:tabs>
        <w:spacing w:before="0"/>
        <w:ind w:right="515"/>
        <w:rPr>
          <w:b/>
          <w:bCs/>
          <w:lang w:val="en-US"/>
        </w:rPr>
      </w:pPr>
      <w:r w:rsidRPr="00F03416">
        <w:rPr>
          <w:b/>
          <w:bCs/>
          <w:lang w:val="en-US"/>
        </w:rPr>
        <w:t>Transportation will be provided from the airport to the hotels and to the meeting venue. Please provide your arrival and departure flight information to facilitate arrangements for transportation.</w:t>
      </w:r>
    </w:p>
    <w:p w:rsidR="00887BBE" w:rsidRPr="00F03416" w:rsidRDefault="00887BBE" w:rsidP="00F03416">
      <w:pPr>
        <w:tabs>
          <w:tab w:val="left" w:pos="1440"/>
        </w:tabs>
        <w:spacing w:before="0"/>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887BBE" w:rsidRPr="000712CB" w:rsidTr="003B2084">
        <w:trPr>
          <w:trHeight w:hRule="exact" w:val="1191"/>
          <w:jc w:val="center"/>
        </w:trPr>
        <w:tc>
          <w:tcPr>
            <w:tcW w:w="1295" w:type="dxa"/>
          </w:tcPr>
          <w:p w:rsidR="00887BBE" w:rsidRPr="000712CB" w:rsidRDefault="00887BBE" w:rsidP="00F03416">
            <w:pPr>
              <w:tabs>
                <w:tab w:val="left" w:pos="142"/>
              </w:tabs>
            </w:pPr>
            <w:r w:rsidRPr="000712CB">
              <w:t xml:space="preserve">Date of </w:t>
            </w:r>
            <w:proofErr w:type="spellStart"/>
            <w:r w:rsidRPr="000712CB">
              <w:t>Arrival</w:t>
            </w:r>
            <w:proofErr w:type="spellEnd"/>
          </w:p>
        </w:tc>
        <w:tc>
          <w:tcPr>
            <w:tcW w:w="1360" w:type="dxa"/>
          </w:tcPr>
          <w:p w:rsidR="00887BBE" w:rsidRPr="000712CB" w:rsidRDefault="00887BBE" w:rsidP="00F03416">
            <w:pPr>
              <w:tabs>
                <w:tab w:val="left" w:pos="142"/>
              </w:tabs>
            </w:pPr>
          </w:p>
        </w:tc>
        <w:tc>
          <w:tcPr>
            <w:tcW w:w="682" w:type="dxa"/>
          </w:tcPr>
          <w:p w:rsidR="00887BBE" w:rsidRPr="000712CB" w:rsidRDefault="00887BBE" w:rsidP="00F03416">
            <w:pPr>
              <w:tabs>
                <w:tab w:val="left" w:pos="142"/>
              </w:tabs>
            </w:pPr>
          </w:p>
        </w:tc>
        <w:tc>
          <w:tcPr>
            <w:tcW w:w="1496" w:type="dxa"/>
          </w:tcPr>
          <w:p w:rsidR="00887BBE" w:rsidRPr="000712CB" w:rsidRDefault="00887BBE" w:rsidP="00F03416">
            <w:pPr>
              <w:tabs>
                <w:tab w:val="left" w:pos="142"/>
              </w:tabs>
            </w:pPr>
            <w:r w:rsidRPr="000712CB">
              <w:t xml:space="preserve">Time of </w:t>
            </w:r>
            <w:r>
              <w:t xml:space="preserve">Flight </w:t>
            </w:r>
            <w:proofErr w:type="spellStart"/>
            <w:r w:rsidRPr="000712CB">
              <w:t>Arrival</w:t>
            </w:r>
            <w:proofErr w:type="spellEnd"/>
          </w:p>
          <w:p w:rsidR="00887BBE" w:rsidRPr="000712CB" w:rsidRDefault="00887BBE" w:rsidP="00F03416">
            <w:pPr>
              <w:tabs>
                <w:tab w:val="left" w:pos="142"/>
              </w:tabs>
            </w:pPr>
          </w:p>
        </w:tc>
        <w:tc>
          <w:tcPr>
            <w:tcW w:w="1906" w:type="dxa"/>
          </w:tcPr>
          <w:p w:rsidR="00887BBE" w:rsidRPr="000712CB" w:rsidRDefault="00887BBE" w:rsidP="00F03416">
            <w:pPr>
              <w:tabs>
                <w:tab w:val="left" w:pos="142"/>
              </w:tabs>
            </w:pPr>
          </w:p>
        </w:tc>
        <w:tc>
          <w:tcPr>
            <w:tcW w:w="2037" w:type="dxa"/>
          </w:tcPr>
          <w:p w:rsidR="00887BBE" w:rsidRPr="000712CB" w:rsidRDefault="00887BBE" w:rsidP="00F03416">
            <w:pPr>
              <w:tabs>
                <w:tab w:val="left" w:pos="142"/>
              </w:tabs>
            </w:pPr>
            <w:r w:rsidRPr="000712CB">
              <w:t>FLIGHT NO.</w:t>
            </w:r>
          </w:p>
        </w:tc>
        <w:tc>
          <w:tcPr>
            <w:tcW w:w="1301" w:type="dxa"/>
          </w:tcPr>
          <w:p w:rsidR="00887BBE" w:rsidRPr="000712CB" w:rsidRDefault="00887BBE" w:rsidP="00F03416">
            <w:pPr>
              <w:tabs>
                <w:tab w:val="left" w:pos="142"/>
              </w:tabs>
            </w:pPr>
          </w:p>
        </w:tc>
      </w:tr>
      <w:tr w:rsidR="00887BBE" w:rsidRPr="000712CB" w:rsidTr="003B2084">
        <w:trPr>
          <w:trHeight w:hRule="exact" w:val="1136"/>
          <w:jc w:val="center"/>
        </w:trPr>
        <w:tc>
          <w:tcPr>
            <w:tcW w:w="1295" w:type="dxa"/>
          </w:tcPr>
          <w:p w:rsidR="00887BBE" w:rsidRPr="000712CB" w:rsidRDefault="00887BBE" w:rsidP="00F03416">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887BBE" w:rsidRPr="000712CB" w:rsidRDefault="00887BBE" w:rsidP="00F03416">
            <w:pPr>
              <w:tabs>
                <w:tab w:val="left" w:pos="142"/>
              </w:tabs>
              <w:rPr>
                <w:b/>
              </w:rPr>
            </w:pPr>
          </w:p>
        </w:tc>
        <w:tc>
          <w:tcPr>
            <w:tcW w:w="682" w:type="dxa"/>
          </w:tcPr>
          <w:p w:rsidR="00887BBE" w:rsidRPr="000712CB" w:rsidRDefault="00887BBE" w:rsidP="00F03416">
            <w:pPr>
              <w:tabs>
                <w:tab w:val="left" w:pos="142"/>
              </w:tabs>
            </w:pPr>
          </w:p>
        </w:tc>
        <w:tc>
          <w:tcPr>
            <w:tcW w:w="1496" w:type="dxa"/>
          </w:tcPr>
          <w:p w:rsidR="00887BBE" w:rsidRPr="000712CB" w:rsidRDefault="00887BBE" w:rsidP="00F03416">
            <w:pPr>
              <w:tabs>
                <w:tab w:val="left" w:pos="142"/>
              </w:tabs>
            </w:pPr>
            <w:r w:rsidRPr="000712CB">
              <w:t>Time of</w:t>
            </w:r>
            <w:r>
              <w:t xml:space="preserve"> Flight </w:t>
            </w:r>
            <w:r w:rsidRPr="000712CB">
              <w:t xml:space="preserve"> </w:t>
            </w:r>
            <w:proofErr w:type="spellStart"/>
            <w:r w:rsidRPr="000712CB">
              <w:t>Departure</w:t>
            </w:r>
            <w:proofErr w:type="spellEnd"/>
          </w:p>
          <w:p w:rsidR="00887BBE" w:rsidRDefault="00887BBE" w:rsidP="00F03416">
            <w:pPr>
              <w:tabs>
                <w:tab w:val="left" w:pos="142"/>
              </w:tabs>
            </w:pPr>
          </w:p>
          <w:p w:rsidR="00887BBE" w:rsidRDefault="00887BBE" w:rsidP="00F03416">
            <w:pPr>
              <w:tabs>
                <w:tab w:val="left" w:pos="142"/>
              </w:tabs>
            </w:pPr>
          </w:p>
          <w:p w:rsidR="00887BBE" w:rsidRDefault="00887BBE" w:rsidP="00F03416">
            <w:pPr>
              <w:tabs>
                <w:tab w:val="left" w:pos="142"/>
              </w:tabs>
            </w:pPr>
          </w:p>
          <w:p w:rsidR="00887BBE" w:rsidRPr="000712CB" w:rsidRDefault="00887BBE" w:rsidP="00F03416">
            <w:pPr>
              <w:tabs>
                <w:tab w:val="left" w:pos="142"/>
              </w:tabs>
            </w:pPr>
          </w:p>
        </w:tc>
        <w:tc>
          <w:tcPr>
            <w:tcW w:w="1906" w:type="dxa"/>
          </w:tcPr>
          <w:p w:rsidR="00887BBE" w:rsidRPr="000712CB" w:rsidRDefault="00887BBE" w:rsidP="00F03416">
            <w:pPr>
              <w:tabs>
                <w:tab w:val="left" w:pos="142"/>
              </w:tabs>
            </w:pPr>
          </w:p>
        </w:tc>
        <w:tc>
          <w:tcPr>
            <w:tcW w:w="2037" w:type="dxa"/>
          </w:tcPr>
          <w:p w:rsidR="00887BBE" w:rsidRPr="000712CB" w:rsidRDefault="00887BBE" w:rsidP="00F03416">
            <w:pPr>
              <w:tabs>
                <w:tab w:val="left" w:pos="142"/>
              </w:tabs>
            </w:pPr>
            <w:r w:rsidRPr="000712CB">
              <w:t>FLIGHT NO.</w:t>
            </w:r>
          </w:p>
        </w:tc>
        <w:tc>
          <w:tcPr>
            <w:tcW w:w="1301" w:type="dxa"/>
          </w:tcPr>
          <w:p w:rsidR="00887BBE" w:rsidRPr="000712CB" w:rsidRDefault="00887BBE" w:rsidP="00F03416">
            <w:pPr>
              <w:tabs>
                <w:tab w:val="left" w:pos="142"/>
              </w:tabs>
            </w:pPr>
          </w:p>
        </w:tc>
      </w:tr>
      <w:bookmarkEnd w:id="2"/>
    </w:tbl>
    <w:p w:rsidR="00FC00BA" w:rsidRDefault="00FC00BA" w:rsidP="00FC00BA"/>
    <w:p w:rsidR="00FC00BA" w:rsidRDefault="00FC00BA">
      <w:pPr>
        <w:jc w:val="center"/>
      </w:pPr>
      <w:r>
        <w:t>______________</w:t>
      </w:r>
    </w:p>
    <w:p w:rsidR="00167F92" w:rsidRDefault="00167F92" w:rsidP="00FC00BA">
      <w:pPr>
        <w:tabs>
          <w:tab w:val="clear" w:pos="794"/>
          <w:tab w:val="clear" w:pos="1191"/>
          <w:tab w:val="clear" w:pos="1588"/>
          <w:tab w:val="clear" w:pos="1985"/>
        </w:tabs>
        <w:spacing w:before="80" w:after="200"/>
        <w:rPr>
          <w:sz w:val="20"/>
          <w:lang w:val="en-US"/>
        </w:rPr>
      </w:pPr>
    </w:p>
    <w:sectPr w:rsidR="00167F92" w:rsidSect="00307D65">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75" w:rsidRDefault="00A23275">
      <w:r>
        <w:separator/>
      </w:r>
    </w:p>
  </w:endnote>
  <w:endnote w:type="continuationSeparator" w:id="0">
    <w:p w:rsidR="00A23275" w:rsidRDefault="00A23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roman"/>
    <w:pitch w:val="default"/>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Default="00A23275">
    <w:pPr>
      <w:pStyle w:val="Footer"/>
      <w:rPr>
        <w:lang w:val="en-US"/>
      </w:rPr>
    </w:pPr>
    <w:r>
      <w:t>ITU-T\BUREAU\CIRC\….</w:t>
    </w:r>
    <w:r>
      <w:tab/>
    </w:r>
    <w:r>
      <w:tab/>
      <w:t>13.09.05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2F7C51" w:rsidRDefault="002F7C51" w:rsidP="002F7C51">
    <w:pPr>
      <w:pStyle w:val="Footer"/>
      <w:rPr>
        <w:szCs w:val="16"/>
      </w:rPr>
    </w:pPr>
    <w:r>
      <w:t>ITU-T\BUREAU\CIRC\025F.DOC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A23275" w:rsidRPr="002F7C51" w:rsidTr="00F16B51">
      <w:trPr>
        <w:cantSplit/>
      </w:trPr>
      <w:tc>
        <w:tcPr>
          <w:tcW w:w="1062" w:type="pct"/>
          <w:tcBorders>
            <w:top w:val="single" w:sz="6" w:space="0" w:color="auto"/>
          </w:tcBorders>
          <w:tcMar>
            <w:top w:w="57" w:type="dxa"/>
          </w:tcMar>
        </w:tcPr>
        <w:p w:rsidR="00A23275" w:rsidRDefault="00A23275" w:rsidP="00F16B51">
          <w:pPr>
            <w:pStyle w:val="itu"/>
          </w:pPr>
          <w:r>
            <w:t>Place des Nations</w:t>
          </w:r>
        </w:p>
      </w:tc>
      <w:tc>
        <w:tcPr>
          <w:tcW w:w="1584" w:type="pct"/>
          <w:tcBorders>
            <w:top w:val="single" w:sz="6" w:space="0" w:color="auto"/>
          </w:tcBorders>
          <w:tcMar>
            <w:top w:w="57" w:type="dxa"/>
          </w:tcMar>
        </w:tcPr>
        <w:p w:rsidR="00A23275" w:rsidRDefault="00A23275" w:rsidP="00F16B5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23275" w:rsidRDefault="00A23275" w:rsidP="00F16B5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23275" w:rsidRDefault="00A23275" w:rsidP="00F16B51">
          <w:pPr>
            <w:pStyle w:val="itu"/>
          </w:pPr>
          <w:r>
            <w:t>E-mail:</w:t>
          </w:r>
          <w:r>
            <w:tab/>
            <w:t>itumail@itu.int</w:t>
          </w:r>
        </w:p>
      </w:tc>
    </w:tr>
    <w:tr w:rsidR="00A23275" w:rsidTr="00F16B51">
      <w:trPr>
        <w:cantSplit/>
      </w:trPr>
      <w:tc>
        <w:tcPr>
          <w:tcW w:w="1062" w:type="pct"/>
        </w:tcPr>
        <w:p w:rsidR="00A23275" w:rsidRDefault="00A23275" w:rsidP="00F16B51">
          <w:pPr>
            <w:pStyle w:val="itu"/>
          </w:pPr>
          <w:r>
            <w:t>CH-1211 Genève 20</w:t>
          </w:r>
        </w:p>
      </w:tc>
      <w:tc>
        <w:tcPr>
          <w:tcW w:w="1584" w:type="pct"/>
        </w:tcPr>
        <w:p w:rsidR="00A23275" w:rsidRDefault="00A23275" w:rsidP="00F16B51">
          <w:pPr>
            <w:pStyle w:val="itu"/>
          </w:pPr>
          <w:proofErr w:type="spellStart"/>
          <w:r>
            <w:t>Téléfax</w:t>
          </w:r>
          <w:proofErr w:type="spellEnd"/>
          <w:r>
            <w:tab/>
            <w:t>Gr3:</w:t>
          </w:r>
          <w:r>
            <w:tab/>
            <w:t>+41 22 733 72 56</w:t>
          </w:r>
        </w:p>
      </w:tc>
      <w:tc>
        <w:tcPr>
          <w:tcW w:w="1223" w:type="pct"/>
        </w:tcPr>
        <w:p w:rsidR="00A23275" w:rsidRDefault="00A23275" w:rsidP="00F16B51">
          <w:pPr>
            <w:pStyle w:val="itu"/>
          </w:pPr>
          <w:proofErr w:type="spellStart"/>
          <w:r>
            <w:t>Télégramme</w:t>
          </w:r>
          <w:proofErr w:type="spellEnd"/>
          <w:r>
            <w:t xml:space="preserve"> ITU GENEVE</w:t>
          </w:r>
        </w:p>
      </w:tc>
      <w:tc>
        <w:tcPr>
          <w:tcW w:w="1131" w:type="pct"/>
        </w:tcPr>
        <w:p w:rsidR="00A23275" w:rsidRDefault="00A23275" w:rsidP="00F16B51">
          <w:pPr>
            <w:pStyle w:val="itu"/>
          </w:pPr>
          <w:r>
            <w:tab/>
            <w:t>www.itu.int</w:t>
          </w:r>
        </w:p>
      </w:tc>
    </w:tr>
    <w:tr w:rsidR="00A23275" w:rsidTr="00F16B51">
      <w:trPr>
        <w:cantSplit/>
      </w:trPr>
      <w:tc>
        <w:tcPr>
          <w:tcW w:w="1062" w:type="pct"/>
        </w:tcPr>
        <w:p w:rsidR="00A23275" w:rsidRDefault="00A23275" w:rsidP="00F16B51">
          <w:pPr>
            <w:pStyle w:val="itu"/>
          </w:pPr>
          <w:r>
            <w:t>Suisse</w:t>
          </w:r>
        </w:p>
      </w:tc>
      <w:tc>
        <w:tcPr>
          <w:tcW w:w="1584" w:type="pct"/>
        </w:tcPr>
        <w:p w:rsidR="00A23275" w:rsidRDefault="00A23275" w:rsidP="00F16B51">
          <w:pPr>
            <w:pStyle w:val="itu"/>
          </w:pPr>
          <w:r>
            <w:tab/>
            <w:t>Gr4:</w:t>
          </w:r>
          <w:r>
            <w:tab/>
            <w:t>+41 22 730 65 00</w:t>
          </w:r>
        </w:p>
      </w:tc>
      <w:tc>
        <w:tcPr>
          <w:tcW w:w="1223" w:type="pct"/>
        </w:tcPr>
        <w:p w:rsidR="00A23275" w:rsidRDefault="00A23275" w:rsidP="00F16B51">
          <w:pPr>
            <w:pStyle w:val="itu"/>
          </w:pPr>
        </w:p>
      </w:tc>
      <w:tc>
        <w:tcPr>
          <w:tcW w:w="1131" w:type="pct"/>
        </w:tcPr>
        <w:p w:rsidR="00A23275" w:rsidRDefault="00A23275" w:rsidP="00F16B51">
          <w:pPr>
            <w:pStyle w:val="itu"/>
          </w:pPr>
        </w:p>
      </w:tc>
    </w:tr>
  </w:tbl>
  <w:p w:rsidR="00A23275" w:rsidRPr="00F03416" w:rsidRDefault="00A23275" w:rsidP="003B2084">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2F7C51" w:rsidRDefault="002F7C51" w:rsidP="002F7C51">
    <w:pPr>
      <w:pStyle w:val="Footer"/>
      <w:rPr>
        <w:szCs w:val="16"/>
      </w:rPr>
    </w:pPr>
    <w:r>
      <w:t>ITU-T\BUREAU\CIRC\025F.DOC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2F7C51" w:rsidRDefault="002F7C51" w:rsidP="002F7C51">
    <w:pPr>
      <w:pStyle w:val="Footer"/>
      <w:rPr>
        <w:szCs w:val="16"/>
      </w:rPr>
    </w:pPr>
    <w:r>
      <w:t>ITU-T\BUREAU\CIRC\025F.DOC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75" w:rsidRDefault="00A23275">
      <w:r>
        <w:t>____________________</w:t>
      </w:r>
    </w:p>
  </w:footnote>
  <w:footnote w:type="continuationSeparator" w:id="0">
    <w:p w:rsidR="00A23275" w:rsidRDefault="00A23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Default="00A23275">
    <w:pPr>
      <w:pStyle w:val="Header"/>
      <w:rPr>
        <w:lang w:val="en-US"/>
      </w:rPr>
    </w:pPr>
    <w:r>
      <w:rPr>
        <w:lang w:val="en-US"/>
      </w:rPr>
      <w:t xml:space="preserve">- </w:t>
    </w:r>
    <w:r w:rsidR="00D021CF">
      <w:rPr>
        <w:rStyle w:val="PageNumber"/>
      </w:rPr>
      <w:fldChar w:fldCharType="begin"/>
    </w:r>
    <w:r>
      <w:rPr>
        <w:rStyle w:val="PageNumber"/>
      </w:rPr>
      <w:instrText xml:space="preserve"> PAGE </w:instrText>
    </w:r>
    <w:r w:rsidR="00D021CF">
      <w:rPr>
        <w:rStyle w:val="PageNumber"/>
      </w:rPr>
      <w:fldChar w:fldCharType="separate"/>
    </w:r>
    <w:r>
      <w:rPr>
        <w:rStyle w:val="PageNumber"/>
        <w:noProof/>
      </w:rPr>
      <w:t>3</w:t>
    </w:r>
    <w:r w:rsidR="00D021CF">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9F1E23" w:rsidRDefault="00D021CF" w:rsidP="003343AF">
    <w:pPr>
      <w:pStyle w:val="Header"/>
      <w:spacing w:after="240"/>
      <w:rPr>
        <w:sz w:val="18"/>
        <w:szCs w:val="18"/>
        <w:lang w:val="fr-CH"/>
      </w:rPr>
    </w:pPr>
    <w:r w:rsidRPr="009F1E23">
      <w:rPr>
        <w:rStyle w:val="PageNumber"/>
        <w:sz w:val="18"/>
        <w:szCs w:val="18"/>
      </w:rPr>
      <w:fldChar w:fldCharType="begin"/>
    </w:r>
    <w:r w:rsidR="00A23275" w:rsidRPr="009F1E23">
      <w:rPr>
        <w:rStyle w:val="PageNumber"/>
        <w:sz w:val="18"/>
        <w:szCs w:val="18"/>
      </w:rPr>
      <w:instrText xml:space="preserve"> PAGE </w:instrText>
    </w:r>
    <w:r w:rsidRPr="009F1E23">
      <w:rPr>
        <w:rStyle w:val="PageNumber"/>
        <w:sz w:val="18"/>
        <w:szCs w:val="18"/>
      </w:rPr>
      <w:fldChar w:fldCharType="separate"/>
    </w:r>
    <w:r w:rsidR="002F7C51">
      <w:rPr>
        <w:rStyle w:val="PageNumber"/>
        <w:noProof/>
        <w:sz w:val="18"/>
        <w:szCs w:val="18"/>
      </w:rPr>
      <w:t>3</w:t>
    </w:r>
    <w:r w:rsidRPr="009F1E23">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FC00BA" w:rsidRDefault="00A23275" w:rsidP="00FC00BA">
    <w:pPr>
      <w:pStyle w:val="Header"/>
      <w:spacing w:after="240"/>
      <w:rPr>
        <w:sz w:val="18"/>
        <w:szCs w:val="18"/>
        <w:lang w:val="fr-CH"/>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5" w:rsidRPr="00FC00BA" w:rsidRDefault="00D021CF" w:rsidP="00FC00BA">
    <w:pPr>
      <w:pStyle w:val="Header"/>
      <w:spacing w:after="240"/>
      <w:rPr>
        <w:sz w:val="18"/>
        <w:szCs w:val="18"/>
        <w:lang w:val="fr-CH"/>
      </w:rPr>
    </w:pPr>
    <w:r w:rsidRPr="009F1E23">
      <w:rPr>
        <w:rStyle w:val="PageNumber"/>
        <w:sz w:val="18"/>
        <w:szCs w:val="18"/>
      </w:rPr>
      <w:fldChar w:fldCharType="begin"/>
    </w:r>
    <w:r w:rsidR="00A23275" w:rsidRPr="009F1E23">
      <w:rPr>
        <w:rStyle w:val="PageNumber"/>
        <w:sz w:val="18"/>
        <w:szCs w:val="18"/>
      </w:rPr>
      <w:instrText xml:space="preserve"> PAGE </w:instrText>
    </w:r>
    <w:r w:rsidRPr="009F1E23">
      <w:rPr>
        <w:rStyle w:val="PageNumber"/>
        <w:sz w:val="18"/>
        <w:szCs w:val="18"/>
      </w:rPr>
      <w:fldChar w:fldCharType="separate"/>
    </w:r>
    <w:r w:rsidR="002F7C51">
      <w:rPr>
        <w:rStyle w:val="PageNumber"/>
        <w:noProof/>
        <w:sz w:val="18"/>
        <w:szCs w:val="18"/>
      </w:rPr>
      <w:t>13</w:t>
    </w:r>
    <w:r w:rsidRPr="009F1E23">
      <w:rPr>
        <w:rStyle w:val="PageNumber"/>
        <w:sz w:val="18"/>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040360"/>
      <w:docPartObj>
        <w:docPartGallery w:val="Page Numbers (Top of Page)"/>
        <w:docPartUnique/>
      </w:docPartObj>
    </w:sdtPr>
    <w:sdtContent>
      <w:p w:rsidR="00A23275" w:rsidRDefault="00D021CF">
        <w:pPr>
          <w:pStyle w:val="Header"/>
        </w:pPr>
        <w:r w:rsidRPr="00DD128D">
          <w:rPr>
            <w:sz w:val="18"/>
            <w:szCs w:val="18"/>
          </w:rPr>
          <w:fldChar w:fldCharType="begin"/>
        </w:r>
        <w:r w:rsidR="00A23275" w:rsidRPr="00DD128D">
          <w:rPr>
            <w:sz w:val="18"/>
            <w:szCs w:val="18"/>
          </w:rPr>
          <w:instrText>PAGE   \* MERGEFORMAT</w:instrText>
        </w:r>
        <w:r w:rsidRPr="00DD128D">
          <w:rPr>
            <w:sz w:val="18"/>
            <w:szCs w:val="18"/>
          </w:rPr>
          <w:fldChar w:fldCharType="separate"/>
        </w:r>
        <w:r w:rsidR="002F7C51">
          <w:rPr>
            <w:noProof/>
            <w:sz w:val="18"/>
            <w:szCs w:val="18"/>
          </w:rPr>
          <w:t>11</w:t>
        </w:r>
        <w:r w:rsidRPr="00DD128D">
          <w:rPr>
            <w:sz w:val="18"/>
            <w:szCs w:val="18"/>
          </w:rPr>
          <w:fldChar w:fldCharType="end"/>
        </w:r>
      </w:p>
    </w:sdtContent>
  </w:sdt>
  <w:p w:rsidR="00A23275" w:rsidRPr="00FC00BA" w:rsidRDefault="00A23275" w:rsidP="00FC00BA">
    <w:pPr>
      <w:pStyle w:val="Header"/>
      <w:spacing w:after="240"/>
      <w:rPr>
        <w:sz w:val="18"/>
        <w:szCs w:val="18"/>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linkStyles/>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
  <w:rsids>
    <w:rsidRoot w:val="0015327E"/>
    <w:rsid w:val="000039EE"/>
    <w:rsid w:val="00005622"/>
    <w:rsid w:val="0002519E"/>
    <w:rsid w:val="00035B43"/>
    <w:rsid w:val="00040CE2"/>
    <w:rsid w:val="00071532"/>
    <w:rsid w:val="000758B3"/>
    <w:rsid w:val="00096471"/>
    <w:rsid w:val="000A371A"/>
    <w:rsid w:val="000A5205"/>
    <w:rsid w:val="000B0D96"/>
    <w:rsid w:val="000B59D8"/>
    <w:rsid w:val="000C56BE"/>
    <w:rsid w:val="001026FD"/>
    <w:rsid w:val="00110786"/>
    <w:rsid w:val="001109E4"/>
    <w:rsid w:val="00115DD7"/>
    <w:rsid w:val="00151D48"/>
    <w:rsid w:val="0015327E"/>
    <w:rsid w:val="00163123"/>
    <w:rsid w:val="00166D29"/>
    <w:rsid w:val="00167472"/>
    <w:rsid w:val="00167F92"/>
    <w:rsid w:val="00173738"/>
    <w:rsid w:val="001A62C3"/>
    <w:rsid w:val="001B79A3"/>
    <w:rsid w:val="001D7F37"/>
    <w:rsid w:val="00200EAA"/>
    <w:rsid w:val="002152A3"/>
    <w:rsid w:val="00224F39"/>
    <w:rsid w:val="00260AC1"/>
    <w:rsid w:val="002A7BE4"/>
    <w:rsid w:val="002E4455"/>
    <w:rsid w:val="002F7C51"/>
    <w:rsid w:val="00306623"/>
    <w:rsid w:val="00307D65"/>
    <w:rsid w:val="00333A80"/>
    <w:rsid w:val="003343AF"/>
    <w:rsid w:val="00364E95"/>
    <w:rsid w:val="00372875"/>
    <w:rsid w:val="00385541"/>
    <w:rsid w:val="003A384F"/>
    <w:rsid w:val="003B1E80"/>
    <w:rsid w:val="003B2084"/>
    <w:rsid w:val="003B66E8"/>
    <w:rsid w:val="003F0EC0"/>
    <w:rsid w:val="004033F1"/>
    <w:rsid w:val="00414B0C"/>
    <w:rsid w:val="004257AC"/>
    <w:rsid w:val="0043711B"/>
    <w:rsid w:val="004B732E"/>
    <w:rsid w:val="004D51F4"/>
    <w:rsid w:val="004D57E1"/>
    <w:rsid w:val="004D64E0"/>
    <w:rsid w:val="004F3F29"/>
    <w:rsid w:val="0051210D"/>
    <w:rsid w:val="005136D2"/>
    <w:rsid w:val="00517A03"/>
    <w:rsid w:val="00585C7C"/>
    <w:rsid w:val="005A1072"/>
    <w:rsid w:val="005A3DD9"/>
    <w:rsid w:val="005A55A0"/>
    <w:rsid w:val="005B1DFC"/>
    <w:rsid w:val="005B5E02"/>
    <w:rsid w:val="00601682"/>
    <w:rsid w:val="00607994"/>
    <w:rsid w:val="006333F7"/>
    <w:rsid w:val="00644741"/>
    <w:rsid w:val="006525BA"/>
    <w:rsid w:val="006755CB"/>
    <w:rsid w:val="006A41D8"/>
    <w:rsid w:val="006A6FFE"/>
    <w:rsid w:val="006C5A91"/>
    <w:rsid w:val="00716BBC"/>
    <w:rsid w:val="007321BC"/>
    <w:rsid w:val="00760063"/>
    <w:rsid w:val="00775E4B"/>
    <w:rsid w:val="0079553B"/>
    <w:rsid w:val="007A40FE"/>
    <w:rsid w:val="007B49AC"/>
    <w:rsid w:val="007E678A"/>
    <w:rsid w:val="00810105"/>
    <w:rsid w:val="008157E0"/>
    <w:rsid w:val="00847302"/>
    <w:rsid w:val="00854E1D"/>
    <w:rsid w:val="00876226"/>
    <w:rsid w:val="00887BBE"/>
    <w:rsid w:val="00887FA6"/>
    <w:rsid w:val="008C1721"/>
    <w:rsid w:val="008C4397"/>
    <w:rsid w:val="008C465A"/>
    <w:rsid w:val="008E4689"/>
    <w:rsid w:val="008F2C9B"/>
    <w:rsid w:val="00923CD6"/>
    <w:rsid w:val="00935AA8"/>
    <w:rsid w:val="009709CF"/>
    <w:rsid w:val="00971C9A"/>
    <w:rsid w:val="00986549"/>
    <w:rsid w:val="009D51FA"/>
    <w:rsid w:val="009F1E23"/>
    <w:rsid w:val="00A0607A"/>
    <w:rsid w:val="00A23275"/>
    <w:rsid w:val="00A357C5"/>
    <w:rsid w:val="00A40409"/>
    <w:rsid w:val="00A426FB"/>
    <w:rsid w:val="00A46682"/>
    <w:rsid w:val="00A51537"/>
    <w:rsid w:val="00A5280F"/>
    <w:rsid w:val="00A60FC1"/>
    <w:rsid w:val="00A94225"/>
    <w:rsid w:val="00A97C37"/>
    <w:rsid w:val="00AC37B5"/>
    <w:rsid w:val="00AD752F"/>
    <w:rsid w:val="00B27B41"/>
    <w:rsid w:val="00B44608"/>
    <w:rsid w:val="00B67918"/>
    <w:rsid w:val="00B8573E"/>
    <w:rsid w:val="00BB24C0"/>
    <w:rsid w:val="00C17412"/>
    <w:rsid w:val="00C26F2E"/>
    <w:rsid w:val="00C30EDA"/>
    <w:rsid w:val="00C45376"/>
    <w:rsid w:val="00C5513C"/>
    <w:rsid w:val="00C9028F"/>
    <w:rsid w:val="00C94695"/>
    <w:rsid w:val="00CA0416"/>
    <w:rsid w:val="00CB1125"/>
    <w:rsid w:val="00CB439C"/>
    <w:rsid w:val="00CD042E"/>
    <w:rsid w:val="00CF2560"/>
    <w:rsid w:val="00CF5B46"/>
    <w:rsid w:val="00D0029C"/>
    <w:rsid w:val="00D021CF"/>
    <w:rsid w:val="00D2683C"/>
    <w:rsid w:val="00D41A0F"/>
    <w:rsid w:val="00D46B68"/>
    <w:rsid w:val="00D542A5"/>
    <w:rsid w:val="00D97C67"/>
    <w:rsid w:val="00DB62AB"/>
    <w:rsid w:val="00DC3D47"/>
    <w:rsid w:val="00DD128D"/>
    <w:rsid w:val="00DD77DA"/>
    <w:rsid w:val="00E06C61"/>
    <w:rsid w:val="00E13DB3"/>
    <w:rsid w:val="00E2408B"/>
    <w:rsid w:val="00E45B65"/>
    <w:rsid w:val="00E72AE1"/>
    <w:rsid w:val="00E86B25"/>
    <w:rsid w:val="00E93A34"/>
    <w:rsid w:val="00ED6A7A"/>
    <w:rsid w:val="00EE172D"/>
    <w:rsid w:val="00F03416"/>
    <w:rsid w:val="00F06975"/>
    <w:rsid w:val="00F16B51"/>
    <w:rsid w:val="00F21875"/>
    <w:rsid w:val="00F346CE"/>
    <w:rsid w:val="00F34F98"/>
    <w:rsid w:val="00F40540"/>
    <w:rsid w:val="00F45265"/>
    <w:rsid w:val="00F50844"/>
    <w:rsid w:val="00F6393C"/>
    <w:rsid w:val="00F9451D"/>
    <w:rsid w:val="00FC00BA"/>
    <w:rsid w:val="00FE6669"/>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rsid w:val="00D97C67"/>
    <w:pPr>
      <w:spacing w:before="0"/>
    </w:pPr>
    <w:rPr>
      <w:rFonts w:ascii="Tahoma" w:hAnsi="Tahoma" w:cs="Tahoma"/>
      <w:sz w:val="16"/>
      <w:szCs w:val="16"/>
    </w:rPr>
  </w:style>
  <w:style w:type="character" w:customStyle="1" w:styleId="BalloonTextChar">
    <w:name w:val="Balloon Text Char"/>
    <w:basedOn w:val="DefaultParagraphFont"/>
    <w:link w:val="BalloonText"/>
    <w:rsid w:val="00D97C67"/>
    <w:rPr>
      <w:rFonts w:ascii="Tahoma" w:hAnsi="Tahoma" w:cs="Tahoma"/>
      <w:sz w:val="16"/>
      <w:szCs w:val="16"/>
      <w:lang w:val="fr-FR" w:eastAsia="en-US"/>
    </w:rPr>
  </w:style>
  <w:style w:type="character" w:styleId="FollowedHyperlink">
    <w:name w:val="FollowedHyperlink"/>
    <w:basedOn w:val="DefaultParagraphFont"/>
    <w:rsid w:val="003A384F"/>
    <w:rPr>
      <w:color w:val="800080" w:themeColor="followedHyperlink"/>
      <w:u w:val="single"/>
    </w:rPr>
  </w:style>
  <w:style w:type="paragraph" w:customStyle="1" w:styleId="Reasons">
    <w:name w:val="Reasons"/>
    <w:basedOn w:val="Normal"/>
    <w:qFormat/>
    <w:rsid w:val="00FC00BA"/>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rsid w:val="00D97C67"/>
    <w:pPr>
      <w:spacing w:before="0"/>
    </w:pPr>
    <w:rPr>
      <w:rFonts w:ascii="Tahoma" w:hAnsi="Tahoma" w:cs="Tahoma"/>
      <w:sz w:val="16"/>
      <w:szCs w:val="16"/>
    </w:rPr>
  </w:style>
  <w:style w:type="character" w:customStyle="1" w:styleId="BalloonTextChar">
    <w:name w:val="Balloon Text Char"/>
    <w:basedOn w:val="DefaultParagraphFont"/>
    <w:link w:val="BalloonText"/>
    <w:rsid w:val="00D97C67"/>
    <w:rPr>
      <w:rFonts w:ascii="Tahoma" w:hAnsi="Tahoma" w:cs="Tahoma"/>
      <w:sz w:val="16"/>
      <w:szCs w:val="16"/>
      <w:lang w:val="fr-FR" w:eastAsia="en-US"/>
    </w:rPr>
  </w:style>
  <w:style w:type="character" w:styleId="FollowedHyperlink">
    <w:name w:val="FollowedHyperlink"/>
    <w:basedOn w:val="DefaultParagraphFont"/>
    <w:rsid w:val="003A384F"/>
    <w:rPr>
      <w:color w:val="800080" w:themeColor="followedHyperlink"/>
      <w:u w:val="single"/>
    </w:rPr>
  </w:style>
  <w:style w:type="paragraph" w:customStyle="1" w:styleId="Reasons">
    <w:name w:val="Reasons"/>
    <w:basedOn w:val="Normal"/>
    <w:qFormat/>
    <w:rsid w:val="00FC00B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laico-ouaga2000.com" TargetMode="External"/><Relationship Id="rId26" Type="http://schemas.openxmlformats.org/officeDocument/2006/relationships/hyperlink" Target="http://www.xe.com" TargetMode="External"/><Relationship Id="rId39" Type="http://schemas.openxmlformats.org/officeDocument/2006/relationships/image" Target="media/image2.wmf"/><Relationship Id="rId21" Type="http://schemas.openxmlformats.org/officeDocument/2006/relationships/hyperlink" Target="mailto:ouatsi@arce.bf" TargetMode="External"/><Relationship Id="rId34" Type="http://schemas.openxmlformats.org/officeDocument/2006/relationships/hyperlink" Target="mailto:jolyhotel.ouaga2000@fasonet.bf" TargetMode="External"/><Relationship Id="rId4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arce.bf" TargetMode="External"/><Relationship Id="rId24" Type="http://schemas.openxmlformats.org/officeDocument/2006/relationships/hyperlink" Target="http://staging.itu.int/en/ITU-T/Workshops-and-Seminars/qos/201307/Pages/default.aspx" TargetMode="External"/><Relationship Id="rId32" Type="http://schemas.openxmlformats.org/officeDocument/2006/relationships/hyperlink" Target="mailto:clinique.elfateh@suka.bf" TargetMode="External"/><Relationship Id="rId37" Type="http://schemas.openxmlformats.org/officeDocument/2006/relationships/hyperlink" Target="mailto:reservations@laico-ouaga2000.com"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relax.hotel@fasonet.bf" TargetMode="External"/><Relationship Id="rId28" Type="http://schemas.openxmlformats.org/officeDocument/2006/relationships/header" Target="header4.xml"/><Relationship Id="rId36" Type="http://schemas.openxmlformats.org/officeDocument/2006/relationships/hyperlink" Target="mailto:clinique_du_coeur@fasonet.bf" TargetMode="External"/><Relationship Id="rId10" Type="http://schemas.openxmlformats.org/officeDocument/2006/relationships/hyperlink" Target="mailto:pacifichotel@fasonet.bf" TargetMode="External"/><Relationship Id="rId19" Type="http://schemas.openxmlformats.org/officeDocument/2006/relationships/hyperlink" Target="http://staging.itu.int/en/ITU-T/Workshops-and-Seminars/qos/201307/Pages/default.aspx" TargetMode="External"/><Relationship Id="rId31" Type="http://schemas.openxmlformats.org/officeDocument/2006/relationships/footer" Target="footer5.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arole.habiba@arcep.bf" TargetMode="External"/><Relationship Id="rId14" Type="http://schemas.openxmlformats.org/officeDocument/2006/relationships/footer" Target="footer1.xml"/><Relationship Id="rId22" Type="http://schemas.openxmlformats.org/officeDocument/2006/relationships/hyperlink" Target="mailto:tsbworkshops@itu.int" TargetMode="External"/><Relationship Id="rId27" Type="http://schemas.openxmlformats.org/officeDocument/2006/relationships/hyperlink" Target="mailto:clinique-philidelphie@fasonet.bf" TargetMode="External"/><Relationship Id="rId30" Type="http://schemas.openxmlformats.org/officeDocument/2006/relationships/header" Target="header5.xml"/><Relationship Id="rId35" Type="http://schemas.openxmlformats.org/officeDocument/2006/relationships/hyperlink" Target="mailto:osi@arce.bf"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dependance@azalailhotels.com" TargetMode="External"/><Relationship Id="rId33" Type="http://schemas.openxmlformats.org/officeDocument/2006/relationships/hyperlink" Target="http://www.westernunion.com" TargetMode="External"/><Relationship Id="rId38" Type="http://schemas.openxmlformats.org/officeDocument/2006/relationships/hyperlink" Target="mailto:info@jolyhotel.bf" TargetMode="External"/><Relationship Id="rId20" Type="http://schemas.openxmlformats.org/officeDocument/2006/relationships/hyperlink" Target="http://www.groupe-soyaf.com/" TargetMode="External"/><Relationship Id="rId4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6E0D618E37BE47BCAC3BA870930402" ma:contentTypeVersion="3" ma:contentTypeDescription="Create a new document." ma:contentTypeScope="" ma:versionID="427e82feef3efa06a01b6484eb8756a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EE1FF1-9C2A-49C3-8153-D3A3FDB39E35}"/>
</file>

<file path=customXml/itemProps2.xml><?xml version="1.0" encoding="utf-8"?>
<ds:datastoreItem xmlns:ds="http://schemas.openxmlformats.org/officeDocument/2006/customXml" ds:itemID="{6B7539AC-E3A0-4944-8DC6-5BE4B51C354F}"/>
</file>

<file path=customXml/itemProps3.xml><?xml version="1.0" encoding="utf-8"?>
<ds:datastoreItem xmlns:ds="http://schemas.openxmlformats.org/officeDocument/2006/customXml" ds:itemID="{944696DD-46D5-4D0B-8C87-2748024EC123}"/>
</file>

<file path=customXml/itemProps4.xml><?xml version="1.0" encoding="utf-8"?>
<ds:datastoreItem xmlns:ds="http://schemas.openxmlformats.org/officeDocument/2006/customXml" ds:itemID="{46EC6C6B-A926-4A79-BA1D-E020840DD584}"/>
</file>

<file path=docProps/app.xml><?xml version="1.0" encoding="utf-8"?>
<Properties xmlns="http://schemas.openxmlformats.org/officeDocument/2006/extended-properties" xmlns:vt="http://schemas.openxmlformats.org/officeDocument/2006/docPropsVTypes">
  <Template>PF_TSBWORKSHOP</Template>
  <TotalTime>45</TotalTime>
  <Pages>13</Pages>
  <Words>3076</Words>
  <Characters>16984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20020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Christin Chevalley</cp:lastModifiedBy>
  <cp:revision>17</cp:revision>
  <cp:lastPrinted>2013-05-16T13:26:00Z</cp:lastPrinted>
  <dcterms:created xsi:type="dcterms:W3CDTF">2013-05-16T08:29:00Z</dcterms:created>
  <dcterms:modified xsi:type="dcterms:W3CDTF">2013-05-22T09:33:00Z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0x010100916E0D618E37BE47BCAC3BA870930402</vt:lpwstr>
  </property>
</Properties>
</file>