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77AF42F2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77AF42F2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2AC818AE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SA-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7E236D">
              <w:rPr>
                <w:rFonts w:eastAsia="SimSun"/>
                <w:b/>
                <w:bCs/>
                <w:sz w:val="28"/>
                <w:szCs w:val="28"/>
              </w:rPr>
              <w:t>34</w:t>
            </w:r>
          </w:p>
        </w:tc>
      </w:tr>
      <w:tr w:rsidR="00572440" w:rsidRPr="0012245A" w14:paraId="21888FB8" w14:textId="77777777" w:rsidTr="77AF42F2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77AF42F2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5AD1E36E" w:rsidR="0012245A" w:rsidRPr="00FA1AC2" w:rsidRDefault="00EF66F0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Security &amp; Assurance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7B494F83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7E236D">
                  <w:t>,</w:t>
                </w:r>
                <w:r>
                  <w:t xml:space="preserve"> </w:t>
                </w:r>
                <w:r w:rsidR="007E236D">
                  <w:t>16-17</w:t>
                </w:r>
                <w:r w:rsidR="00CC782E">
                  <w:t xml:space="preserve"> </w:t>
                </w:r>
                <w:r w:rsidR="007E236D">
                  <w:t>February</w:t>
                </w:r>
                <w:r>
                  <w:t xml:space="preserve"> 202</w:t>
                </w:r>
                <w:r w:rsidR="007E236D">
                  <w:t>1</w:t>
                </w:r>
              </w:p>
            </w:tc>
          </w:sdtContent>
        </w:sdt>
      </w:tr>
      <w:tr w:rsidR="0012245A" w:rsidRPr="0012245A" w14:paraId="21888FBE" w14:textId="77777777" w:rsidTr="77AF42F2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77AF42F2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4E8632F3" w:rsidR="0012245A" w:rsidRPr="00FA1AC2" w:rsidRDefault="77AF42F2" w:rsidP="77AF42F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Jacques Francoeur, Team Leader, Security &amp; Assurance WG</w:t>
            </w:r>
          </w:p>
        </w:tc>
      </w:tr>
      <w:tr w:rsidR="0012245A" w:rsidRPr="0012245A" w14:paraId="21888FC4" w14:textId="77777777" w:rsidTr="77AF42F2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Start w:id="7" w:name="_GoBack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7F36EDF5" w:rsidR="0012245A" w:rsidRPr="00FA1AC2" w:rsidRDefault="002557C3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</w:t>
                </w:r>
              </w:p>
            </w:tc>
          </w:sdtContent>
        </w:sdt>
      </w:tr>
      <w:bookmarkEnd w:id="7"/>
      <w:tr w:rsidR="0012245A" w:rsidRPr="007E236D" w14:paraId="21888FCC" w14:textId="77777777" w:rsidTr="77AF42F2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7E236D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7E236D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6A7C3A13" w:rsidR="005B5B17" w:rsidRPr="00917D9A" w:rsidRDefault="007E236D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CBDC; Agenda; DLT; emoney; digital currency; </w:t>
                </w:r>
                <w:r w:rsidR="00EF66F0">
                  <w:t>security; assurance; threats; vulnerabilities; risks to digital currency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316" w:type="dxa"/>
              </w:tcPr>
              <w:p w14:paraId="3FA7747E" w14:textId="4444E3DA" w:rsidR="005B5B17" w:rsidRPr="00917D9A" w:rsidRDefault="007E236D" w:rsidP="0042341E">
                <w:pPr>
                  <w:rPr>
                    <w:highlight w:val="yellow"/>
                  </w:rPr>
                </w:pPr>
                <w:r w:rsidRPr="007E236D">
                  <w:t>This document contains the agenda for the Security &amp; Assurance working group meeting on 16-17 February 2021</w:t>
                </w:r>
                <w:r>
                  <w:t>, from 16:00-18:30 (CET) each day</w:t>
                </w:r>
                <w:r w:rsidRPr="007E236D">
                  <w:t>.</w:t>
                </w:r>
              </w:p>
            </w:tc>
          </w:sdtContent>
        </w:sdt>
      </w:tr>
    </w:tbl>
    <w:p w14:paraId="0AA196A2" w14:textId="4882154F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2653DA81" w14:textId="6C374E6E" w:rsidR="00321069" w:rsidRDefault="00321069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0B8D9887" w14:textId="77777777" w:rsidR="007E236D" w:rsidRDefault="007E236D" w:rsidP="007E236D">
      <w:pPr>
        <w:spacing w:before="0" w:after="160" w:line="259" w:lineRule="auto"/>
      </w:pPr>
      <w:r>
        <w:t xml:space="preserve">1. Opening and approval of agenda </w:t>
      </w:r>
    </w:p>
    <w:p w14:paraId="5221270B" w14:textId="5176F886" w:rsidR="007E236D" w:rsidRDefault="007E236D" w:rsidP="007E236D">
      <w:pPr>
        <w:spacing w:before="0" w:after="160" w:line="259" w:lineRule="auto"/>
      </w:pPr>
      <w:r>
        <w:t xml:space="preserve">2. Approval of notes of meeting held on </w:t>
      </w:r>
      <w:r>
        <w:t>04</w:t>
      </w:r>
      <w:r>
        <w:t xml:space="preserve"> December 2020 </w:t>
      </w:r>
      <w:r w:rsidRPr="007E236D">
        <w:t>[</w:t>
      </w:r>
      <w:hyperlink r:id="rId12" w:history="1">
        <w:r w:rsidRPr="007E236D">
          <w:rPr>
            <w:rStyle w:val="Hyperlink"/>
          </w:rPr>
          <w:t>DCGI-SA-O-005</w:t>
        </w:r>
      </w:hyperlink>
      <w:r w:rsidRPr="007E236D">
        <w:t>]</w:t>
      </w:r>
    </w:p>
    <w:p w14:paraId="5CE3AD15" w14:textId="77777777" w:rsidR="007E236D" w:rsidRDefault="007E236D" w:rsidP="007E236D">
      <w:pPr>
        <w:spacing w:before="0" w:after="160" w:line="259" w:lineRule="auto"/>
      </w:pPr>
      <w:r>
        <w:t xml:space="preserve">3. DC Model and Validation Process </w:t>
      </w:r>
    </w:p>
    <w:p w14:paraId="2573E189" w14:textId="77777777" w:rsidR="007E236D" w:rsidRDefault="007E236D" w:rsidP="007E236D">
      <w:pPr>
        <w:spacing w:before="0" w:after="160" w:line="259" w:lineRule="auto"/>
      </w:pPr>
      <w:r>
        <w:t xml:space="preserve">4. Decomposition process </w:t>
      </w:r>
    </w:p>
    <w:p w14:paraId="69A0159D" w14:textId="77777777" w:rsidR="007E236D" w:rsidRDefault="007E236D" w:rsidP="007E236D">
      <w:pPr>
        <w:spacing w:before="0" w:after="160" w:line="259" w:lineRule="auto"/>
      </w:pPr>
      <w:r>
        <w:t xml:space="preserve">5. DC Crypto System </w:t>
      </w:r>
    </w:p>
    <w:p w14:paraId="5FD241DC" w14:textId="77777777" w:rsidR="007E236D" w:rsidRDefault="007E236D" w:rsidP="007E236D">
      <w:pPr>
        <w:spacing w:before="0" w:after="160" w:line="259" w:lineRule="auto"/>
      </w:pPr>
      <w:r>
        <w:t>6. AOB</w:t>
      </w:r>
    </w:p>
    <w:p w14:paraId="25CCF5C0" w14:textId="20357F66" w:rsidR="00782C60" w:rsidRPr="00D012EE" w:rsidRDefault="00782C60" w:rsidP="007E236D">
      <w:pPr>
        <w:spacing w:before="0" w:after="160" w:line="259" w:lineRule="auto"/>
        <w:jc w:val="center"/>
      </w:pPr>
      <w:r w:rsidRPr="00D012EE">
        <w:t>_______________________</w:t>
      </w:r>
    </w:p>
    <w:p w14:paraId="2AC2C6CF" w14:textId="67EFB102" w:rsidR="00782C60" w:rsidRPr="001F2C70" w:rsidRDefault="00782C60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7166876B" w14:textId="0566111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7A9F3D3" w14:textId="0DFBAB0A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9AF4921" w14:textId="77777777" w:rsidR="00DB11B2" w:rsidRPr="0012245A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lang w:val="fr-CH"/>
        </w:rPr>
      </w:pPr>
    </w:p>
    <w:sectPr w:rsidR="00DB11B2" w:rsidRPr="0012245A" w:rsidSect="0012245A">
      <w:headerReference w:type="default" r:id="rId13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58D49" w14:textId="77777777" w:rsidR="00E75113" w:rsidRDefault="00E75113">
      <w:r>
        <w:separator/>
      </w:r>
    </w:p>
  </w:endnote>
  <w:endnote w:type="continuationSeparator" w:id="0">
    <w:p w14:paraId="7F19EE19" w14:textId="77777777" w:rsidR="00E75113" w:rsidRDefault="00E7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F21F8" w14:textId="77777777" w:rsidR="00E75113" w:rsidRDefault="00E75113">
      <w:r>
        <w:separator/>
      </w:r>
    </w:p>
  </w:footnote>
  <w:footnote w:type="continuationSeparator" w:id="0">
    <w:p w14:paraId="662A3DE9" w14:textId="77777777" w:rsidR="00E75113" w:rsidRDefault="00E7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7BEFBAF6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A48FF"/>
    <w:multiLevelType w:val="hybridMultilevel"/>
    <w:tmpl w:val="3C12F17A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20D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307F97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6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15"/>
  </w:num>
  <w:num w:numId="8">
    <w:abstractNumId w:val="1"/>
  </w:num>
  <w:num w:numId="9">
    <w:abstractNumId w:val="10"/>
  </w:num>
  <w:num w:numId="10">
    <w:abstractNumId w:val="16"/>
  </w:num>
  <w:num w:numId="11">
    <w:abstractNumId w:val="12"/>
  </w:num>
  <w:num w:numId="12">
    <w:abstractNumId w:val="22"/>
  </w:num>
  <w:num w:numId="13">
    <w:abstractNumId w:val="21"/>
  </w:num>
  <w:num w:numId="14">
    <w:abstractNumId w:val="14"/>
  </w:num>
  <w:num w:numId="15">
    <w:abstractNumId w:val="6"/>
  </w:num>
  <w:num w:numId="16">
    <w:abstractNumId w:val="11"/>
  </w:num>
  <w:num w:numId="17">
    <w:abstractNumId w:val="4"/>
  </w:num>
  <w:num w:numId="18">
    <w:abstractNumId w:val="19"/>
  </w:num>
  <w:num w:numId="19">
    <w:abstractNumId w:val="8"/>
  </w:num>
  <w:num w:numId="20">
    <w:abstractNumId w:val="20"/>
  </w:num>
  <w:num w:numId="21">
    <w:abstractNumId w:val="5"/>
  </w:num>
  <w:num w:numId="22">
    <w:abstractNumId w:val="9"/>
  </w:num>
  <w:num w:numId="23">
    <w:abstractNumId w:val="18"/>
  </w:num>
  <w:num w:numId="24">
    <w:abstractNumId w:val="17"/>
  </w:num>
  <w:num w:numId="25">
    <w:abstractNumId w:val="17"/>
  </w:num>
  <w:num w:numId="26">
    <w:abstractNumId w:val="7"/>
  </w:num>
  <w:num w:numId="27">
    <w:abstractNumId w:val="1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95FC2"/>
    <w:rsid w:val="000B3F62"/>
    <w:rsid w:val="000D2A70"/>
    <w:rsid w:val="0012245A"/>
    <w:rsid w:val="00123D98"/>
    <w:rsid w:val="0015046B"/>
    <w:rsid w:val="001D278A"/>
    <w:rsid w:val="001F2C70"/>
    <w:rsid w:val="0020399F"/>
    <w:rsid w:val="00203E7E"/>
    <w:rsid w:val="00230CD1"/>
    <w:rsid w:val="00235435"/>
    <w:rsid w:val="0023670C"/>
    <w:rsid w:val="00245263"/>
    <w:rsid w:val="002557C3"/>
    <w:rsid w:val="00267599"/>
    <w:rsid w:val="00284941"/>
    <w:rsid w:val="002977BE"/>
    <w:rsid w:val="002B6698"/>
    <w:rsid w:val="00321069"/>
    <w:rsid w:val="00334838"/>
    <w:rsid w:val="003352F5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E744C"/>
    <w:rsid w:val="00510DA6"/>
    <w:rsid w:val="00572440"/>
    <w:rsid w:val="00593F9B"/>
    <w:rsid w:val="005B37DD"/>
    <w:rsid w:val="005B5B17"/>
    <w:rsid w:val="005C053E"/>
    <w:rsid w:val="005D2541"/>
    <w:rsid w:val="0060796B"/>
    <w:rsid w:val="00641950"/>
    <w:rsid w:val="00642841"/>
    <w:rsid w:val="006C48D7"/>
    <w:rsid w:val="006E3981"/>
    <w:rsid w:val="006F4F8A"/>
    <w:rsid w:val="00701334"/>
    <w:rsid w:val="007329F3"/>
    <w:rsid w:val="00737E89"/>
    <w:rsid w:val="00772C35"/>
    <w:rsid w:val="00774544"/>
    <w:rsid w:val="00782C60"/>
    <w:rsid w:val="00785283"/>
    <w:rsid w:val="007B14B2"/>
    <w:rsid w:val="007E236D"/>
    <w:rsid w:val="0080570B"/>
    <w:rsid w:val="008233DD"/>
    <w:rsid w:val="0086736E"/>
    <w:rsid w:val="008A1664"/>
    <w:rsid w:val="008A6476"/>
    <w:rsid w:val="008C1165"/>
    <w:rsid w:val="008C473D"/>
    <w:rsid w:val="00902B79"/>
    <w:rsid w:val="0091508D"/>
    <w:rsid w:val="00917D9A"/>
    <w:rsid w:val="0092328C"/>
    <w:rsid w:val="00925B29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200E"/>
    <w:rsid w:val="00A86694"/>
    <w:rsid w:val="00A917A7"/>
    <w:rsid w:val="00AB5AA8"/>
    <w:rsid w:val="00AC2027"/>
    <w:rsid w:val="00AD6A4D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802FE"/>
    <w:rsid w:val="00CC782E"/>
    <w:rsid w:val="00CD16E0"/>
    <w:rsid w:val="00CE1148"/>
    <w:rsid w:val="00D02340"/>
    <w:rsid w:val="00D55DA1"/>
    <w:rsid w:val="00D90979"/>
    <w:rsid w:val="00DB11B2"/>
    <w:rsid w:val="00DE5875"/>
    <w:rsid w:val="00E04347"/>
    <w:rsid w:val="00E17F7D"/>
    <w:rsid w:val="00E41B61"/>
    <w:rsid w:val="00E75113"/>
    <w:rsid w:val="00E75CA3"/>
    <w:rsid w:val="00EC1DC7"/>
    <w:rsid w:val="00EC2A42"/>
    <w:rsid w:val="00EC32E5"/>
    <w:rsid w:val="00EF66F0"/>
    <w:rsid w:val="00F31B0E"/>
    <w:rsid w:val="00F35AEB"/>
    <w:rsid w:val="00F529E1"/>
    <w:rsid w:val="00F60A3A"/>
    <w:rsid w:val="00F67771"/>
    <w:rsid w:val="00F73300"/>
    <w:rsid w:val="00F9551A"/>
    <w:rsid w:val="00FA1AC2"/>
    <w:rsid w:val="00FA60B4"/>
    <w:rsid w:val="00FA6C2C"/>
    <w:rsid w:val="00FB115D"/>
    <w:rsid w:val="00FE6E46"/>
    <w:rsid w:val="00FF151E"/>
    <w:rsid w:val="00FF71FE"/>
    <w:rsid w:val="77A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0570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570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_layouts/15/WopiFrame.aspx?sourcedoc=%7B503EFD9C-1005-431A-93CF-B77CD0F9BCD2%7D&amp;file=DCGI-SA-O-005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21569B"/>
    <w:rsid w:val="00352DA2"/>
    <w:rsid w:val="004A256F"/>
    <w:rsid w:val="0097053F"/>
    <w:rsid w:val="00980F34"/>
    <w:rsid w:val="00B02E75"/>
    <w:rsid w:val="00B95C1B"/>
    <w:rsid w:val="00C87ADA"/>
    <w:rsid w:val="00CF6FC8"/>
    <w:rsid w:val="00E1682F"/>
    <w:rsid w:val="00F52D59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23D47-39E2-4A4B-8DC4-97B7693774CA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20</TotalTime>
  <Pages>1</Pages>
  <Words>118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FG DFC Chairman</dc:creator>
  <cp:keywords>DCGI; CBDC; Agenda; DLT; emoney; digital currency; security; assurance; threats; vulnerabilities; risks to digital currency</cp:keywords>
  <dc:description/>
  <cp:lastModifiedBy>Charlyne Restivo</cp:lastModifiedBy>
  <cp:revision>7</cp:revision>
  <cp:lastPrinted>2002-08-01T07:30:00Z</cp:lastPrinted>
  <dcterms:created xsi:type="dcterms:W3CDTF">2020-10-28T17:19:00Z</dcterms:created>
  <dcterms:modified xsi:type="dcterms:W3CDTF">2021-02-02T16:23:00Z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