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4E0659" w:rsidRPr="004E0659">
        <w:trPr>
          <w:cantSplit/>
        </w:trPr>
        <w:tc>
          <w:tcPr>
            <w:tcW w:w="4857" w:type="dxa"/>
            <w:gridSpan w:val="2"/>
          </w:tcPr>
          <w:p w:rsidR="004E0659" w:rsidRPr="004E0659" w:rsidRDefault="004E0659" w:rsidP="004E0659">
            <w:pPr>
              <w:spacing w:before="120"/>
              <w:rPr>
                <w:rFonts w:ascii="Times New Roman" w:hAnsi="Times New Roman" w:cs="Times New Roman"/>
                <w:sz w:val="20"/>
              </w:rPr>
            </w:pPr>
            <w:bookmarkStart w:id="0" w:name="dsg" w:colFirst="1" w:colLast="1"/>
            <w:bookmarkStart w:id="1" w:name="dtableau"/>
            <w:r w:rsidRPr="004E0659">
              <w:rPr>
                <w:rFonts w:ascii="Times New Roman" w:hAnsi="Times New Roman" w:cs="Times New Roman"/>
                <w:sz w:val="20"/>
              </w:rPr>
              <w:t>INTERNATIONAL TELECOMMUNICATION UNION</w:t>
            </w:r>
          </w:p>
        </w:tc>
        <w:tc>
          <w:tcPr>
            <w:tcW w:w="5066" w:type="dxa"/>
          </w:tcPr>
          <w:p w:rsidR="004E0659" w:rsidRPr="004E0659" w:rsidRDefault="004E0659" w:rsidP="004E0659">
            <w:pPr>
              <w:spacing w:before="120"/>
              <w:jc w:val="right"/>
              <w:rPr>
                <w:rFonts w:ascii="Times New Roman" w:hAnsi="Times New Roman" w:cs="Times New Roman"/>
                <w:b/>
                <w:bCs/>
                <w:smallCaps/>
                <w:sz w:val="28"/>
              </w:rPr>
            </w:pPr>
            <w:r>
              <w:rPr>
                <w:rFonts w:ascii="Times New Roman" w:hAnsi="Times New Roman" w:cs="Times New Roman"/>
                <w:b/>
                <w:bCs/>
                <w:smallCaps/>
                <w:sz w:val="28"/>
              </w:rPr>
              <w:t xml:space="preserve">Joint Coordination Activity </w:t>
            </w:r>
            <w:r>
              <w:rPr>
                <w:rFonts w:ascii="Times New Roman" w:hAnsi="Times New Roman" w:cs="Times New Roman"/>
                <w:b/>
                <w:bCs/>
                <w:smallCaps/>
                <w:sz w:val="28"/>
              </w:rPr>
              <w:br/>
              <w:t xml:space="preserve"> On Accessibility and Human Factors</w:t>
            </w:r>
          </w:p>
        </w:tc>
      </w:tr>
      <w:tr w:rsidR="004E0659" w:rsidRPr="004E0659">
        <w:trPr>
          <w:cantSplit/>
          <w:trHeight w:val="461"/>
        </w:trPr>
        <w:tc>
          <w:tcPr>
            <w:tcW w:w="4857" w:type="dxa"/>
            <w:gridSpan w:val="2"/>
            <w:vMerge w:val="restart"/>
            <w:tcBorders>
              <w:bottom w:val="nil"/>
            </w:tcBorders>
          </w:tcPr>
          <w:p w:rsidR="004E0659" w:rsidRPr="004E0659" w:rsidRDefault="004E0659" w:rsidP="004E0659">
            <w:pPr>
              <w:spacing w:before="120"/>
              <w:rPr>
                <w:rFonts w:ascii="Times New Roman" w:hAnsi="Times New Roman" w:cs="Times New Roman"/>
                <w:b/>
                <w:bCs/>
                <w:sz w:val="26"/>
              </w:rPr>
            </w:pPr>
            <w:bookmarkStart w:id="2" w:name="dnum" w:colFirst="1" w:colLast="1"/>
            <w:bookmarkEnd w:id="0"/>
            <w:r w:rsidRPr="004E0659">
              <w:rPr>
                <w:rFonts w:ascii="Times New Roman" w:hAnsi="Times New Roman" w:cs="Times New Roman"/>
                <w:b/>
                <w:bCs/>
                <w:sz w:val="26"/>
              </w:rPr>
              <w:t>TELECOMMUNICATION</w:t>
            </w:r>
            <w:r w:rsidRPr="004E0659">
              <w:rPr>
                <w:rFonts w:ascii="Times New Roman" w:hAnsi="Times New Roman" w:cs="Times New Roman"/>
                <w:b/>
                <w:bCs/>
                <w:sz w:val="26"/>
              </w:rPr>
              <w:br/>
              <w:t>STANDARDIZATION SECTOR</w:t>
            </w:r>
          </w:p>
          <w:p w:rsidR="004E0659" w:rsidRPr="004E0659" w:rsidRDefault="004E0659" w:rsidP="004E0659">
            <w:pPr>
              <w:spacing w:before="120"/>
              <w:rPr>
                <w:rFonts w:ascii="Times New Roman" w:hAnsi="Times New Roman" w:cs="Times New Roman"/>
                <w:smallCaps/>
                <w:sz w:val="20"/>
              </w:rPr>
            </w:pPr>
            <w:r w:rsidRPr="004E0659">
              <w:rPr>
                <w:rFonts w:ascii="Times New Roman" w:hAnsi="Times New Roman" w:cs="Times New Roman"/>
                <w:sz w:val="20"/>
              </w:rPr>
              <w:t xml:space="preserve">STUDY PERIOD </w:t>
            </w:r>
            <w:r>
              <w:rPr>
                <w:rFonts w:ascii="Times New Roman" w:hAnsi="Times New Roman" w:cs="Times New Roman"/>
                <w:sz w:val="20"/>
              </w:rPr>
              <w:t>2013-2016</w:t>
            </w:r>
          </w:p>
        </w:tc>
        <w:tc>
          <w:tcPr>
            <w:tcW w:w="5066" w:type="dxa"/>
            <w:tcBorders>
              <w:bottom w:val="nil"/>
            </w:tcBorders>
          </w:tcPr>
          <w:p w:rsidR="004E0659" w:rsidRPr="004E0659" w:rsidRDefault="004E0659" w:rsidP="00EF14E3">
            <w:pPr>
              <w:pStyle w:val="Docnumber"/>
            </w:pPr>
            <w:r>
              <w:t xml:space="preserve">Doc </w:t>
            </w:r>
            <w:r w:rsidR="00EF14E3">
              <w:t>9</w:t>
            </w:r>
          </w:p>
        </w:tc>
      </w:tr>
      <w:tr w:rsidR="004E0659" w:rsidRPr="004E0659">
        <w:trPr>
          <w:cantSplit/>
          <w:trHeight w:val="355"/>
        </w:trPr>
        <w:tc>
          <w:tcPr>
            <w:tcW w:w="4857" w:type="dxa"/>
            <w:gridSpan w:val="2"/>
            <w:vMerge/>
            <w:tcBorders>
              <w:bottom w:val="single" w:sz="12" w:space="0" w:color="auto"/>
            </w:tcBorders>
          </w:tcPr>
          <w:p w:rsidR="004E0659" w:rsidRPr="004E0659" w:rsidRDefault="004E0659" w:rsidP="004E0659">
            <w:pPr>
              <w:spacing w:before="120"/>
              <w:rPr>
                <w:rFonts w:ascii="Times New Roman" w:hAnsi="Times New Roman" w:cs="Times New Roman"/>
                <w:b/>
                <w:bCs/>
                <w:sz w:val="26"/>
              </w:rPr>
            </w:pPr>
            <w:bookmarkStart w:id="3" w:name="dorlang" w:colFirst="1" w:colLast="1"/>
            <w:bookmarkEnd w:id="2"/>
          </w:p>
        </w:tc>
        <w:tc>
          <w:tcPr>
            <w:tcW w:w="5066" w:type="dxa"/>
            <w:tcBorders>
              <w:bottom w:val="single" w:sz="12" w:space="0" w:color="auto"/>
            </w:tcBorders>
          </w:tcPr>
          <w:p w:rsidR="004E0659" w:rsidRDefault="004E0659" w:rsidP="004E0659">
            <w:pPr>
              <w:spacing w:before="120"/>
              <w:jc w:val="right"/>
              <w:rPr>
                <w:rFonts w:ascii="Times New Roman" w:hAnsi="Times New Roman" w:cs="Times New Roman"/>
                <w:b/>
                <w:bCs/>
                <w:sz w:val="28"/>
              </w:rPr>
            </w:pPr>
            <w:r>
              <w:rPr>
                <w:rFonts w:ascii="Times New Roman" w:hAnsi="Times New Roman" w:cs="Times New Roman"/>
                <w:b/>
                <w:bCs/>
                <w:sz w:val="28"/>
              </w:rPr>
              <w:t>English only</w:t>
            </w:r>
          </w:p>
          <w:p w:rsidR="004E0659" w:rsidRPr="004E0659" w:rsidRDefault="004E0659" w:rsidP="004E0659">
            <w:pPr>
              <w:spacing w:before="120"/>
              <w:jc w:val="right"/>
              <w:rPr>
                <w:rFonts w:ascii="Times New Roman" w:hAnsi="Times New Roman" w:cs="Times New Roman"/>
                <w:b/>
                <w:bCs/>
                <w:sz w:val="28"/>
              </w:rPr>
            </w:pPr>
            <w:r>
              <w:rPr>
                <w:rFonts w:ascii="Times New Roman" w:hAnsi="Times New Roman" w:cs="Times New Roman"/>
                <w:b/>
                <w:bCs/>
                <w:sz w:val="28"/>
              </w:rPr>
              <w:t>Original: English</w:t>
            </w:r>
          </w:p>
        </w:tc>
      </w:tr>
      <w:tr w:rsidR="004E0659" w:rsidRPr="004E0659">
        <w:trPr>
          <w:cantSplit/>
          <w:trHeight w:val="357"/>
        </w:trPr>
        <w:tc>
          <w:tcPr>
            <w:tcW w:w="1617" w:type="dxa"/>
          </w:tcPr>
          <w:p w:rsidR="004E0659" w:rsidRPr="00790E22" w:rsidRDefault="004E0659" w:rsidP="004E0659">
            <w:pPr>
              <w:spacing w:before="120"/>
              <w:rPr>
                <w:rFonts w:ascii="Times New Roman" w:hAnsi="Times New Roman" w:cs="Times New Roman"/>
                <w:b/>
                <w:bCs/>
                <w:sz w:val="24"/>
                <w:szCs w:val="24"/>
              </w:rPr>
            </w:pPr>
            <w:bookmarkStart w:id="4" w:name="dsource" w:colFirst="1" w:colLast="1"/>
            <w:bookmarkEnd w:id="3"/>
            <w:r w:rsidRPr="00790E22">
              <w:rPr>
                <w:rFonts w:ascii="Times New Roman" w:hAnsi="Times New Roman" w:cs="Times New Roman"/>
                <w:b/>
                <w:bCs/>
                <w:sz w:val="24"/>
                <w:szCs w:val="24"/>
              </w:rPr>
              <w:t>Source:</w:t>
            </w:r>
          </w:p>
        </w:tc>
        <w:tc>
          <w:tcPr>
            <w:tcW w:w="8306" w:type="dxa"/>
            <w:gridSpan w:val="2"/>
          </w:tcPr>
          <w:p w:rsidR="004E0659" w:rsidRPr="00790E22" w:rsidRDefault="00790E22" w:rsidP="004E0659">
            <w:pPr>
              <w:spacing w:before="120"/>
              <w:rPr>
                <w:rFonts w:ascii="Times New Roman" w:hAnsi="Times New Roman" w:cs="Times New Roman"/>
                <w:sz w:val="24"/>
                <w:szCs w:val="24"/>
              </w:rPr>
            </w:pPr>
            <w:r w:rsidRPr="00790E22">
              <w:rPr>
                <w:rFonts w:ascii="Times New Roman" w:hAnsi="Times New Roman" w:cs="Times New Roman"/>
                <w:sz w:val="24"/>
                <w:szCs w:val="24"/>
              </w:rPr>
              <w:t>TSB</w:t>
            </w:r>
          </w:p>
        </w:tc>
      </w:tr>
      <w:tr w:rsidR="004E0659" w:rsidRPr="004E0659">
        <w:trPr>
          <w:cantSplit/>
          <w:trHeight w:val="357"/>
        </w:trPr>
        <w:tc>
          <w:tcPr>
            <w:tcW w:w="1617" w:type="dxa"/>
            <w:tcBorders>
              <w:bottom w:val="single" w:sz="12" w:space="0" w:color="auto"/>
            </w:tcBorders>
          </w:tcPr>
          <w:p w:rsidR="004E0659" w:rsidRPr="00790E22" w:rsidRDefault="004E0659" w:rsidP="004E0659">
            <w:pPr>
              <w:spacing w:before="120" w:after="120"/>
              <w:rPr>
                <w:rFonts w:ascii="Times New Roman" w:hAnsi="Times New Roman" w:cs="Times New Roman"/>
                <w:sz w:val="24"/>
                <w:szCs w:val="24"/>
              </w:rPr>
            </w:pPr>
            <w:bookmarkStart w:id="5" w:name="dtitle1" w:colFirst="1" w:colLast="1"/>
            <w:bookmarkEnd w:id="4"/>
            <w:r w:rsidRPr="00790E22">
              <w:rPr>
                <w:rFonts w:ascii="Times New Roman" w:hAnsi="Times New Roman" w:cs="Times New Roman"/>
                <w:b/>
                <w:bCs/>
                <w:sz w:val="24"/>
                <w:szCs w:val="24"/>
              </w:rPr>
              <w:t>Title:</w:t>
            </w:r>
          </w:p>
        </w:tc>
        <w:tc>
          <w:tcPr>
            <w:tcW w:w="8306" w:type="dxa"/>
            <w:gridSpan w:val="2"/>
            <w:tcBorders>
              <w:bottom w:val="single" w:sz="12" w:space="0" w:color="auto"/>
            </w:tcBorders>
          </w:tcPr>
          <w:p w:rsidR="004E0659" w:rsidRPr="00790E22" w:rsidRDefault="00790E22" w:rsidP="00790E22">
            <w:pPr>
              <w:spacing w:before="120" w:after="120"/>
              <w:rPr>
                <w:rFonts w:ascii="Times New Roman" w:hAnsi="Times New Roman" w:cs="Times New Roman"/>
                <w:sz w:val="24"/>
                <w:szCs w:val="24"/>
              </w:rPr>
            </w:pPr>
            <w:r w:rsidRPr="00790E22">
              <w:rPr>
                <w:rFonts w:asciiTheme="majorBidi" w:hAnsiTheme="majorBidi" w:cstheme="majorBidi"/>
                <w:sz w:val="24"/>
                <w:szCs w:val="24"/>
                <w:lang w:val="en-GB"/>
              </w:rPr>
              <w:t>Outgoing liaison statement</w:t>
            </w:r>
            <w:r w:rsidR="00EF14E3" w:rsidRPr="00EF14E3">
              <w:rPr>
                <w:rFonts w:ascii="Times New Roman" w:eastAsia="SimSun" w:hAnsi="Times New Roman" w:cs="Times New Roman"/>
                <w:sz w:val="24"/>
                <w:szCs w:val="24"/>
                <w:lang w:val="en-GB"/>
              </w:rPr>
              <w:t xml:space="preserve"> </w:t>
            </w:r>
            <w:r w:rsidR="00EF14E3" w:rsidRPr="00EF14E3">
              <w:rPr>
                <w:rFonts w:ascii="Times New Roman" w:eastAsia="SimSun" w:hAnsi="Times New Roman" w:cs="Times New Roman"/>
                <w:sz w:val="24"/>
                <w:szCs w:val="24"/>
                <w:lang w:val="en-GB"/>
              </w:rPr>
              <w:t>to ITU-D Question 20-1 containing information on WCIT-12</w:t>
            </w:r>
          </w:p>
        </w:tc>
      </w:tr>
      <w:bookmarkEnd w:id="1"/>
      <w:bookmarkEnd w:id="5"/>
    </w:tbl>
    <w:p w:rsidR="00EF14E3" w:rsidRDefault="00EF14E3"/>
    <w:p w:rsidR="00EF14E3" w:rsidRDefault="00EF14E3">
      <w:r>
        <w:br w:type="page"/>
      </w:r>
    </w:p>
    <w:tbl>
      <w:tblPr>
        <w:tblW w:w="9923" w:type="dxa"/>
        <w:tblLayout w:type="fixed"/>
        <w:tblCellMar>
          <w:left w:w="57" w:type="dxa"/>
          <w:right w:w="57" w:type="dxa"/>
        </w:tblCellMar>
        <w:tblLook w:val="0000" w:firstRow="0" w:lastRow="0" w:firstColumn="0" w:lastColumn="0" w:noHBand="0" w:noVBand="0"/>
      </w:tblPr>
      <w:tblGrid>
        <w:gridCol w:w="1417"/>
        <w:gridCol w:w="200"/>
        <w:gridCol w:w="567"/>
        <w:gridCol w:w="2793"/>
        <w:gridCol w:w="480"/>
        <w:gridCol w:w="554"/>
        <w:gridCol w:w="567"/>
        <w:gridCol w:w="3345"/>
      </w:tblGrid>
      <w:tr w:rsidR="00EF14E3" w:rsidRPr="00EF14E3" w:rsidTr="008E217D">
        <w:trPr>
          <w:cantSplit/>
        </w:trPr>
        <w:tc>
          <w:tcPr>
            <w:tcW w:w="1417" w:type="dxa"/>
            <w:vMerge w:val="restart"/>
          </w:tcPr>
          <w:p w:rsidR="00EF14E3" w:rsidRPr="00EF14E3" w:rsidRDefault="00EF14E3" w:rsidP="00EF14E3">
            <w:pPr>
              <w:rPr>
                <w:rFonts w:ascii="Times New Roman" w:eastAsia="SimSun" w:hAnsi="Times New Roman" w:cs="Times New Roman"/>
              </w:rPr>
            </w:pPr>
            <w:r w:rsidRPr="00EF14E3">
              <w:rPr>
                <w:rFonts w:ascii="Times New Roman" w:eastAsia="SimSun" w:hAnsi="Times New Roman" w:cs="Times New Roman"/>
                <w:b/>
                <w:noProof/>
                <w:sz w:val="36"/>
              </w:rPr>
              <w:lastRenderedPageBreak/>
              <w:drawing>
                <wp:inline distT="0" distB="0" distL="0" distR="0" wp14:anchorId="77113F7E" wp14:editId="6BBDAA00">
                  <wp:extent cx="758190" cy="836295"/>
                  <wp:effectExtent l="19050" t="0" r="3810" b="0"/>
                  <wp:docPr id="3" name="Picture 3" descr="Description: 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tu-old"/>
                          <pic:cNvPicPr>
                            <a:picLocks noChangeAspect="1" noChangeArrowheads="1"/>
                          </pic:cNvPicPr>
                        </pic:nvPicPr>
                        <pic:blipFill>
                          <a:blip r:embed="rId7"/>
                          <a:srcRect/>
                          <a:stretch>
                            <a:fillRect/>
                          </a:stretch>
                        </pic:blipFill>
                        <pic:spPr bwMode="auto">
                          <a:xfrm>
                            <a:off x="0" y="0"/>
                            <a:ext cx="758190" cy="836295"/>
                          </a:xfrm>
                          <a:prstGeom prst="rect">
                            <a:avLst/>
                          </a:prstGeom>
                          <a:noFill/>
                          <a:ln w="9525">
                            <a:noFill/>
                            <a:miter lim="800000"/>
                            <a:headEnd/>
                            <a:tailEnd/>
                          </a:ln>
                        </pic:spPr>
                      </pic:pic>
                    </a:graphicData>
                  </a:graphic>
                </wp:inline>
              </w:drawing>
            </w:r>
          </w:p>
        </w:tc>
        <w:tc>
          <w:tcPr>
            <w:tcW w:w="5161" w:type="dxa"/>
            <w:gridSpan w:val="6"/>
          </w:tcPr>
          <w:p w:rsidR="00EF14E3" w:rsidRPr="00EF14E3" w:rsidRDefault="00EF14E3" w:rsidP="00EF14E3">
            <w:pPr>
              <w:rPr>
                <w:rFonts w:ascii="Times New Roman" w:eastAsia="SimSun" w:hAnsi="Times New Roman" w:cs="Times New Roman"/>
                <w:sz w:val="20"/>
              </w:rPr>
            </w:pPr>
            <w:r w:rsidRPr="00EF14E3">
              <w:rPr>
                <w:rFonts w:ascii="Times New Roman" w:eastAsia="SimSun" w:hAnsi="Times New Roman" w:cs="Times New Roman"/>
                <w:sz w:val="20"/>
              </w:rPr>
              <w:t xml:space="preserve">INTERNATIONAL TELECOMMUNICATION </w:t>
            </w:r>
            <w:smartTag w:uri="urn:schemas-microsoft-com:office:smarttags" w:element="place">
              <w:r w:rsidRPr="00EF14E3">
                <w:rPr>
                  <w:rFonts w:ascii="Times New Roman" w:eastAsia="SimSun" w:hAnsi="Times New Roman" w:cs="Times New Roman"/>
                  <w:sz w:val="20"/>
                </w:rPr>
                <w:t>UNION</w:t>
              </w:r>
            </w:smartTag>
          </w:p>
        </w:tc>
        <w:tc>
          <w:tcPr>
            <w:tcW w:w="3345" w:type="dxa"/>
          </w:tcPr>
          <w:p w:rsidR="00EF14E3" w:rsidRPr="00EF14E3" w:rsidRDefault="00EF14E3" w:rsidP="00EF14E3">
            <w:pPr>
              <w:jc w:val="right"/>
              <w:rPr>
                <w:rFonts w:ascii="Times New Roman" w:eastAsia="SimSun" w:hAnsi="Times New Roman" w:cs="Times New Roman"/>
                <w:b/>
                <w:sz w:val="28"/>
              </w:rPr>
            </w:pPr>
            <w:r w:rsidRPr="00EF14E3">
              <w:rPr>
                <w:rFonts w:ascii="Times New Roman" w:eastAsia="SimSun" w:hAnsi="Times New Roman" w:cs="Times New Roman"/>
                <w:b/>
                <w:sz w:val="28"/>
              </w:rPr>
              <w:t>JCA-AHF – LS 11 – E</w:t>
            </w:r>
          </w:p>
        </w:tc>
      </w:tr>
      <w:tr w:rsidR="00EF14E3" w:rsidRPr="00EF14E3" w:rsidTr="008E217D">
        <w:trPr>
          <w:cantSplit/>
          <w:trHeight w:val="355"/>
        </w:trPr>
        <w:tc>
          <w:tcPr>
            <w:tcW w:w="1417" w:type="dxa"/>
            <w:vMerge/>
          </w:tcPr>
          <w:p w:rsidR="00EF14E3" w:rsidRPr="00EF14E3" w:rsidRDefault="00EF14E3" w:rsidP="00EF14E3">
            <w:pPr>
              <w:rPr>
                <w:rFonts w:ascii="Times New Roman" w:eastAsia="SimSun" w:hAnsi="Times New Roman" w:cs="Times New Roman"/>
              </w:rPr>
            </w:pPr>
          </w:p>
        </w:tc>
        <w:tc>
          <w:tcPr>
            <w:tcW w:w="4040" w:type="dxa"/>
            <w:gridSpan w:val="4"/>
            <w:vMerge w:val="restart"/>
          </w:tcPr>
          <w:p w:rsidR="00EF14E3" w:rsidRPr="00EF14E3" w:rsidRDefault="00EF14E3" w:rsidP="00EF14E3">
            <w:pPr>
              <w:rPr>
                <w:rFonts w:ascii="Times New Roman" w:eastAsia="SimSun" w:hAnsi="Times New Roman" w:cs="Times New Roman"/>
                <w:b/>
                <w:bCs/>
                <w:sz w:val="26"/>
              </w:rPr>
            </w:pPr>
            <w:r w:rsidRPr="00EF14E3">
              <w:rPr>
                <w:rFonts w:ascii="Times New Roman" w:eastAsia="SimSun" w:hAnsi="Times New Roman" w:cs="Times New Roman"/>
                <w:b/>
                <w:bCs/>
                <w:sz w:val="26"/>
              </w:rPr>
              <w:t>TELECOMMUNICATION</w:t>
            </w:r>
            <w:r w:rsidRPr="00EF14E3">
              <w:rPr>
                <w:rFonts w:ascii="Times New Roman" w:eastAsia="SimSun" w:hAnsi="Times New Roman" w:cs="Times New Roman"/>
                <w:b/>
                <w:bCs/>
                <w:sz w:val="26"/>
              </w:rPr>
              <w:br/>
              <w:t>STANDARDIZATION SECTOR</w:t>
            </w:r>
          </w:p>
          <w:p w:rsidR="00EF14E3" w:rsidRPr="00EF14E3" w:rsidRDefault="00EF14E3" w:rsidP="00EF14E3">
            <w:pPr>
              <w:rPr>
                <w:rFonts w:ascii="Times New Roman" w:eastAsia="SimSun" w:hAnsi="Times New Roman" w:cs="Times New Roman"/>
                <w:smallCaps/>
                <w:sz w:val="20"/>
              </w:rPr>
            </w:pPr>
            <w:r w:rsidRPr="00EF14E3">
              <w:rPr>
                <w:rFonts w:ascii="Times New Roman" w:eastAsia="SimSun" w:hAnsi="Times New Roman" w:cs="Times New Roman"/>
                <w:sz w:val="20"/>
              </w:rPr>
              <w:t>STUDY PERIOD 2009-2012</w:t>
            </w:r>
          </w:p>
        </w:tc>
        <w:tc>
          <w:tcPr>
            <w:tcW w:w="4466" w:type="dxa"/>
            <w:gridSpan w:val="3"/>
          </w:tcPr>
          <w:p w:rsidR="00EF14E3" w:rsidRPr="00EF14E3" w:rsidRDefault="00EF14E3" w:rsidP="00EF14E3">
            <w:pPr>
              <w:jc w:val="right"/>
              <w:rPr>
                <w:rFonts w:ascii="Times New Roman" w:eastAsia="SimSun" w:hAnsi="Times New Roman" w:cs="Times New Roman"/>
                <w:b/>
                <w:bCs/>
              </w:rPr>
            </w:pPr>
          </w:p>
        </w:tc>
      </w:tr>
      <w:tr w:rsidR="00EF14E3" w:rsidRPr="00EF14E3" w:rsidTr="008E217D">
        <w:trPr>
          <w:cantSplit/>
          <w:trHeight w:val="780"/>
        </w:trPr>
        <w:tc>
          <w:tcPr>
            <w:tcW w:w="1417" w:type="dxa"/>
            <w:vMerge/>
            <w:tcBorders>
              <w:bottom w:val="single" w:sz="12" w:space="0" w:color="auto"/>
            </w:tcBorders>
          </w:tcPr>
          <w:p w:rsidR="00EF14E3" w:rsidRPr="00EF14E3" w:rsidRDefault="00EF14E3" w:rsidP="00EF14E3">
            <w:pPr>
              <w:rPr>
                <w:rFonts w:ascii="Times New Roman" w:eastAsia="SimSun" w:hAnsi="Times New Roman" w:cs="Times New Roman"/>
              </w:rPr>
            </w:pPr>
          </w:p>
        </w:tc>
        <w:tc>
          <w:tcPr>
            <w:tcW w:w="4040" w:type="dxa"/>
            <w:gridSpan w:val="4"/>
            <w:vMerge/>
            <w:tcBorders>
              <w:bottom w:val="single" w:sz="12" w:space="0" w:color="auto"/>
            </w:tcBorders>
          </w:tcPr>
          <w:p w:rsidR="00EF14E3" w:rsidRPr="00EF14E3" w:rsidRDefault="00EF14E3" w:rsidP="00EF14E3">
            <w:pPr>
              <w:rPr>
                <w:rFonts w:ascii="Times New Roman" w:eastAsia="SimSun" w:hAnsi="Times New Roman" w:cs="Times New Roman"/>
                <w:b/>
                <w:bCs/>
                <w:sz w:val="26"/>
              </w:rPr>
            </w:pPr>
          </w:p>
        </w:tc>
        <w:tc>
          <w:tcPr>
            <w:tcW w:w="4466" w:type="dxa"/>
            <w:gridSpan w:val="3"/>
            <w:tcBorders>
              <w:bottom w:val="single" w:sz="12" w:space="0" w:color="auto"/>
            </w:tcBorders>
            <w:vAlign w:val="center"/>
          </w:tcPr>
          <w:p w:rsidR="00EF14E3" w:rsidRPr="00EF14E3" w:rsidRDefault="00EF14E3" w:rsidP="00EF14E3">
            <w:pPr>
              <w:jc w:val="right"/>
              <w:rPr>
                <w:rFonts w:ascii="Times New Roman" w:eastAsia="SimSun" w:hAnsi="Times New Roman" w:cs="Times New Roman"/>
                <w:b/>
                <w:bCs/>
                <w:sz w:val="28"/>
              </w:rPr>
            </w:pPr>
            <w:r w:rsidRPr="00EF14E3">
              <w:rPr>
                <w:rFonts w:ascii="Times New Roman" w:eastAsia="SimSun" w:hAnsi="Times New Roman" w:cs="Times New Roman"/>
                <w:b/>
                <w:bCs/>
                <w:sz w:val="28"/>
              </w:rPr>
              <w:t>English only</w:t>
            </w:r>
          </w:p>
          <w:p w:rsidR="00EF14E3" w:rsidRPr="00EF14E3" w:rsidRDefault="00EF14E3" w:rsidP="00EF14E3">
            <w:pPr>
              <w:jc w:val="right"/>
              <w:rPr>
                <w:rFonts w:ascii="Times New Roman" w:eastAsia="SimSun" w:hAnsi="Times New Roman" w:cs="Times New Roman"/>
                <w:b/>
                <w:bCs/>
                <w:sz w:val="28"/>
              </w:rPr>
            </w:pPr>
            <w:r w:rsidRPr="00EF14E3">
              <w:rPr>
                <w:rFonts w:ascii="Times New Roman" w:eastAsia="SimSun" w:hAnsi="Times New Roman" w:cs="Times New Roman"/>
                <w:b/>
                <w:bCs/>
                <w:sz w:val="28"/>
              </w:rPr>
              <w:t>Original: English</w:t>
            </w:r>
          </w:p>
        </w:tc>
      </w:tr>
      <w:tr w:rsidR="00EF14E3" w:rsidRPr="00EF14E3" w:rsidTr="008E217D">
        <w:trPr>
          <w:cantSplit/>
          <w:trHeight w:val="357"/>
        </w:trPr>
        <w:tc>
          <w:tcPr>
            <w:tcW w:w="1617" w:type="dxa"/>
            <w:gridSpan w:val="2"/>
          </w:tcPr>
          <w:p w:rsidR="00EF14E3" w:rsidRPr="00EF14E3" w:rsidRDefault="00EF14E3" w:rsidP="00EF14E3">
            <w:pPr>
              <w:rPr>
                <w:rFonts w:ascii="Times New Roman" w:eastAsia="SimSun" w:hAnsi="Times New Roman" w:cs="Times New Roman"/>
                <w:b/>
                <w:bCs/>
              </w:rPr>
            </w:pPr>
          </w:p>
        </w:tc>
        <w:tc>
          <w:tcPr>
            <w:tcW w:w="3360" w:type="dxa"/>
            <w:gridSpan w:val="2"/>
          </w:tcPr>
          <w:p w:rsidR="00EF14E3" w:rsidRPr="00EF14E3" w:rsidRDefault="00EF14E3" w:rsidP="00EF14E3">
            <w:pPr>
              <w:rPr>
                <w:rFonts w:ascii="Times New Roman" w:eastAsia="SimSun" w:hAnsi="Times New Roman" w:cs="Times New Roman"/>
              </w:rPr>
            </w:pPr>
          </w:p>
        </w:tc>
        <w:tc>
          <w:tcPr>
            <w:tcW w:w="4946" w:type="dxa"/>
            <w:gridSpan w:val="4"/>
          </w:tcPr>
          <w:p w:rsidR="00EF14E3" w:rsidRPr="00EF14E3" w:rsidRDefault="00EF14E3" w:rsidP="00EF14E3">
            <w:pPr>
              <w:jc w:val="right"/>
              <w:rPr>
                <w:rFonts w:ascii="Times New Roman" w:eastAsia="SimSun" w:hAnsi="Times New Roman" w:cs="Times New Roman"/>
              </w:rPr>
            </w:pPr>
          </w:p>
        </w:tc>
      </w:tr>
      <w:tr w:rsidR="00EF14E3" w:rsidRPr="00EF14E3" w:rsidTr="008E217D">
        <w:trPr>
          <w:cantSplit/>
          <w:trHeight w:val="357"/>
        </w:trPr>
        <w:tc>
          <w:tcPr>
            <w:tcW w:w="9923" w:type="dxa"/>
            <w:gridSpan w:val="8"/>
          </w:tcPr>
          <w:p w:rsidR="00EF14E3" w:rsidRPr="00EF14E3" w:rsidRDefault="00EF14E3" w:rsidP="00EF14E3">
            <w:pPr>
              <w:jc w:val="center"/>
              <w:rPr>
                <w:rFonts w:ascii="Times New Roman" w:eastAsia="SimSun" w:hAnsi="Times New Roman" w:cs="Times New Roman"/>
                <w:b/>
                <w:bCs/>
                <w:sz w:val="24"/>
                <w:szCs w:val="24"/>
              </w:rPr>
            </w:pPr>
            <w:r w:rsidRPr="00EF14E3">
              <w:rPr>
                <w:rFonts w:ascii="Times New Roman" w:eastAsia="SimSun" w:hAnsi="Times New Roman" w:cs="Times New Roman"/>
                <w:b/>
                <w:bCs/>
                <w:sz w:val="24"/>
                <w:szCs w:val="24"/>
              </w:rPr>
              <w:t>LIAISON STATEMENT</w:t>
            </w:r>
          </w:p>
        </w:tc>
      </w:tr>
      <w:tr w:rsidR="00EF14E3" w:rsidRPr="00EF14E3" w:rsidTr="008E217D">
        <w:trPr>
          <w:cantSplit/>
          <w:trHeight w:val="357"/>
        </w:trPr>
        <w:tc>
          <w:tcPr>
            <w:tcW w:w="1617" w:type="dxa"/>
            <w:gridSpan w:val="2"/>
          </w:tcPr>
          <w:p w:rsidR="00EF14E3" w:rsidRPr="00EF14E3" w:rsidRDefault="00EF14E3" w:rsidP="00EF14E3">
            <w:pPr>
              <w:rPr>
                <w:rFonts w:ascii="Times New Roman" w:eastAsia="SimSun" w:hAnsi="Times New Roman" w:cs="Times New Roman"/>
                <w:b/>
                <w:bCs/>
                <w:sz w:val="24"/>
                <w:szCs w:val="24"/>
              </w:rPr>
            </w:pPr>
            <w:r w:rsidRPr="00EF14E3">
              <w:rPr>
                <w:rFonts w:ascii="Times New Roman" w:eastAsia="SimSun" w:hAnsi="Times New Roman" w:cs="Times New Roman"/>
                <w:b/>
                <w:bCs/>
                <w:sz w:val="24"/>
                <w:szCs w:val="24"/>
              </w:rPr>
              <w:t>Source:</w:t>
            </w:r>
          </w:p>
        </w:tc>
        <w:tc>
          <w:tcPr>
            <w:tcW w:w="8306" w:type="dxa"/>
            <w:gridSpan w:val="6"/>
          </w:tcPr>
          <w:p w:rsidR="00EF14E3" w:rsidRPr="00EF14E3" w:rsidRDefault="00EF14E3" w:rsidP="00EF14E3">
            <w:pPr>
              <w:rPr>
                <w:rFonts w:ascii="Times New Roman" w:eastAsia="SimSun" w:hAnsi="Times New Roman" w:cs="Times New Roman"/>
                <w:sz w:val="24"/>
                <w:szCs w:val="24"/>
              </w:rPr>
            </w:pPr>
            <w:r w:rsidRPr="00EF14E3">
              <w:rPr>
                <w:rFonts w:ascii="Times New Roman" w:eastAsia="SimSun" w:hAnsi="Times New Roman" w:cs="Times New Roman"/>
                <w:sz w:val="24"/>
                <w:szCs w:val="24"/>
              </w:rPr>
              <w:t>JCA-AHF Convener</w:t>
            </w:r>
          </w:p>
        </w:tc>
      </w:tr>
      <w:tr w:rsidR="00EF14E3" w:rsidRPr="00EF14E3" w:rsidTr="008E217D">
        <w:trPr>
          <w:cantSplit/>
          <w:trHeight w:val="357"/>
        </w:trPr>
        <w:tc>
          <w:tcPr>
            <w:tcW w:w="1617" w:type="dxa"/>
            <w:gridSpan w:val="2"/>
            <w:tcBorders>
              <w:bottom w:val="single" w:sz="12" w:space="0" w:color="auto"/>
            </w:tcBorders>
          </w:tcPr>
          <w:p w:rsidR="00EF14E3" w:rsidRPr="00EF14E3" w:rsidRDefault="00EF14E3" w:rsidP="00EF14E3">
            <w:pPr>
              <w:spacing w:after="120"/>
              <w:rPr>
                <w:rFonts w:ascii="Times New Roman" w:eastAsia="SimSun" w:hAnsi="Times New Roman" w:cs="Times New Roman"/>
                <w:sz w:val="24"/>
                <w:szCs w:val="24"/>
              </w:rPr>
            </w:pPr>
            <w:r w:rsidRPr="00EF14E3">
              <w:rPr>
                <w:rFonts w:ascii="Times New Roman" w:eastAsia="SimSun" w:hAnsi="Times New Roman" w:cs="Times New Roman"/>
                <w:b/>
                <w:bCs/>
                <w:sz w:val="24"/>
                <w:szCs w:val="24"/>
              </w:rPr>
              <w:t>Title:</w:t>
            </w:r>
          </w:p>
        </w:tc>
        <w:tc>
          <w:tcPr>
            <w:tcW w:w="8306" w:type="dxa"/>
            <w:gridSpan w:val="6"/>
            <w:tcBorders>
              <w:bottom w:val="single" w:sz="12" w:space="0" w:color="auto"/>
            </w:tcBorders>
          </w:tcPr>
          <w:p w:rsidR="00EF14E3" w:rsidRPr="00EF14E3" w:rsidRDefault="00EF14E3" w:rsidP="00EF14E3">
            <w:pPr>
              <w:spacing w:after="120"/>
              <w:rPr>
                <w:rFonts w:ascii="Times New Roman" w:eastAsia="SimSun" w:hAnsi="Times New Roman" w:cs="Times New Roman"/>
                <w:sz w:val="24"/>
                <w:szCs w:val="24"/>
                <w:lang w:val="en-GB"/>
              </w:rPr>
            </w:pPr>
            <w:r w:rsidRPr="00EF14E3">
              <w:rPr>
                <w:rFonts w:ascii="Times New Roman" w:eastAsia="SimSun" w:hAnsi="Times New Roman" w:cs="Times New Roman"/>
                <w:sz w:val="24"/>
                <w:szCs w:val="24"/>
                <w:lang w:val="en-GB"/>
              </w:rPr>
              <w:t xml:space="preserve">Liaison Statement to ITU-D Question 20-1 containing information on WCIT-12 </w:t>
            </w:r>
          </w:p>
        </w:tc>
      </w:tr>
      <w:tr w:rsidR="00EF14E3" w:rsidRPr="00EF14E3" w:rsidTr="008E217D">
        <w:trPr>
          <w:cantSplit/>
          <w:trHeight w:val="392"/>
        </w:trPr>
        <w:tc>
          <w:tcPr>
            <w:tcW w:w="9923" w:type="dxa"/>
            <w:gridSpan w:val="8"/>
            <w:tcBorders>
              <w:top w:val="single" w:sz="12" w:space="0" w:color="auto"/>
            </w:tcBorders>
          </w:tcPr>
          <w:p w:rsidR="00EF14E3" w:rsidRPr="00EF14E3" w:rsidRDefault="00EF14E3" w:rsidP="00EF14E3">
            <w:pPr>
              <w:jc w:val="center"/>
              <w:rPr>
                <w:rFonts w:ascii="Times New Roman" w:eastAsia="SimSun" w:hAnsi="Times New Roman" w:cs="Times New Roman"/>
                <w:b/>
                <w:sz w:val="24"/>
                <w:szCs w:val="24"/>
              </w:rPr>
            </w:pPr>
            <w:r w:rsidRPr="00EF14E3">
              <w:rPr>
                <w:rFonts w:ascii="Times New Roman" w:eastAsia="SimSun" w:hAnsi="Times New Roman" w:cs="Times New Roman"/>
                <w:b/>
                <w:sz w:val="24"/>
                <w:szCs w:val="24"/>
              </w:rPr>
              <w:t>LIAISON STATEMENT</w:t>
            </w:r>
          </w:p>
        </w:tc>
      </w:tr>
      <w:tr w:rsidR="00EF14E3" w:rsidRPr="00EF14E3" w:rsidTr="008E217D">
        <w:trPr>
          <w:cantSplit/>
          <w:trHeight w:val="357"/>
        </w:trPr>
        <w:tc>
          <w:tcPr>
            <w:tcW w:w="2184" w:type="dxa"/>
            <w:gridSpan w:val="3"/>
          </w:tcPr>
          <w:p w:rsidR="00EF14E3" w:rsidRPr="00EF14E3" w:rsidRDefault="00EF14E3" w:rsidP="00EF14E3">
            <w:pPr>
              <w:rPr>
                <w:rFonts w:ascii="Times New Roman" w:eastAsia="SimSun" w:hAnsi="Times New Roman" w:cs="Times New Roman"/>
                <w:b/>
                <w:bCs/>
                <w:sz w:val="24"/>
                <w:szCs w:val="24"/>
              </w:rPr>
            </w:pPr>
            <w:r w:rsidRPr="00EF14E3">
              <w:rPr>
                <w:rFonts w:ascii="Times New Roman" w:eastAsia="SimSun" w:hAnsi="Times New Roman" w:cs="Times New Roman"/>
                <w:b/>
                <w:bCs/>
                <w:sz w:val="24"/>
                <w:szCs w:val="24"/>
              </w:rPr>
              <w:t>For action to:</w:t>
            </w:r>
          </w:p>
        </w:tc>
        <w:tc>
          <w:tcPr>
            <w:tcW w:w="7739" w:type="dxa"/>
            <w:gridSpan w:val="5"/>
          </w:tcPr>
          <w:p w:rsidR="00EF14E3" w:rsidRPr="00EF14E3" w:rsidRDefault="00EF14E3" w:rsidP="00EF14E3">
            <w:pPr>
              <w:keepNext/>
              <w:keepLines/>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MS Mincho" w:hAnsi="Times New Roman" w:cs="Times New Roman"/>
                <w:sz w:val="24"/>
                <w:szCs w:val="24"/>
                <w:lang w:val="en-GB" w:eastAsia="en-US"/>
              </w:rPr>
            </w:pPr>
            <w:r w:rsidRPr="00EF14E3">
              <w:rPr>
                <w:rFonts w:ascii="Times New Roman" w:eastAsia="MS Mincho" w:hAnsi="Times New Roman" w:cs="Times New Roman"/>
                <w:sz w:val="24"/>
                <w:szCs w:val="24"/>
                <w:lang w:val="en-GB" w:eastAsia="en-US"/>
              </w:rPr>
              <w:t>ITU-D Question, 20-1</w:t>
            </w:r>
          </w:p>
        </w:tc>
      </w:tr>
      <w:tr w:rsidR="00EF14E3" w:rsidRPr="00EF14E3" w:rsidTr="008E217D">
        <w:trPr>
          <w:cantSplit/>
          <w:trHeight w:val="367"/>
        </w:trPr>
        <w:tc>
          <w:tcPr>
            <w:tcW w:w="2184" w:type="dxa"/>
            <w:gridSpan w:val="3"/>
          </w:tcPr>
          <w:p w:rsidR="00EF14E3" w:rsidRPr="00EF14E3" w:rsidRDefault="00EF14E3" w:rsidP="00EF14E3">
            <w:pPr>
              <w:keepNext/>
              <w:keepLines/>
              <w:rPr>
                <w:rFonts w:ascii="Times New Roman" w:eastAsia="SimSun" w:hAnsi="Times New Roman" w:cs="Times New Roman"/>
                <w:b/>
                <w:bCs/>
                <w:sz w:val="24"/>
                <w:szCs w:val="24"/>
              </w:rPr>
            </w:pPr>
            <w:r w:rsidRPr="00EF14E3">
              <w:rPr>
                <w:rFonts w:ascii="Times New Roman" w:eastAsia="SimSun" w:hAnsi="Times New Roman" w:cs="Times New Roman"/>
                <w:b/>
                <w:bCs/>
                <w:sz w:val="24"/>
                <w:szCs w:val="24"/>
              </w:rPr>
              <w:t>For comment to:</w:t>
            </w:r>
          </w:p>
        </w:tc>
        <w:tc>
          <w:tcPr>
            <w:tcW w:w="7739" w:type="dxa"/>
            <w:gridSpan w:val="5"/>
          </w:tcPr>
          <w:p w:rsidR="00EF14E3" w:rsidRPr="00EF14E3" w:rsidRDefault="00EF14E3" w:rsidP="00EF14E3">
            <w:pPr>
              <w:keepNext/>
              <w:keepLines/>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SimSun" w:hAnsi="Times New Roman" w:cs="Times New Roman"/>
                <w:sz w:val="24"/>
                <w:szCs w:val="24"/>
                <w:highlight w:val="green"/>
                <w:lang w:val="en-GB" w:eastAsia="en-US"/>
              </w:rPr>
            </w:pPr>
          </w:p>
        </w:tc>
      </w:tr>
      <w:tr w:rsidR="00EF14E3" w:rsidRPr="00EF14E3" w:rsidTr="008E217D">
        <w:trPr>
          <w:cantSplit/>
          <w:trHeight w:val="587"/>
        </w:trPr>
        <w:tc>
          <w:tcPr>
            <w:tcW w:w="2184" w:type="dxa"/>
            <w:gridSpan w:val="3"/>
          </w:tcPr>
          <w:p w:rsidR="00EF14E3" w:rsidRPr="00EF14E3" w:rsidRDefault="00EF14E3" w:rsidP="00EF14E3">
            <w:pPr>
              <w:keepNext/>
              <w:keepLines/>
              <w:spacing w:after="0"/>
              <w:jc w:val="center"/>
              <w:rPr>
                <w:rFonts w:ascii="Times New Roman" w:eastAsia="SimSun" w:hAnsi="Times New Roman" w:cs="Times New Roman"/>
                <w:b/>
                <w:bCs/>
                <w:sz w:val="24"/>
                <w:szCs w:val="24"/>
              </w:rPr>
            </w:pPr>
            <w:r w:rsidRPr="00EF14E3">
              <w:rPr>
                <w:rFonts w:ascii="Times New Roman" w:eastAsia="SimSun" w:hAnsi="Times New Roman" w:cs="Times New Roman"/>
                <w:b/>
                <w:bCs/>
                <w:sz w:val="24"/>
                <w:szCs w:val="24"/>
              </w:rPr>
              <w:t>For information to:</w:t>
            </w:r>
          </w:p>
        </w:tc>
        <w:tc>
          <w:tcPr>
            <w:tcW w:w="7739" w:type="dxa"/>
            <w:gridSpan w:val="5"/>
          </w:tcPr>
          <w:p w:rsidR="00EF14E3" w:rsidRPr="00EF14E3" w:rsidRDefault="00EF14E3" w:rsidP="00EF14E3">
            <w:pPr>
              <w:keepNext/>
              <w:keepLines/>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MS Mincho" w:hAnsi="Times New Roman" w:cs="Times New Roman"/>
                <w:sz w:val="24"/>
                <w:szCs w:val="24"/>
                <w:lang w:val="fr-CH" w:eastAsia="en-US"/>
              </w:rPr>
            </w:pPr>
            <w:r w:rsidRPr="00EF14E3">
              <w:rPr>
                <w:rFonts w:ascii="Times New Roman" w:eastAsia="Malgun Gothic" w:hAnsi="Times New Roman" w:cs="Times New Roman"/>
                <w:sz w:val="24"/>
                <w:szCs w:val="24"/>
                <w:lang w:val="fr-CH" w:eastAsia="ko-KR"/>
              </w:rPr>
              <w:t>ITU-T SG16 (Question 26), ITU-T SG2 (Question 4)</w:t>
            </w:r>
          </w:p>
        </w:tc>
      </w:tr>
      <w:tr w:rsidR="00EF14E3" w:rsidRPr="00EF14E3" w:rsidTr="008E217D">
        <w:trPr>
          <w:cantSplit/>
          <w:trHeight w:val="357"/>
        </w:trPr>
        <w:tc>
          <w:tcPr>
            <w:tcW w:w="2184" w:type="dxa"/>
            <w:gridSpan w:val="3"/>
          </w:tcPr>
          <w:p w:rsidR="00EF14E3" w:rsidRPr="00EF14E3" w:rsidRDefault="00EF14E3" w:rsidP="00EF14E3">
            <w:pPr>
              <w:keepNext/>
              <w:keepLines/>
              <w:spacing w:after="0"/>
              <w:rPr>
                <w:rFonts w:ascii="Times New Roman" w:eastAsia="SimSun" w:hAnsi="Times New Roman" w:cs="Times New Roman"/>
                <w:b/>
                <w:bCs/>
                <w:sz w:val="24"/>
                <w:szCs w:val="24"/>
              </w:rPr>
            </w:pPr>
            <w:r w:rsidRPr="00EF14E3">
              <w:rPr>
                <w:rFonts w:ascii="Times New Roman" w:eastAsia="SimSun" w:hAnsi="Times New Roman" w:cs="Times New Roman"/>
                <w:b/>
                <w:bCs/>
                <w:sz w:val="24"/>
                <w:szCs w:val="24"/>
              </w:rPr>
              <w:t>Approval:</w:t>
            </w:r>
          </w:p>
        </w:tc>
        <w:tc>
          <w:tcPr>
            <w:tcW w:w="7739" w:type="dxa"/>
            <w:gridSpan w:val="5"/>
          </w:tcPr>
          <w:p w:rsidR="00EF14E3" w:rsidRPr="00EF14E3" w:rsidRDefault="00EF14E3" w:rsidP="00EF14E3">
            <w:pPr>
              <w:keepNext/>
              <w:keepLines/>
              <w:rPr>
                <w:rFonts w:ascii="Times New Roman" w:eastAsia="SimSun" w:hAnsi="Times New Roman" w:cs="Times New Roman"/>
                <w:sz w:val="24"/>
                <w:szCs w:val="24"/>
              </w:rPr>
            </w:pPr>
          </w:p>
        </w:tc>
      </w:tr>
      <w:tr w:rsidR="00EF14E3" w:rsidRPr="00EF14E3" w:rsidTr="008E217D">
        <w:trPr>
          <w:cantSplit/>
          <w:trHeight w:val="357"/>
        </w:trPr>
        <w:tc>
          <w:tcPr>
            <w:tcW w:w="2184" w:type="dxa"/>
            <w:gridSpan w:val="3"/>
            <w:tcBorders>
              <w:bottom w:val="single" w:sz="4" w:space="0" w:color="auto"/>
            </w:tcBorders>
          </w:tcPr>
          <w:p w:rsidR="00EF14E3" w:rsidRPr="00EF14E3" w:rsidRDefault="00EF14E3" w:rsidP="00EF14E3">
            <w:pPr>
              <w:keepNext/>
              <w:keepLines/>
              <w:rPr>
                <w:rFonts w:ascii="Times New Roman" w:eastAsia="SimSun" w:hAnsi="Times New Roman" w:cs="Times New Roman"/>
                <w:b/>
                <w:bCs/>
                <w:sz w:val="24"/>
                <w:szCs w:val="24"/>
              </w:rPr>
            </w:pPr>
            <w:r w:rsidRPr="00EF14E3">
              <w:rPr>
                <w:rFonts w:ascii="Times New Roman" w:eastAsia="SimSun" w:hAnsi="Times New Roman" w:cs="Times New Roman"/>
                <w:b/>
                <w:bCs/>
                <w:sz w:val="24"/>
                <w:szCs w:val="24"/>
              </w:rPr>
              <w:t>Deadline:</w:t>
            </w:r>
          </w:p>
        </w:tc>
        <w:tc>
          <w:tcPr>
            <w:tcW w:w="7739" w:type="dxa"/>
            <w:gridSpan w:val="5"/>
            <w:tcBorders>
              <w:bottom w:val="single" w:sz="4" w:space="0" w:color="auto"/>
            </w:tcBorders>
          </w:tcPr>
          <w:p w:rsidR="00EF14E3" w:rsidRPr="00EF14E3" w:rsidRDefault="00EF14E3" w:rsidP="00EF14E3">
            <w:pPr>
              <w:keepNext/>
              <w:keepLines/>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MS Mincho" w:hAnsi="Times New Roman" w:cs="Times New Roman"/>
                <w:sz w:val="24"/>
                <w:szCs w:val="24"/>
                <w:lang w:val="en-GB" w:eastAsia="en-US"/>
              </w:rPr>
            </w:pPr>
            <w:r w:rsidRPr="00EF14E3">
              <w:rPr>
                <w:rFonts w:ascii="Times New Roman" w:eastAsia="MS Mincho" w:hAnsi="Times New Roman" w:cs="Times New Roman"/>
                <w:sz w:val="24"/>
                <w:szCs w:val="24"/>
                <w:lang w:val="en-GB" w:eastAsia="en-US"/>
              </w:rPr>
              <w:t>-</w:t>
            </w:r>
          </w:p>
        </w:tc>
      </w:tr>
      <w:tr w:rsidR="00EF14E3" w:rsidRPr="00EF14E3" w:rsidTr="00EF14E3">
        <w:trPr>
          <w:cantSplit/>
          <w:trHeight w:val="671"/>
        </w:trPr>
        <w:tc>
          <w:tcPr>
            <w:tcW w:w="1617" w:type="dxa"/>
            <w:gridSpan w:val="2"/>
            <w:tcBorders>
              <w:top w:val="single" w:sz="4" w:space="0" w:color="auto"/>
            </w:tcBorders>
          </w:tcPr>
          <w:p w:rsidR="00EF14E3" w:rsidRPr="00EF14E3" w:rsidRDefault="00EF14E3" w:rsidP="00EF14E3">
            <w:pPr>
              <w:rPr>
                <w:rFonts w:ascii="Times New Roman" w:eastAsia="SimSun" w:hAnsi="Times New Roman" w:cs="Times New Roman"/>
                <w:b/>
                <w:bCs/>
                <w:sz w:val="24"/>
                <w:szCs w:val="24"/>
              </w:rPr>
            </w:pPr>
            <w:r w:rsidRPr="00EF14E3">
              <w:rPr>
                <w:rFonts w:ascii="Times New Roman" w:eastAsia="SimSun" w:hAnsi="Times New Roman" w:cs="Times New Roman"/>
                <w:b/>
                <w:bCs/>
                <w:sz w:val="24"/>
                <w:szCs w:val="24"/>
              </w:rPr>
              <w:t>Contacts:</w:t>
            </w:r>
          </w:p>
        </w:tc>
        <w:tc>
          <w:tcPr>
            <w:tcW w:w="4394" w:type="dxa"/>
            <w:gridSpan w:val="4"/>
            <w:tcBorders>
              <w:top w:val="single" w:sz="4" w:space="0" w:color="auto"/>
            </w:tcBorders>
          </w:tcPr>
          <w:p w:rsidR="00EF14E3" w:rsidRPr="00EF14E3" w:rsidRDefault="00EF14E3" w:rsidP="00EF14E3">
            <w:pPr>
              <w:keepNext/>
              <w:keepLines/>
              <w:rPr>
                <w:rFonts w:ascii="Times New Roman" w:eastAsia="SimSun" w:hAnsi="Times New Roman" w:cs="Times New Roman"/>
                <w:sz w:val="24"/>
                <w:szCs w:val="24"/>
                <w:lang w:eastAsia="ja-JP"/>
              </w:rPr>
            </w:pPr>
            <w:r w:rsidRPr="00EF14E3">
              <w:rPr>
                <w:rFonts w:ascii="Times New Roman" w:eastAsia="SimSun" w:hAnsi="Times New Roman" w:cs="Times New Roman"/>
                <w:sz w:val="24"/>
                <w:szCs w:val="24"/>
                <w:lang w:eastAsia="ja-JP"/>
              </w:rPr>
              <w:t>Andrea J. Saks</w:t>
            </w:r>
            <w:r w:rsidRPr="00EF14E3">
              <w:rPr>
                <w:rFonts w:ascii="Times New Roman" w:eastAsia="SimSun" w:hAnsi="Times New Roman" w:cs="Times New Roman"/>
                <w:sz w:val="24"/>
                <w:szCs w:val="24"/>
                <w:lang w:eastAsia="ja-JP"/>
              </w:rPr>
              <w:br/>
              <w:t>JCA-AHF Convener</w:t>
            </w:r>
          </w:p>
        </w:tc>
        <w:tc>
          <w:tcPr>
            <w:tcW w:w="3912" w:type="dxa"/>
            <w:gridSpan w:val="2"/>
            <w:tcBorders>
              <w:top w:val="single" w:sz="4" w:space="0" w:color="auto"/>
            </w:tcBorders>
          </w:tcPr>
          <w:p w:rsidR="00EF14E3" w:rsidRPr="00EF14E3" w:rsidRDefault="00EF14E3" w:rsidP="00EF14E3">
            <w:pPr>
              <w:keepNext/>
              <w:keepLines/>
              <w:rPr>
                <w:rFonts w:ascii="Times New Roman" w:eastAsia="SimSun" w:hAnsi="Times New Roman" w:cs="Times New Roman"/>
                <w:sz w:val="24"/>
                <w:szCs w:val="24"/>
                <w:lang w:val="fr-FR"/>
              </w:rPr>
            </w:pPr>
            <w:r w:rsidRPr="00EF14E3">
              <w:rPr>
                <w:rFonts w:ascii="Times New Roman" w:eastAsia="SimSun" w:hAnsi="Times New Roman" w:cs="Times New Roman"/>
                <w:sz w:val="24"/>
                <w:szCs w:val="24"/>
                <w:lang w:val="fr-FR"/>
              </w:rPr>
              <w:t xml:space="preserve">Email: andrea.saks@ties.itu.int </w:t>
            </w:r>
          </w:p>
        </w:tc>
      </w:tr>
      <w:tr w:rsidR="00EF14E3" w:rsidRPr="00EF14E3" w:rsidTr="00EF14E3">
        <w:trPr>
          <w:cantSplit/>
          <w:trHeight w:val="694"/>
        </w:trPr>
        <w:tc>
          <w:tcPr>
            <w:tcW w:w="1617" w:type="dxa"/>
            <w:gridSpan w:val="2"/>
          </w:tcPr>
          <w:p w:rsidR="00EF14E3" w:rsidRPr="00EF14E3" w:rsidRDefault="00EF14E3" w:rsidP="00EF14E3">
            <w:pPr>
              <w:rPr>
                <w:rFonts w:ascii="Times New Roman" w:eastAsia="SimSun" w:hAnsi="Times New Roman" w:cs="Times New Roman"/>
                <w:b/>
                <w:bCs/>
                <w:sz w:val="24"/>
                <w:szCs w:val="24"/>
                <w:lang w:val="fr-FR"/>
              </w:rPr>
            </w:pPr>
          </w:p>
        </w:tc>
        <w:tc>
          <w:tcPr>
            <w:tcW w:w="4394" w:type="dxa"/>
            <w:gridSpan w:val="4"/>
          </w:tcPr>
          <w:p w:rsidR="00EF14E3" w:rsidRPr="00EF14E3" w:rsidRDefault="00EF14E3" w:rsidP="00EF14E3">
            <w:pPr>
              <w:keepNext/>
              <w:keepLines/>
              <w:rPr>
                <w:rFonts w:ascii="Times New Roman" w:eastAsia="SimSun" w:hAnsi="Times New Roman" w:cs="Times New Roman"/>
                <w:sz w:val="24"/>
                <w:szCs w:val="24"/>
                <w:lang w:val="es-ES_tradnl" w:eastAsia="ja-JP"/>
              </w:rPr>
            </w:pPr>
            <w:proofErr w:type="spellStart"/>
            <w:r w:rsidRPr="00EF14E3">
              <w:rPr>
                <w:rFonts w:ascii="Times New Roman" w:eastAsia="SimSun" w:hAnsi="Times New Roman" w:cs="Times New Roman"/>
                <w:sz w:val="24"/>
                <w:szCs w:val="24"/>
                <w:lang w:val="es-ES_tradnl" w:eastAsia="ja-JP"/>
              </w:rPr>
              <w:t>Floris</w:t>
            </w:r>
            <w:proofErr w:type="spellEnd"/>
            <w:r w:rsidRPr="00EF14E3">
              <w:rPr>
                <w:rFonts w:ascii="Times New Roman" w:eastAsia="SimSun" w:hAnsi="Times New Roman" w:cs="Times New Roman"/>
                <w:sz w:val="24"/>
                <w:szCs w:val="24"/>
                <w:lang w:val="es-ES_tradnl" w:eastAsia="ja-JP"/>
              </w:rPr>
              <w:t xml:space="preserve"> Van Nes</w:t>
            </w:r>
            <w:r w:rsidRPr="00EF14E3">
              <w:rPr>
                <w:rFonts w:ascii="Times New Roman" w:eastAsia="SimSun" w:hAnsi="Times New Roman" w:cs="Times New Roman"/>
                <w:sz w:val="24"/>
                <w:szCs w:val="24"/>
                <w:lang w:val="es-ES_tradnl" w:eastAsia="ja-JP"/>
              </w:rPr>
              <w:br/>
              <w:t>JCA-AHF Co-</w:t>
            </w:r>
            <w:proofErr w:type="spellStart"/>
            <w:r w:rsidRPr="00EF14E3">
              <w:rPr>
                <w:rFonts w:ascii="Times New Roman" w:eastAsia="SimSun" w:hAnsi="Times New Roman" w:cs="Times New Roman"/>
                <w:sz w:val="24"/>
                <w:szCs w:val="24"/>
                <w:lang w:val="es-ES_tradnl" w:eastAsia="ja-JP"/>
              </w:rPr>
              <w:t>Convener</w:t>
            </w:r>
            <w:proofErr w:type="spellEnd"/>
          </w:p>
        </w:tc>
        <w:tc>
          <w:tcPr>
            <w:tcW w:w="3912" w:type="dxa"/>
            <w:gridSpan w:val="2"/>
          </w:tcPr>
          <w:p w:rsidR="00EF14E3" w:rsidRPr="00EF14E3" w:rsidRDefault="00EF14E3" w:rsidP="00EF14E3">
            <w:pPr>
              <w:keepNext/>
              <w:keepLines/>
              <w:rPr>
                <w:rFonts w:ascii="Times New Roman" w:eastAsia="SimSun" w:hAnsi="Times New Roman" w:cs="Times New Roman"/>
                <w:sz w:val="24"/>
                <w:szCs w:val="24"/>
                <w:lang w:val="fr-FR"/>
              </w:rPr>
            </w:pPr>
            <w:r w:rsidRPr="00EF14E3">
              <w:rPr>
                <w:rFonts w:ascii="Times New Roman" w:eastAsia="SimSun" w:hAnsi="Times New Roman" w:cs="Times New Roman"/>
                <w:sz w:val="24"/>
                <w:szCs w:val="24"/>
                <w:lang w:val="fr-FR"/>
              </w:rPr>
              <w:t>Email: F.L.V.nes@tue.nl</w:t>
            </w:r>
          </w:p>
        </w:tc>
      </w:tr>
      <w:tr w:rsidR="00EF14E3" w:rsidRPr="00EF14E3" w:rsidTr="008E217D">
        <w:trPr>
          <w:cantSplit/>
          <w:trHeight w:val="204"/>
        </w:trPr>
        <w:tc>
          <w:tcPr>
            <w:tcW w:w="1617" w:type="dxa"/>
            <w:gridSpan w:val="2"/>
          </w:tcPr>
          <w:p w:rsidR="00EF14E3" w:rsidRPr="00EF14E3" w:rsidRDefault="00EF14E3" w:rsidP="00EF14E3">
            <w:pPr>
              <w:rPr>
                <w:rFonts w:ascii="Times New Roman" w:eastAsia="SimSun" w:hAnsi="Times New Roman" w:cs="Times New Roman"/>
                <w:b/>
                <w:bCs/>
                <w:sz w:val="24"/>
                <w:szCs w:val="24"/>
                <w:lang w:val="fr-FR"/>
              </w:rPr>
            </w:pPr>
          </w:p>
        </w:tc>
        <w:tc>
          <w:tcPr>
            <w:tcW w:w="4394" w:type="dxa"/>
            <w:gridSpan w:val="4"/>
          </w:tcPr>
          <w:p w:rsidR="00EF14E3" w:rsidRPr="00EF14E3" w:rsidRDefault="00EF14E3" w:rsidP="00EF14E3">
            <w:pPr>
              <w:keepNext/>
              <w:keepLines/>
              <w:rPr>
                <w:rFonts w:ascii="Times New Roman" w:eastAsia="SimSun" w:hAnsi="Times New Roman" w:cs="Times New Roman"/>
                <w:sz w:val="24"/>
                <w:szCs w:val="24"/>
                <w:lang w:eastAsia="ja-JP"/>
              </w:rPr>
            </w:pPr>
            <w:r w:rsidRPr="00EF14E3">
              <w:rPr>
                <w:rFonts w:ascii="Times New Roman" w:eastAsia="SimSun" w:hAnsi="Times New Roman" w:cs="Times New Roman"/>
                <w:sz w:val="24"/>
                <w:szCs w:val="24"/>
                <w:lang w:eastAsia="ja-JP"/>
              </w:rPr>
              <w:t>Christopher Jones</w:t>
            </w:r>
            <w:r w:rsidRPr="00EF14E3">
              <w:rPr>
                <w:rFonts w:ascii="Times New Roman" w:eastAsia="SimSun" w:hAnsi="Times New Roman" w:cs="Times New Roman"/>
                <w:sz w:val="24"/>
                <w:szCs w:val="24"/>
                <w:lang w:eastAsia="ja-JP"/>
              </w:rPr>
              <w:br/>
              <w:t xml:space="preserve">JCA-AHF Co-Convener </w:t>
            </w:r>
          </w:p>
        </w:tc>
        <w:tc>
          <w:tcPr>
            <w:tcW w:w="3912" w:type="dxa"/>
            <w:gridSpan w:val="2"/>
          </w:tcPr>
          <w:p w:rsidR="00EF14E3" w:rsidRPr="00EF14E3" w:rsidRDefault="00EF14E3" w:rsidP="00EF14E3">
            <w:pPr>
              <w:keepNext/>
              <w:keepLines/>
              <w:rPr>
                <w:rFonts w:ascii="Times New Roman" w:eastAsia="SimSun" w:hAnsi="Times New Roman" w:cs="Times New Roman"/>
                <w:sz w:val="24"/>
                <w:szCs w:val="24"/>
                <w:lang w:val="fr-FR"/>
              </w:rPr>
            </w:pPr>
            <w:r w:rsidRPr="00EF14E3">
              <w:rPr>
                <w:rFonts w:ascii="Times New Roman" w:eastAsia="SimSun" w:hAnsi="Times New Roman" w:cs="Times New Roman"/>
                <w:sz w:val="24"/>
                <w:szCs w:val="24"/>
                <w:lang w:val="fr-FR"/>
              </w:rPr>
              <w:t>Email: christopherfg.jones@ties.itu.int</w:t>
            </w:r>
          </w:p>
        </w:tc>
      </w:tr>
    </w:tbl>
    <w:p w:rsidR="00EF14E3" w:rsidRPr="00EF14E3" w:rsidRDefault="00EF14E3" w:rsidP="00EF14E3">
      <w:pPr>
        <w:autoSpaceDE w:val="0"/>
        <w:autoSpaceDN w:val="0"/>
        <w:spacing w:after="160" w:line="240" w:lineRule="auto"/>
        <w:rPr>
          <w:rFonts w:ascii="Times New Roman" w:eastAsia="SimSun" w:hAnsi="Times New Roman" w:cs="Times New Roman"/>
          <w:szCs w:val="24"/>
          <w:lang w:eastAsia="ja-JP"/>
        </w:rPr>
      </w:pPr>
      <w:r w:rsidRPr="00EF14E3">
        <w:rPr>
          <w:rFonts w:ascii="Times New Roman" w:eastAsia="SimSun" w:hAnsi="Times New Roman" w:cs="Times New Roman"/>
          <w:szCs w:val="24"/>
          <w:lang w:eastAsia="ja-JP"/>
        </w:rPr>
        <w:t>The convener of the JCA-AHF would like to inform the members of ITU-D SG1 and SG2, in particular Question 20/1 that ITU will hold a World Conference on International Telecommunication (WCIT-12) at the end of this year in Dubai, United Arab Emirates, 3-14 December 2012. This conference offers the opportunity to have enshrined in a global treaty (the International Telecommunication Regulations, ITRs)</w:t>
      </w:r>
      <w:r w:rsidRPr="00EF14E3">
        <w:rPr>
          <w:rFonts w:ascii="Times New Roman" w:eastAsia="SimSun" w:hAnsi="Times New Roman" w:cs="Times New Roman"/>
          <w:sz w:val="28"/>
          <w:szCs w:val="28"/>
          <w:lang w:val="en-GB"/>
        </w:rPr>
        <w:t xml:space="preserve"> </w:t>
      </w:r>
      <w:r w:rsidRPr="00EF14E3">
        <w:rPr>
          <w:rFonts w:ascii="Times New Roman" w:eastAsia="SimSun" w:hAnsi="Times New Roman" w:cs="Times New Roman"/>
          <w:szCs w:val="24"/>
          <w:lang w:eastAsia="ja-JP"/>
        </w:rPr>
        <w:t xml:space="preserve">the principle that Member States encourage the provision of global services based on international standards that ensure accessible ICT services to persons with disabilities. </w:t>
      </w:r>
    </w:p>
    <w:p w:rsidR="00EF14E3" w:rsidRPr="00EF14E3" w:rsidRDefault="00EF14E3" w:rsidP="00EF14E3">
      <w:pPr>
        <w:spacing w:line="240" w:lineRule="auto"/>
        <w:rPr>
          <w:rFonts w:ascii="Times New Roman" w:eastAsia="SimSun" w:hAnsi="Times New Roman" w:cs="Times New Roman"/>
          <w:sz w:val="28"/>
          <w:szCs w:val="28"/>
          <w:lang w:val="en-GB"/>
        </w:rPr>
      </w:pPr>
      <w:r w:rsidRPr="00EF14E3">
        <w:rPr>
          <w:rFonts w:ascii="Times New Roman" w:eastAsia="SimSun" w:hAnsi="Times New Roman" w:cs="Times New Roman"/>
          <w:szCs w:val="24"/>
          <w:lang w:eastAsia="ja-JP"/>
        </w:rPr>
        <w:t xml:space="preserve">This new provision has been proposed by Hungary and, if accepted, would be the first time that the ITRs have recognized the needs of persons with disabilities. The document can be found at published on the ITU website at </w:t>
      </w:r>
      <w:hyperlink r:id="rId8" w:history="1">
        <w:r w:rsidRPr="00EF14E3">
          <w:rPr>
            <w:rFonts w:ascii="Times New Roman" w:eastAsia="SimSun" w:hAnsi="Times New Roman" w:cs="Times New Roman"/>
            <w:color w:val="0000FF"/>
            <w:sz w:val="24"/>
            <w:szCs w:val="24"/>
            <w:u w:val="single"/>
            <w:lang w:val="en-GB"/>
          </w:rPr>
          <w:t>http://itu.int/md/S12-WCIT12-C-0005/en</w:t>
        </w:r>
      </w:hyperlink>
      <w:r w:rsidRPr="00EF14E3">
        <w:rPr>
          <w:rFonts w:ascii="Times New Roman" w:eastAsia="SimSun" w:hAnsi="Times New Roman" w:cs="Times New Roman"/>
          <w:sz w:val="24"/>
          <w:szCs w:val="24"/>
          <w:lang w:val="en-GB"/>
        </w:rPr>
        <w:t>.</w:t>
      </w:r>
      <w:r w:rsidRPr="00EF14E3">
        <w:rPr>
          <w:rFonts w:ascii="Times New Roman" w:eastAsia="SimSun" w:hAnsi="Times New Roman" w:cs="Times New Roman"/>
          <w:sz w:val="28"/>
          <w:szCs w:val="28"/>
          <w:lang w:val="en-GB"/>
        </w:rPr>
        <w:t xml:space="preserve"> </w:t>
      </w:r>
    </w:p>
    <w:p w:rsidR="00EF14E3" w:rsidRPr="00EF14E3" w:rsidRDefault="00EF14E3" w:rsidP="00EF14E3">
      <w:pPr>
        <w:spacing w:line="240" w:lineRule="auto"/>
        <w:rPr>
          <w:rFonts w:ascii="Times New Roman" w:eastAsia="SimSun" w:hAnsi="Times New Roman" w:cs="Times New Roman"/>
          <w:szCs w:val="24"/>
          <w:lang w:eastAsia="ja-JP"/>
        </w:rPr>
      </w:pPr>
      <w:r w:rsidRPr="00EF14E3">
        <w:rPr>
          <w:rFonts w:ascii="Times New Roman" w:eastAsia="SimSun" w:hAnsi="Times New Roman" w:cs="Times New Roman"/>
          <w:szCs w:val="24"/>
          <w:lang w:eastAsia="ja-JP"/>
        </w:rPr>
        <w:t xml:space="preserve">The wording of the proposed new ITR is as follows: “Member States shall encourage the provision of global services based on international standards that ensure accessible telecommunications and ICT services to persons with disabilities.” </w:t>
      </w:r>
    </w:p>
    <w:p w:rsidR="00790E22" w:rsidRPr="00EF14E3" w:rsidRDefault="00EF14E3" w:rsidP="00EF14E3">
      <w:pPr>
        <w:spacing w:after="0"/>
        <w:jc w:val="center"/>
      </w:pPr>
      <w:r w:rsidRPr="00EF14E3">
        <w:rPr>
          <w:rFonts w:ascii="Times New Roman" w:eastAsia="SimSun" w:hAnsi="Times New Roman" w:cs="Times New Roman"/>
          <w:sz w:val="28"/>
          <w:szCs w:val="28"/>
          <w:lang w:val="en-GB"/>
        </w:rPr>
        <w:t>___________</w:t>
      </w:r>
      <w:bookmarkStart w:id="6" w:name="_GoBack"/>
      <w:bookmarkEnd w:id="6"/>
    </w:p>
    <w:sectPr w:rsidR="00790E22" w:rsidRPr="00EF14E3" w:rsidSect="004E0659">
      <w:headerReference w:type="default" r:id="rId9"/>
      <w:footerReference w:type="first" r:id="rId10"/>
      <w:pgSz w:w="11906" w:h="16838"/>
      <w:pgMar w:top="1417" w:right="1134" w:bottom="1417" w:left="1134"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659" w:rsidRDefault="004E0659" w:rsidP="004E0659">
      <w:pPr>
        <w:spacing w:after="0" w:line="240" w:lineRule="auto"/>
      </w:pPr>
      <w:r>
        <w:separator/>
      </w:r>
    </w:p>
  </w:endnote>
  <w:endnote w:type="continuationSeparator" w:id="0">
    <w:p w:rsidR="004E0659" w:rsidRDefault="004E0659" w:rsidP="004E0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center"/>
      <w:tblLayout w:type="fixed"/>
      <w:tblLook w:val="0000" w:firstRow="0" w:lastRow="0" w:firstColumn="0" w:lastColumn="0" w:noHBand="0" w:noVBand="0"/>
    </w:tblPr>
    <w:tblGrid>
      <w:gridCol w:w="9923"/>
    </w:tblGrid>
    <w:tr w:rsidR="004E0659" w:rsidRPr="004E0659">
      <w:trPr>
        <w:cantSplit/>
        <w:jc w:val="center"/>
      </w:trPr>
      <w:tc>
        <w:tcPr>
          <w:tcW w:w="9923" w:type="dxa"/>
          <w:tcBorders>
            <w:top w:val="single" w:sz="4" w:space="0" w:color="auto"/>
            <w:left w:val="single" w:sz="4" w:space="0" w:color="auto"/>
            <w:bottom w:val="single" w:sz="4" w:space="0" w:color="auto"/>
            <w:right w:val="single" w:sz="4" w:space="0" w:color="auto"/>
          </w:tcBorders>
          <w:tcMar>
            <w:left w:w="57" w:type="dxa"/>
            <w:right w:w="57" w:type="dxa"/>
          </w:tcMar>
        </w:tcPr>
        <w:p w:rsidR="004E0659" w:rsidRPr="004E0659" w:rsidRDefault="004E0659" w:rsidP="00790E22">
          <w:pPr>
            <w:spacing w:after="0"/>
            <w:rPr>
              <w:rFonts w:ascii="Times New Roman" w:hAnsi="Times New Roman" w:cs="Times New Roman"/>
              <w:sz w:val="18"/>
            </w:rPr>
          </w:pPr>
          <w:r w:rsidRPr="004E0659">
            <w:rPr>
              <w:rFonts w:ascii="Times New Roman" w:hAnsi="Times New Roman" w:cs="Times New Roman"/>
              <w:b/>
              <w:bCs/>
              <w:sz w:val="18"/>
            </w:rPr>
            <w:t>Attention:</w:t>
          </w:r>
          <w:r w:rsidRPr="004E0659">
            <w:rPr>
              <w:rFonts w:ascii="Times New Roman" w:hAnsi="Times New Roman" w:cs="Times New Roman"/>
              <w:sz w:val="18"/>
            </w:rPr>
            <w:t xml:space="preserve"> This is not a publication made available to the public, but </w:t>
          </w:r>
          <w:r w:rsidRPr="004E0659">
            <w:rPr>
              <w:rFonts w:ascii="Times New Roman" w:hAnsi="Times New Roman" w:cs="Times New Roman"/>
              <w:b/>
              <w:bCs/>
              <w:sz w:val="18"/>
            </w:rPr>
            <w:t>an internal ITU-T Document</w:t>
          </w:r>
          <w:r w:rsidRPr="004E0659">
            <w:rPr>
              <w:rFonts w:ascii="Times New Roman" w:hAnsi="Times New Roman" w:cs="Times New Roman"/>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4E0659" w:rsidRPr="004E0659" w:rsidRDefault="004E0659" w:rsidP="004E0659">
    <w:pPr>
      <w:rPr>
        <w:rFonts w:ascii="Times New Roman" w:hAnsi="Times New Roman" w:cs="Times New Roman"/>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659" w:rsidRDefault="004E0659" w:rsidP="004E0659">
      <w:pPr>
        <w:spacing w:after="0" w:line="240" w:lineRule="auto"/>
      </w:pPr>
      <w:r>
        <w:separator/>
      </w:r>
    </w:p>
  </w:footnote>
  <w:footnote w:type="continuationSeparator" w:id="0">
    <w:p w:rsidR="004E0659" w:rsidRDefault="004E0659" w:rsidP="004E06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659" w:rsidRPr="004E0659" w:rsidRDefault="004E0659" w:rsidP="004E0659">
    <w:pPr>
      <w:pStyle w:val="Header"/>
      <w:jc w:val="center"/>
      <w:rPr>
        <w:rFonts w:ascii="Times New Roman" w:hAnsi="Times New Roman" w:cs="Times New Roman"/>
        <w:sz w:val="18"/>
      </w:rPr>
    </w:pPr>
    <w:r w:rsidRPr="004E0659">
      <w:rPr>
        <w:rFonts w:ascii="Times New Roman" w:hAnsi="Times New Roman" w:cs="Times New Roman"/>
        <w:sz w:val="18"/>
      </w:rPr>
      <w:t xml:space="preserve">- </w:t>
    </w:r>
    <w:r w:rsidRPr="004E0659">
      <w:rPr>
        <w:rFonts w:ascii="Times New Roman" w:hAnsi="Times New Roman" w:cs="Times New Roman"/>
        <w:sz w:val="18"/>
      </w:rPr>
      <w:fldChar w:fldCharType="begin"/>
    </w:r>
    <w:r w:rsidRPr="004E0659">
      <w:rPr>
        <w:rFonts w:ascii="Times New Roman" w:hAnsi="Times New Roman" w:cs="Times New Roman"/>
        <w:sz w:val="18"/>
      </w:rPr>
      <w:instrText xml:space="preserve"> PAGE  \* MERGEFORMAT </w:instrText>
    </w:r>
    <w:r w:rsidRPr="004E0659">
      <w:rPr>
        <w:rFonts w:ascii="Times New Roman" w:hAnsi="Times New Roman" w:cs="Times New Roman"/>
        <w:sz w:val="18"/>
      </w:rPr>
      <w:fldChar w:fldCharType="separate"/>
    </w:r>
    <w:r w:rsidR="00EF14E3">
      <w:rPr>
        <w:rFonts w:ascii="Times New Roman" w:hAnsi="Times New Roman" w:cs="Times New Roman"/>
        <w:noProof/>
        <w:sz w:val="18"/>
      </w:rPr>
      <w:t>2</w:t>
    </w:r>
    <w:r w:rsidRPr="004E0659">
      <w:rPr>
        <w:rFonts w:ascii="Times New Roman" w:hAnsi="Times New Roman" w:cs="Times New Roman"/>
        <w:sz w:val="18"/>
      </w:rPr>
      <w:fldChar w:fldCharType="end"/>
    </w:r>
    <w:r w:rsidRPr="004E0659">
      <w:rPr>
        <w:rFonts w:ascii="Times New Roman" w:hAnsi="Times New Roman" w:cs="Times New Roman"/>
        <w:sz w:val="1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savePreviewPicture/>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659"/>
    <w:rsid w:val="004E0659"/>
    <w:rsid w:val="00790E22"/>
    <w:rsid w:val="00A17F40"/>
    <w:rsid w:val="00E74E95"/>
    <w:rsid w:val="00EF14E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06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659"/>
  </w:style>
  <w:style w:type="paragraph" w:styleId="Footer">
    <w:name w:val="footer"/>
    <w:basedOn w:val="Normal"/>
    <w:link w:val="FooterChar"/>
    <w:uiPriority w:val="99"/>
    <w:unhideWhenUsed/>
    <w:rsid w:val="004E06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659"/>
  </w:style>
  <w:style w:type="paragraph" w:customStyle="1" w:styleId="Docnumber">
    <w:name w:val="Docnumber"/>
    <w:basedOn w:val="Normal"/>
    <w:link w:val="DocnumberChar"/>
    <w:rsid w:val="004E0659"/>
    <w:pPr>
      <w:spacing w:before="120"/>
      <w:jc w:val="right"/>
    </w:pPr>
    <w:rPr>
      <w:rFonts w:ascii="Times New Roman" w:hAnsi="Times New Roman" w:cs="Times New Roman"/>
      <w:b/>
      <w:bCs/>
      <w:sz w:val="40"/>
    </w:rPr>
  </w:style>
  <w:style w:type="character" w:customStyle="1" w:styleId="DocnumberChar">
    <w:name w:val="Docnumber Char"/>
    <w:basedOn w:val="DefaultParagraphFont"/>
    <w:link w:val="Docnumber"/>
    <w:rsid w:val="004E0659"/>
    <w:rPr>
      <w:rFonts w:ascii="Times New Roman" w:hAnsi="Times New Roman" w:cs="Times New Roman"/>
      <w:b/>
      <w:bCs/>
      <w:sz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06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659"/>
  </w:style>
  <w:style w:type="paragraph" w:styleId="Footer">
    <w:name w:val="footer"/>
    <w:basedOn w:val="Normal"/>
    <w:link w:val="FooterChar"/>
    <w:uiPriority w:val="99"/>
    <w:unhideWhenUsed/>
    <w:rsid w:val="004E06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659"/>
  </w:style>
  <w:style w:type="paragraph" w:customStyle="1" w:styleId="Docnumber">
    <w:name w:val="Docnumber"/>
    <w:basedOn w:val="Normal"/>
    <w:link w:val="DocnumberChar"/>
    <w:rsid w:val="004E0659"/>
    <w:pPr>
      <w:spacing w:before="120"/>
      <w:jc w:val="right"/>
    </w:pPr>
    <w:rPr>
      <w:rFonts w:ascii="Times New Roman" w:hAnsi="Times New Roman" w:cs="Times New Roman"/>
      <w:b/>
      <w:bCs/>
      <w:sz w:val="40"/>
    </w:rPr>
  </w:style>
  <w:style w:type="character" w:customStyle="1" w:styleId="DocnumberChar">
    <w:name w:val="Docnumber Char"/>
    <w:basedOn w:val="DefaultParagraphFont"/>
    <w:link w:val="Docnumber"/>
    <w:rsid w:val="004E0659"/>
    <w:rPr>
      <w:rFonts w:ascii="Times New Roman" w:hAnsi="Times New Roman" w:cs="Times New Roman"/>
      <w:b/>
      <w:bCs/>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tu.int/md/S12-WCIT12-C-0005/en"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CA7710EC0152459CD54D1C80338A63" ma:contentTypeVersion="2" ma:contentTypeDescription="Create a new document." ma:contentTypeScope="" ma:versionID="0a49aa8e677467ee82fa0ac477e6654c">
  <xsd:schema xmlns:xsd="http://www.w3.org/2001/XMLSchema" xmlns:xs="http://www.w3.org/2001/XMLSchema" xmlns:p="http://schemas.microsoft.com/office/2006/metadata/properties" xmlns:ns1="http://schemas.microsoft.com/sharepoint/v3" xmlns:ns2="07f874d8-1985-4211-bd75-0b16975e87a8" targetNamespace="http://schemas.microsoft.com/office/2006/metadata/properties" ma:root="true" ma:fieldsID="7669a0de88b2ae686171c3652f8df146" ns1:_="" ns2:_="">
    <xsd:import namespace="http://schemas.microsoft.com/sharepoint/v3"/>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598E09-EBB8-4A14-BBFB-102783EF5C62}"/>
</file>

<file path=customXml/itemProps2.xml><?xml version="1.0" encoding="utf-8"?>
<ds:datastoreItem xmlns:ds="http://schemas.openxmlformats.org/officeDocument/2006/customXml" ds:itemID="{E4F1A990-9A71-4450-8710-CF9CAD391331}"/>
</file>

<file path=customXml/itemProps3.xml><?xml version="1.0" encoding="utf-8"?>
<ds:datastoreItem xmlns:ds="http://schemas.openxmlformats.org/officeDocument/2006/customXml" ds:itemID="{11C609B4-0F04-4844-88A1-4E50A4201CCD}"/>
</file>

<file path=docProps/app.xml><?xml version="1.0" encoding="utf-8"?>
<Properties xmlns="http://schemas.openxmlformats.org/officeDocument/2006/extended-properties" xmlns:vt="http://schemas.openxmlformats.org/officeDocument/2006/docPropsVTypes">
  <Template>Normal.dotm</Template>
  <TotalTime>0</TotalTime>
  <Pages>2</Pages>
  <Words>320</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TD</vt:lpstr>
    </vt:vector>
  </TitlesOfParts>
  <Manager>ITU-T</Manager>
  <Company>International Telecommunication Union (ITU)</Company>
  <LinksUpToDate>false</LinksUpToDate>
  <CharactersWithSpaces>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dc:title>
  <dc:creator>Regan, Gabrielle</dc:creator>
  <dc:description>TD xx  For: xx_x000d_Document date: _x000d_Saved by ITU51006817 at 15:21:25 on 08/01/2013</dc:description>
  <cp:lastModifiedBy>Regan, Gabrielle</cp:lastModifiedBy>
  <cp:revision>2</cp:revision>
  <dcterms:created xsi:type="dcterms:W3CDTF">2013-01-08T15:05:00Z</dcterms:created>
  <dcterms:modified xsi:type="dcterms:W3CDTF">2013-01-08T15:05:00Z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xx</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
  </property>
  <property fmtid="{D5CDD505-2E9C-101B-9397-08002B2CF9AE}" pid="6" name="Docdest">
    <vt:lpwstr>xx</vt:lpwstr>
  </property>
  <property fmtid="{D5CDD505-2E9C-101B-9397-08002B2CF9AE}" pid="7" name="Docauthor">
    <vt:lpwstr/>
  </property>
  <property fmtid="{D5CDD505-2E9C-101B-9397-08002B2CF9AE}" pid="8" name="ContentTypeId">
    <vt:lpwstr>0x0101000DCA7710EC0152459CD54D1C80338A63</vt:lpwstr>
  </property>
  <property fmtid="{D5CDD505-2E9C-101B-9397-08002B2CF9AE}" pid="9" name="Order">
    <vt:r8>2300</vt:r8>
  </property>
  <property fmtid="{D5CDD505-2E9C-101B-9397-08002B2CF9AE}" pid="10" name="TemplateUrl">
    <vt:lpwstr/>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ies>
</file>