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2F" w:rsidRPr="00E56729" w:rsidRDefault="002B482F" w:rsidP="002B482F">
      <w:pPr>
        <w:pStyle w:val="AnnexNotitle"/>
        <w:wordWrap w:val="0"/>
        <w:spacing w:before="240"/>
        <w:jc w:val="right"/>
        <w:rPr>
          <w:sz w:val="24"/>
          <w:szCs w:val="24"/>
          <w:lang w:eastAsia="ja-JP"/>
        </w:rPr>
      </w:pPr>
      <w:r w:rsidRPr="00E56729">
        <w:rPr>
          <w:sz w:val="24"/>
          <w:szCs w:val="24"/>
          <w:lang w:eastAsia="ja-JP"/>
        </w:rPr>
        <w:t>(</w:t>
      </w:r>
      <w:r w:rsidRPr="00E56729">
        <w:rPr>
          <w:rFonts w:hint="eastAsia"/>
          <w:sz w:val="24"/>
          <w:szCs w:val="24"/>
          <w:lang w:eastAsia="ja-JP"/>
        </w:rPr>
        <w:t xml:space="preserve">Version </w:t>
      </w:r>
      <w:r w:rsidR="00DF77F5">
        <w:rPr>
          <w:rFonts w:hint="eastAsia"/>
          <w:sz w:val="24"/>
          <w:szCs w:val="24"/>
          <w:lang w:eastAsia="ja-JP"/>
        </w:rPr>
        <w:t>2</w:t>
      </w:r>
      <w:r w:rsidRPr="00E56729">
        <w:rPr>
          <w:sz w:val="24"/>
          <w:szCs w:val="24"/>
          <w:lang w:eastAsia="ja-JP"/>
        </w:rPr>
        <w:t>.0)</w:t>
      </w:r>
    </w:p>
    <w:p w:rsidR="00692125" w:rsidRPr="00E56729" w:rsidRDefault="00692125" w:rsidP="00692125">
      <w:pPr>
        <w:pStyle w:val="AnnexNotitle"/>
        <w:spacing w:before="240"/>
        <w:rPr>
          <w:lang w:eastAsia="ja-JP"/>
        </w:rPr>
      </w:pPr>
      <w:r w:rsidRPr="00E56729">
        <w:rPr>
          <w:lang w:eastAsia="ja-JP"/>
        </w:rPr>
        <w:t>Practical</w:t>
      </w:r>
      <w:r w:rsidR="0009350F" w:rsidRPr="00E56729">
        <w:t xml:space="preserve"> information for</w:t>
      </w:r>
      <w:r w:rsidR="0009350F" w:rsidRPr="00E56729">
        <w:rPr>
          <w:lang w:eastAsia="ja-JP"/>
        </w:rPr>
        <w:t xml:space="preserve"> the </w:t>
      </w:r>
      <w:r w:rsidRPr="00E56729">
        <w:rPr>
          <w:lang w:eastAsia="ja-JP"/>
        </w:rPr>
        <w:t>meeting of ITU-T Study Group 16</w:t>
      </w:r>
      <w:r w:rsidRPr="00E56729">
        <w:rPr>
          <w:lang w:eastAsia="ja-JP"/>
        </w:rPr>
        <w:br/>
        <w:t>(Sapporo, 30 June – 11 July 2014)</w:t>
      </w:r>
    </w:p>
    <w:p w:rsidR="00F03AB4" w:rsidRPr="00E56729" w:rsidRDefault="00F03AB4" w:rsidP="003E4379">
      <w:pPr>
        <w:pStyle w:val="Heading1"/>
      </w:pPr>
      <w:r w:rsidRPr="00E56729">
        <w:t>1</w:t>
      </w:r>
      <w:r w:rsidRPr="00E56729">
        <w:tab/>
        <w:t>Introduction</w:t>
      </w:r>
    </w:p>
    <w:p w:rsidR="00491F1C" w:rsidRPr="00A740C5" w:rsidRDefault="00F03AB4" w:rsidP="00916443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</w:pPr>
      <w:r w:rsidRPr="00A740C5">
        <w:t xml:space="preserve">The </w:t>
      </w:r>
      <w:r w:rsidRPr="00A740C5">
        <w:rPr>
          <w:rFonts w:hint="eastAsia"/>
        </w:rPr>
        <w:t>Ministry of Internal Affairs and Communications of Japan</w:t>
      </w:r>
      <w:r w:rsidR="00B91DE9" w:rsidRPr="00A740C5">
        <w:rPr>
          <w:rFonts w:hint="eastAsia"/>
        </w:rPr>
        <w:t xml:space="preserve"> (MIC)</w:t>
      </w:r>
      <w:r w:rsidRPr="00A740C5">
        <w:rPr>
          <w:rFonts w:hint="eastAsia"/>
        </w:rPr>
        <w:t xml:space="preserve"> </w:t>
      </w:r>
      <w:r w:rsidRPr="00A740C5">
        <w:t xml:space="preserve">is pleased to welcome </w:t>
      </w:r>
      <w:r w:rsidRPr="00A740C5">
        <w:rPr>
          <w:rFonts w:hint="eastAsia"/>
        </w:rPr>
        <w:t xml:space="preserve">the </w:t>
      </w:r>
      <w:r w:rsidRPr="00A740C5">
        <w:t xml:space="preserve">participants to the </w:t>
      </w:r>
      <w:r w:rsidR="00692125" w:rsidRPr="00A740C5">
        <w:t>ITU-T Study Group 16</w:t>
      </w:r>
      <w:r w:rsidRPr="00A740C5">
        <w:t xml:space="preserve"> meeting</w:t>
      </w:r>
      <w:r w:rsidR="00692125" w:rsidRPr="00A740C5">
        <w:t>, which will be held in Sapporo</w:t>
      </w:r>
      <w:r w:rsidR="00916443" w:rsidRPr="00A740C5">
        <w:t>,</w:t>
      </w:r>
      <w:r w:rsidRPr="00A740C5">
        <w:t xml:space="preserve"> </w:t>
      </w:r>
      <w:r w:rsidR="00692125" w:rsidRPr="00A740C5">
        <w:rPr>
          <w:rFonts w:hint="eastAsia"/>
        </w:rPr>
        <w:t xml:space="preserve">30 June </w:t>
      </w:r>
      <w:r w:rsidR="00916443" w:rsidRPr="00A740C5">
        <w:t>– 1</w:t>
      </w:r>
      <w:r w:rsidR="00692125" w:rsidRPr="00A740C5">
        <w:rPr>
          <w:rFonts w:hint="eastAsia"/>
        </w:rPr>
        <w:t>1</w:t>
      </w:r>
      <w:r w:rsidRPr="00A740C5">
        <w:t xml:space="preserve"> </w:t>
      </w:r>
      <w:r w:rsidRPr="00A740C5">
        <w:rPr>
          <w:rFonts w:hint="eastAsia"/>
        </w:rPr>
        <w:t>July</w:t>
      </w:r>
      <w:r w:rsidRPr="00A740C5">
        <w:t xml:space="preserve"> 201</w:t>
      </w:r>
      <w:r w:rsidR="00692125" w:rsidRPr="00A740C5">
        <w:rPr>
          <w:rFonts w:hint="eastAsia"/>
        </w:rPr>
        <w:t>4</w:t>
      </w:r>
      <w:r w:rsidR="00916443" w:rsidRPr="00A740C5">
        <w:t xml:space="preserve">, which is </w:t>
      </w:r>
      <w:r w:rsidR="00916443" w:rsidRPr="00A740C5">
        <w:rPr>
          <w:rFonts w:hint="eastAsia"/>
        </w:rPr>
        <w:t>located</w:t>
      </w:r>
      <w:r w:rsidR="00916443" w:rsidRPr="00A740C5">
        <w:t xml:space="preserve"> in Hokkaido Island, </w:t>
      </w:r>
      <w:r w:rsidR="00916443" w:rsidRPr="00A740C5">
        <w:rPr>
          <w:rFonts w:hint="eastAsia"/>
        </w:rPr>
        <w:t xml:space="preserve">north </w:t>
      </w:r>
      <w:r w:rsidR="00916443" w:rsidRPr="00A740C5">
        <w:t xml:space="preserve">of </w:t>
      </w:r>
      <w:r w:rsidR="00916443" w:rsidRPr="00A740C5">
        <w:rPr>
          <w:rFonts w:hint="eastAsia"/>
        </w:rPr>
        <w:t>Japan</w:t>
      </w:r>
      <w:r w:rsidR="00692125" w:rsidRPr="00A740C5">
        <w:t xml:space="preserve">. </w:t>
      </w:r>
      <w:r w:rsidR="00916443" w:rsidRPr="00A740C5">
        <w:t xml:space="preserve">This document </w:t>
      </w:r>
      <w:r w:rsidRPr="00A740C5">
        <w:t xml:space="preserve">provides </w:t>
      </w:r>
      <w:r w:rsidR="00916443" w:rsidRPr="00A740C5">
        <w:t xml:space="preserve">practical </w:t>
      </w:r>
      <w:r w:rsidRPr="00A740C5">
        <w:t xml:space="preserve">information </w:t>
      </w:r>
      <w:r w:rsidR="00916443" w:rsidRPr="00A740C5">
        <w:t>for</w:t>
      </w:r>
      <w:r w:rsidRPr="00A740C5">
        <w:t xml:space="preserve"> the meeting and guidance to delegates for their stay </w:t>
      </w:r>
      <w:r w:rsidR="00F24D1B">
        <w:t xml:space="preserve">in </w:t>
      </w:r>
      <w:r w:rsidR="006724F4" w:rsidRPr="00A740C5">
        <w:rPr>
          <w:rFonts w:hint="eastAsia"/>
        </w:rPr>
        <w:t>Sapporo</w:t>
      </w:r>
      <w:r w:rsidRPr="00A740C5">
        <w:t>.</w:t>
      </w:r>
    </w:p>
    <w:p w:rsidR="00491F1C" w:rsidRPr="00E56729" w:rsidRDefault="0009350F" w:rsidP="003E4379">
      <w:pPr>
        <w:pStyle w:val="Heading1"/>
        <w:rPr>
          <w:lang w:eastAsia="ja-JP"/>
        </w:rPr>
      </w:pPr>
      <w:r w:rsidRPr="00E56729">
        <w:rPr>
          <w:lang w:eastAsia="ja-JP"/>
        </w:rPr>
        <w:t>2</w:t>
      </w:r>
      <w:r w:rsidRPr="00E56729">
        <w:rPr>
          <w:lang w:eastAsia="ja-JP"/>
        </w:rPr>
        <w:tab/>
        <w:t>Meeting venue</w:t>
      </w:r>
    </w:p>
    <w:p w:rsidR="00916443" w:rsidRPr="00A740C5" w:rsidRDefault="00916443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 w:rsidRPr="00A740C5">
        <w:t>The ITU-T SG16 meeting venue is:</w:t>
      </w:r>
    </w:p>
    <w:p w:rsidR="00491F1C" w:rsidRPr="00A740C5" w:rsidRDefault="00692125" w:rsidP="00A740C5">
      <w:pPr>
        <w:ind w:left="567"/>
      </w:pPr>
      <w:r w:rsidRPr="00A740C5">
        <w:t xml:space="preserve">Sapporo Convention </w:t>
      </w:r>
      <w:proofErr w:type="spellStart"/>
      <w:r w:rsidRPr="00A740C5">
        <w:t>Center</w:t>
      </w:r>
      <w:proofErr w:type="spellEnd"/>
      <w:r w:rsidR="00A740C5" w:rsidRPr="00A533D9">
        <w:rPr>
          <w:rFonts w:hint="eastAsia"/>
        </w:rPr>
        <w:br/>
      </w:r>
      <w:r w:rsidR="00584663" w:rsidRPr="00A740C5">
        <w:rPr>
          <w:rFonts w:hint="eastAsia"/>
        </w:rPr>
        <w:t>1</w:t>
      </w:r>
      <w:r w:rsidR="00584663" w:rsidRPr="00A740C5">
        <w:t>-1</w:t>
      </w:r>
      <w:r w:rsidRPr="00A740C5">
        <w:t>-1</w:t>
      </w:r>
      <w:r w:rsidR="00584663" w:rsidRPr="00A740C5">
        <w:t xml:space="preserve"> </w:t>
      </w:r>
      <w:r w:rsidR="00A7794B" w:rsidRPr="00A740C5">
        <w:t>Higashi-Sapporo 6-jo</w:t>
      </w:r>
      <w:r w:rsidR="00584663" w:rsidRPr="00A740C5">
        <w:rPr>
          <w:rFonts w:hint="eastAsia"/>
        </w:rPr>
        <w:t xml:space="preserve">, </w:t>
      </w:r>
      <w:r w:rsidR="00A7794B" w:rsidRPr="00A740C5">
        <w:t>Shiroishi-</w:t>
      </w:r>
      <w:proofErr w:type="spellStart"/>
      <w:r w:rsidR="00A7794B" w:rsidRPr="00A740C5">
        <w:t>ku</w:t>
      </w:r>
      <w:proofErr w:type="spellEnd"/>
      <w:r w:rsidR="00584663" w:rsidRPr="00A740C5">
        <w:t xml:space="preserve">, </w:t>
      </w:r>
      <w:r w:rsidR="00A7794B" w:rsidRPr="00A740C5">
        <w:t>Sapporo 003-0006</w:t>
      </w:r>
      <w:r w:rsidR="00584663" w:rsidRPr="00A740C5">
        <w:t xml:space="preserve">, Japan </w:t>
      </w:r>
      <w:r w:rsidR="00A740C5" w:rsidRPr="00A533D9">
        <w:rPr>
          <w:rFonts w:hint="eastAsia"/>
        </w:rPr>
        <w:br/>
      </w:r>
      <w:r w:rsidR="0009350F" w:rsidRPr="00A740C5">
        <w:t>Tel</w:t>
      </w:r>
      <w:r w:rsidR="00584663" w:rsidRPr="00A740C5">
        <w:t xml:space="preserve">: +81 </w:t>
      </w:r>
      <w:r w:rsidR="00584663" w:rsidRPr="00A740C5">
        <w:rPr>
          <w:rFonts w:hint="eastAsia"/>
        </w:rPr>
        <w:t>11</w:t>
      </w:r>
      <w:r w:rsidR="00584663" w:rsidRPr="00A740C5">
        <w:t xml:space="preserve"> </w:t>
      </w:r>
      <w:r w:rsidR="00A7794B" w:rsidRPr="00A740C5">
        <w:rPr>
          <w:rFonts w:hint="eastAsia"/>
        </w:rPr>
        <w:t>817</w:t>
      </w:r>
      <w:r w:rsidR="00A7794B" w:rsidRPr="00A740C5">
        <w:t xml:space="preserve"> 1010</w:t>
      </w:r>
      <w:r w:rsidR="00A740C5" w:rsidRPr="00A533D9">
        <w:br/>
      </w:r>
      <w:r w:rsidR="0009350F" w:rsidRPr="00A740C5">
        <w:t>Fax</w:t>
      </w:r>
      <w:r w:rsidR="00584663" w:rsidRPr="00A740C5">
        <w:t xml:space="preserve">: +81 </w:t>
      </w:r>
      <w:r w:rsidR="00584663" w:rsidRPr="00A740C5">
        <w:rPr>
          <w:rFonts w:hint="eastAsia"/>
        </w:rPr>
        <w:t>11</w:t>
      </w:r>
      <w:r w:rsidR="00584663" w:rsidRPr="00A740C5">
        <w:t xml:space="preserve"> </w:t>
      </w:r>
      <w:r w:rsidR="00A7794B" w:rsidRPr="00A740C5">
        <w:rPr>
          <w:rFonts w:hint="eastAsia"/>
        </w:rPr>
        <w:t>820</w:t>
      </w:r>
      <w:r w:rsidR="00A7794B" w:rsidRPr="00A740C5">
        <w:t xml:space="preserve"> 4300</w:t>
      </w:r>
      <w:r w:rsidR="00A740C5" w:rsidRPr="00A533D9">
        <w:rPr>
          <w:rFonts w:hint="eastAsia"/>
        </w:rPr>
        <w:br/>
      </w:r>
      <w:hyperlink r:id="rId9" w:history="1">
        <w:r w:rsidR="0052418A" w:rsidRPr="00E56729">
          <w:rPr>
            <w:rStyle w:val="Hyperlink"/>
            <w:rFonts w:asciiTheme="majorBidi" w:hAnsiTheme="majorBidi" w:cstheme="majorBidi"/>
            <w:szCs w:val="24"/>
            <w:lang w:eastAsia="ja-JP"/>
          </w:rPr>
          <w:t>http://www.sora-scc.jp/eng/index.html</w:t>
        </w:r>
      </w:hyperlink>
    </w:p>
    <w:p w:rsidR="00491F1C" w:rsidRPr="00E56729" w:rsidRDefault="00584663" w:rsidP="00F24D1B">
      <w:pPr>
        <w:rPr>
          <w:lang w:eastAsia="ja-JP"/>
        </w:rPr>
      </w:pPr>
      <w:r w:rsidRPr="00E56729">
        <w:rPr>
          <w:lang w:eastAsia="ja-JP"/>
        </w:rPr>
        <w:t xml:space="preserve">The </w:t>
      </w:r>
      <w:r w:rsidRPr="00E56729">
        <w:rPr>
          <w:rFonts w:hint="eastAsia"/>
          <w:lang w:eastAsia="ja-JP"/>
        </w:rPr>
        <w:t>location</w:t>
      </w:r>
      <w:r w:rsidRPr="00E56729">
        <w:rPr>
          <w:lang w:eastAsia="ja-JP"/>
        </w:rPr>
        <w:t xml:space="preserve"> map </w:t>
      </w:r>
      <w:r w:rsidR="0052418A" w:rsidRPr="00E56729">
        <w:rPr>
          <w:rFonts w:hint="eastAsia"/>
          <w:lang w:eastAsia="ja-JP"/>
        </w:rPr>
        <w:t xml:space="preserve">of Sapporo Convention </w:t>
      </w:r>
      <w:proofErr w:type="spellStart"/>
      <w:r w:rsidR="0052418A" w:rsidRPr="00E56729">
        <w:rPr>
          <w:rFonts w:hint="eastAsia"/>
          <w:lang w:eastAsia="ja-JP"/>
        </w:rPr>
        <w:t>Center</w:t>
      </w:r>
      <w:proofErr w:type="spellEnd"/>
      <w:r w:rsidRPr="00E56729">
        <w:rPr>
          <w:rFonts w:hint="eastAsia"/>
          <w:lang w:eastAsia="ja-JP"/>
        </w:rPr>
        <w:t xml:space="preserve"> </w:t>
      </w:r>
      <w:r w:rsidRPr="00E56729">
        <w:rPr>
          <w:lang w:eastAsia="ja-JP"/>
        </w:rPr>
        <w:t xml:space="preserve">is </w:t>
      </w:r>
      <w:r w:rsidR="00F24D1B">
        <w:rPr>
          <w:lang w:eastAsia="ja-JP"/>
        </w:rPr>
        <w:t>found in</w:t>
      </w:r>
      <w:r w:rsidRPr="00E56729">
        <w:rPr>
          <w:lang w:eastAsia="ja-JP"/>
        </w:rPr>
        <w:t xml:space="preserve"> </w:t>
      </w:r>
      <w:r w:rsidRPr="00A740C5">
        <w:rPr>
          <w:b/>
          <w:bCs/>
        </w:rPr>
        <w:t xml:space="preserve">Figure </w:t>
      </w:r>
      <w:r w:rsidRPr="00A740C5">
        <w:rPr>
          <w:rFonts w:hint="eastAsia"/>
          <w:b/>
          <w:bCs/>
        </w:rPr>
        <w:t>1</w:t>
      </w:r>
      <w:r w:rsidR="00D046CD" w:rsidRPr="00E56729">
        <w:rPr>
          <w:rFonts w:hint="eastAsia"/>
          <w:b/>
          <w:bCs/>
          <w:lang w:eastAsia="ja-JP"/>
        </w:rPr>
        <w:t>.</w:t>
      </w:r>
    </w:p>
    <w:p w:rsidR="00F75690" w:rsidRPr="00E56729" w:rsidRDefault="00F75690" w:rsidP="00F75690">
      <w:pPr>
        <w:pStyle w:val="FigureNoBR"/>
        <w:spacing w:before="240" w:after="0"/>
        <w:rPr>
          <w:sz w:val="20"/>
          <w:szCs w:val="16"/>
          <w:lang w:eastAsia="ja-JP"/>
        </w:rPr>
      </w:pPr>
      <w:r w:rsidRPr="00E56729">
        <w:rPr>
          <w:sz w:val="20"/>
          <w:szCs w:val="16"/>
        </w:rPr>
        <w:t xml:space="preserve">Figure </w:t>
      </w:r>
      <w:r w:rsidRPr="00E56729">
        <w:rPr>
          <w:sz w:val="20"/>
          <w:szCs w:val="16"/>
          <w:lang w:eastAsia="ja-JP"/>
        </w:rPr>
        <w:t>1</w:t>
      </w:r>
    </w:p>
    <w:p w:rsidR="00F75690" w:rsidRPr="00E56729" w:rsidRDefault="00F75690" w:rsidP="00556982">
      <w:pPr>
        <w:pStyle w:val="FiguretitleBR"/>
        <w:spacing w:before="120" w:after="120"/>
        <w:rPr>
          <w:color w:val="000000"/>
          <w:sz w:val="20"/>
          <w:szCs w:val="16"/>
          <w:lang w:eastAsia="ja-JP"/>
        </w:rPr>
      </w:pPr>
      <w:r w:rsidRPr="00E56729">
        <w:rPr>
          <w:sz w:val="20"/>
          <w:szCs w:val="16"/>
        </w:rPr>
        <w:t xml:space="preserve">The location map of </w:t>
      </w:r>
      <w:r w:rsidR="00B91DE9" w:rsidRPr="00E56729">
        <w:rPr>
          <w:sz w:val="20"/>
          <w:szCs w:val="16"/>
        </w:rPr>
        <w:t>Sapporo Convention</w:t>
      </w:r>
      <w:r w:rsidR="00B91DE9" w:rsidRPr="00E56729">
        <w:rPr>
          <w:rFonts w:hint="eastAsia"/>
          <w:sz w:val="20"/>
          <w:szCs w:val="16"/>
          <w:lang w:eastAsia="ja-JP"/>
        </w:rPr>
        <w:t xml:space="preserve"> </w:t>
      </w:r>
      <w:proofErr w:type="spellStart"/>
      <w:r w:rsidR="00B91DE9" w:rsidRPr="00E56729">
        <w:rPr>
          <w:rFonts w:hint="eastAsia"/>
          <w:sz w:val="20"/>
          <w:szCs w:val="16"/>
          <w:lang w:eastAsia="ja-JP"/>
        </w:rPr>
        <w:t>Center</w:t>
      </w:r>
      <w:proofErr w:type="spellEnd"/>
      <w:r w:rsidR="00B91DE9" w:rsidRPr="00E56729">
        <w:rPr>
          <w:rFonts w:hint="eastAsia"/>
          <w:sz w:val="20"/>
          <w:szCs w:val="16"/>
          <w:lang w:eastAsia="ja-JP"/>
        </w:rPr>
        <w:t xml:space="preserve"> </w:t>
      </w:r>
      <w:r w:rsidR="00D046CD" w:rsidRPr="00E56729">
        <w:rPr>
          <w:rFonts w:hint="eastAsia"/>
          <w:sz w:val="20"/>
          <w:szCs w:val="16"/>
          <w:lang w:eastAsia="ja-JP"/>
        </w:rPr>
        <w:t>and recom</w:t>
      </w:r>
      <w:r w:rsidR="00D046CD" w:rsidRPr="00E56729">
        <w:rPr>
          <w:sz w:val="20"/>
          <w:szCs w:val="16"/>
          <w:lang w:eastAsia="ja-JP"/>
        </w:rPr>
        <w:t>m</w:t>
      </w:r>
      <w:r w:rsidR="00D046CD" w:rsidRPr="00E56729">
        <w:rPr>
          <w:rFonts w:hint="eastAsia"/>
          <w:sz w:val="20"/>
          <w:szCs w:val="16"/>
          <w:lang w:eastAsia="ja-JP"/>
        </w:rPr>
        <w:t>ended</w:t>
      </w:r>
      <w:r w:rsidRPr="00E56729">
        <w:rPr>
          <w:rFonts w:hint="eastAsia"/>
          <w:sz w:val="20"/>
          <w:szCs w:val="16"/>
          <w:lang w:eastAsia="ja-JP"/>
        </w:rPr>
        <w:t xml:space="preserve"> hotels</w:t>
      </w:r>
    </w:p>
    <w:p w:rsidR="00D046CD" w:rsidRPr="00E56729" w:rsidRDefault="00B655B2" w:rsidP="00F75690">
      <w:pPr>
        <w:spacing w:before="0"/>
        <w:jc w:val="center"/>
        <w:rPr>
          <w:lang w:eastAsia="ja-JP"/>
        </w:rPr>
      </w:pPr>
      <w:r w:rsidRPr="00E56729">
        <w:rPr>
          <w:noProof/>
          <w:lang w:val="en-US" w:eastAsia="zh-CN"/>
        </w:rPr>
        <w:drawing>
          <wp:inline distT="0" distB="0" distL="0" distR="0" wp14:anchorId="4E110E80" wp14:editId="7F662AEC">
            <wp:extent cx="6115050" cy="4600575"/>
            <wp:effectExtent l="0" t="0" r="0" b="9525"/>
            <wp:docPr id="30" name="図 30" descr="C:\Users\suganami\Desktop\菅並のドキュメント\SG16\Pactical Information\札幌マップ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ganami\Desktop\菅並のドキュメント\SG16\Pactical Information\札幌マップr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F1C" w:rsidRPr="00E56729" w:rsidRDefault="006724F4" w:rsidP="003E4379">
      <w:pPr>
        <w:pStyle w:val="Heading1"/>
        <w:rPr>
          <w:lang w:eastAsia="ja-JP"/>
        </w:rPr>
      </w:pPr>
      <w:r w:rsidRPr="00E56729">
        <w:lastRenderedPageBreak/>
        <w:t>3</w:t>
      </w:r>
      <w:r w:rsidRPr="00E56729">
        <w:tab/>
      </w:r>
      <w:r w:rsidR="00904608" w:rsidRPr="00E56729">
        <w:rPr>
          <w:rFonts w:hint="eastAsia"/>
          <w:lang w:eastAsia="ja-JP"/>
        </w:rPr>
        <w:t>R</w:t>
      </w:r>
      <w:r w:rsidRPr="00E56729">
        <w:rPr>
          <w:rFonts w:hint="eastAsia"/>
          <w:lang w:eastAsia="ja-JP"/>
        </w:rPr>
        <w:t>egistration</w:t>
      </w:r>
    </w:p>
    <w:p w:rsidR="00491F1C" w:rsidRPr="00E56729" w:rsidRDefault="0052418A" w:rsidP="00916443">
      <w:pPr>
        <w:rPr>
          <w:lang w:eastAsia="ja-JP"/>
        </w:rPr>
      </w:pPr>
      <w:r w:rsidRPr="00E56729">
        <w:rPr>
          <w:lang w:eastAsia="ja-JP"/>
        </w:rPr>
        <w:t xml:space="preserve">The plenary meeting will open at </w:t>
      </w:r>
      <w:r w:rsidR="005C4B29" w:rsidRPr="00F24D1B">
        <w:rPr>
          <w:b/>
          <w:bCs/>
          <w:lang w:eastAsia="ja-JP"/>
        </w:rPr>
        <w:t>10</w:t>
      </w:r>
      <w:r w:rsidR="00512C33" w:rsidRPr="00F24D1B">
        <w:rPr>
          <w:b/>
          <w:bCs/>
          <w:lang w:eastAsia="ja-JP"/>
        </w:rPr>
        <w:t>3</w:t>
      </w:r>
      <w:r w:rsidR="005C4B29" w:rsidRPr="00F24D1B">
        <w:rPr>
          <w:b/>
          <w:bCs/>
          <w:lang w:eastAsia="ja-JP"/>
        </w:rPr>
        <w:t>0</w:t>
      </w:r>
      <w:r w:rsidR="007147F2" w:rsidRPr="00F24D1B">
        <w:rPr>
          <w:b/>
          <w:bCs/>
          <w:lang w:eastAsia="ja-JP"/>
        </w:rPr>
        <w:t xml:space="preserve"> hours</w:t>
      </w:r>
      <w:r w:rsidR="007147F2" w:rsidRPr="00E56729">
        <w:rPr>
          <w:lang w:eastAsia="ja-JP"/>
        </w:rPr>
        <w:t xml:space="preserve"> on Monday, 30 June 2014 </w:t>
      </w:r>
      <w:r w:rsidR="001853BE" w:rsidRPr="00E56729">
        <w:rPr>
          <w:lang w:eastAsia="ja-JP"/>
        </w:rPr>
        <w:t xml:space="preserve">at the Meeting Room 204 on the </w:t>
      </w:r>
      <w:r w:rsidR="001853BE" w:rsidRPr="00E56729">
        <w:rPr>
          <w:rFonts w:hint="eastAsia"/>
          <w:lang w:eastAsia="ja-JP"/>
        </w:rPr>
        <w:t>second</w:t>
      </w:r>
      <w:r w:rsidR="007147F2" w:rsidRPr="00E56729">
        <w:rPr>
          <w:lang w:eastAsia="ja-JP"/>
        </w:rPr>
        <w:t xml:space="preserve"> floor. </w:t>
      </w:r>
      <w:r w:rsidR="00584663" w:rsidRPr="00DF77F5">
        <w:rPr>
          <w:rFonts w:hint="eastAsia"/>
          <w:color w:val="FF0000"/>
          <w:lang w:eastAsia="ja-JP"/>
        </w:rPr>
        <w:t xml:space="preserve">Registration will commence at </w:t>
      </w:r>
      <w:r w:rsidR="005C4B29" w:rsidRPr="00DF77F5">
        <w:rPr>
          <w:b/>
          <w:bCs/>
          <w:color w:val="FF0000"/>
          <w:lang w:eastAsia="ja-JP"/>
        </w:rPr>
        <w:t>0830</w:t>
      </w:r>
      <w:r w:rsidR="00584663" w:rsidRPr="00DF77F5">
        <w:rPr>
          <w:rFonts w:hint="eastAsia"/>
          <w:b/>
          <w:bCs/>
          <w:color w:val="FF0000"/>
          <w:lang w:eastAsia="ja-JP"/>
        </w:rPr>
        <w:t xml:space="preserve"> hours</w:t>
      </w:r>
      <w:r w:rsidR="00584663" w:rsidRPr="00DF77F5">
        <w:rPr>
          <w:rFonts w:hint="eastAsia"/>
          <w:color w:val="FF0000"/>
          <w:lang w:eastAsia="ja-JP"/>
        </w:rPr>
        <w:t xml:space="preserve"> </w:t>
      </w:r>
      <w:r w:rsidR="00DF77F5" w:rsidRPr="00DF77F5">
        <w:rPr>
          <w:color w:val="FF0000"/>
          <w:lang w:eastAsia="ja-JP"/>
        </w:rPr>
        <w:t>in front of the Main Hall C/3 on the first floor</w:t>
      </w:r>
      <w:r w:rsidR="007147F2" w:rsidRPr="00DF77F5">
        <w:rPr>
          <w:color w:val="FF0000"/>
          <w:lang w:eastAsia="ja-JP"/>
        </w:rPr>
        <w:t xml:space="preserve">. </w:t>
      </w:r>
      <w:r w:rsidR="00584663" w:rsidRPr="00E56729">
        <w:rPr>
          <w:rFonts w:hint="eastAsia"/>
          <w:lang w:eastAsia="ja-JP"/>
        </w:rPr>
        <w:t xml:space="preserve">Registration service will resume at the </w:t>
      </w:r>
      <w:r w:rsidR="007147F2" w:rsidRPr="00E56729">
        <w:rPr>
          <w:lang w:eastAsia="ja-JP"/>
        </w:rPr>
        <w:t>Meeting Room 205 (</w:t>
      </w:r>
      <w:r w:rsidR="00584663" w:rsidRPr="00E56729">
        <w:rPr>
          <w:rFonts w:hint="eastAsia"/>
          <w:lang w:eastAsia="ja-JP"/>
        </w:rPr>
        <w:t>Secretariat</w:t>
      </w:r>
      <w:r w:rsidR="00584663" w:rsidRPr="00E56729">
        <w:rPr>
          <w:lang w:eastAsia="ja-JP"/>
        </w:rPr>
        <w:t>’</w:t>
      </w:r>
      <w:r w:rsidR="00584663" w:rsidRPr="00E56729">
        <w:rPr>
          <w:rFonts w:hint="eastAsia"/>
          <w:lang w:eastAsia="ja-JP"/>
        </w:rPr>
        <w:t>s room</w:t>
      </w:r>
      <w:r w:rsidR="007147F2" w:rsidRPr="00E56729">
        <w:rPr>
          <w:lang w:eastAsia="ja-JP"/>
        </w:rPr>
        <w:t>)</w:t>
      </w:r>
      <w:r w:rsidR="00584663" w:rsidRPr="00E56729">
        <w:rPr>
          <w:lang w:eastAsia="ja-JP"/>
        </w:rPr>
        <w:t xml:space="preserve"> </w:t>
      </w:r>
      <w:r w:rsidR="007147F2" w:rsidRPr="00E56729">
        <w:rPr>
          <w:rFonts w:hint="eastAsia"/>
          <w:lang w:eastAsia="ja-JP"/>
        </w:rPr>
        <w:t xml:space="preserve">after </w:t>
      </w:r>
      <w:r w:rsidR="00616B8E" w:rsidRPr="00E56729">
        <w:rPr>
          <w:lang w:eastAsia="ja-JP"/>
        </w:rPr>
        <w:t xml:space="preserve">the </w:t>
      </w:r>
      <w:r w:rsidR="001853BE" w:rsidRPr="00E56729">
        <w:rPr>
          <w:rFonts w:hint="eastAsia"/>
          <w:lang w:eastAsia="ja-JP"/>
        </w:rPr>
        <w:t>second</w:t>
      </w:r>
      <w:r w:rsidR="00616B8E" w:rsidRPr="00E56729">
        <w:rPr>
          <w:lang w:eastAsia="ja-JP"/>
        </w:rPr>
        <w:t xml:space="preserve"> day of </w:t>
      </w:r>
      <w:r w:rsidR="007147F2" w:rsidRPr="00E56729">
        <w:rPr>
          <w:lang w:eastAsia="ja-JP"/>
        </w:rPr>
        <w:t>meeting.</w:t>
      </w:r>
    </w:p>
    <w:p w:rsidR="00491F1C" w:rsidRPr="00E56729" w:rsidRDefault="006724F4" w:rsidP="00916443">
      <w:pPr>
        <w:pStyle w:val="Heading1"/>
        <w:rPr>
          <w:lang w:eastAsia="ja-JP"/>
        </w:rPr>
      </w:pPr>
      <w:r w:rsidRPr="00E56729">
        <w:rPr>
          <w:rFonts w:hint="eastAsia"/>
          <w:lang w:eastAsia="ja-JP"/>
        </w:rPr>
        <w:t>4</w:t>
      </w:r>
      <w:r w:rsidR="0009350F" w:rsidRPr="00E56729">
        <w:tab/>
      </w:r>
      <w:r w:rsidR="006656DA" w:rsidRPr="00E56729">
        <w:rPr>
          <w:rFonts w:hint="eastAsia"/>
          <w:lang w:eastAsia="ja-JP"/>
        </w:rPr>
        <w:t>A</w:t>
      </w:r>
      <w:r w:rsidR="006656DA" w:rsidRPr="00E56729">
        <w:rPr>
          <w:lang w:eastAsia="ja-JP"/>
        </w:rPr>
        <w:t>ccess to the meeting venue</w:t>
      </w:r>
    </w:p>
    <w:p w:rsidR="00491F1C" w:rsidRPr="00E56729" w:rsidRDefault="0009350F" w:rsidP="00916443">
      <w:pPr>
        <w:pStyle w:val="Heading2"/>
        <w:rPr>
          <w:lang w:eastAsia="ja-JP"/>
        </w:rPr>
      </w:pPr>
      <w:r w:rsidRPr="00E56729">
        <w:rPr>
          <w:lang w:eastAsia="ja-JP"/>
        </w:rPr>
        <w:t>4.1</w:t>
      </w:r>
      <w:r w:rsidRPr="00E56729">
        <w:rPr>
          <w:lang w:eastAsia="ja-JP"/>
        </w:rPr>
        <w:tab/>
      </w:r>
      <w:r w:rsidR="004E45EF" w:rsidRPr="00E56729">
        <w:rPr>
          <w:rFonts w:hint="eastAsia"/>
          <w:lang w:eastAsia="ja-JP"/>
        </w:rPr>
        <w:t>Flights</w:t>
      </w:r>
      <w:r w:rsidR="00584663" w:rsidRPr="00E56729">
        <w:rPr>
          <w:rFonts w:hint="eastAsia"/>
          <w:lang w:eastAsia="ja-JP"/>
        </w:rPr>
        <w:t xml:space="preserve"> </w:t>
      </w:r>
      <w:r w:rsidR="00584663" w:rsidRPr="00E56729">
        <w:rPr>
          <w:lang w:eastAsia="ja-JP"/>
        </w:rPr>
        <w:t xml:space="preserve">to the </w:t>
      </w:r>
      <w:r w:rsidR="00916443" w:rsidRPr="00E56729">
        <w:rPr>
          <w:lang w:eastAsia="ja-JP"/>
        </w:rPr>
        <w:t xml:space="preserve">New </w:t>
      </w:r>
      <w:proofErr w:type="spellStart"/>
      <w:r w:rsidR="00916443" w:rsidRPr="00E56729">
        <w:rPr>
          <w:lang w:eastAsia="ja-JP"/>
        </w:rPr>
        <w:t>Chitose</w:t>
      </w:r>
      <w:proofErr w:type="spellEnd"/>
      <w:r w:rsidR="00916443" w:rsidRPr="00E56729">
        <w:rPr>
          <w:lang w:eastAsia="ja-JP"/>
        </w:rPr>
        <w:t xml:space="preserve"> Airport</w:t>
      </w:r>
    </w:p>
    <w:p w:rsidR="00491F1C" w:rsidRPr="00E56729" w:rsidRDefault="00584663" w:rsidP="00916443">
      <w:pPr>
        <w:rPr>
          <w:lang w:eastAsia="ja-JP"/>
        </w:rPr>
      </w:pPr>
      <w:r w:rsidRPr="00E56729">
        <w:rPr>
          <w:rFonts w:hint="eastAsia"/>
          <w:lang w:eastAsia="ja-JP"/>
        </w:rPr>
        <w:t xml:space="preserve">The </w:t>
      </w:r>
      <w:r w:rsidR="00916443" w:rsidRPr="00E56729">
        <w:rPr>
          <w:lang w:eastAsia="ja-JP"/>
        </w:rPr>
        <w:t xml:space="preserve">New </w:t>
      </w:r>
      <w:proofErr w:type="spellStart"/>
      <w:r w:rsidR="00916443" w:rsidRPr="00E56729">
        <w:rPr>
          <w:lang w:eastAsia="ja-JP"/>
        </w:rPr>
        <w:t>Chitose</w:t>
      </w:r>
      <w:proofErr w:type="spellEnd"/>
      <w:r w:rsidR="00916443" w:rsidRPr="00E56729">
        <w:rPr>
          <w:lang w:eastAsia="ja-JP"/>
        </w:rPr>
        <w:t xml:space="preserve"> Airport </w:t>
      </w:r>
      <w:r w:rsidRPr="00E56729">
        <w:rPr>
          <w:rFonts w:hint="eastAsia"/>
          <w:lang w:eastAsia="ja-JP"/>
        </w:rPr>
        <w:t>is conveniently situated close to the city of Sapporo. It is connected with domestic flights to Japan</w:t>
      </w:r>
      <w:r w:rsidRPr="00E56729">
        <w:rPr>
          <w:lang w:eastAsia="ja-JP"/>
        </w:rPr>
        <w:t>’</w:t>
      </w:r>
      <w:r w:rsidRPr="00E56729">
        <w:rPr>
          <w:rFonts w:hint="eastAsia"/>
          <w:lang w:eastAsia="ja-JP"/>
        </w:rPr>
        <w:t>s main international airports at Narita</w:t>
      </w:r>
      <w:r w:rsidR="004E45EF" w:rsidRPr="00E56729">
        <w:rPr>
          <w:rFonts w:hint="eastAsia"/>
          <w:lang w:eastAsia="ja-JP"/>
        </w:rPr>
        <w:t xml:space="preserve"> </w:t>
      </w:r>
      <w:r w:rsidRPr="00E56729">
        <w:rPr>
          <w:lang w:eastAsia="ja-JP"/>
        </w:rPr>
        <w:t>(New Tokyo International Airport)</w:t>
      </w:r>
      <w:r w:rsidRPr="00E56729">
        <w:rPr>
          <w:rFonts w:hint="eastAsia"/>
          <w:lang w:eastAsia="ja-JP"/>
        </w:rPr>
        <w:t xml:space="preserve">, </w:t>
      </w:r>
      <w:proofErr w:type="spellStart"/>
      <w:r w:rsidRPr="00E56729">
        <w:rPr>
          <w:rFonts w:hint="eastAsia"/>
          <w:lang w:eastAsia="ja-JP"/>
        </w:rPr>
        <w:t>Haneda</w:t>
      </w:r>
      <w:proofErr w:type="spellEnd"/>
      <w:r w:rsidR="004E45EF" w:rsidRPr="00E56729">
        <w:rPr>
          <w:rFonts w:hint="eastAsia"/>
          <w:lang w:eastAsia="ja-JP"/>
        </w:rPr>
        <w:t xml:space="preserve"> </w:t>
      </w:r>
      <w:r w:rsidR="0009350F" w:rsidRPr="00E56729">
        <w:rPr>
          <w:lang w:eastAsia="ja-JP"/>
        </w:rPr>
        <w:t>(</w:t>
      </w:r>
      <w:r w:rsidRPr="00E56729">
        <w:rPr>
          <w:lang w:eastAsia="ja-JP"/>
        </w:rPr>
        <w:t>Tokyo International Airport)</w:t>
      </w:r>
      <w:r w:rsidRPr="00E56729">
        <w:rPr>
          <w:rFonts w:hint="eastAsia"/>
          <w:lang w:eastAsia="ja-JP"/>
        </w:rPr>
        <w:t>, Nagoya</w:t>
      </w:r>
      <w:r w:rsidR="004E45EF" w:rsidRPr="00E56729">
        <w:rPr>
          <w:rFonts w:hint="eastAsia"/>
          <w:lang w:eastAsia="ja-JP"/>
        </w:rPr>
        <w:t xml:space="preserve"> </w:t>
      </w:r>
      <w:r w:rsidRPr="00E56729">
        <w:rPr>
          <w:rFonts w:hint="eastAsia"/>
          <w:lang w:eastAsia="ja-JP"/>
        </w:rPr>
        <w:t xml:space="preserve">(Chubu </w:t>
      </w:r>
      <w:proofErr w:type="spellStart"/>
      <w:r w:rsidRPr="00E56729">
        <w:rPr>
          <w:rFonts w:hint="eastAsia"/>
          <w:lang w:eastAsia="ja-JP"/>
        </w:rPr>
        <w:t>Centrair</w:t>
      </w:r>
      <w:proofErr w:type="spellEnd"/>
      <w:r w:rsidRPr="00E56729">
        <w:rPr>
          <w:rFonts w:hint="eastAsia"/>
          <w:lang w:eastAsia="ja-JP"/>
        </w:rPr>
        <w:t xml:space="preserve"> International Airport) and Kansai</w:t>
      </w:r>
      <w:r w:rsidR="004E45EF" w:rsidRPr="00E56729">
        <w:rPr>
          <w:rFonts w:hint="eastAsia"/>
          <w:lang w:eastAsia="ja-JP"/>
        </w:rPr>
        <w:t xml:space="preserve"> </w:t>
      </w:r>
      <w:r w:rsidRPr="00E56729">
        <w:rPr>
          <w:rFonts w:hint="eastAsia"/>
          <w:lang w:eastAsia="ja-JP"/>
        </w:rPr>
        <w:t xml:space="preserve">(Kansai International Airport). The New </w:t>
      </w:r>
      <w:proofErr w:type="spellStart"/>
      <w:r w:rsidRPr="00E56729">
        <w:rPr>
          <w:rFonts w:hint="eastAsia"/>
          <w:lang w:eastAsia="ja-JP"/>
        </w:rPr>
        <w:t>Chitose</w:t>
      </w:r>
      <w:proofErr w:type="spellEnd"/>
      <w:r w:rsidRPr="00E56729">
        <w:rPr>
          <w:rFonts w:hint="eastAsia"/>
          <w:lang w:eastAsia="ja-JP"/>
        </w:rPr>
        <w:t xml:space="preserve"> Airport has also regular direct </w:t>
      </w:r>
      <w:r w:rsidRPr="00E56729">
        <w:rPr>
          <w:lang w:eastAsia="ja-JP"/>
        </w:rPr>
        <w:t>international</w:t>
      </w:r>
      <w:r w:rsidRPr="00E56729">
        <w:rPr>
          <w:rFonts w:hint="eastAsia"/>
          <w:lang w:eastAsia="ja-JP"/>
        </w:rPr>
        <w:t xml:space="preserve"> flights to various cities overseas</w:t>
      </w:r>
      <w:r w:rsidR="00CE1B65" w:rsidRPr="00E56729">
        <w:rPr>
          <w:rFonts w:hint="eastAsia"/>
          <w:lang w:eastAsia="ja-JP"/>
        </w:rPr>
        <w:t xml:space="preserve"> (see</w:t>
      </w:r>
      <w:r w:rsidR="00CE1B65" w:rsidRPr="00E43241">
        <w:rPr>
          <w:rFonts w:hint="eastAsia"/>
          <w:lang w:eastAsia="ja-JP"/>
        </w:rPr>
        <w:t xml:space="preserve"> </w:t>
      </w:r>
      <w:r w:rsidR="00CE1B65" w:rsidRPr="00A740C5">
        <w:rPr>
          <w:rFonts w:hint="eastAsia"/>
          <w:b/>
          <w:bCs/>
        </w:rPr>
        <w:t>Figure 2</w:t>
      </w:r>
      <w:r w:rsidR="00CE1B65" w:rsidRPr="00E56729">
        <w:rPr>
          <w:rFonts w:hint="eastAsia"/>
          <w:lang w:eastAsia="ja-JP"/>
        </w:rPr>
        <w:t>)</w:t>
      </w:r>
      <w:r w:rsidR="00DF5A62" w:rsidRPr="00E56729">
        <w:rPr>
          <w:lang w:eastAsia="ja-JP"/>
        </w:rPr>
        <w:t>.</w:t>
      </w:r>
    </w:p>
    <w:p w:rsidR="00491F1C" w:rsidRPr="00E56729" w:rsidRDefault="00916443" w:rsidP="00916443">
      <w:pPr>
        <w:rPr>
          <w:lang w:eastAsia="ja-JP"/>
        </w:rPr>
      </w:pPr>
      <w:r w:rsidRPr="00E56729">
        <w:rPr>
          <w:lang w:eastAsia="ja-JP"/>
        </w:rPr>
        <w:t xml:space="preserve">Please see </w:t>
      </w:r>
      <w:hyperlink r:id="rId11" w:history="1">
        <w:r w:rsidRPr="0036734B">
          <w:rPr>
            <w:rStyle w:val="Hyperlink"/>
            <w:rFonts w:asciiTheme="majorBidi" w:hAnsiTheme="majorBidi" w:cstheme="majorBidi"/>
            <w:szCs w:val="24"/>
            <w:lang w:eastAsia="ja-JP"/>
          </w:rPr>
          <w:t>http://www.new-chitose-airport.jp/en</w:t>
        </w:r>
      </w:hyperlink>
      <w:r>
        <w:rPr>
          <w:lang w:eastAsia="ja-JP"/>
        </w:rPr>
        <w:t xml:space="preserve"> </w:t>
      </w:r>
      <w:r w:rsidRPr="00E56729">
        <w:rPr>
          <w:lang w:eastAsia="ja-JP"/>
        </w:rPr>
        <w:t xml:space="preserve">for </w:t>
      </w:r>
      <w:r w:rsidR="00584663" w:rsidRPr="00E56729">
        <w:rPr>
          <w:lang w:eastAsia="ja-JP"/>
        </w:rPr>
        <w:t>more detailed information</w:t>
      </w:r>
      <w:r w:rsidR="00584663" w:rsidRPr="00E56729">
        <w:rPr>
          <w:rFonts w:hint="eastAsia"/>
          <w:lang w:eastAsia="ja-JP"/>
        </w:rPr>
        <w:t xml:space="preserve"> about New </w:t>
      </w:r>
      <w:proofErr w:type="spellStart"/>
      <w:r w:rsidR="00584663" w:rsidRPr="00E56729">
        <w:rPr>
          <w:rFonts w:hint="eastAsia"/>
          <w:lang w:eastAsia="ja-JP"/>
        </w:rPr>
        <w:t>Chitose</w:t>
      </w:r>
      <w:proofErr w:type="spellEnd"/>
      <w:r w:rsidR="00584663" w:rsidRPr="00E56729">
        <w:rPr>
          <w:rFonts w:hint="eastAsia"/>
          <w:lang w:eastAsia="ja-JP"/>
        </w:rPr>
        <w:t xml:space="preserve"> Airport</w:t>
      </w:r>
      <w:r>
        <w:rPr>
          <w:lang w:eastAsia="ja-JP"/>
        </w:rPr>
        <w:t>.</w:t>
      </w:r>
    </w:p>
    <w:p w:rsidR="00DF5A62" w:rsidRPr="00556982" w:rsidRDefault="00DF5A62" w:rsidP="00556982">
      <w:pPr>
        <w:pStyle w:val="FigureNoBR"/>
        <w:spacing w:before="240" w:after="0"/>
        <w:rPr>
          <w:sz w:val="20"/>
          <w:szCs w:val="16"/>
        </w:rPr>
      </w:pPr>
      <w:r w:rsidRPr="00556982">
        <w:rPr>
          <w:sz w:val="20"/>
          <w:szCs w:val="16"/>
        </w:rPr>
        <w:t>FIGURE 2</w:t>
      </w:r>
    </w:p>
    <w:p w:rsidR="00DF5A62" w:rsidRPr="00556982" w:rsidRDefault="00DF5A62" w:rsidP="00556982">
      <w:pPr>
        <w:pStyle w:val="FiguretitleBR"/>
        <w:spacing w:before="120" w:after="120"/>
        <w:rPr>
          <w:sz w:val="20"/>
          <w:szCs w:val="16"/>
        </w:rPr>
      </w:pPr>
      <w:r w:rsidRPr="00556982">
        <w:rPr>
          <w:sz w:val="20"/>
          <w:szCs w:val="16"/>
        </w:rPr>
        <w:t>Domestic and international service rout</w:t>
      </w:r>
      <w:r w:rsidRPr="00556982">
        <w:rPr>
          <w:rFonts w:hint="eastAsia"/>
          <w:sz w:val="20"/>
          <w:szCs w:val="16"/>
        </w:rPr>
        <w:t>e</w:t>
      </w:r>
      <w:r w:rsidRPr="00556982">
        <w:rPr>
          <w:sz w:val="20"/>
          <w:szCs w:val="16"/>
        </w:rPr>
        <w:t xml:space="preserve">s to New </w:t>
      </w:r>
      <w:proofErr w:type="spellStart"/>
      <w:r w:rsidRPr="00556982">
        <w:rPr>
          <w:sz w:val="20"/>
          <w:szCs w:val="16"/>
        </w:rPr>
        <w:t>Chitose</w:t>
      </w:r>
      <w:proofErr w:type="spellEnd"/>
      <w:r w:rsidRPr="00556982">
        <w:rPr>
          <w:sz w:val="20"/>
          <w:szCs w:val="16"/>
        </w:rPr>
        <w:t xml:space="preserve"> Airport</w:t>
      </w:r>
    </w:p>
    <w:p w:rsidR="00491F1C" w:rsidRPr="00A740C5" w:rsidRDefault="00E2771C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jc w:val="center"/>
        <w:textAlignment w:val="auto"/>
      </w:pPr>
      <w:r w:rsidRPr="00A740C5">
        <w:rPr>
          <w:noProof/>
          <w:lang w:val="en-US" w:eastAsia="zh-CN"/>
        </w:rPr>
        <w:drawing>
          <wp:inline distT="0" distB="0" distL="0" distR="0" wp14:anchorId="0D89AB8E" wp14:editId="758717F6">
            <wp:extent cx="5934075" cy="4022184"/>
            <wp:effectExtent l="0" t="0" r="0" b="0"/>
            <wp:docPr id="2" name="図 1" descr="図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353" cy="4027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F1C" w:rsidRPr="00E56729" w:rsidRDefault="006656DA" w:rsidP="00916443">
      <w:pPr>
        <w:pStyle w:val="Heading2"/>
        <w:rPr>
          <w:lang w:eastAsia="ja-JP"/>
        </w:rPr>
      </w:pPr>
      <w:r w:rsidRPr="00E56729">
        <w:rPr>
          <w:rFonts w:hint="eastAsia"/>
          <w:lang w:eastAsia="ja-JP"/>
        </w:rPr>
        <w:t>4.2</w:t>
      </w:r>
      <w:r w:rsidRPr="00E56729">
        <w:rPr>
          <w:rFonts w:hint="eastAsia"/>
          <w:lang w:eastAsia="ja-JP"/>
        </w:rPr>
        <w:tab/>
      </w:r>
      <w:r w:rsidR="004E45EF" w:rsidRPr="00E56729">
        <w:rPr>
          <w:rFonts w:hint="eastAsia"/>
          <w:lang w:eastAsia="ja-JP"/>
        </w:rPr>
        <w:t>Transportation f</w:t>
      </w:r>
      <w:r w:rsidR="00584663" w:rsidRPr="00E56729">
        <w:rPr>
          <w:lang w:eastAsia="ja-JP"/>
        </w:rPr>
        <w:t xml:space="preserve">rom </w:t>
      </w:r>
      <w:r w:rsidR="00584663" w:rsidRPr="00E56729">
        <w:rPr>
          <w:rFonts w:hint="eastAsia"/>
          <w:lang w:eastAsia="ja-JP"/>
        </w:rPr>
        <w:t xml:space="preserve">New </w:t>
      </w:r>
      <w:proofErr w:type="spellStart"/>
      <w:r w:rsidR="00584663" w:rsidRPr="00E56729">
        <w:rPr>
          <w:rFonts w:hint="eastAsia"/>
          <w:lang w:eastAsia="ja-JP"/>
        </w:rPr>
        <w:t>Chitose</w:t>
      </w:r>
      <w:proofErr w:type="spellEnd"/>
      <w:r w:rsidR="00584663" w:rsidRPr="00E56729">
        <w:rPr>
          <w:rFonts w:hint="eastAsia"/>
          <w:lang w:eastAsia="ja-JP"/>
        </w:rPr>
        <w:t xml:space="preserve"> Airport </w:t>
      </w:r>
      <w:r w:rsidR="00584663" w:rsidRPr="00E56729">
        <w:rPr>
          <w:lang w:eastAsia="ja-JP"/>
        </w:rPr>
        <w:t xml:space="preserve">to </w:t>
      </w:r>
      <w:r w:rsidR="004E45EF" w:rsidRPr="00E56729">
        <w:rPr>
          <w:rFonts w:hint="eastAsia"/>
          <w:lang w:eastAsia="ja-JP"/>
        </w:rPr>
        <w:t xml:space="preserve">the </w:t>
      </w:r>
      <w:r w:rsidR="00584663" w:rsidRPr="00E56729">
        <w:rPr>
          <w:rFonts w:hint="eastAsia"/>
          <w:lang w:eastAsia="ja-JP"/>
        </w:rPr>
        <w:t xml:space="preserve">Sapporo </w:t>
      </w:r>
      <w:r w:rsidR="004E45EF" w:rsidRPr="00E56729">
        <w:rPr>
          <w:rFonts w:hint="eastAsia"/>
          <w:lang w:eastAsia="ja-JP"/>
        </w:rPr>
        <w:t xml:space="preserve">city </w:t>
      </w:r>
      <w:r w:rsidR="00584663" w:rsidRPr="00E56729">
        <w:rPr>
          <w:rFonts w:hint="eastAsia"/>
          <w:lang w:eastAsia="ja-JP"/>
        </w:rPr>
        <w:t>area</w:t>
      </w:r>
    </w:p>
    <w:p w:rsidR="00491F1C" w:rsidRPr="00E56729" w:rsidRDefault="00584663" w:rsidP="00916443">
      <w:pPr>
        <w:pStyle w:val="Headingb"/>
        <w:rPr>
          <w:lang w:eastAsia="ja-JP"/>
        </w:rPr>
      </w:pPr>
      <w:r w:rsidRPr="00E56729">
        <w:rPr>
          <w:rFonts w:hint="eastAsia"/>
          <w:lang w:eastAsia="ja-JP"/>
        </w:rPr>
        <w:t>JR Rapid Airport Express</w:t>
      </w:r>
    </w:p>
    <w:p w:rsidR="00262DDB" w:rsidRPr="00A533D9" w:rsidRDefault="00584663" w:rsidP="003A1104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ind w:left="567"/>
        <w:textAlignment w:val="auto"/>
      </w:pPr>
      <w:r w:rsidRPr="00A740C5">
        <w:rPr>
          <w:rFonts w:hint="eastAsia"/>
        </w:rPr>
        <w:t xml:space="preserve">The most </w:t>
      </w:r>
      <w:r w:rsidRPr="00A740C5">
        <w:t>convenient</w:t>
      </w:r>
      <w:r w:rsidRPr="00A740C5">
        <w:rPr>
          <w:rFonts w:hint="eastAsia"/>
        </w:rPr>
        <w:t xml:space="preserve"> transportation is by JR</w:t>
      </w:r>
      <w:r w:rsidR="00D473A1" w:rsidRPr="00A740C5">
        <w:t xml:space="preserve"> </w:t>
      </w:r>
      <w:r w:rsidRPr="00A740C5">
        <w:rPr>
          <w:rFonts w:hint="eastAsia"/>
        </w:rPr>
        <w:t xml:space="preserve">(Japan Railway) Rapid Airport Express. JR New </w:t>
      </w:r>
      <w:proofErr w:type="spellStart"/>
      <w:r w:rsidRPr="00A740C5">
        <w:rPr>
          <w:rFonts w:hint="eastAsia"/>
        </w:rPr>
        <w:t>Chitose</w:t>
      </w:r>
      <w:proofErr w:type="spellEnd"/>
      <w:r w:rsidRPr="00A740C5">
        <w:rPr>
          <w:rFonts w:hint="eastAsia"/>
        </w:rPr>
        <w:t xml:space="preserve"> Airport Station is directly </w:t>
      </w:r>
      <w:r w:rsidRPr="00A740C5">
        <w:t>connected</w:t>
      </w:r>
      <w:r w:rsidRPr="00A740C5">
        <w:rPr>
          <w:rFonts w:hint="eastAsia"/>
        </w:rPr>
        <w:t xml:space="preserve"> with New </w:t>
      </w:r>
      <w:proofErr w:type="spellStart"/>
      <w:r w:rsidRPr="00A740C5">
        <w:rPr>
          <w:rFonts w:hint="eastAsia"/>
        </w:rPr>
        <w:t>Chitose</w:t>
      </w:r>
      <w:proofErr w:type="spellEnd"/>
      <w:r w:rsidRPr="00A740C5">
        <w:rPr>
          <w:rFonts w:hint="eastAsia"/>
        </w:rPr>
        <w:t xml:space="preserve"> Airport. The Rapid Airport Express bound for JR Sapporo Station leaves every 15 </w:t>
      </w:r>
      <w:proofErr w:type="spellStart"/>
      <w:r w:rsidR="00F24D1B">
        <w:rPr>
          <w:rFonts w:hint="eastAsia"/>
        </w:rPr>
        <w:t>mins</w:t>
      </w:r>
      <w:proofErr w:type="spellEnd"/>
      <w:r w:rsidRPr="00A740C5">
        <w:rPr>
          <w:rFonts w:hint="eastAsia"/>
        </w:rPr>
        <w:t xml:space="preserve"> and take</w:t>
      </w:r>
      <w:r w:rsidR="00306668" w:rsidRPr="00A740C5">
        <w:rPr>
          <w:rFonts w:hint="eastAsia"/>
        </w:rPr>
        <w:t xml:space="preserve">s 36 </w:t>
      </w:r>
      <w:proofErr w:type="spellStart"/>
      <w:r w:rsidR="00F24D1B">
        <w:rPr>
          <w:rFonts w:hint="eastAsia"/>
        </w:rPr>
        <w:t>mins</w:t>
      </w:r>
      <w:proofErr w:type="spellEnd"/>
      <w:r w:rsidR="00306668" w:rsidRPr="00A740C5">
        <w:rPr>
          <w:rFonts w:hint="eastAsia"/>
        </w:rPr>
        <w:t xml:space="preserve"> The train fare is </w:t>
      </w:r>
      <w:r w:rsidR="003A1104" w:rsidRPr="00A740C5">
        <w:rPr>
          <w:rFonts w:hint="eastAsia"/>
        </w:rPr>
        <w:t xml:space="preserve">JPY </w:t>
      </w:r>
      <w:r w:rsidR="00306668" w:rsidRPr="00A740C5">
        <w:rPr>
          <w:rFonts w:hint="eastAsia"/>
        </w:rPr>
        <w:t>1,08</w:t>
      </w:r>
      <w:r w:rsidRPr="00A740C5">
        <w:rPr>
          <w:rFonts w:hint="eastAsia"/>
        </w:rPr>
        <w:t xml:space="preserve">0. After arrival at JR Sapporo Station, newcomers </w:t>
      </w:r>
      <w:r w:rsidR="00306668" w:rsidRPr="00A740C5">
        <w:t xml:space="preserve">who are not booking hotels within a walking distance from JR Sapporo Station </w:t>
      </w:r>
      <w:r w:rsidRPr="00A740C5">
        <w:rPr>
          <w:rFonts w:hint="eastAsia"/>
        </w:rPr>
        <w:t xml:space="preserve">had better go by taxi to their own hotel. It </w:t>
      </w:r>
      <w:r w:rsidRPr="00A740C5">
        <w:rPr>
          <w:rFonts w:hint="eastAsia"/>
        </w:rPr>
        <w:lastRenderedPageBreak/>
        <w:t xml:space="preserve">takes about 10 </w:t>
      </w:r>
      <w:proofErr w:type="spellStart"/>
      <w:r w:rsidR="00F24D1B">
        <w:rPr>
          <w:rFonts w:hint="eastAsia"/>
        </w:rPr>
        <w:t>mins</w:t>
      </w:r>
      <w:proofErr w:type="spellEnd"/>
      <w:r w:rsidRPr="00A740C5">
        <w:rPr>
          <w:rFonts w:hint="eastAsia"/>
        </w:rPr>
        <w:t xml:space="preserve"> from JR Sapporo Station to </w:t>
      </w:r>
      <w:r w:rsidR="00F24D1B">
        <w:t xml:space="preserve">the </w:t>
      </w:r>
      <w:r w:rsidRPr="00A740C5">
        <w:rPr>
          <w:rFonts w:hint="eastAsia"/>
        </w:rPr>
        <w:t xml:space="preserve">hotels </w:t>
      </w:r>
      <w:r w:rsidR="00306668" w:rsidRPr="00A740C5">
        <w:t>shown in Figure 1. T</w:t>
      </w:r>
      <w:r w:rsidR="00262DDB">
        <w:rPr>
          <w:rFonts w:hint="eastAsia"/>
        </w:rPr>
        <w:t xml:space="preserve">he taxi fare is about </w:t>
      </w:r>
      <w:r w:rsidR="003A1104">
        <w:rPr>
          <w:rFonts w:hint="eastAsia"/>
        </w:rPr>
        <w:t>JPY</w:t>
      </w:r>
      <w:r w:rsidR="003A1104">
        <w:t> </w:t>
      </w:r>
      <w:r w:rsidR="00262DDB">
        <w:rPr>
          <w:rFonts w:hint="eastAsia"/>
        </w:rPr>
        <w:t>1,000</w:t>
      </w:r>
      <w:r w:rsidR="00262DDB" w:rsidRPr="00A533D9">
        <w:rPr>
          <w:rFonts w:hint="eastAsia"/>
        </w:rPr>
        <w:t>.</w:t>
      </w:r>
      <w:r w:rsidRPr="00A740C5">
        <w:t xml:space="preserve"> </w:t>
      </w:r>
    </w:p>
    <w:p w:rsidR="00491F1C" w:rsidRPr="00A533D9" w:rsidRDefault="00262DDB" w:rsidP="00262DDB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ind w:left="567"/>
        <w:textAlignment w:val="auto"/>
      </w:pPr>
      <w:r w:rsidRPr="00A740C5">
        <w:t xml:space="preserve">Please </w:t>
      </w:r>
      <w:r w:rsidR="00584663" w:rsidRPr="00A740C5">
        <w:t xml:space="preserve">see the </w:t>
      </w:r>
      <w:r w:rsidR="00584663" w:rsidRPr="00A740C5">
        <w:rPr>
          <w:rFonts w:hint="eastAsia"/>
        </w:rPr>
        <w:t>w</w:t>
      </w:r>
      <w:r w:rsidR="00584663" w:rsidRPr="00A740C5">
        <w:t>ebsite</w:t>
      </w:r>
      <w:r w:rsidR="00605450" w:rsidRPr="00A533D9">
        <w:rPr>
          <w:rFonts w:hint="eastAsia"/>
        </w:rPr>
        <w:t xml:space="preserve"> at  </w:t>
      </w:r>
      <w:hyperlink r:id="rId13" w:history="1">
        <w:r w:rsidR="008719AA" w:rsidRPr="00E56729">
          <w:rPr>
            <w:rStyle w:val="Hyperlink"/>
            <w:rFonts w:asciiTheme="majorBidi" w:hAnsiTheme="majorBidi" w:cstheme="majorBidi"/>
            <w:szCs w:val="24"/>
            <w:lang w:eastAsia="ja-JP"/>
          </w:rPr>
          <w:t>http://www.new-chitose-airport.jp/en/access/jr/</w:t>
        </w:r>
      </w:hyperlink>
      <w:r w:rsidR="00605450" w:rsidRPr="00605450">
        <w:t xml:space="preserve"> </w:t>
      </w:r>
      <w:r w:rsidR="00605450" w:rsidRPr="00A740C5">
        <w:t>for more detailed information</w:t>
      </w:r>
      <w:r w:rsidR="00605450" w:rsidRPr="00A740C5">
        <w:rPr>
          <w:rFonts w:hint="eastAsia"/>
        </w:rPr>
        <w:t xml:space="preserve"> about </w:t>
      </w:r>
      <w:r w:rsidRPr="00A533D9">
        <w:rPr>
          <w:rFonts w:hint="eastAsia"/>
        </w:rPr>
        <w:t xml:space="preserve">the </w:t>
      </w:r>
      <w:r w:rsidR="00605450" w:rsidRPr="00A740C5">
        <w:rPr>
          <w:rFonts w:hint="eastAsia"/>
        </w:rPr>
        <w:t>JR Rapid Airport Express</w:t>
      </w:r>
      <w:r w:rsidR="00605450" w:rsidRPr="00A533D9">
        <w:rPr>
          <w:rFonts w:hint="eastAsia"/>
        </w:rPr>
        <w:t>.</w:t>
      </w:r>
    </w:p>
    <w:p w:rsidR="00491F1C" w:rsidRPr="00E56729" w:rsidRDefault="004E45EF" w:rsidP="00916443">
      <w:pPr>
        <w:pStyle w:val="Headingb"/>
        <w:rPr>
          <w:lang w:eastAsia="ja-JP"/>
        </w:rPr>
      </w:pPr>
      <w:r w:rsidRPr="00E56729">
        <w:rPr>
          <w:lang w:eastAsia="ja-JP"/>
        </w:rPr>
        <w:t xml:space="preserve">Airport </w:t>
      </w:r>
      <w:r w:rsidRPr="00E56729">
        <w:rPr>
          <w:rFonts w:hint="eastAsia"/>
          <w:lang w:eastAsia="ja-JP"/>
        </w:rPr>
        <w:t>L</w:t>
      </w:r>
      <w:r w:rsidR="00584663" w:rsidRPr="00E56729">
        <w:rPr>
          <w:lang w:eastAsia="ja-JP"/>
        </w:rPr>
        <w:t>imousine</w:t>
      </w:r>
      <w:r w:rsidRPr="00E56729">
        <w:rPr>
          <w:rFonts w:hint="eastAsia"/>
          <w:lang w:eastAsia="ja-JP"/>
        </w:rPr>
        <w:t xml:space="preserve"> B</w:t>
      </w:r>
      <w:r w:rsidR="004F7505" w:rsidRPr="00E56729">
        <w:rPr>
          <w:rFonts w:hint="eastAsia"/>
          <w:lang w:eastAsia="ja-JP"/>
        </w:rPr>
        <w:t>us</w:t>
      </w:r>
    </w:p>
    <w:p w:rsidR="00262DDB" w:rsidRPr="00A533D9" w:rsidRDefault="00584663" w:rsidP="00F24D1B">
      <w:pPr>
        <w:ind w:left="567"/>
      </w:pPr>
      <w:r w:rsidRPr="00262DDB">
        <w:rPr>
          <w:rFonts w:hint="eastAsia"/>
        </w:rPr>
        <w:t>A</w:t>
      </w:r>
      <w:r w:rsidR="00262DDB" w:rsidRPr="00A533D9">
        <w:rPr>
          <w:rFonts w:hint="eastAsia"/>
        </w:rPr>
        <w:t>n a</w:t>
      </w:r>
      <w:r w:rsidRPr="00262DDB">
        <w:rPr>
          <w:rFonts w:hint="eastAsia"/>
        </w:rPr>
        <w:t xml:space="preserve">irport </w:t>
      </w:r>
      <w:r w:rsidRPr="00262DDB">
        <w:t xml:space="preserve">limousine bus </w:t>
      </w:r>
      <w:r w:rsidR="00262DDB" w:rsidRPr="00A533D9">
        <w:rPr>
          <w:rFonts w:hint="eastAsia"/>
        </w:rPr>
        <w:t xml:space="preserve">service </w:t>
      </w:r>
      <w:r w:rsidRPr="00262DDB">
        <w:rPr>
          <w:rFonts w:hint="eastAsia"/>
        </w:rPr>
        <w:t xml:space="preserve">is available </w:t>
      </w:r>
      <w:r w:rsidRPr="00262DDB">
        <w:t xml:space="preserve">from </w:t>
      </w:r>
      <w:r w:rsidR="00F24D1B">
        <w:t xml:space="preserve">the </w:t>
      </w:r>
      <w:r w:rsidRPr="00262DDB">
        <w:rPr>
          <w:rFonts w:hint="eastAsia"/>
        </w:rPr>
        <w:t xml:space="preserve">New </w:t>
      </w:r>
      <w:proofErr w:type="spellStart"/>
      <w:r w:rsidRPr="00262DDB">
        <w:rPr>
          <w:rFonts w:hint="eastAsia"/>
        </w:rPr>
        <w:t>Chitose</w:t>
      </w:r>
      <w:proofErr w:type="spellEnd"/>
      <w:r w:rsidRPr="00262DDB">
        <w:rPr>
          <w:rFonts w:hint="eastAsia"/>
        </w:rPr>
        <w:t xml:space="preserve"> Airport </w:t>
      </w:r>
      <w:r w:rsidRPr="00262DDB">
        <w:t xml:space="preserve">to </w:t>
      </w:r>
      <w:r w:rsidRPr="00262DDB">
        <w:rPr>
          <w:rFonts w:hint="eastAsia"/>
        </w:rPr>
        <w:t xml:space="preserve">Sapporo Downtown. There are two </w:t>
      </w:r>
      <w:r w:rsidR="00DF5A62" w:rsidRPr="00262DDB">
        <w:t>ticket counters</w:t>
      </w:r>
      <w:r w:rsidRPr="00262DDB">
        <w:rPr>
          <w:rFonts w:hint="eastAsia"/>
        </w:rPr>
        <w:t xml:space="preserve">, </w:t>
      </w:r>
      <w:r w:rsidR="00DF5A62" w:rsidRPr="00262DDB">
        <w:t>“</w:t>
      </w:r>
      <w:r w:rsidRPr="00262DDB">
        <w:rPr>
          <w:rFonts w:hint="eastAsia"/>
        </w:rPr>
        <w:t>Chuo bus</w:t>
      </w:r>
      <w:r w:rsidRPr="00262DDB">
        <w:t>”</w:t>
      </w:r>
      <w:r w:rsidRPr="00262DDB">
        <w:rPr>
          <w:rFonts w:hint="eastAsia"/>
        </w:rPr>
        <w:t xml:space="preserve"> and </w:t>
      </w:r>
      <w:r w:rsidRPr="00262DDB">
        <w:t>“</w:t>
      </w:r>
      <w:proofErr w:type="spellStart"/>
      <w:r w:rsidRPr="00262DDB">
        <w:rPr>
          <w:rFonts w:hint="eastAsia"/>
        </w:rPr>
        <w:t>Hokuto</w:t>
      </w:r>
      <w:proofErr w:type="spellEnd"/>
      <w:r w:rsidRPr="00262DDB">
        <w:rPr>
          <w:rFonts w:hint="eastAsia"/>
        </w:rPr>
        <w:t xml:space="preserve"> Kotsu</w:t>
      </w:r>
      <w:r w:rsidRPr="00262DDB">
        <w:t>”</w:t>
      </w:r>
      <w:r w:rsidRPr="00262DDB">
        <w:rPr>
          <w:rFonts w:hint="eastAsia"/>
        </w:rPr>
        <w:t xml:space="preserve">.  </w:t>
      </w:r>
      <w:r w:rsidR="00F24D1B">
        <w:t xml:space="preserve">The </w:t>
      </w:r>
      <w:r w:rsidR="00DF5A62" w:rsidRPr="00262DDB">
        <w:t>“</w:t>
      </w:r>
      <w:r w:rsidRPr="00262DDB">
        <w:rPr>
          <w:rFonts w:hint="eastAsia"/>
        </w:rPr>
        <w:t>Chuo bus</w:t>
      </w:r>
      <w:r w:rsidRPr="00262DDB">
        <w:t>”</w:t>
      </w:r>
      <w:r w:rsidRPr="00262DDB">
        <w:rPr>
          <w:rFonts w:hint="eastAsia"/>
        </w:rPr>
        <w:t xml:space="preserve"> counter is </w:t>
      </w:r>
      <w:r w:rsidRPr="00262DDB">
        <w:t xml:space="preserve">located in </w:t>
      </w:r>
      <w:r w:rsidRPr="00262DDB">
        <w:rPr>
          <w:rFonts w:hint="eastAsia"/>
        </w:rPr>
        <w:t>Japan Air Lines</w:t>
      </w:r>
      <w:r w:rsidR="00F24D1B" w:rsidRPr="00F24D1B">
        <w:rPr>
          <w:rFonts w:hint="eastAsia"/>
        </w:rPr>
        <w:t xml:space="preserve"> </w:t>
      </w:r>
      <w:r w:rsidR="00F24D1B">
        <w:t>(</w:t>
      </w:r>
      <w:r w:rsidR="00F24D1B" w:rsidRPr="00262DDB">
        <w:rPr>
          <w:rFonts w:hint="eastAsia"/>
        </w:rPr>
        <w:t>JAL</w:t>
      </w:r>
      <w:r w:rsidRPr="00262DDB">
        <w:rPr>
          <w:rFonts w:hint="eastAsia"/>
        </w:rPr>
        <w:t>) a</w:t>
      </w:r>
      <w:r w:rsidRPr="00262DDB">
        <w:t xml:space="preserve">rrival </w:t>
      </w:r>
      <w:r w:rsidRPr="00262DDB">
        <w:rPr>
          <w:rFonts w:hint="eastAsia"/>
        </w:rPr>
        <w:t>l</w:t>
      </w:r>
      <w:r w:rsidRPr="00262DDB">
        <w:t>obb</w:t>
      </w:r>
      <w:r w:rsidRPr="00262DDB">
        <w:rPr>
          <w:rFonts w:hint="eastAsia"/>
        </w:rPr>
        <w:t xml:space="preserve">y and </w:t>
      </w:r>
      <w:r w:rsidR="00F24D1B">
        <w:t>the</w:t>
      </w:r>
      <w:r w:rsidRPr="00262DDB">
        <w:rPr>
          <w:rFonts w:hint="eastAsia"/>
        </w:rPr>
        <w:t xml:space="preserve"> </w:t>
      </w:r>
      <w:r w:rsidRPr="00262DDB">
        <w:t>“</w:t>
      </w:r>
      <w:proofErr w:type="spellStart"/>
      <w:r w:rsidRPr="00262DDB">
        <w:rPr>
          <w:rFonts w:hint="eastAsia"/>
        </w:rPr>
        <w:t>Hokuto</w:t>
      </w:r>
      <w:proofErr w:type="spellEnd"/>
      <w:r w:rsidRPr="00262DDB">
        <w:rPr>
          <w:rFonts w:hint="eastAsia"/>
        </w:rPr>
        <w:t xml:space="preserve"> Kotsu</w:t>
      </w:r>
      <w:r w:rsidRPr="00262DDB">
        <w:t>”</w:t>
      </w:r>
      <w:r w:rsidRPr="00262DDB">
        <w:rPr>
          <w:rFonts w:hint="eastAsia"/>
        </w:rPr>
        <w:t xml:space="preserve"> counter is located in All Nippon Airways</w:t>
      </w:r>
      <w:r w:rsidR="00F24D1B">
        <w:t xml:space="preserve"> (</w:t>
      </w:r>
      <w:r w:rsidR="00F24D1B" w:rsidRPr="00262DDB">
        <w:rPr>
          <w:rFonts w:hint="eastAsia"/>
        </w:rPr>
        <w:t>ANA</w:t>
      </w:r>
      <w:r w:rsidRPr="00262DDB">
        <w:rPr>
          <w:rFonts w:hint="eastAsia"/>
        </w:rPr>
        <w:t>) arrival lobby</w:t>
      </w:r>
      <w:r w:rsidRPr="00262DDB">
        <w:t xml:space="preserve">. The </w:t>
      </w:r>
      <w:r w:rsidRPr="00262DDB">
        <w:rPr>
          <w:rFonts w:hint="eastAsia"/>
        </w:rPr>
        <w:t>a</w:t>
      </w:r>
      <w:r w:rsidRPr="00262DDB">
        <w:t xml:space="preserve">irport limousine bound for </w:t>
      </w:r>
      <w:r w:rsidRPr="00262DDB">
        <w:rPr>
          <w:rFonts w:hint="eastAsia"/>
        </w:rPr>
        <w:t xml:space="preserve">Sapporo Downtown </w:t>
      </w:r>
      <w:r w:rsidRPr="00262DDB">
        <w:t xml:space="preserve">leaves every </w:t>
      </w:r>
      <w:r w:rsidRPr="00262DDB">
        <w:rPr>
          <w:rFonts w:hint="eastAsia"/>
        </w:rPr>
        <w:t>15</w:t>
      </w:r>
      <w:r w:rsidRPr="00262DDB">
        <w:t xml:space="preserve"> </w:t>
      </w:r>
      <w:proofErr w:type="spellStart"/>
      <w:r w:rsidRPr="00262DDB">
        <w:t>min</w:t>
      </w:r>
      <w:r w:rsidR="00F24D1B">
        <w:t>s</w:t>
      </w:r>
      <w:proofErr w:type="spellEnd"/>
      <w:r w:rsidR="00F24D1B">
        <w:t>.</w:t>
      </w:r>
      <w:r w:rsidR="00F24D1B">
        <w:rPr>
          <w:rFonts w:hint="eastAsia"/>
        </w:rPr>
        <w:t xml:space="preserve"> </w:t>
      </w:r>
      <w:r w:rsidR="004E45EF" w:rsidRPr="00262DDB">
        <w:rPr>
          <w:rFonts w:hint="eastAsia"/>
        </w:rPr>
        <w:t>It takes about 7</w:t>
      </w:r>
      <w:r w:rsidR="00DF5A62" w:rsidRPr="00262DDB">
        <w:rPr>
          <w:rFonts w:hint="eastAsia"/>
        </w:rPr>
        <w:t>0</w:t>
      </w:r>
      <w:r w:rsidR="00DF5A62" w:rsidRPr="00262DDB">
        <w:t> </w:t>
      </w:r>
      <w:proofErr w:type="spellStart"/>
      <w:r w:rsidRPr="00262DDB">
        <w:rPr>
          <w:rFonts w:hint="eastAsia"/>
        </w:rPr>
        <w:t>min</w:t>
      </w:r>
      <w:r w:rsidR="00F24D1B">
        <w:t>s</w:t>
      </w:r>
      <w:proofErr w:type="spellEnd"/>
      <w:r w:rsidRPr="00262DDB">
        <w:rPr>
          <w:rFonts w:hint="eastAsia"/>
        </w:rPr>
        <w:t xml:space="preserve"> from </w:t>
      </w:r>
      <w:r w:rsidR="00F24D1B">
        <w:t xml:space="preserve">the </w:t>
      </w:r>
      <w:r w:rsidRPr="00262DDB">
        <w:rPr>
          <w:rFonts w:hint="eastAsia"/>
        </w:rPr>
        <w:t xml:space="preserve">New </w:t>
      </w:r>
      <w:proofErr w:type="spellStart"/>
      <w:r w:rsidRPr="00262DDB">
        <w:rPr>
          <w:rFonts w:hint="eastAsia"/>
        </w:rPr>
        <w:t>Chitose</w:t>
      </w:r>
      <w:proofErr w:type="spellEnd"/>
      <w:r w:rsidRPr="00262DDB">
        <w:rPr>
          <w:rFonts w:hint="eastAsia"/>
        </w:rPr>
        <w:t xml:space="preserve"> Airport </w:t>
      </w:r>
      <w:r w:rsidR="0020431A" w:rsidRPr="00262DDB">
        <w:rPr>
          <w:rFonts w:hint="eastAsia"/>
        </w:rPr>
        <w:t xml:space="preserve">to </w:t>
      </w:r>
      <w:r w:rsidR="00F24D1B">
        <w:t xml:space="preserve">the </w:t>
      </w:r>
      <w:r w:rsidRPr="00262DDB">
        <w:rPr>
          <w:rFonts w:hint="eastAsia"/>
        </w:rPr>
        <w:t>JR Sappo</w:t>
      </w:r>
      <w:r w:rsidR="00B91DE9" w:rsidRPr="00262DDB">
        <w:rPr>
          <w:rFonts w:hint="eastAsia"/>
        </w:rPr>
        <w:t xml:space="preserve">ro Station. The bus fare is </w:t>
      </w:r>
      <w:r w:rsidR="003A1104" w:rsidRPr="00262DDB">
        <w:rPr>
          <w:rFonts w:hint="eastAsia"/>
        </w:rPr>
        <w:t xml:space="preserve">JPY </w:t>
      </w:r>
      <w:r w:rsidR="00B91DE9" w:rsidRPr="00262DDB">
        <w:rPr>
          <w:rFonts w:hint="eastAsia"/>
        </w:rPr>
        <w:t>1,03</w:t>
      </w:r>
      <w:r w:rsidRPr="00262DDB">
        <w:rPr>
          <w:rFonts w:hint="eastAsia"/>
        </w:rPr>
        <w:t xml:space="preserve">0. There are several bus stops before and after </w:t>
      </w:r>
      <w:r w:rsidR="00F24D1B">
        <w:t xml:space="preserve">the </w:t>
      </w:r>
      <w:r w:rsidRPr="00262DDB">
        <w:rPr>
          <w:rFonts w:hint="eastAsia"/>
        </w:rPr>
        <w:t xml:space="preserve">JR Sapporo Station </w:t>
      </w:r>
      <w:r w:rsidRPr="00262DDB">
        <w:t xml:space="preserve">and </w:t>
      </w:r>
      <w:r w:rsidRPr="00262DDB">
        <w:rPr>
          <w:rFonts w:hint="eastAsia"/>
        </w:rPr>
        <w:t>some of them may b</w:t>
      </w:r>
      <w:r w:rsidR="003F5343" w:rsidRPr="00262DDB">
        <w:rPr>
          <w:rFonts w:hint="eastAsia"/>
        </w:rPr>
        <w:t xml:space="preserve">e close to hotels where you are </w:t>
      </w:r>
      <w:r w:rsidR="00F24D1B">
        <w:t>staying</w:t>
      </w:r>
      <w:r w:rsidRPr="00262DDB">
        <w:rPr>
          <w:rFonts w:hint="eastAsia"/>
        </w:rPr>
        <w:t xml:space="preserve">. </w:t>
      </w:r>
      <w:r w:rsidR="00F24D1B">
        <w:t>Since</w:t>
      </w:r>
      <w:r w:rsidR="00F24D1B" w:rsidRPr="00262DDB">
        <w:rPr>
          <w:rFonts w:hint="eastAsia"/>
        </w:rPr>
        <w:t xml:space="preserve"> the bus route is complicated</w:t>
      </w:r>
      <w:r w:rsidR="00F24D1B">
        <w:t>,</w:t>
      </w:r>
      <w:r w:rsidR="00F24D1B" w:rsidRPr="00262DDB">
        <w:rPr>
          <w:rFonts w:hint="eastAsia"/>
        </w:rPr>
        <w:t xml:space="preserve"> </w:t>
      </w:r>
      <w:r w:rsidRPr="00262DDB">
        <w:rPr>
          <w:rFonts w:hint="eastAsia"/>
        </w:rPr>
        <w:t xml:space="preserve">it </w:t>
      </w:r>
      <w:r w:rsidR="00262DDB" w:rsidRPr="00262DDB">
        <w:rPr>
          <w:rFonts w:hint="eastAsia"/>
        </w:rPr>
        <w:t xml:space="preserve">is </w:t>
      </w:r>
      <w:r w:rsidRPr="00262DDB">
        <w:rPr>
          <w:rFonts w:hint="eastAsia"/>
        </w:rPr>
        <w:t xml:space="preserve">recommended </w:t>
      </w:r>
      <w:r w:rsidR="00F24D1B">
        <w:t>that</w:t>
      </w:r>
      <w:r w:rsidRPr="00262DDB">
        <w:rPr>
          <w:rFonts w:hint="eastAsia"/>
        </w:rPr>
        <w:t xml:space="preserve"> newcomers get off the bus at </w:t>
      </w:r>
      <w:r w:rsidR="00F24D1B">
        <w:t xml:space="preserve">the </w:t>
      </w:r>
      <w:r w:rsidRPr="00262DDB">
        <w:rPr>
          <w:rFonts w:hint="eastAsia"/>
        </w:rPr>
        <w:t>JR Sapporo Station and go by taxi to their own hotel</w:t>
      </w:r>
      <w:r w:rsidR="00F24D1B">
        <w:rPr>
          <w:rFonts w:hint="eastAsia"/>
        </w:rPr>
        <w:t>.</w:t>
      </w:r>
    </w:p>
    <w:p w:rsidR="00491F1C" w:rsidRPr="00262DDB" w:rsidRDefault="00262DDB" w:rsidP="00262DDB">
      <w:pPr>
        <w:ind w:left="567"/>
      </w:pPr>
      <w:r w:rsidRPr="00262DDB">
        <w:t xml:space="preserve">Please see the following </w:t>
      </w:r>
      <w:r w:rsidRPr="00262DDB">
        <w:rPr>
          <w:rFonts w:hint="eastAsia"/>
        </w:rPr>
        <w:t>web</w:t>
      </w:r>
      <w:r w:rsidRPr="00262DDB">
        <w:t xml:space="preserve">site </w:t>
      </w:r>
      <w:hyperlink r:id="rId14" w:history="1">
        <w:r w:rsidRPr="00262DDB">
          <w:rPr>
            <w:rStyle w:val="Hyperlink"/>
          </w:rPr>
          <w:t>http://www.new-chitose-airport.jp/en/access/bus/</w:t>
        </w:r>
      </w:hyperlink>
      <w:r w:rsidRPr="00262DDB">
        <w:rPr>
          <w:rFonts w:hint="eastAsia"/>
        </w:rPr>
        <w:t xml:space="preserve"> </w:t>
      </w:r>
      <w:r w:rsidRPr="00262DDB">
        <w:t xml:space="preserve">for </w:t>
      </w:r>
      <w:r w:rsidR="00584663" w:rsidRPr="00262DDB">
        <w:t>more detailed information</w:t>
      </w:r>
      <w:r w:rsidR="00584663" w:rsidRPr="00262DDB">
        <w:rPr>
          <w:rFonts w:hint="eastAsia"/>
        </w:rPr>
        <w:t xml:space="preserve"> about </w:t>
      </w:r>
      <w:r w:rsidRPr="00A533D9">
        <w:rPr>
          <w:rFonts w:hint="eastAsia"/>
        </w:rPr>
        <w:t xml:space="preserve">the </w:t>
      </w:r>
      <w:r w:rsidR="00584663" w:rsidRPr="00262DDB">
        <w:rPr>
          <w:rFonts w:hint="eastAsia"/>
        </w:rPr>
        <w:t>airport limousine</w:t>
      </w:r>
      <w:r w:rsidRPr="00A533D9">
        <w:rPr>
          <w:rFonts w:hint="eastAsia"/>
        </w:rPr>
        <w:t xml:space="preserve"> bus service</w:t>
      </w:r>
      <w:r w:rsidRPr="00262DDB">
        <w:rPr>
          <w:rFonts w:hint="eastAsia"/>
        </w:rPr>
        <w:t>.</w:t>
      </w:r>
    </w:p>
    <w:p w:rsidR="00491F1C" w:rsidRPr="00E56729" w:rsidRDefault="006656DA" w:rsidP="00605450">
      <w:pPr>
        <w:pStyle w:val="Heading2"/>
        <w:rPr>
          <w:lang w:eastAsia="ja-JP"/>
        </w:rPr>
      </w:pPr>
      <w:r w:rsidRPr="00E56729">
        <w:rPr>
          <w:rFonts w:hint="eastAsia"/>
          <w:lang w:eastAsia="ja-JP"/>
        </w:rPr>
        <w:t>4.3</w:t>
      </w:r>
      <w:r w:rsidRPr="00E56729">
        <w:rPr>
          <w:rFonts w:hint="eastAsia"/>
          <w:lang w:eastAsia="ja-JP"/>
        </w:rPr>
        <w:tab/>
      </w:r>
      <w:r w:rsidR="003F5343" w:rsidRPr="00E56729">
        <w:rPr>
          <w:rFonts w:hint="eastAsia"/>
          <w:lang w:eastAsia="ja-JP"/>
        </w:rPr>
        <w:t xml:space="preserve">Access to </w:t>
      </w:r>
      <w:r w:rsidR="00F24D1B">
        <w:rPr>
          <w:lang w:eastAsia="ja-JP"/>
        </w:rPr>
        <w:t xml:space="preserve">the </w:t>
      </w:r>
      <w:r w:rsidR="003F5343" w:rsidRPr="00E56729">
        <w:rPr>
          <w:rFonts w:hint="eastAsia"/>
          <w:lang w:eastAsia="ja-JP"/>
        </w:rPr>
        <w:t xml:space="preserve">Sapporo Convention </w:t>
      </w:r>
      <w:proofErr w:type="spellStart"/>
      <w:r w:rsidR="003F5343" w:rsidRPr="00E56729">
        <w:rPr>
          <w:rFonts w:hint="eastAsia"/>
          <w:lang w:eastAsia="ja-JP"/>
        </w:rPr>
        <w:t>Center</w:t>
      </w:r>
      <w:proofErr w:type="spellEnd"/>
    </w:p>
    <w:p w:rsidR="000F666C" w:rsidRPr="00A740C5" w:rsidRDefault="00F24D1B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>
        <w:t xml:space="preserve">The </w:t>
      </w:r>
      <w:r w:rsidR="003F5343" w:rsidRPr="00A740C5">
        <w:t xml:space="preserve">Sapporo Convention </w:t>
      </w:r>
      <w:proofErr w:type="spellStart"/>
      <w:r w:rsidR="003F5343" w:rsidRPr="00A740C5">
        <w:t>Center</w:t>
      </w:r>
      <w:proofErr w:type="spellEnd"/>
      <w:r w:rsidR="003F5343" w:rsidRPr="00A740C5">
        <w:t xml:space="preserve"> is located appro</w:t>
      </w:r>
      <w:r w:rsidR="008C7FEB" w:rsidRPr="00A740C5">
        <w:rPr>
          <w:rFonts w:hint="eastAsia"/>
        </w:rPr>
        <w:t>x</w:t>
      </w:r>
      <w:r w:rsidR="003F5343" w:rsidRPr="00A740C5">
        <w:t>imately</w:t>
      </w:r>
      <w:r w:rsidR="008C7FEB" w:rsidRPr="00A740C5">
        <w:t xml:space="preserve"> 8 min. walk from Higashi-Sapporo Subway Station of Subway </w:t>
      </w:r>
      <w:proofErr w:type="spellStart"/>
      <w:r w:rsidR="008C7FEB" w:rsidRPr="00A740C5">
        <w:t>Tozai</w:t>
      </w:r>
      <w:proofErr w:type="spellEnd"/>
      <w:r w:rsidR="008C7FEB" w:rsidRPr="00A740C5">
        <w:t xml:space="preserve"> Line. Participants who stay around JR Sapporo Station take Subway </w:t>
      </w:r>
      <w:proofErr w:type="spellStart"/>
      <w:r w:rsidR="008C7FEB" w:rsidRPr="00A740C5">
        <w:t>Namboku</w:t>
      </w:r>
      <w:proofErr w:type="spellEnd"/>
      <w:r w:rsidR="008C7FEB" w:rsidRPr="00A740C5">
        <w:t xml:space="preserve"> Line for </w:t>
      </w:r>
      <w:proofErr w:type="spellStart"/>
      <w:r w:rsidR="008C7FEB" w:rsidRPr="00A740C5">
        <w:t>Makomanai</w:t>
      </w:r>
      <w:proofErr w:type="spellEnd"/>
      <w:r w:rsidR="008C7FEB" w:rsidRPr="00A740C5">
        <w:t xml:space="preserve"> at Sapporo Subway Station. Get off at </w:t>
      </w:r>
      <w:proofErr w:type="spellStart"/>
      <w:r w:rsidR="008C7FEB" w:rsidRPr="00A740C5">
        <w:t>Odori</w:t>
      </w:r>
      <w:proofErr w:type="spellEnd"/>
      <w:r w:rsidR="008C7FEB" w:rsidRPr="00A740C5">
        <w:t xml:space="preserve"> Subway Station</w:t>
      </w:r>
      <w:r>
        <w:t>,</w:t>
      </w:r>
      <w:r w:rsidR="008C7FEB" w:rsidRPr="00A740C5">
        <w:t xml:space="preserve"> which is the next one from Sapporo </w:t>
      </w:r>
      <w:proofErr w:type="spellStart"/>
      <w:r w:rsidR="008C7FEB" w:rsidRPr="00A740C5">
        <w:t>Sabway</w:t>
      </w:r>
      <w:proofErr w:type="spellEnd"/>
      <w:r w:rsidR="008C7FEB" w:rsidRPr="00A740C5">
        <w:t xml:space="preserve"> Station, and change to </w:t>
      </w:r>
      <w:proofErr w:type="spellStart"/>
      <w:r w:rsidR="008C7FEB" w:rsidRPr="00A740C5">
        <w:t>Tozai</w:t>
      </w:r>
      <w:proofErr w:type="spellEnd"/>
      <w:r w:rsidR="008C7FEB" w:rsidRPr="00A740C5">
        <w:t xml:space="preserve"> Subway Line for Shin-Sapporo. Higashi-Sapporo Subway Station is the 3rd </w:t>
      </w:r>
      <w:r w:rsidR="00262DDB">
        <w:t xml:space="preserve">one from </w:t>
      </w:r>
      <w:proofErr w:type="spellStart"/>
      <w:r w:rsidR="00262DDB">
        <w:t>Odori</w:t>
      </w:r>
      <w:proofErr w:type="spellEnd"/>
      <w:r w:rsidR="00262DDB">
        <w:t xml:space="preserve"> Subway Station. </w:t>
      </w:r>
      <w:r w:rsidR="000F666C" w:rsidRPr="00A740C5">
        <w:rPr>
          <w:rFonts w:hint="eastAsia"/>
        </w:rPr>
        <w:t xml:space="preserve">It takes about 15 </w:t>
      </w:r>
      <w:proofErr w:type="spellStart"/>
      <w:r>
        <w:rPr>
          <w:rFonts w:hint="eastAsia"/>
        </w:rPr>
        <w:t>mins</w:t>
      </w:r>
      <w:proofErr w:type="spellEnd"/>
      <w:r w:rsidR="000F666C" w:rsidRPr="00A740C5">
        <w:t xml:space="preserve"> from Sapporo Subway Station to Higashi-Sapporo Station.</w:t>
      </w:r>
    </w:p>
    <w:p w:rsidR="000F666C" w:rsidRPr="00A740C5" w:rsidRDefault="000F666C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 w:rsidRPr="00A740C5">
        <w:t xml:space="preserve">The vicinity map around </w:t>
      </w:r>
      <w:r w:rsidR="00F24D1B">
        <w:t xml:space="preserve">the </w:t>
      </w:r>
      <w:r w:rsidRPr="00A740C5">
        <w:t xml:space="preserve">Sapporo Convention </w:t>
      </w:r>
      <w:proofErr w:type="spellStart"/>
      <w:r w:rsidRPr="00A740C5">
        <w:t>Center</w:t>
      </w:r>
      <w:proofErr w:type="spellEnd"/>
      <w:r w:rsidRPr="00A740C5">
        <w:t xml:space="preserve"> is shown in </w:t>
      </w:r>
      <w:r w:rsidRPr="00A740C5">
        <w:rPr>
          <w:b/>
          <w:bCs/>
        </w:rPr>
        <w:t>Figure 3</w:t>
      </w:r>
      <w:r w:rsidRPr="00A740C5">
        <w:t>.</w:t>
      </w:r>
    </w:p>
    <w:p w:rsidR="00556982" w:rsidRPr="00E43241" w:rsidRDefault="00556982" w:rsidP="00605450">
      <w:r w:rsidRPr="00E56729">
        <w:rPr>
          <w:rFonts w:hint="eastAsia"/>
          <w:lang w:eastAsia="ja-JP"/>
        </w:rPr>
        <w:t xml:space="preserve">Several alternatives to get from </w:t>
      </w:r>
      <w:r w:rsidR="00F24D1B">
        <w:rPr>
          <w:lang w:eastAsia="ja-JP"/>
        </w:rPr>
        <w:t xml:space="preserve">the </w:t>
      </w:r>
      <w:r w:rsidRPr="00E56729">
        <w:rPr>
          <w:rFonts w:hint="eastAsia"/>
          <w:lang w:eastAsia="ja-JP"/>
        </w:rPr>
        <w:t xml:space="preserve">New </w:t>
      </w:r>
      <w:proofErr w:type="spellStart"/>
      <w:r w:rsidRPr="00E56729">
        <w:rPr>
          <w:rFonts w:hint="eastAsia"/>
          <w:lang w:eastAsia="ja-JP"/>
        </w:rPr>
        <w:t>Chitose</w:t>
      </w:r>
      <w:proofErr w:type="spellEnd"/>
      <w:r w:rsidRPr="00E56729">
        <w:rPr>
          <w:rFonts w:hint="eastAsia"/>
          <w:lang w:eastAsia="ja-JP"/>
        </w:rPr>
        <w:t xml:space="preserve"> Airport to the meeting venue </w:t>
      </w:r>
      <w:r w:rsidR="00605450" w:rsidRPr="00A533D9">
        <w:rPr>
          <w:rFonts w:hint="eastAsia"/>
        </w:rPr>
        <w:t>are</w:t>
      </w:r>
      <w:r w:rsidRPr="00E56729">
        <w:rPr>
          <w:rFonts w:hint="eastAsia"/>
          <w:lang w:eastAsia="ja-JP"/>
        </w:rPr>
        <w:t xml:space="preserve"> shown in </w:t>
      </w:r>
      <w:r w:rsidR="00F24D1B">
        <w:rPr>
          <w:rFonts w:hint="eastAsia"/>
          <w:b/>
          <w:bCs/>
        </w:rPr>
        <w:t>Figure</w:t>
      </w:r>
      <w:r w:rsidR="00F24D1B">
        <w:rPr>
          <w:b/>
          <w:bCs/>
        </w:rPr>
        <w:t> </w:t>
      </w:r>
      <w:r w:rsidRPr="00A740C5">
        <w:rPr>
          <w:b/>
          <w:bCs/>
        </w:rPr>
        <w:t>4</w:t>
      </w:r>
      <w:r w:rsidRPr="00A740C5">
        <w:rPr>
          <w:rFonts w:hint="eastAsia"/>
          <w:b/>
          <w:bCs/>
        </w:rPr>
        <w:t xml:space="preserve"> </w:t>
      </w:r>
      <w:r w:rsidRPr="00E43241">
        <w:rPr>
          <w:rFonts w:hint="eastAsia"/>
        </w:rPr>
        <w:t>and</w:t>
      </w:r>
      <w:r w:rsidRPr="00A740C5">
        <w:rPr>
          <w:rFonts w:hint="eastAsia"/>
          <w:b/>
          <w:bCs/>
        </w:rPr>
        <w:t xml:space="preserve"> Table 1</w:t>
      </w:r>
      <w:r w:rsidRPr="00E43241">
        <w:t>.</w:t>
      </w:r>
    </w:p>
    <w:p w:rsidR="00790D9E" w:rsidRPr="00E56729" w:rsidRDefault="00790D9E" w:rsidP="00790D9E">
      <w:pPr>
        <w:pStyle w:val="FigureNoBR"/>
        <w:spacing w:before="240" w:after="0"/>
        <w:rPr>
          <w:sz w:val="20"/>
          <w:szCs w:val="16"/>
        </w:rPr>
      </w:pPr>
      <w:r w:rsidRPr="00E56729">
        <w:rPr>
          <w:sz w:val="20"/>
          <w:szCs w:val="16"/>
        </w:rPr>
        <w:t xml:space="preserve">Figure </w:t>
      </w:r>
      <w:r w:rsidRPr="00E56729">
        <w:rPr>
          <w:rFonts w:hint="eastAsia"/>
          <w:sz w:val="20"/>
          <w:szCs w:val="16"/>
        </w:rPr>
        <w:t>3</w:t>
      </w:r>
    </w:p>
    <w:p w:rsidR="00790D9E" w:rsidRPr="00E56729" w:rsidRDefault="00790D9E" w:rsidP="00790D9E">
      <w:pPr>
        <w:pStyle w:val="FiguretitleBR"/>
        <w:spacing w:before="120" w:after="120"/>
        <w:rPr>
          <w:color w:val="000000"/>
          <w:sz w:val="20"/>
          <w:szCs w:val="16"/>
          <w:lang w:eastAsia="ja-JP"/>
        </w:rPr>
      </w:pPr>
      <w:r w:rsidRPr="00E56729">
        <w:rPr>
          <w:sz w:val="20"/>
          <w:szCs w:val="16"/>
        </w:rPr>
        <w:t xml:space="preserve">The vicinity map around Sapporo Convention </w:t>
      </w:r>
      <w:proofErr w:type="spellStart"/>
      <w:r w:rsidRPr="00E56729">
        <w:rPr>
          <w:sz w:val="20"/>
          <w:szCs w:val="16"/>
        </w:rPr>
        <w:t>Center</w:t>
      </w:r>
      <w:proofErr w:type="spellEnd"/>
    </w:p>
    <w:p w:rsidR="00E2771C" w:rsidRPr="00A740C5" w:rsidRDefault="00BD3AE5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 w:rsidRPr="00E56729">
        <w:rPr>
          <w:noProof/>
          <w:lang w:val="en-US" w:eastAsia="zh-CN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88DAA28" wp14:editId="7DC58A55">
                <wp:simplePos x="0" y="0"/>
                <wp:positionH relativeFrom="column">
                  <wp:posOffset>156210</wp:posOffset>
                </wp:positionH>
                <wp:positionV relativeFrom="paragraph">
                  <wp:posOffset>60960</wp:posOffset>
                </wp:positionV>
                <wp:extent cx="6169519" cy="2724150"/>
                <wp:effectExtent l="0" t="0" r="3175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9519" cy="2724150"/>
                          <a:chOff x="0" y="0"/>
                          <a:chExt cx="6169519" cy="2724150"/>
                        </a:xfrm>
                      </wpg:grpSpPr>
                      <wps:wsp>
                        <wps:cNvPr id="21" name="正方形/長方形 21"/>
                        <wps:cNvSpPr/>
                        <wps:spPr>
                          <a:xfrm rot="19730977" flipV="1">
                            <a:off x="3220176" y="1532206"/>
                            <a:ext cx="349771" cy="68121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/>
                        <wps:cNvSpPr/>
                        <wps:spPr>
                          <a:xfrm>
                            <a:off x="2209800" y="1390650"/>
                            <a:ext cx="1047750" cy="48644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直線矢印コネクタ 4"/>
                        <wps:cNvCnPr/>
                        <wps:spPr>
                          <a:xfrm>
                            <a:off x="895350" y="2438400"/>
                            <a:ext cx="9525" cy="2000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矢印コネクタ 5"/>
                        <wps:cNvCnPr/>
                        <wps:spPr>
                          <a:xfrm flipH="1" flipV="1">
                            <a:off x="762000" y="1238250"/>
                            <a:ext cx="9525" cy="2381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矢印コネクタ 7"/>
                        <wps:cNvCnPr/>
                        <wps:spPr>
                          <a:xfrm flipV="1">
                            <a:off x="742950" y="1152525"/>
                            <a:ext cx="285750" cy="5715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1" name="直線矢印コネクタ 11"/>
                        <wps:cNvCnPr/>
                        <wps:spPr>
                          <a:xfrm flipV="1">
                            <a:off x="1304925" y="1019175"/>
                            <a:ext cx="238125" cy="6604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2" name="直線矢印コネクタ 12"/>
                        <wps:cNvCnPr/>
                        <wps:spPr>
                          <a:xfrm flipV="1">
                            <a:off x="1647825" y="952500"/>
                            <a:ext cx="333375" cy="6604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3" name="直線矢印コネクタ 13"/>
                        <wps:cNvCnPr/>
                        <wps:spPr>
                          <a:xfrm flipV="1">
                            <a:off x="2085975" y="885825"/>
                            <a:ext cx="333375" cy="6604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5" name="直線矢印コネクタ 15"/>
                        <wps:cNvCnPr/>
                        <wps:spPr>
                          <a:xfrm>
                            <a:off x="2809875" y="962025"/>
                            <a:ext cx="238125" cy="16192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6" name="直線矢印コネクタ 16"/>
                        <wps:cNvCnPr/>
                        <wps:spPr>
                          <a:xfrm>
                            <a:off x="3219450" y="1200150"/>
                            <a:ext cx="219075" cy="952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953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3241" w:rsidRPr="002A4D2F" w:rsidRDefault="00E43241">
                              <w:pPr>
                                <w:rPr>
                                  <w:rFonts w:ascii="Arial" w:hAnsi="Arial" w:cs="Arial"/>
                                  <w:b/>
                                  <w:color w:val="1F497D" w:themeColor="text2"/>
                                  <w:sz w:val="16"/>
                                  <w:szCs w:val="16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b/>
                                  <w:color w:val="1F497D" w:themeColor="text2"/>
                                  <w:sz w:val="16"/>
                                  <w:szCs w:val="16"/>
                                  <w:lang w:eastAsia="ja-JP"/>
                                </w:rPr>
                                <w:t>T</w:t>
                              </w:r>
                              <w:r w:rsidRPr="002A4D2F">
                                <w:rPr>
                                  <w:rFonts w:ascii="Arial" w:hAnsi="Arial" w:cs="Arial" w:hint="eastAsia"/>
                                  <w:b/>
                                  <w:color w:val="1F497D" w:themeColor="text2"/>
                                  <w:sz w:val="16"/>
                                  <w:szCs w:val="16"/>
                                  <w:lang w:eastAsia="ja-JP"/>
                                </w:rPr>
                                <w:t xml:space="preserve">o </w:t>
                              </w:r>
                              <w:proofErr w:type="spellStart"/>
                              <w:r w:rsidRPr="002A4D2F">
                                <w:rPr>
                                  <w:rFonts w:ascii="Arial" w:hAnsi="Arial" w:cs="Arial" w:hint="eastAsia"/>
                                  <w:b/>
                                  <w:color w:val="1F497D" w:themeColor="text2"/>
                                  <w:sz w:val="16"/>
                                  <w:szCs w:val="16"/>
                                  <w:lang w:eastAsia="ja-JP"/>
                                </w:rPr>
                                <w:t>Odori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95350" y="2295525"/>
                            <a:ext cx="6953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3241" w:rsidRPr="002A4D2F" w:rsidRDefault="00E43241" w:rsidP="002A4D2F">
                              <w:pPr>
                                <w:rPr>
                                  <w:rFonts w:ascii="Arial" w:hAnsi="Arial" w:cs="Arial"/>
                                  <w:b/>
                                  <w:color w:val="1F497D" w:themeColor="text2"/>
                                  <w:sz w:val="16"/>
                                  <w:szCs w:val="16"/>
                                  <w:lang w:eastAsia="ja-JP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b/>
                                  <w:color w:val="1F497D" w:themeColor="text2"/>
                                  <w:sz w:val="16"/>
                                  <w:szCs w:val="16"/>
                                  <w:lang w:eastAsia="ja-JP"/>
                                </w:rPr>
                                <w:t>T</w:t>
                              </w:r>
                              <w:r w:rsidRPr="002A4D2F">
                                <w:rPr>
                                  <w:rFonts w:ascii="Arial" w:hAnsi="Arial" w:cs="Arial" w:hint="eastAsia"/>
                                  <w:b/>
                                  <w:color w:val="1F497D" w:themeColor="text2"/>
                                  <w:sz w:val="16"/>
                                  <w:szCs w:val="16"/>
                                  <w:lang w:eastAsia="ja-JP"/>
                                </w:rPr>
                                <w:t>o Shin-Sapporo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9" name="グループ化 19"/>
                        <wpg:cNvGrpSpPr/>
                        <wpg:grpSpPr>
                          <a:xfrm>
                            <a:off x="1314450" y="485775"/>
                            <a:ext cx="819150" cy="219075"/>
                            <a:chOff x="0" y="0"/>
                            <a:chExt cx="819150" cy="219075"/>
                          </a:xfrm>
                        </wpg:grpSpPr>
                        <wps:wsp>
                          <wps:cNvPr id="10" name="正方形/長方形 10"/>
                          <wps:cNvSpPr/>
                          <wps:spPr>
                            <a:xfrm>
                              <a:off x="85725" y="19050"/>
                              <a:ext cx="695325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9150" cy="2190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3241" w:rsidRPr="007B41C2" w:rsidRDefault="00E43241" w:rsidP="007C53D2">
                                <w:pPr>
                                  <w:spacing w:before="0" w:after="100" w:afterAutospacing="1"/>
                                  <w:rPr>
                                    <w:rFonts w:ascii="Arial" w:hAnsi="Arial" w:cs="Arial"/>
                                    <w:b/>
                                    <w:color w:val="1F497D" w:themeColor="text2"/>
                                    <w:sz w:val="14"/>
                                    <w:szCs w:val="14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1F497D" w:themeColor="text2"/>
                                    <w:sz w:val="14"/>
                                    <w:szCs w:val="14"/>
                                    <w:lang w:eastAsia="ja-JP"/>
                                  </w:rPr>
                                  <w:t xml:space="preserve">Shopping Mall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" name="正方形/長方形 3"/>
                        <wps:cNvSpPr/>
                        <wps:spPr>
                          <a:xfrm rot="21191954">
                            <a:off x="5648325" y="1276350"/>
                            <a:ext cx="418621" cy="303289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 rot="20728290">
                            <a:off x="5686425" y="1781175"/>
                            <a:ext cx="132080" cy="80645"/>
                          </a:xfrm>
                          <a:prstGeom prst="rect">
                            <a:avLst/>
                          </a:prstGeom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 rot="20728290">
                            <a:off x="5495925" y="1771650"/>
                            <a:ext cx="45719" cy="167296"/>
                          </a:xfrm>
                          <a:prstGeom prst="rect">
                            <a:avLst/>
                          </a:prstGeom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 rot="20728290">
                            <a:off x="5705475" y="1657350"/>
                            <a:ext cx="271369" cy="58641"/>
                          </a:xfrm>
                          <a:prstGeom prst="rect">
                            <a:avLst/>
                          </a:prstGeom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正方形/長方形 25"/>
                        <wps:cNvSpPr/>
                        <wps:spPr>
                          <a:xfrm rot="15800910">
                            <a:off x="5457825" y="1685925"/>
                            <a:ext cx="256601" cy="10775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正方形/長方形 26"/>
                        <wps:cNvSpPr/>
                        <wps:spPr>
                          <a:xfrm rot="15539812">
                            <a:off x="5832875" y="1310971"/>
                            <a:ext cx="84778" cy="58851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 rot="15800910">
                            <a:off x="5848350" y="1533525"/>
                            <a:ext cx="45719" cy="42386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38375" y="1323975"/>
                            <a:ext cx="10572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3241" w:rsidRPr="00605450" w:rsidRDefault="00E43241" w:rsidP="00205AFF">
                              <w:pPr>
                                <w:rPr>
                                  <w:color w:val="000000" w:themeColor="text1"/>
                                  <w:sz w:val="16"/>
                                  <w:szCs w:val="16"/>
                                  <w:lang w:eastAsia="ja-JP"/>
                                </w:rPr>
                              </w:pPr>
                              <w:r w:rsidRPr="00605450">
                                <w:rPr>
                                  <w:color w:val="000000" w:themeColor="text1"/>
                                  <w:sz w:val="16"/>
                                  <w:szCs w:val="16"/>
                                  <w:lang w:eastAsia="ja-JP"/>
                                </w:rPr>
                                <w:t>8 min. walk from Higashi-Sapporo Station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488DAA28" id="グループ化 31" o:spid="_x0000_s1026" style="position:absolute;margin-left:12.3pt;margin-top:4.8pt;width:485.8pt;height:214.5pt;z-index:251704320;mso-width-relative:margin" coordsize="61695,27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MGlJAoAAIBHAAAOAAAAZHJzL2Uyb0RvYy54bWzsXFuP28YVfi/Q/0DwvV7eL4LlYCNn3QJu&#10;YsRp/cylKIkIRbIk19rN4y5Q9KF5TAK0BQqkj0XQAC0QGGjRHyM4Rv9FvzM3UVpppV3vruWWfliT&#10;nOHM8Mw537mOHn5wOs20l0lVp0Xe180Hhq4leVwM03zc13/12dHPAl2rmygfRlmRJ339LKn1Dx79&#10;9CcPZ2UvsYpJkQ2TSsMged2blX190jRl7+CgjifJNKofFGWSo3FUVNOowW01PhhW0QyjT7MDyzC8&#10;g1lRDcuqiJO6xtPHvFF/xMYfjZK4+WQ0qpNGy/o61tawvxX7e0x/Dx49jHrjKionaSyWEd1gFdMo&#10;zTGpGupx1ETaSZVeGmqaxlVRF6PmQVxMD4rRKI0T9g34GtNY+ZonVXFSsm8Z92bjUpEJpF2h042H&#10;jT9++azS0mFft01dy6Mp9mh+/v384q/zi3/OL755/fuvNbSATLNy3EPvJ1X5vHxWiQdjfkdffjqq&#10;pvQ/vkk7ZQQ+UwROThstxkPP9ELXDHUtRpvlW47pii2IJ9inS+/Fk4+2vHkgJz6g9anlzEqwU72g&#10;WP12FHs+icqEbURNNBAUsxTFfvzuLz9+/er1v749+M9XP/ArDa2MSOwNRbK6V4N6kl5aVYAjzdC3&#10;jdD3dW2UpeWv8YCxkiCkbYEzfE/XQDLTpTuPc60kqu3gXSyFaOoFJp9X0SXqlVXdPEmKqUYXfb2C&#10;TLDxo5dP6wZLRFfZhdZVF1k6PEqzjN2QHCaDrNJeRpCgKI6TvHHZ69nJ9JfFkD+HJBpiI/GYdpJ1&#10;D+RjTMEkmkZiEy5NkuU0VV7QpHw99AQbKonFrpqzLKF+Wf5pMgLHgp0sthA1cnuNnIT1JBom/LG7&#10;cS1sQBp5hPnV2GKAdd/PNhafJPrTqwmDGvWycdXC+CeqN9jMRd6ol6dpXlTrBsgaNTPvL4nESUNU&#10;Oi6GZ+BOxlaAu7qMj1Ls+tOobp5FFZAND4HWzSf4M8qKWV8vxJWuTYrqi3XPqT/EB626NgNS9vX6&#10;NydRleha9oscghWajkPQym4c17dwU7Vbjtst+cl0UICVwLBYHbuk/k0mL0dVMX0BUD+kWdEU5THm&#10;7utxU8mbQcMRHGohTg4PWTfAaRk1T/PnZSwFiLj6s9MXUVUK1m8gMh8XUpij3ooE8L60H3lxeNIU&#10;o5SJx4Kugt4AFoLD+0AYQCXH5LUIE25HGPoaASRAjhASyYHEDg1PYq8EEtNwfB8PGZI4gec4AU1w&#10;N1ByPJbMvIIFGpgydC1XgBwTLAAV+5CTJqmeT4Yz7Tg7qT6Nhn3dNdgnDVOCNjsw6fuGKdjD8kng&#10;iX+yMSyTJgOTFc2LtJmw/SeeoSGJRxS8HWdR/Dl7HGXlJOLA4bSAQ/RmNCnkYtgdF2e2zg64FmDP&#10;SdgBl0Cx/xvgciRuvfnjP9788Ic3f/729Zffz8//Pr/4cn7+t/n5vzWnhV2DXBiUUuFLo05hVxC6&#10;NiETmY2OHUAmBTwI85ABBrcqIa4cPDbjVt1UUTqeNIMiz2ENFRVX9ivqgGwmgogsJ0gyQwMLoPsl&#10;vKqr8bHCD8Ow7cFAYOZStyZKs4/yodaclTCwo6oqZqLbjqbODubIejtmB1Pkvu2Y5lRC/+hqO4aU&#10;j9Cz96Rw3a18y/QSLQp+wAa+ZWb8z5mJs86g9z0yl7katuzAWlXDLV6GQntXvHx01NJ7S7w8SaLh&#10;gpdzuPWwC/v6NBnCIkyga+kKWxf1lrm+qdIoH2cbekNaO1FIRoLj61WT/v5FAe4oNz03QrhPu7yD&#10;KKx6tL5jhQLMTROWnrL1BJhbgavMUNcXIYLbQnPlZi4DuxaTYzPKogbm77SEZVnnY2k8kutxNfJv&#10;lhYyGR9H9YRbQkyQuHDcqRhJj1R4+LRJPO5AV9xJvH+OMlW8ZCNLocvNeMq0DScEI7EoiWGGpi8d&#10;CMlUHEt5lMQz4LESARaGBu1TK0pyPROhY6p3x1TWVpwyrZsylef40M+MqUgrr1qdNv6Bzzqeurm+&#10;30+gsrfzlH1DnrKMwA2JaeDKBIFL7AUgAhkETnU89dY25H7yFLZ8iz1l7uBbEKvIeF6AeJ7gpBA+&#10;xSonwbcg74Ghk+mZpB07lbdwXHZyR/aTlZAM2sZKLEd0tW3eYiXbMkNHmuTwTlVaTqIS2g2p6WRw&#10;tjOeRDjn/eUk21Be3vzit/Pz7+bnr+YXv9PmF3+aX1ywSN0rrW09UR5Ta04/LJB9EyGp8mkRf15r&#10;eTGYwL1PDim2Rb4NMkM8zCO4kF7l7iJ5ItrxDNlDioUh0cKcq53yxwgDSkgTivJKSNuW67xktzPe&#10;JsFotUxTZB20LJ1CYVNMRIQehf/GlLcIdPC1rAljNKfHp2hcOF8qQ3e7yTWZK4MTyy9FwJl/0X7k&#10;tExUhHD02jeWaweZEaG4FJdA7YLiPscKvG0KdZ+4j5V4KOd6JU28Z0wo6jhIXljJiSi3oLoRwTgr&#10;BSpoYdJ1rQIV00beWug8BxEnqDcmy1LlBQgiUDMrVeHqj7Vvq1RZ/55Slu+gTsXEV3DCrcsio1VA&#10;EyLaBNLijlCacGMFl0EpQmAqRmEZkSWatSUEkT2RplHfvig0uYValCsTyLtka46OBgLMscBWhBt3&#10;ayBcRGSpTVVqdPUnPNe9GqxW2q2rP3m/609UwHbfVDVPn60kgbcg77XRp2UD8hzwHVqHTD8rS3uf&#10;9fNCgXGD9s7LLFUwbp32aofhNigvjkaWCX0eug7zNUQExfWcgFl0pM0s36MSgyV95piw8kRppW3Y&#10;VsAMjbvRZ11tJdWWqsoAXotJBoiqlORFnzsUNKg36HVRY8Bf7moru9pK4U5YKnG0DlfQutUqFsBi&#10;+FZghZwtFbCgelKayX5gXspGmjbyAMK5CAzP2RKa3eZJtqxXmLLtkiTnw8PBwGOgd92CbT4MS5Iu&#10;jc91oeWSdb9T2rylRzdkw4XJLWX9iqx1Z1qyvSQ6vt+mpXWlWkfr24ifE7qqGABnIy5VOqNKXZ5C&#10;MT3fClm0/LbUeid+3cmClVLSPTxZoCp012q/dnXu1Wb1Ou3nG64jEpOQPf+SWW35pu2JU2AuNKU0&#10;+mSoaaUWp9N+smar037/K9pPVQOsFb92IcCV4me6SEmFCOGSpyONT2g3WbVkeqg24XkKGFeyFM71&#10;PEN4taaBwPe7OubT2ZB0cK47Hrf9JLQ8sydyydKFU4UQa6WoXQOxRYpcO0SxzJIUITIkq2uQKsL5&#10;XKalFlIU4LAcUpmUHnJRyMUrV2/Lhjyr1aESHHYf4rSIluEMJx729SP2j+xjzNZ5Zqgz6A6dqh9M&#10;uNYPAWyQKlUTslaq2lX/W6RqjW4KEHGVhUaubV/Ksbc8MwcFbB6brZOq7ij3ex/v2NuyFwtyxsrY&#10;KQtiWzZVJy9lQUwDOX9Z/eeiN+9wc6lsBQTvJ7Gmokl7n1jDz7wwvS5+koZ+R6Z9j+v2D+c8+i8A&#10;AAD//wMAUEsDBBQABgAIAAAAIQDnoZZy4AAAAAgBAAAPAAAAZHJzL2Rvd25yZXYueG1sTI9Ba4NA&#10;EIXvhf6HZQK9NasmlWhcQwhtT6HQpFB62+hEJe6suBs1/77TU3N6DO/x3jfZZjKtGLB3jSUF4TwA&#10;gVTYsqFKwdfx7XkFwnlNpW4toYIbOtjkjw+ZTks70icOB18JLiGXagW1910qpStqNNrNbYfE3tn2&#10;Rns++0qWvR653LQyCoJYGt0QL9S6w12NxeVwNQreRz1uF+HrsL+cd7ef48vH9z5EpZ5m03YNwuPk&#10;/8Pwh8/okDPTyV6pdKJVEC1jTipIWNhOkjgCcVKwXKxikHkm7x/IfwEAAP//AwBQSwECLQAUAAYA&#10;CAAAACEAtoM4kv4AAADhAQAAEwAAAAAAAAAAAAAAAAAAAAAAW0NvbnRlbnRfVHlwZXNdLnhtbFBL&#10;AQItABQABgAIAAAAIQA4/SH/1gAAAJQBAAALAAAAAAAAAAAAAAAAAC8BAABfcmVscy8ucmVsc1BL&#10;AQItABQABgAIAAAAIQB0lMGlJAoAAIBHAAAOAAAAAAAAAAAAAAAAAC4CAABkcnMvZTJvRG9jLnht&#10;bFBLAQItABQABgAIAAAAIQDnoZZy4AAAAAgBAAAPAAAAAAAAAAAAAAAAAH4MAABkcnMvZG93bnJl&#10;di54bWxQSwUGAAAAAAQABADzAAAAiw0AAAAA&#10;">
                <v:rect id="正方形/長方形 21" o:spid="_x0000_s1027" style="position:absolute;left:32201;top:15322;width:3498;height:681;rotation:2041472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bn+8QA&#10;AADbAAAADwAAAGRycy9kb3ducmV2LnhtbESPQWsCMRSE74X+h/AEL1KzetCyNYoUBEFQ1KL09rp5&#10;7kY3L0sSdfvvG0HocZiZb5jJrLW1uJEPxrGCQT8DQVw4bbhU8LVfvL2DCBFZY+2YFPxSgNn09WWC&#10;uXZ33tJtF0uRIBxyVFDF2ORShqIii6HvGuLknZy3GJP0pdQe7wluaznMspG0aDgtVNjQZ0XFZXe1&#10;CuzmPDI/x7ZXfy8PYX0er6QZe6W6nXb+ASJSG//Dz/ZSKxgO4PEl/QA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W5/vEAAAA2wAAAA8AAAAAAAAAAAAAAAAAmAIAAGRycy9k&#10;b3ducmV2LnhtbFBLBQYAAAAABAAEAPUAAACJAwAAAAA=&#10;" fillcolor="#daeef3 [664]" stroked="f" strokeweight="2pt"/>
                <v:rect id="正方形/長方形 29" o:spid="_x0000_s1028" style="position:absolute;left:22098;top:13906;width:10477;height:4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VdBMIA&#10;AADbAAAADwAAAGRycy9kb3ducmV2LnhtbESPzWrDMBCE74W8g9hAbrUcH0LqRAmlkNBLoXVNzou1&#10;sdVaK2PJf29fFQo9DjPzDXM8z7YVI/XeOFawTVIQxJXThmsF5eflcQ/CB2SNrWNSsJCH82n1cMRc&#10;u4k/aCxCLSKEfY4KmhC6XEpfNWTRJ64jjt7d9RZDlH0tdY9ThNtWZmm6kxYNx4UGO3ppqPouBqvg&#10;Miz8NTnphrc932RRmvH9apTarOfnA4hAc/gP/7VftYLsCX6/xB8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VV0EwgAAANsAAAAPAAAAAAAAAAAAAAAAAJgCAABkcnMvZG93&#10;bnJldi54bWxQSwUGAAAAAAQABAD1AAAAhwMAAAAA&#10;" fillcolor="white [3212]" strokecolor="#243f60 [1604]">
                  <v:shadow on="t" color="black" opacity="26214f" origin="-.5,-.5" offset=".74836mm,.74836mm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4" o:spid="_x0000_s1029" type="#_x0000_t32" style="position:absolute;left:8953;top:24384;width:95;height:2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Mu+cUAAADaAAAADwAAAGRycy9kb3ducmV2LnhtbESP3WrCQBSE74W+w3IKvTObqkhNXaWI&#10;gVYR6g/t7Wn2mASzZ8PuVtO37wqCl8PMfMNM551pxJmcry0reE5SEMSF1TWXCg77vP8CwgdkjY1l&#10;UvBHHuazh94UM20vvKXzLpQiQthnqKAKoc2k9EVFBn1iW+LoHa0zGKJ0pdQOLxFuGjlI07E0WHNc&#10;qLClRUXFafdrFHytht8DF451vvafm5/hxymfjJdKPT12b68gAnXhHr6137WCEVyvxBsgZ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DMu+cUAAADaAAAADwAAAAAAAAAA&#10;AAAAAAChAgAAZHJzL2Rvd25yZXYueG1sUEsFBgAAAAAEAAQA+QAAAJMDAAAAAA==&#10;" strokecolor="#03c" strokeweight="1.5pt">
                  <v:stroke endarrow="open"/>
                </v:shape>
                <v:shape id="直線矢印コネクタ 5" o:spid="_x0000_s1030" type="#_x0000_t32" style="position:absolute;left:7620;top:12382;width:95;height:238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NMbcQAAADaAAAADwAAAGRycy9kb3ducmV2LnhtbESPX2vCMBTF3wW/Q7jCXsZMJ1VGbSoi&#10;OGSDjam4PV6Sa1tsbkqTaf32izDw8XD+/Dj5oreNOFPna8cKnscJCGLtTM2lgv1u/fQCwgdkg41j&#10;UnAlD4tiOMgxM+7CX3TehlLEEfYZKqhCaDMpva7Ioh+7ljh6R9dZDFF2pTQdXuK4beQkSWbSYs2R&#10;UGFLq4r0aftrI/fwJj+vjx+b9Ws6eW+/darT049SD6N+OQcRqA/38H97YxRM4XYl3gB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Y0xtxAAAANoAAAAPAAAAAAAAAAAA&#10;AAAAAKECAABkcnMvZG93bnJldi54bWxQSwUGAAAAAAQABAD5AAAAkgMAAAAA&#10;" strokecolor="red" strokeweight="1.5pt">
                  <v:stroke endarrow="block"/>
                </v:shape>
                <v:shape id="直線矢印コネクタ 7" o:spid="_x0000_s1031" type="#_x0000_t32" style="position:absolute;left:7429;top:11525;width:2858;height:5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1BesQAAADaAAAADwAAAGRycy9kb3ducmV2LnhtbESPwWrDMBBE74X+g9hALiGR3UNdnCgm&#10;FFoMoYWmueS2WBvLxFoZSU3sv48KhR6HmXnDbKrR9uJKPnSOFeSrDARx43THrYLj99vyBUSIyBp7&#10;x6RgogDV9vFhg6V2N/6i6yG2IkE4lKjAxDiUUobGkMWwcgNx8s7OW4xJ+lZqj7cEt718yrJnabHj&#10;tGBwoFdDzeXwYxW8Tx+13w/ZKT8v6GK6RbFvPwul5rNxtwYRaYz/4b92rRUU8Hsl3QC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UF6xAAAANoAAAAPAAAAAAAAAAAA&#10;AAAAAKECAABkcnMvZG93bnJldi54bWxQSwUGAAAAAAQABAD5AAAAkgMAAAAA&#10;" strokecolor="red" strokeweight="1.5pt">
                  <v:stroke endarrow="block"/>
                </v:shape>
                <v:shape id="直線矢印コネクタ 11" o:spid="_x0000_s1032" type="#_x0000_t32" style="position:absolute;left:13049;top:10191;width:2381;height:66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lrzMMAAADbAAAADwAAAGRycy9kb3ducmV2LnhtbERPTWvCQBC9F/wPywhepG7SQy2paxCh&#10;RQgt1HrxNmTHbDA7G3a3Mfn3bqHQ2zze52zK0XZiIB9axwryVQaCuHa65UbB6fvt8QVEiMgaO8ek&#10;YKIA5Xb2sMFCuxt/0XCMjUghHApUYGLsCylDbchiWLmeOHEX5y3GBH0jtcdbCredfMqyZ2mx5dRg&#10;sKe9ofp6/LEK3qePg6/67JxflnQ17XJdNZ9rpRbzcfcKItIY/8V/7oNO83P4/SUdIL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pa8zDAAAA2wAAAA8AAAAAAAAAAAAA&#10;AAAAoQIAAGRycy9kb3ducmV2LnhtbFBLBQYAAAAABAAEAPkAAACRAwAAAAA=&#10;" strokecolor="red" strokeweight="1.5pt">
                  <v:stroke endarrow="block"/>
                </v:shape>
                <v:shape id="直線矢印コネクタ 12" o:spid="_x0000_s1033" type="#_x0000_t32" style="position:absolute;left:16478;top:9525;width:3334;height:6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v1u8EAAADbAAAADwAAAGRycy9kb3ducmV2LnhtbERPTYvCMBC9C/sfwix4kTXVg0o1iizs&#10;IoiC1cvehmZsis2kJFmt/94Igrd5vM9ZrDrbiCv5UDtWMBpmIIhLp2uuFJyOP18zECEia2wck4I7&#10;BVgtP3oLzLW78YGuRaxECuGQowITY5tLGUpDFsPQtcSJOztvMSboK6k93lK4beQ4yybSYs2pwWBL&#10;34bKS/FvFfzedxu/bbO/0XlAF1MPpttqP1Wq/9mt5yAidfEtfrk3Os0fw/OXdIB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O/W7wQAAANsAAAAPAAAAAAAAAAAAAAAA&#10;AKECAABkcnMvZG93bnJldi54bWxQSwUGAAAAAAQABAD5AAAAjwMAAAAA&#10;" strokecolor="red" strokeweight="1.5pt">
                  <v:stroke endarrow="block"/>
                </v:shape>
                <v:shape id="直線矢印コネクタ 13" o:spid="_x0000_s1034" type="#_x0000_t32" style="position:absolute;left:20859;top:8858;width:3334;height:6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dQIMEAAADbAAAADwAAAGRycy9kb3ducmV2LnhtbERPTYvCMBC9C/6HMIIXWVNd0KUaZVlQ&#10;BFHQ3Yu3oRmbYjMpSdT6782C4G0e73Pmy9bW4kY+VI4VjIYZCOLC6YpLBX+/q48vECEia6wdk4IH&#10;BVguup055trd+UC3YyxFCuGQowITY5NLGQpDFsPQNcSJOztvMSboS6k93lO4reU4yybSYsWpwWBD&#10;P4aKy/FqFawfu43fNtlpdB7QxVSD6bbcT5Xq99rvGYhIbXyLX+6NTvM/4f+XdIB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d1AgwQAAANsAAAAPAAAAAAAAAAAAAAAA&#10;AKECAABkcnMvZG93bnJldi54bWxQSwUGAAAAAAQABAD5AAAAjwMAAAAA&#10;" strokecolor="red" strokeweight="1.5pt">
                  <v:stroke endarrow="block"/>
                </v:shape>
                <v:shape id="直線矢印コネクタ 15" o:spid="_x0000_s1035" type="#_x0000_t32" style="position:absolute;left:28098;top:9620;width:2382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lIv8EAAADbAAAADwAAAGRycy9kb3ducmV2LnhtbERPTYvCMBC9C/6HMII3TRV1pRplVxF7&#10;XS2Lx6EZ22ozKU3Uur9+syB4m8f7nOW6NZW4U+NKywpGwwgEcWZ1ybmC9LgbzEE4j6yxskwKnuRg&#10;vep2lhhr++Bvuh98LkIIuxgVFN7XsZQuK8igG9qaOHBn2xj0ATa51A0+Qrip5DiKZtJgyaGhwJo2&#10;BWXXw80omLS3r9z+fpx+9qftxV/TJMkuE6X6vfZzAcJT69/ilzvRYf4U/n8JB8jV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+Ui/wQAAANsAAAAPAAAAAAAAAAAAAAAA&#10;AKECAABkcnMvZG93bnJldi54bWxQSwUGAAAAAAQABAD5AAAAjwMAAAAA&#10;" strokecolor="red" strokeweight="1.5pt">
                  <v:stroke endarrow="block"/>
                </v:shape>
                <v:shape id="直線矢印コネクタ 16" o:spid="_x0000_s1036" type="#_x0000_t32" style="position:absolute;left:32194;top:12001;width:2191;height: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vWyMAAAADbAAAADwAAAGRycy9kb3ducmV2LnhtbERPS4vCMBC+C/6HMMLeNFVEl2oq6rJs&#10;r+uKeByasQ+bSWmiVn/9RhC8zcf3nOWqM7W4UutKywrGowgEcWZ1ybmC/d/38BOE88gaa8uk4E4O&#10;Vkm/t8RY2xv/0nXncxFC2MWooPC+iaV0WUEG3cg2xIE72dagD7DNpW7xFsJNLSdRNJMGSw4NBTa0&#10;LSg77y5GwbS7bHL7mB8PP8evyp/3aZpVU6U+Bt16AcJT59/ilzvVYf4Mnr+EA2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Ir1sjAAAAA2wAAAA8AAAAAAAAAAAAAAAAA&#10;oQIAAGRycy9kb3ducmV2LnhtbFBLBQYAAAAABAAEAPkAAACOAwAAAAA=&#10;" strokecolor="red" strokeweight="1.5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7" type="#_x0000_t202" style="position:absolute;width:6953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E43241" w:rsidRPr="002A4D2F" w:rsidRDefault="00E43241">
                        <w:pPr>
                          <w:rPr>
                            <w:rFonts w:ascii="Arial" w:hAnsi="Arial" w:cs="Arial"/>
                            <w:b/>
                            <w:color w:val="1F497D" w:themeColor="text2"/>
                            <w:sz w:val="16"/>
                            <w:szCs w:val="16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color w:val="1F497D" w:themeColor="text2"/>
                            <w:sz w:val="16"/>
                            <w:szCs w:val="16"/>
                            <w:lang w:eastAsia="ja-JP"/>
                          </w:rPr>
                          <w:t>T</w:t>
                        </w:r>
                        <w:r w:rsidRPr="002A4D2F">
                          <w:rPr>
                            <w:rFonts w:ascii="Arial" w:hAnsi="Arial" w:cs="Arial" w:hint="eastAsia"/>
                            <w:b/>
                            <w:color w:val="1F497D" w:themeColor="text2"/>
                            <w:sz w:val="16"/>
                            <w:szCs w:val="16"/>
                            <w:lang w:eastAsia="ja-JP"/>
                          </w:rPr>
                          <w:t>o Odori</w:t>
                        </w:r>
                      </w:p>
                    </w:txbxContent>
                  </v:textbox>
                </v:shape>
                <v:shape id="テキスト ボックス 2" o:spid="_x0000_s1038" type="#_x0000_t202" style="position:absolute;left:8953;top:22955;width:6953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E43241" w:rsidRPr="002A4D2F" w:rsidRDefault="00E43241" w:rsidP="002A4D2F">
                        <w:pPr>
                          <w:rPr>
                            <w:rFonts w:ascii="Arial" w:hAnsi="Arial" w:cs="Arial"/>
                            <w:b/>
                            <w:color w:val="1F497D" w:themeColor="text2"/>
                            <w:sz w:val="16"/>
                            <w:szCs w:val="16"/>
                            <w:lang w:eastAsia="ja-JP"/>
                          </w:rPr>
                        </w:pPr>
                        <w:r>
                          <w:rPr>
                            <w:rFonts w:ascii="Arial" w:hAnsi="Arial" w:cs="Arial" w:hint="eastAsia"/>
                            <w:b/>
                            <w:color w:val="1F497D" w:themeColor="text2"/>
                            <w:sz w:val="16"/>
                            <w:szCs w:val="16"/>
                            <w:lang w:eastAsia="ja-JP"/>
                          </w:rPr>
                          <w:t>T</w:t>
                        </w:r>
                        <w:r w:rsidRPr="002A4D2F">
                          <w:rPr>
                            <w:rFonts w:ascii="Arial" w:hAnsi="Arial" w:cs="Arial" w:hint="eastAsia"/>
                            <w:b/>
                            <w:color w:val="1F497D" w:themeColor="text2"/>
                            <w:sz w:val="16"/>
                            <w:szCs w:val="16"/>
                            <w:lang w:eastAsia="ja-JP"/>
                          </w:rPr>
                          <w:t>o Shin-Sapporo</w:t>
                        </w:r>
                      </w:p>
                    </w:txbxContent>
                  </v:textbox>
                </v:shape>
                <v:group id="グループ化 19" o:spid="_x0000_s1039" style="position:absolute;left:13144;top:4857;width:8192;height:2191" coordsize="8191,2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rect id="正方形/長方形 10" o:spid="_x0000_s1040" style="position:absolute;left:857;top:190;width:6953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PdkMMA&#10;AADbAAAADwAAAGRycy9kb3ducmV2LnhtbESPQYvCQAyF7wv+hyGCt3WqgmjXUUQUPO2i9uAxdrJt&#10;sZMpnVHbf785LHhLeC/vfVltOlerJ7Wh8mxgMk5AEefeVlwYyC6HzwWoEJEt1p7JQE8BNuvBxwpT&#10;6198ouc5FkpCOKRooIyxSbUOeUkOw9g3xKL9+tZhlLUttG3xJeGu1tMkmWuHFUtDiQ3tSsrv54cz&#10;cOur7eR66ReH76ntf2bLfZbN78aMht32C1SkLr7N/9dHK/hCL7/IAH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PdkMMAAADbAAAADwAAAAAAAAAAAAAAAACYAgAAZHJzL2Rv&#10;d25yZXYueG1sUEsFBgAAAAAEAAQA9QAAAIgDAAAAAA==&#10;" fillcolor="white [3212]" strokecolor="#ffc000" strokeweight="1.5pt"/>
                  <v:shape id="テキスト ボックス 2" o:spid="_x0000_s1041" type="#_x0000_t202" style="position:absolute;width:8191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  <v:textbox>
                      <w:txbxContent>
                        <w:p w:rsidR="00E43241" w:rsidRPr="007B41C2" w:rsidRDefault="00E43241" w:rsidP="007C53D2">
                          <w:pPr>
                            <w:spacing w:before="0" w:after="100" w:afterAutospacing="1"/>
                            <w:rPr>
                              <w:rFonts w:ascii="Arial" w:hAnsi="Arial" w:cs="Arial"/>
                              <w:b/>
                              <w:color w:val="1F497D" w:themeColor="text2"/>
                              <w:sz w:val="14"/>
                              <w:szCs w:val="14"/>
                              <w:lang w:eastAsia="ja-JP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497D" w:themeColor="text2"/>
                              <w:sz w:val="14"/>
                              <w:szCs w:val="14"/>
                              <w:lang w:eastAsia="ja-JP"/>
                            </w:rPr>
                            <w:t xml:space="preserve">Shopping Mall </w:t>
                          </w:r>
                        </w:p>
                      </w:txbxContent>
                    </v:textbox>
                  </v:shape>
                </v:group>
                <v:rect id="正方形/長方形 3" o:spid="_x0000_s1042" style="position:absolute;left:56483;top:12763;width:4186;height:3033;rotation:-44569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rPSMQA&#10;AADaAAAADwAAAGRycy9kb3ducmV2LnhtbESPQWvCQBSE7wX/w/IEb82misWkrqEUpZ4KVRGPz+xr&#10;kib7NmS3MfbXdwuCx2FmvmGW2WAa0VPnKssKnqIYBHFudcWFgsN+87gA4TyyxsYyKbiSg2w1elhi&#10;qu2FP6nf+UIECLsUFZTet6mULi/JoItsSxy8L9sZ9EF2hdQdXgLcNHIax8/SYMVhocSW3krK692P&#10;UbDef7jZtX7v57/n5EguOW2m31apyXh4fQHhafD38K291Qpm8H8l3A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Kz0jEAAAA2gAAAA8AAAAAAAAAAAAAAAAAmAIAAGRycy9k&#10;b3ducmV2LnhtbFBLBQYAAAAABAAEAPUAAACJAwAAAAA=&#10;" fillcolor="#daeef3 [664]" stroked="f" strokeweight="2pt"/>
                <v:rect id="正方形/長方形 22" o:spid="_x0000_s1043" style="position:absolute;left:56864;top:17811;width:1321;height:807;rotation:-95214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ISNMQA&#10;AADbAAAADwAAAGRycy9kb3ducmV2LnhtbESP0WoCMRRE3wX/IVyhb5rtPrTuahRRipbSUq0fcNlc&#10;N0s3N0uS6urXm0Khj8PMnGHmy9624kw+NI4VPE4yEMSV0w3XCo5fL+MpiBCRNbaOScGVAiwXw8Ec&#10;S+0uvKfzIdYiQTiUqMDE2JVShsqQxTBxHXHyTs5bjEn6WmqPlwS3rcyz7ElabDgtGOxobaj6PvxY&#10;Ba8f2/3J88q8+c22cLdnXXxO35V6GPWrGYhIffwP/7V3WkGew++X9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CEjTEAAAA2wAAAA8AAAAAAAAAAAAAAAAAmAIAAGRycy9k&#10;b3ducmV2LnhtbFBLBQYAAAAABAAEAPUAAACJAwAAAAA=&#10;" fillcolor="#dbeef4" stroked="f" strokeweight="2pt"/>
                <v:rect id="正方形/長方形 23" o:spid="_x0000_s1044" style="position:absolute;left:54959;top:17716;width:457;height:1673;rotation:-95214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63r8QA&#10;AADbAAAADwAAAGRycy9kb3ducmV2LnhtbESP3WoCMRSE7wt9h3AKvavZKlRdjSKKWCmKfw9w2Bw3&#10;SzcnS5Lqtk9vCoKXw8x8w4ynra3FhXyoHCt472QgiAunKy4VnI7LtwGIEJE11o5JwS8FmE6en8aY&#10;a3flPV0OsRQJwiFHBSbGJpcyFIYsho5riJN3dt5iTNKXUnu8JritZTfLPqTFitOCwYbmhorvw49V&#10;sN6u9mfPM/PlF6uh++vr4W6wUer1pZ2NQERq4yN8b39qBd0e/H9JP0B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Ot6/EAAAA2wAAAA8AAAAAAAAAAAAAAAAAmAIAAGRycy9k&#10;b3ducmV2LnhtbFBLBQYAAAAABAAEAPUAAACJAwAAAAA=&#10;" fillcolor="#dbeef4" stroked="f" strokeweight="2pt"/>
                <v:rect id="正方形/長方形 24" o:spid="_x0000_s1045" style="position:absolute;left:57054;top:16573;width:2714;height:586;rotation:-95214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cv28QA&#10;AADbAAAADwAAAGRycy9kb3ducmV2LnhtbESP3WoCMRSE7wt9h3AKvavZilRdjSKKWCmKfw9w2Bw3&#10;SzcnS5Lqtk9vCoKXw8x8w4ynra3FhXyoHCt472QgiAunKy4VnI7LtwGIEJE11o5JwS8FmE6en8aY&#10;a3flPV0OsRQJwiFHBSbGJpcyFIYsho5riJN3dt5iTNKXUnu8JritZTfLPqTFitOCwYbmhorvw49V&#10;sN6u9mfPM/PlF6uh++vr4W6wUer1pZ2NQERq4yN8b39qBd0e/H9JP0B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nL9vEAAAA2wAAAA8AAAAAAAAAAAAAAAAAmAIAAGRycy9k&#10;b3ducmV2LnhtbFBLBQYAAAAABAAEAPUAAACJAwAAAAA=&#10;" fillcolor="#dbeef4" stroked="f" strokeweight="2pt"/>
                <v:rect id="正方形/長方形 25" o:spid="_x0000_s1046" style="position:absolute;left:54578;top:16859;width:2566;height:1078;rotation:-633415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VhDcUA&#10;AADbAAAADwAAAGRycy9kb3ducmV2LnhtbESPQWsCMRSE74L/ITyhl1KzLnQpW6MUxVIKSmuL59fN&#10;c7N187JsUo3/3ggFj8PMfMNM59G24ki9bxwrmIwzEMSV0w3XCr6/Vg9PIHxA1tg6JgVn8jCfDQdT&#10;LLU78Scdt6EWCcK+RAUmhK6U0leGLPqx64iTt3e9xZBkX0vd4ynBbSvzLCukxYbTgsGOFoaqw/bP&#10;KojL4ud+nRe7+Op/zfv+w25W551Sd6P48gwiUAy38H/7TSvIH+H6Jf0AOb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JWENxQAAANsAAAAPAAAAAAAAAAAAAAAAAJgCAABkcnMv&#10;ZG93bnJldi54bWxQSwUGAAAAAAQABAD1AAAAigMAAAAA&#10;" fillcolor="white [3212]" stroked="f" strokeweight="2pt"/>
                <v:rect id="正方形/長方形 26" o:spid="_x0000_s1047" style="position:absolute;left:58329;top:13109;width:848;height:5885;rotation:-661934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nCKsUA&#10;AADbAAAADwAAAGRycy9kb3ducmV2LnhtbESPQWvCQBSE70L/w/IKvemmoQSNrqEUCgpF0RZKb8/s&#10;axKafRt215j6611B8DjMzDfMohhMK3pyvrGs4HmSgCAurW64UvD1+T6egvABWWNrmRT8k4di+TBa&#10;YK7tiXfU70MlIoR9jgrqELpcSl/WZNBPbEccvV/rDIYoXSW1w1OEm1amSZJJgw3HhRo7equp/Nsf&#10;jQJnvl9mm8NPcu633tn1bB2yj06pp8fhdQ4i0BDu4Vt7pRWkGVy/xB8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cIqxQAAANsAAAAPAAAAAAAAAAAAAAAAAJgCAABkcnMv&#10;ZG93bnJldi54bWxQSwUGAAAAAAQABAD1AAAAigMAAAAA&#10;" fillcolor="window" stroked="f" strokeweight="2pt"/>
                <v:rect id="正方形/長方形 27" o:spid="_x0000_s1048" style="position:absolute;left:58483;top:15334;width:458;height:4239;rotation:-633415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iu8QA&#10;AADbAAAADwAAAGRycy9kb3ducmV2LnhtbESPQWsCMRSE7wX/Q3iCt5q40Fq2RtFCoRfR2i3F22Pz&#10;3I1uXpZN1PXfN0Khx2FmvmFmi9414kJdsJ41TMYKBHHpjeVKQ/H1/vgCIkRkg41n0nCjAIv54GGG&#10;ufFX/qTLLlYiQTjkqKGOsc2lDGVNDsPYt8TJO/jOYUyyq6Tp8JrgrpGZUs/SoeW0UGNLbzWVp93Z&#10;aaiKb7u9TX/WpPbHbL+Shd08Ka1Hw375CiJSH//Df+0PoyGbwv1L+g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pIrvEAAAA2wAAAA8AAAAAAAAAAAAAAAAAmAIAAGRycy9k&#10;b3ducmV2LnhtbFBLBQYAAAAABAAEAPUAAACJAwAAAAA=&#10;" fillcolor="window" stroked="f" strokeweight="2pt"/>
                <v:shape id="テキスト ボックス 2" o:spid="_x0000_s1049" type="#_x0000_t202" style="position:absolute;left:22383;top:13239;width:10573;height:5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E43241" w:rsidRPr="00605450" w:rsidRDefault="00E43241" w:rsidP="00205AFF">
                        <w:pPr>
                          <w:rPr>
                            <w:color w:val="000000" w:themeColor="text1"/>
                            <w:sz w:val="16"/>
                            <w:szCs w:val="16"/>
                            <w:lang w:eastAsia="ja-JP"/>
                          </w:rPr>
                        </w:pPr>
                        <w:r w:rsidRPr="00605450">
                          <w:rPr>
                            <w:color w:val="000000" w:themeColor="text1"/>
                            <w:sz w:val="16"/>
                            <w:szCs w:val="16"/>
                            <w:lang w:eastAsia="ja-JP"/>
                          </w:rPr>
                          <w:t>8 min. walk from Higashi-Sapporo Station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0567E" w:rsidRPr="00E56729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E58DBDD" wp14:editId="51F75FDC">
                <wp:simplePos x="0" y="0"/>
                <wp:positionH relativeFrom="column">
                  <wp:posOffset>2651760</wp:posOffset>
                </wp:positionH>
                <wp:positionV relativeFrom="paragraph">
                  <wp:posOffset>958215</wp:posOffset>
                </wp:positionV>
                <wp:extent cx="238125" cy="0"/>
                <wp:effectExtent l="0" t="76200" r="9525" b="9525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ACD5B7" id="直線矢印コネクタ 14" o:spid="_x0000_s1026" type="#_x0000_t32" style="position:absolute;left:0;text-align:left;margin-left:208.8pt;margin-top:75.45pt;width:18.7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AqCgIAAMsDAAAOAAAAZHJzL2Uyb0RvYy54bWysU82O0zAQviPxDpbvNGlh0VI13UNLuSCo&#10;BDzArOMklvynsWnaaznvC8ABiRdgJZA48jAV6mswdrvdBcQFkYMzE8/f982XycXaaLaSGJSzFR8O&#10;Ss6kFa5Wtq34m9eLB+echQi2Bu2srPhGBn4xvX9v0vuxHLnO6VoioyI2jHtf8S5GPy6KIDppIAyc&#10;l5YuG4cGIrnYFjVCT9WNLkZl+bjoHdYenZAh0Nf54ZJPc/2mkSK+bJogI9MVp9liPjGfl+ksphMY&#10;twi+U+I4BvzDFAaUpaanUnOIwN6i+qOUUQJdcE0cCGcK1zRKyIyB0AzL39C86sDLjIXICf5EU/h/&#10;ZcWL1RKZqml3jzizYGhH+w9f99/e7z9++nF1vdt+2b272m0/77bfGYUQX70PY0qb2SUeveCXmMCv&#10;GzTpTbDYOnO8OXEs15EJ+jh6eD4cnXEmbq6K2zyPIT6TzrBkVDxEBNV2ceaspUU6HGaKYfU8ROpM&#10;iTcJqal1C6V13qe2rCdAT8ozWrkAklWjIZJpPAENtuUMdEt6FRFzyeC0qlN6KhSwvZxpZCsgzSwW&#10;JT0JNrX7JSz1nkPoDnH56qCmTkL91NYsbjyRaUn2PI1jZM2ZltQ1WXnOCErfRkZUYFv9l2hqr20a&#10;T2ZVHylIuziwn6xLV2/yUorkkWLy1Ed1J0ne9cm++w9OfwIAAP//AwBQSwMEFAAGAAgAAAAhABLT&#10;jSneAAAACwEAAA8AAABkcnMvZG93bnJldi54bWxMj8FKw0AQhu+C77CM4M1uUptWYzZFLB5EEE3E&#10;8zQZk2B2NmQ3bfTpHUHQ48z/88032Xa2vTrQ6DvHBuJFBIq4cnXHjYHX8v7iCpQPyDX2jsnAJ3nY&#10;5qcnGaa1O/ILHYrQKIGwT9FAG8KQau2rliz6hRuIJXt3o8Ug49joesSjwG2vl1G01hY7lgstDnTX&#10;UvVRTNbAKmziy6krlo9vD2X5hc+78JTsjDk/m29vQAWaw18ZfvRFHXJx2ruJa696YcSbtVQlSKJr&#10;UNJYJUkMav+70Xmm//+QfwMAAP//AwBQSwECLQAUAAYACAAAACEAtoM4kv4AAADhAQAAEwAAAAAA&#10;AAAAAAAAAAAAAAAAW0NvbnRlbnRfVHlwZXNdLnhtbFBLAQItABQABgAIAAAAIQA4/SH/1gAAAJQB&#10;AAALAAAAAAAAAAAAAAAAAC8BAABfcmVscy8ucmVsc1BLAQItABQABgAIAAAAIQCAczAqCgIAAMsD&#10;AAAOAAAAAAAAAAAAAAAAAC4CAABkcnMvZTJvRG9jLnhtbFBLAQItABQABgAIAAAAIQAS040p3gAA&#10;AAsBAAAPAAAAAAAAAAAAAAAAAGQEAABkcnMvZG93bnJldi54bWxQSwUGAAAAAAQABADzAAAAbwUA&#10;AAAA&#10;" strokecolor="red" strokeweight="1.5pt">
                <v:stroke endarrow="block"/>
              </v:shape>
            </w:pict>
          </mc:Fallback>
        </mc:AlternateContent>
      </w:r>
      <w:r w:rsidR="006C5878" w:rsidRPr="00E56729">
        <w:rPr>
          <w:noProof/>
          <w:lang w:val="en-US" w:eastAsia="zh-CN"/>
        </w:rPr>
        <w:drawing>
          <wp:inline distT="0" distB="0" distL="0" distR="0" wp14:anchorId="1A256C11" wp14:editId="28AF864B">
            <wp:extent cx="6248400" cy="2714288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72397" cy="272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4D2F" w:rsidRPr="00E56729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BFB4F9" wp14:editId="058EAA79">
                <wp:simplePos x="0" y="0"/>
                <wp:positionH relativeFrom="column">
                  <wp:posOffset>756285</wp:posOffset>
                </wp:positionH>
                <wp:positionV relativeFrom="paragraph">
                  <wp:posOffset>100965</wp:posOffset>
                </wp:positionV>
                <wp:extent cx="0" cy="228600"/>
                <wp:effectExtent l="95250" t="38100" r="57150" b="1905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33CC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A37A74" id="直線矢印コネクタ 17" o:spid="_x0000_s1026" type="#_x0000_t32" style="position:absolute;left:0;text-align:left;margin-left:59.55pt;margin-top:7.95pt;width:0;height:18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bKf+QEAAJYDAAAOAAAAZHJzL2Uyb0RvYy54bWysU72OEzEQ7pF4B8s92b2cOI4omysSjgZB&#10;JH76ide7a8l/Gpts0ob6XgAKJF7gkECi5GEilNdg7A3RAR2isWbGnm/m+2Y8vdoYzdYSg3K24mej&#10;kjNphauVbSv++tX1g0vOQgRbg3ZWVnwrA7+a3b837f1Ejl3ndC2REYgNk95XvIvRT4oiiE4aCCPn&#10;paXLxqGBSC62RY3QE7rRxbgsL4reYe3RCRkCRRfDJZ9l/KaRIr5omiAj0xWn3mI+MZ+rdBazKUxa&#10;BN8pcWwD/qELA8pS0RPUAiKwt6j+gjJKoAuuiSPhTOGaRgmZORCbs/IPNi878DJzIXGCP8kU/h+s&#10;eL5eIlM1ze4RZxYMzejw4evh2/vDx08/bj7vd1/27272u9v97jujJ6RX78OE0uZ2iUcv+CUm8psG&#10;DWu08m8ILstBBNkmq709qS03kYkhKCg6Hl9elHkQxYCQkDyG+FQ6w5JR8RARVNvFubOWRupwQIf1&#10;sxCpB0r8lZCSrbtWWufJast66uVx+ZCGL4AWrNEQyTSeKAfbcga6pc0VEXPDwWlVp/QEFLBdzTWy&#10;NaTtKc/P5/MkAJX77VmqvYDQDe/y1bBXEZR+YmsWt55kBUTXH/O1TfgyL+iRQ5J1EDJZK1dvs75F&#10;8mj4uexxUdN23fXJvvudZj8BAAD//wMAUEsDBBQABgAIAAAAIQAblTOB3QAAAAkBAAAPAAAAZHJz&#10;L2Rvd25yZXYueG1sTI9BT8MwDIXvSPyHyEjcWFqkTrQ0nQBpFw4gxgTaLWu8tiJxoibdyr/H4wI3&#10;P/vp+Xv1anZWHHGMgycF+SIDgdR6M1CnYPu+vrkDEZMmo60nVPCNEVbN5UWtK+NP9IbHTeoEh1Cs&#10;tII+pVBJGdsenY4LH5D4dvCj04nl2Ekz6hOHOytvs2wpnR6IP/Q64FOP7ddmcgoep2davhzyEMPr&#10;xy7ttvbTF2ulrq/mh3sQCef0Z4YzPqNDw0x7P5GJwrLOy5ytPBQliLPhd7FXUOQlyKaW/xs0PwAA&#10;AP//AwBQSwECLQAUAAYACAAAACEAtoM4kv4AAADhAQAAEwAAAAAAAAAAAAAAAAAAAAAAW0NvbnRl&#10;bnRfVHlwZXNdLnhtbFBLAQItABQABgAIAAAAIQA4/SH/1gAAAJQBAAALAAAAAAAAAAAAAAAAAC8B&#10;AABfcmVscy8ucmVsc1BLAQItABQABgAIAAAAIQCj/bKf+QEAAJYDAAAOAAAAAAAAAAAAAAAAAC4C&#10;AABkcnMvZTJvRG9jLnhtbFBLAQItABQABgAIAAAAIQAblTOB3QAAAAkBAAAPAAAAAAAAAAAAAAAA&#10;AFMEAABkcnMvZG93bnJldi54bWxQSwUGAAAAAAQABADzAAAAXQUAAAAA&#10;" strokecolor="#03c" strokeweight="1.5pt">
                <v:stroke endarrow="open"/>
              </v:shape>
            </w:pict>
          </mc:Fallback>
        </mc:AlternateContent>
      </w:r>
    </w:p>
    <w:p w:rsidR="006C5878" w:rsidRPr="00E56729" w:rsidRDefault="006C5878" w:rsidP="00E2771C">
      <w:pPr>
        <w:rPr>
          <w:lang w:eastAsia="ja-JP"/>
        </w:rPr>
      </w:pPr>
    </w:p>
    <w:p w:rsidR="00DF5A62" w:rsidRPr="00556982" w:rsidRDefault="00DF5A62" w:rsidP="00556982">
      <w:pPr>
        <w:pStyle w:val="FigureNoBR"/>
        <w:spacing w:before="240" w:after="0"/>
        <w:rPr>
          <w:sz w:val="20"/>
          <w:szCs w:val="16"/>
        </w:rPr>
      </w:pPr>
      <w:r w:rsidRPr="00556982">
        <w:rPr>
          <w:sz w:val="20"/>
          <w:szCs w:val="16"/>
        </w:rPr>
        <w:lastRenderedPageBreak/>
        <w:t xml:space="preserve">FIGURE </w:t>
      </w:r>
      <w:r w:rsidR="00514880" w:rsidRPr="00556982">
        <w:rPr>
          <w:rFonts w:hint="eastAsia"/>
          <w:sz w:val="20"/>
          <w:szCs w:val="16"/>
        </w:rPr>
        <w:t>4</w:t>
      </w:r>
    </w:p>
    <w:p w:rsidR="00DF5A62" w:rsidRPr="00556982" w:rsidRDefault="00DF5A62" w:rsidP="00556982">
      <w:pPr>
        <w:pStyle w:val="FiguretitleBR"/>
        <w:keepNext/>
        <w:spacing w:before="120" w:after="120"/>
        <w:rPr>
          <w:sz w:val="20"/>
          <w:szCs w:val="16"/>
        </w:rPr>
      </w:pPr>
      <w:r w:rsidRPr="00556982">
        <w:rPr>
          <w:sz w:val="20"/>
          <w:szCs w:val="16"/>
        </w:rPr>
        <w:t xml:space="preserve">Transportation from </w:t>
      </w:r>
      <w:r w:rsidRPr="00556982">
        <w:rPr>
          <w:rFonts w:hint="eastAsia"/>
          <w:sz w:val="20"/>
          <w:szCs w:val="16"/>
        </w:rPr>
        <w:t xml:space="preserve">New </w:t>
      </w:r>
      <w:proofErr w:type="spellStart"/>
      <w:r w:rsidRPr="00556982">
        <w:rPr>
          <w:rFonts w:hint="eastAsia"/>
          <w:sz w:val="20"/>
          <w:szCs w:val="16"/>
        </w:rPr>
        <w:t>Chitose</w:t>
      </w:r>
      <w:proofErr w:type="spellEnd"/>
      <w:r w:rsidRPr="00556982">
        <w:rPr>
          <w:sz w:val="20"/>
          <w:szCs w:val="16"/>
        </w:rPr>
        <w:t xml:space="preserve"> Airport to the </w:t>
      </w:r>
      <w:r w:rsidRPr="00556982">
        <w:rPr>
          <w:rFonts w:hint="eastAsia"/>
          <w:sz w:val="20"/>
          <w:szCs w:val="16"/>
        </w:rPr>
        <w:t xml:space="preserve">Meeting </w:t>
      </w:r>
      <w:r w:rsidRPr="00556982">
        <w:rPr>
          <w:sz w:val="20"/>
          <w:szCs w:val="16"/>
        </w:rPr>
        <w:t>Venue</w:t>
      </w:r>
    </w:p>
    <w:p w:rsidR="00491F1C" w:rsidRPr="00A740C5" w:rsidRDefault="006B010E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jc w:val="center"/>
        <w:textAlignment w:val="auto"/>
      </w:pPr>
      <w:r w:rsidRPr="00E43241">
        <w:rPr>
          <w:noProof/>
          <w:lang w:val="en-US" w:eastAsia="zh-CN"/>
        </w:rPr>
        <w:drawing>
          <wp:inline distT="0" distB="0" distL="0" distR="0" wp14:anchorId="4D2E9ABB" wp14:editId="0FF2C94F">
            <wp:extent cx="4562475" cy="3837597"/>
            <wp:effectExtent l="0" t="0" r="0" b="0"/>
            <wp:docPr id="9" name="図 9" descr="C:\Users\suganami\Desktop\菅並のドキュメント\SG16\Pactical Information\札幌交通手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ganami\Desktop\菅並のドキュメント\SG16\Pactical Information\札幌交通手段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445" cy="385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A62" w:rsidRPr="00E56729" w:rsidRDefault="00DF5A62" w:rsidP="00DF5A62">
      <w:pPr>
        <w:pStyle w:val="TableNoBR"/>
        <w:rPr>
          <w:sz w:val="20"/>
        </w:rPr>
      </w:pPr>
      <w:r w:rsidRPr="00E56729">
        <w:rPr>
          <w:sz w:val="20"/>
        </w:rPr>
        <w:t xml:space="preserve">Table </w:t>
      </w:r>
      <w:r w:rsidRPr="00E56729">
        <w:rPr>
          <w:rFonts w:hint="eastAsia"/>
          <w:sz w:val="20"/>
          <w:lang w:eastAsia="ja-JP"/>
        </w:rPr>
        <w:t>1</w:t>
      </w:r>
    </w:p>
    <w:p w:rsidR="008719AA" w:rsidRPr="00E56729" w:rsidRDefault="001241D9" w:rsidP="00DF5A62">
      <w:pPr>
        <w:pStyle w:val="TabletitleBR"/>
        <w:rPr>
          <w:sz w:val="20"/>
          <w:lang w:eastAsia="ja-JP"/>
        </w:rPr>
      </w:pPr>
      <w:r w:rsidRPr="00E56729">
        <w:rPr>
          <w:sz w:val="20"/>
          <w:lang w:eastAsia="ja-JP"/>
        </w:rPr>
        <w:t>Table</w:t>
      </w:r>
      <w:r w:rsidR="00DF5A62" w:rsidRPr="00E56729">
        <w:rPr>
          <w:sz w:val="20"/>
        </w:rPr>
        <w:t xml:space="preserve"> of </w:t>
      </w:r>
      <w:r w:rsidR="00B82E6D" w:rsidRPr="00E56729">
        <w:rPr>
          <w:sz w:val="20"/>
        </w:rPr>
        <w:t xml:space="preserve">transportation </w:t>
      </w:r>
      <w:r w:rsidR="00DF5A62" w:rsidRPr="00E56729">
        <w:rPr>
          <w:rFonts w:hint="eastAsia"/>
          <w:sz w:val="20"/>
          <w:lang w:eastAsia="ja-JP"/>
        </w:rPr>
        <w:t xml:space="preserve">for use </w:t>
      </w:r>
      <w:r w:rsidR="00DF5A62" w:rsidRPr="00E56729">
        <w:rPr>
          <w:sz w:val="20"/>
        </w:rPr>
        <w:t xml:space="preserve">from </w:t>
      </w:r>
      <w:r w:rsidR="00DF5A62" w:rsidRPr="00E56729">
        <w:rPr>
          <w:rFonts w:hint="eastAsia"/>
          <w:sz w:val="20"/>
          <w:lang w:eastAsia="ja-JP"/>
        </w:rPr>
        <w:t xml:space="preserve">New </w:t>
      </w:r>
      <w:proofErr w:type="spellStart"/>
      <w:r w:rsidR="00DF5A62" w:rsidRPr="00E56729">
        <w:rPr>
          <w:rFonts w:hint="eastAsia"/>
          <w:sz w:val="20"/>
          <w:lang w:eastAsia="ja-JP"/>
        </w:rPr>
        <w:t>Chitose</w:t>
      </w:r>
      <w:proofErr w:type="spellEnd"/>
      <w:r w:rsidR="00DF5A62" w:rsidRPr="00E56729">
        <w:rPr>
          <w:rFonts w:hint="eastAsia"/>
          <w:sz w:val="20"/>
          <w:lang w:eastAsia="ja-JP"/>
        </w:rPr>
        <w:t xml:space="preserve"> </w:t>
      </w:r>
      <w:r w:rsidR="00DF5A62" w:rsidRPr="00E56729">
        <w:rPr>
          <w:sz w:val="20"/>
        </w:rPr>
        <w:t xml:space="preserve">Airport to the </w:t>
      </w:r>
      <w:r w:rsidR="00DF5A62" w:rsidRPr="00E56729">
        <w:rPr>
          <w:rFonts w:hint="eastAsia"/>
          <w:sz w:val="20"/>
          <w:lang w:eastAsia="ja-JP"/>
        </w:rPr>
        <w:t xml:space="preserve">Meeting </w:t>
      </w:r>
      <w:r w:rsidR="00DF5A62" w:rsidRPr="00E56729">
        <w:rPr>
          <w:sz w:val="20"/>
        </w:rPr>
        <w:t>Venue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268"/>
        <w:gridCol w:w="1701"/>
        <w:gridCol w:w="1843"/>
        <w:gridCol w:w="2410"/>
      </w:tblGrid>
      <w:tr w:rsidR="00D06076" w:rsidRPr="00605450" w:rsidTr="003E4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76" w:rsidRPr="00605450" w:rsidRDefault="00D06076" w:rsidP="00605450">
            <w:pPr>
              <w:pStyle w:val="Tablehead"/>
              <w:rPr>
                <w:sz w:val="20"/>
                <w:lang w:eastAsia="ja-JP"/>
              </w:rPr>
            </w:pPr>
            <w:r w:rsidRPr="00605450">
              <w:rPr>
                <w:sz w:val="20"/>
              </w:rPr>
              <w:t>No.</w:t>
            </w:r>
            <w:r w:rsidR="004E45EF" w:rsidRPr="00605450">
              <w:rPr>
                <w:rFonts w:hint="eastAsia"/>
                <w:sz w:val="20"/>
                <w:lang w:eastAsia="ja-JP"/>
              </w:rPr>
              <w:t>*</w:t>
            </w:r>
            <w:r w:rsidR="00A9407A" w:rsidRPr="00605450">
              <w:rPr>
                <w:rFonts w:hint="eastAsia"/>
                <w:sz w:val="20"/>
                <w:lang w:eastAsia="ja-JP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76" w:rsidRPr="00605450" w:rsidRDefault="004E45EF" w:rsidP="00605450">
            <w:pPr>
              <w:pStyle w:val="Tablehead"/>
              <w:rPr>
                <w:sz w:val="20"/>
                <w:lang w:eastAsia="ja-JP"/>
              </w:rPr>
            </w:pPr>
            <w:r w:rsidRPr="00605450">
              <w:rPr>
                <w:rFonts w:hint="eastAsia"/>
                <w:sz w:val="20"/>
                <w:lang w:eastAsia="ja-JP"/>
              </w:rPr>
              <w:t>Transportation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76" w:rsidRPr="00605450" w:rsidRDefault="00D06076" w:rsidP="00605450">
            <w:pPr>
              <w:pStyle w:val="Tablehead"/>
              <w:rPr>
                <w:sz w:val="20"/>
              </w:rPr>
            </w:pPr>
            <w:r w:rsidRPr="00605450">
              <w:rPr>
                <w:sz w:val="20"/>
              </w:rPr>
              <w:t xml:space="preserve">Approx. </w:t>
            </w:r>
            <w:r w:rsidR="003E4379" w:rsidRPr="00605450">
              <w:rPr>
                <w:sz w:val="20"/>
              </w:rPr>
              <w:t>time required</w:t>
            </w:r>
            <w:r w:rsidRPr="00605450">
              <w:rPr>
                <w:sz w:val="20"/>
              </w:rPr>
              <w:t xml:space="preserve"> (minutes)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76" w:rsidRPr="00605450" w:rsidRDefault="00A9407A" w:rsidP="00605450">
            <w:pPr>
              <w:pStyle w:val="Tablehead"/>
              <w:rPr>
                <w:sz w:val="20"/>
              </w:rPr>
            </w:pPr>
            <w:r w:rsidRPr="00605450">
              <w:rPr>
                <w:sz w:val="20"/>
              </w:rPr>
              <w:t>Fares*2</w:t>
            </w:r>
            <w:r w:rsidR="003E4379" w:rsidRPr="00605450">
              <w:rPr>
                <w:sz w:val="20"/>
                <w:lang w:eastAsia="ja-JP"/>
              </w:rPr>
              <w:br/>
            </w:r>
            <w:r w:rsidR="00D06076" w:rsidRPr="00605450">
              <w:rPr>
                <w:sz w:val="20"/>
              </w:rPr>
              <w:t>(JPY)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76" w:rsidRPr="00605450" w:rsidRDefault="00D06076" w:rsidP="00605450">
            <w:pPr>
              <w:pStyle w:val="Tablehead"/>
              <w:rPr>
                <w:sz w:val="20"/>
              </w:rPr>
            </w:pPr>
            <w:r w:rsidRPr="00605450">
              <w:rPr>
                <w:sz w:val="20"/>
              </w:rPr>
              <w:t>Remarks</w:t>
            </w:r>
          </w:p>
        </w:tc>
      </w:tr>
      <w:tr w:rsidR="00D06076" w:rsidRPr="00605450" w:rsidTr="003E4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76" w:rsidRPr="00605450" w:rsidRDefault="00E1429F" w:rsidP="00605450">
            <w:pPr>
              <w:pStyle w:val="Tabletext"/>
              <w:jc w:val="center"/>
              <w:rPr>
                <w:sz w:val="20"/>
                <w:lang w:eastAsia="ja-JP"/>
              </w:rPr>
            </w:pPr>
            <w:r w:rsidRPr="00605450">
              <w:rPr>
                <w:rFonts w:hint="eastAsia"/>
                <w:sz w:val="20"/>
                <w:lang w:eastAsia="ja-JP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76" w:rsidRPr="00605450" w:rsidRDefault="00D06076" w:rsidP="00605450">
            <w:pPr>
              <w:pStyle w:val="Tabletext"/>
              <w:jc w:val="center"/>
              <w:rPr>
                <w:sz w:val="20"/>
                <w:lang w:eastAsia="ja-JP"/>
              </w:rPr>
            </w:pPr>
            <w:r w:rsidRPr="00605450">
              <w:rPr>
                <w:rFonts w:hint="eastAsia"/>
                <w:sz w:val="20"/>
                <w:lang w:eastAsia="ja-JP"/>
              </w:rPr>
              <w:t xml:space="preserve">JR </w:t>
            </w:r>
            <w:proofErr w:type="spellStart"/>
            <w:r w:rsidRPr="00605450">
              <w:rPr>
                <w:rFonts w:hint="eastAsia"/>
                <w:sz w:val="20"/>
                <w:lang w:eastAsia="ja-JP"/>
              </w:rPr>
              <w:t>Chitose</w:t>
            </w:r>
            <w:proofErr w:type="spellEnd"/>
            <w:r w:rsidRPr="00605450">
              <w:rPr>
                <w:rFonts w:hint="eastAsia"/>
                <w:sz w:val="20"/>
                <w:lang w:eastAsia="ja-JP"/>
              </w:rPr>
              <w:t xml:space="preserve"> </w:t>
            </w:r>
            <w:r w:rsidR="006F391B" w:rsidRPr="00605450">
              <w:rPr>
                <w:rFonts w:hint="eastAsia"/>
                <w:sz w:val="20"/>
                <w:lang w:eastAsia="ja-JP"/>
              </w:rPr>
              <w:t>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76" w:rsidRPr="00605450" w:rsidRDefault="00D06076" w:rsidP="00605450">
            <w:pPr>
              <w:pStyle w:val="Tabletext"/>
              <w:jc w:val="center"/>
              <w:rPr>
                <w:sz w:val="20"/>
                <w:lang w:eastAsia="ja-JP"/>
              </w:rPr>
            </w:pPr>
            <w:r w:rsidRPr="00605450">
              <w:rPr>
                <w:rFonts w:hint="eastAsia"/>
                <w:sz w:val="20"/>
                <w:lang w:eastAsia="ja-JP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76" w:rsidRPr="00605450" w:rsidRDefault="00D06076" w:rsidP="00605450">
            <w:pPr>
              <w:pStyle w:val="Tabletext"/>
              <w:jc w:val="center"/>
              <w:rPr>
                <w:sz w:val="20"/>
                <w:lang w:eastAsia="ja-JP"/>
              </w:rPr>
            </w:pPr>
            <w:r w:rsidRPr="00605450">
              <w:rPr>
                <w:sz w:val="20"/>
              </w:rPr>
              <w:t>1,</w:t>
            </w:r>
            <w:r w:rsidR="00514880" w:rsidRPr="00605450">
              <w:rPr>
                <w:rFonts w:hint="eastAsia"/>
                <w:sz w:val="20"/>
                <w:lang w:eastAsia="ja-JP"/>
              </w:rPr>
              <w:t>08</w:t>
            </w:r>
            <w:r w:rsidRPr="00605450">
              <w:rPr>
                <w:rFonts w:hint="eastAsia"/>
                <w:sz w:val="20"/>
                <w:lang w:eastAsia="ja-JP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76" w:rsidRPr="00605450" w:rsidRDefault="003E4379" w:rsidP="00605450">
            <w:pPr>
              <w:pStyle w:val="Tabletext"/>
              <w:jc w:val="center"/>
              <w:rPr>
                <w:sz w:val="20"/>
                <w:lang w:eastAsia="ja-JP"/>
              </w:rPr>
            </w:pPr>
            <w:r w:rsidRPr="00605450">
              <w:rPr>
                <w:sz w:val="20"/>
                <w:lang w:eastAsia="ja-JP"/>
              </w:rPr>
              <w:t xml:space="preserve">Every </w:t>
            </w:r>
            <w:r w:rsidR="00D06076" w:rsidRPr="00605450">
              <w:rPr>
                <w:rFonts w:hint="eastAsia"/>
                <w:sz w:val="20"/>
                <w:lang w:eastAsia="ja-JP"/>
              </w:rPr>
              <w:t>15</w:t>
            </w:r>
            <w:r w:rsidR="00F24D1B">
              <w:rPr>
                <w:rFonts w:hint="eastAsia"/>
                <w:sz w:val="20"/>
                <w:lang w:eastAsia="ja-JP"/>
              </w:rPr>
              <w:t>mins</w:t>
            </w:r>
          </w:p>
        </w:tc>
      </w:tr>
      <w:tr w:rsidR="00D06076" w:rsidRPr="00605450" w:rsidTr="003E4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76" w:rsidRPr="00605450" w:rsidRDefault="00E1429F" w:rsidP="00605450">
            <w:pPr>
              <w:pStyle w:val="Tabletext"/>
              <w:jc w:val="center"/>
              <w:rPr>
                <w:sz w:val="20"/>
                <w:lang w:eastAsia="ja-JP"/>
              </w:rPr>
            </w:pPr>
            <w:r w:rsidRPr="00605450">
              <w:rPr>
                <w:rFonts w:hint="eastAsia"/>
                <w:sz w:val="20"/>
                <w:lang w:eastAsia="ja-JP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76" w:rsidRPr="00605450" w:rsidRDefault="00D06076" w:rsidP="00605450">
            <w:pPr>
              <w:pStyle w:val="Tabletext"/>
              <w:jc w:val="center"/>
              <w:rPr>
                <w:sz w:val="20"/>
                <w:lang w:eastAsia="ja-JP"/>
              </w:rPr>
            </w:pPr>
            <w:r w:rsidRPr="00605450">
              <w:rPr>
                <w:sz w:val="20"/>
              </w:rPr>
              <w:t>Limousine bus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76" w:rsidRPr="00605450" w:rsidRDefault="006F391B" w:rsidP="00605450">
            <w:pPr>
              <w:pStyle w:val="Tabletext"/>
              <w:jc w:val="center"/>
              <w:rPr>
                <w:sz w:val="20"/>
                <w:lang w:eastAsia="ja-JP"/>
              </w:rPr>
            </w:pPr>
            <w:r w:rsidRPr="00605450">
              <w:rPr>
                <w:rFonts w:hint="eastAsia"/>
                <w:sz w:val="20"/>
                <w:lang w:eastAsia="ja-JP"/>
              </w:rPr>
              <w:t>7</w:t>
            </w:r>
            <w:r w:rsidR="00D06076" w:rsidRPr="00605450">
              <w:rPr>
                <w:rFonts w:hint="eastAsia"/>
                <w:sz w:val="20"/>
                <w:lang w:eastAsia="ja-JP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76" w:rsidRPr="00605450" w:rsidRDefault="00514880" w:rsidP="00605450">
            <w:pPr>
              <w:pStyle w:val="Tabletext"/>
              <w:jc w:val="center"/>
              <w:rPr>
                <w:sz w:val="20"/>
                <w:lang w:eastAsia="ja-JP"/>
              </w:rPr>
            </w:pPr>
            <w:r w:rsidRPr="00605450">
              <w:rPr>
                <w:rFonts w:hint="eastAsia"/>
                <w:sz w:val="20"/>
                <w:lang w:eastAsia="ja-JP"/>
              </w:rPr>
              <w:t>1,03</w:t>
            </w:r>
            <w:r w:rsidR="00D06076" w:rsidRPr="00605450">
              <w:rPr>
                <w:rFonts w:hint="eastAsia"/>
                <w:sz w:val="20"/>
                <w:lang w:eastAsia="ja-JP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76" w:rsidRPr="00605450" w:rsidRDefault="003E4379" w:rsidP="00605450">
            <w:pPr>
              <w:pStyle w:val="Tabletext"/>
              <w:jc w:val="center"/>
              <w:rPr>
                <w:sz w:val="20"/>
              </w:rPr>
            </w:pPr>
            <w:r w:rsidRPr="00605450">
              <w:rPr>
                <w:sz w:val="20"/>
                <w:lang w:eastAsia="ja-JP"/>
              </w:rPr>
              <w:t xml:space="preserve">Every </w:t>
            </w:r>
            <w:r w:rsidR="00D06076" w:rsidRPr="00605450">
              <w:rPr>
                <w:rFonts w:hint="eastAsia"/>
                <w:sz w:val="20"/>
                <w:lang w:eastAsia="ja-JP"/>
              </w:rPr>
              <w:t>15</w:t>
            </w:r>
            <w:r w:rsidR="00F24D1B">
              <w:rPr>
                <w:rFonts w:hint="eastAsia"/>
                <w:sz w:val="20"/>
                <w:lang w:eastAsia="ja-JP"/>
              </w:rPr>
              <w:t>mins</w:t>
            </w:r>
          </w:p>
        </w:tc>
      </w:tr>
      <w:tr w:rsidR="00514880" w:rsidRPr="00605450" w:rsidTr="00DC1D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80" w:rsidRPr="00605450" w:rsidRDefault="00514880" w:rsidP="00605450">
            <w:pPr>
              <w:pStyle w:val="Tabletext"/>
              <w:jc w:val="center"/>
              <w:rPr>
                <w:sz w:val="20"/>
                <w:lang w:eastAsia="ja-JP"/>
              </w:rPr>
            </w:pPr>
            <w:r w:rsidRPr="00605450">
              <w:rPr>
                <w:rFonts w:hint="eastAsia"/>
                <w:sz w:val="20"/>
                <w:lang w:eastAsia="ja-JP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80" w:rsidRPr="00605450" w:rsidRDefault="00514880" w:rsidP="00605450">
            <w:pPr>
              <w:pStyle w:val="Tabletext"/>
              <w:jc w:val="center"/>
              <w:rPr>
                <w:sz w:val="20"/>
                <w:lang w:eastAsia="ja-JP"/>
              </w:rPr>
            </w:pPr>
            <w:r w:rsidRPr="00605450">
              <w:rPr>
                <w:rFonts w:hint="eastAsia"/>
                <w:sz w:val="20"/>
                <w:lang w:eastAsia="ja-JP"/>
              </w:rPr>
              <w:t xml:space="preserve">Subway </w:t>
            </w:r>
            <w:proofErr w:type="spellStart"/>
            <w:r w:rsidRPr="00605450">
              <w:rPr>
                <w:rFonts w:hint="eastAsia"/>
                <w:sz w:val="20"/>
                <w:lang w:eastAsia="ja-JP"/>
              </w:rPr>
              <w:t>Namboku</w:t>
            </w:r>
            <w:proofErr w:type="spellEnd"/>
            <w:r w:rsidRPr="00605450">
              <w:rPr>
                <w:sz w:val="20"/>
                <w:lang w:eastAsia="ja-JP"/>
              </w:rPr>
              <w:t xml:space="preserve"> </w:t>
            </w:r>
            <w:r w:rsidRPr="00605450">
              <w:rPr>
                <w:rFonts w:hint="eastAsia"/>
                <w:sz w:val="20"/>
                <w:lang w:eastAsia="ja-JP"/>
              </w:rPr>
              <w:t>Line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880" w:rsidRPr="00605450" w:rsidRDefault="00514880" w:rsidP="00605450">
            <w:pPr>
              <w:pStyle w:val="Tabletext"/>
              <w:jc w:val="center"/>
              <w:rPr>
                <w:sz w:val="20"/>
                <w:lang w:eastAsia="ja-JP"/>
              </w:rPr>
            </w:pPr>
            <w:r w:rsidRPr="00605450">
              <w:rPr>
                <w:rFonts w:hint="eastAsia"/>
                <w:sz w:val="20"/>
                <w:lang w:eastAsia="ja-JP"/>
              </w:rPr>
              <w:t>15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880" w:rsidRPr="00605450" w:rsidRDefault="00514880" w:rsidP="00605450">
            <w:pPr>
              <w:pStyle w:val="Tabletext"/>
              <w:jc w:val="center"/>
              <w:rPr>
                <w:sz w:val="20"/>
                <w:lang w:eastAsia="ja-JP"/>
              </w:rPr>
            </w:pPr>
            <w:r w:rsidRPr="00605450">
              <w:rPr>
                <w:rFonts w:hint="eastAsia"/>
                <w:sz w:val="20"/>
                <w:lang w:eastAsia="ja-JP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80" w:rsidRPr="00605450" w:rsidRDefault="00514880" w:rsidP="00605450">
            <w:pPr>
              <w:pStyle w:val="Tabletext"/>
              <w:jc w:val="center"/>
              <w:rPr>
                <w:sz w:val="20"/>
              </w:rPr>
            </w:pPr>
            <w:r w:rsidRPr="00605450">
              <w:rPr>
                <w:sz w:val="20"/>
                <w:lang w:eastAsia="ja-JP"/>
              </w:rPr>
              <w:t xml:space="preserve">Every </w:t>
            </w:r>
            <w:r w:rsidRPr="00605450">
              <w:rPr>
                <w:rFonts w:hint="eastAsia"/>
                <w:sz w:val="20"/>
                <w:lang w:eastAsia="ja-JP"/>
              </w:rPr>
              <w:t xml:space="preserve">7 </w:t>
            </w:r>
            <w:proofErr w:type="spellStart"/>
            <w:r w:rsidR="00F24D1B">
              <w:rPr>
                <w:rFonts w:hint="eastAsia"/>
                <w:sz w:val="20"/>
                <w:lang w:eastAsia="ja-JP"/>
              </w:rPr>
              <w:t>mins</w:t>
            </w:r>
            <w:proofErr w:type="spellEnd"/>
          </w:p>
        </w:tc>
      </w:tr>
      <w:tr w:rsidR="00514880" w:rsidRPr="00605450" w:rsidTr="00DC1D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80" w:rsidRPr="00605450" w:rsidRDefault="00514880" w:rsidP="00605450">
            <w:pPr>
              <w:pStyle w:val="Tabletext"/>
              <w:jc w:val="center"/>
              <w:rPr>
                <w:sz w:val="20"/>
                <w:lang w:eastAsia="ja-JP"/>
              </w:rPr>
            </w:pPr>
            <w:r w:rsidRPr="00605450">
              <w:rPr>
                <w:rFonts w:hint="eastAsia"/>
                <w:sz w:val="20"/>
                <w:lang w:eastAsia="ja-JP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80" w:rsidRPr="00605450" w:rsidRDefault="00514880" w:rsidP="00605450">
            <w:pPr>
              <w:pStyle w:val="Tabletext"/>
              <w:jc w:val="center"/>
              <w:rPr>
                <w:sz w:val="20"/>
                <w:lang w:eastAsia="ja-JP"/>
              </w:rPr>
            </w:pPr>
            <w:r w:rsidRPr="00605450">
              <w:rPr>
                <w:rFonts w:hint="eastAsia"/>
                <w:sz w:val="20"/>
                <w:lang w:eastAsia="ja-JP"/>
              </w:rPr>
              <w:t xml:space="preserve">Subway </w:t>
            </w:r>
            <w:proofErr w:type="spellStart"/>
            <w:r w:rsidRPr="00605450">
              <w:rPr>
                <w:sz w:val="20"/>
                <w:lang w:eastAsia="ja-JP"/>
              </w:rPr>
              <w:t>Tozai</w:t>
            </w:r>
            <w:proofErr w:type="spellEnd"/>
            <w:r w:rsidRPr="00605450">
              <w:rPr>
                <w:sz w:val="20"/>
                <w:lang w:eastAsia="ja-JP"/>
              </w:rPr>
              <w:t xml:space="preserve"> </w:t>
            </w:r>
            <w:r w:rsidRPr="00605450">
              <w:rPr>
                <w:rFonts w:hint="eastAsia"/>
                <w:sz w:val="20"/>
                <w:lang w:eastAsia="ja-JP"/>
              </w:rPr>
              <w:t>Line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80" w:rsidRPr="00605450" w:rsidRDefault="00514880" w:rsidP="00605450">
            <w:pPr>
              <w:pStyle w:val="Tabletext"/>
              <w:jc w:val="center"/>
              <w:rPr>
                <w:sz w:val="20"/>
                <w:lang w:eastAsia="ja-JP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80" w:rsidRPr="00605450" w:rsidRDefault="00514880" w:rsidP="00605450">
            <w:pPr>
              <w:pStyle w:val="Tabletext"/>
              <w:jc w:val="center"/>
              <w:rPr>
                <w:sz w:val="20"/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80" w:rsidRPr="00605450" w:rsidRDefault="00514880" w:rsidP="00605450">
            <w:pPr>
              <w:pStyle w:val="Tabletext"/>
              <w:jc w:val="center"/>
              <w:rPr>
                <w:sz w:val="20"/>
                <w:lang w:eastAsia="ja-JP"/>
              </w:rPr>
            </w:pPr>
            <w:r w:rsidRPr="00605450">
              <w:rPr>
                <w:sz w:val="20"/>
                <w:lang w:eastAsia="ja-JP"/>
              </w:rPr>
              <w:t xml:space="preserve">Every </w:t>
            </w:r>
            <w:r w:rsidRPr="00605450">
              <w:rPr>
                <w:rFonts w:hint="eastAsia"/>
                <w:sz w:val="20"/>
                <w:lang w:eastAsia="ja-JP"/>
              </w:rPr>
              <w:t xml:space="preserve">7 </w:t>
            </w:r>
            <w:proofErr w:type="spellStart"/>
            <w:r w:rsidR="00F24D1B">
              <w:rPr>
                <w:rFonts w:hint="eastAsia"/>
                <w:sz w:val="20"/>
                <w:lang w:eastAsia="ja-JP"/>
              </w:rPr>
              <w:t>mins</w:t>
            </w:r>
            <w:proofErr w:type="spellEnd"/>
          </w:p>
        </w:tc>
      </w:tr>
      <w:tr w:rsidR="00D06076" w:rsidRPr="00605450" w:rsidTr="003E4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76" w:rsidRPr="00605450" w:rsidRDefault="00E1429F" w:rsidP="00605450">
            <w:pPr>
              <w:pStyle w:val="Tabletext"/>
              <w:jc w:val="center"/>
              <w:rPr>
                <w:sz w:val="20"/>
                <w:lang w:eastAsia="ja-JP"/>
              </w:rPr>
            </w:pPr>
            <w:r w:rsidRPr="00605450">
              <w:rPr>
                <w:rFonts w:hint="eastAsia"/>
                <w:sz w:val="20"/>
                <w:lang w:eastAsia="ja-JP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76" w:rsidRPr="00605450" w:rsidRDefault="00D06076" w:rsidP="00605450">
            <w:pPr>
              <w:pStyle w:val="Tabletext"/>
              <w:jc w:val="center"/>
              <w:rPr>
                <w:sz w:val="20"/>
                <w:lang w:eastAsia="ja-JP"/>
              </w:rPr>
            </w:pPr>
            <w:r w:rsidRPr="00605450">
              <w:rPr>
                <w:sz w:val="20"/>
              </w:rPr>
              <w:t>Taxi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76" w:rsidRPr="00605450" w:rsidRDefault="00D06076" w:rsidP="00605450">
            <w:pPr>
              <w:pStyle w:val="Tabletext"/>
              <w:jc w:val="center"/>
              <w:rPr>
                <w:sz w:val="20"/>
                <w:lang w:eastAsia="ja-JP"/>
              </w:rPr>
            </w:pPr>
            <w:r w:rsidRPr="00605450">
              <w:rPr>
                <w:sz w:val="20"/>
              </w:rPr>
              <w:t>1</w:t>
            </w:r>
            <w:r w:rsidRPr="00605450">
              <w:rPr>
                <w:rFonts w:hint="eastAsia"/>
                <w:sz w:val="20"/>
                <w:lang w:eastAsia="ja-JP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76" w:rsidRPr="00605450" w:rsidRDefault="003E4379" w:rsidP="00605450">
            <w:pPr>
              <w:pStyle w:val="Tabletext"/>
              <w:jc w:val="center"/>
              <w:rPr>
                <w:sz w:val="20"/>
                <w:lang w:eastAsia="ja-JP"/>
              </w:rPr>
            </w:pPr>
            <w:r w:rsidRPr="00605450">
              <w:rPr>
                <w:sz w:val="20"/>
              </w:rPr>
              <w:t>Approx</w:t>
            </w:r>
            <w:r w:rsidR="00D06076" w:rsidRPr="00605450">
              <w:rPr>
                <w:sz w:val="20"/>
              </w:rPr>
              <w:t>.</w:t>
            </w:r>
            <w:r w:rsidR="00514880" w:rsidRPr="00605450">
              <w:rPr>
                <w:rFonts w:hint="eastAsia"/>
                <w:sz w:val="20"/>
                <w:lang w:eastAsia="ja-JP"/>
              </w:rPr>
              <w:t xml:space="preserve"> 1,700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76" w:rsidRPr="00605450" w:rsidRDefault="00D06076" w:rsidP="00605450">
            <w:pPr>
              <w:pStyle w:val="Tabletext"/>
              <w:jc w:val="center"/>
              <w:rPr>
                <w:sz w:val="20"/>
              </w:rPr>
            </w:pPr>
          </w:p>
        </w:tc>
      </w:tr>
      <w:tr w:rsidR="00D06076" w:rsidRPr="00605450" w:rsidTr="003E43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76" w:rsidRPr="00605450" w:rsidRDefault="00E1429F" w:rsidP="00605450">
            <w:pPr>
              <w:pStyle w:val="Tabletext"/>
              <w:jc w:val="center"/>
              <w:rPr>
                <w:sz w:val="20"/>
                <w:lang w:eastAsia="ja-JP"/>
              </w:rPr>
            </w:pPr>
            <w:r w:rsidRPr="00605450">
              <w:rPr>
                <w:rFonts w:hint="eastAsia"/>
                <w:sz w:val="20"/>
                <w:lang w:eastAsia="ja-JP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76" w:rsidRPr="00605450" w:rsidRDefault="00D06076" w:rsidP="00605450">
            <w:pPr>
              <w:pStyle w:val="Tabletext"/>
              <w:jc w:val="center"/>
              <w:rPr>
                <w:sz w:val="20"/>
              </w:rPr>
            </w:pPr>
            <w:r w:rsidRPr="00605450">
              <w:rPr>
                <w:sz w:val="20"/>
              </w:rPr>
              <w:t>Taxi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76" w:rsidRPr="00605450" w:rsidRDefault="007E7F23" w:rsidP="00605450">
            <w:pPr>
              <w:pStyle w:val="Tabletext"/>
              <w:jc w:val="center"/>
              <w:rPr>
                <w:sz w:val="20"/>
              </w:rPr>
            </w:pPr>
            <w:r w:rsidRPr="00605450">
              <w:rPr>
                <w:rFonts w:hint="eastAsia"/>
                <w:sz w:val="20"/>
                <w:lang w:eastAsia="ja-JP"/>
              </w:rPr>
              <w:t>5</w:t>
            </w:r>
            <w:r w:rsidR="00D06076" w:rsidRPr="00605450">
              <w:rPr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76" w:rsidRPr="00605450" w:rsidRDefault="003E4379" w:rsidP="00605450">
            <w:pPr>
              <w:pStyle w:val="Tabletext"/>
              <w:jc w:val="center"/>
              <w:rPr>
                <w:sz w:val="20"/>
              </w:rPr>
            </w:pPr>
            <w:r w:rsidRPr="00605450">
              <w:rPr>
                <w:sz w:val="20"/>
              </w:rPr>
              <w:t>Approx</w:t>
            </w:r>
            <w:r w:rsidR="00D06076" w:rsidRPr="00605450">
              <w:rPr>
                <w:sz w:val="20"/>
              </w:rPr>
              <w:t>.</w:t>
            </w:r>
            <w:r w:rsidR="00D06076" w:rsidRPr="00605450">
              <w:rPr>
                <w:rFonts w:hint="eastAsia"/>
                <w:sz w:val="20"/>
                <w:lang w:eastAsia="ja-JP"/>
              </w:rPr>
              <w:t xml:space="preserve"> 1</w:t>
            </w:r>
            <w:r w:rsidR="00E1429F" w:rsidRPr="00605450">
              <w:rPr>
                <w:rFonts w:hint="eastAsia"/>
                <w:sz w:val="20"/>
                <w:lang w:eastAsia="ja-JP"/>
              </w:rPr>
              <w:t>4</w:t>
            </w:r>
            <w:r w:rsidR="00D06076" w:rsidRPr="00605450">
              <w:rPr>
                <w:sz w:val="20"/>
              </w:rPr>
              <w:t>,</w:t>
            </w:r>
            <w:r w:rsidR="00D06076" w:rsidRPr="00605450">
              <w:rPr>
                <w:rFonts w:hint="eastAsia"/>
                <w:sz w:val="20"/>
                <w:lang w:eastAsia="ja-JP"/>
              </w:rPr>
              <w:t>0</w:t>
            </w:r>
            <w:r w:rsidR="00D06076" w:rsidRPr="00605450">
              <w:rPr>
                <w:sz w:val="20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076" w:rsidRPr="00605450" w:rsidRDefault="003E4379" w:rsidP="00605450">
            <w:pPr>
              <w:pStyle w:val="Tabletext"/>
              <w:jc w:val="center"/>
              <w:rPr>
                <w:sz w:val="20"/>
              </w:rPr>
            </w:pPr>
            <w:r w:rsidRPr="00605450">
              <w:rPr>
                <w:sz w:val="20"/>
              </w:rPr>
              <w:t xml:space="preserve">Including </w:t>
            </w:r>
            <w:r w:rsidR="00D06076" w:rsidRPr="00605450">
              <w:rPr>
                <w:sz w:val="20"/>
              </w:rPr>
              <w:t>expressway fare</w:t>
            </w:r>
          </w:p>
        </w:tc>
      </w:tr>
    </w:tbl>
    <w:p w:rsidR="006B010E" w:rsidRPr="00A533D9" w:rsidRDefault="004E45EF" w:rsidP="00605450">
      <w:pPr>
        <w:tabs>
          <w:tab w:val="clear" w:pos="1191"/>
          <w:tab w:val="left" w:pos="993"/>
        </w:tabs>
        <w:overflowPunct/>
        <w:autoSpaceDE/>
        <w:autoSpaceDN/>
        <w:adjustRightInd/>
        <w:ind w:firstLineChars="350" w:firstLine="700"/>
        <w:textAlignment w:val="auto"/>
        <w:rPr>
          <w:sz w:val="20"/>
        </w:rPr>
      </w:pPr>
      <w:r w:rsidRPr="00E56729">
        <w:rPr>
          <w:rFonts w:hint="eastAsia"/>
          <w:sz w:val="20"/>
          <w:lang w:eastAsia="ja-JP"/>
        </w:rPr>
        <w:t>*</w:t>
      </w:r>
      <w:r w:rsidR="00A9407A" w:rsidRPr="00E56729">
        <w:rPr>
          <w:sz w:val="20"/>
          <w:lang w:eastAsia="ja-JP"/>
        </w:rPr>
        <w:t>1</w:t>
      </w:r>
      <w:r w:rsidR="003E4379" w:rsidRPr="00E56729">
        <w:rPr>
          <w:sz w:val="20"/>
          <w:lang w:eastAsia="ja-JP"/>
        </w:rPr>
        <w:tab/>
      </w:r>
      <w:r w:rsidRPr="00E56729">
        <w:rPr>
          <w:rFonts w:hint="eastAsia"/>
          <w:sz w:val="20"/>
          <w:lang w:eastAsia="ja-JP"/>
        </w:rPr>
        <w:t>The n</w:t>
      </w:r>
      <w:r w:rsidRPr="00E56729">
        <w:rPr>
          <w:sz w:val="20"/>
        </w:rPr>
        <w:t xml:space="preserve">umbers in row correspond to </w:t>
      </w:r>
      <w:r w:rsidRPr="00E56729">
        <w:rPr>
          <w:rFonts w:hint="eastAsia"/>
          <w:sz w:val="20"/>
          <w:lang w:eastAsia="ja-JP"/>
        </w:rPr>
        <w:t xml:space="preserve">the </w:t>
      </w:r>
      <w:r w:rsidRPr="00E56729">
        <w:rPr>
          <w:sz w:val="20"/>
        </w:rPr>
        <w:t xml:space="preserve">numbers in Figure </w:t>
      </w:r>
      <w:r w:rsidR="006B010E" w:rsidRPr="00E56729">
        <w:rPr>
          <w:rFonts w:hint="eastAsia"/>
          <w:sz w:val="20"/>
          <w:lang w:eastAsia="ja-JP"/>
        </w:rPr>
        <w:t>4</w:t>
      </w:r>
      <w:r w:rsidR="00605450" w:rsidRPr="00A533D9">
        <w:rPr>
          <w:rFonts w:hint="eastAsia"/>
          <w:sz w:val="20"/>
        </w:rPr>
        <w:t>.</w:t>
      </w:r>
    </w:p>
    <w:p w:rsidR="00A9407A" w:rsidRPr="00A533D9" w:rsidRDefault="00A9407A" w:rsidP="00605450">
      <w:pPr>
        <w:tabs>
          <w:tab w:val="clear" w:pos="1191"/>
          <w:tab w:val="left" w:pos="993"/>
        </w:tabs>
        <w:overflowPunct/>
        <w:autoSpaceDE/>
        <w:autoSpaceDN/>
        <w:adjustRightInd/>
        <w:ind w:firstLineChars="350" w:firstLine="700"/>
        <w:textAlignment w:val="auto"/>
        <w:rPr>
          <w:sz w:val="20"/>
        </w:rPr>
      </w:pPr>
      <w:r w:rsidRPr="00E56729">
        <w:rPr>
          <w:sz w:val="20"/>
          <w:lang w:eastAsia="ja-JP"/>
        </w:rPr>
        <w:t xml:space="preserve">*2  Fares </w:t>
      </w:r>
      <w:r w:rsidR="00605450" w:rsidRPr="00A533D9">
        <w:rPr>
          <w:rFonts w:hint="eastAsia"/>
          <w:sz w:val="20"/>
        </w:rPr>
        <w:t>include</w:t>
      </w:r>
      <w:r w:rsidRPr="00E56729">
        <w:rPr>
          <w:sz w:val="20"/>
          <w:lang w:eastAsia="ja-JP"/>
        </w:rPr>
        <w:t xml:space="preserve"> </w:t>
      </w:r>
      <w:r w:rsidR="00F739F6" w:rsidRPr="00E56729">
        <w:rPr>
          <w:rFonts w:hint="eastAsia"/>
          <w:sz w:val="20"/>
          <w:lang w:eastAsia="ja-JP"/>
        </w:rPr>
        <w:t>8</w:t>
      </w:r>
      <w:r w:rsidR="00F739F6" w:rsidRPr="00E56729">
        <w:rPr>
          <w:sz w:val="20"/>
          <w:lang w:eastAsia="ja-JP"/>
        </w:rPr>
        <w:t xml:space="preserve">% </w:t>
      </w:r>
      <w:r w:rsidRPr="00E56729">
        <w:rPr>
          <w:sz w:val="20"/>
          <w:lang w:eastAsia="ja-JP"/>
        </w:rPr>
        <w:t>consumption tax</w:t>
      </w:r>
      <w:r w:rsidR="00605450" w:rsidRPr="00A533D9">
        <w:rPr>
          <w:rFonts w:hint="eastAsia"/>
          <w:sz w:val="20"/>
        </w:rPr>
        <w:t>.</w:t>
      </w:r>
    </w:p>
    <w:p w:rsidR="00491F1C" w:rsidRPr="00E56729" w:rsidRDefault="001F43C0" w:rsidP="003E4379">
      <w:pPr>
        <w:pStyle w:val="Heading1"/>
        <w:rPr>
          <w:lang w:eastAsia="ja-JP"/>
        </w:rPr>
      </w:pPr>
      <w:r w:rsidRPr="00E56729">
        <w:rPr>
          <w:rFonts w:hint="eastAsia"/>
          <w:lang w:eastAsia="ja-JP"/>
        </w:rPr>
        <w:t>5</w:t>
      </w:r>
      <w:r w:rsidR="0009350F" w:rsidRPr="00E56729">
        <w:rPr>
          <w:lang w:eastAsia="ja-JP"/>
        </w:rPr>
        <w:tab/>
        <w:t>Hotel accommodation</w:t>
      </w:r>
    </w:p>
    <w:p w:rsidR="00F24D1B" w:rsidRDefault="00ED2051" w:rsidP="00F24D1B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 w:rsidRPr="00A740C5">
        <w:rPr>
          <w:rFonts w:hint="eastAsia"/>
        </w:rPr>
        <w:t>A total of 20</w:t>
      </w:r>
      <w:r w:rsidR="00584663" w:rsidRPr="00A740C5">
        <w:rPr>
          <w:rFonts w:hint="eastAsia"/>
        </w:rPr>
        <w:t xml:space="preserve">0 </w:t>
      </w:r>
      <w:r w:rsidR="00F8013D" w:rsidRPr="00A740C5">
        <w:rPr>
          <w:rFonts w:hint="eastAsia"/>
        </w:rPr>
        <w:t>guest</w:t>
      </w:r>
      <w:r w:rsidR="00584663" w:rsidRPr="00A740C5">
        <w:rPr>
          <w:rFonts w:hint="eastAsia"/>
        </w:rPr>
        <w:t xml:space="preserve"> rooms have been book</w:t>
      </w:r>
      <w:r w:rsidRPr="00A740C5">
        <w:rPr>
          <w:rFonts w:hint="eastAsia"/>
        </w:rPr>
        <w:t xml:space="preserve">ed </w:t>
      </w:r>
      <w:r w:rsidR="00F24D1B" w:rsidRPr="00A740C5">
        <w:rPr>
          <w:rFonts w:hint="eastAsia"/>
        </w:rPr>
        <w:t>with preferential rates</w:t>
      </w:r>
      <w:r w:rsidR="00F24D1B" w:rsidRPr="00605450">
        <w:rPr>
          <w:rFonts w:hint="eastAsia"/>
        </w:rPr>
        <w:t xml:space="preserve"> </w:t>
      </w:r>
      <w:r w:rsidRPr="00A740C5">
        <w:rPr>
          <w:rFonts w:hint="eastAsia"/>
        </w:rPr>
        <w:t>for participants of the ITU-T SG16</w:t>
      </w:r>
      <w:r w:rsidR="00584663" w:rsidRPr="00A740C5">
        <w:rPr>
          <w:rFonts w:hint="eastAsia"/>
        </w:rPr>
        <w:t xml:space="preserve"> meeting in Sapporo </w:t>
      </w:r>
      <w:r w:rsidR="00F24D1B">
        <w:t>at</w:t>
      </w:r>
      <w:r w:rsidR="00605450" w:rsidRPr="00A533D9">
        <w:rPr>
          <w:rFonts w:hint="eastAsia"/>
        </w:rPr>
        <w:t xml:space="preserve"> the hotels </w:t>
      </w:r>
      <w:r w:rsidR="00605450" w:rsidRPr="00A740C5">
        <w:rPr>
          <w:rFonts w:hint="eastAsia"/>
        </w:rPr>
        <w:t xml:space="preserve">listed in </w:t>
      </w:r>
      <w:r w:rsidR="00605450" w:rsidRPr="00A740C5">
        <w:rPr>
          <w:rFonts w:hint="eastAsia"/>
          <w:b/>
          <w:bCs/>
        </w:rPr>
        <w:t>Attachment 1</w:t>
      </w:r>
      <w:r w:rsidR="00584663" w:rsidRPr="00A740C5">
        <w:rPr>
          <w:rFonts w:hint="eastAsia"/>
        </w:rPr>
        <w:t xml:space="preserve">. </w:t>
      </w:r>
      <w:r w:rsidR="002B482F" w:rsidRPr="00E56729">
        <w:t>Please note that no accommodation</w:t>
      </w:r>
      <w:r w:rsidR="003D149F" w:rsidRPr="00E56729">
        <w:t>s are available at the meeting venue (</w:t>
      </w:r>
      <w:r w:rsidR="00BC4E57" w:rsidRPr="00E56729">
        <w:rPr>
          <w:rFonts w:hint="eastAsia"/>
          <w:lang w:eastAsia="ja-JP"/>
        </w:rPr>
        <w:t xml:space="preserve">Sapporo </w:t>
      </w:r>
      <w:r w:rsidRPr="00E56729">
        <w:t xml:space="preserve">Convention </w:t>
      </w:r>
      <w:proofErr w:type="spellStart"/>
      <w:r w:rsidRPr="00E56729">
        <w:t>Center</w:t>
      </w:r>
      <w:proofErr w:type="spellEnd"/>
      <w:r w:rsidR="003D149F" w:rsidRPr="00E56729">
        <w:t>)</w:t>
      </w:r>
      <w:r w:rsidR="003D149F" w:rsidRPr="00E56729">
        <w:rPr>
          <w:rFonts w:hint="eastAsia"/>
          <w:lang w:eastAsia="ja-JP"/>
        </w:rPr>
        <w:t xml:space="preserve">. </w:t>
      </w:r>
      <w:r w:rsidR="00584663" w:rsidRPr="00A740C5">
        <w:t xml:space="preserve">The </w:t>
      </w:r>
      <w:r w:rsidR="00584663" w:rsidRPr="00A740C5">
        <w:rPr>
          <w:rFonts w:hint="eastAsia"/>
        </w:rPr>
        <w:t>location</w:t>
      </w:r>
      <w:r w:rsidR="00584663" w:rsidRPr="00A740C5">
        <w:t xml:space="preserve"> map </w:t>
      </w:r>
      <w:r w:rsidR="00584663" w:rsidRPr="00A740C5">
        <w:rPr>
          <w:rFonts w:hint="eastAsia"/>
        </w:rPr>
        <w:t xml:space="preserve">of those hotels </w:t>
      </w:r>
      <w:r w:rsidR="00584663" w:rsidRPr="00A740C5">
        <w:t xml:space="preserve">is </w:t>
      </w:r>
      <w:r w:rsidR="004E45EF" w:rsidRPr="00A740C5">
        <w:rPr>
          <w:rFonts w:hint="eastAsia"/>
        </w:rPr>
        <w:t>shown</w:t>
      </w:r>
      <w:r w:rsidR="00584663" w:rsidRPr="00A740C5">
        <w:t xml:space="preserve"> </w:t>
      </w:r>
      <w:r w:rsidR="004E45EF" w:rsidRPr="00A740C5">
        <w:rPr>
          <w:rFonts w:hint="eastAsia"/>
        </w:rPr>
        <w:t>in</w:t>
      </w:r>
      <w:r w:rsidR="00584663" w:rsidRPr="00A740C5">
        <w:t xml:space="preserve"> </w:t>
      </w:r>
      <w:r w:rsidR="00584663" w:rsidRPr="00A740C5">
        <w:rPr>
          <w:b/>
          <w:bCs/>
        </w:rPr>
        <w:t xml:space="preserve">Figure </w:t>
      </w:r>
      <w:r w:rsidR="00584663" w:rsidRPr="00A740C5">
        <w:rPr>
          <w:rFonts w:hint="eastAsia"/>
          <w:b/>
          <w:bCs/>
        </w:rPr>
        <w:t>1</w:t>
      </w:r>
      <w:r w:rsidR="00F24D1B">
        <w:rPr>
          <w:rFonts w:hint="eastAsia"/>
        </w:rPr>
        <w:t>.</w:t>
      </w:r>
    </w:p>
    <w:p w:rsidR="00AE0F4B" w:rsidRPr="00556982" w:rsidRDefault="0093047E" w:rsidP="00F24D1B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 w:rsidRPr="00A740C5">
        <w:rPr>
          <w:rFonts w:hint="eastAsia"/>
        </w:rPr>
        <w:t xml:space="preserve">Hotel reservation will be carried out by </w:t>
      </w:r>
      <w:r w:rsidR="00605450" w:rsidRPr="00A533D9">
        <w:rPr>
          <w:rFonts w:hint="eastAsia"/>
        </w:rPr>
        <w:t xml:space="preserve">an </w:t>
      </w:r>
      <w:r w:rsidRPr="00A740C5">
        <w:rPr>
          <w:rFonts w:hint="eastAsia"/>
        </w:rPr>
        <w:t xml:space="preserve">online system. </w:t>
      </w:r>
      <w:r w:rsidR="00584663" w:rsidRPr="00A740C5">
        <w:rPr>
          <w:rFonts w:hint="eastAsia"/>
        </w:rPr>
        <w:t xml:space="preserve">Participants wishing to reserve a </w:t>
      </w:r>
      <w:r w:rsidR="00F23F9A" w:rsidRPr="00A740C5">
        <w:rPr>
          <w:rFonts w:hint="eastAsia"/>
        </w:rPr>
        <w:t xml:space="preserve">guest </w:t>
      </w:r>
      <w:r w:rsidR="00584663" w:rsidRPr="00A740C5">
        <w:rPr>
          <w:rFonts w:hint="eastAsia"/>
        </w:rPr>
        <w:t xml:space="preserve">room of those hotels are requested to access to the following website managed by </w:t>
      </w:r>
      <w:r w:rsidR="006F391B" w:rsidRPr="00A740C5">
        <w:rPr>
          <w:rFonts w:hint="eastAsia"/>
        </w:rPr>
        <w:t xml:space="preserve">Japan </w:t>
      </w:r>
      <w:r w:rsidR="006F391B" w:rsidRPr="00556982">
        <w:rPr>
          <w:rFonts w:hint="eastAsia"/>
        </w:rPr>
        <w:t>Tourist Bureau (</w:t>
      </w:r>
      <w:r w:rsidRPr="00556982">
        <w:rPr>
          <w:rFonts w:hint="eastAsia"/>
        </w:rPr>
        <w:t>JTB</w:t>
      </w:r>
      <w:r w:rsidR="006F391B" w:rsidRPr="00556982">
        <w:rPr>
          <w:rFonts w:hint="eastAsia"/>
        </w:rPr>
        <w:t>)</w:t>
      </w:r>
      <w:r w:rsidRPr="00556982">
        <w:rPr>
          <w:rFonts w:hint="eastAsia"/>
        </w:rPr>
        <w:t xml:space="preserve"> Global Marketing &amp; Travel</w:t>
      </w:r>
      <w:r w:rsidR="00556982" w:rsidRPr="00556982">
        <w:rPr>
          <w:rFonts w:hint="eastAsia"/>
        </w:rPr>
        <w:t xml:space="preserve">: </w:t>
      </w:r>
      <w:hyperlink r:id="rId17" w:tgtFrame="_blank" w:history="1">
        <w:r w:rsidR="00512C33" w:rsidRPr="00556982">
          <w:rPr>
            <w:rStyle w:val="Hyperlink"/>
          </w:rPr>
          <w:t>https://mice.jtbgmt.com/itu_t_sg16/</w:t>
        </w:r>
      </w:hyperlink>
      <w:r w:rsidR="00556982" w:rsidRPr="00556982">
        <w:rPr>
          <w:rFonts w:hint="eastAsia"/>
        </w:rPr>
        <w:t>.</w:t>
      </w:r>
    </w:p>
    <w:p w:rsidR="006B010E" w:rsidRPr="00A740C5" w:rsidRDefault="0093047E" w:rsidP="00262DDB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 w:rsidRPr="00A740C5">
        <w:rPr>
          <w:rFonts w:hint="eastAsia"/>
        </w:rPr>
        <w:lastRenderedPageBreak/>
        <w:t xml:space="preserve">It is recommended </w:t>
      </w:r>
      <w:r w:rsidR="00262DDB" w:rsidRPr="00A533D9">
        <w:rPr>
          <w:rFonts w:hint="eastAsia"/>
        </w:rPr>
        <w:t>that you</w:t>
      </w:r>
      <w:r w:rsidRPr="00A740C5">
        <w:rPr>
          <w:rFonts w:hint="eastAsia"/>
        </w:rPr>
        <w:t xml:space="preserve"> print out a confirmation issued by </w:t>
      </w:r>
      <w:r w:rsidR="00262DDB" w:rsidRPr="00A533D9">
        <w:rPr>
          <w:rFonts w:hint="eastAsia"/>
        </w:rPr>
        <w:t xml:space="preserve">the </w:t>
      </w:r>
      <w:r w:rsidRPr="00A740C5">
        <w:rPr>
          <w:rFonts w:hint="eastAsia"/>
        </w:rPr>
        <w:t xml:space="preserve">online system and show it at the check-in counter of the hotel. </w:t>
      </w:r>
      <w:r w:rsidR="00584663" w:rsidRPr="00A740C5">
        <w:rPr>
          <w:rFonts w:hint="eastAsia"/>
          <w:b/>
          <w:bCs/>
          <w:u w:val="single"/>
        </w:rPr>
        <w:t>All reservation requests must be made no later than</w:t>
      </w:r>
      <w:r w:rsidR="003138A7" w:rsidRPr="00A740C5">
        <w:rPr>
          <w:rFonts w:hint="eastAsia"/>
          <w:b/>
          <w:bCs/>
          <w:u w:val="single"/>
        </w:rPr>
        <w:t xml:space="preserve"> </w:t>
      </w:r>
      <w:r w:rsidR="005C4B29" w:rsidRPr="00A740C5">
        <w:rPr>
          <w:b/>
          <w:bCs/>
          <w:u w:val="single"/>
        </w:rPr>
        <w:t>30 May</w:t>
      </w:r>
      <w:r w:rsidR="00584663" w:rsidRPr="00A740C5">
        <w:rPr>
          <w:rFonts w:hint="eastAsia"/>
          <w:b/>
          <w:bCs/>
          <w:u w:val="single"/>
        </w:rPr>
        <w:t xml:space="preserve"> 201</w:t>
      </w:r>
      <w:r w:rsidR="00466560" w:rsidRPr="00A740C5">
        <w:rPr>
          <w:rFonts w:hint="eastAsia"/>
          <w:b/>
          <w:bCs/>
          <w:u w:val="single"/>
        </w:rPr>
        <w:t>4</w:t>
      </w:r>
      <w:r w:rsidR="00584663" w:rsidRPr="00916443">
        <w:rPr>
          <w:rFonts w:hint="eastAsia"/>
        </w:rPr>
        <w:t>.</w:t>
      </w:r>
      <w:r w:rsidR="00584663" w:rsidRPr="00A740C5">
        <w:rPr>
          <w:rFonts w:hint="eastAsia"/>
        </w:rPr>
        <w:t xml:space="preserve"> Availability and room rates are not </w:t>
      </w:r>
      <w:r w:rsidR="00584663" w:rsidRPr="00A740C5">
        <w:t>guaranteed</w:t>
      </w:r>
      <w:r w:rsidR="006B010E" w:rsidRPr="00A740C5">
        <w:rPr>
          <w:rFonts w:hint="eastAsia"/>
        </w:rPr>
        <w:t xml:space="preserve"> after the date.</w:t>
      </w:r>
    </w:p>
    <w:p w:rsidR="00491F1C" w:rsidRPr="00916443" w:rsidRDefault="001F43C0" w:rsidP="006B010E">
      <w:pPr>
        <w:pStyle w:val="Heading1"/>
      </w:pPr>
      <w:r w:rsidRPr="00916443">
        <w:rPr>
          <w:rFonts w:hint="eastAsia"/>
        </w:rPr>
        <w:t>6</w:t>
      </w:r>
      <w:r w:rsidRPr="00916443">
        <w:tab/>
      </w:r>
      <w:r w:rsidRPr="00916443">
        <w:rPr>
          <w:rFonts w:hint="eastAsia"/>
        </w:rPr>
        <w:t>V</w:t>
      </w:r>
      <w:r w:rsidRPr="00E56729">
        <w:rPr>
          <w:lang w:eastAsia="ja-JP"/>
        </w:rPr>
        <w:t>isa and immigration information</w:t>
      </w:r>
    </w:p>
    <w:p w:rsidR="00491F1C" w:rsidRPr="00E56729" w:rsidRDefault="00584663" w:rsidP="003E4379">
      <w:pPr>
        <w:rPr>
          <w:lang w:eastAsia="ja-JP"/>
        </w:rPr>
      </w:pPr>
      <w:r w:rsidRPr="00E56729">
        <w:rPr>
          <w:lang w:eastAsia="ja-JP"/>
        </w:rPr>
        <w:t>Participants who require a visa</w:t>
      </w:r>
      <w:r w:rsidR="005C4B29" w:rsidRPr="00E56729">
        <w:rPr>
          <w:lang w:eastAsia="ja-JP"/>
        </w:rPr>
        <w:t xml:space="preserve"> to enter Japan</w:t>
      </w:r>
      <w:r w:rsidRPr="00E56729">
        <w:rPr>
          <w:lang w:eastAsia="ja-JP"/>
        </w:rPr>
        <w:t xml:space="preserve"> should apply for a visa at a Japanese consulate or diplomatic mission in their respective country well in advance of their departure.</w:t>
      </w:r>
    </w:p>
    <w:p w:rsidR="00491F1C" w:rsidRPr="00E56729" w:rsidRDefault="00584663" w:rsidP="003E4379">
      <w:pPr>
        <w:rPr>
          <w:lang w:eastAsia="ja-JP"/>
        </w:rPr>
      </w:pPr>
      <w:r w:rsidRPr="00E56729">
        <w:rPr>
          <w:lang w:eastAsia="ja-JP"/>
        </w:rPr>
        <w:t xml:space="preserve">Participants are also advised to contact their local travel agents or carriers. The </w:t>
      </w:r>
      <w:r w:rsidRPr="00E56729">
        <w:rPr>
          <w:rFonts w:hint="eastAsia"/>
          <w:lang w:eastAsia="ja-JP"/>
        </w:rPr>
        <w:t>e</w:t>
      </w:r>
      <w:r w:rsidRPr="00E56729">
        <w:rPr>
          <w:lang w:eastAsia="ja-JP"/>
        </w:rPr>
        <w:t>mbassy may take at least two weeks for visa processing.</w:t>
      </w:r>
    </w:p>
    <w:p w:rsidR="00491F1C" w:rsidRPr="00556982" w:rsidRDefault="00584663" w:rsidP="00556982">
      <w:r w:rsidRPr="00556982">
        <w:t xml:space="preserve">For more information, please visit the website of the Ministry of Foreign Affairs of Japan at: </w:t>
      </w:r>
      <w:hyperlink r:id="rId18" w:history="1">
        <w:r w:rsidR="00B73D05" w:rsidRPr="00556982">
          <w:rPr>
            <w:rStyle w:val="Hyperlink"/>
          </w:rPr>
          <w:t>http://www.mofa.go.jp/j_info/visit/visa/</w:t>
        </w:r>
      </w:hyperlink>
      <w:r w:rsidR="00556982" w:rsidRPr="00556982">
        <w:rPr>
          <w:rFonts w:hint="eastAsia"/>
        </w:rPr>
        <w:t>.</w:t>
      </w:r>
    </w:p>
    <w:p w:rsidR="00491F1C" w:rsidRPr="00A533D9" w:rsidRDefault="00584663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 w:rsidRPr="00A740C5">
        <w:t xml:space="preserve">Participants who need visa support </w:t>
      </w:r>
      <w:r w:rsidR="005C4B29" w:rsidRPr="00A740C5">
        <w:t>letters</w:t>
      </w:r>
      <w:r w:rsidRPr="00A740C5">
        <w:t xml:space="preserve"> for entering Japan shall </w:t>
      </w:r>
      <w:r w:rsidRPr="00A740C5">
        <w:rPr>
          <w:b/>
          <w:bCs/>
          <w:u w:val="single"/>
        </w:rPr>
        <w:t xml:space="preserve">fill out all items in Application Form </w:t>
      </w:r>
      <w:r w:rsidRPr="00A740C5">
        <w:rPr>
          <w:rFonts w:hint="eastAsia"/>
          <w:b/>
          <w:bCs/>
          <w:u w:val="single"/>
        </w:rPr>
        <w:t>in Attachment 2</w:t>
      </w:r>
      <w:r w:rsidRPr="00A740C5">
        <w:rPr>
          <w:b/>
          <w:bCs/>
        </w:rPr>
        <w:t>,</w:t>
      </w:r>
      <w:r w:rsidRPr="00A740C5">
        <w:t xml:space="preserve"> then email </w:t>
      </w:r>
      <w:r w:rsidR="001C0E3A" w:rsidRPr="00A740C5">
        <w:rPr>
          <w:rFonts w:hint="eastAsia"/>
        </w:rPr>
        <w:t xml:space="preserve">or fax </w:t>
      </w:r>
      <w:r w:rsidRPr="00A740C5">
        <w:t xml:space="preserve">the form to the following contact point together with </w:t>
      </w:r>
      <w:r w:rsidR="00A740C5">
        <w:rPr>
          <w:b/>
          <w:bCs/>
          <w:u w:val="single"/>
        </w:rPr>
        <w:t>a</w:t>
      </w:r>
      <w:r w:rsidR="00A740C5">
        <w:rPr>
          <w:b/>
          <w:bCs/>
          <w:u w:val="single"/>
          <w:lang w:val="en-US"/>
        </w:rPr>
        <w:t> </w:t>
      </w:r>
      <w:r w:rsidRPr="00A740C5">
        <w:rPr>
          <w:b/>
          <w:bCs/>
          <w:u w:val="single"/>
        </w:rPr>
        <w:t xml:space="preserve">copy of photograph page of the passport no later than </w:t>
      </w:r>
      <w:r w:rsidR="00ED2051" w:rsidRPr="00A740C5">
        <w:rPr>
          <w:rFonts w:hint="eastAsia"/>
          <w:b/>
          <w:bCs/>
          <w:u w:val="single"/>
        </w:rPr>
        <w:t>23</w:t>
      </w:r>
      <w:r w:rsidRPr="00A740C5">
        <w:rPr>
          <w:rFonts w:hint="eastAsia"/>
          <w:b/>
          <w:bCs/>
          <w:u w:val="single"/>
        </w:rPr>
        <w:t xml:space="preserve"> </w:t>
      </w:r>
      <w:r w:rsidR="00BF2E0B" w:rsidRPr="00A740C5">
        <w:rPr>
          <w:rFonts w:hint="eastAsia"/>
          <w:b/>
          <w:bCs/>
          <w:u w:val="single"/>
        </w:rPr>
        <w:t>May</w:t>
      </w:r>
      <w:r w:rsidRPr="00A740C5">
        <w:rPr>
          <w:b/>
          <w:bCs/>
          <w:u w:val="single"/>
        </w:rPr>
        <w:t xml:space="preserve"> </w:t>
      </w:r>
      <w:r w:rsidR="00ED2051" w:rsidRPr="00A740C5">
        <w:rPr>
          <w:b/>
          <w:bCs/>
          <w:u w:val="single"/>
        </w:rPr>
        <w:t>2014</w:t>
      </w:r>
      <w:r w:rsidRPr="00A740C5">
        <w:rPr>
          <w:b/>
          <w:bCs/>
          <w:u w:val="single"/>
        </w:rPr>
        <w:t>.</w:t>
      </w:r>
    </w:p>
    <w:p w:rsidR="00491F1C" w:rsidRPr="00556982" w:rsidRDefault="005C4B29" w:rsidP="00A740C5">
      <w:pPr>
        <w:ind w:left="567"/>
      </w:pPr>
      <w:r w:rsidRPr="00916443">
        <w:t xml:space="preserve">Mr </w:t>
      </w:r>
      <w:r w:rsidR="007963B6" w:rsidRPr="00916443">
        <w:rPr>
          <w:rFonts w:hint="eastAsia"/>
        </w:rPr>
        <w:t>Hideki Suganami</w:t>
      </w:r>
      <w:r w:rsidRPr="00916443">
        <w:t xml:space="preserve"> and Mr </w:t>
      </w:r>
      <w:proofErr w:type="spellStart"/>
      <w:r w:rsidR="007963B6" w:rsidRPr="00916443">
        <w:rPr>
          <w:rFonts w:hint="eastAsia"/>
        </w:rPr>
        <w:t>Junkichi</w:t>
      </w:r>
      <w:proofErr w:type="spellEnd"/>
      <w:r w:rsidR="007963B6" w:rsidRPr="00916443">
        <w:rPr>
          <w:rFonts w:hint="eastAsia"/>
        </w:rPr>
        <w:t xml:space="preserve"> Fujisawa</w:t>
      </w:r>
      <w:r w:rsidR="007963B6" w:rsidRPr="00916443">
        <w:rPr>
          <w:rFonts w:hint="eastAsia"/>
        </w:rPr>
        <w:br/>
        <w:t>The ITU Association of Japan</w:t>
      </w:r>
      <w:r w:rsidR="007963B6" w:rsidRPr="00916443">
        <w:rPr>
          <w:rFonts w:hint="eastAsia"/>
        </w:rPr>
        <w:br/>
        <w:t>Tel: +81 3 5357 7627</w:t>
      </w:r>
      <w:r w:rsidR="00512C33" w:rsidRPr="00916443">
        <w:br/>
      </w:r>
      <w:r w:rsidR="00512C33" w:rsidRPr="00916443">
        <w:rPr>
          <w:rFonts w:hint="eastAsia"/>
        </w:rPr>
        <w:t>Fax: +81 3 3356 8170</w:t>
      </w:r>
      <w:r w:rsidR="00512C33" w:rsidRPr="00916443">
        <w:rPr>
          <w:rFonts w:hint="eastAsia"/>
        </w:rPr>
        <w:br/>
      </w:r>
      <w:r w:rsidR="007963B6" w:rsidRPr="00916443">
        <w:rPr>
          <w:rFonts w:hint="eastAsia"/>
        </w:rPr>
        <w:t xml:space="preserve">E-mail: </w:t>
      </w:r>
      <w:hyperlink r:id="rId19" w:history="1">
        <w:r w:rsidR="00ED2051" w:rsidRPr="00E56729">
          <w:rPr>
            <w:rStyle w:val="Hyperlink"/>
            <w:rFonts w:asciiTheme="majorBidi" w:hAnsiTheme="majorBidi" w:cstheme="majorBidi" w:hint="eastAsia"/>
            <w:szCs w:val="24"/>
            <w:lang w:eastAsia="ja-JP"/>
          </w:rPr>
          <w:t>t-sg16-visa@ituaj.jp</w:t>
        </w:r>
      </w:hyperlink>
      <w:r w:rsidR="007963B6" w:rsidRPr="00916443">
        <w:rPr>
          <w:rFonts w:hint="eastAsia"/>
        </w:rPr>
        <w:t xml:space="preserve"> (E-mail is the preferable communication </w:t>
      </w:r>
      <w:r w:rsidR="007963B6" w:rsidRPr="00556982">
        <w:rPr>
          <w:rFonts w:hint="eastAsia"/>
        </w:rPr>
        <w:t>means)</w:t>
      </w:r>
    </w:p>
    <w:p w:rsidR="00491F1C" w:rsidRPr="00E56729" w:rsidRDefault="002B053C" w:rsidP="003E4379">
      <w:pPr>
        <w:pStyle w:val="Heading1"/>
        <w:rPr>
          <w:lang w:eastAsia="ja-JP"/>
        </w:rPr>
      </w:pPr>
      <w:r w:rsidRPr="00E56729">
        <w:rPr>
          <w:rFonts w:hint="eastAsia"/>
          <w:lang w:eastAsia="ja-JP"/>
        </w:rPr>
        <w:t>7</w:t>
      </w:r>
      <w:r w:rsidRPr="00E56729">
        <w:rPr>
          <w:lang w:eastAsia="ja-JP"/>
        </w:rPr>
        <w:tab/>
      </w:r>
      <w:r w:rsidRPr="00E56729">
        <w:rPr>
          <w:rFonts w:hint="eastAsia"/>
          <w:lang w:eastAsia="ja-JP"/>
        </w:rPr>
        <w:t>Network</w:t>
      </w:r>
    </w:p>
    <w:p w:rsidR="002B482F" w:rsidRPr="00E56729" w:rsidRDefault="002B053C" w:rsidP="00916443">
      <w:pPr>
        <w:rPr>
          <w:lang w:eastAsia="ja-JP"/>
        </w:rPr>
      </w:pPr>
      <w:r w:rsidRPr="00E56729">
        <w:rPr>
          <w:rFonts w:hint="eastAsia"/>
          <w:lang w:eastAsia="ja-JP"/>
        </w:rPr>
        <w:t>W</w:t>
      </w:r>
      <w:r w:rsidR="003F7D67" w:rsidRPr="00E56729">
        <w:rPr>
          <w:rFonts w:hint="eastAsia"/>
          <w:lang w:eastAsia="ja-JP"/>
        </w:rPr>
        <w:t xml:space="preserve">ireless </w:t>
      </w:r>
      <w:r w:rsidR="00B33BBD" w:rsidRPr="00E56729">
        <w:rPr>
          <w:lang w:eastAsia="ja-JP"/>
        </w:rPr>
        <w:t>and wired</w:t>
      </w:r>
      <w:r w:rsidR="005C4B29" w:rsidRPr="00E56729">
        <w:rPr>
          <w:lang w:eastAsia="ja-JP"/>
        </w:rPr>
        <w:t xml:space="preserve"> </w:t>
      </w:r>
      <w:r w:rsidRPr="00E56729">
        <w:rPr>
          <w:rFonts w:hint="eastAsia"/>
          <w:lang w:eastAsia="ja-JP"/>
        </w:rPr>
        <w:t>LAN service</w:t>
      </w:r>
      <w:r w:rsidR="005C4B29" w:rsidRPr="00E56729">
        <w:rPr>
          <w:lang w:eastAsia="ja-JP"/>
        </w:rPr>
        <w:t>s</w:t>
      </w:r>
      <w:r w:rsidRPr="00E56729">
        <w:rPr>
          <w:rFonts w:hint="eastAsia"/>
          <w:lang w:eastAsia="ja-JP"/>
        </w:rPr>
        <w:t xml:space="preserve"> will be provided in the meeting room.</w:t>
      </w:r>
      <w:r w:rsidR="002D61CE" w:rsidRPr="00E56729">
        <w:rPr>
          <w:rFonts w:hint="eastAsia"/>
          <w:lang w:eastAsia="ja-JP"/>
        </w:rPr>
        <w:t xml:space="preserve"> </w:t>
      </w:r>
    </w:p>
    <w:p w:rsidR="002B482F" w:rsidRPr="00E56729" w:rsidRDefault="002B482F" w:rsidP="002B482F">
      <w:pPr>
        <w:pStyle w:val="Heading1"/>
        <w:rPr>
          <w:lang w:eastAsia="ja-JP"/>
        </w:rPr>
      </w:pPr>
      <w:r w:rsidRPr="00E56729">
        <w:rPr>
          <w:rFonts w:hint="eastAsia"/>
          <w:lang w:eastAsia="ja-JP"/>
        </w:rPr>
        <w:t>8</w:t>
      </w:r>
      <w:r w:rsidRPr="00E56729">
        <w:rPr>
          <w:lang w:eastAsia="ja-JP"/>
        </w:rPr>
        <w:tab/>
      </w:r>
      <w:r w:rsidRPr="00E56729">
        <w:rPr>
          <w:rFonts w:hint="eastAsia"/>
          <w:lang w:eastAsia="ja-JP"/>
        </w:rPr>
        <w:t xml:space="preserve">Welcome </w:t>
      </w:r>
      <w:r w:rsidR="00916443" w:rsidRPr="00E56729">
        <w:rPr>
          <w:lang w:eastAsia="ja-JP"/>
        </w:rPr>
        <w:t>reception</w:t>
      </w:r>
    </w:p>
    <w:p w:rsidR="002B482F" w:rsidRPr="00916443" w:rsidRDefault="002B482F" w:rsidP="00D271D3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 w:rsidRPr="00E56729">
        <w:rPr>
          <w:rFonts w:hint="eastAsia"/>
          <w:lang w:eastAsia="ja-JP"/>
        </w:rPr>
        <w:t xml:space="preserve">A </w:t>
      </w:r>
      <w:r w:rsidR="00F24D1B" w:rsidRPr="00E56729">
        <w:rPr>
          <w:lang w:eastAsia="ja-JP"/>
        </w:rPr>
        <w:t xml:space="preserve">welcome reception </w:t>
      </w:r>
      <w:r w:rsidRPr="00E56729">
        <w:rPr>
          <w:rFonts w:hint="eastAsia"/>
          <w:lang w:eastAsia="ja-JP"/>
        </w:rPr>
        <w:t xml:space="preserve">will be held </w:t>
      </w:r>
      <w:r w:rsidR="00D271D3">
        <w:rPr>
          <w:lang w:eastAsia="ja-JP"/>
        </w:rPr>
        <w:t>in</w:t>
      </w:r>
      <w:r w:rsidRPr="00E56729">
        <w:rPr>
          <w:rFonts w:hint="eastAsia"/>
          <w:lang w:eastAsia="ja-JP"/>
        </w:rPr>
        <w:t xml:space="preserve"> </w:t>
      </w:r>
      <w:r w:rsidR="00F24D1B">
        <w:rPr>
          <w:lang w:eastAsia="ja-JP"/>
        </w:rPr>
        <w:t xml:space="preserve">the </w:t>
      </w:r>
      <w:r w:rsidRPr="00E56729">
        <w:rPr>
          <w:lang w:eastAsia="ja-JP"/>
        </w:rPr>
        <w:t xml:space="preserve">Sapporo Convention </w:t>
      </w:r>
      <w:proofErr w:type="spellStart"/>
      <w:r w:rsidRPr="00E56729">
        <w:rPr>
          <w:lang w:eastAsia="ja-JP"/>
        </w:rPr>
        <w:t>Center</w:t>
      </w:r>
      <w:proofErr w:type="spellEnd"/>
      <w:r w:rsidRPr="00E56729">
        <w:rPr>
          <w:rFonts w:hint="eastAsia"/>
          <w:lang w:eastAsia="ja-JP"/>
        </w:rPr>
        <w:t xml:space="preserve"> </w:t>
      </w:r>
      <w:r w:rsidR="00F739F6" w:rsidRPr="00E56729">
        <w:rPr>
          <w:lang w:eastAsia="ja-JP"/>
        </w:rPr>
        <w:t xml:space="preserve">at 1730 </w:t>
      </w:r>
      <w:r w:rsidR="00916443" w:rsidRPr="00E43241">
        <w:rPr>
          <w:rFonts w:hint="eastAsia"/>
        </w:rPr>
        <w:t xml:space="preserve">hours </w:t>
      </w:r>
      <w:r w:rsidR="00D271D3">
        <w:t xml:space="preserve">                        </w:t>
      </w:r>
      <w:r w:rsidR="00F739F6" w:rsidRPr="00E56729">
        <w:rPr>
          <w:lang w:eastAsia="ja-JP"/>
        </w:rPr>
        <w:t xml:space="preserve">on Tuesday, </w:t>
      </w:r>
      <w:r w:rsidRPr="00E56729">
        <w:rPr>
          <w:rFonts w:hint="eastAsia"/>
          <w:lang w:eastAsia="ja-JP"/>
        </w:rPr>
        <w:t>1 July</w:t>
      </w:r>
      <w:r w:rsidR="005C4B29" w:rsidRPr="00E56729">
        <w:rPr>
          <w:lang w:eastAsia="ja-JP"/>
        </w:rPr>
        <w:t xml:space="preserve"> 2014</w:t>
      </w:r>
      <w:r w:rsidRPr="00E56729">
        <w:rPr>
          <w:rFonts w:hint="eastAsia"/>
          <w:lang w:eastAsia="ja-JP"/>
        </w:rPr>
        <w:t>.</w:t>
      </w:r>
    </w:p>
    <w:p w:rsidR="005A4A2C" w:rsidRDefault="002B482F" w:rsidP="00916443">
      <w:pPr>
        <w:pStyle w:val="Heading1"/>
        <w:rPr>
          <w:rFonts w:eastAsia="SimSun"/>
          <w:lang w:eastAsia="zh-CN"/>
        </w:rPr>
      </w:pPr>
      <w:r w:rsidRPr="00916443">
        <w:rPr>
          <w:rFonts w:hint="eastAsia"/>
        </w:rPr>
        <w:t>9</w:t>
      </w:r>
      <w:r w:rsidR="005A4A2C" w:rsidRPr="00916443">
        <w:tab/>
      </w:r>
      <w:r w:rsidR="00844F34" w:rsidRPr="00916443">
        <w:rPr>
          <w:rFonts w:hint="eastAsia"/>
        </w:rPr>
        <w:t>Additio</w:t>
      </w:r>
      <w:r w:rsidR="003F5E6A" w:rsidRPr="00916443">
        <w:rPr>
          <w:rFonts w:hint="eastAsia"/>
        </w:rPr>
        <w:t>nal</w:t>
      </w:r>
      <w:r w:rsidR="005A4A2C" w:rsidRPr="00916443">
        <w:rPr>
          <w:rFonts w:hint="eastAsia"/>
        </w:rPr>
        <w:t xml:space="preserve"> </w:t>
      </w:r>
      <w:r w:rsidR="00916443" w:rsidRPr="00916443">
        <w:t>local events</w:t>
      </w:r>
    </w:p>
    <w:p w:rsidR="00FE504E" w:rsidRPr="00FE504E" w:rsidRDefault="00FE504E" w:rsidP="00556982">
      <w:pPr>
        <w:rPr>
          <w:b/>
          <w:color w:val="FF0000"/>
          <w:lang w:eastAsia="ja-JP"/>
        </w:rPr>
      </w:pPr>
      <w:r w:rsidRPr="00FE504E">
        <w:rPr>
          <w:rFonts w:hint="eastAsia"/>
          <w:b/>
          <w:color w:val="FF0000"/>
          <w:lang w:eastAsia="ja-JP"/>
        </w:rPr>
        <w:t>9.1</w:t>
      </w:r>
      <w:r w:rsidRPr="00FE504E">
        <w:rPr>
          <w:b/>
          <w:color w:val="FF0000"/>
          <w:lang w:eastAsia="ja-JP"/>
        </w:rPr>
        <w:tab/>
        <w:t>Showcasing</w:t>
      </w:r>
    </w:p>
    <w:p w:rsidR="00FE504E" w:rsidRDefault="00FE504E" w:rsidP="00FE504E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color w:val="FF0000"/>
          <w:szCs w:val="24"/>
          <w:lang w:val="en-US" w:eastAsia="ja-JP"/>
        </w:rPr>
      </w:pPr>
      <w:r>
        <w:rPr>
          <w:rFonts w:asciiTheme="majorBidi" w:hAnsiTheme="majorBidi" w:cstheme="majorBidi" w:hint="eastAsia"/>
          <w:color w:val="FF0000"/>
          <w:szCs w:val="24"/>
          <w:lang w:val="en-US" w:eastAsia="ja-JP"/>
        </w:rPr>
        <w:t xml:space="preserve">The </w:t>
      </w:r>
      <w:r w:rsidR="00AD3D01">
        <w:rPr>
          <w:rFonts w:asciiTheme="majorBidi" w:hAnsiTheme="majorBidi" w:cstheme="majorBidi" w:hint="eastAsia"/>
          <w:color w:val="FF0000"/>
          <w:szCs w:val="24"/>
          <w:lang w:val="en-US" w:eastAsia="ja-JP"/>
        </w:rPr>
        <w:t xml:space="preserve">results of </w:t>
      </w:r>
      <w:r>
        <w:rPr>
          <w:rFonts w:asciiTheme="majorBidi" w:hAnsiTheme="majorBidi" w:cstheme="majorBidi" w:hint="eastAsia"/>
          <w:color w:val="FF0000"/>
          <w:szCs w:val="24"/>
          <w:lang w:val="en-US" w:eastAsia="ja-JP"/>
        </w:rPr>
        <w:t xml:space="preserve">latest </w:t>
      </w:r>
      <w:r w:rsidRPr="00217207">
        <w:rPr>
          <w:rFonts w:asciiTheme="majorBidi" w:hAnsiTheme="majorBidi" w:cstheme="majorBidi" w:hint="eastAsia"/>
          <w:color w:val="FF0000"/>
          <w:szCs w:val="24"/>
          <w:lang w:val="en-US" w:eastAsia="ja-JP"/>
        </w:rPr>
        <w:t>resea</w:t>
      </w:r>
      <w:r w:rsidRPr="00217207">
        <w:rPr>
          <w:rFonts w:asciiTheme="majorBidi" w:hAnsiTheme="majorBidi" w:cstheme="majorBidi"/>
          <w:color w:val="FF0000"/>
          <w:szCs w:val="24"/>
          <w:lang w:val="en-US" w:eastAsia="ja-JP"/>
        </w:rPr>
        <w:t>r</w:t>
      </w:r>
      <w:r w:rsidRPr="00217207">
        <w:rPr>
          <w:rFonts w:asciiTheme="majorBidi" w:hAnsiTheme="majorBidi" w:cstheme="majorBidi" w:hint="eastAsia"/>
          <w:color w:val="FF0000"/>
          <w:szCs w:val="24"/>
          <w:lang w:val="en-US" w:eastAsia="ja-JP"/>
        </w:rPr>
        <w:t xml:space="preserve">ch and </w:t>
      </w:r>
      <w:r w:rsidRPr="00217207">
        <w:rPr>
          <w:rFonts w:asciiTheme="majorBidi" w:hAnsiTheme="majorBidi" w:cstheme="majorBidi"/>
          <w:color w:val="FF0000"/>
          <w:szCs w:val="24"/>
          <w:lang w:val="en-US" w:eastAsia="ja-JP"/>
        </w:rPr>
        <w:t>development</w:t>
      </w:r>
      <w:r w:rsidR="00AD3D01">
        <w:rPr>
          <w:rFonts w:asciiTheme="majorBidi" w:hAnsiTheme="majorBidi" w:cstheme="majorBidi"/>
          <w:color w:val="FF0000"/>
          <w:szCs w:val="24"/>
          <w:lang w:val="en-US" w:eastAsia="ja-JP"/>
        </w:rPr>
        <w:t xml:space="preserve">s in ICT </w:t>
      </w:r>
      <w:r w:rsidRPr="00217207">
        <w:rPr>
          <w:rFonts w:asciiTheme="majorBidi" w:hAnsiTheme="majorBidi" w:cstheme="majorBidi"/>
          <w:color w:val="FF0000"/>
          <w:szCs w:val="24"/>
          <w:lang w:val="en-US" w:eastAsia="ja-JP"/>
        </w:rPr>
        <w:t xml:space="preserve">will be exhibited by manufacturers and institutes in Japan at the Meeting Room 108 on the </w:t>
      </w:r>
      <w:r w:rsidRPr="00217207">
        <w:rPr>
          <w:rFonts w:asciiTheme="majorBidi" w:hAnsiTheme="majorBidi" w:cstheme="majorBidi" w:hint="eastAsia"/>
          <w:color w:val="FF0000"/>
          <w:szCs w:val="24"/>
          <w:lang w:val="en-US" w:eastAsia="ja-JP"/>
        </w:rPr>
        <w:t>first</w:t>
      </w:r>
      <w:r w:rsidRPr="00217207">
        <w:rPr>
          <w:rFonts w:asciiTheme="majorBidi" w:hAnsiTheme="majorBidi" w:cstheme="majorBidi"/>
          <w:color w:val="FF0000"/>
          <w:szCs w:val="24"/>
          <w:lang w:val="en-US" w:eastAsia="ja-JP"/>
        </w:rPr>
        <w:t xml:space="preserve"> floor from 1 July to 4 July. Detail</w:t>
      </w:r>
      <w:r>
        <w:rPr>
          <w:rFonts w:asciiTheme="majorBidi" w:hAnsiTheme="majorBidi" w:cstheme="majorBidi"/>
          <w:color w:val="FF0000"/>
          <w:szCs w:val="24"/>
          <w:lang w:val="en-US" w:eastAsia="ja-JP"/>
        </w:rPr>
        <w:t>s on showcasing are informed in Attachment 3.</w:t>
      </w:r>
    </w:p>
    <w:p w:rsidR="00FE504E" w:rsidRDefault="00FE504E" w:rsidP="00FE504E">
      <w:pPr>
        <w:rPr>
          <w:b/>
          <w:color w:val="FF0000"/>
          <w:lang w:eastAsia="ja-JP"/>
        </w:rPr>
      </w:pPr>
    </w:p>
    <w:p w:rsidR="00FE504E" w:rsidRPr="00FE504E" w:rsidRDefault="00FE504E" w:rsidP="00FE504E">
      <w:pPr>
        <w:rPr>
          <w:b/>
          <w:color w:val="FF0000"/>
          <w:lang w:eastAsia="ja-JP"/>
        </w:rPr>
      </w:pPr>
      <w:r>
        <w:rPr>
          <w:rFonts w:hint="eastAsia"/>
          <w:b/>
          <w:color w:val="FF0000"/>
          <w:lang w:eastAsia="ja-JP"/>
        </w:rPr>
        <w:t>9.2</w:t>
      </w:r>
      <w:r w:rsidRPr="00FE504E">
        <w:rPr>
          <w:b/>
          <w:color w:val="FF0000"/>
          <w:lang w:eastAsia="ja-JP"/>
        </w:rPr>
        <w:tab/>
      </w:r>
      <w:r>
        <w:rPr>
          <w:b/>
          <w:color w:val="FF0000"/>
          <w:lang w:eastAsia="ja-JP"/>
        </w:rPr>
        <w:t>Workshop</w:t>
      </w:r>
    </w:p>
    <w:p w:rsidR="00FE504E" w:rsidRPr="00867565" w:rsidRDefault="00867565" w:rsidP="00FE504E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rFonts w:asciiTheme="majorBidi" w:hAnsiTheme="majorBidi" w:cstheme="majorBidi"/>
          <w:color w:val="FF0000"/>
          <w:szCs w:val="24"/>
          <w:lang w:val="en-US" w:eastAsia="ja-JP"/>
        </w:rPr>
      </w:pPr>
      <w:r>
        <w:rPr>
          <w:rFonts w:asciiTheme="majorBidi" w:hAnsiTheme="majorBidi" w:cstheme="majorBidi" w:hint="eastAsia"/>
          <w:color w:val="FF0000"/>
          <w:szCs w:val="24"/>
          <w:lang w:val="en-US" w:eastAsia="ja-JP"/>
        </w:rPr>
        <w:t xml:space="preserve">Workshop cooperated with </w:t>
      </w:r>
      <w:r w:rsidR="00FE504E" w:rsidRPr="00217207">
        <w:rPr>
          <w:rFonts w:asciiTheme="majorBidi" w:hAnsiTheme="majorBidi" w:cstheme="majorBidi" w:hint="eastAsia"/>
          <w:color w:val="FF0000"/>
          <w:szCs w:val="24"/>
          <w:lang w:val="en-US" w:eastAsia="ja-JP"/>
        </w:rPr>
        <w:t>the Showcas</w:t>
      </w:r>
      <w:r>
        <w:rPr>
          <w:rFonts w:asciiTheme="majorBidi" w:hAnsiTheme="majorBidi" w:cstheme="majorBidi"/>
          <w:color w:val="FF0000"/>
          <w:szCs w:val="24"/>
          <w:lang w:val="en-US" w:eastAsia="ja-JP"/>
        </w:rPr>
        <w:t>ing</w:t>
      </w:r>
      <w:r w:rsidR="00FE504E" w:rsidRPr="00217207">
        <w:rPr>
          <w:rFonts w:asciiTheme="majorBidi" w:hAnsiTheme="majorBidi" w:cstheme="majorBidi" w:hint="eastAsia"/>
          <w:color w:val="FF0000"/>
          <w:szCs w:val="24"/>
          <w:lang w:val="en-US" w:eastAsia="ja-JP"/>
        </w:rPr>
        <w:t xml:space="preserve"> above will be held at the Small Hall on the second floor in the afternoon of 1 July. </w:t>
      </w:r>
      <w:r w:rsidR="00FE504E" w:rsidRPr="00217207">
        <w:rPr>
          <w:rFonts w:asciiTheme="majorBidi" w:hAnsiTheme="majorBidi" w:cstheme="majorBidi"/>
          <w:color w:val="FF0000"/>
          <w:szCs w:val="24"/>
          <w:lang w:val="en-US" w:eastAsia="ja-JP"/>
        </w:rPr>
        <w:t>Detail</w:t>
      </w:r>
      <w:r>
        <w:rPr>
          <w:rFonts w:asciiTheme="majorBidi" w:hAnsiTheme="majorBidi" w:cstheme="majorBidi"/>
          <w:color w:val="FF0000"/>
          <w:szCs w:val="24"/>
          <w:lang w:val="en-US" w:eastAsia="ja-JP"/>
        </w:rPr>
        <w:t xml:space="preserve">s on Workshop are </w:t>
      </w:r>
      <w:r w:rsidR="00790E8D">
        <w:rPr>
          <w:rFonts w:asciiTheme="majorBidi" w:hAnsiTheme="majorBidi" w:cstheme="majorBidi"/>
          <w:color w:val="FF0000"/>
          <w:szCs w:val="24"/>
          <w:lang w:val="en-US" w:eastAsia="ja-JP"/>
        </w:rPr>
        <w:t xml:space="preserve">informed in Attachment 4. </w:t>
      </w:r>
    </w:p>
    <w:p w:rsidR="00556982" w:rsidRPr="00FE504E" w:rsidRDefault="00556982" w:rsidP="00556982">
      <w:pPr>
        <w:rPr>
          <w:lang w:val="en-US" w:eastAsia="ja-JP"/>
        </w:rPr>
      </w:pPr>
    </w:p>
    <w:p w:rsidR="00491F1C" w:rsidRPr="00E56729" w:rsidRDefault="00844F34" w:rsidP="003E4379">
      <w:pPr>
        <w:pStyle w:val="Heading1"/>
        <w:rPr>
          <w:lang w:eastAsia="ja-JP"/>
        </w:rPr>
      </w:pPr>
      <w:r w:rsidRPr="00916443">
        <w:rPr>
          <w:rFonts w:hint="eastAsia"/>
        </w:rPr>
        <w:t>10</w:t>
      </w:r>
      <w:r w:rsidR="001F43C0" w:rsidRPr="00916443">
        <w:tab/>
      </w:r>
      <w:r w:rsidR="00B73D05" w:rsidRPr="00E56729">
        <w:rPr>
          <w:lang w:eastAsia="ja-JP"/>
        </w:rPr>
        <w:t xml:space="preserve">General </w:t>
      </w:r>
      <w:r w:rsidR="001F43C0" w:rsidRPr="00E56729">
        <w:rPr>
          <w:lang w:eastAsia="ja-JP"/>
        </w:rPr>
        <w:t>information</w:t>
      </w:r>
    </w:p>
    <w:p w:rsidR="00491F1C" w:rsidRPr="00E56729" w:rsidRDefault="00844F34" w:rsidP="003E4379">
      <w:pPr>
        <w:pStyle w:val="Heading2"/>
        <w:rPr>
          <w:lang w:eastAsia="ja-JP"/>
        </w:rPr>
      </w:pPr>
      <w:r w:rsidRPr="00E56729">
        <w:rPr>
          <w:rFonts w:hint="eastAsia"/>
          <w:lang w:eastAsia="ja-JP"/>
        </w:rPr>
        <w:t>10</w:t>
      </w:r>
      <w:r w:rsidR="008719AA" w:rsidRPr="00E56729">
        <w:rPr>
          <w:rFonts w:hint="eastAsia"/>
          <w:lang w:eastAsia="ja-JP"/>
        </w:rPr>
        <w:t>.1</w:t>
      </w:r>
      <w:r w:rsidR="008719AA" w:rsidRPr="00E56729">
        <w:rPr>
          <w:rFonts w:hint="eastAsia"/>
          <w:lang w:eastAsia="ja-JP"/>
        </w:rPr>
        <w:tab/>
      </w:r>
      <w:r w:rsidR="00584663" w:rsidRPr="00E56729">
        <w:rPr>
          <w:lang w:eastAsia="ja-JP"/>
        </w:rPr>
        <w:t xml:space="preserve">About </w:t>
      </w:r>
      <w:r w:rsidR="00584663" w:rsidRPr="00E56729">
        <w:rPr>
          <w:rFonts w:hint="eastAsia"/>
          <w:lang w:eastAsia="ja-JP"/>
        </w:rPr>
        <w:t>Sapporo</w:t>
      </w:r>
    </w:p>
    <w:p w:rsidR="00491F1C" w:rsidRPr="00E43241" w:rsidRDefault="00584663" w:rsidP="00556982">
      <w:pPr>
        <w:rPr>
          <w:lang w:eastAsia="zh-CN"/>
        </w:rPr>
      </w:pPr>
      <w:r w:rsidRPr="00E56729">
        <w:rPr>
          <w:rFonts w:hint="eastAsia"/>
          <w:lang w:eastAsia="ja-JP"/>
        </w:rPr>
        <w:t xml:space="preserve">Sapporo is </w:t>
      </w:r>
      <w:r w:rsidRPr="00E56729">
        <w:rPr>
          <w:lang w:eastAsia="ja-JP"/>
        </w:rPr>
        <w:t xml:space="preserve">the capital of </w:t>
      </w:r>
      <w:r w:rsidRPr="00E56729">
        <w:rPr>
          <w:rFonts w:hint="eastAsia"/>
          <w:lang w:eastAsia="ja-JP"/>
        </w:rPr>
        <w:t xml:space="preserve">Hokkaido </w:t>
      </w:r>
      <w:r w:rsidR="004E45EF" w:rsidRPr="00E56729">
        <w:rPr>
          <w:rFonts w:hint="eastAsia"/>
          <w:lang w:eastAsia="ja-JP"/>
        </w:rPr>
        <w:t xml:space="preserve">Prefecture </w:t>
      </w:r>
      <w:r w:rsidRPr="00E56729">
        <w:rPr>
          <w:rFonts w:hint="eastAsia"/>
          <w:lang w:eastAsia="ja-JP"/>
        </w:rPr>
        <w:t xml:space="preserve">and fifth </w:t>
      </w:r>
      <w:r w:rsidRPr="00E56729">
        <w:rPr>
          <w:lang w:eastAsia="ja-JP"/>
        </w:rPr>
        <w:t>largest cit</w:t>
      </w:r>
      <w:r w:rsidRPr="00E56729">
        <w:rPr>
          <w:rFonts w:hint="eastAsia"/>
          <w:lang w:eastAsia="ja-JP"/>
        </w:rPr>
        <w:t>y in Japan</w:t>
      </w:r>
      <w:r w:rsidR="00F24D1B">
        <w:rPr>
          <w:lang w:eastAsia="ja-JP"/>
        </w:rPr>
        <w:t>,</w:t>
      </w:r>
      <w:r w:rsidRPr="00E56729">
        <w:rPr>
          <w:lang w:eastAsia="ja-JP"/>
        </w:rPr>
        <w:t xml:space="preserve"> with a population of 1</w:t>
      </w:r>
      <w:r w:rsidRPr="00E56729">
        <w:rPr>
          <w:rFonts w:hint="eastAsia"/>
          <w:lang w:eastAsia="ja-JP"/>
        </w:rPr>
        <w:t>.9</w:t>
      </w:r>
      <w:r w:rsidR="003E4379" w:rsidRPr="00E56729">
        <w:rPr>
          <w:lang w:eastAsia="ja-JP"/>
        </w:rPr>
        <w:t> </w:t>
      </w:r>
      <w:r w:rsidRPr="00E56729">
        <w:rPr>
          <w:lang w:eastAsia="ja-JP"/>
        </w:rPr>
        <w:t>million.</w:t>
      </w:r>
      <w:r w:rsidRPr="00E56729">
        <w:rPr>
          <w:rFonts w:hint="eastAsia"/>
          <w:lang w:eastAsia="ja-JP"/>
        </w:rPr>
        <w:t xml:space="preserve"> </w:t>
      </w:r>
      <w:r w:rsidR="00556982" w:rsidRPr="00E43241">
        <w:rPr>
          <w:rFonts w:hint="eastAsia"/>
        </w:rPr>
        <w:t xml:space="preserve">The </w:t>
      </w:r>
      <w:r w:rsidR="00556982" w:rsidRPr="00556982">
        <w:rPr>
          <w:rFonts w:hint="eastAsia"/>
        </w:rPr>
        <w:t>website</w:t>
      </w:r>
      <w:r w:rsidR="00556982" w:rsidRPr="00E43241">
        <w:rPr>
          <w:rFonts w:hint="eastAsia"/>
        </w:rPr>
        <w:t xml:space="preserve"> </w:t>
      </w:r>
      <w:hyperlink r:id="rId20" w:history="1">
        <w:r w:rsidR="00556982" w:rsidRPr="0036734B">
          <w:rPr>
            <w:rStyle w:val="Hyperlink"/>
          </w:rPr>
          <w:t>http://www.welcome.city.sapporo.jp/english/</w:t>
        </w:r>
      </w:hyperlink>
      <w:r w:rsidR="00556982" w:rsidRPr="00E43241">
        <w:rPr>
          <w:rFonts w:hint="eastAsia"/>
        </w:rPr>
        <w:t xml:space="preserve"> contains varied </w:t>
      </w:r>
      <w:r w:rsidR="00556982" w:rsidRPr="00E56729">
        <w:rPr>
          <w:lang w:eastAsia="ja-JP"/>
        </w:rPr>
        <w:t xml:space="preserve">information </w:t>
      </w:r>
      <w:r w:rsidRPr="00E56729">
        <w:rPr>
          <w:rFonts w:hint="eastAsia"/>
          <w:lang w:eastAsia="ja-JP"/>
        </w:rPr>
        <w:t>about</w:t>
      </w:r>
      <w:r w:rsidR="00CD1752" w:rsidRPr="00E56729">
        <w:rPr>
          <w:rFonts w:hint="eastAsia"/>
          <w:lang w:eastAsia="ja-JP"/>
        </w:rPr>
        <w:t xml:space="preserve"> </w:t>
      </w:r>
      <w:r w:rsidRPr="00E56729">
        <w:rPr>
          <w:rFonts w:hint="eastAsia"/>
          <w:lang w:eastAsia="ja-JP"/>
        </w:rPr>
        <w:t>Sapporo</w:t>
      </w:r>
      <w:r w:rsidR="00556982" w:rsidRPr="00E43241">
        <w:rPr>
          <w:rFonts w:hint="eastAsia"/>
        </w:rPr>
        <w:t>.</w:t>
      </w:r>
    </w:p>
    <w:p w:rsidR="0093047E" w:rsidRPr="00556982" w:rsidRDefault="0093047E" w:rsidP="00556982">
      <w:r w:rsidRPr="00556982">
        <w:lastRenderedPageBreak/>
        <w:t>A tourism application for smartphones is also available free of charge. Fu</w:t>
      </w:r>
      <w:r w:rsidR="00472BE1" w:rsidRPr="00556982">
        <w:rPr>
          <w:rFonts w:hint="eastAsia"/>
        </w:rPr>
        <w:t>r</w:t>
      </w:r>
      <w:r w:rsidRPr="00556982">
        <w:t xml:space="preserve">ther information is provided at the </w:t>
      </w:r>
      <w:r w:rsidR="00556982" w:rsidRPr="00556982">
        <w:rPr>
          <w:rFonts w:hint="eastAsia"/>
        </w:rPr>
        <w:t xml:space="preserve">following </w:t>
      </w:r>
      <w:r w:rsidRPr="00556982">
        <w:t>website</w:t>
      </w:r>
      <w:r w:rsidR="00556982" w:rsidRPr="00556982">
        <w:rPr>
          <w:rFonts w:hint="eastAsia"/>
        </w:rPr>
        <w:t xml:space="preserve">: </w:t>
      </w:r>
      <w:hyperlink r:id="rId21" w:history="1">
        <w:r w:rsidRPr="00556982">
          <w:rPr>
            <w:rStyle w:val="Hyperlink"/>
          </w:rPr>
          <w:t>http://www.hbc.co.jp/rocket/sapporoinfo/pc/index_en.html</w:t>
        </w:r>
      </w:hyperlink>
      <w:r w:rsidR="00556982" w:rsidRPr="00556982">
        <w:rPr>
          <w:rFonts w:hint="eastAsia"/>
        </w:rPr>
        <w:t>.</w:t>
      </w:r>
    </w:p>
    <w:p w:rsidR="00CD1752" w:rsidRPr="00E56729" w:rsidRDefault="00844F34" w:rsidP="003E4379">
      <w:pPr>
        <w:pStyle w:val="Heading2"/>
        <w:rPr>
          <w:lang w:eastAsia="ja-JP"/>
        </w:rPr>
      </w:pPr>
      <w:r w:rsidRPr="00E56729">
        <w:rPr>
          <w:rFonts w:hint="eastAsia"/>
          <w:lang w:eastAsia="ja-JP"/>
        </w:rPr>
        <w:t>10</w:t>
      </w:r>
      <w:r w:rsidR="00CD1752" w:rsidRPr="00E56729">
        <w:rPr>
          <w:rFonts w:hint="eastAsia"/>
          <w:lang w:eastAsia="ja-JP"/>
        </w:rPr>
        <w:t>.2</w:t>
      </w:r>
      <w:r w:rsidR="00CD1752" w:rsidRPr="00E56729">
        <w:rPr>
          <w:rFonts w:hint="eastAsia"/>
          <w:lang w:eastAsia="ja-JP"/>
        </w:rPr>
        <w:tab/>
        <w:t>Language</w:t>
      </w:r>
    </w:p>
    <w:p w:rsidR="00491F1C" w:rsidRPr="00E56729" w:rsidRDefault="00CD1752" w:rsidP="00916443">
      <w:pPr>
        <w:rPr>
          <w:lang w:eastAsia="ja-JP"/>
        </w:rPr>
      </w:pPr>
      <w:r w:rsidRPr="00E56729">
        <w:rPr>
          <w:rFonts w:hint="eastAsia"/>
          <w:lang w:eastAsia="ja-JP"/>
        </w:rPr>
        <w:t xml:space="preserve">Japanese is the </w:t>
      </w:r>
      <w:r w:rsidR="004E45EF" w:rsidRPr="00E56729">
        <w:rPr>
          <w:rFonts w:hint="eastAsia"/>
          <w:lang w:eastAsia="ja-JP"/>
        </w:rPr>
        <w:t>official language</w:t>
      </w:r>
      <w:r w:rsidRPr="00E56729">
        <w:rPr>
          <w:rFonts w:hint="eastAsia"/>
          <w:lang w:eastAsia="ja-JP"/>
        </w:rPr>
        <w:t xml:space="preserve"> in Japan. </w:t>
      </w:r>
      <w:r w:rsidR="004E45EF" w:rsidRPr="00E56729">
        <w:rPr>
          <w:rFonts w:hint="eastAsia"/>
          <w:lang w:eastAsia="ja-JP"/>
        </w:rPr>
        <w:t xml:space="preserve">However, </w:t>
      </w:r>
      <w:r w:rsidRPr="00E56729">
        <w:rPr>
          <w:rFonts w:hint="eastAsia"/>
          <w:lang w:eastAsia="ja-JP"/>
        </w:rPr>
        <w:t>English is spoken in major hotels, large restaurants, department stores and other major organizations and tourist locations.</w:t>
      </w:r>
    </w:p>
    <w:p w:rsidR="00491F1C" w:rsidRPr="00E56729" w:rsidRDefault="00844F34" w:rsidP="003E4379">
      <w:pPr>
        <w:pStyle w:val="Heading2"/>
        <w:rPr>
          <w:lang w:eastAsia="ja-JP"/>
        </w:rPr>
      </w:pPr>
      <w:r w:rsidRPr="00E56729">
        <w:rPr>
          <w:rFonts w:hint="eastAsia"/>
          <w:lang w:eastAsia="ja-JP"/>
        </w:rPr>
        <w:t>10</w:t>
      </w:r>
      <w:r w:rsidR="00CD1752" w:rsidRPr="00E56729">
        <w:rPr>
          <w:rFonts w:hint="eastAsia"/>
          <w:lang w:eastAsia="ja-JP"/>
        </w:rPr>
        <w:t>.3</w:t>
      </w:r>
      <w:r w:rsidR="008719AA" w:rsidRPr="00E56729">
        <w:rPr>
          <w:rFonts w:hint="eastAsia"/>
          <w:lang w:eastAsia="ja-JP"/>
        </w:rPr>
        <w:tab/>
        <w:t>Climate</w:t>
      </w:r>
    </w:p>
    <w:p w:rsidR="00491F1C" w:rsidRPr="00E56729" w:rsidRDefault="00584663" w:rsidP="00916443">
      <w:pPr>
        <w:rPr>
          <w:lang w:eastAsia="ja-JP"/>
        </w:rPr>
      </w:pPr>
      <w:r w:rsidRPr="00E56729">
        <w:rPr>
          <w:rFonts w:hint="eastAsia"/>
          <w:lang w:eastAsia="ja-JP"/>
        </w:rPr>
        <w:t xml:space="preserve">July is the most comfortable season in Sapporo. </w:t>
      </w:r>
      <w:r w:rsidRPr="00E56729">
        <w:rPr>
          <w:lang w:eastAsia="ja-JP"/>
        </w:rPr>
        <w:t xml:space="preserve">The temperature during </w:t>
      </w:r>
      <w:r w:rsidRPr="00E56729">
        <w:rPr>
          <w:rFonts w:hint="eastAsia"/>
          <w:lang w:eastAsia="ja-JP"/>
        </w:rPr>
        <w:t>July</w:t>
      </w:r>
      <w:r w:rsidRPr="00E56729">
        <w:rPr>
          <w:lang w:eastAsia="ja-JP"/>
        </w:rPr>
        <w:t xml:space="preserve"> ranges from </w:t>
      </w:r>
      <w:r w:rsidRPr="00E56729">
        <w:rPr>
          <w:rFonts w:hint="eastAsia"/>
          <w:lang w:eastAsia="ja-JP"/>
        </w:rPr>
        <w:t>17</w:t>
      </w:r>
      <w:r w:rsidRPr="00E56729">
        <w:rPr>
          <w:lang w:eastAsia="ja-JP"/>
        </w:rPr>
        <w:t xml:space="preserve"> to </w:t>
      </w:r>
      <w:r w:rsidRPr="00E56729">
        <w:rPr>
          <w:rFonts w:hint="eastAsia"/>
          <w:lang w:eastAsia="ja-JP"/>
        </w:rPr>
        <w:t>25</w:t>
      </w:r>
      <w:r w:rsidR="003E4379" w:rsidRPr="00E56729">
        <w:rPr>
          <w:lang w:eastAsia="ja-JP"/>
        </w:rPr>
        <w:t> </w:t>
      </w:r>
      <w:r w:rsidRPr="00E56729">
        <w:rPr>
          <w:lang w:eastAsia="ja-JP"/>
        </w:rPr>
        <w:t xml:space="preserve">degrees centigrade. Average rainfall </w:t>
      </w:r>
      <w:r w:rsidRPr="00E56729">
        <w:rPr>
          <w:rFonts w:hint="eastAsia"/>
          <w:lang w:eastAsia="ja-JP"/>
        </w:rPr>
        <w:t xml:space="preserve">in July </w:t>
      </w:r>
      <w:r w:rsidRPr="00E56729">
        <w:rPr>
          <w:lang w:eastAsia="ja-JP"/>
        </w:rPr>
        <w:t xml:space="preserve">is about </w:t>
      </w:r>
      <w:r w:rsidRPr="00E56729">
        <w:rPr>
          <w:rFonts w:hint="eastAsia"/>
          <w:lang w:eastAsia="ja-JP"/>
        </w:rPr>
        <w:t>8</w:t>
      </w:r>
      <w:r w:rsidRPr="00E56729">
        <w:rPr>
          <w:lang w:eastAsia="ja-JP"/>
        </w:rPr>
        <w:t>0 mm.</w:t>
      </w:r>
    </w:p>
    <w:p w:rsidR="00491F1C" w:rsidRPr="00E56729" w:rsidRDefault="00844F34" w:rsidP="003E4379">
      <w:pPr>
        <w:pStyle w:val="Heading2"/>
        <w:rPr>
          <w:lang w:eastAsia="ja-JP"/>
        </w:rPr>
      </w:pPr>
      <w:r w:rsidRPr="00E56729">
        <w:rPr>
          <w:rFonts w:hint="eastAsia"/>
          <w:lang w:eastAsia="ja-JP"/>
        </w:rPr>
        <w:t>10</w:t>
      </w:r>
      <w:r w:rsidR="00CD1752" w:rsidRPr="00E56729">
        <w:rPr>
          <w:rFonts w:hint="eastAsia"/>
          <w:lang w:eastAsia="ja-JP"/>
        </w:rPr>
        <w:t>.4</w:t>
      </w:r>
      <w:r w:rsidR="008719AA" w:rsidRPr="00E56729">
        <w:rPr>
          <w:rFonts w:hint="eastAsia"/>
          <w:lang w:eastAsia="ja-JP"/>
        </w:rPr>
        <w:tab/>
      </w:r>
      <w:r w:rsidR="00F02BCB" w:rsidRPr="00E56729">
        <w:rPr>
          <w:rFonts w:hint="eastAsia"/>
          <w:lang w:eastAsia="ja-JP"/>
        </w:rPr>
        <w:t>Local t</w:t>
      </w:r>
      <w:r w:rsidR="00584663" w:rsidRPr="00E56729">
        <w:rPr>
          <w:lang w:eastAsia="ja-JP"/>
        </w:rPr>
        <w:t>ime</w:t>
      </w:r>
    </w:p>
    <w:p w:rsidR="00491F1C" w:rsidRPr="00E56729" w:rsidRDefault="00F24D1B" w:rsidP="00916443">
      <w:pPr>
        <w:rPr>
          <w:lang w:eastAsia="ja-JP"/>
        </w:rPr>
      </w:pPr>
      <w:r>
        <w:rPr>
          <w:lang w:eastAsia="ja-JP"/>
        </w:rPr>
        <w:t xml:space="preserve">Local time is </w:t>
      </w:r>
      <w:r w:rsidR="00584663" w:rsidRPr="00E56729">
        <w:rPr>
          <w:lang w:eastAsia="ja-JP"/>
        </w:rPr>
        <w:t xml:space="preserve">GMT + </w:t>
      </w:r>
      <w:r w:rsidR="001F0613" w:rsidRPr="00E56729">
        <w:rPr>
          <w:rFonts w:hint="eastAsia"/>
          <w:lang w:eastAsia="ja-JP"/>
        </w:rPr>
        <w:t>9</w:t>
      </w:r>
      <w:r w:rsidR="00584663" w:rsidRPr="00E56729">
        <w:rPr>
          <w:lang w:eastAsia="ja-JP"/>
        </w:rPr>
        <w:t xml:space="preserve"> hours.</w:t>
      </w:r>
      <w:r w:rsidR="00ED4156" w:rsidRPr="00E56729">
        <w:rPr>
          <w:rFonts w:hint="eastAsia"/>
          <w:lang w:eastAsia="ja-JP"/>
        </w:rPr>
        <w:t xml:space="preserve"> </w:t>
      </w:r>
      <w:r w:rsidR="004E45EF" w:rsidRPr="00E56729">
        <w:rPr>
          <w:rFonts w:hint="eastAsia"/>
          <w:lang w:eastAsia="ja-JP"/>
        </w:rPr>
        <w:t xml:space="preserve">Daylight saving time is </w:t>
      </w:r>
      <w:r w:rsidR="004E45EF" w:rsidRPr="00556982">
        <w:rPr>
          <w:rFonts w:hint="eastAsia"/>
          <w:i/>
          <w:iCs/>
          <w:lang w:eastAsia="ja-JP"/>
        </w:rPr>
        <w:t>not</w:t>
      </w:r>
      <w:r w:rsidR="004E45EF" w:rsidRPr="00E56729">
        <w:rPr>
          <w:rFonts w:hint="eastAsia"/>
          <w:lang w:eastAsia="ja-JP"/>
        </w:rPr>
        <w:t xml:space="preserve"> used</w:t>
      </w:r>
      <w:r w:rsidR="00ED4156" w:rsidRPr="00E56729">
        <w:rPr>
          <w:rFonts w:hint="eastAsia"/>
          <w:lang w:eastAsia="ja-JP"/>
        </w:rPr>
        <w:t>.</w:t>
      </w:r>
    </w:p>
    <w:p w:rsidR="00491F1C" w:rsidRPr="00E56729" w:rsidRDefault="00844F34" w:rsidP="003E4379">
      <w:pPr>
        <w:pStyle w:val="Heading2"/>
        <w:rPr>
          <w:lang w:eastAsia="ja-JP"/>
        </w:rPr>
      </w:pPr>
      <w:r w:rsidRPr="00E56729">
        <w:rPr>
          <w:rFonts w:hint="eastAsia"/>
          <w:lang w:eastAsia="ja-JP"/>
        </w:rPr>
        <w:t>10</w:t>
      </w:r>
      <w:r w:rsidR="00CD1752" w:rsidRPr="00E56729">
        <w:rPr>
          <w:rFonts w:hint="eastAsia"/>
          <w:lang w:eastAsia="ja-JP"/>
        </w:rPr>
        <w:t>.5</w:t>
      </w:r>
      <w:r w:rsidR="008719AA" w:rsidRPr="00E56729">
        <w:rPr>
          <w:rFonts w:hint="eastAsia"/>
          <w:lang w:eastAsia="ja-JP"/>
        </w:rPr>
        <w:tab/>
      </w:r>
      <w:r w:rsidR="00584663" w:rsidRPr="00E56729">
        <w:rPr>
          <w:lang w:eastAsia="ja-JP"/>
        </w:rPr>
        <w:t xml:space="preserve">Banks &amp; </w:t>
      </w:r>
      <w:r w:rsidR="00116A9E" w:rsidRPr="00E56729">
        <w:rPr>
          <w:lang w:eastAsia="ja-JP"/>
        </w:rPr>
        <w:t>currency</w:t>
      </w:r>
    </w:p>
    <w:p w:rsidR="005C4B29" w:rsidRPr="00A740C5" w:rsidRDefault="00584663" w:rsidP="00605450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 w:rsidRPr="00916443">
        <w:t xml:space="preserve">The Japanese currency unit is </w:t>
      </w:r>
      <w:r w:rsidR="00F24D1B">
        <w:t xml:space="preserve">the </w:t>
      </w:r>
      <w:r w:rsidRPr="00916443">
        <w:t>Japanese Yen (JPY). There are four kinds of bills (10,000 yen, 5,000 yen, 2,000 yen and 1,000 yen) and six kinds of coins (500 yen, 100 y</w:t>
      </w:r>
      <w:r w:rsidR="003E4379" w:rsidRPr="00916443">
        <w:t>en, 50 yen, 10 yen, 5 yen and 1 </w:t>
      </w:r>
      <w:r w:rsidRPr="00916443">
        <w:t xml:space="preserve">yen) used. Only Japanese Yen (JPY) is accepted at stores and restaurants. Major foreign currencies may be exchanged to JPY at foreign exchange </w:t>
      </w:r>
      <w:r w:rsidR="00440D21" w:rsidRPr="00916443">
        <w:rPr>
          <w:rFonts w:hint="eastAsia"/>
        </w:rPr>
        <w:t xml:space="preserve">counters of </w:t>
      </w:r>
      <w:r w:rsidRPr="00916443">
        <w:t xml:space="preserve">banks at the </w:t>
      </w:r>
      <w:r w:rsidR="00F24D1B" w:rsidRPr="00916443">
        <w:t xml:space="preserve">international airports </w:t>
      </w:r>
      <w:r w:rsidRPr="00916443">
        <w:t xml:space="preserve">on presentation of your passport. Japanese banks are usually open Monday to Friday from </w:t>
      </w:r>
      <w:r w:rsidR="003E4379" w:rsidRPr="00916443">
        <w:t>0</w:t>
      </w:r>
      <w:r w:rsidRPr="00916443">
        <w:t>900 to 1500</w:t>
      </w:r>
      <w:r w:rsidR="00605450" w:rsidRPr="00A533D9">
        <w:rPr>
          <w:rFonts w:hint="eastAsia"/>
        </w:rPr>
        <w:t xml:space="preserve"> hours</w:t>
      </w:r>
      <w:r w:rsidRPr="00916443">
        <w:t xml:space="preserve">. The exchange rate as of </w:t>
      </w:r>
      <w:r w:rsidR="00146087" w:rsidRPr="00916443">
        <w:t>13</w:t>
      </w:r>
      <w:r w:rsidR="0009350F" w:rsidRPr="00A740C5">
        <w:t xml:space="preserve"> </w:t>
      </w:r>
      <w:r w:rsidR="00146087" w:rsidRPr="00916443">
        <w:rPr>
          <w:rFonts w:hint="eastAsia"/>
        </w:rPr>
        <w:t>March</w:t>
      </w:r>
      <w:r w:rsidR="00651C08" w:rsidRPr="00916443">
        <w:t xml:space="preserve"> 201</w:t>
      </w:r>
      <w:r w:rsidR="006F391B" w:rsidRPr="00916443">
        <w:rPr>
          <w:rFonts w:hint="eastAsia"/>
        </w:rPr>
        <w:t>4</w:t>
      </w:r>
      <w:r w:rsidR="00FC3F10" w:rsidRPr="00916443">
        <w:t xml:space="preserve"> is </w:t>
      </w:r>
      <w:r w:rsidR="006E6984" w:rsidRPr="00916443">
        <w:rPr>
          <w:rFonts w:hint="eastAsia"/>
        </w:rPr>
        <w:t>102</w:t>
      </w:r>
      <w:r w:rsidR="0009350F" w:rsidRPr="00916443">
        <w:t>.</w:t>
      </w:r>
      <w:r w:rsidR="00146087" w:rsidRPr="00916443">
        <w:rPr>
          <w:rFonts w:hint="eastAsia"/>
        </w:rPr>
        <w:t>78</w:t>
      </w:r>
      <w:r w:rsidRPr="00916443">
        <w:rPr>
          <w:rFonts w:hint="eastAsia"/>
        </w:rPr>
        <w:t xml:space="preserve"> </w:t>
      </w:r>
      <w:r w:rsidRPr="00916443">
        <w:t xml:space="preserve">Japanese Yen to 1 US Dollar. Major credit cards </w:t>
      </w:r>
      <w:r w:rsidR="00605450" w:rsidRPr="00A533D9">
        <w:rPr>
          <w:rFonts w:hint="eastAsia"/>
        </w:rPr>
        <w:t>are normally</w:t>
      </w:r>
      <w:r w:rsidR="00440D21" w:rsidRPr="00916443">
        <w:rPr>
          <w:rFonts w:hint="eastAsia"/>
        </w:rPr>
        <w:t xml:space="preserve"> </w:t>
      </w:r>
      <w:r w:rsidR="00440D21" w:rsidRPr="00916443">
        <w:t xml:space="preserve">accepted </w:t>
      </w:r>
      <w:r w:rsidR="00440D21" w:rsidRPr="00916443">
        <w:rPr>
          <w:rFonts w:hint="eastAsia"/>
        </w:rPr>
        <w:t>in</w:t>
      </w:r>
      <w:r w:rsidRPr="00916443">
        <w:t xml:space="preserve"> most hotels, restaur</w:t>
      </w:r>
      <w:r w:rsidR="00440D21" w:rsidRPr="00916443">
        <w:t xml:space="preserve">ants, department stores, but </w:t>
      </w:r>
      <w:r w:rsidR="00440D21" w:rsidRPr="00916443">
        <w:rPr>
          <w:rFonts w:hint="eastAsia"/>
        </w:rPr>
        <w:t xml:space="preserve">only cash is accepted in </w:t>
      </w:r>
      <w:r w:rsidRPr="00916443">
        <w:t>local small</w:t>
      </w:r>
      <w:r w:rsidR="00440D21" w:rsidRPr="00916443">
        <w:rPr>
          <w:rFonts w:hint="eastAsia"/>
        </w:rPr>
        <w:t>er</w:t>
      </w:r>
      <w:r w:rsidRPr="00916443">
        <w:t xml:space="preserve"> shops.</w:t>
      </w:r>
    </w:p>
    <w:p w:rsidR="00ED4DA8" w:rsidRPr="00E56729" w:rsidRDefault="00ED4DA8" w:rsidP="00ED4DA8">
      <w:pPr>
        <w:pStyle w:val="Heading2"/>
        <w:tabs>
          <w:tab w:val="clear" w:pos="794"/>
        </w:tabs>
        <w:rPr>
          <w:lang w:eastAsia="ja-JP"/>
        </w:rPr>
      </w:pPr>
      <w:r w:rsidRPr="00E56729">
        <w:rPr>
          <w:rFonts w:hint="eastAsia"/>
          <w:lang w:eastAsia="ja-JP"/>
        </w:rPr>
        <w:t>10.6</w:t>
      </w:r>
      <w:r w:rsidRPr="00E56729">
        <w:rPr>
          <w:rFonts w:hint="eastAsia"/>
          <w:lang w:eastAsia="ja-JP"/>
        </w:rPr>
        <w:tab/>
        <w:t>Tax</w:t>
      </w:r>
    </w:p>
    <w:p w:rsidR="00ED4DA8" w:rsidRPr="00A533D9" w:rsidRDefault="00ED4DA8" w:rsidP="00DD7A27">
      <w:r w:rsidRPr="00E56729">
        <w:rPr>
          <w:rFonts w:hint="eastAsia"/>
          <w:lang w:eastAsia="ja-JP"/>
        </w:rPr>
        <w:t>Consumption tax is increased from 5% to 8% after 1 April 2014 in Japan</w:t>
      </w:r>
      <w:r w:rsidR="00605450" w:rsidRPr="00A533D9">
        <w:rPr>
          <w:rFonts w:hint="eastAsia"/>
        </w:rPr>
        <w:t>.</w:t>
      </w:r>
    </w:p>
    <w:p w:rsidR="00491F1C" w:rsidRPr="00E56729" w:rsidRDefault="00844F34" w:rsidP="003E4379">
      <w:pPr>
        <w:pStyle w:val="Heading2"/>
        <w:rPr>
          <w:lang w:eastAsia="ja-JP"/>
        </w:rPr>
      </w:pPr>
      <w:r w:rsidRPr="00E56729">
        <w:rPr>
          <w:lang w:eastAsia="ja-JP"/>
        </w:rPr>
        <w:t>10</w:t>
      </w:r>
      <w:r w:rsidR="00CD1752" w:rsidRPr="00E56729">
        <w:rPr>
          <w:rFonts w:hint="eastAsia"/>
          <w:lang w:eastAsia="ja-JP"/>
        </w:rPr>
        <w:t>.</w:t>
      </w:r>
      <w:r w:rsidR="00ED4DA8" w:rsidRPr="00E56729">
        <w:rPr>
          <w:lang w:eastAsia="ja-JP"/>
        </w:rPr>
        <w:t>7</w:t>
      </w:r>
      <w:r w:rsidR="008719AA" w:rsidRPr="00E56729">
        <w:rPr>
          <w:rFonts w:hint="eastAsia"/>
          <w:lang w:eastAsia="ja-JP"/>
        </w:rPr>
        <w:tab/>
      </w:r>
      <w:r w:rsidR="00584663" w:rsidRPr="00E56729">
        <w:rPr>
          <w:lang w:eastAsia="ja-JP"/>
        </w:rPr>
        <w:t>Tipping</w:t>
      </w:r>
    </w:p>
    <w:p w:rsidR="00491F1C" w:rsidRPr="00E56729" w:rsidRDefault="00584663" w:rsidP="00916443">
      <w:pPr>
        <w:rPr>
          <w:lang w:eastAsia="ja-JP"/>
        </w:rPr>
      </w:pPr>
      <w:r w:rsidRPr="00E56729">
        <w:rPr>
          <w:lang w:eastAsia="ja-JP"/>
        </w:rPr>
        <w:t xml:space="preserve">Tipping is </w:t>
      </w:r>
      <w:r w:rsidRPr="00605450">
        <w:rPr>
          <w:i/>
          <w:iCs/>
          <w:lang w:eastAsia="ja-JP"/>
        </w:rPr>
        <w:t>not</w:t>
      </w:r>
      <w:r w:rsidRPr="00E56729">
        <w:rPr>
          <w:lang w:eastAsia="ja-JP"/>
        </w:rPr>
        <w:t xml:space="preserve"> customary in Japan.</w:t>
      </w:r>
    </w:p>
    <w:p w:rsidR="00491F1C" w:rsidRPr="00E56729" w:rsidRDefault="00844F34" w:rsidP="003E4379">
      <w:pPr>
        <w:pStyle w:val="Heading2"/>
        <w:rPr>
          <w:lang w:eastAsia="ja-JP"/>
        </w:rPr>
      </w:pPr>
      <w:r w:rsidRPr="00E56729">
        <w:rPr>
          <w:rFonts w:hint="eastAsia"/>
          <w:lang w:eastAsia="ja-JP"/>
        </w:rPr>
        <w:t>10</w:t>
      </w:r>
      <w:r w:rsidR="00CD1752" w:rsidRPr="00E56729">
        <w:rPr>
          <w:rFonts w:hint="eastAsia"/>
          <w:lang w:eastAsia="ja-JP"/>
        </w:rPr>
        <w:t>.</w:t>
      </w:r>
      <w:r w:rsidR="00ED4DA8" w:rsidRPr="00E56729">
        <w:rPr>
          <w:lang w:eastAsia="ja-JP"/>
        </w:rPr>
        <w:t>8</w:t>
      </w:r>
      <w:r w:rsidR="008719AA" w:rsidRPr="00E56729">
        <w:rPr>
          <w:rFonts w:hint="eastAsia"/>
          <w:lang w:eastAsia="ja-JP"/>
        </w:rPr>
        <w:tab/>
      </w:r>
      <w:r w:rsidR="00584663" w:rsidRPr="00E56729">
        <w:rPr>
          <w:lang w:eastAsia="ja-JP"/>
        </w:rPr>
        <w:t>Electricity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943"/>
      </w:tblGrid>
      <w:tr w:rsidR="00556982" w:rsidTr="00556982">
        <w:tc>
          <w:tcPr>
            <w:tcW w:w="6912" w:type="dxa"/>
          </w:tcPr>
          <w:p w:rsidR="00556982" w:rsidRDefault="00556982" w:rsidP="00F24D1B">
            <w:pPr>
              <w:rPr>
                <w:lang w:eastAsia="ja-JP"/>
              </w:rPr>
            </w:pPr>
            <w:r w:rsidRPr="00E56729">
              <w:rPr>
                <w:lang w:eastAsia="ja-JP"/>
              </w:rPr>
              <w:t>The standard power supply in Japan is 100 Volts. The frequency is 50</w:t>
            </w:r>
            <w:r>
              <w:rPr>
                <w:lang w:val="en-US" w:eastAsia="ja-JP"/>
              </w:rPr>
              <w:t> </w:t>
            </w:r>
            <w:r w:rsidRPr="00E56729">
              <w:rPr>
                <w:lang w:eastAsia="ja-JP"/>
              </w:rPr>
              <w:t>Hz in eastern Japan</w:t>
            </w:r>
            <w:r w:rsidRPr="00E43241">
              <w:rPr>
                <w:rFonts w:hint="eastAsia"/>
              </w:rPr>
              <w:t>,</w:t>
            </w:r>
            <w:r w:rsidRPr="00E56729">
              <w:rPr>
                <w:lang w:eastAsia="ja-JP"/>
              </w:rPr>
              <w:t xml:space="preserve"> including </w:t>
            </w:r>
            <w:r w:rsidRPr="00E56729">
              <w:rPr>
                <w:rFonts w:hint="eastAsia"/>
                <w:lang w:eastAsia="ja-JP"/>
              </w:rPr>
              <w:t>Sapporo</w:t>
            </w:r>
            <w:r w:rsidRPr="00E56729">
              <w:rPr>
                <w:lang w:eastAsia="ja-JP"/>
              </w:rPr>
              <w:t>. The type of power outlet/</w:t>
            </w:r>
            <w:r>
              <w:rPr>
                <w:lang w:eastAsia="ja-JP"/>
              </w:rPr>
              <w:t>‌</w:t>
            </w:r>
            <w:r w:rsidRPr="00E56729">
              <w:rPr>
                <w:lang w:eastAsia="ja-JP"/>
              </w:rPr>
              <w:t>connector used in Japan is A-type which is a two-parallel-pronged type</w:t>
            </w:r>
            <w:r w:rsidRPr="00E43241">
              <w:rPr>
                <w:rFonts w:hint="eastAsia"/>
              </w:rPr>
              <w:t xml:space="preserve"> (see illustration on the right)</w:t>
            </w:r>
            <w:r w:rsidRPr="00E56729">
              <w:rPr>
                <w:lang w:eastAsia="ja-JP"/>
              </w:rPr>
              <w:t>. Most power outlets do</w:t>
            </w:r>
            <w:r w:rsidRPr="00E43241">
              <w:rPr>
                <w:rFonts w:hint="eastAsia"/>
              </w:rPr>
              <w:t xml:space="preserve"> </w:t>
            </w:r>
            <w:r w:rsidRPr="00F24D1B">
              <w:rPr>
                <w:i/>
                <w:iCs/>
                <w:lang w:eastAsia="ja-JP"/>
              </w:rPr>
              <w:t>n</w:t>
            </w:r>
            <w:r w:rsidRPr="00F24D1B">
              <w:rPr>
                <w:rFonts w:hint="eastAsia"/>
                <w:i/>
                <w:iCs/>
              </w:rPr>
              <w:t>o</w:t>
            </w:r>
            <w:r w:rsidRPr="00F24D1B">
              <w:rPr>
                <w:i/>
                <w:iCs/>
                <w:lang w:eastAsia="ja-JP"/>
              </w:rPr>
              <w:t>t</w:t>
            </w:r>
            <w:r w:rsidRPr="00E56729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accept </w:t>
            </w:r>
            <w:r w:rsidR="00F24D1B">
              <w:rPr>
                <w:lang w:eastAsia="ja-JP"/>
              </w:rPr>
              <w:t xml:space="preserve">the </w:t>
            </w:r>
            <w:r>
              <w:rPr>
                <w:lang w:eastAsia="ja-JP"/>
              </w:rPr>
              <w:t>three</w:t>
            </w:r>
            <w:r w:rsidRPr="00E43241">
              <w:rPr>
                <w:rFonts w:hint="eastAsia"/>
              </w:rPr>
              <w:t>-</w:t>
            </w:r>
            <w:r w:rsidRPr="00E56729">
              <w:rPr>
                <w:lang w:eastAsia="ja-JP"/>
              </w:rPr>
              <w:t xml:space="preserve">pin plug </w:t>
            </w:r>
            <w:r w:rsidR="00F24D1B">
              <w:rPr>
                <w:lang w:eastAsia="ja-JP"/>
              </w:rPr>
              <w:t>used in</w:t>
            </w:r>
            <w:r w:rsidRPr="00E56729">
              <w:rPr>
                <w:lang w:eastAsia="ja-JP"/>
              </w:rPr>
              <w:t xml:space="preserve"> North America</w:t>
            </w:r>
            <w:r w:rsidRPr="00E43241">
              <w:rPr>
                <w:rFonts w:hint="eastAsia"/>
              </w:rPr>
              <w:t xml:space="preserve"> or continental European plugs</w:t>
            </w:r>
            <w:r w:rsidRPr="00E56729">
              <w:rPr>
                <w:lang w:eastAsia="ja-JP"/>
              </w:rPr>
              <w:t xml:space="preserve">. </w:t>
            </w:r>
            <w:r w:rsidRPr="00E43241">
              <w:rPr>
                <w:rFonts w:hint="eastAsia"/>
              </w:rPr>
              <w:t>Delegates are</w:t>
            </w:r>
            <w:r w:rsidRPr="00E56729">
              <w:rPr>
                <w:lang w:eastAsia="ja-JP"/>
              </w:rPr>
              <w:t xml:space="preserve"> advised to bring </w:t>
            </w:r>
            <w:r w:rsidR="00F24D1B">
              <w:rPr>
                <w:lang w:eastAsia="ja-JP"/>
              </w:rPr>
              <w:t xml:space="preserve">with them </w:t>
            </w:r>
            <w:r w:rsidRPr="00E43241">
              <w:rPr>
                <w:rFonts w:hint="eastAsia"/>
              </w:rPr>
              <w:t>an</w:t>
            </w:r>
            <w:r w:rsidRPr="00E56729">
              <w:rPr>
                <w:lang w:eastAsia="ja-JP"/>
              </w:rPr>
              <w:t xml:space="preserve"> </w:t>
            </w:r>
            <w:r w:rsidRPr="00E43241">
              <w:rPr>
                <w:rFonts w:hint="eastAsia"/>
              </w:rPr>
              <w:t xml:space="preserve">appropriate power outlet </w:t>
            </w:r>
            <w:r w:rsidRPr="00E56729">
              <w:rPr>
                <w:lang w:eastAsia="ja-JP"/>
              </w:rPr>
              <w:t>adapter.</w:t>
            </w:r>
          </w:p>
        </w:tc>
        <w:tc>
          <w:tcPr>
            <w:tcW w:w="2943" w:type="dxa"/>
          </w:tcPr>
          <w:p w:rsidR="00556982" w:rsidRDefault="00556982" w:rsidP="00916443">
            <w:pPr>
              <w:rPr>
                <w:lang w:eastAsia="ja-JP"/>
              </w:rPr>
            </w:pPr>
            <w:r w:rsidRPr="00A740C5">
              <w:rPr>
                <w:rFonts w:hint="eastAsia"/>
                <w:noProof/>
                <w:lang w:val="en-US" w:eastAsia="zh-CN"/>
              </w:rPr>
              <w:drawing>
                <wp:inline distT="0" distB="0" distL="0" distR="0" wp14:anchorId="7E6A8B88" wp14:editId="5877DD89">
                  <wp:extent cx="1714680" cy="1238400"/>
                  <wp:effectExtent l="0" t="0" r="0" b="0"/>
                  <wp:docPr id="6" name="図 3" descr="type_a_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ype_a_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680" cy="12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E92" w:rsidRPr="00E56729" w:rsidRDefault="0028751D" w:rsidP="00194E92">
      <w:pPr>
        <w:pStyle w:val="Heading1"/>
        <w:rPr>
          <w:lang w:eastAsia="ja-JP"/>
        </w:rPr>
      </w:pPr>
      <w:r w:rsidRPr="00E56729">
        <w:rPr>
          <w:rFonts w:hint="eastAsia"/>
          <w:lang w:eastAsia="ja-JP"/>
        </w:rPr>
        <w:t>11</w:t>
      </w:r>
      <w:r w:rsidRPr="00E56729">
        <w:rPr>
          <w:rFonts w:hint="eastAsia"/>
          <w:lang w:eastAsia="ja-JP"/>
        </w:rPr>
        <w:tab/>
        <w:t>Insurance</w:t>
      </w:r>
    </w:p>
    <w:p w:rsidR="0028751D" w:rsidRPr="00E56729" w:rsidRDefault="00556982" w:rsidP="00556982">
      <w:pPr>
        <w:rPr>
          <w:lang w:eastAsia="ja-JP"/>
        </w:rPr>
      </w:pPr>
      <w:r>
        <w:rPr>
          <w:rFonts w:hint="eastAsia"/>
          <w:lang w:eastAsia="ja-JP"/>
        </w:rPr>
        <w:t xml:space="preserve">The organizer </w:t>
      </w:r>
      <w:r w:rsidRPr="00E43241">
        <w:rPr>
          <w:rFonts w:hint="eastAsia"/>
        </w:rPr>
        <w:t>doe</w:t>
      </w:r>
      <w:r w:rsidR="0028751D" w:rsidRPr="00E56729">
        <w:rPr>
          <w:rFonts w:hint="eastAsia"/>
          <w:lang w:eastAsia="ja-JP"/>
        </w:rPr>
        <w:t>s not accept responsibility for accident</w:t>
      </w:r>
      <w:r w:rsidRPr="00E43241">
        <w:rPr>
          <w:rFonts w:hint="eastAsia"/>
        </w:rPr>
        <w:t>s</w:t>
      </w:r>
      <w:r w:rsidR="0028751D" w:rsidRPr="00E56729">
        <w:rPr>
          <w:rFonts w:hint="eastAsia"/>
          <w:lang w:eastAsia="ja-JP"/>
        </w:rPr>
        <w:t xml:space="preserve"> that might occur. </w:t>
      </w:r>
      <w:r w:rsidR="0028751D" w:rsidRPr="00E56729">
        <w:rPr>
          <w:lang w:eastAsia="ja-JP"/>
        </w:rPr>
        <w:t xml:space="preserve">Participants are encouraged to purchase travel insurance </w:t>
      </w:r>
      <w:r w:rsidRPr="00E43241">
        <w:rPr>
          <w:rFonts w:hint="eastAsia"/>
        </w:rPr>
        <w:t>that</w:t>
      </w:r>
      <w:r w:rsidR="0028751D" w:rsidRPr="00E56729">
        <w:rPr>
          <w:lang w:eastAsia="ja-JP"/>
        </w:rPr>
        <w:t xml:space="preserve"> covers accidental loss of belongings, medical costs, and other possible risks.</w:t>
      </w:r>
    </w:p>
    <w:p w:rsidR="00584663" w:rsidRPr="00E56729" w:rsidRDefault="0017579D" w:rsidP="0017579D">
      <w:pPr>
        <w:pStyle w:val="Heading1"/>
        <w:rPr>
          <w:lang w:eastAsia="ja-JP"/>
        </w:rPr>
      </w:pPr>
      <w:r w:rsidRPr="00E56729">
        <w:rPr>
          <w:lang w:eastAsia="ja-JP"/>
        </w:rPr>
        <w:t>12</w:t>
      </w:r>
      <w:r w:rsidRPr="00E56729">
        <w:rPr>
          <w:lang w:eastAsia="ja-JP"/>
        </w:rPr>
        <w:tab/>
        <w:t>E</w:t>
      </w:r>
      <w:r w:rsidR="003E4379" w:rsidRPr="00E56729">
        <w:rPr>
          <w:lang w:eastAsia="ja-JP"/>
        </w:rPr>
        <w:t>mergency phone</w:t>
      </w:r>
      <w:r w:rsidR="00B82E6D" w:rsidRPr="00E56729">
        <w:rPr>
          <w:lang w:eastAsia="ja-JP"/>
        </w:rPr>
        <w:t>s</w:t>
      </w:r>
    </w:p>
    <w:p w:rsidR="003E4379" w:rsidRPr="00E56729" w:rsidRDefault="0073080A" w:rsidP="00F77D33">
      <w:pPr>
        <w:rPr>
          <w:lang w:eastAsia="ja-JP"/>
        </w:rPr>
      </w:pPr>
      <w:r w:rsidRPr="00E56729">
        <w:rPr>
          <w:rFonts w:hint="eastAsia"/>
          <w:lang w:eastAsia="ja-JP"/>
        </w:rPr>
        <w:t>The nationwide emergency phone numbers are:</w:t>
      </w:r>
    </w:p>
    <w:p w:rsidR="0073080A" w:rsidRPr="00E56729" w:rsidRDefault="0073080A" w:rsidP="00556982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eastAsia="ja-JP"/>
        </w:rPr>
      </w:pPr>
      <w:r w:rsidRPr="00E56729">
        <w:rPr>
          <w:rFonts w:hint="eastAsia"/>
          <w:lang w:eastAsia="ja-JP"/>
        </w:rPr>
        <w:t>Police: 110</w:t>
      </w:r>
    </w:p>
    <w:p w:rsidR="0073080A" w:rsidRPr="00E56729" w:rsidRDefault="0073080A" w:rsidP="00556982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eastAsia="ja-JP"/>
        </w:rPr>
      </w:pPr>
      <w:r w:rsidRPr="00E56729">
        <w:rPr>
          <w:rFonts w:hint="eastAsia"/>
          <w:lang w:eastAsia="ja-JP"/>
        </w:rPr>
        <w:t>Ambulance/Fire: 119</w:t>
      </w:r>
    </w:p>
    <w:p w:rsidR="00BC4E57" w:rsidRPr="00E56729" w:rsidRDefault="0028751D" w:rsidP="00BC4E57">
      <w:pPr>
        <w:pStyle w:val="Heading1"/>
        <w:rPr>
          <w:lang w:eastAsia="ja-JP"/>
        </w:rPr>
      </w:pPr>
      <w:r w:rsidRPr="00916443">
        <w:rPr>
          <w:rFonts w:hint="eastAsia"/>
        </w:rPr>
        <w:lastRenderedPageBreak/>
        <w:t>13</w:t>
      </w:r>
      <w:r w:rsidR="00BC4E57" w:rsidRPr="00916443">
        <w:tab/>
      </w:r>
      <w:r w:rsidR="00BC4E57" w:rsidRPr="00E56729">
        <w:rPr>
          <w:rFonts w:hint="eastAsia"/>
          <w:lang w:eastAsia="ja-JP"/>
        </w:rPr>
        <w:t>L</w:t>
      </w:r>
      <w:r w:rsidR="00BC4E57" w:rsidRPr="00E56729">
        <w:rPr>
          <w:lang w:eastAsia="ja-JP"/>
        </w:rPr>
        <w:t>ocal contact point</w:t>
      </w:r>
    </w:p>
    <w:p w:rsidR="00BC4E57" w:rsidRPr="00E56729" w:rsidRDefault="00BC4E57" w:rsidP="00916443">
      <w:pPr>
        <w:rPr>
          <w:b/>
          <w:bCs/>
          <w:lang w:eastAsia="ja-JP"/>
        </w:rPr>
      </w:pPr>
      <w:r w:rsidRPr="00E56729">
        <w:rPr>
          <w:rFonts w:hint="eastAsia"/>
          <w:lang w:eastAsia="ja-JP"/>
        </w:rPr>
        <w:t>If you have any questions about the meeting</w:t>
      </w:r>
      <w:r w:rsidRPr="00E56729">
        <w:rPr>
          <w:lang w:eastAsia="ja-JP"/>
        </w:rPr>
        <w:t xml:space="preserve"> arrangement</w:t>
      </w:r>
      <w:r w:rsidRPr="00E56729">
        <w:rPr>
          <w:rFonts w:hint="eastAsia"/>
          <w:lang w:eastAsia="ja-JP"/>
        </w:rPr>
        <w:t xml:space="preserve">s, </w:t>
      </w:r>
      <w:r w:rsidRPr="00E56729">
        <w:rPr>
          <w:lang w:eastAsia="ja-JP"/>
        </w:rPr>
        <w:t xml:space="preserve">please contact: </w:t>
      </w:r>
    </w:p>
    <w:p w:rsidR="00BC4E57" w:rsidRPr="00A740C5" w:rsidRDefault="00ED4DA8" w:rsidP="00605450">
      <w:pPr>
        <w:ind w:left="567"/>
      </w:pPr>
      <w:r w:rsidRPr="00916443">
        <w:t xml:space="preserve">Mr </w:t>
      </w:r>
      <w:r w:rsidR="007963B6" w:rsidRPr="00916443">
        <w:rPr>
          <w:rFonts w:hint="eastAsia"/>
        </w:rPr>
        <w:t>Hideki Suganami</w:t>
      </w:r>
      <w:r w:rsidRPr="00916443">
        <w:t xml:space="preserve"> and Mr </w:t>
      </w:r>
      <w:proofErr w:type="spellStart"/>
      <w:r w:rsidR="007963B6" w:rsidRPr="00916443">
        <w:rPr>
          <w:rFonts w:hint="eastAsia"/>
        </w:rPr>
        <w:t>Junkichi</w:t>
      </w:r>
      <w:proofErr w:type="spellEnd"/>
      <w:r w:rsidR="007963B6" w:rsidRPr="00916443">
        <w:rPr>
          <w:rFonts w:hint="eastAsia"/>
        </w:rPr>
        <w:t xml:space="preserve"> Fujisawa</w:t>
      </w:r>
      <w:r w:rsidR="007963B6" w:rsidRPr="00916443">
        <w:rPr>
          <w:rFonts w:hint="eastAsia"/>
        </w:rPr>
        <w:br/>
        <w:t>The ITU Association of Japan</w:t>
      </w:r>
      <w:r w:rsidR="007963B6" w:rsidRPr="00916443">
        <w:rPr>
          <w:rFonts w:hint="eastAsia"/>
        </w:rPr>
        <w:br/>
        <w:t>Tel: +81 3 5357 7627</w:t>
      </w:r>
      <w:r w:rsidR="007963B6" w:rsidRPr="00916443">
        <w:rPr>
          <w:rFonts w:hint="eastAsia"/>
        </w:rPr>
        <w:br/>
        <w:t>Fax: +81 3 3356 8170</w:t>
      </w:r>
      <w:r w:rsidR="007963B6" w:rsidRPr="00916443">
        <w:rPr>
          <w:rFonts w:hint="eastAsia"/>
        </w:rPr>
        <w:br/>
        <w:t xml:space="preserve">E-mail: </w:t>
      </w:r>
      <w:hyperlink r:id="rId23" w:history="1">
        <w:r w:rsidR="00ED2051" w:rsidRPr="00E56729">
          <w:rPr>
            <w:rStyle w:val="Hyperlink"/>
            <w:rFonts w:asciiTheme="majorBidi" w:hAnsiTheme="majorBidi" w:cstheme="majorBidi" w:hint="eastAsia"/>
            <w:szCs w:val="24"/>
            <w:lang w:eastAsia="ja-JP"/>
          </w:rPr>
          <w:t>t-sg16-sapporo@ituaj.jp</w:t>
        </w:r>
      </w:hyperlink>
      <w:r w:rsidR="007963B6" w:rsidRPr="00916443">
        <w:rPr>
          <w:rFonts w:hint="eastAsia"/>
        </w:rPr>
        <w:t xml:space="preserve"> (E-mail is the preferable communication means)</w:t>
      </w:r>
    </w:p>
    <w:p w:rsidR="003E4379" w:rsidRPr="00A740C5" w:rsidRDefault="003E4379" w:rsidP="00A740C5">
      <w:r w:rsidRPr="00A740C5">
        <w:br w:type="page"/>
      </w:r>
    </w:p>
    <w:p w:rsidR="00584663" w:rsidRPr="00E56729" w:rsidRDefault="00584663" w:rsidP="003E4379">
      <w:pPr>
        <w:pStyle w:val="AppendixNotitle"/>
        <w:rPr>
          <w:b w:val="0"/>
          <w:bCs/>
          <w:lang w:eastAsia="ja-JP"/>
        </w:rPr>
      </w:pPr>
      <w:r w:rsidRPr="00E56729">
        <w:rPr>
          <w:rFonts w:hint="eastAsia"/>
          <w:b w:val="0"/>
          <w:bCs/>
          <w:lang w:eastAsia="ja-JP"/>
        </w:rPr>
        <w:lastRenderedPageBreak/>
        <w:t>ATTACHMENT 1</w:t>
      </w:r>
    </w:p>
    <w:p w:rsidR="00E1429F" w:rsidRPr="00E56729" w:rsidRDefault="00E1429F" w:rsidP="00F24D1B">
      <w:pPr>
        <w:pStyle w:val="AppendixNotitle"/>
        <w:spacing w:before="120" w:after="120"/>
      </w:pPr>
      <w:r w:rsidRPr="00E56729">
        <w:rPr>
          <w:rFonts w:hint="eastAsia"/>
        </w:rPr>
        <w:t xml:space="preserve">Hotel </w:t>
      </w:r>
      <w:r w:rsidR="00B82E6D" w:rsidRPr="00E56729">
        <w:t xml:space="preserve">accommodation </w:t>
      </w:r>
      <w:r w:rsidR="001C6E0B" w:rsidRPr="00E56729">
        <w:rPr>
          <w:rFonts w:hint="eastAsia"/>
        </w:rPr>
        <w:t>for the ITU-T SG16</w:t>
      </w:r>
      <w:r w:rsidRPr="00E56729">
        <w:rPr>
          <w:rFonts w:hint="eastAsia"/>
        </w:rPr>
        <w:t xml:space="preserve"> </w:t>
      </w:r>
      <w:r w:rsidR="00B82E6D" w:rsidRPr="00E56729">
        <w:t xml:space="preserve">meeting </w:t>
      </w:r>
      <w:r w:rsidR="00440D21" w:rsidRPr="00E56729">
        <w:rPr>
          <w:rFonts w:hint="eastAsia"/>
        </w:rPr>
        <w:t>in Sapporo</w:t>
      </w:r>
    </w:p>
    <w:p w:rsidR="00E1429F" w:rsidRPr="00A533D9" w:rsidRDefault="00E1429F" w:rsidP="003E4379"/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709"/>
        <w:gridCol w:w="2835"/>
        <w:gridCol w:w="1843"/>
        <w:gridCol w:w="2097"/>
      </w:tblGrid>
      <w:tr w:rsidR="00A740C5" w:rsidRPr="00A740C5" w:rsidTr="00A740C5">
        <w:trPr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head"/>
              <w:rPr>
                <w:sz w:val="20"/>
              </w:rPr>
            </w:pPr>
            <w:r w:rsidRPr="00A740C5">
              <w:rPr>
                <w:sz w:val="20"/>
              </w:rPr>
              <w:t>No*</w:t>
            </w:r>
            <w:r w:rsidRPr="00A740C5">
              <w:rPr>
                <w:sz w:val="20"/>
                <w:vertAlign w:val="superscript"/>
              </w:rPr>
              <w:t>0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head"/>
              <w:rPr>
                <w:sz w:val="20"/>
              </w:rPr>
            </w:pPr>
            <w:r w:rsidRPr="00A740C5">
              <w:rPr>
                <w:sz w:val="20"/>
              </w:rPr>
              <w:t>Hotel name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0C5" w:rsidRPr="00A740C5" w:rsidRDefault="00A740C5" w:rsidP="00A740C5">
            <w:pPr>
              <w:pStyle w:val="Tablehead"/>
              <w:rPr>
                <w:sz w:val="20"/>
              </w:rPr>
            </w:pPr>
            <w:r w:rsidRPr="00A740C5">
              <w:rPr>
                <w:sz w:val="20"/>
              </w:rPr>
              <w:t>Room type (occupancy)*</w:t>
            </w:r>
            <w:r w:rsidRPr="00A740C5">
              <w:rPr>
                <w:sz w:val="20"/>
                <w:vertAlign w:val="superscript"/>
              </w:rPr>
              <w:t>1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head"/>
              <w:rPr>
                <w:sz w:val="20"/>
              </w:rPr>
            </w:pPr>
            <w:r w:rsidRPr="00A740C5">
              <w:rPr>
                <w:sz w:val="20"/>
              </w:rPr>
              <w:t>Room rate*</w:t>
            </w:r>
            <w:r w:rsidRPr="00A740C5">
              <w:rPr>
                <w:sz w:val="20"/>
                <w:vertAlign w:val="superscript"/>
              </w:rPr>
              <w:t xml:space="preserve">2 </w:t>
            </w:r>
            <w:r w:rsidRPr="00A740C5">
              <w:rPr>
                <w:sz w:val="20"/>
              </w:rPr>
              <w:t>(JPY)</w:t>
            </w:r>
          </w:p>
        </w:tc>
      </w:tr>
      <w:tr w:rsidR="00A740C5" w:rsidRPr="00A740C5" w:rsidTr="00A740C5">
        <w:trPr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head"/>
              <w:rPr>
                <w:sz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head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head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head"/>
              <w:rPr>
                <w:sz w:val="20"/>
              </w:rPr>
            </w:pPr>
            <w:r w:rsidRPr="00A740C5">
              <w:rPr>
                <w:sz w:val="20"/>
              </w:rPr>
              <w:t>Room charge only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head"/>
              <w:rPr>
                <w:sz w:val="20"/>
              </w:rPr>
            </w:pPr>
            <w:r w:rsidRPr="00A740C5">
              <w:rPr>
                <w:sz w:val="20"/>
              </w:rPr>
              <w:t>Including breakfast</w:t>
            </w:r>
          </w:p>
        </w:tc>
      </w:tr>
      <w:tr w:rsidR="00A740C5" w:rsidRPr="00A740C5" w:rsidTr="00036F7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 xml:space="preserve">Best Western Hotel </w:t>
            </w:r>
            <w:proofErr w:type="spellStart"/>
            <w:r w:rsidRPr="00A740C5">
              <w:rPr>
                <w:sz w:val="20"/>
              </w:rPr>
              <w:t>Fino</w:t>
            </w:r>
            <w:proofErr w:type="spellEnd"/>
            <w:r w:rsidRPr="00A740C5">
              <w:rPr>
                <w:sz w:val="20"/>
              </w:rPr>
              <w:t xml:space="preserve"> Sapporo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Single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10,800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11,880</w:t>
            </w:r>
          </w:p>
        </w:tc>
      </w:tr>
      <w:tr w:rsidR="00A740C5" w:rsidRPr="00A740C5" w:rsidTr="00036F75">
        <w:tc>
          <w:tcPr>
            <w:tcW w:w="7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URL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C5" w:rsidRPr="00A740C5" w:rsidRDefault="0089020E" w:rsidP="00A740C5">
            <w:pPr>
              <w:pStyle w:val="Tabletext"/>
              <w:jc w:val="center"/>
              <w:rPr>
                <w:sz w:val="20"/>
              </w:rPr>
            </w:pPr>
            <w:hyperlink r:id="rId24" w:history="1">
              <w:r w:rsidR="00A740C5" w:rsidRPr="00A740C5">
                <w:rPr>
                  <w:rStyle w:val="Hyperlink"/>
                  <w:sz w:val="20"/>
                </w:rPr>
                <w:t>http://sapporo.bwhotels.jp/</w:t>
              </w:r>
            </w:hyperlink>
          </w:p>
        </w:tc>
      </w:tr>
      <w:tr w:rsidR="00A740C5" w:rsidRPr="00A740C5" w:rsidTr="00036F7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Keio Plaza Hotel Sapporo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Single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10,584</w:t>
            </w:r>
            <w:r w:rsidRPr="00A740C5">
              <w:rPr>
                <w:sz w:val="20"/>
              </w:rPr>
              <w:br/>
              <w:t>(11,124)*</w:t>
            </w:r>
            <w:r w:rsidRPr="00A740C5">
              <w:rPr>
                <w:sz w:val="20"/>
                <w:vertAlign w:val="superscript"/>
              </w:rPr>
              <w:t>3</w:t>
            </w:r>
            <w:r w:rsidRPr="00A740C5">
              <w:rPr>
                <w:sz w:val="20"/>
              </w:rPr>
              <w:br/>
              <w:t>(10,044)*</w:t>
            </w:r>
            <w:r w:rsidRPr="00A740C5">
              <w:rPr>
                <w:sz w:val="20"/>
                <w:vertAlign w:val="superscript"/>
              </w:rPr>
              <w:t>4</w:t>
            </w:r>
            <w:r w:rsidRPr="00A740C5">
              <w:rPr>
                <w:sz w:val="20"/>
                <w:vertAlign w:val="superscript"/>
              </w:rPr>
              <w:br/>
            </w:r>
            <w:r w:rsidRPr="00A740C5">
              <w:rPr>
                <w:sz w:val="20"/>
              </w:rPr>
              <w:t>(11,664)*</w:t>
            </w:r>
            <w:r w:rsidRPr="00A740C5">
              <w:rPr>
                <w:sz w:val="20"/>
                <w:vertAlign w:val="superscript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11,664</w:t>
            </w:r>
            <w:r w:rsidRPr="00A740C5">
              <w:rPr>
                <w:sz w:val="20"/>
              </w:rPr>
              <w:br/>
              <w:t>(12,204)*</w:t>
            </w:r>
            <w:r w:rsidRPr="00A740C5">
              <w:rPr>
                <w:sz w:val="20"/>
                <w:vertAlign w:val="superscript"/>
              </w:rPr>
              <w:t>3</w:t>
            </w:r>
            <w:r w:rsidRPr="00A740C5">
              <w:rPr>
                <w:sz w:val="20"/>
              </w:rPr>
              <w:br/>
              <w:t>(11,124)*</w:t>
            </w:r>
            <w:r w:rsidRPr="00A740C5">
              <w:rPr>
                <w:sz w:val="20"/>
                <w:vertAlign w:val="superscript"/>
              </w:rPr>
              <w:t>4</w:t>
            </w:r>
            <w:r w:rsidRPr="00A740C5">
              <w:rPr>
                <w:sz w:val="20"/>
              </w:rPr>
              <w:br/>
              <w:t>(12,744)*</w:t>
            </w:r>
            <w:r w:rsidRPr="00A740C5">
              <w:rPr>
                <w:sz w:val="20"/>
                <w:vertAlign w:val="superscript"/>
              </w:rPr>
              <w:t>5</w:t>
            </w:r>
          </w:p>
        </w:tc>
      </w:tr>
      <w:tr w:rsidR="00A740C5" w:rsidRPr="00A740C5" w:rsidTr="00036F75">
        <w:tc>
          <w:tcPr>
            <w:tcW w:w="7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  <w:lang w:val="en-US" w:eastAsia="ja-JP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  <w:lang w:val="en-US" w:eastAsia="ja-JP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Twin (single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16,848</w:t>
            </w:r>
            <w:r w:rsidRPr="00A740C5">
              <w:rPr>
                <w:sz w:val="20"/>
              </w:rPr>
              <w:br/>
              <w:t xml:space="preserve"> (17,928)*</w:t>
            </w:r>
            <w:r w:rsidRPr="00A740C5">
              <w:rPr>
                <w:sz w:val="20"/>
                <w:vertAlign w:val="superscript"/>
              </w:rPr>
              <w:t>3</w:t>
            </w:r>
            <w:r w:rsidRPr="00A740C5">
              <w:rPr>
                <w:sz w:val="20"/>
              </w:rPr>
              <w:br/>
              <w:t xml:space="preserve"> (15,768)*</w:t>
            </w:r>
            <w:r w:rsidRPr="00A740C5">
              <w:rPr>
                <w:sz w:val="20"/>
                <w:vertAlign w:val="superscript"/>
              </w:rPr>
              <w:t>4</w:t>
            </w:r>
            <w:r w:rsidRPr="00A740C5">
              <w:rPr>
                <w:sz w:val="20"/>
                <w:vertAlign w:val="superscript"/>
              </w:rPr>
              <w:br/>
            </w:r>
            <w:r w:rsidRPr="00A740C5">
              <w:rPr>
                <w:sz w:val="20"/>
              </w:rPr>
              <w:t>(19,008)*</w:t>
            </w:r>
            <w:r w:rsidRPr="00A740C5">
              <w:rPr>
                <w:sz w:val="20"/>
                <w:vertAlign w:val="superscript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color w:val="000000"/>
                <w:sz w:val="20"/>
                <w:lang w:val="en-US" w:eastAsia="ja-JP"/>
              </w:rPr>
            </w:pPr>
            <w:r w:rsidRPr="00605450">
              <w:rPr>
                <w:sz w:val="20"/>
                <w:lang w:val="en-US" w:eastAsia="ja-JP"/>
              </w:rPr>
              <w:t>17,928</w:t>
            </w:r>
            <w:r w:rsidRPr="00605450">
              <w:rPr>
                <w:sz w:val="20"/>
                <w:lang w:val="en-US" w:eastAsia="ja-JP"/>
              </w:rPr>
              <w:br/>
              <w:t>(</w:t>
            </w:r>
            <w:r w:rsidRPr="00A740C5">
              <w:rPr>
                <w:sz w:val="20"/>
              </w:rPr>
              <w:t>19,008</w:t>
            </w:r>
            <w:r w:rsidRPr="00605450">
              <w:rPr>
                <w:sz w:val="20"/>
                <w:lang w:val="en-US" w:eastAsia="ja-JP"/>
              </w:rPr>
              <w:t>)*</w:t>
            </w:r>
            <w:r w:rsidRPr="00A740C5">
              <w:rPr>
                <w:color w:val="000000"/>
                <w:sz w:val="20"/>
                <w:vertAlign w:val="superscript"/>
                <w:lang w:val="en-US" w:eastAsia="ja-JP"/>
              </w:rPr>
              <w:t>3</w:t>
            </w:r>
            <w:r w:rsidRPr="00605450">
              <w:rPr>
                <w:sz w:val="20"/>
                <w:lang w:val="en-US" w:eastAsia="ja-JP"/>
              </w:rPr>
              <w:br/>
              <w:t>(16,848)*</w:t>
            </w:r>
            <w:r w:rsidRPr="00A740C5">
              <w:rPr>
                <w:color w:val="000000"/>
                <w:sz w:val="20"/>
                <w:vertAlign w:val="superscript"/>
                <w:lang w:val="en-US" w:eastAsia="ja-JP"/>
              </w:rPr>
              <w:t>4</w:t>
            </w:r>
            <w:r w:rsidRPr="00605450">
              <w:rPr>
                <w:sz w:val="20"/>
                <w:lang w:val="en-US" w:eastAsia="ja-JP"/>
              </w:rPr>
              <w:br/>
              <w:t>(20,088)*</w:t>
            </w:r>
            <w:r w:rsidRPr="00A740C5">
              <w:rPr>
                <w:color w:val="000000"/>
                <w:sz w:val="20"/>
                <w:vertAlign w:val="superscript"/>
                <w:lang w:val="en-US" w:eastAsia="ja-JP"/>
              </w:rPr>
              <w:t>5</w:t>
            </w:r>
          </w:p>
        </w:tc>
      </w:tr>
      <w:tr w:rsidR="00A740C5" w:rsidRPr="00A740C5" w:rsidTr="00036F75">
        <w:tc>
          <w:tcPr>
            <w:tcW w:w="7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  <w:lang w:val="en-US" w:eastAsia="ja-JP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  <w:lang w:val="en-US" w:eastAsia="ja-JP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Twin (double 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16,848</w:t>
            </w:r>
            <w:r w:rsidRPr="00A740C5">
              <w:rPr>
                <w:sz w:val="20"/>
              </w:rPr>
              <w:br/>
              <w:t xml:space="preserve"> (17,928)*</w:t>
            </w:r>
            <w:r w:rsidRPr="00A740C5">
              <w:rPr>
                <w:sz w:val="20"/>
                <w:vertAlign w:val="superscript"/>
              </w:rPr>
              <w:t>3</w:t>
            </w:r>
            <w:r w:rsidRPr="00A740C5">
              <w:rPr>
                <w:sz w:val="20"/>
              </w:rPr>
              <w:br/>
              <w:t xml:space="preserve"> (15,768)*</w:t>
            </w:r>
            <w:r w:rsidRPr="00A740C5">
              <w:rPr>
                <w:sz w:val="20"/>
                <w:vertAlign w:val="superscript"/>
              </w:rPr>
              <w:t>4</w:t>
            </w:r>
            <w:r w:rsidRPr="00A740C5">
              <w:rPr>
                <w:sz w:val="20"/>
                <w:vertAlign w:val="superscript"/>
              </w:rPr>
              <w:br/>
            </w:r>
            <w:r w:rsidRPr="00A740C5">
              <w:rPr>
                <w:sz w:val="20"/>
              </w:rPr>
              <w:t xml:space="preserve"> (19,008)*</w:t>
            </w:r>
            <w:r w:rsidRPr="00A740C5">
              <w:rPr>
                <w:sz w:val="20"/>
                <w:vertAlign w:val="superscript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color w:val="000000"/>
                <w:sz w:val="20"/>
                <w:lang w:val="en-US" w:eastAsia="ja-JP"/>
              </w:rPr>
            </w:pPr>
            <w:r w:rsidRPr="00605450">
              <w:rPr>
                <w:sz w:val="20"/>
                <w:lang w:val="en-US" w:eastAsia="ja-JP"/>
              </w:rPr>
              <w:t>19,008</w:t>
            </w:r>
            <w:r w:rsidRPr="00605450">
              <w:rPr>
                <w:sz w:val="20"/>
                <w:lang w:val="en-US" w:eastAsia="ja-JP"/>
              </w:rPr>
              <w:br/>
              <w:t>(20,088)*</w:t>
            </w:r>
            <w:r w:rsidRPr="00A740C5">
              <w:rPr>
                <w:color w:val="000000"/>
                <w:sz w:val="20"/>
                <w:vertAlign w:val="superscript"/>
                <w:lang w:val="en-US" w:eastAsia="ja-JP"/>
              </w:rPr>
              <w:t>3</w:t>
            </w:r>
            <w:r w:rsidRPr="00605450">
              <w:rPr>
                <w:sz w:val="20"/>
                <w:lang w:val="en-US" w:eastAsia="ja-JP"/>
              </w:rPr>
              <w:br/>
              <w:t>(17,928)*</w:t>
            </w:r>
            <w:r w:rsidRPr="00A740C5">
              <w:rPr>
                <w:color w:val="000000"/>
                <w:sz w:val="20"/>
                <w:vertAlign w:val="superscript"/>
                <w:lang w:val="en-US" w:eastAsia="ja-JP"/>
              </w:rPr>
              <w:t>4</w:t>
            </w:r>
            <w:r w:rsidRPr="00605450">
              <w:rPr>
                <w:sz w:val="20"/>
                <w:lang w:val="en-US" w:eastAsia="ja-JP"/>
              </w:rPr>
              <w:br/>
              <w:t>(21,168)*</w:t>
            </w:r>
            <w:r w:rsidRPr="00A740C5">
              <w:rPr>
                <w:color w:val="000000"/>
                <w:sz w:val="20"/>
                <w:vertAlign w:val="superscript"/>
                <w:lang w:val="en-US" w:eastAsia="ja-JP"/>
              </w:rPr>
              <w:t>5</w:t>
            </w:r>
          </w:p>
        </w:tc>
      </w:tr>
      <w:tr w:rsidR="00A740C5" w:rsidRPr="00A740C5" w:rsidTr="00036F75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  <w:lang w:val="en-US" w:eastAsia="ja-JP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  <w:lang w:val="en-US"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URL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C5" w:rsidRPr="00A740C5" w:rsidRDefault="0089020E" w:rsidP="00A740C5">
            <w:pPr>
              <w:pStyle w:val="Tabletext"/>
              <w:jc w:val="center"/>
              <w:rPr>
                <w:color w:val="000000"/>
                <w:sz w:val="20"/>
                <w:lang w:val="en-US" w:eastAsia="ja-JP"/>
              </w:rPr>
            </w:pPr>
            <w:hyperlink r:id="rId25" w:history="1">
              <w:r w:rsidR="00A740C5" w:rsidRPr="00A740C5">
                <w:rPr>
                  <w:rStyle w:val="Hyperlink"/>
                  <w:sz w:val="20"/>
                  <w:lang w:val="en-US" w:eastAsia="ja-JP"/>
                </w:rPr>
                <w:t>http://www.keioplaza-sapporo.co.jp/english/</w:t>
              </w:r>
            </w:hyperlink>
          </w:p>
        </w:tc>
      </w:tr>
      <w:tr w:rsidR="00A740C5" w:rsidRPr="00A740C5" w:rsidTr="00036F75">
        <w:trPr>
          <w:trHeight w:val="2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Mitsui Garden Hotel Sapporo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Single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10,500</w:t>
            </w:r>
            <w:r w:rsidRPr="00A740C5">
              <w:rPr>
                <w:sz w:val="20"/>
              </w:rPr>
              <w:br/>
              <w:t xml:space="preserve"> (16,000)*</w:t>
            </w:r>
            <w:r w:rsidRPr="00A740C5">
              <w:rPr>
                <w:sz w:val="20"/>
                <w:vertAlign w:val="superscript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12,000</w:t>
            </w:r>
            <w:r w:rsidRPr="00A740C5">
              <w:rPr>
                <w:sz w:val="20"/>
              </w:rPr>
              <w:br/>
              <w:t xml:space="preserve"> (17,500)*</w:t>
            </w:r>
            <w:r w:rsidRPr="00A740C5">
              <w:rPr>
                <w:sz w:val="20"/>
                <w:vertAlign w:val="superscript"/>
              </w:rPr>
              <w:t>6</w:t>
            </w:r>
          </w:p>
        </w:tc>
      </w:tr>
      <w:tr w:rsidR="00A740C5" w:rsidRPr="00A740C5" w:rsidTr="00036F75">
        <w:trPr>
          <w:trHeight w:val="297"/>
        </w:trPr>
        <w:tc>
          <w:tcPr>
            <w:tcW w:w="7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Twin (single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17,000</w:t>
            </w:r>
            <w:r w:rsidRPr="00A740C5">
              <w:rPr>
                <w:sz w:val="20"/>
              </w:rPr>
              <w:br/>
              <w:t xml:space="preserve"> (28,000)*</w:t>
            </w:r>
            <w:r w:rsidRPr="00A740C5">
              <w:rPr>
                <w:sz w:val="20"/>
                <w:vertAlign w:val="superscript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18,500</w:t>
            </w:r>
            <w:r w:rsidRPr="00A740C5">
              <w:rPr>
                <w:sz w:val="20"/>
              </w:rPr>
              <w:br/>
              <w:t xml:space="preserve"> (29,500)*</w:t>
            </w:r>
            <w:r w:rsidRPr="00A740C5">
              <w:rPr>
                <w:sz w:val="20"/>
                <w:vertAlign w:val="superscript"/>
              </w:rPr>
              <w:t>6</w:t>
            </w:r>
          </w:p>
        </w:tc>
      </w:tr>
      <w:tr w:rsidR="00A740C5" w:rsidRPr="00A740C5" w:rsidTr="00036F75">
        <w:trPr>
          <w:trHeight w:val="297"/>
        </w:trPr>
        <w:tc>
          <w:tcPr>
            <w:tcW w:w="7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Twin (double 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17,000</w:t>
            </w:r>
            <w:r w:rsidRPr="00A740C5">
              <w:rPr>
                <w:sz w:val="20"/>
              </w:rPr>
              <w:br/>
              <w:t xml:space="preserve"> (28,000)*</w:t>
            </w:r>
            <w:r w:rsidRPr="00A740C5">
              <w:rPr>
                <w:sz w:val="20"/>
                <w:vertAlign w:val="superscript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20,000</w:t>
            </w:r>
            <w:r w:rsidRPr="00A740C5">
              <w:rPr>
                <w:sz w:val="20"/>
              </w:rPr>
              <w:br/>
              <w:t xml:space="preserve"> (31,000)*</w:t>
            </w:r>
            <w:r w:rsidRPr="00A740C5">
              <w:rPr>
                <w:sz w:val="20"/>
                <w:vertAlign w:val="superscript"/>
              </w:rPr>
              <w:t>6</w:t>
            </w:r>
          </w:p>
        </w:tc>
      </w:tr>
      <w:tr w:rsidR="00A740C5" w:rsidRPr="00A740C5" w:rsidTr="00036F75">
        <w:trPr>
          <w:trHeight w:val="297"/>
        </w:trPr>
        <w:tc>
          <w:tcPr>
            <w:tcW w:w="7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URL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89020E" w:rsidP="00A740C5">
            <w:pPr>
              <w:pStyle w:val="Tabletext"/>
              <w:jc w:val="center"/>
              <w:rPr>
                <w:sz w:val="20"/>
              </w:rPr>
            </w:pPr>
            <w:hyperlink r:id="rId26" w:history="1">
              <w:r w:rsidR="00A740C5" w:rsidRPr="00A740C5">
                <w:rPr>
                  <w:rStyle w:val="Hyperlink"/>
                  <w:sz w:val="20"/>
                </w:rPr>
                <w:t>http://www.gardenhotels.co.jp/eng/sapporo/</w:t>
              </w:r>
            </w:hyperlink>
          </w:p>
        </w:tc>
      </w:tr>
      <w:tr w:rsidR="00A740C5" w:rsidRPr="00A740C5" w:rsidTr="00036F75">
        <w:trPr>
          <w:trHeight w:val="2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 xml:space="preserve">Hotel </w:t>
            </w:r>
            <w:proofErr w:type="spellStart"/>
            <w:r w:rsidRPr="00A740C5">
              <w:rPr>
                <w:sz w:val="20"/>
              </w:rPr>
              <w:t>Gracery</w:t>
            </w:r>
            <w:proofErr w:type="spellEnd"/>
            <w:r w:rsidRPr="00A740C5">
              <w:rPr>
                <w:sz w:val="20"/>
              </w:rPr>
              <w:t xml:space="preserve"> Sapporo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  <w:lang w:eastAsia="ja-JP"/>
              </w:rPr>
            </w:pPr>
            <w:r w:rsidRPr="00A740C5">
              <w:rPr>
                <w:sz w:val="20"/>
              </w:rPr>
              <w:t>Single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10,500</w:t>
            </w:r>
            <w:r w:rsidRPr="00A740C5">
              <w:rPr>
                <w:sz w:val="20"/>
              </w:rPr>
              <w:br/>
              <w:t>(9,700)*</w:t>
            </w:r>
            <w:r w:rsidRPr="00A740C5">
              <w:rPr>
                <w:sz w:val="20"/>
                <w:vertAlign w:val="superscript"/>
              </w:rPr>
              <w:t>3</w:t>
            </w:r>
            <w:r w:rsidRPr="00A740C5">
              <w:rPr>
                <w:sz w:val="20"/>
              </w:rPr>
              <w:br/>
              <w:t xml:space="preserve"> (8,200)*</w:t>
            </w:r>
            <w:r w:rsidRPr="00A740C5">
              <w:rPr>
                <w:sz w:val="20"/>
                <w:vertAlign w:val="superscript"/>
              </w:rPr>
              <w:t>4</w:t>
            </w:r>
            <w:r w:rsidRPr="00A740C5">
              <w:rPr>
                <w:sz w:val="20"/>
                <w:vertAlign w:val="superscript"/>
              </w:rPr>
              <w:br/>
            </w:r>
            <w:r w:rsidRPr="00A740C5">
              <w:rPr>
                <w:sz w:val="20"/>
              </w:rPr>
              <w:t>(12,500)*</w:t>
            </w:r>
            <w:r w:rsidRPr="00A740C5">
              <w:rPr>
                <w:sz w:val="20"/>
                <w:vertAlign w:val="superscript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11,500</w:t>
            </w:r>
            <w:r w:rsidRPr="00A740C5">
              <w:rPr>
                <w:sz w:val="20"/>
              </w:rPr>
              <w:br/>
              <w:t>(10,700)*</w:t>
            </w:r>
            <w:r w:rsidRPr="00A740C5">
              <w:rPr>
                <w:sz w:val="20"/>
                <w:vertAlign w:val="superscript"/>
              </w:rPr>
              <w:t>3</w:t>
            </w:r>
            <w:r w:rsidRPr="00A740C5">
              <w:rPr>
                <w:sz w:val="20"/>
              </w:rPr>
              <w:br/>
              <w:t xml:space="preserve"> (9,200)*</w:t>
            </w:r>
            <w:r w:rsidRPr="00A740C5">
              <w:rPr>
                <w:sz w:val="20"/>
                <w:vertAlign w:val="superscript"/>
              </w:rPr>
              <w:t>4</w:t>
            </w:r>
            <w:r w:rsidRPr="00A740C5">
              <w:rPr>
                <w:sz w:val="20"/>
                <w:vertAlign w:val="superscript"/>
              </w:rPr>
              <w:br/>
            </w:r>
            <w:r w:rsidRPr="00A740C5">
              <w:rPr>
                <w:sz w:val="20"/>
              </w:rPr>
              <w:t>(13,500)*</w:t>
            </w:r>
            <w:r w:rsidRPr="00A740C5">
              <w:rPr>
                <w:sz w:val="20"/>
                <w:vertAlign w:val="superscript"/>
              </w:rPr>
              <w:t>5</w:t>
            </w:r>
          </w:p>
        </w:tc>
      </w:tr>
      <w:tr w:rsidR="00A740C5" w:rsidRPr="00A740C5" w:rsidTr="00036F75">
        <w:trPr>
          <w:trHeight w:val="297"/>
        </w:trPr>
        <w:tc>
          <w:tcPr>
            <w:tcW w:w="7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Twin (single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14,200</w:t>
            </w:r>
            <w:r w:rsidRPr="00A740C5">
              <w:rPr>
                <w:sz w:val="20"/>
              </w:rPr>
              <w:br/>
              <w:t>(12,500)*</w:t>
            </w:r>
            <w:r w:rsidRPr="00A740C5">
              <w:rPr>
                <w:sz w:val="20"/>
                <w:vertAlign w:val="superscript"/>
              </w:rPr>
              <w:t>3</w:t>
            </w:r>
            <w:r w:rsidRPr="00A740C5">
              <w:rPr>
                <w:sz w:val="20"/>
              </w:rPr>
              <w:br/>
              <w:t>(11,000)*</w:t>
            </w:r>
            <w:r w:rsidRPr="00A740C5">
              <w:rPr>
                <w:sz w:val="20"/>
                <w:vertAlign w:val="superscript"/>
              </w:rPr>
              <w:t>4</w:t>
            </w:r>
            <w:r w:rsidRPr="00A740C5">
              <w:rPr>
                <w:sz w:val="20"/>
              </w:rPr>
              <w:br/>
              <w:t>(16,200)*</w:t>
            </w:r>
            <w:r w:rsidRPr="00A740C5">
              <w:rPr>
                <w:sz w:val="20"/>
                <w:vertAlign w:val="superscript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15,200</w:t>
            </w:r>
            <w:r w:rsidRPr="00A740C5">
              <w:rPr>
                <w:sz w:val="20"/>
              </w:rPr>
              <w:br/>
              <w:t>(13,500)*</w:t>
            </w:r>
            <w:r w:rsidRPr="00A740C5">
              <w:rPr>
                <w:sz w:val="20"/>
                <w:vertAlign w:val="superscript"/>
              </w:rPr>
              <w:t>3</w:t>
            </w:r>
            <w:r w:rsidRPr="00A740C5">
              <w:rPr>
                <w:sz w:val="20"/>
              </w:rPr>
              <w:br/>
              <w:t>(12,000)*</w:t>
            </w:r>
            <w:r w:rsidRPr="00A740C5">
              <w:rPr>
                <w:sz w:val="20"/>
                <w:vertAlign w:val="superscript"/>
              </w:rPr>
              <w:t>4</w:t>
            </w:r>
            <w:r w:rsidRPr="00A740C5">
              <w:rPr>
                <w:sz w:val="20"/>
              </w:rPr>
              <w:br/>
              <w:t>(17,200)*</w:t>
            </w:r>
            <w:r w:rsidRPr="00A740C5">
              <w:rPr>
                <w:sz w:val="20"/>
                <w:vertAlign w:val="superscript"/>
              </w:rPr>
              <w:t>5</w:t>
            </w:r>
          </w:p>
        </w:tc>
      </w:tr>
      <w:tr w:rsidR="00A740C5" w:rsidRPr="00A740C5" w:rsidTr="00036F75">
        <w:trPr>
          <w:trHeight w:val="297"/>
        </w:trPr>
        <w:tc>
          <w:tcPr>
            <w:tcW w:w="7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Twin (double 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18,600</w:t>
            </w:r>
            <w:r w:rsidRPr="00A740C5">
              <w:rPr>
                <w:sz w:val="20"/>
              </w:rPr>
              <w:br/>
              <w:t>(17,000)*</w:t>
            </w:r>
            <w:r w:rsidRPr="00A740C5">
              <w:rPr>
                <w:sz w:val="20"/>
                <w:vertAlign w:val="superscript"/>
              </w:rPr>
              <w:t>3</w:t>
            </w:r>
            <w:r w:rsidRPr="00A740C5">
              <w:rPr>
                <w:sz w:val="20"/>
              </w:rPr>
              <w:br/>
              <w:t>(14,000)*</w:t>
            </w:r>
            <w:r w:rsidRPr="00A740C5">
              <w:rPr>
                <w:sz w:val="20"/>
                <w:vertAlign w:val="superscript"/>
              </w:rPr>
              <w:t>4</w:t>
            </w:r>
            <w:r w:rsidRPr="00A740C5">
              <w:rPr>
                <w:sz w:val="20"/>
              </w:rPr>
              <w:br/>
              <w:t>(22,600)*</w:t>
            </w:r>
            <w:r w:rsidRPr="00A740C5">
              <w:rPr>
                <w:sz w:val="20"/>
                <w:vertAlign w:val="superscript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20,600</w:t>
            </w:r>
            <w:r w:rsidRPr="00A740C5">
              <w:rPr>
                <w:sz w:val="20"/>
              </w:rPr>
              <w:br/>
              <w:t>(19,000)*</w:t>
            </w:r>
            <w:r w:rsidRPr="00A740C5">
              <w:rPr>
                <w:sz w:val="20"/>
                <w:vertAlign w:val="superscript"/>
              </w:rPr>
              <w:t>3</w:t>
            </w:r>
            <w:r w:rsidRPr="00A740C5">
              <w:rPr>
                <w:sz w:val="20"/>
              </w:rPr>
              <w:br/>
              <w:t>(16,000)*</w:t>
            </w:r>
            <w:r w:rsidRPr="00A740C5">
              <w:rPr>
                <w:sz w:val="20"/>
                <w:vertAlign w:val="superscript"/>
              </w:rPr>
              <w:t>4</w:t>
            </w:r>
            <w:r w:rsidRPr="00A740C5">
              <w:rPr>
                <w:sz w:val="20"/>
              </w:rPr>
              <w:br/>
              <w:t>(24,600)*</w:t>
            </w:r>
            <w:r w:rsidRPr="00A740C5">
              <w:rPr>
                <w:sz w:val="20"/>
                <w:vertAlign w:val="superscript"/>
              </w:rPr>
              <w:t>5</w:t>
            </w:r>
          </w:p>
        </w:tc>
      </w:tr>
      <w:tr w:rsidR="00A740C5" w:rsidRPr="00A740C5" w:rsidTr="00036F75">
        <w:trPr>
          <w:trHeight w:val="297"/>
        </w:trPr>
        <w:tc>
          <w:tcPr>
            <w:tcW w:w="7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URL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89020E" w:rsidP="00A740C5">
            <w:pPr>
              <w:pStyle w:val="Tabletext"/>
              <w:jc w:val="center"/>
              <w:rPr>
                <w:sz w:val="20"/>
              </w:rPr>
            </w:pPr>
            <w:hyperlink r:id="rId27" w:history="1">
              <w:r w:rsidR="00A740C5" w:rsidRPr="00A740C5">
                <w:rPr>
                  <w:rStyle w:val="Hyperlink"/>
                  <w:sz w:val="20"/>
                </w:rPr>
                <w:t>http://sapporo.gracery.com/</w:t>
              </w:r>
            </w:hyperlink>
          </w:p>
        </w:tc>
      </w:tr>
      <w:tr w:rsidR="00A740C5" w:rsidRPr="00A740C5" w:rsidTr="00036F75">
        <w:trPr>
          <w:trHeight w:val="2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Sapporo Grand Hotel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  <w:lang w:eastAsia="ja-JP"/>
              </w:rPr>
            </w:pPr>
            <w:r w:rsidRPr="00A740C5">
              <w:rPr>
                <w:sz w:val="20"/>
              </w:rPr>
              <w:t>Single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16,500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17,500</w:t>
            </w:r>
          </w:p>
        </w:tc>
      </w:tr>
      <w:tr w:rsidR="00A740C5" w:rsidRPr="00A740C5" w:rsidTr="00036F75">
        <w:trPr>
          <w:trHeight w:val="303"/>
        </w:trPr>
        <w:tc>
          <w:tcPr>
            <w:tcW w:w="7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  <w:lang w:eastAsia="ja-JP"/>
              </w:rPr>
            </w:pPr>
            <w:r w:rsidRPr="00A740C5">
              <w:rPr>
                <w:sz w:val="20"/>
              </w:rPr>
              <w:t>Twin or Double (single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20,600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color w:val="000000"/>
                <w:sz w:val="20"/>
                <w:lang w:val="en-US" w:eastAsia="ja-JP"/>
              </w:rPr>
            </w:pPr>
            <w:r w:rsidRPr="00605450">
              <w:rPr>
                <w:sz w:val="20"/>
                <w:lang w:val="en-US" w:eastAsia="ja-JP"/>
              </w:rPr>
              <w:t>21,600</w:t>
            </w:r>
          </w:p>
        </w:tc>
      </w:tr>
      <w:tr w:rsidR="00A740C5" w:rsidRPr="00A740C5" w:rsidTr="00036F75">
        <w:trPr>
          <w:trHeight w:val="303"/>
        </w:trPr>
        <w:tc>
          <w:tcPr>
            <w:tcW w:w="7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  <w:lang w:eastAsia="ja-JP"/>
              </w:rPr>
            </w:pPr>
            <w:r w:rsidRPr="00A740C5">
              <w:rPr>
                <w:sz w:val="20"/>
              </w:rPr>
              <w:t>Twin or Double (double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20,600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color w:val="000000"/>
                <w:sz w:val="20"/>
                <w:lang w:val="en-US" w:eastAsia="ja-JP"/>
              </w:rPr>
            </w:pPr>
            <w:r w:rsidRPr="00605450">
              <w:rPr>
                <w:sz w:val="20"/>
                <w:lang w:val="en-US" w:eastAsia="ja-JP"/>
              </w:rPr>
              <w:t>22,600</w:t>
            </w:r>
          </w:p>
        </w:tc>
      </w:tr>
      <w:tr w:rsidR="00A740C5" w:rsidRPr="00A740C5" w:rsidTr="00036F75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URL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89020E" w:rsidP="00A740C5">
            <w:pPr>
              <w:pStyle w:val="Tabletext"/>
              <w:jc w:val="center"/>
              <w:rPr>
                <w:color w:val="000000"/>
                <w:sz w:val="20"/>
                <w:lang w:val="en-US" w:eastAsia="ja-JP"/>
              </w:rPr>
            </w:pPr>
            <w:hyperlink r:id="rId28" w:history="1">
              <w:r w:rsidR="00A740C5" w:rsidRPr="00A740C5">
                <w:rPr>
                  <w:rStyle w:val="Hyperlink"/>
                  <w:sz w:val="20"/>
                  <w:lang w:val="en-US" w:eastAsia="ja-JP"/>
                </w:rPr>
                <w:t>http://www.grand1934.com/english/</w:t>
              </w:r>
            </w:hyperlink>
          </w:p>
        </w:tc>
      </w:tr>
      <w:tr w:rsidR="00A740C5" w:rsidRPr="00A740C5" w:rsidTr="00036F7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Hotel Okura Sapporo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Double or Twin (single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15,120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16,200</w:t>
            </w:r>
          </w:p>
        </w:tc>
      </w:tr>
      <w:tr w:rsidR="00A740C5" w:rsidRPr="00A740C5" w:rsidTr="00036F7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Twin (double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23,760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25,920</w:t>
            </w:r>
          </w:p>
        </w:tc>
      </w:tr>
      <w:tr w:rsidR="00A740C5" w:rsidRPr="00A740C5" w:rsidTr="00036F75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URL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89020E" w:rsidP="00A740C5">
            <w:pPr>
              <w:pStyle w:val="Tabletext"/>
              <w:jc w:val="center"/>
              <w:rPr>
                <w:color w:val="000000"/>
                <w:sz w:val="20"/>
                <w:lang w:val="en-US" w:eastAsia="ja-JP"/>
              </w:rPr>
            </w:pPr>
            <w:hyperlink r:id="rId29" w:history="1">
              <w:r w:rsidR="00A740C5" w:rsidRPr="00A740C5">
                <w:rPr>
                  <w:rStyle w:val="Hyperlink"/>
                  <w:sz w:val="20"/>
                  <w:lang w:val="en-US" w:eastAsia="ja-JP"/>
                </w:rPr>
                <w:t>http://www.okura.com/domestic/hokkaido/okura_sapporo/</w:t>
              </w:r>
            </w:hyperlink>
          </w:p>
        </w:tc>
      </w:tr>
      <w:tr w:rsidR="00A740C5" w:rsidRPr="00A740C5" w:rsidTr="00036F75">
        <w:tc>
          <w:tcPr>
            <w:tcW w:w="71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A740C5" w:rsidRPr="00A740C5" w:rsidRDefault="00A740C5" w:rsidP="00961910">
            <w:pPr>
              <w:pStyle w:val="Tabletext"/>
              <w:keepNext/>
              <w:jc w:val="center"/>
              <w:rPr>
                <w:color w:val="000000"/>
                <w:sz w:val="20"/>
                <w:lang w:val="en-US" w:eastAsia="ja-JP"/>
              </w:rPr>
            </w:pPr>
            <w:r w:rsidRPr="00605450">
              <w:rPr>
                <w:sz w:val="20"/>
                <w:lang w:val="en-US" w:eastAsia="ja-JP"/>
              </w:rPr>
              <w:lastRenderedPageBreak/>
              <w:t>7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A740C5" w:rsidRPr="00A740C5" w:rsidRDefault="00A740C5" w:rsidP="00961910">
            <w:pPr>
              <w:pStyle w:val="Tabletext"/>
              <w:keepNext/>
              <w:jc w:val="center"/>
              <w:rPr>
                <w:color w:val="000000"/>
                <w:sz w:val="20"/>
                <w:lang w:val="en-US" w:eastAsia="ja-JP"/>
              </w:rPr>
            </w:pPr>
            <w:proofErr w:type="spellStart"/>
            <w:r w:rsidRPr="00605450">
              <w:rPr>
                <w:sz w:val="20"/>
                <w:lang w:val="en-US" w:eastAsia="ja-JP"/>
              </w:rPr>
              <w:t>Mercure</w:t>
            </w:r>
            <w:proofErr w:type="spellEnd"/>
            <w:r w:rsidRPr="00605450">
              <w:rPr>
                <w:sz w:val="20"/>
                <w:lang w:val="en-US" w:eastAsia="ja-JP"/>
              </w:rPr>
              <w:t xml:space="preserve"> Sapporo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0C5" w:rsidRPr="00A740C5" w:rsidRDefault="00A740C5" w:rsidP="00961910">
            <w:pPr>
              <w:pStyle w:val="Tabletext"/>
              <w:keepNext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C5" w:rsidRPr="00A740C5" w:rsidRDefault="00A740C5" w:rsidP="00961910">
            <w:pPr>
              <w:pStyle w:val="Tabletext"/>
              <w:keepNext/>
              <w:jc w:val="center"/>
              <w:rPr>
                <w:sz w:val="20"/>
              </w:rPr>
            </w:pPr>
            <w:r w:rsidRPr="00A740C5">
              <w:rPr>
                <w:sz w:val="20"/>
              </w:rPr>
              <w:t>Double (single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961910">
            <w:pPr>
              <w:pStyle w:val="Tabletext"/>
              <w:keepNext/>
              <w:jc w:val="center"/>
              <w:rPr>
                <w:sz w:val="20"/>
              </w:rPr>
            </w:pPr>
            <w:r w:rsidRPr="00A740C5">
              <w:rPr>
                <w:sz w:val="20"/>
              </w:rPr>
              <w:t>8,430</w:t>
            </w:r>
            <w:r w:rsidRPr="00A740C5">
              <w:rPr>
                <w:sz w:val="20"/>
              </w:rPr>
              <w:br/>
              <w:t>(12,225)*</w:t>
            </w:r>
            <w:r w:rsidRPr="00A740C5">
              <w:rPr>
                <w:sz w:val="20"/>
                <w:vertAlign w:val="superscript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961910">
            <w:pPr>
              <w:pStyle w:val="Tabletext"/>
              <w:keepNext/>
              <w:jc w:val="center"/>
              <w:rPr>
                <w:color w:val="000000"/>
                <w:sz w:val="20"/>
                <w:lang w:val="en-US" w:eastAsia="ja-JP"/>
              </w:rPr>
            </w:pPr>
            <w:r w:rsidRPr="00605450">
              <w:rPr>
                <w:sz w:val="20"/>
                <w:lang w:val="en-US" w:eastAsia="ja-JP"/>
              </w:rPr>
              <w:t>9,430</w:t>
            </w:r>
            <w:r w:rsidRPr="00605450">
              <w:rPr>
                <w:sz w:val="20"/>
                <w:lang w:val="en-US" w:eastAsia="ja-JP"/>
              </w:rPr>
              <w:br/>
              <w:t>(13,225)*</w:t>
            </w:r>
            <w:r w:rsidRPr="00A740C5">
              <w:rPr>
                <w:color w:val="000000"/>
                <w:sz w:val="20"/>
                <w:vertAlign w:val="superscript"/>
                <w:lang w:val="en-US" w:eastAsia="ja-JP"/>
              </w:rPr>
              <w:t>6</w:t>
            </w:r>
          </w:p>
        </w:tc>
      </w:tr>
      <w:tr w:rsidR="00A740C5" w:rsidRPr="00A740C5" w:rsidTr="00036F75">
        <w:tc>
          <w:tcPr>
            <w:tcW w:w="7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Twin(double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9,500</w:t>
            </w:r>
            <w:r w:rsidRPr="00A740C5">
              <w:rPr>
                <w:sz w:val="20"/>
              </w:rPr>
              <w:br/>
              <w:t>(14,100)*</w:t>
            </w:r>
            <w:r w:rsidRPr="00A740C5">
              <w:rPr>
                <w:sz w:val="20"/>
                <w:vertAlign w:val="superscript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color w:val="000000"/>
                <w:sz w:val="20"/>
                <w:lang w:val="en-US" w:eastAsia="ja-JP"/>
              </w:rPr>
            </w:pPr>
            <w:r w:rsidRPr="00605450">
              <w:rPr>
                <w:sz w:val="20"/>
                <w:lang w:val="en-US" w:eastAsia="ja-JP"/>
              </w:rPr>
              <w:t>11,500</w:t>
            </w:r>
            <w:r w:rsidRPr="00605450">
              <w:rPr>
                <w:sz w:val="20"/>
                <w:lang w:val="en-US" w:eastAsia="ja-JP"/>
              </w:rPr>
              <w:br/>
              <w:t>(16,100)*</w:t>
            </w:r>
            <w:r w:rsidRPr="00A740C5">
              <w:rPr>
                <w:color w:val="000000"/>
                <w:sz w:val="20"/>
                <w:vertAlign w:val="superscript"/>
                <w:lang w:val="en-US" w:eastAsia="ja-JP"/>
              </w:rPr>
              <w:t>6</w:t>
            </w:r>
          </w:p>
        </w:tc>
      </w:tr>
      <w:tr w:rsidR="00A740C5" w:rsidRPr="00A740C5" w:rsidTr="00036F75">
        <w:trPr>
          <w:trHeight w:val="28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URL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89020E" w:rsidP="00A740C5">
            <w:pPr>
              <w:pStyle w:val="Tabletext"/>
              <w:jc w:val="center"/>
              <w:rPr>
                <w:color w:val="000000"/>
                <w:sz w:val="20"/>
                <w:lang w:val="en-US" w:eastAsia="ja-JP"/>
              </w:rPr>
            </w:pPr>
            <w:hyperlink r:id="rId30" w:history="1">
              <w:r w:rsidR="00A740C5" w:rsidRPr="00A740C5">
                <w:rPr>
                  <w:rStyle w:val="Hyperlink"/>
                  <w:sz w:val="20"/>
                  <w:lang w:val="en-US" w:eastAsia="ja-JP"/>
                </w:rPr>
                <w:t>http://www.accorhotels.com/gb/hotel-7023-mercure-sapporo/index.shtml</w:t>
              </w:r>
            </w:hyperlink>
          </w:p>
        </w:tc>
      </w:tr>
      <w:tr w:rsidR="00A740C5" w:rsidRPr="00A740C5" w:rsidTr="00036F7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color w:val="000000"/>
                <w:sz w:val="20"/>
                <w:lang w:val="en-US" w:eastAsia="ja-JP"/>
              </w:rPr>
            </w:pPr>
            <w:r w:rsidRPr="00605450">
              <w:rPr>
                <w:sz w:val="20"/>
                <w:lang w:val="en-US" w:eastAsia="ja-JP"/>
              </w:rPr>
              <w:t>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color w:val="000000"/>
                <w:sz w:val="20"/>
                <w:lang w:val="en-US" w:eastAsia="ja-JP"/>
              </w:rPr>
            </w:pPr>
            <w:r w:rsidRPr="00A740C5">
              <w:rPr>
                <w:sz w:val="20"/>
              </w:rPr>
              <w:t>Hotel Route-Inn Sapporo Chuo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Single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color w:val="000000"/>
                <w:sz w:val="20"/>
                <w:lang w:val="en-US" w:eastAsia="ja-JP"/>
              </w:rPr>
            </w:pPr>
            <w:r w:rsidRPr="00605450">
              <w:rPr>
                <w:sz w:val="20"/>
                <w:lang w:val="en-US" w:eastAsia="ja-JP"/>
              </w:rPr>
              <w:t>7,400</w:t>
            </w:r>
            <w:r w:rsidRPr="00605450">
              <w:rPr>
                <w:sz w:val="20"/>
                <w:lang w:val="en-US" w:eastAsia="ja-JP"/>
              </w:rPr>
              <w:br/>
              <w:t>(6,850)*</w:t>
            </w:r>
            <w:r w:rsidRPr="00A740C5">
              <w:rPr>
                <w:color w:val="000000"/>
                <w:sz w:val="20"/>
                <w:vertAlign w:val="superscript"/>
                <w:lang w:val="en-US" w:eastAsia="ja-JP"/>
              </w:rPr>
              <w:t>7</w:t>
            </w:r>
            <w:r w:rsidRPr="00605450">
              <w:rPr>
                <w:sz w:val="20"/>
                <w:lang w:val="en-US" w:eastAsia="ja-JP"/>
              </w:rPr>
              <w:br/>
              <w:t>(7,900)*</w:t>
            </w:r>
            <w:r w:rsidRPr="00A740C5">
              <w:rPr>
                <w:color w:val="000000"/>
                <w:sz w:val="20"/>
                <w:vertAlign w:val="superscript"/>
                <w:lang w:val="en-US" w:eastAsia="ja-JP"/>
              </w:rPr>
              <w:t>8</w:t>
            </w:r>
          </w:p>
        </w:tc>
      </w:tr>
      <w:tr w:rsidR="00A740C5" w:rsidRPr="00A740C5" w:rsidTr="00036F75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URL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89020E" w:rsidP="00A740C5">
            <w:pPr>
              <w:pStyle w:val="Tabletext"/>
              <w:jc w:val="center"/>
              <w:rPr>
                <w:color w:val="000000"/>
                <w:sz w:val="20"/>
                <w:lang w:val="en-US" w:eastAsia="ja-JP"/>
              </w:rPr>
            </w:pPr>
            <w:hyperlink r:id="rId31" w:history="1">
              <w:r w:rsidR="00A740C5" w:rsidRPr="00A740C5">
                <w:rPr>
                  <w:rStyle w:val="Hyperlink"/>
                  <w:sz w:val="20"/>
                  <w:lang w:val="en-US" w:eastAsia="ja-JP"/>
                </w:rPr>
                <w:t>http://www.route-inn.co.jp/english/pref/hokkaido.html</w:t>
              </w:r>
            </w:hyperlink>
          </w:p>
        </w:tc>
      </w:tr>
      <w:tr w:rsidR="00A740C5" w:rsidRPr="00A740C5" w:rsidTr="00036F75">
        <w:tc>
          <w:tcPr>
            <w:tcW w:w="71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color w:val="000000"/>
                <w:sz w:val="20"/>
                <w:lang w:val="en-US" w:eastAsia="ja-JP"/>
              </w:rPr>
            </w:pPr>
            <w:r w:rsidRPr="00605450">
              <w:rPr>
                <w:sz w:val="20"/>
                <w:lang w:val="en-US" w:eastAsia="ja-JP"/>
              </w:rPr>
              <w:t>9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color w:val="000000"/>
                <w:sz w:val="20"/>
                <w:lang w:val="en-US" w:eastAsia="ja-JP"/>
              </w:rPr>
            </w:pPr>
            <w:r w:rsidRPr="00A740C5">
              <w:rPr>
                <w:sz w:val="20"/>
              </w:rPr>
              <w:t>Best Western Hotel Sapporo Nakajima Koen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Twin or Double (single occupancy)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10,500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color w:val="000000"/>
                <w:sz w:val="20"/>
                <w:lang w:val="en-US" w:eastAsia="ja-JP"/>
              </w:rPr>
            </w:pPr>
            <w:r w:rsidRPr="00605450">
              <w:rPr>
                <w:sz w:val="20"/>
                <w:lang w:val="en-US" w:eastAsia="ja-JP"/>
              </w:rPr>
              <w:t>11,500</w:t>
            </w:r>
          </w:p>
        </w:tc>
      </w:tr>
      <w:tr w:rsidR="00A740C5" w:rsidRPr="00A740C5" w:rsidTr="00036F75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0C5" w:rsidRPr="00A740C5" w:rsidRDefault="00A740C5" w:rsidP="00A740C5">
            <w:pPr>
              <w:pStyle w:val="Tabletext"/>
              <w:jc w:val="center"/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C5" w:rsidRPr="00A740C5" w:rsidRDefault="00A740C5" w:rsidP="00A740C5">
            <w:pPr>
              <w:pStyle w:val="Tabletext"/>
              <w:jc w:val="center"/>
              <w:rPr>
                <w:sz w:val="20"/>
              </w:rPr>
            </w:pPr>
            <w:r w:rsidRPr="00A740C5">
              <w:rPr>
                <w:sz w:val="20"/>
              </w:rPr>
              <w:t>URL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C5" w:rsidRPr="00A740C5" w:rsidRDefault="0089020E" w:rsidP="00A740C5">
            <w:pPr>
              <w:pStyle w:val="Tabletext"/>
              <w:jc w:val="center"/>
              <w:rPr>
                <w:color w:val="000000"/>
                <w:sz w:val="20"/>
                <w:lang w:val="en-US" w:eastAsia="ja-JP"/>
              </w:rPr>
            </w:pPr>
            <w:hyperlink r:id="rId32" w:history="1">
              <w:r w:rsidR="00A740C5" w:rsidRPr="00A740C5">
                <w:rPr>
                  <w:rStyle w:val="Hyperlink"/>
                  <w:sz w:val="20"/>
                  <w:lang w:val="en-US" w:eastAsia="ja-JP"/>
                </w:rPr>
                <w:t>http://sapporo-nakajimakoen.bwhotels.jp/</w:t>
              </w:r>
            </w:hyperlink>
          </w:p>
        </w:tc>
      </w:tr>
    </w:tbl>
    <w:p w:rsidR="00A740C5" w:rsidRPr="00A533D9" w:rsidRDefault="00A740C5" w:rsidP="003E4379"/>
    <w:p w:rsidR="00E1429F" w:rsidRPr="00E43241" w:rsidRDefault="00E1429F" w:rsidP="00E43241">
      <w:pPr>
        <w:pStyle w:val="Tabletext"/>
        <w:rPr>
          <w:b/>
          <w:bCs/>
        </w:rPr>
      </w:pPr>
      <w:r w:rsidRPr="00E43241">
        <w:rPr>
          <w:rFonts w:hint="eastAsia"/>
          <w:b/>
          <w:bCs/>
        </w:rPr>
        <w:t>Notes: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5E0" w:firstRow="1" w:lastRow="1" w:firstColumn="1" w:lastColumn="1" w:noHBand="0" w:noVBand="1"/>
      </w:tblPr>
      <w:tblGrid>
        <w:gridCol w:w="675"/>
        <w:gridCol w:w="9019"/>
      </w:tblGrid>
      <w:tr w:rsidR="00E43241" w:rsidRPr="00E43241" w:rsidTr="00E43241">
        <w:tc>
          <w:tcPr>
            <w:tcW w:w="675" w:type="dxa"/>
            <w:shd w:val="clear" w:color="auto" w:fill="auto"/>
          </w:tcPr>
          <w:p w:rsidR="00E43241" w:rsidRPr="00E43241" w:rsidRDefault="00E43241" w:rsidP="00E43241">
            <w:pPr>
              <w:pStyle w:val="Tabletext"/>
            </w:pPr>
            <w:r w:rsidRPr="00E43241">
              <w:rPr>
                <w:rFonts w:hint="eastAsia"/>
              </w:rPr>
              <w:t>*0</w:t>
            </w:r>
          </w:p>
        </w:tc>
        <w:tc>
          <w:tcPr>
            <w:tcW w:w="9019" w:type="dxa"/>
            <w:shd w:val="clear" w:color="auto" w:fill="auto"/>
          </w:tcPr>
          <w:p w:rsidR="00E43241" w:rsidRPr="00E43241" w:rsidRDefault="00E43241" w:rsidP="00E43241">
            <w:pPr>
              <w:pStyle w:val="Tabletext"/>
            </w:pPr>
            <w:r w:rsidRPr="00E43241">
              <w:t xml:space="preserve">Numbers in row correspond to numbers in Figure </w:t>
            </w:r>
            <w:r w:rsidRPr="00E43241">
              <w:rPr>
                <w:rFonts w:hint="eastAsia"/>
              </w:rPr>
              <w:t>1</w:t>
            </w:r>
            <w:r w:rsidRPr="00E43241">
              <w:t>.</w:t>
            </w:r>
          </w:p>
        </w:tc>
      </w:tr>
      <w:tr w:rsidR="00E43241" w:rsidRPr="00E43241" w:rsidTr="00E43241">
        <w:tc>
          <w:tcPr>
            <w:tcW w:w="675" w:type="dxa"/>
            <w:shd w:val="clear" w:color="auto" w:fill="auto"/>
          </w:tcPr>
          <w:p w:rsidR="00E43241" w:rsidRPr="00E43241" w:rsidRDefault="00E43241" w:rsidP="00E43241">
            <w:pPr>
              <w:pStyle w:val="Tabletext"/>
              <w:rPr>
                <w:rFonts w:eastAsia="SimSun"/>
                <w:lang w:eastAsia="zh-CN"/>
              </w:rPr>
            </w:pPr>
            <w:r w:rsidRPr="00E43241">
              <w:t>*1</w:t>
            </w:r>
          </w:p>
        </w:tc>
        <w:tc>
          <w:tcPr>
            <w:tcW w:w="9019" w:type="dxa"/>
            <w:shd w:val="clear" w:color="auto" w:fill="auto"/>
          </w:tcPr>
          <w:p w:rsidR="00E43241" w:rsidRPr="00E43241" w:rsidRDefault="00E43241" w:rsidP="00E43241">
            <w:pPr>
              <w:pStyle w:val="Tabletext"/>
            </w:pPr>
            <w:r w:rsidRPr="00E43241">
              <w:t>“Single” or “Double” or “Twin” indicates the type of room; the text in parenthesis indicates single or double occupancy.</w:t>
            </w:r>
          </w:p>
        </w:tc>
      </w:tr>
      <w:tr w:rsidR="00E43241" w:rsidRPr="00E43241" w:rsidTr="00E43241">
        <w:tc>
          <w:tcPr>
            <w:tcW w:w="675" w:type="dxa"/>
            <w:shd w:val="clear" w:color="auto" w:fill="auto"/>
          </w:tcPr>
          <w:p w:rsidR="00E43241" w:rsidRPr="00E43241" w:rsidRDefault="00E43241" w:rsidP="00E43241">
            <w:pPr>
              <w:pStyle w:val="Tabletext"/>
            </w:pPr>
            <w:r w:rsidRPr="00E43241">
              <w:rPr>
                <w:rFonts w:hint="eastAsia"/>
              </w:rPr>
              <w:t xml:space="preserve">*2  </w:t>
            </w:r>
          </w:p>
        </w:tc>
        <w:tc>
          <w:tcPr>
            <w:tcW w:w="9019" w:type="dxa"/>
            <w:shd w:val="clear" w:color="auto" w:fill="auto"/>
          </w:tcPr>
          <w:p w:rsidR="00E43241" w:rsidRPr="00E43241" w:rsidRDefault="00E43241" w:rsidP="00E43241">
            <w:pPr>
              <w:pStyle w:val="Tabletext"/>
            </w:pPr>
            <w:r w:rsidRPr="00E43241">
              <w:rPr>
                <w:rFonts w:hint="eastAsia"/>
              </w:rPr>
              <w:t>Room rates include service charge and 8% consumption tax.</w:t>
            </w:r>
          </w:p>
        </w:tc>
      </w:tr>
      <w:tr w:rsidR="00E43241" w:rsidRPr="00E43241" w:rsidTr="00E43241">
        <w:tc>
          <w:tcPr>
            <w:tcW w:w="675" w:type="dxa"/>
            <w:shd w:val="clear" w:color="auto" w:fill="auto"/>
          </w:tcPr>
          <w:p w:rsidR="00E43241" w:rsidRPr="00E43241" w:rsidRDefault="00E43241" w:rsidP="00E43241">
            <w:pPr>
              <w:pStyle w:val="Tabletext"/>
            </w:pPr>
            <w:r w:rsidRPr="00E43241">
              <w:rPr>
                <w:rFonts w:hint="eastAsia"/>
              </w:rPr>
              <w:t>*3</w:t>
            </w:r>
          </w:p>
        </w:tc>
        <w:tc>
          <w:tcPr>
            <w:tcW w:w="9019" w:type="dxa"/>
            <w:shd w:val="clear" w:color="auto" w:fill="auto"/>
          </w:tcPr>
          <w:p w:rsidR="00E43241" w:rsidRPr="00E43241" w:rsidRDefault="00E43241" w:rsidP="00E43241">
            <w:pPr>
              <w:pStyle w:val="Tabletext"/>
            </w:pPr>
            <w:r w:rsidRPr="00E43241">
              <w:rPr>
                <w:rFonts w:hint="eastAsia"/>
              </w:rPr>
              <w:t xml:space="preserve">28 </w:t>
            </w:r>
            <w:r w:rsidRPr="00E43241">
              <w:t>June</w:t>
            </w:r>
          </w:p>
        </w:tc>
      </w:tr>
      <w:tr w:rsidR="00E43241" w:rsidRPr="00E43241" w:rsidTr="00E43241">
        <w:tc>
          <w:tcPr>
            <w:tcW w:w="675" w:type="dxa"/>
            <w:shd w:val="clear" w:color="auto" w:fill="auto"/>
          </w:tcPr>
          <w:p w:rsidR="00E43241" w:rsidRPr="00E43241" w:rsidRDefault="00E43241" w:rsidP="00E43241">
            <w:pPr>
              <w:pStyle w:val="Tabletext"/>
              <w:rPr>
                <w:rFonts w:eastAsia="SimSun"/>
                <w:lang w:eastAsia="zh-CN"/>
              </w:rPr>
            </w:pPr>
            <w:r w:rsidRPr="00E43241">
              <w:rPr>
                <w:rFonts w:hint="eastAsia"/>
              </w:rPr>
              <w:t>*4</w:t>
            </w:r>
          </w:p>
        </w:tc>
        <w:tc>
          <w:tcPr>
            <w:tcW w:w="9019" w:type="dxa"/>
            <w:shd w:val="clear" w:color="auto" w:fill="auto"/>
          </w:tcPr>
          <w:p w:rsidR="00E43241" w:rsidRPr="00E43241" w:rsidRDefault="00E43241" w:rsidP="00E43241">
            <w:pPr>
              <w:pStyle w:val="Tabletext"/>
            </w:pPr>
            <w:r w:rsidRPr="00E43241">
              <w:rPr>
                <w:rFonts w:hint="eastAsia"/>
              </w:rPr>
              <w:t>29 and 30 June</w:t>
            </w:r>
          </w:p>
        </w:tc>
      </w:tr>
      <w:tr w:rsidR="00E43241" w:rsidRPr="00E43241" w:rsidTr="00E43241">
        <w:tc>
          <w:tcPr>
            <w:tcW w:w="675" w:type="dxa"/>
            <w:shd w:val="clear" w:color="auto" w:fill="auto"/>
          </w:tcPr>
          <w:p w:rsidR="00E43241" w:rsidRPr="00E43241" w:rsidRDefault="00E43241" w:rsidP="00E43241">
            <w:pPr>
              <w:pStyle w:val="Tabletext"/>
            </w:pPr>
            <w:r w:rsidRPr="00E43241">
              <w:t>*5</w:t>
            </w:r>
          </w:p>
        </w:tc>
        <w:tc>
          <w:tcPr>
            <w:tcW w:w="9019" w:type="dxa"/>
            <w:shd w:val="clear" w:color="auto" w:fill="auto"/>
          </w:tcPr>
          <w:p w:rsidR="00E43241" w:rsidRPr="00E43241" w:rsidRDefault="00E43241" w:rsidP="00E43241">
            <w:pPr>
              <w:pStyle w:val="Tabletext"/>
            </w:pPr>
            <w:r w:rsidRPr="00E43241">
              <w:t>5 and 12 July</w:t>
            </w:r>
          </w:p>
        </w:tc>
      </w:tr>
      <w:tr w:rsidR="00E43241" w:rsidRPr="00E43241" w:rsidTr="00E43241">
        <w:tc>
          <w:tcPr>
            <w:tcW w:w="675" w:type="dxa"/>
            <w:shd w:val="clear" w:color="auto" w:fill="auto"/>
          </w:tcPr>
          <w:p w:rsidR="00E43241" w:rsidRPr="00E43241" w:rsidRDefault="00E43241" w:rsidP="00E43241">
            <w:pPr>
              <w:pStyle w:val="Tabletext"/>
            </w:pPr>
            <w:r w:rsidRPr="00E43241">
              <w:t>*6</w:t>
            </w:r>
          </w:p>
        </w:tc>
        <w:tc>
          <w:tcPr>
            <w:tcW w:w="9019" w:type="dxa"/>
            <w:shd w:val="clear" w:color="auto" w:fill="auto"/>
          </w:tcPr>
          <w:p w:rsidR="00E43241" w:rsidRPr="00E43241" w:rsidRDefault="00E43241" w:rsidP="00E43241">
            <w:pPr>
              <w:pStyle w:val="Tabletext"/>
            </w:pPr>
            <w:r w:rsidRPr="00E43241">
              <w:t>28 June, 5 and 12 July</w:t>
            </w:r>
          </w:p>
        </w:tc>
      </w:tr>
      <w:tr w:rsidR="00E43241" w:rsidRPr="00E43241" w:rsidTr="00E43241">
        <w:tc>
          <w:tcPr>
            <w:tcW w:w="675" w:type="dxa"/>
            <w:shd w:val="clear" w:color="auto" w:fill="auto"/>
          </w:tcPr>
          <w:p w:rsidR="00E43241" w:rsidRPr="00E43241" w:rsidRDefault="00E43241" w:rsidP="00E43241">
            <w:pPr>
              <w:pStyle w:val="Tabletext"/>
            </w:pPr>
            <w:r w:rsidRPr="00E43241">
              <w:t>*7</w:t>
            </w:r>
          </w:p>
        </w:tc>
        <w:tc>
          <w:tcPr>
            <w:tcW w:w="9019" w:type="dxa"/>
            <w:shd w:val="clear" w:color="auto" w:fill="auto"/>
          </w:tcPr>
          <w:p w:rsidR="00E43241" w:rsidRPr="00E43241" w:rsidRDefault="00E43241" w:rsidP="00E43241">
            <w:pPr>
              <w:pStyle w:val="Tabletext"/>
            </w:pPr>
            <w:r w:rsidRPr="00E43241">
              <w:t>29 June and 6 July</w:t>
            </w:r>
          </w:p>
        </w:tc>
      </w:tr>
      <w:tr w:rsidR="00E43241" w:rsidRPr="00E43241" w:rsidTr="00E43241">
        <w:tc>
          <w:tcPr>
            <w:tcW w:w="675" w:type="dxa"/>
            <w:shd w:val="clear" w:color="auto" w:fill="auto"/>
          </w:tcPr>
          <w:p w:rsidR="00E43241" w:rsidRPr="00E43241" w:rsidRDefault="00E43241" w:rsidP="00E43241">
            <w:pPr>
              <w:pStyle w:val="Tabletext"/>
            </w:pPr>
            <w:r w:rsidRPr="00E43241">
              <w:t>*8</w:t>
            </w:r>
          </w:p>
        </w:tc>
        <w:tc>
          <w:tcPr>
            <w:tcW w:w="9019" w:type="dxa"/>
            <w:shd w:val="clear" w:color="auto" w:fill="auto"/>
          </w:tcPr>
          <w:p w:rsidR="00E43241" w:rsidRPr="00E43241" w:rsidRDefault="00E43241" w:rsidP="00E43241">
            <w:pPr>
              <w:pStyle w:val="Tabletext"/>
            </w:pPr>
            <w:r w:rsidRPr="00E43241">
              <w:t>28 June, 4, 5, 11 and 12 July</w:t>
            </w:r>
          </w:p>
        </w:tc>
      </w:tr>
    </w:tbl>
    <w:p w:rsidR="003E4379" w:rsidRPr="00A740C5" w:rsidRDefault="003E4379" w:rsidP="00E43241"/>
    <w:p w:rsidR="00E43241" w:rsidRPr="00A740C5" w:rsidRDefault="00E43241" w:rsidP="00E43241">
      <w:pPr>
        <w:sectPr w:rsidR="00E43241" w:rsidRPr="00A740C5" w:rsidSect="00116A9E">
          <w:headerReference w:type="default" r:id="rId33"/>
          <w:pgSz w:w="11907" w:h="16840" w:code="9"/>
          <w:pgMar w:top="1134" w:right="1134" w:bottom="1134" w:left="1134" w:header="720" w:footer="720" w:gutter="0"/>
          <w:cols w:space="720"/>
          <w:titlePg/>
        </w:sectPr>
      </w:pPr>
    </w:p>
    <w:p w:rsidR="00584663" w:rsidRPr="00E56729" w:rsidRDefault="00584663" w:rsidP="00CE53E0">
      <w:pPr>
        <w:pStyle w:val="AppendixNotitle"/>
        <w:spacing w:before="0"/>
        <w:rPr>
          <w:b w:val="0"/>
          <w:bCs/>
          <w:lang w:eastAsia="ja-JP"/>
        </w:rPr>
      </w:pPr>
      <w:r w:rsidRPr="00E56729">
        <w:rPr>
          <w:rFonts w:hint="eastAsia"/>
          <w:b w:val="0"/>
          <w:bCs/>
        </w:rPr>
        <w:lastRenderedPageBreak/>
        <w:t xml:space="preserve">ATTACHMENT </w:t>
      </w:r>
      <w:r w:rsidRPr="00E56729">
        <w:rPr>
          <w:rFonts w:hint="eastAsia"/>
          <w:b w:val="0"/>
          <w:bCs/>
          <w:lang w:eastAsia="ja-JP"/>
        </w:rPr>
        <w:t>2</w:t>
      </w:r>
    </w:p>
    <w:p w:rsidR="00584663" w:rsidRPr="00E56729" w:rsidRDefault="00584663" w:rsidP="00F24D1B">
      <w:pPr>
        <w:pStyle w:val="AppendixNotitle"/>
        <w:spacing w:before="120" w:after="120"/>
      </w:pPr>
      <w:r w:rsidRPr="00E56729">
        <w:t xml:space="preserve">Application </w:t>
      </w:r>
      <w:r w:rsidR="00CE53E0" w:rsidRPr="00E56729">
        <w:t xml:space="preserve">form </w:t>
      </w:r>
      <w:r w:rsidRPr="00E56729">
        <w:t xml:space="preserve">for Visa </w:t>
      </w:r>
      <w:r w:rsidR="00CE53E0" w:rsidRPr="00E56729">
        <w:t xml:space="preserve">support </w:t>
      </w:r>
      <w:r w:rsidR="00ED4DA8" w:rsidRPr="00E56729">
        <w:t>letters</w:t>
      </w:r>
    </w:p>
    <w:tbl>
      <w:tblPr>
        <w:tblW w:w="1035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2"/>
      </w:tblGrid>
      <w:tr w:rsidR="00584663" w:rsidRPr="00E56729" w:rsidTr="00E43241">
        <w:tc>
          <w:tcPr>
            <w:tcW w:w="10352" w:type="dxa"/>
            <w:tcBorders>
              <w:bottom w:val="nil"/>
            </w:tcBorders>
          </w:tcPr>
          <w:p w:rsidR="00584663" w:rsidRPr="00E56729" w:rsidRDefault="00584663" w:rsidP="00E43241">
            <w:pPr>
              <w:overflowPunct/>
              <w:autoSpaceDE/>
              <w:autoSpaceDN/>
              <w:adjustRightInd/>
              <w:spacing w:before="0" w:line="0" w:lineRule="atLeast"/>
              <w:ind w:firstLineChars="94" w:firstLine="264"/>
              <w:jc w:val="center"/>
              <w:textAlignment w:val="auto"/>
              <w:rPr>
                <w:b/>
                <w:sz w:val="28"/>
                <w:szCs w:val="28"/>
              </w:rPr>
            </w:pPr>
            <w:r w:rsidRPr="00E43241">
              <w:rPr>
                <w:b/>
                <w:bCs/>
                <w:sz w:val="28"/>
                <w:szCs w:val="28"/>
              </w:rPr>
              <w:t>ITU-</w:t>
            </w:r>
            <w:r w:rsidR="002B77F4" w:rsidRPr="00E56729">
              <w:rPr>
                <w:rFonts w:hint="eastAsia"/>
                <w:b/>
                <w:sz w:val="28"/>
                <w:szCs w:val="28"/>
                <w:lang w:eastAsia="ja-JP"/>
              </w:rPr>
              <w:t>T</w:t>
            </w:r>
            <w:r w:rsidRPr="00E43241">
              <w:rPr>
                <w:b/>
                <w:bCs/>
                <w:sz w:val="28"/>
                <w:szCs w:val="28"/>
              </w:rPr>
              <w:t xml:space="preserve"> </w:t>
            </w:r>
            <w:r w:rsidRPr="00E56729">
              <w:rPr>
                <w:rFonts w:hint="eastAsia"/>
                <w:b/>
                <w:sz w:val="28"/>
                <w:szCs w:val="28"/>
                <w:lang w:eastAsia="ja-JP"/>
              </w:rPr>
              <w:t>SG</w:t>
            </w:r>
            <w:r w:rsidR="00DF5A62" w:rsidRPr="00E56729">
              <w:rPr>
                <w:b/>
                <w:sz w:val="28"/>
                <w:szCs w:val="28"/>
                <w:lang w:eastAsia="ja-JP"/>
              </w:rPr>
              <w:t xml:space="preserve"> </w:t>
            </w:r>
            <w:r w:rsidR="002B77F4" w:rsidRPr="00E56729">
              <w:rPr>
                <w:rFonts w:hint="eastAsia"/>
                <w:b/>
                <w:sz w:val="28"/>
                <w:szCs w:val="28"/>
                <w:lang w:eastAsia="ja-JP"/>
              </w:rPr>
              <w:t xml:space="preserve">16 </w:t>
            </w:r>
            <w:r w:rsidR="002B77F4" w:rsidRPr="00E56729">
              <w:rPr>
                <w:b/>
                <w:sz w:val="28"/>
                <w:szCs w:val="28"/>
                <w:lang w:eastAsia="ja-JP"/>
              </w:rPr>
              <w:t>meeting</w:t>
            </w:r>
          </w:p>
          <w:p w:rsidR="00584663" w:rsidRPr="00E56729" w:rsidRDefault="00584663" w:rsidP="00584663">
            <w:pPr>
              <w:overflowPunct/>
              <w:autoSpaceDE/>
              <w:autoSpaceDN/>
              <w:adjustRightInd/>
              <w:spacing w:before="0" w:line="0" w:lineRule="atLeast"/>
              <w:ind w:firstLineChars="94" w:firstLine="208"/>
              <w:jc w:val="center"/>
              <w:textAlignment w:val="auto"/>
              <w:rPr>
                <w:rFonts w:eastAsia="'宋体"/>
                <w:b/>
                <w:sz w:val="22"/>
                <w:szCs w:val="22"/>
              </w:rPr>
            </w:pPr>
            <w:r w:rsidRPr="00E56729">
              <w:rPr>
                <w:rFonts w:hint="eastAsia"/>
                <w:b/>
                <w:sz w:val="22"/>
                <w:szCs w:val="22"/>
                <w:lang w:eastAsia="ja-JP"/>
              </w:rPr>
              <w:t>Sapporo</w:t>
            </w:r>
            <w:r w:rsidRPr="00E43241">
              <w:rPr>
                <w:b/>
                <w:bCs/>
                <w:sz w:val="22"/>
                <w:szCs w:val="22"/>
              </w:rPr>
              <w:t xml:space="preserve">, Japan, </w:t>
            </w:r>
            <w:r w:rsidR="002B77F4" w:rsidRPr="00E56729">
              <w:rPr>
                <w:rFonts w:hint="eastAsia"/>
                <w:b/>
                <w:sz w:val="22"/>
                <w:szCs w:val="22"/>
                <w:lang w:eastAsia="ja-JP"/>
              </w:rPr>
              <w:t>30</w:t>
            </w:r>
            <w:r w:rsidR="002B77F4" w:rsidRPr="00E56729">
              <w:rPr>
                <w:b/>
                <w:sz w:val="22"/>
                <w:szCs w:val="22"/>
                <w:lang w:eastAsia="ja-JP"/>
              </w:rPr>
              <w:t xml:space="preserve"> June </w:t>
            </w:r>
            <w:r w:rsidRPr="00E56729">
              <w:rPr>
                <w:rFonts w:hint="eastAsia"/>
                <w:b/>
                <w:sz w:val="22"/>
                <w:szCs w:val="22"/>
                <w:lang w:eastAsia="ja-JP"/>
              </w:rPr>
              <w:t>-</w:t>
            </w:r>
            <w:r w:rsidR="00E43241" w:rsidRPr="00E43241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Pr="00E56729">
              <w:rPr>
                <w:rFonts w:hint="eastAsia"/>
                <w:b/>
                <w:sz w:val="22"/>
                <w:szCs w:val="22"/>
                <w:lang w:eastAsia="ja-JP"/>
              </w:rPr>
              <w:t>1</w:t>
            </w:r>
            <w:r w:rsidR="002B77F4" w:rsidRPr="00E56729">
              <w:rPr>
                <w:rFonts w:hint="eastAsia"/>
                <w:b/>
                <w:sz w:val="22"/>
                <w:szCs w:val="22"/>
                <w:lang w:eastAsia="ja-JP"/>
              </w:rPr>
              <w:t>1</w:t>
            </w:r>
            <w:r w:rsidRPr="00E43241">
              <w:rPr>
                <w:b/>
                <w:bCs/>
                <w:sz w:val="22"/>
                <w:szCs w:val="22"/>
              </w:rPr>
              <w:t xml:space="preserve"> </w:t>
            </w:r>
            <w:r w:rsidRPr="00E56729">
              <w:rPr>
                <w:rFonts w:hint="eastAsia"/>
                <w:b/>
                <w:sz w:val="22"/>
                <w:szCs w:val="22"/>
                <w:lang w:eastAsia="ja-JP"/>
              </w:rPr>
              <w:t>July</w:t>
            </w:r>
            <w:r w:rsidRPr="00E43241">
              <w:rPr>
                <w:b/>
                <w:bCs/>
                <w:sz w:val="22"/>
                <w:szCs w:val="22"/>
              </w:rPr>
              <w:t xml:space="preserve"> 201</w:t>
            </w:r>
            <w:r w:rsidR="002B77F4" w:rsidRPr="00E43241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584663" w:rsidRPr="00E56729" w:rsidTr="00E43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4663" w:rsidRPr="00E43241" w:rsidRDefault="00E43241" w:rsidP="005846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954"/>
                <w:tab w:val="right" w:pos="9639"/>
              </w:tabs>
              <w:spacing w:before="0" w:line="0" w:lineRule="atLeast"/>
              <w:jc w:val="center"/>
              <w:rPr>
                <w:b/>
                <w:bCs/>
                <w:caps/>
                <w:noProof/>
                <w:szCs w:val="24"/>
              </w:rPr>
            </w:pPr>
            <w:r w:rsidRPr="00E43241">
              <w:rPr>
                <w:b/>
                <w:bCs/>
              </w:rPr>
              <w:t>PRINT ALL ITEMS AND SAVE TO WORD OR PDF, THEN SEND BY E-MAIL</w:t>
            </w:r>
          </w:p>
        </w:tc>
      </w:tr>
      <w:tr w:rsidR="00584663" w:rsidRPr="00E56729" w:rsidTr="00E432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10605"/>
        </w:trPr>
        <w:tc>
          <w:tcPr>
            <w:tcW w:w="10352" w:type="dxa"/>
            <w:tcBorders>
              <w:top w:val="single" w:sz="12" w:space="0" w:color="auto"/>
              <w:bottom w:val="single" w:sz="4" w:space="0" w:color="auto"/>
            </w:tcBorders>
          </w:tcPr>
          <w:p w:rsidR="00584663" w:rsidRPr="006A25BD" w:rsidRDefault="00885234" w:rsidP="00885234">
            <w:pPr>
              <w:spacing w:before="0"/>
              <w:rPr>
                <w:b/>
                <w:sz w:val="20"/>
                <w:lang w:eastAsia="ja-JP"/>
              </w:rPr>
            </w:pPr>
            <w:r w:rsidRPr="006A25BD">
              <w:rPr>
                <w:b/>
                <w:sz w:val="20"/>
                <w:lang w:eastAsia="ja-JP"/>
              </w:rPr>
              <w:t>Name</w:t>
            </w:r>
          </w:p>
          <w:tbl>
            <w:tblPr>
              <w:tblW w:w="957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40"/>
              <w:gridCol w:w="2693"/>
              <w:gridCol w:w="425"/>
              <w:gridCol w:w="2302"/>
              <w:gridCol w:w="283"/>
              <w:gridCol w:w="2127"/>
            </w:tblGrid>
            <w:tr w:rsidR="00584663" w:rsidRPr="00E56729" w:rsidTr="00F03AB4">
              <w:trPr>
                <w:trHeight w:val="303"/>
                <w:jc w:val="center"/>
              </w:trPr>
              <w:tc>
                <w:tcPr>
                  <w:tcW w:w="1740" w:type="dxa"/>
                </w:tcPr>
                <w:p w:rsidR="00584663" w:rsidRPr="00E56729" w:rsidRDefault="00584663" w:rsidP="00584663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overflowPunct/>
                    <w:autoSpaceDE/>
                    <w:autoSpaceDN/>
                    <w:adjustRightInd/>
                    <w:spacing w:before="0"/>
                    <w:textAlignment w:val="auto"/>
                    <w:outlineLvl w:val="0"/>
                    <w:rPr>
                      <w:sz w:val="20"/>
                      <w:lang w:eastAsia="ja-JP"/>
                    </w:rPr>
                  </w:pPr>
                  <w:r w:rsidRPr="00E56729">
                    <w:rPr>
                      <w:sz w:val="20"/>
                    </w:rPr>
                    <w:t>(</w:t>
                  </w:r>
                  <w:r w:rsidRPr="00E56729">
                    <w:rPr>
                      <w:b/>
                      <w:sz w:val="20"/>
                    </w:rPr>
                    <w:sym w:font="Wingdings 2" w:char="F035"/>
                  </w:r>
                  <w:r w:rsidRPr="00E56729">
                    <w:rPr>
                      <w:sz w:val="20"/>
                    </w:rPr>
                    <w:t>Mr.</w:t>
                  </w:r>
                  <w:r w:rsidRPr="00E56729">
                    <w:rPr>
                      <w:sz w:val="20"/>
                      <w:lang w:eastAsia="ja-JP"/>
                    </w:rPr>
                    <w:t xml:space="preserve"> </w:t>
                  </w:r>
                  <w:r w:rsidRPr="00E56729">
                    <w:rPr>
                      <w:b/>
                      <w:sz w:val="20"/>
                    </w:rPr>
                    <w:sym w:font="Wingdings 2" w:char="F035"/>
                  </w:r>
                  <w:r w:rsidRPr="00E56729">
                    <w:rPr>
                      <w:sz w:val="20"/>
                    </w:rPr>
                    <w:t>Ms.)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584663" w:rsidRPr="00E56729" w:rsidRDefault="00584663" w:rsidP="00584663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overflowPunct/>
                    <w:autoSpaceDE/>
                    <w:autoSpaceDN/>
                    <w:adjustRightInd/>
                    <w:spacing w:before="0"/>
                    <w:ind w:right="261"/>
                    <w:textAlignment w:val="auto"/>
                    <w:outlineLvl w:val="0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425" w:type="dxa"/>
                </w:tcPr>
                <w:p w:rsidR="00584663" w:rsidRPr="00E56729" w:rsidRDefault="00584663" w:rsidP="00584663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overflowPunct/>
                    <w:autoSpaceDE/>
                    <w:autoSpaceDN/>
                    <w:adjustRightInd/>
                    <w:spacing w:before="0"/>
                    <w:ind w:right="261"/>
                    <w:jc w:val="both"/>
                    <w:textAlignment w:val="auto"/>
                    <w:outlineLvl w:val="0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2302" w:type="dxa"/>
                  <w:tcBorders>
                    <w:bottom w:val="single" w:sz="4" w:space="0" w:color="auto"/>
                  </w:tcBorders>
                </w:tcPr>
                <w:p w:rsidR="00584663" w:rsidRPr="00E56729" w:rsidRDefault="00584663" w:rsidP="00584663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overflowPunct/>
                    <w:autoSpaceDE/>
                    <w:autoSpaceDN/>
                    <w:adjustRightInd/>
                    <w:spacing w:before="0"/>
                    <w:ind w:right="261"/>
                    <w:jc w:val="both"/>
                    <w:textAlignment w:val="auto"/>
                    <w:outlineLvl w:val="0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283" w:type="dxa"/>
                </w:tcPr>
                <w:p w:rsidR="00584663" w:rsidRPr="00E56729" w:rsidRDefault="00584663" w:rsidP="00584663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overflowPunct/>
                    <w:autoSpaceDE/>
                    <w:autoSpaceDN/>
                    <w:adjustRightInd/>
                    <w:spacing w:before="0"/>
                    <w:ind w:right="261"/>
                    <w:jc w:val="both"/>
                    <w:textAlignment w:val="auto"/>
                    <w:outlineLvl w:val="0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584663" w:rsidRPr="00E56729" w:rsidRDefault="00584663" w:rsidP="00584663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overflowPunct/>
                    <w:autoSpaceDE/>
                    <w:autoSpaceDN/>
                    <w:adjustRightInd/>
                    <w:spacing w:before="0"/>
                    <w:ind w:right="261"/>
                    <w:jc w:val="both"/>
                    <w:textAlignment w:val="auto"/>
                    <w:outlineLvl w:val="0"/>
                    <w:rPr>
                      <w:sz w:val="20"/>
                      <w:lang w:eastAsia="ja-JP"/>
                    </w:rPr>
                  </w:pPr>
                </w:p>
              </w:tc>
            </w:tr>
          </w:tbl>
          <w:p w:rsidR="00584663" w:rsidRPr="00E56729" w:rsidRDefault="00584663" w:rsidP="00CE53E0">
            <w:pPr>
              <w:keepNext/>
              <w:keepLines/>
              <w:tabs>
                <w:tab w:val="clear" w:pos="1191"/>
                <w:tab w:val="clear" w:pos="1588"/>
                <w:tab w:val="clear" w:pos="1985"/>
                <w:tab w:val="left" w:pos="2127"/>
                <w:tab w:val="left" w:pos="2410"/>
                <w:tab w:val="left" w:pos="2921"/>
                <w:tab w:val="left" w:pos="3261"/>
              </w:tabs>
              <w:overflowPunct/>
              <w:autoSpaceDE/>
              <w:autoSpaceDN/>
              <w:adjustRightInd/>
              <w:spacing w:before="0" w:line="280" w:lineRule="exact"/>
              <w:ind w:right="261" w:firstLineChars="1450" w:firstLine="2900"/>
              <w:textAlignment w:val="auto"/>
              <w:outlineLvl w:val="0"/>
              <w:rPr>
                <w:sz w:val="20"/>
                <w:lang w:eastAsia="ja-JP"/>
              </w:rPr>
            </w:pPr>
            <w:r w:rsidRPr="00E56729">
              <w:rPr>
                <w:sz w:val="20"/>
              </w:rPr>
              <w:t xml:space="preserve">Family Name </w:t>
            </w:r>
            <w:r w:rsidRPr="00E56729">
              <w:rPr>
                <w:sz w:val="20"/>
                <w:lang w:eastAsia="ja-JP"/>
              </w:rPr>
              <w:t xml:space="preserve">           </w:t>
            </w:r>
            <w:r w:rsidRPr="00E56729">
              <w:rPr>
                <w:rFonts w:hint="eastAsia"/>
                <w:sz w:val="20"/>
                <w:lang w:eastAsia="ja-JP"/>
              </w:rPr>
              <w:t xml:space="preserve">              </w:t>
            </w:r>
            <w:r w:rsidR="00CE53E0" w:rsidRPr="00E56729">
              <w:rPr>
                <w:sz w:val="20"/>
                <w:lang w:eastAsia="ja-JP"/>
              </w:rPr>
              <w:t xml:space="preserve">    </w:t>
            </w:r>
            <w:r w:rsidRPr="00E56729">
              <w:rPr>
                <w:rFonts w:hint="eastAsia"/>
                <w:sz w:val="20"/>
                <w:lang w:eastAsia="ja-JP"/>
              </w:rPr>
              <w:t xml:space="preserve">  </w:t>
            </w:r>
            <w:r w:rsidRPr="00E56729">
              <w:rPr>
                <w:sz w:val="20"/>
                <w:lang w:eastAsia="ja-JP"/>
              </w:rPr>
              <w:t xml:space="preserve">   Middle Name        </w:t>
            </w:r>
            <w:r w:rsidRPr="00E56729">
              <w:rPr>
                <w:rFonts w:hint="eastAsia"/>
                <w:sz w:val="20"/>
                <w:lang w:eastAsia="ja-JP"/>
              </w:rPr>
              <w:t xml:space="preserve">            </w:t>
            </w:r>
            <w:r w:rsidRPr="00E56729">
              <w:rPr>
                <w:sz w:val="20"/>
                <w:lang w:eastAsia="ja-JP"/>
              </w:rPr>
              <w:t xml:space="preserve">    </w:t>
            </w:r>
            <w:r w:rsidRPr="00E56729">
              <w:rPr>
                <w:rFonts w:hint="eastAsia"/>
                <w:sz w:val="20"/>
                <w:lang w:eastAsia="ja-JP"/>
              </w:rPr>
              <w:t xml:space="preserve">   </w:t>
            </w:r>
            <w:r w:rsidRPr="00E56729">
              <w:rPr>
                <w:sz w:val="20"/>
                <w:lang w:eastAsia="ja-JP"/>
              </w:rPr>
              <w:t xml:space="preserve">  G</w:t>
            </w:r>
            <w:r w:rsidRPr="00E56729">
              <w:rPr>
                <w:sz w:val="20"/>
              </w:rPr>
              <w:t xml:space="preserve">iven Name </w:t>
            </w:r>
          </w:p>
          <w:tbl>
            <w:tblPr>
              <w:tblW w:w="0" w:type="auto"/>
              <w:tblInd w:w="2624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6114"/>
            </w:tblGrid>
            <w:tr w:rsidR="00584663" w:rsidRPr="00E56729" w:rsidTr="00F03AB4">
              <w:tc>
                <w:tcPr>
                  <w:tcW w:w="1417" w:type="dxa"/>
                </w:tcPr>
                <w:p w:rsidR="00584663" w:rsidRPr="00E56729" w:rsidRDefault="00584663" w:rsidP="00584663">
                  <w:pPr>
                    <w:overflowPunct/>
                    <w:autoSpaceDE/>
                    <w:autoSpaceDN/>
                    <w:adjustRightInd/>
                    <w:spacing w:before="0" w:line="360" w:lineRule="exact"/>
                    <w:jc w:val="right"/>
                    <w:textAlignment w:val="auto"/>
                    <w:rPr>
                      <w:bCs/>
                      <w:sz w:val="20"/>
                      <w:lang w:eastAsia="ja-JP"/>
                    </w:rPr>
                  </w:pPr>
                  <w:r w:rsidRPr="00E56729">
                    <w:rPr>
                      <w:rFonts w:hint="eastAsia"/>
                      <w:bCs/>
                      <w:sz w:val="20"/>
                      <w:lang w:eastAsia="ja-JP"/>
                    </w:rPr>
                    <w:t>漢字姓名</w:t>
                  </w:r>
                  <w:r w:rsidRPr="00E56729">
                    <w:rPr>
                      <w:rFonts w:hint="eastAsia"/>
                      <w:bCs/>
                      <w:sz w:val="20"/>
                      <w:lang w:eastAsia="ja-JP"/>
                    </w:rPr>
                    <w:t>(*)</w:t>
                  </w:r>
                </w:p>
              </w:tc>
              <w:tc>
                <w:tcPr>
                  <w:tcW w:w="6114" w:type="dxa"/>
                  <w:tcBorders>
                    <w:bottom w:val="single" w:sz="4" w:space="0" w:color="auto"/>
                  </w:tcBorders>
                </w:tcPr>
                <w:p w:rsidR="00584663" w:rsidRPr="00E56729" w:rsidRDefault="00584663" w:rsidP="00584663">
                  <w:pPr>
                    <w:overflowPunct/>
                    <w:autoSpaceDE/>
                    <w:autoSpaceDN/>
                    <w:adjustRightInd/>
                    <w:spacing w:before="0" w:line="360" w:lineRule="exact"/>
                    <w:textAlignment w:val="auto"/>
                    <w:rPr>
                      <w:bCs/>
                      <w:sz w:val="20"/>
                      <w:lang w:eastAsia="ja-JP"/>
                    </w:rPr>
                  </w:pPr>
                </w:p>
              </w:tc>
            </w:tr>
          </w:tbl>
          <w:p w:rsidR="00584663" w:rsidRPr="00E56729" w:rsidRDefault="00584663" w:rsidP="00584663">
            <w:pPr>
              <w:overflowPunct/>
              <w:autoSpaceDE/>
              <w:autoSpaceDN/>
              <w:adjustRightInd/>
              <w:spacing w:before="0" w:line="200" w:lineRule="exact"/>
              <w:textAlignment w:val="auto"/>
              <w:rPr>
                <w:b/>
                <w:bCs/>
                <w:sz w:val="18"/>
                <w:szCs w:val="18"/>
                <w:lang w:eastAsia="ja-JP"/>
              </w:rPr>
            </w:pPr>
            <w:r w:rsidRPr="00A740C5">
              <w:rPr>
                <w:sz w:val="20"/>
              </w:rPr>
              <w:tab/>
              <w:t xml:space="preserve">                </w:t>
            </w:r>
            <w:r w:rsidRPr="00A740C5">
              <w:rPr>
                <w:rFonts w:hint="eastAsia"/>
                <w:sz w:val="20"/>
              </w:rPr>
              <w:t xml:space="preserve">                      </w:t>
            </w:r>
            <w:r w:rsidRPr="00A740C5">
              <w:rPr>
                <w:sz w:val="20"/>
              </w:rPr>
              <w:t xml:space="preserve"> </w:t>
            </w:r>
            <w:r w:rsidRPr="00E56729">
              <w:rPr>
                <w:b/>
                <w:bCs/>
                <w:sz w:val="18"/>
                <w:szCs w:val="18"/>
              </w:rPr>
              <w:t>*If you are a Chinese participant, please write your name in Chinese characters.</w:t>
            </w:r>
          </w:p>
          <w:tbl>
            <w:tblPr>
              <w:tblW w:w="10155" w:type="dxa"/>
              <w:tblLayout w:type="fixed"/>
              <w:tblLook w:val="04A0" w:firstRow="1" w:lastRow="0" w:firstColumn="1" w:lastColumn="0" w:noHBand="0" w:noVBand="1"/>
            </w:tblPr>
            <w:tblGrid>
              <w:gridCol w:w="2448"/>
              <w:gridCol w:w="7707"/>
            </w:tblGrid>
            <w:tr w:rsidR="00584663" w:rsidRPr="00E56729" w:rsidTr="00F03AB4">
              <w:trPr>
                <w:trHeight w:val="291"/>
              </w:trPr>
              <w:tc>
                <w:tcPr>
                  <w:tcW w:w="2448" w:type="dxa"/>
                  <w:vAlign w:val="center"/>
                </w:tcPr>
                <w:p w:rsidR="00584663" w:rsidRPr="00E43241" w:rsidRDefault="00885234" w:rsidP="00885234">
                  <w:pPr>
                    <w:overflowPunct/>
                    <w:autoSpaceDE/>
                    <w:autoSpaceDN/>
                    <w:adjustRightInd/>
                    <w:spacing w:before="0" w:line="200" w:lineRule="exact"/>
                    <w:textAlignment w:val="auto"/>
                    <w:rPr>
                      <w:b/>
                      <w:bCs/>
                      <w:sz w:val="20"/>
                      <w:lang w:eastAsia="ja-JP"/>
                    </w:rPr>
                  </w:pPr>
                  <w:r>
                    <w:rPr>
                      <w:rFonts w:hint="eastAsia"/>
                      <w:b/>
                      <w:bCs/>
                      <w:sz w:val="20"/>
                      <w:lang w:eastAsia="ja-JP"/>
                    </w:rPr>
                    <w:t>Occupation</w:t>
                  </w:r>
                </w:p>
              </w:tc>
              <w:tc>
                <w:tcPr>
                  <w:tcW w:w="7707" w:type="dxa"/>
                  <w:tcBorders>
                    <w:bottom w:val="single" w:sz="4" w:space="0" w:color="auto"/>
                  </w:tcBorders>
                  <w:vAlign w:val="center"/>
                </w:tcPr>
                <w:p w:rsidR="00584663" w:rsidRPr="00E56729" w:rsidRDefault="00584663" w:rsidP="00584663">
                  <w:pPr>
                    <w:overflowPunct/>
                    <w:autoSpaceDE/>
                    <w:autoSpaceDN/>
                    <w:adjustRightInd/>
                    <w:spacing w:before="0" w:line="200" w:lineRule="exact"/>
                    <w:jc w:val="both"/>
                    <w:textAlignment w:val="auto"/>
                    <w:rPr>
                      <w:b/>
                      <w:bCs/>
                      <w:sz w:val="18"/>
                      <w:szCs w:val="18"/>
                      <w:lang w:eastAsia="ja-JP"/>
                    </w:rPr>
                  </w:pPr>
                </w:p>
              </w:tc>
            </w:tr>
            <w:tr w:rsidR="00584663" w:rsidRPr="00E56729" w:rsidTr="00F03AB4">
              <w:trPr>
                <w:trHeight w:val="296"/>
              </w:trPr>
              <w:tc>
                <w:tcPr>
                  <w:tcW w:w="2448" w:type="dxa"/>
                  <w:vAlign w:val="center"/>
                </w:tcPr>
                <w:p w:rsidR="00584663" w:rsidRPr="00E43241" w:rsidRDefault="0009350F" w:rsidP="00584663">
                  <w:pPr>
                    <w:overflowPunct/>
                    <w:autoSpaceDE/>
                    <w:autoSpaceDN/>
                    <w:adjustRightInd/>
                    <w:spacing w:before="0" w:line="200" w:lineRule="exact"/>
                    <w:textAlignment w:val="auto"/>
                    <w:rPr>
                      <w:b/>
                      <w:bCs/>
                      <w:sz w:val="20"/>
                      <w:lang w:eastAsia="ja-JP"/>
                    </w:rPr>
                  </w:pPr>
                  <w:r w:rsidRPr="00E43241">
                    <w:rPr>
                      <w:b/>
                      <w:bCs/>
                      <w:sz w:val="20"/>
                    </w:rPr>
                    <w:t xml:space="preserve">Job </w:t>
                  </w:r>
                  <w:r w:rsidR="00B82E6D" w:rsidRPr="00E43241">
                    <w:rPr>
                      <w:b/>
                      <w:bCs/>
                      <w:sz w:val="20"/>
                    </w:rPr>
                    <w:t>title</w:t>
                  </w:r>
                </w:p>
              </w:tc>
              <w:tc>
                <w:tcPr>
                  <w:tcW w:w="77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84663" w:rsidRPr="00E56729" w:rsidRDefault="00584663" w:rsidP="00584663">
                  <w:pPr>
                    <w:overflowPunct/>
                    <w:autoSpaceDE/>
                    <w:autoSpaceDN/>
                    <w:adjustRightInd/>
                    <w:spacing w:before="0" w:line="200" w:lineRule="exact"/>
                    <w:jc w:val="both"/>
                    <w:textAlignment w:val="auto"/>
                    <w:rPr>
                      <w:b/>
                      <w:bCs/>
                      <w:sz w:val="18"/>
                      <w:szCs w:val="18"/>
                      <w:lang w:eastAsia="ja-JP"/>
                    </w:rPr>
                  </w:pPr>
                </w:p>
              </w:tc>
            </w:tr>
            <w:tr w:rsidR="00584663" w:rsidRPr="00E56729" w:rsidTr="00F03AB4">
              <w:trPr>
                <w:trHeight w:val="285"/>
              </w:trPr>
              <w:tc>
                <w:tcPr>
                  <w:tcW w:w="2448" w:type="dxa"/>
                  <w:vAlign w:val="center"/>
                </w:tcPr>
                <w:p w:rsidR="00584663" w:rsidRPr="00E56729" w:rsidRDefault="00584663" w:rsidP="00584663">
                  <w:pPr>
                    <w:overflowPunct/>
                    <w:autoSpaceDE/>
                    <w:autoSpaceDN/>
                    <w:adjustRightInd/>
                    <w:spacing w:before="0" w:line="200" w:lineRule="exact"/>
                    <w:textAlignment w:val="auto"/>
                    <w:rPr>
                      <w:b/>
                      <w:bCs/>
                      <w:sz w:val="18"/>
                      <w:szCs w:val="18"/>
                      <w:lang w:eastAsia="ja-JP"/>
                    </w:rPr>
                  </w:pPr>
                  <w:r w:rsidRPr="00E56729">
                    <w:rPr>
                      <w:rFonts w:hint="eastAsia"/>
                      <w:b/>
                      <w:sz w:val="20"/>
                      <w:lang w:eastAsia="ja-JP"/>
                    </w:rPr>
                    <w:t xml:space="preserve">Company / </w:t>
                  </w:r>
                  <w:r w:rsidRPr="00E56729">
                    <w:rPr>
                      <w:b/>
                      <w:sz w:val="20"/>
                    </w:rPr>
                    <w:t>Organization</w:t>
                  </w:r>
                </w:p>
              </w:tc>
              <w:tc>
                <w:tcPr>
                  <w:tcW w:w="77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84663" w:rsidRPr="00E56729" w:rsidRDefault="00584663" w:rsidP="00584663">
                  <w:pPr>
                    <w:overflowPunct/>
                    <w:autoSpaceDE/>
                    <w:autoSpaceDN/>
                    <w:adjustRightInd/>
                    <w:spacing w:before="0" w:line="200" w:lineRule="exact"/>
                    <w:jc w:val="both"/>
                    <w:textAlignment w:val="auto"/>
                    <w:rPr>
                      <w:b/>
                      <w:bCs/>
                      <w:sz w:val="18"/>
                      <w:szCs w:val="18"/>
                      <w:lang w:eastAsia="ja-JP"/>
                    </w:rPr>
                  </w:pPr>
                </w:p>
              </w:tc>
            </w:tr>
            <w:tr w:rsidR="00584663" w:rsidRPr="00E56729" w:rsidTr="00F03AB4">
              <w:trPr>
                <w:trHeight w:val="285"/>
              </w:trPr>
              <w:tc>
                <w:tcPr>
                  <w:tcW w:w="2448" w:type="dxa"/>
                  <w:vAlign w:val="center"/>
                </w:tcPr>
                <w:p w:rsidR="00584663" w:rsidRPr="00605450" w:rsidRDefault="00584663" w:rsidP="00584663">
                  <w:pPr>
                    <w:overflowPunct/>
                    <w:autoSpaceDE/>
                    <w:autoSpaceDN/>
                    <w:adjustRightInd/>
                    <w:spacing w:before="0" w:line="200" w:lineRule="exact"/>
                    <w:jc w:val="right"/>
                    <w:textAlignment w:val="auto"/>
                    <w:rPr>
                      <w:b/>
                      <w:bCs/>
                      <w:sz w:val="20"/>
                      <w:lang w:eastAsia="ja-JP"/>
                    </w:rPr>
                  </w:pPr>
                  <w:r w:rsidRPr="00605450">
                    <w:rPr>
                      <w:b/>
                      <w:bCs/>
                      <w:sz w:val="20"/>
                    </w:rPr>
                    <w:t>(**):</w:t>
                  </w:r>
                </w:p>
              </w:tc>
              <w:tc>
                <w:tcPr>
                  <w:tcW w:w="77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84663" w:rsidRPr="00E56729" w:rsidRDefault="00584663" w:rsidP="00584663">
                  <w:pPr>
                    <w:overflowPunct/>
                    <w:autoSpaceDE/>
                    <w:autoSpaceDN/>
                    <w:adjustRightInd/>
                    <w:spacing w:before="0" w:line="200" w:lineRule="exact"/>
                    <w:jc w:val="both"/>
                    <w:textAlignment w:val="auto"/>
                    <w:rPr>
                      <w:b/>
                      <w:bCs/>
                      <w:sz w:val="18"/>
                      <w:szCs w:val="18"/>
                      <w:lang w:eastAsia="ja-JP"/>
                    </w:rPr>
                  </w:pPr>
                </w:p>
              </w:tc>
            </w:tr>
          </w:tbl>
          <w:p w:rsidR="00491F1C" w:rsidRPr="00E56729" w:rsidRDefault="00584663" w:rsidP="00B54969">
            <w:pPr>
              <w:tabs>
                <w:tab w:val="clear" w:pos="794"/>
                <w:tab w:val="left" w:pos="605"/>
              </w:tabs>
              <w:overflowPunct/>
              <w:autoSpaceDE/>
              <w:autoSpaceDN/>
              <w:adjustRightInd/>
              <w:spacing w:before="0" w:after="120" w:line="180" w:lineRule="exact"/>
              <w:ind w:right="357" w:firstLineChars="900" w:firstLine="1626"/>
              <w:textAlignment w:val="auto"/>
              <w:rPr>
                <w:b/>
                <w:bCs/>
                <w:sz w:val="18"/>
                <w:szCs w:val="18"/>
                <w:lang w:eastAsia="ja-JP"/>
              </w:rPr>
            </w:pPr>
            <w:r w:rsidRPr="00E56729">
              <w:rPr>
                <w:b/>
                <w:bCs/>
                <w:sz w:val="18"/>
                <w:szCs w:val="18"/>
              </w:rPr>
              <w:t xml:space="preserve">**If you are a Chinese participant, please write your </w:t>
            </w:r>
            <w:r w:rsidRPr="00E56729">
              <w:rPr>
                <w:rFonts w:hint="eastAsia"/>
                <w:b/>
                <w:bCs/>
                <w:sz w:val="18"/>
                <w:szCs w:val="18"/>
                <w:lang w:eastAsia="ja-JP"/>
              </w:rPr>
              <w:t>company/</w:t>
            </w:r>
            <w:r w:rsidRPr="00E56729">
              <w:rPr>
                <w:b/>
                <w:bCs/>
                <w:sz w:val="18"/>
                <w:szCs w:val="18"/>
              </w:rPr>
              <w:t>organization in Chinese characters as well.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82"/>
              <w:gridCol w:w="7673"/>
            </w:tblGrid>
            <w:tr w:rsidR="00584663" w:rsidRPr="00E56729" w:rsidTr="00F03AB4">
              <w:tc>
                <w:tcPr>
                  <w:tcW w:w="2482" w:type="dxa"/>
                </w:tcPr>
                <w:p w:rsidR="00584663" w:rsidRPr="00E56729" w:rsidRDefault="0009350F" w:rsidP="00584663">
                  <w:pPr>
                    <w:keepNext/>
                    <w:keepLines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  <w:tab w:val="left" w:pos="4861"/>
                    </w:tabs>
                    <w:overflowPunct/>
                    <w:autoSpaceDE/>
                    <w:autoSpaceDN/>
                    <w:adjustRightInd/>
                    <w:spacing w:before="0" w:line="280" w:lineRule="exact"/>
                    <w:jc w:val="center"/>
                    <w:textAlignment w:val="auto"/>
                    <w:outlineLvl w:val="0"/>
                    <w:rPr>
                      <w:b/>
                      <w:sz w:val="20"/>
                      <w:lang w:eastAsia="ja-JP"/>
                    </w:rPr>
                  </w:pPr>
                  <w:r w:rsidRPr="00E56729">
                    <w:rPr>
                      <w:b/>
                      <w:sz w:val="20"/>
                    </w:rPr>
                    <w:t>Country</w:t>
                  </w:r>
                  <w:r w:rsidRPr="00E56729">
                    <w:rPr>
                      <w:sz w:val="20"/>
                      <w:lang w:eastAsia="ja-JP"/>
                    </w:rPr>
                    <w:t xml:space="preserve"> (where you live)</w:t>
                  </w:r>
                </w:p>
              </w:tc>
              <w:tc>
                <w:tcPr>
                  <w:tcW w:w="7673" w:type="dxa"/>
                  <w:tcBorders>
                    <w:bottom w:val="single" w:sz="4" w:space="0" w:color="auto"/>
                  </w:tcBorders>
                </w:tcPr>
                <w:p w:rsidR="00584663" w:rsidRPr="00E56729" w:rsidRDefault="00584663" w:rsidP="00584663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</w:tabs>
                    <w:overflowPunct/>
                    <w:autoSpaceDE/>
                    <w:autoSpaceDN/>
                    <w:adjustRightInd/>
                    <w:spacing w:before="0" w:line="280" w:lineRule="exact"/>
                    <w:ind w:right="259"/>
                    <w:textAlignment w:val="auto"/>
                    <w:outlineLvl w:val="0"/>
                    <w:rPr>
                      <w:b/>
                      <w:sz w:val="20"/>
                      <w:lang w:eastAsia="ja-JP"/>
                    </w:rPr>
                  </w:pPr>
                </w:p>
              </w:tc>
            </w:tr>
            <w:tr w:rsidR="00584663" w:rsidRPr="00E56729" w:rsidTr="00F03AB4">
              <w:trPr>
                <w:trHeight w:val="409"/>
              </w:trPr>
              <w:tc>
                <w:tcPr>
                  <w:tcW w:w="2482" w:type="dxa"/>
                </w:tcPr>
                <w:p w:rsidR="00584663" w:rsidRPr="00E56729" w:rsidRDefault="0009350F" w:rsidP="00584663">
                  <w:pPr>
                    <w:keepNext/>
                    <w:tabs>
                      <w:tab w:val="clear" w:pos="1191"/>
                      <w:tab w:val="clear" w:pos="1588"/>
                      <w:tab w:val="clear" w:pos="1985"/>
                      <w:tab w:val="left" w:pos="2127"/>
                      <w:tab w:val="left" w:pos="2410"/>
                      <w:tab w:val="left" w:pos="2921"/>
                      <w:tab w:val="left" w:pos="3261"/>
                      <w:tab w:val="left" w:pos="4779"/>
                    </w:tabs>
                    <w:overflowPunct/>
                    <w:autoSpaceDE/>
                    <w:autoSpaceDN/>
                    <w:adjustRightInd/>
                    <w:spacing w:before="0" w:line="280" w:lineRule="exact"/>
                    <w:textAlignment w:val="auto"/>
                    <w:outlineLvl w:val="0"/>
                    <w:rPr>
                      <w:b/>
                      <w:sz w:val="20"/>
                      <w:lang w:eastAsia="ja-JP"/>
                    </w:rPr>
                  </w:pPr>
                  <w:r w:rsidRPr="00E56729">
                    <w:rPr>
                      <w:b/>
                      <w:sz w:val="20"/>
                    </w:rPr>
                    <w:t>Address</w:t>
                  </w:r>
                  <w:r w:rsidRPr="00E56729">
                    <w:rPr>
                      <w:b/>
                      <w:sz w:val="20"/>
                      <w:lang w:eastAsia="ja-JP"/>
                    </w:rPr>
                    <w:t xml:space="preserve"> (*1)</w:t>
                  </w:r>
                  <w:r w:rsidRPr="00E56729">
                    <w:rPr>
                      <w:sz w:val="20"/>
                      <w:lang w:eastAsia="ja-JP"/>
                    </w:rPr>
                    <w:t>:</w:t>
                  </w:r>
                </w:p>
              </w:tc>
              <w:tc>
                <w:tcPr>
                  <w:tcW w:w="76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4663" w:rsidRPr="00E56729" w:rsidRDefault="00584663" w:rsidP="0058466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</w:tr>
          </w:tbl>
          <w:p w:rsidR="00584663" w:rsidRPr="00E56729" w:rsidRDefault="00584663" w:rsidP="00584663">
            <w:pPr>
              <w:keepNext/>
              <w:keepLines/>
              <w:overflowPunct/>
              <w:autoSpaceDE/>
              <w:autoSpaceDN/>
              <w:adjustRightInd/>
              <w:spacing w:before="0" w:line="240" w:lineRule="exact"/>
              <w:jc w:val="right"/>
              <w:textAlignment w:val="auto"/>
              <w:rPr>
                <w:b/>
                <w:sz w:val="20"/>
                <w:lang w:eastAsia="ja-JP"/>
              </w:rPr>
            </w:pPr>
            <w:r w:rsidRPr="00E56729">
              <w:rPr>
                <w:b/>
                <w:sz w:val="20"/>
              </w:rPr>
              <w:t xml:space="preserve"> (*1) VISA supporting documents will be sent to the address above by courier service.</w:t>
            </w:r>
          </w:p>
          <w:tbl>
            <w:tblPr>
              <w:tblW w:w="10137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2165"/>
              <w:gridCol w:w="992"/>
              <w:gridCol w:w="1984"/>
              <w:gridCol w:w="955"/>
              <w:gridCol w:w="2907"/>
            </w:tblGrid>
            <w:tr w:rsidR="00584663" w:rsidRPr="00E56729" w:rsidTr="00A84AC9">
              <w:trPr>
                <w:trHeight w:val="201"/>
              </w:trPr>
              <w:tc>
                <w:tcPr>
                  <w:tcW w:w="1134" w:type="dxa"/>
                </w:tcPr>
                <w:p w:rsidR="00491F1C" w:rsidRPr="00E56729" w:rsidRDefault="00584663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lang w:eastAsia="ja-JP"/>
                    </w:rPr>
                  </w:pPr>
                  <w:r w:rsidRPr="00E56729">
                    <w:rPr>
                      <w:b/>
                      <w:sz w:val="20"/>
                    </w:rPr>
                    <w:t>Phone No</w:t>
                  </w:r>
                  <w:r w:rsidRPr="00E56729">
                    <w:rPr>
                      <w:rFonts w:hint="eastAsia"/>
                      <w:b/>
                      <w:sz w:val="20"/>
                      <w:lang w:eastAsia="ja-JP"/>
                    </w:rPr>
                    <w:t>:</w:t>
                  </w:r>
                </w:p>
              </w:tc>
              <w:tc>
                <w:tcPr>
                  <w:tcW w:w="2165" w:type="dxa"/>
                  <w:tcBorders>
                    <w:bottom w:val="single" w:sz="4" w:space="0" w:color="auto"/>
                  </w:tcBorders>
                </w:tcPr>
                <w:p w:rsidR="00491F1C" w:rsidRPr="00E56729" w:rsidRDefault="00491F1C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992" w:type="dxa"/>
                </w:tcPr>
                <w:p w:rsidR="00491F1C" w:rsidRPr="00E56729" w:rsidRDefault="00584663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lang w:eastAsia="ja-JP"/>
                    </w:rPr>
                  </w:pPr>
                  <w:r w:rsidRPr="00E56729">
                    <w:rPr>
                      <w:b/>
                      <w:sz w:val="20"/>
                    </w:rPr>
                    <w:t>Fax No</w:t>
                  </w:r>
                  <w:r w:rsidRPr="00E56729">
                    <w:rPr>
                      <w:rFonts w:hint="eastAsia"/>
                      <w:b/>
                      <w:sz w:val="20"/>
                      <w:lang w:eastAsia="ja-JP"/>
                    </w:rPr>
                    <w:t>: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491F1C" w:rsidRPr="00E56729" w:rsidRDefault="00491F1C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955" w:type="dxa"/>
                </w:tcPr>
                <w:p w:rsidR="00491F1C" w:rsidRPr="00E56729" w:rsidRDefault="00584663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lang w:eastAsia="ja-JP"/>
                    </w:rPr>
                  </w:pPr>
                  <w:r w:rsidRPr="00E56729">
                    <w:rPr>
                      <w:b/>
                      <w:sz w:val="20"/>
                    </w:rPr>
                    <w:t>E</w:t>
                  </w:r>
                  <w:r w:rsidRPr="00E56729">
                    <w:rPr>
                      <w:b/>
                      <w:sz w:val="20"/>
                      <w:lang w:eastAsia="ja-JP"/>
                    </w:rPr>
                    <w:t>-</w:t>
                  </w:r>
                  <w:r w:rsidRPr="00E56729">
                    <w:rPr>
                      <w:b/>
                      <w:sz w:val="20"/>
                    </w:rPr>
                    <w:t>mail</w:t>
                  </w:r>
                  <w:r w:rsidR="00A84AC9" w:rsidRPr="00E56729">
                    <w:rPr>
                      <w:rFonts w:hint="eastAsia"/>
                      <w:b/>
                      <w:sz w:val="20"/>
                      <w:lang w:eastAsia="ja-JP"/>
                    </w:rPr>
                    <w:t>:</w:t>
                  </w:r>
                </w:p>
              </w:tc>
              <w:tc>
                <w:tcPr>
                  <w:tcW w:w="2907" w:type="dxa"/>
                  <w:tcBorders>
                    <w:bottom w:val="single" w:sz="4" w:space="0" w:color="auto"/>
                  </w:tcBorders>
                </w:tcPr>
                <w:p w:rsidR="00491F1C" w:rsidRPr="00E56729" w:rsidRDefault="00491F1C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</w:tr>
          </w:tbl>
          <w:p w:rsidR="00584663" w:rsidRPr="00E43241" w:rsidRDefault="00584663" w:rsidP="00E43241">
            <w:pPr>
              <w:keepNext/>
              <w:keepLines/>
              <w:tabs>
                <w:tab w:val="clear" w:pos="1191"/>
                <w:tab w:val="clear" w:pos="1588"/>
                <w:tab w:val="clear" w:pos="1985"/>
                <w:tab w:val="left" w:pos="2127"/>
                <w:tab w:val="left" w:pos="2410"/>
                <w:tab w:val="left" w:pos="2921"/>
                <w:tab w:val="left" w:pos="3261"/>
              </w:tabs>
              <w:overflowPunct/>
              <w:autoSpaceDE/>
              <w:autoSpaceDN/>
              <w:adjustRightInd/>
              <w:spacing w:beforeLines="50" w:line="240" w:lineRule="exact"/>
              <w:ind w:left="795" w:right="259" w:hangingChars="330" w:hanging="795"/>
              <w:textAlignment w:val="auto"/>
              <w:outlineLvl w:val="0"/>
              <w:rPr>
                <w:b/>
                <w:bCs/>
              </w:rPr>
            </w:pPr>
            <w:r w:rsidRPr="00E43241">
              <w:rPr>
                <w:b/>
                <w:bCs/>
              </w:rPr>
              <w:t>PASSPORT INFORMATION:</w:t>
            </w:r>
          </w:p>
          <w:tbl>
            <w:tblPr>
              <w:tblW w:w="9961" w:type="dxa"/>
              <w:tblLayout w:type="fixed"/>
              <w:tblLook w:val="04A0" w:firstRow="1" w:lastRow="0" w:firstColumn="1" w:lastColumn="0" w:noHBand="0" w:noVBand="1"/>
            </w:tblPr>
            <w:tblGrid>
              <w:gridCol w:w="1561"/>
              <w:gridCol w:w="1738"/>
              <w:gridCol w:w="1559"/>
              <w:gridCol w:w="1701"/>
              <w:gridCol w:w="1701"/>
              <w:gridCol w:w="1701"/>
            </w:tblGrid>
            <w:tr w:rsidR="00584663" w:rsidRPr="00E56729" w:rsidTr="00F03AB4">
              <w:trPr>
                <w:trHeight w:val="264"/>
              </w:trPr>
              <w:tc>
                <w:tcPr>
                  <w:tcW w:w="1561" w:type="dxa"/>
                </w:tcPr>
                <w:p w:rsidR="00584663" w:rsidRPr="00E56729" w:rsidRDefault="00584663" w:rsidP="00A84AC9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lang w:eastAsia="ja-JP"/>
                    </w:rPr>
                  </w:pPr>
                  <w:r w:rsidRPr="00E56729">
                    <w:rPr>
                      <w:b/>
                      <w:sz w:val="20"/>
                    </w:rPr>
                    <w:t>Passport No</w:t>
                  </w:r>
                  <w:r w:rsidRPr="00E56729">
                    <w:rPr>
                      <w:b/>
                      <w:sz w:val="20"/>
                      <w:lang w:eastAsia="ja-JP"/>
                    </w:rPr>
                    <w:t>:</w:t>
                  </w:r>
                </w:p>
              </w:tc>
              <w:tc>
                <w:tcPr>
                  <w:tcW w:w="3297" w:type="dxa"/>
                  <w:gridSpan w:val="2"/>
                  <w:tcBorders>
                    <w:bottom w:val="single" w:sz="4" w:space="0" w:color="auto"/>
                  </w:tcBorders>
                </w:tcPr>
                <w:p w:rsidR="00491F1C" w:rsidRPr="00E56729" w:rsidRDefault="00491F1C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lang w:eastAsia="ja-JP"/>
                    </w:rPr>
                  </w:pPr>
                </w:p>
              </w:tc>
              <w:tc>
                <w:tcPr>
                  <w:tcW w:w="1701" w:type="dxa"/>
                </w:tcPr>
                <w:p w:rsidR="00584663" w:rsidRPr="00E56729" w:rsidRDefault="00584663" w:rsidP="00584663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lang w:eastAsia="ja-JP"/>
                    </w:rPr>
                  </w:pPr>
                </w:p>
              </w:tc>
              <w:tc>
                <w:tcPr>
                  <w:tcW w:w="1701" w:type="dxa"/>
                </w:tcPr>
                <w:p w:rsidR="00584663" w:rsidRPr="00E56729" w:rsidRDefault="00584663" w:rsidP="00584663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lang w:eastAsia="ja-JP"/>
                    </w:rPr>
                  </w:pPr>
                </w:p>
              </w:tc>
              <w:tc>
                <w:tcPr>
                  <w:tcW w:w="1701" w:type="dxa"/>
                </w:tcPr>
                <w:p w:rsidR="00584663" w:rsidRPr="00E56729" w:rsidRDefault="00584663" w:rsidP="00584663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lang w:eastAsia="ja-JP"/>
                    </w:rPr>
                  </w:pPr>
                </w:p>
              </w:tc>
            </w:tr>
            <w:tr w:rsidR="00584663" w:rsidRPr="00E56729" w:rsidTr="00D6218B">
              <w:trPr>
                <w:trHeight w:val="264"/>
              </w:trPr>
              <w:tc>
                <w:tcPr>
                  <w:tcW w:w="1561" w:type="dxa"/>
                </w:tcPr>
                <w:p w:rsidR="00584663" w:rsidRPr="00E56729" w:rsidRDefault="00584663" w:rsidP="00584663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lang w:eastAsia="ja-JP"/>
                    </w:rPr>
                  </w:pPr>
                  <w:r w:rsidRPr="00E56729">
                    <w:rPr>
                      <w:b/>
                      <w:sz w:val="20"/>
                    </w:rPr>
                    <w:t xml:space="preserve">Date of </w:t>
                  </w:r>
                  <w:r w:rsidR="00B82E6D" w:rsidRPr="00E56729">
                    <w:rPr>
                      <w:b/>
                      <w:sz w:val="20"/>
                    </w:rPr>
                    <w:t>issue</w:t>
                  </w:r>
                  <w:r w:rsidRPr="00E56729">
                    <w:rPr>
                      <w:b/>
                      <w:sz w:val="20"/>
                      <w:lang w:eastAsia="ja-JP"/>
                    </w:rPr>
                    <w:t>:</w:t>
                  </w:r>
                </w:p>
              </w:tc>
              <w:tc>
                <w:tcPr>
                  <w:tcW w:w="17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584663" w:rsidRPr="00E56729" w:rsidRDefault="00584663" w:rsidP="00584663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lang w:eastAsia="ja-JP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584663" w:rsidRPr="00A740C5" w:rsidRDefault="00584663" w:rsidP="00584663">
                  <w:pPr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sz w:val="16"/>
                      <w:szCs w:val="16"/>
                      <w:lang w:eastAsia="ja-JP"/>
                    </w:rPr>
                  </w:pPr>
                  <w:r w:rsidRPr="00A740C5">
                    <w:rPr>
                      <w:sz w:val="16"/>
                      <w:szCs w:val="16"/>
                      <w:lang w:eastAsia="ja-JP"/>
                    </w:rPr>
                    <w:t>(DD/MM/YY</w:t>
                  </w:r>
                  <w:r w:rsidRPr="00A740C5">
                    <w:rPr>
                      <w:rFonts w:hint="eastAsia"/>
                      <w:sz w:val="16"/>
                      <w:szCs w:val="16"/>
                      <w:lang w:eastAsia="ja-JP"/>
                    </w:rPr>
                    <w:t>YY</w:t>
                  </w:r>
                  <w:r w:rsidRPr="00A740C5">
                    <w:rPr>
                      <w:sz w:val="16"/>
                      <w:szCs w:val="16"/>
                      <w:lang w:eastAsia="ja-JP"/>
                    </w:rPr>
                    <w:t>)</w:t>
                  </w:r>
                </w:p>
              </w:tc>
              <w:tc>
                <w:tcPr>
                  <w:tcW w:w="1701" w:type="dxa"/>
                </w:tcPr>
                <w:p w:rsidR="00584663" w:rsidRPr="00E56729" w:rsidRDefault="00584663" w:rsidP="00584663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b/>
                      <w:lang w:eastAsia="ja-JP"/>
                    </w:rPr>
                  </w:pPr>
                  <w:r w:rsidRPr="00E56729">
                    <w:rPr>
                      <w:b/>
                      <w:sz w:val="20"/>
                    </w:rPr>
                    <w:t>Expiry</w:t>
                  </w:r>
                  <w:r w:rsidRPr="00E56729">
                    <w:rPr>
                      <w:b/>
                      <w:sz w:val="20"/>
                      <w:lang w:eastAsia="ja-JP"/>
                    </w:rPr>
                    <w:t xml:space="preserve"> </w:t>
                  </w:r>
                  <w:r w:rsidR="00B82E6D" w:rsidRPr="00E56729">
                    <w:rPr>
                      <w:b/>
                      <w:sz w:val="20"/>
                    </w:rPr>
                    <w:t>date</w:t>
                  </w:r>
                  <w:r w:rsidRPr="00E56729">
                    <w:rPr>
                      <w:b/>
                      <w:sz w:val="20"/>
                      <w:lang w:eastAsia="ja-JP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491F1C" w:rsidRPr="00E56729" w:rsidRDefault="00491F1C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lang w:eastAsia="ja-JP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584663" w:rsidRPr="00A740C5" w:rsidRDefault="00584663" w:rsidP="00584663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16"/>
                      <w:szCs w:val="16"/>
                      <w:lang w:eastAsia="ja-JP"/>
                    </w:rPr>
                  </w:pPr>
                  <w:r w:rsidRPr="00A740C5">
                    <w:rPr>
                      <w:sz w:val="16"/>
                      <w:szCs w:val="16"/>
                      <w:lang w:eastAsia="ja-JP"/>
                    </w:rPr>
                    <w:t>(DD/MM/YY</w:t>
                  </w:r>
                  <w:r w:rsidRPr="00A740C5">
                    <w:rPr>
                      <w:rFonts w:hint="eastAsia"/>
                      <w:sz w:val="16"/>
                      <w:szCs w:val="16"/>
                      <w:lang w:eastAsia="ja-JP"/>
                    </w:rPr>
                    <w:t>YY</w:t>
                  </w:r>
                  <w:r w:rsidRPr="00A740C5">
                    <w:rPr>
                      <w:sz w:val="16"/>
                      <w:szCs w:val="16"/>
                      <w:lang w:eastAsia="ja-JP"/>
                    </w:rPr>
                    <w:t>)</w:t>
                  </w:r>
                </w:p>
              </w:tc>
            </w:tr>
            <w:tr w:rsidR="00584663" w:rsidRPr="00E56729" w:rsidTr="00D6218B">
              <w:trPr>
                <w:trHeight w:val="264"/>
              </w:trPr>
              <w:tc>
                <w:tcPr>
                  <w:tcW w:w="1561" w:type="dxa"/>
                </w:tcPr>
                <w:p w:rsidR="00584663" w:rsidRPr="00E56729" w:rsidRDefault="00584663" w:rsidP="00584663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lang w:eastAsia="ja-JP"/>
                    </w:rPr>
                  </w:pPr>
                  <w:r w:rsidRPr="00E56729">
                    <w:rPr>
                      <w:b/>
                      <w:sz w:val="20"/>
                    </w:rPr>
                    <w:t>Place</w:t>
                  </w:r>
                  <w:r w:rsidRPr="00E56729">
                    <w:rPr>
                      <w:b/>
                      <w:sz w:val="20"/>
                      <w:lang w:eastAsia="ja-JP"/>
                    </w:rPr>
                    <w:t xml:space="preserve"> of </w:t>
                  </w:r>
                  <w:r w:rsidR="00B82E6D" w:rsidRPr="00E56729">
                    <w:rPr>
                      <w:b/>
                      <w:sz w:val="20"/>
                      <w:lang w:eastAsia="ja-JP"/>
                    </w:rPr>
                    <w:t>birth</w:t>
                  </w:r>
                  <w:r w:rsidRPr="00E56729">
                    <w:rPr>
                      <w:b/>
                      <w:sz w:val="20"/>
                      <w:lang w:eastAsia="ja-JP"/>
                    </w:rPr>
                    <w:t>:</w:t>
                  </w:r>
                </w:p>
              </w:tc>
              <w:tc>
                <w:tcPr>
                  <w:tcW w:w="329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491F1C" w:rsidRPr="00E56729" w:rsidRDefault="00491F1C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84663" w:rsidRPr="00E56729" w:rsidRDefault="00584663" w:rsidP="00584663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b/>
                      <w:sz w:val="20"/>
                      <w:lang w:eastAsia="ja-JP"/>
                    </w:rPr>
                  </w:pPr>
                  <w:r w:rsidRPr="00E56729">
                    <w:rPr>
                      <w:b/>
                      <w:sz w:val="20"/>
                    </w:rPr>
                    <w:t xml:space="preserve">Date of </w:t>
                  </w:r>
                  <w:r w:rsidR="00B82E6D" w:rsidRPr="00E56729">
                    <w:rPr>
                      <w:b/>
                      <w:sz w:val="20"/>
                    </w:rPr>
                    <w:t>birth</w:t>
                  </w:r>
                  <w:r w:rsidRPr="00E56729">
                    <w:rPr>
                      <w:b/>
                      <w:sz w:val="20"/>
                      <w:lang w:eastAsia="ja-JP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91F1C" w:rsidRPr="00E56729" w:rsidRDefault="00491F1C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lang w:eastAsia="ja-JP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84663" w:rsidRPr="00A740C5" w:rsidRDefault="00584663" w:rsidP="00584663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16"/>
                      <w:szCs w:val="16"/>
                      <w:lang w:eastAsia="ja-JP"/>
                    </w:rPr>
                  </w:pPr>
                  <w:r w:rsidRPr="00A740C5">
                    <w:rPr>
                      <w:sz w:val="16"/>
                      <w:szCs w:val="16"/>
                      <w:lang w:eastAsia="ja-JP"/>
                    </w:rPr>
                    <w:t>(DD/MM/YY</w:t>
                  </w:r>
                  <w:r w:rsidRPr="00A740C5">
                    <w:rPr>
                      <w:rFonts w:hint="eastAsia"/>
                      <w:sz w:val="16"/>
                      <w:szCs w:val="16"/>
                      <w:lang w:eastAsia="ja-JP"/>
                    </w:rPr>
                    <w:t>YY</w:t>
                  </w:r>
                  <w:r w:rsidRPr="00A740C5">
                    <w:rPr>
                      <w:sz w:val="16"/>
                      <w:szCs w:val="16"/>
                      <w:lang w:eastAsia="ja-JP"/>
                    </w:rPr>
                    <w:t>)</w:t>
                  </w:r>
                </w:p>
              </w:tc>
            </w:tr>
            <w:tr w:rsidR="00584663" w:rsidRPr="00E56729" w:rsidTr="00F03AB4">
              <w:trPr>
                <w:trHeight w:val="264"/>
              </w:trPr>
              <w:tc>
                <w:tcPr>
                  <w:tcW w:w="1561" w:type="dxa"/>
                </w:tcPr>
                <w:p w:rsidR="00584663" w:rsidRPr="00E56729" w:rsidRDefault="00584663" w:rsidP="00584663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b/>
                      <w:lang w:eastAsia="ja-JP"/>
                    </w:rPr>
                  </w:pPr>
                  <w:r w:rsidRPr="00E56729">
                    <w:rPr>
                      <w:b/>
                      <w:sz w:val="20"/>
                      <w:lang w:eastAsia="ja-JP"/>
                    </w:rPr>
                    <w:t>Nationality:</w:t>
                  </w:r>
                </w:p>
              </w:tc>
              <w:tc>
                <w:tcPr>
                  <w:tcW w:w="329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91F1C" w:rsidRPr="00E56729" w:rsidRDefault="00491F1C">
                  <w:pPr>
                    <w:overflowPunct/>
                    <w:autoSpaceDE/>
                    <w:autoSpaceDN/>
                    <w:adjustRightInd/>
                    <w:spacing w:before="0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:rsidR="00584663" w:rsidRPr="00E56729" w:rsidRDefault="00584663" w:rsidP="00584663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:rsidR="00584663" w:rsidRPr="00E56729" w:rsidRDefault="00584663" w:rsidP="00584663">
                  <w:pPr>
                    <w:overflowPunct/>
                    <w:autoSpaceDE/>
                    <w:autoSpaceDN/>
                    <w:adjustRightInd/>
                    <w:spacing w:before="0"/>
                    <w:jc w:val="right"/>
                    <w:textAlignment w:val="auto"/>
                    <w:rPr>
                      <w:lang w:eastAsia="ja-JP"/>
                    </w:rPr>
                  </w:pPr>
                </w:p>
              </w:tc>
              <w:tc>
                <w:tcPr>
                  <w:tcW w:w="1701" w:type="dxa"/>
                </w:tcPr>
                <w:p w:rsidR="00584663" w:rsidRPr="00E56729" w:rsidRDefault="00584663" w:rsidP="00584663">
                  <w:pPr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sz w:val="18"/>
                      <w:lang w:eastAsia="ja-JP"/>
                    </w:rPr>
                  </w:pPr>
                </w:p>
              </w:tc>
            </w:tr>
          </w:tbl>
          <w:p w:rsidR="00584663" w:rsidRPr="00E56729" w:rsidRDefault="00584663" w:rsidP="0058466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overflowPunct/>
              <w:autoSpaceDE/>
              <w:autoSpaceDN/>
              <w:adjustRightInd/>
              <w:spacing w:beforeLines="50" w:line="240" w:lineRule="exact"/>
              <w:ind w:right="252"/>
              <w:textAlignment w:val="auto"/>
              <w:rPr>
                <w:b/>
                <w:sz w:val="20"/>
                <w:lang w:eastAsia="ja-JP"/>
              </w:rPr>
            </w:pPr>
            <w:r w:rsidRPr="00E43241">
              <w:rPr>
                <w:rFonts w:hint="eastAsia"/>
                <w:b/>
                <w:bCs/>
              </w:rPr>
              <w:t>THE DATE of ARRIVAL in / DEPATURE from JAPAN and FLIGHT INFORMATION</w:t>
            </w:r>
            <w:r w:rsidR="00B82E6D" w:rsidRPr="00E43241">
              <w:rPr>
                <w:b/>
                <w:bCs/>
              </w:rPr>
              <w:t xml:space="preserve"> </w:t>
            </w:r>
            <w:r w:rsidRPr="00E56729">
              <w:rPr>
                <w:sz w:val="20"/>
              </w:rPr>
              <w:t>(*2)</w:t>
            </w:r>
            <w:r w:rsidRPr="00E56729">
              <w:rPr>
                <w:b/>
                <w:sz w:val="20"/>
              </w:rPr>
              <w:t xml:space="preserve"> :</w:t>
            </w:r>
          </w:p>
          <w:tbl>
            <w:tblPr>
              <w:tblW w:w="0" w:type="auto"/>
              <w:tblInd w:w="38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708"/>
              <w:gridCol w:w="1418"/>
              <w:gridCol w:w="425"/>
              <w:gridCol w:w="1418"/>
              <w:gridCol w:w="283"/>
              <w:gridCol w:w="1134"/>
              <w:gridCol w:w="284"/>
              <w:gridCol w:w="1134"/>
              <w:gridCol w:w="283"/>
              <w:gridCol w:w="851"/>
            </w:tblGrid>
            <w:tr w:rsidR="00584663" w:rsidRPr="00E56729" w:rsidTr="00F03AB4">
              <w:trPr>
                <w:trHeight w:val="269"/>
              </w:trPr>
              <w:tc>
                <w:tcPr>
                  <w:tcW w:w="2127" w:type="dxa"/>
                </w:tcPr>
                <w:p w:rsidR="00584663" w:rsidRPr="00E56729" w:rsidRDefault="00584663" w:rsidP="0058466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b/>
                      <w:sz w:val="20"/>
                      <w:lang w:eastAsia="ja-JP"/>
                    </w:rPr>
                  </w:pPr>
                </w:p>
              </w:tc>
              <w:tc>
                <w:tcPr>
                  <w:tcW w:w="708" w:type="dxa"/>
                </w:tcPr>
                <w:p w:rsidR="00584663" w:rsidRPr="00E56729" w:rsidRDefault="00584663" w:rsidP="0058466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b/>
                      <w:sz w:val="20"/>
                      <w:lang w:eastAsia="ja-JP"/>
                    </w:rPr>
                  </w:pPr>
                </w:p>
              </w:tc>
              <w:tc>
                <w:tcPr>
                  <w:tcW w:w="1418" w:type="dxa"/>
                </w:tcPr>
                <w:p w:rsidR="00584663" w:rsidRPr="00E56729" w:rsidRDefault="00B82E6D" w:rsidP="0058466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18"/>
                      <w:szCs w:val="18"/>
                      <w:lang w:eastAsia="ja-JP"/>
                    </w:rPr>
                  </w:pPr>
                  <w:r w:rsidRPr="00E56729">
                    <w:rPr>
                      <w:sz w:val="18"/>
                      <w:szCs w:val="18"/>
                      <w:lang w:eastAsia="ja-JP"/>
                    </w:rPr>
                    <w:t xml:space="preserve">Overseas </w:t>
                  </w:r>
                  <w:r w:rsidR="00584663" w:rsidRPr="00E56729">
                    <w:rPr>
                      <w:rFonts w:hint="eastAsia"/>
                      <w:sz w:val="18"/>
                      <w:szCs w:val="18"/>
                      <w:lang w:eastAsia="ja-JP"/>
                    </w:rPr>
                    <w:t>airport</w:t>
                  </w:r>
                </w:p>
              </w:tc>
              <w:tc>
                <w:tcPr>
                  <w:tcW w:w="425" w:type="dxa"/>
                </w:tcPr>
                <w:p w:rsidR="00584663" w:rsidRPr="00E56729" w:rsidRDefault="00584663" w:rsidP="0058466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b/>
                      <w:sz w:val="20"/>
                      <w:lang w:eastAsia="ja-JP"/>
                    </w:rPr>
                  </w:pPr>
                </w:p>
              </w:tc>
              <w:tc>
                <w:tcPr>
                  <w:tcW w:w="1418" w:type="dxa"/>
                </w:tcPr>
                <w:p w:rsidR="00584663" w:rsidRPr="00E56729" w:rsidRDefault="005E283B" w:rsidP="0058466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18"/>
                      <w:szCs w:val="18"/>
                      <w:lang w:eastAsia="ja-JP"/>
                    </w:rPr>
                  </w:pPr>
                  <w:r w:rsidRPr="00E56729">
                    <w:rPr>
                      <w:rFonts w:hint="eastAsia"/>
                      <w:sz w:val="18"/>
                      <w:szCs w:val="18"/>
                      <w:lang w:eastAsia="ja-JP"/>
                    </w:rPr>
                    <w:t>JPN</w:t>
                  </w:r>
                  <w:r w:rsidR="00584663" w:rsidRPr="00E56729">
                    <w:rPr>
                      <w:rFonts w:hint="eastAsia"/>
                      <w:sz w:val="18"/>
                      <w:szCs w:val="18"/>
                      <w:lang w:eastAsia="ja-JP"/>
                    </w:rPr>
                    <w:t xml:space="preserve"> airport</w:t>
                  </w:r>
                </w:p>
              </w:tc>
              <w:tc>
                <w:tcPr>
                  <w:tcW w:w="283" w:type="dxa"/>
                </w:tcPr>
                <w:p w:rsidR="00584663" w:rsidRPr="00E56729" w:rsidRDefault="00584663" w:rsidP="0058466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b/>
                      <w:sz w:val="20"/>
                      <w:lang w:eastAsia="ja-JP"/>
                    </w:rPr>
                  </w:pPr>
                </w:p>
              </w:tc>
              <w:tc>
                <w:tcPr>
                  <w:tcW w:w="1134" w:type="dxa"/>
                </w:tcPr>
                <w:p w:rsidR="00584663" w:rsidRPr="00E56729" w:rsidRDefault="00B82E6D" w:rsidP="0058466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  <w:lang w:eastAsia="ja-JP"/>
                    </w:rPr>
                  </w:pPr>
                  <w:r w:rsidRPr="00E56729">
                    <w:rPr>
                      <w:sz w:val="20"/>
                      <w:lang w:eastAsia="ja-JP"/>
                    </w:rPr>
                    <w:t>Date</w:t>
                  </w:r>
                </w:p>
              </w:tc>
              <w:tc>
                <w:tcPr>
                  <w:tcW w:w="284" w:type="dxa"/>
                </w:tcPr>
                <w:p w:rsidR="00584663" w:rsidRPr="00E56729" w:rsidRDefault="00584663" w:rsidP="0058466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584663" w:rsidRPr="00E56729" w:rsidRDefault="00B82E6D" w:rsidP="0058466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18"/>
                      <w:szCs w:val="18"/>
                      <w:lang w:eastAsia="ja-JP"/>
                    </w:rPr>
                  </w:pPr>
                  <w:r w:rsidRPr="00E56729">
                    <w:rPr>
                      <w:sz w:val="18"/>
                      <w:szCs w:val="18"/>
                      <w:lang w:eastAsia="ja-JP"/>
                    </w:rPr>
                    <w:t xml:space="preserve">Flight </w:t>
                  </w:r>
                  <w:r w:rsidR="00584663" w:rsidRPr="00E56729">
                    <w:rPr>
                      <w:rFonts w:hint="eastAsia"/>
                      <w:sz w:val="18"/>
                      <w:szCs w:val="18"/>
                      <w:lang w:eastAsia="ja-JP"/>
                    </w:rPr>
                    <w:t>No.</w:t>
                  </w:r>
                </w:p>
              </w:tc>
              <w:tc>
                <w:tcPr>
                  <w:tcW w:w="283" w:type="dxa"/>
                </w:tcPr>
                <w:p w:rsidR="00584663" w:rsidRPr="00E56729" w:rsidRDefault="00584663" w:rsidP="0058466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851" w:type="dxa"/>
                </w:tcPr>
                <w:p w:rsidR="00584663" w:rsidRPr="00E56729" w:rsidRDefault="00B82E6D" w:rsidP="0058466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  <w:lang w:eastAsia="ja-JP"/>
                    </w:rPr>
                  </w:pPr>
                  <w:r w:rsidRPr="00E56729">
                    <w:rPr>
                      <w:sz w:val="20"/>
                      <w:lang w:eastAsia="ja-JP"/>
                    </w:rPr>
                    <w:t>Time</w:t>
                  </w:r>
                </w:p>
              </w:tc>
            </w:tr>
            <w:tr w:rsidR="00584663" w:rsidRPr="00E56729" w:rsidTr="00F03AB4">
              <w:trPr>
                <w:trHeight w:val="269"/>
              </w:trPr>
              <w:tc>
                <w:tcPr>
                  <w:tcW w:w="2127" w:type="dxa"/>
                </w:tcPr>
                <w:p w:rsidR="00584663" w:rsidRPr="00E56729" w:rsidRDefault="00584663" w:rsidP="0058466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eastAsia="ja-JP"/>
                    </w:rPr>
                  </w:pPr>
                  <w:r w:rsidRPr="00E56729">
                    <w:rPr>
                      <w:sz w:val="20"/>
                      <w:lang w:eastAsia="ja-JP"/>
                    </w:rPr>
                    <w:t xml:space="preserve">Arrival </w:t>
                  </w:r>
                  <w:r w:rsidRPr="00E56729">
                    <w:rPr>
                      <w:rFonts w:hint="eastAsia"/>
                      <w:sz w:val="20"/>
                      <w:lang w:eastAsia="ja-JP"/>
                    </w:rPr>
                    <w:t>in Japan</w:t>
                  </w:r>
                </w:p>
              </w:tc>
              <w:tc>
                <w:tcPr>
                  <w:tcW w:w="708" w:type="dxa"/>
                </w:tcPr>
                <w:p w:rsidR="00584663" w:rsidRPr="00E56729" w:rsidRDefault="00584663" w:rsidP="0058466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eastAsia="ja-JP"/>
                    </w:rPr>
                  </w:pPr>
                  <w:r w:rsidRPr="00E56729">
                    <w:rPr>
                      <w:rFonts w:hint="eastAsia"/>
                      <w:sz w:val="20"/>
                      <w:lang w:eastAsia="ja-JP"/>
                    </w:rPr>
                    <w:t>from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584663" w:rsidRPr="00E56729" w:rsidRDefault="00584663" w:rsidP="0058466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eastAsia="ja-JP"/>
                    </w:rPr>
                  </w:pPr>
                </w:p>
              </w:tc>
              <w:tc>
                <w:tcPr>
                  <w:tcW w:w="425" w:type="dxa"/>
                </w:tcPr>
                <w:p w:rsidR="00584663" w:rsidRPr="00E56729" w:rsidRDefault="00584663" w:rsidP="0058466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eastAsia="ja-JP"/>
                    </w:rPr>
                  </w:pPr>
                  <w:r w:rsidRPr="00E56729">
                    <w:rPr>
                      <w:rFonts w:hint="eastAsia"/>
                      <w:sz w:val="20"/>
                      <w:lang w:eastAsia="ja-JP"/>
                    </w:rPr>
                    <w:t>to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584663" w:rsidRPr="00E56729" w:rsidRDefault="00584663" w:rsidP="0058466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eastAsia="ja-JP"/>
                    </w:rPr>
                  </w:pPr>
                </w:p>
              </w:tc>
              <w:tc>
                <w:tcPr>
                  <w:tcW w:w="283" w:type="dxa"/>
                </w:tcPr>
                <w:p w:rsidR="00584663" w:rsidRPr="00E56729" w:rsidRDefault="00584663" w:rsidP="0058466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eastAsia="ja-JP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584663" w:rsidRPr="00E56729" w:rsidRDefault="00584663" w:rsidP="0058466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284" w:type="dxa"/>
                </w:tcPr>
                <w:p w:rsidR="00584663" w:rsidRPr="00E56729" w:rsidRDefault="00584663" w:rsidP="0058466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584663" w:rsidRPr="00E56729" w:rsidRDefault="00584663" w:rsidP="0058466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283" w:type="dxa"/>
                </w:tcPr>
                <w:p w:rsidR="00584663" w:rsidRPr="00E56729" w:rsidRDefault="00584663" w:rsidP="0058466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584663" w:rsidRPr="00E56729" w:rsidRDefault="00584663" w:rsidP="0058466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</w:tr>
            <w:tr w:rsidR="00584663" w:rsidRPr="00E56729" w:rsidTr="00F03AB4">
              <w:trPr>
                <w:trHeight w:val="281"/>
              </w:trPr>
              <w:tc>
                <w:tcPr>
                  <w:tcW w:w="2127" w:type="dxa"/>
                </w:tcPr>
                <w:p w:rsidR="00584663" w:rsidRPr="00E56729" w:rsidRDefault="00584663" w:rsidP="0058466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eastAsia="ja-JP"/>
                    </w:rPr>
                  </w:pPr>
                </w:p>
              </w:tc>
              <w:tc>
                <w:tcPr>
                  <w:tcW w:w="708" w:type="dxa"/>
                </w:tcPr>
                <w:p w:rsidR="00584663" w:rsidRPr="00E56729" w:rsidRDefault="00584663" w:rsidP="0058466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right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</w:tcPr>
                <w:p w:rsidR="00584663" w:rsidRPr="00E56729" w:rsidRDefault="005E283B" w:rsidP="0058466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18"/>
                      <w:szCs w:val="18"/>
                      <w:lang w:eastAsia="ja-JP"/>
                    </w:rPr>
                  </w:pPr>
                  <w:r w:rsidRPr="00E56729">
                    <w:rPr>
                      <w:rFonts w:hint="eastAsia"/>
                      <w:sz w:val="18"/>
                      <w:szCs w:val="18"/>
                      <w:lang w:eastAsia="ja-JP"/>
                    </w:rPr>
                    <w:t>JPN</w:t>
                  </w:r>
                  <w:r w:rsidR="00584663" w:rsidRPr="00E56729">
                    <w:rPr>
                      <w:rFonts w:hint="eastAsia"/>
                      <w:sz w:val="18"/>
                      <w:szCs w:val="18"/>
                      <w:lang w:eastAsia="ja-JP"/>
                    </w:rPr>
                    <w:t xml:space="preserve"> airport</w:t>
                  </w:r>
                </w:p>
              </w:tc>
              <w:tc>
                <w:tcPr>
                  <w:tcW w:w="425" w:type="dxa"/>
                </w:tcPr>
                <w:p w:rsidR="00584663" w:rsidRPr="00E56729" w:rsidRDefault="00584663" w:rsidP="0058466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right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</w:tcPr>
                <w:p w:rsidR="00584663" w:rsidRPr="00E56729" w:rsidRDefault="00B82E6D" w:rsidP="0058466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18"/>
                      <w:szCs w:val="18"/>
                      <w:lang w:eastAsia="ja-JP"/>
                    </w:rPr>
                  </w:pPr>
                  <w:r w:rsidRPr="00E56729">
                    <w:rPr>
                      <w:sz w:val="18"/>
                      <w:szCs w:val="18"/>
                      <w:lang w:eastAsia="ja-JP"/>
                    </w:rPr>
                    <w:t xml:space="preserve">Overseas </w:t>
                  </w:r>
                  <w:r w:rsidR="00584663" w:rsidRPr="00E56729">
                    <w:rPr>
                      <w:rFonts w:hint="eastAsia"/>
                      <w:sz w:val="18"/>
                      <w:szCs w:val="18"/>
                      <w:lang w:eastAsia="ja-JP"/>
                    </w:rPr>
                    <w:t>airport</w:t>
                  </w:r>
                </w:p>
              </w:tc>
              <w:tc>
                <w:tcPr>
                  <w:tcW w:w="283" w:type="dxa"/>
                </w:tcPr>
                <w:p w:rsidR="00584663" w:rsidRPr="00E56729" w:rsidRDefault="00584663" w:rsidP="0058466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right"/>
                    <w:textAlignment w:val="auto"/>
                    <w:rPr>
                      <w:b/>
                      <w:sz w:val="20"/>
                      <w:lang w:eastAsia="ja-JP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584663" w:rsidRPr="00E56729" w:rsidRDefault="00B82E6D" w:rsidP="0058466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  <w:lang w:eastAsia="ja-JP"/>
                    </w:rPr>
                  </w:pPr>
                  <w:r w:rsidRPr="00E56729">
                    <w:rPr>
                      <w:sz w:val="20"/>
                      <w:lang w:eastAsia="ja-JP"/>
                    </w:rPr>
                    <w:t>Date</w:t>
                  </w:r>
                </w:p>
              </w:tc>
              <w:tc>
                <w:tcPr>
                  <w:tcW w:w="284" w:type="dxa"/>
                </w:tcPr>
                <w:p w:rsidR="00584663" w:rsidRPr="00E56729" w:rsidRDefault="00584663" w:rsidP="0058466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584663" w:rsidRPr="00E56729" w:rsidRDefault="00B82E6D" w:rsidP="0058466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  <w:lang w:eastAsia="ja-JP"/>
                    </w:rPr>
                  </w:pPr>
                  <w:r w:rsidRPr="00E56729">
                    <w:rPr>
                      <w:sz w:val="18"/>
                      <w:szCs w:val="18"/>
                      <w:lang w:eastAsia="ja-JP"/>
                    </w:rPr>
                    <w:t xml:space="preserve">Flight </w:t>
                  </w:r>
                  <w:r w:rsidR="00584663" w:rsidRPr="00E56729">
                    <w:rPr>
                      <w:rFonts w:hint="eastAsia"/>
                      <w:sz w:val="18"/>
                      <w:szCs w:val="18"/>
                      <w:lang w:eastAsia="ja-JP"/>
                    </w:rPr>
                    <w:t>No</w:t>
                  </w:r>
                </w:p>
              </w:tc>
              <w:tc>
                <w:tcPr>
                  <w:tcW w:w="283" w:type="dxa"/>
                </w:tcPr>
                <w:p w:rsidR="00584663" w:rsidRPr="00E56729" w:rsidRDefault="00584663" w:rsidP="0058466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584663" w:rsidRPr="00E56729" w:rsidRDefault="00B82E6D" w:rsidP="0058466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center"/>
                    <w:textAlignment w:val="auto"/>
                    <w:rPr>
                      <w:sz w:val="20"/>
                      <w:lang w:eastAsia="ja-JP"/>
                    </w:rPr>
                  </w:pPr>
                  <w:r w:rsidRPr="00E56729">
                    <w:rPr>
                      <w:sz w:val="20"/>
                      <w:lang w:eastAsia="ja-JP"/>
                    </w:rPr>
                    <w:t>Time</w:t>
                  </w:r>
                </w:p>
              </w:tc>
            </w:tr>
            <w:tr w:rsidR="00584663" w:rsidRPr="00E56729" w:rsidTr="00F03AB4">
              <w:trPr>
                <w:trHeight w:val="281"/>
              </w:trPr>
              <w:tc>
                <w:tcPr>
                  <w:tcW w:w="2127" w:type="dxa"/>
                </w:tcPr>
                <w:p w:rsidR="00584663" w:rsidRPr="00E56729" w:rsidRDefault="00584663" w:rsidP="0058466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eastAsia="ja-JP"/>
                    </w:rPr>
                  </w:pPr>
                  <w:r w:rsidRPr="00E56729">
                    <w:rPr>
                      <w:sz w:val="20"/>
                    </w:rPr>
                    <w:t>Departure from</w:t>
                  </w:r>
                  <w:r w:rsidRPr="00E56729">
                    <w:rPr>
                      <w:rFonts w:hint="eastAsia"/>
                      <w:sz w:val="20"/>
                      <w:lang w:eastAsia="ja-JP"/>
                    </w:rPr>
                    <w:t xml:space="preserve"> Japan</w:t>
                  </w:r>
                </w:p>
              </w:tc>
              <w:tc>
                <w:tcPr>
                  <w:tcW w:w="708" w:type="dxa"/>
                </w:tcPr>
                <w:p w:rsidR="00584663" w:rsidRPr="00E56729" w:rsidRDefault="00584663" w:rsidP="0058466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eastAsia="ja-JP"/>
                    </w:rPr>
                  </w:pPr>
                  <w:r w:rsidRPr="00E56729">
                    <w:rPr>
                      <w:rFonts w:hint="eastAsia"/>
                      <w:sz w:val="20"/>
                      <w:lang w:eastAsia="ja-JP"/>
                    </w:rPr>
                    <w:t>from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584663" w:rsidRPr="00E56729" w:rsidRDefault="00584663" w:rsidP="0058466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425" w:type="dxa"/>
                </w:tcPr>
                <w:p w:rsidR="00584663" w:rsidRPr="00E56729" w:rsidRDefault="00584663" w:rsidP="0058466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eastAsia="ja-JP"/>
                    </w:rPr>
                  </w:pPr>
                  <w:r w:rsidRPr="00E56729">
                    <w:rPr>
                      <w:rFonts w:hint="eastAsia"/>
                      <w:sz w:val="20"/>
                      <w:lang w:eastAsia="ja-JP"/>
                    </w:rPr>
                    <w:t>to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584663" w:rsidRPr="00E56729" w:rsidRDefault="00584663" w:rsidP="0058466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83" w:type="dxa"/>
                </w:tcPr>
                <w:p w:rsidR="00584663" w:rsidRPr="00E56729" w:rsidRDefault="00584663" w:rsidP="0058466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right"/>
                    <w:textAlignment w:val="auto"/>
                    <w:rPr>
                      <w:b/>
                      <w:sz w:val="20"/>
                      <w:lang w:eastAsia="ja-JP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584663" w:rsidRPr="00E56729" w:rsidRDefault="00584663" w:rsidP="0058466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:rsidR="00584663" w:rsidRPr="00E56729" w:rsidRDefault="00584663" w:rsidP="0058466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right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584663" w:rsidRPr="00E56729" w:rsidRDefault="00584663" w:rsidP="0058466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283" w:type="dxa"/>
                </w:tcPr>
                <w:p w:rsidR="00584663" w:rsidRPr="00E56729" w:rsidRDefault="00584663" w:rsidP="0058466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  <w:lang w:eastAsia="ja-JP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584663" w:rsidRPr="00E56729" w:rsidRDefault="00584663" w:rsidP="00584663">
                  <w:pPr>
                    <w:tabs>
                      <w:tab w:val="clear" w:pos="794"/>
                      <w:tab w:val="left" w:pos="170"/>
                      <w:tab w:val="left" w:pos="913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sz w:val="20"/>
                    </w:rPr>
                  </w:pPr>
                </w:p>
              </w:tc>
            </w:tr>
          </w:tbl>
          <w:p w:rsidR="00584663" w:rsidRPr="00E56729" w:rsidRDefault="00584663" w:rsidP="0058466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overflowPunct/>
              <w:autoSpaceDE/>
              <w:autoSpaceDN/>
              <w:adjustRightInd/>
              <w:spacing w:before="0" w:line="240" w:lineRule="exact"/>
              <w:ind w:right="250" w:firstLineChars="674" w:firstLine="1218"/>
              <w:textAlignment w:val="auto"/>
              <w:rPr>
                <w:b/>
                <w:sz w:val="18"/>
              </w:rPr>
            </w:pPr>
            <w:r w:rsidRPr="00E56729">
              <w:rPr>
                <w:b/>
                <w:sz w:val="18"/>
              </w:rPr>
              <w:t xml:space="preserve"> (*2) For VISA support </w:t>
            </w:r>
            <w:r w:rsidR="00885234">
              <w:rPr>
                <w:b/>
                <w:sz w:val="18"/>
              </w:rPr>
              <w:t>letters</w:t>
            </w:r>
            <w:r w:rsidRPr="00E56729">
              <w:rPr>
                <w:b/>
                <w:sz w:val="18"/>
              </w:rPr>
              <w:t>, a planned flight schedule is available as well.</w:t>
            </w:r>
          </w:p>
          <w:p w:rsidR="00584663" w:rsidRPr="00E43241" w:rsidRDefault="00584663" w:rsidP="0058466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overflowPunct/>
              <w:autoSpaceDE/>
              <w:autoSpaceDN/>
              <w:adjustRightInd/>
              <w:spacing w:beforeLines="50" w:line="240" w:lineRule="exact"/>
              <w:ind w:right="250"/>
              <w:textAlignment w:val="auto"/>
              <w:rPr>
                <w:b/>
                <w:bCs/>
              </w:rPr>
            </w:pPr>
            <w:r w:rsidRPr="00E43241">
              <w:rPr>
                <w:b/>
                <w:bCs/>
              </w:rPr>
              <w:t>HOTEL ACCOMMODATION</w:t>
            </w:r>
          </w:p>
          <w:p w:rsidR="00584663" w:rsidRPr="00E43241" w:rsidRDefault="00E43241" w:rsidP="00584663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overflowPunct/>
              <w:autoSpaceDE/>
              <w:autoSpaceDN/>
              <w:adjustRightInd/>
              <w:spacing w:before="0" w:line="240" w:lineRule="exact"/>
              <w:ind w:leftChars="101" w:left="242" w:right="250" w:firstLine="1"/>
              <w:textAlignment w:val="auto"/>
            </w:pPr>
            <w:r w:rsidRPr="00E43241">
              <w:rPr>
                <w:sz w:val="20"/>
              </w:rPr>
              <w:tab/>
            </w:r>
          </w:p>
          <w:tbl>
            <w:tblPr>
              <w:tblW w:w="9928" w:type="dxa"/>
              <w:tblInd w:w="242" w:type="dxa"/>
              <w:tblLayout w:type="fixed"/>
              <w:tblLook w:val="04A0" w:firstRow="1" w:lastRow="0" w:firstColumn="1" w:lastColumn="0" w:noHBand="0" w:noVBand="1"/>
            </w:tblPr>
            <w:tblGrid>
              <w:gridCol w:w="1492"/>
              <w:gridCol w:w="1706"/>
              <w:gridCol w:w="1560"/>
              <w:gridCol w:w="1701"/>
              <w:gridCol w:w="1559"/>
              <w:gridCol w:w="1910"/>
            </w:tblGrid>
            <w:tr w:rsidR="00584663" w:rsidRPr="00E56729" w:rsidTr="00F03AB4">
              <w:trPr>
                <w:trHeight w:val="203"/>
              </w:trPr>
              <w:tc>
                <w:tcPr>
                  <w:tcW w:w="1492" w:type="dxa"/>
                  <w:vAlign w:val="bottom"/>
                </w:tcPr>
                <w:p w:rsidR="00584663" w:rsidRPr="00E56729" w:rsidRDefault="00584663" w:rsidP="00584663">
                  <w:pPr>
                    <w:tabs>
                      <w:tab w:val="clear" w:pos="1191"/>
                      <w:tab w:val="left" w:pos="170"/>
                      <w:tab w:val="left" w:pos="1418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eastAsia="ja-JP"/>
                    </w:rPr>
                  </w:pPr>
                  <w:r w:rsidRPr="00E56729">
                    <w:rPr>
                      <w:rFonts w:hint="eastAsia"/>
                      <w:b/>
                      <w:sz w:val="20"/>
                      <w:lang w:eastAsia="ja-JP"/>
                    </w:rPr>
                    <w:t xml:space="preserve">Hotel </w:t>
                  </w:r>
                  <w:r w:rsidR="00B82E6D" w:rsidRPr="00E56729">
                    <w:rPr>
                      <w:b/>
                      <w:sz w:val="20"/>
                      <w:lang w:eastAsia="ja-JP"/>
                    </w:rPr>
                    <w:t>name</w:t>
                  </w:r>
                  <w:r w:rsidRPr="00E56729">
                    <w:rPr>
                      <w:rFonts w:hint="eastAsia"/>
                      <w:b/>
                      <w:sz w:val="20"/>
                      <w:lang w:eastAsia="ja-JP"/>
                    </w:rPr>
                    <w:t>:</w:t>
                  </w:r>
                </w:p>
              </w:tc>
              <w:tc>
                <w:tcPr>
                  <w:tcW w:w="326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584663" w:rsidRPr="00E56729" w:rsidRDefault="00584663" w:rsidP="00584663">
                  <w:pPr>
                    <w:tabs>
                      <w:tab w:val="clear" w:pos="1191"/>
                      <w:tab w:val="left" w:pos="170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40"/>
                    <w:jc w:val="both"/>
                    <w:textAlignment w:val="auto"/>
                    <w:rPr>
                      <w:sz w:val="16"/>
                      <w:u w:val="single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584663" w:rsidRPr="00E43241" w:rsidRDefault="00584663" w:rsidP="00584663">
                  <w:pPr>
                    <w:tabs>
                      <w:tab w:val="clear" w:pos="1191"/>
                      <w:tab w:val="left" w:pos="170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right"/>
                    <w:textAlignment w:val="auto"/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:rsidR="00584663" w:rsidRPr="00E56729" w:rsidRDefault="00584663" w:rsidP="00584663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24"/>
                    <w:jc w:val="both"/>
                    <w:textAlignment w:val="auto"/>
                    <w:rPr>
                      <w:b/>
                      <w:sz w:val="21"/>
                      <w:lang w:eastAsia="ja-JP"/>
                    </w:rPr>
                  </w:pPr>
                </w:p>
              </w:tc>
              <w:tc>
                <w:tcPr>
                  <w:tcW w:w="1910" w:type="dxa"/>
                  <w:vAlign w:val="bottom"/>
                </w:tcPr>
                <w:p w:rsidR="00584663" w:rsidRPr="00E56729" w:rsidRDefault="00584663" w:rsidP="00584663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16"/>
                    <w:jc w:val="both"/>
                    <w:textAlignment w:val="auto"/>
                    <w:rPr>
                      <w:sz w:val="16"/>
                      <w:u w:val="single"/>
                    </w:rPr>
                  </w:pPr>
                </w:p>
              </w:tc>
            </w:tr>
            <w:tr w:rsidR="00584663" w:rsidRPr="00E56729" w:rsidTr="00F03AB4">
              <w:trPr>
                <w:trHeight w:val="203"/>
              </w:trPr>
              <w:tc>
                <w:tcPr>
                  <w:tcW w:w="1492" w:type="dxa"/>
                  <w:vAlign w:val="bottom"/>
                </w:tcPr>
                <w:p w:rsidR="00584663" w:rsidRPr="00E56729" w:rsidRDefault="00584663" w:rsidP="00584663">
                  <w:pPr>
                    <w:tabs>
                      <w:tab w:val="clear" w:pos="1191"/>
                      <w:tab w:val="left" w:pos="170"/>
                      <w:tab w:val="left" w:pos="1418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eastAsia="ja-JP"/>
                    </w:rPr>
                  </w:pPr>
                  <w:r w:rsidRPr="00E56729">
                    <w:rPr>
                      <w:rFonts w:hint="eastAsia"/>
                      <w:b/>
                      <w:sz w:val="20"/>
                      <w:lang w:eastAsia="ja-JP"/>
                    </w:rPr>
                    <w:t>Address</w:t>
                  </w:r>
                  <w:r w:rsidR="00A84AC9" w:rsidRPr="00E56729">
                    <w:rPr>
                      <w:rFonts w:hint="eastAsia"/>
                      <w:b/>
                      <w:sz w:val="20"/>
                      <w:lang w:eastAsia="ja-JP"/>
                    </w:rPr>
                    <w:t>:</w:t>
                  </w:r>
                </w:p>
              </w:tc>
              <w:tc>
                <w:tcPr>
                  <w:tcW w:w="4967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584663" w:rsidRPr="00E56729" w:rsidRDefault="00584663" w:rsidP="00584663">
                  <w:pPr>
                    <w:tabs>
                      <w:tab w:val="clear" w:pos="1191"/>
                      <w:tab w:val="left" w:pos="170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right"/>
                    <w:textAlignment w:val="auto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:rsidR="00584663" w:rsidRPr="00E56729" w:rsidRDefault="00584663" w:rsidP="00584663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24"/>
                    <w:jc w:val="both"/>
                    <w:textAlignment w:val="auto"/>
                    <w:rPr>
                      <w:b/>
                      <w:sz w:val="20"/>
                      <w:lang w:eastAsia="ja-JP"/>
                    </w:rPr>
                  </w:pPr>
                  <w:r w:rsidRPr="00E56729">
                    <w:rPr>
                      <w:rFonts w:hint="eastAsia"/>
                      <w:b/>
                      <w:sz w:val="20"/>
                      <w:lang w:eastAsia="ja-JP"/>
                    </w:rPr>
                    <w:t>Phone No</w:t>
                  </w:r>
                  <w:r w:rsidR="00B82E6D" w:rsidRPr="00E56729">
                    <w:rPr>
                      <w:b/>
                      <w:sz w:val="20"/>
                      <w:lang w:eastAsia="ja-JP"/>
                    </w:rPr>
                    <w:t>.</w:t>
                  </w:r>
                  <w:r w:rsidR="00A84AC9" w:rsidRPr="00E56729">
                    <w:rPr>
                      <w:rFonts w:hint="eastAsia"/>
                      <w:b/>
                      <w:sz w:val="20"/>
                      <w:lang w:eastAsia="ja-JP"/>
                    </w:rPr>
                    <w:t>:</w:t>
                  </w:r>
                </w:p>
              </w:tc>
              <w:tc>
                <w:tcPr>
                  <w:tcW w:w="1910" w:type="dxa"/>
                  <w:tcBorders>
                    <w:bottom w:val="single" w:sz="4" w:space="0" w:color="auto"/>
                  </w:tcBorders>
                  <w:vAlign w:val="bottom"/>
                </w:tcPr>
                <w:p w:rsidR="00584663" w:rsidRPr="00E56729" w:rsidRDefault="00584663" w:rsidP="00584663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16"/>
                    <w:jc w:val="both"/>
                    <w:textAlignment w:val="auto"/>
                    <w:rPr>
                      <w:sz w:val="16"/>
                      <w:u w:val="single"/>
                      <w:lang w:eastAsia="ja-JP"/>
                    </w:rPr>
                  </w:pPr>
                </w:p>
              </w:tc>
            </w:tr>
            <w:tr w:rsidR="00584663" w:rsidRPr="00E56729" w:rsidTr="00A84AC9">
              <w:trPr>
                <w:trHeight w:val="201"/>
              </w:trPr>
              <w:tc>
                <w:tcPr>
                  <w:tcW w:w="1492" w:type="dxa"/>
                  <w:vAlign w:val="bottom"/>
                </w:tcPr>
                <w:p w:rsidR="00584663" w:rsidRPr="00E56729" w:rsidRDefault="00584663" w:rsidP="00584663">
                  <w:pPr>
                    <w:tabs>
                      <w:tab w:val="clear" w:pos="1191"/>
                      <w:tab w:val="left" w:pos="170"/>
                      <w:tab w:val="left" w:pos="1418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1"/>
                      <w:lang w:eastAsia="ja-JP"/>
                    </w:rPr>
                  </w:pPr>
                  <w:r w:rsidRPr="00E56729">
                    <w:rPr>
                      <w:b/>
                      <w:sz w:val="20"/>
                    </w:rPr>
                    <w:t>Check in date</w:t>
                  </w:r>
                  <w:r w:rsidR="0009350F" w:rsidRPr="00E56729">
                    <w:rPr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1706" w:type="dxa"/>
                  <w:tcBorders>
                    <w:bottom w:val="single" w:sz="4" w:space="0" w:color="auto"/>
                  </w:tcBorders>
                  <w:vAlign w:val="bottom"/>
                </w:tcPr>
                <w:p w:rsidR="00584663" w:rsidRPr="00E56729" w:rsidRDefault="00584663" w:rsidP="00584663">
                  <w:pPr>
                    <w:tabs>
                      <w:tab w:val="clear" w:pos="1191"/>
                      <w:tab w:val="left" w:pos="170"/>
                      <w:tab w:val="left" w:pos="1476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jc w:val="both"/>
                    <w:textAlignment w:val="auto"/>
                    <w:rPr>
                      <w:b/>
                      <w:sz w:val="21"/>
                      <w:lang w:eastAsia="ja-JP"/>
                    </w:rPr>
                  </w:pPr>
                </w:p>
              </w:tc>
              <w:tc>
                <w:tcPr>
                  <w:tcW w:w="1560" w:type="dxa"/>
                  <w:vAlign w:val="bottom"/>
                </w:tcPr>
                <w:p w:rsidR="00584663" w:rsidRPr="00E56729" w:rsidRDefault="00584663" w:rsidP="00605450">
                  <w:pPr>
                    <w:tabs>
                      <w:tab w:val="clear" w:pos="1191"/>
                      <w:tab w:val="left" w:pos="170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16"/>
                      <w:lang w:eastAsia="ja-JP"/>
                    </w:rPr>
                  </w:pPr>
                  <w:r w:rsidRPr="00E43241">
                    <w:rPr>
                      <w:sz w:val="16"/>
                      <w:szCs w:val="16"/>
                    </w:rPr>
                    <w:t>(DD/MM/YY</w:t>
                  </w:r>
                  <w:r w:rsidRPr="00E43241">
                    <w:rPr>
                      <w:rFonts w:hint="eastAsia"/>
                      <w:sz w:val="16"/>
                      <w:szCs w:val="16"/>
                    </w:rPr>
                    <w:t>YY</w:t>
                  </w:r>
                  <w:r w:rsidRPr="00E43241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701" w:type="dxa"/>
                  <w:vAlign w:val="bottom"/>
                </w:tcPr>
                <w:p w:rsidR="00584663" w:rsidRPr="00E56729" w:rsidRDefault="00584663" w:rsidP="00605450">
                  <w:pPr>
                    <w:spacing w:before="0"/>
                    <w:jc w:val="right"/>
                    <w:rPr>
                      <w:b/>
                      <w:sz w:val="21"/>
                      <w:lang w:eastAsia="ja-JP"/>
                    </w:rPr>
                  </w:pPr>
                  <w:r w:rsidRPr="00E56729">
                    <w:rPr>
                      <w:b/>
                      <w:sz w:val="20"/>
                    </w:rPr>
                    <w:t>Check out date</w:t>
                  </w:r>
                  <w:r w:rsidR="0009350F" w:rsidRPr="00E56729">
                    <w:rPr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bottom"/>
                </w:tcPr>
                <w:p w:rsidR="00584663" w:rsidRPr="00E56729" w:rsidRDefault="00584663" w:rsidP="00584663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24"/>
                    <w:jc w:val="both"/>
                    <w:textAlignment w:val="auto"/>
                    <w:rPr>
                      <w:b/>
                      <w:sz w:val="21"/>
                      <w:lang w:eastAsia="ja-JP"/>
                    </w:rPr>
                  </w:pPr>
                </w:p>
              </w:tc>
              <w:tc>
                <w:tcPr>
                  <w:tcW w:w="1910" w:type="dxa"/>
                  <w:vAlign w:val="bottom"/>
                </w:tcPr>
                <w:p w:rsidR="00584663" w:rsidRPr="00E56729" w:rsidRDefault="00584663" w:rsidP="00605450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16"/>
                      <w:lang w:eastAsia="ja-JP"/>
                    </w:rPr>
                  </w:pPr>
                  <w:r w:rsidRPr="00E43241">
                    <w:rPr>
                      <w:sz w:val="16"/>
                      <w:szCs w:val="16"/>
                    </w:rPr>
                    <w:t>(DD/MM/YY</w:t>
                  </w:r>
                  <w:r w:rsidRPr="00E43241">
                    <w:rPr>
                      <w:rFonts w:hint="eastAsia"/>
                      <w:sz w:val="16"/>
                      <w:szCs w:val="16"/>
                    </w:rPr>
                    <w:t>YY</w:t>
                  </w:r>
                  <w:r w:rsidRPr="00E43241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584663" w:rsidRPr="00E56729" w:rsidRDefault="00584663" w:rsidP="00CE53E0">
            <w:pPr>
              <w:tabs>
                <w:tab w:val="clear" w:pos="794"/>
                <w:tab w:val="left" w:pos="170"/>
                <w:tab w:val="left" w:pos="322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overflowPunct/>
              <w:autoSpaceDE/>
              <w:autoSpaceDN/>
              <w:adjustRightInd/>
              <w:spacing w:before="0" w:line="240" w:lineRule="exact"/>
              <w:ind w:left="322" w:right="252" w:hanging="322"/>
              <w:textAlignment w:val="auto"/>
              <w:rPr>
                <w:sz w:val="20"/>
                <w:lang w:eastAsia="ja-JP"/>
              </w:rPr>
            </w:pPr>
            <w:r w:rsidRPr="00E56729">
              <w:rPr>
                <w:rFonts w:hint="eastAsia"/>
                <w:sz w:val="20"/>
                <w:lang w:eastAsia="ja-JP"/>
              </w:rPr>
              <w:t xml:space="preserve">    * </w:t>
            </w:r>
            <w:r w:rsidRPr="00E56729">
              <w:rPr>
                <w:sz w:val="20"/>
              </w:rPr>
              <w:t xml:space="preserve">If making your own accommodation arrangement </w:t>
            </w:r>
            <w:r w:rsidRPr="00E56729">
              <w:rPr>
                <w:sz w:val="20"/>
                <w:lang w:eastAsia="ja-JP"/>
              </w:rPr>
              <w:t>other than hotel</w:t>
            </w:r>
            <w:r w:rsidRPr="00E56729">
              <w:rPr>
                <w:rFonts w:hint="eastAsia"/>
                <w:sz w:val="20"/>
                <w:lang w:eastAsia="ja-JP"/>
              </w:rPr>
              <w:t>s</w:t>
            </w:r>
            <w:r w:rsidRPr="00E56729">
              <w:rPr>
                <w:sz w:val="20"/>
              </w:rPr>
              <w:t xml:space="preserve">, </w:t>
            </w:r>
            <w:r w:rsidRPr="00E56729">
              <w:rPr>
                <w:sz w:val="20"/>
                <w:lang w:eastAsia="ja-JP"/>
              </w:rPr>
              <w:t>p</w:t>
            </w:r>
            <w:r w:rsidRPr="00E56729">
              <w:rPr>
                <w:sz w:val="20"/>
              </w:rPr>
              <w:t>lease indicate your contact address</w:t>
            </w:r>
            <w:r w:rsidRPr="00E56729">
              <w:rPr>
                <w:sz w:val="20"/>
                <w:lang w:eastAsia="ja-JP"/>
              </w:rPr>
              <w:t xml:space="preserve"> and phone </w:t>
            </w:r>
            <w:r w:rsidR="00CE53E0" w:rsidRPr="00E56729">
              <w:rPr>
                <w:sz w:val="20"/>
                <w:lang w:eastAsia="ja-JP"/>
              </w:rPr>
              <w:br/>
            </w:r>
            <w:r w:rsidRPr="00E56729">
              <w:rPr>
                <w:sz w:val="20"/>
                <w:lang w:eastAsia="ja-JP"/>
              </w:rPr>
              <w:t>number:</w:t>
            </w:r>
          </w:p>
          <w:tbl>
            <w:tblPr>
              <w:tblW w:w="9928" w:type="dxa"/>
              <w:tblInd w:w="242" w:type="dxa"/>
              <w:tblLayout w:type="fixed"/>
              <w:tblLook w:val="04A0" w:firstRow="1" w:lastRow="0" w:firstColumn="1" w:lastColumn="0" w:noHBand="0" w:noVBand="1"/>
            </w:tblPr>
            <w:tblGrid>
              <w:gridCol w:w="2348"/>
              <w:gridCol w:w="2615"/>
              <w:gridCol w:w="1921"/>
              <w:gridCol w:w="1134"/>
              <w:gridCol w:w="1910"/>
            </w:tblGrid>
            <w:tr w:rsidR="00584663" w:rsidRPr="00E56729" w:rsidTr="00F03AB4">
              <w:trPr>
                <w:trHeight w:val="203"/>
              </w:trPr>
              <w:tc>
                <w:tcPr>
                  <w:tcW w:w="2348" w:type="dxa"/>
                  <w:vAlign w:val="bottom"/>
                </w:tcPr>
                <w:p w:rsidR="00584663" w:rsidRPr="00E56729" w:rsidRDefault="00584663" w:rsidP="00584663">
                  <w:pPr>
                    <w:tabs>
                      <w:tab w:val="clear" w:pos="1191"/>
                      <w:tab w:val="left" w:pos="170"/>
                      <w:tab w:val="left" w:pos="1418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eastAsia="ja-JP"/>
                    </w:rPr>
                  </w:pPr>
                  <w:r w:rsidRPr="00E56729">
                    <w:rPr>
                      <w:rFonts w:hint="eastAsia"/>
                      <w:b/>
                      <w:sz w:val="20"/>
                      <w:lang w:eastAsia="ja-JP"/>
                    </w:rPr>
                    <w:t>Name of contact person:</w:t>
                  </w:r>
                </w:p>
              </w:tc>
              <w:tc>
                <w:tcPr>
                  <w:tcW w:w="2615" w:type="dxa"/>
                  <w:tcBorders>
                    <w:bottom w:val="single" w:sz="4" w:space="0" w:color="auto"/>
                  </w:tcBorders>
                  <w:vAlign w:val="bottom"/>
                </w:tcPr>
                <w:p w:rsidR="00584663" w:rsidRPr="00E56729" w:rsidRDefault="00584663" w:rsidP="00584663">
                  <w:pPr>
                    <w:tabs>
                      <w:tab w:val="clear" w:pos="1191"/>
                      <w:tab w:val="left" w:pos="170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40"/>
                    <w:jc w:val="both"/>
                    <w:textAlignment w:val="auto"/>
                    <w:rPr>
                      <w:sz w:val="16"/>
                      <w:u w:val="single"/>
                    </w:rPr>
                  </w:pPr>
                </w:p>
              </w:tc>
              <w:tc>
                <w:tcPr>
                  <w:tcW w:w="4965" w:type="dxa"/>
                  <w:gridSpan w:val="3"/>
                  <w:vAlign w:val="bottom"/>
                </w:tcPr>
                <w:p w:rsidR="00584663" w:rsidRPr="00E56729" w:rsidRDefault="00584663" w:rsidP="00584663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16"/>
                    <w:jc w:val="both"/>
                    <w:textAlignment w:val="auto"/>
                    <w:rPr>
                      <w:sz w:val="16"/>
                      <w:u w:val="single"/>
                      <w:lang w:eastAsia="ja-JP"/>
                    </w:rPr>
                  </w:pPr>
                </w:p>
              </w:tc>
            </w:tr>
            <w:tr w:rsidR="00584663" w:rsidRPr="00E56729" w:rsidTr="00A84AC9">
              <w:trPr>
                <w:trHeight w:val="215"/>
              </w:trPr>
              <w:tc>
                <w:tcPr>
                  <w:tcW w:w="2348" w:type="dxa"/>
                  <w:vAlign w:val="bottom"/>
                </w:tcPr>
                <w:p w:rsidR="00584663" w:rsidRPr="00E56729" w:rsidRDefault="00584663" w:rsidP="00584663">
                  <w:pPr>
                    <w:tabs>
                      <w:tab w:val="clear" w:pos="1191"/>
                      <w:tab w:val="left" w:pos="170"/>
                      <w:tab w:val="left" w:pos="1418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0"/>
                      <w:lang w:eastAsia="ja-JP"/>
                    </w:rPr>
                  </w:pPr>
                  <w:r w:rsidRPr="00E56729">
                    <w:rPr>
                      <w:rFonts w:hint="eastAsia"/>
                      <w:b/>
                      <w:sz w:val="20"/>
                      <w:lang w:eastAsia="ja-JP"/>
                    </w:rPr>
                    <w:t>Address</w:t>
                  </w:r>
                </w:p>
              </w:tc>
              <w:tc>
                <w:tcPr>
                  <w:tcW w:w="4536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584663" w:rsidRPr="00E56729" w:rsidRDefault="00584663" w:rsidP="00584663">
                  <w:pPr>
                    <w:tabs>
                      <w:tab w:val="clear" w:pos="1191"/>
                      <w:tab w:val="left" w:pos="170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textAlignment w:val="auto"/>
                    <w:rPr>
                      <w:b/>
                      <w:sz w:val="21"/>
                      <w:lang w:eastAsia="ja-JP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84663" w:rsidRPr="00E56729" w:rsidRDefault="00584663" w:rsidP="00584663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24"/>
                    <w:jc w:val="both"/>
                    <w:textAlignment w:val="auto"/>
                    <w:rPr>
                      <w:b/>
                      <w:sz w:val="20"/>
                      <w:lang w:eastAsia="ja-JP"/>
                    </w:rPr>
                  </w:pPr>
                  <w:r w:rsidRPr="00E56729">
                    <w:rPr>
                      <w:rFonts w:hint="eastAsia"/>
                      <w:b/>
                      <w:sz w:val="20"/>
                      <w:lang w:eastAsia="ja-JP"/>
                    </w:rPr>
                    <w:t>Phone No.</w:t>
                  </w:r>
                </w:p>
              </w:tc>
              <w:tc>
                <w:tcPr>
                  <w:tcW w:w="1910" w:type="dxa"/>
                  <w:tcBorders>
                    <w:bottom w:val="single" w:sz="4" w:space="0" w:color="auto"/>
                  </w:tcBorders>
                  <w:vAlign w:val="bottom"/>
                </w:tcPr>
                <w:p w:rsidR="00584663" w:rsidRPr="00E56729" w:rsidRDefault="00584663" w:rsidP="00584663">
                  <w:pPr>
                    <w:tabs>
                      <w:tab w:val="clear" w:pos="1191"/>
                      <w:tab w:val="left" w:pos="170"/>
                      <w:tab w:val="left" w:pos="1477"/>
                      <w:tab w:val="left" w:pos="1701"/>
                      <w:tab w:val="right" w:leader="underscore" w:pos="5954"/>
                      <w:tab w:val="left" w:pos="6521"/>
                      <w:tab w:val="right" w:leader="underscore" w:pos="10773"/>
                    </w:tabs>
                    <w:overflowPunct/>
                    <w:autoSpaceDE/>
                    <w:autoSpaceDN/>
                    <w:adjustRightInd/>
                    <w:spacing w:before="0" w:line="240" w:lineRule="exact"/>
                    <w:ind w:right="16"/>
                    <w:jc w:val="both"/>
                    <w:textAlignment w:val="auto"/>
                    <w:rPr>
                      <w:b/>
                      <w:sz w:val="16"/>
                      <w:lang w:eastAsia="ja-JP"/>
                    </w:rPr>
                  </w:pPr>
                </w:p>
              </w:tc>
            </w:tr>
          </w:tbl>
          <w:p w:rsidR="00584663" w:rsidRPr="00E43241" w:rsidRDefault="00584663" w:rsidP="00A740C5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overflowPunct/>
              <w:autoSpaceDE/>
              <w:autoSpaceDN/>
              <w:adjustRightInd/>
              <w:spacing w:after="120" w:line="240" w:lineRule="exact"/>
              <w:ind w:firstLineChars="250" w:firstLine="602"/>
              <w:textAlignment w:val="auto"/>
              <w:rPr>
                <w:lang w:eastAsia="zh-CN"/>
              </w:rPr>
            </w:pPr>
            <w:r w:rsidRPr="00E43241">
              <w:rPr>
                <w:b/>
                <w:bCs/>
              </w:rPr>
              <w:t xml:space="preserve">Date:                                </w:t>
            </w:r>
            <w:r w:rsidR="00B82E6D" w:rsidRPr="00E43241">
              <w:rPr>
                <w:b/>
                <w:bCs/>
              </w:rPr>
              <w:t xml:space="preserve">   </w:t>
            </w:r>
            <w:r w:rsidRPr="00E43241">
              <w:rPr>
                <w:b/>
                <w:bCs/>
              </w:rPr>
              <w:t>Signature:</w:t>
            </w:r>
            <w:r w:rsidR="00E43241" w:rsidRPr="00E43241">
              <w:rPr>
                <w:rFonts w:hint="eastAsia"/>
              </w:rPr>
              <w:br/>
            </w:r>
          </w:p>
          <w:p w:rsidR="00491F1C" w:rsidRPr="00E56729" w:rsidRDefault="00584663" w:rsidP="00F24D1B">
            <w:pPr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b/>
                <w:sz w:val="28"/>
                <w:szCs w:val="28"/>
              </w:rPr>
            </w:pPr>
            <w:r w:rsidRPr="00E56729">
              <w:rPr>
                <w:b/>
                <w:sz w:val="28"/>
                <w:szCs w:val="28"/>
              </w:rPr>
              <w:t xml:space="preserve">Deadline of </w:t>
            </w:r>
            <w:r w:rsidR="00CE53E0" w:rsidRPr="00E56729">
              <w:rPr>
                <w:b/>
                <w:sz w:val="28"/>
                <w:szCs w:val="28"/>
              </w:rPr>
              <w:t>submission</w:t>
            </w:r>
            <w:r w:rsidRPr="00E56729">
              <w:rPr>
                <w:b/>
                <w:sz w:val="28"/>
                <w:szCs w:val="28"/>
              </w:rPr>
              <w:t>:</w:t>
            </w:r>
            <w:r w:rsidRPr="00E43241">
              <w:rPr>
                <w:b/>
                <w:sz w:val="28"/>
                <w:szCs w:val="28"/>
              </w:rPr>
              <w:t xml:space="preserve"> </w:t>
            </w:r>
            <w:r w:rsidR="00ED2051" w:rsidRPr="00E56729">
              <w:rPr>
                <w:rFonts w:hint="eastAsia"/>
                <w:b/>
                <w:sz w:val="28"/>
                <w:szCs w:val="28"/>
                <w:u w:val="single"/>
                <w:lang w:eastAsia="ja-JP"/>
              </w:rPr>
              <w:t>23</w:t>
            </w:r>
            <w:r w:rsidRPr="00E56729">
              <w:rPr>
                <w:rFonts w:hint="eastAsia"/>
                <w:b/>
                <w:sz w:val="28"/>
                <w:szCs w:val="28"/>
                <w:u w:val="single"/>
              </w:rPr>
              <w:t xml:space="preserve"> </w:t>
            </w:r>
            <w:r w:rsidR="00F423B0" w:rsidRPr="00E56729">
              <w:rPr>
                <w:rFonts w:hint="eastAsia"/>
                <w:b/>
                <w:sz w:val="28"/>
                <w:szCs w:val="28"/>
                <w:u w:val="single"/>
                <w:lang w:eastAsia="ja-JP"/>
              </w:rPr>
              <w:t>May</w:t>
            </w:r>
            <w:r w:rsidRPr="00E56729">
              <w:rPr>
                <w:b/>
                <w:sz w:val="28"/>
                <w:szCs w:val="28"/>
                <w:u w:val="single"/>
              </w:rPr>
              <w:t xml:space="preserve"> 201</w:t>
            </w:r>
            <w:r w:rsidR="00ED2051" w:rsidRPr="00E56729">
              <w:rPr>
                <w:b/>
                <w:sz w:val="28"/>
                <w:szCs w:val="28"/>
                <w:u w:val="single"/>
              </w:rPr>
              <w:t>4</w:t>
            </w:r>
            <w:r w:rsidRPr="00E56729">
              <w:rPr>
                <w:b/>
                <w:sz w:val="28"/>
                <w:szCs w:val="28"/>
              </w:rPr>
              <w:t xml:space="preserve"> for all visa related documents</w:t>
            </w:r>
          </w:p>
        </w:tc>
      </w:tr>
      <w:tr w:rsidR="00584663" w:rsidRPr="00E56729" w:rsidTr="00E432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c>
          <w:tcPr>
            <w:tcW w:w="1035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1F1C" w:rsidRPr="00E43241" w:rsidRDefault="007963B6">
            <w:pPr>
              <w:overflowPunct/>
              <w:autoSpaceDE/>
              <w:autoSpaceDN/>
              <w:adjustRightInd/>
              <w:spacing w:before="0" w:line="240" w:lineRule="exact"/>
              <w:textAlignment w:val="auto"/>
              <w:rPr>
                <w:b/>
                <w:bCs/>
              </w:rPr>
            </w:pPr>
            <w:r w:rsidRPr="00E43241">
              <w:rPr>
                <w:b/>
                <w:bCs/>
              </w:rPr>
              <w:t xml:space="preserve">Please </w:t>
            </w:r>
            <w:r w:rsidRPr="00E43241">
              <w:rPr>
                <w:rFonts w:hint="eastAsia"/>
                <w:b/>
                <w:bCs/>
              </w:rPr>
              <w:t>submit</w:t>
            </w:r>
            <w:r w:rsidRPr="00E43241">
              <w:rPr>
                <w:b/>
                <w:bCs/>
              </w:rPr>
              <w:t xml:space="preserve"> this form to:</w:t>
            </w:r>
          </w:p>
          <w:p w:rsidR="00584663" w:rsidRPr="00E56729" w:rsidRDefault="007963B6" w:rsidP="00A740C5">
            <w:pPr>
              <w:ind w:left="567"/>
              <w:rPr>
                <w:sz w:val="20"/>
                <w:lang w:eastAsia="ja-JP"/>
              </w:rPr>
            </w:pPr>
            <w:r w:rsidRPr="00916443">
              <w:rPr>
                <w:rFonts w:hint="eastAsia"/>
              </w:rPr>
              <w:t>Hideki Suganami(Mr.)/</w:t>
            </w:r>
            <w:proofErr w:type="spellStart"/>
            <w:r w:rsidRPr="00916443">
              <w:rPr>
                <w:rFonts w:hint="eastAsia"/>
              </w:rPr>
              <w:t>Junkichi</w:t>
            </w:r>
            <w:proofErr w:type="spellEnd"/>
            <w:r w:rsidRPr="00916443">
              <w:rPr>
                <w:rFonts w:hint="eastAsia"/>
              </w:rPr>
              <w:t xml:space="preserve"> Fujisawa(Mr.)</w:t>
            </w:r>
            <w:r w:rsidRPr="00916443">
              <w:rPr>
                <w:rFonts w:hint="eastAsia"/>
              </w:rPr>
              <w:br/>
              <w:t>The ITU Association of Japan</w:t>
            </w:r>
            <w:r w:rsidRPr="00916443">
              <w:rPr>
                <w:rFonts w:hint="eastAsia"/>
              </w:rPr>
              <w:br/>
              <w:t>Tel: +81 3 5357 7627</w:t>
            </w:r>
            <w:r w:rsidR="00512C33" w:rsidRPr="00916443">
              <w:t xml:space="preserve">           </w:t>
            </w:r>
            <w:r w:rsidR="00512C33" w:rsidRPr="00916443">
              <w:rPr>
                <w:rFonts w:hint="eastAsia"/>
              </w:rPr>
              <w:t>Fax: +81 3 3356 8170</w:t>
            </w:r>
            <w:r w:rsidRPr="00916443">
              <w:rPr>
                <w:rFonts w:hint="eastAsia"/>
              </w:rPr>
              <w:br/>
              <w:t xml:space="preserve">E-mail: </w:t>
            </w:r>
            <w:hyperlink r:id="rId34" w:history="1">
              <w:r w:rsidR="00ED2051" w:rsidRPr="00E56729">
                <w:rPr>
                  <w:rStyle w:val="Hyperlink"/>
                  <w:rFonts w:asciiTheme="majorBidi" w:hAnsiTheme="majorBidi" w:cstheme="majorBidi" w:hint="eastAsia"/>
                  <w:szCs w:val="24"/>
                  <w:lang w:eastAsia="ja-JP"/>
                </w:rPr>
                <w:t>t-sg16-visa@ituaj.jp</w:t>
              </w:r>
            </w:hyperlink>
            <w:r w:rsidRPr="00916443">
              <w:rPr>
                <w:rFonts w:hint="eastAsia"/>
              </w:rPr>
              <w:t xml:space="preserve"> (E-mail is the preferable communication means)</w:t>
            </w:r>
          </w:p>
        </w:tc>
      </w:tr>
    </w:tbl>
    <w:p w:rsidR="00D97FF4" w:rsidRDefault="00D97FF4" w:rsidP="00CE53E0">
      <w:pPr>
        <w:spacing w:before="0"/>
        <w:jc w:val="center"/>
      </w:pPr>
    </w:p>
    <w:p w:rsidR="00D97FF4" w:rsidRPr="00E56729" w:rsidRDefault="00D97FF4" w:rsidP="00D97FF4">
      <w:pPr>
        <w:pStyle w:val="AppendixNotitle"/>
        <w:spacing w:before="0"/>
        <w:rPr>
          <w:b w:val="0"/>
          <w:bCs/>
          <w:lang w:eastAsia="ja-JP"/>
        </w:rPr>
      </w:pPr>
      <w:r>
        <w:br w:type="column"/>
      </w:r>
      <w:bookmarkStart w:id="0" w:name="Showcasing"/>
      <w:r w:rsidRPr="00E56729">
        <w:rPr>
          <w:rFonts w:hint="eastAsia"/>
          <w:b w:val="0"/>
          <w:bCs/>
        </w:rPr>
        <w:lastRenderedPageBreak/>
        <w:t xml:space="preserve">ATTACHMENT </w:t>
      </w:r>
      <w:r>
        <w:rPr>
          <w:rFonts w:hint="eastAsia"/>
          <w:b w:val="0"/>
          <w:bCs/>
          <w:lang w:eastAsia="ja-JP"/>
        </w:rPr>
        <w:t>3</w:t>
      </w:r>
      <w:bookmarkEnd w:id="0"/>
    </w:p>
    <w:p w:rsidR="0069106F" w:rsidRDefault="0069106F" w:rsidP="00CE53E0">
      <w:pPr>
        <w:spacing w:before="0"/>
        <w:jc w:val="center"/>
      </w:pPr>
    </w:p>
    <w:p w:rsidR="00AD3D01" w:rsidRDefault="00AD3D01" w:rsidP="00AD3D01">
      <w:pPr>
        <w:pStyle w:val="AppendixNotitle"/>
        <w:spacing w:before="120" w:after="120"/>
      </w:pPr>
      <w:r>
        <w:rPr>
          <w:rFonts w:hint="eastAsia"/>
          <w:lang w:eastAsia="ja-JP"/>
        </w:rPr>
        <w:t>Showcasing</w:t>
      </w:r>
    </w:p>
    <w:p w:rsidR="00AD3D01" w:rsidRDefault="00AD3D01" w:rsidP="00AD3D01">
      <w:pPr>
        <w:spacing w:before="0"/>
      </w:pPr>
    </w:p>
    <w:p w:rsidR="00AD3D01" w:rsidRPr="001976AC" w:rsidRDefault="00AD3D01" w:rsidP="00AD3D01">
      <w:pPr>
        <w:tabs>
          <w:tab w:val="clear" w:pos="794"/>
        </w:tabs>
        <w:spacing w:before="0"/>
        <w:rPr>
          <w:b/>
          <w:szCs w:val="24"/>
          <w:lang w:eastAsia="ja-JP"/>
        </w:rPr>
      </w:pPr>
    </w:p>
    <w:p w:rsidR="00AD3D01" w:rsidRPr="00F57954" w:rsidRDefault="00AD3D01" w:rsidP="00AD3D01">
      <w:pPr>
        <w:tabs>
          <w:tab w:val="clear" w:pos="794"/>
          <w:tab w:val="clear" w:pos="1191"/>
          <w:tab w:val="clear" w:pos="1588"/>
        </w:tabs>
        <w:spacing w:before="0"/>
        <w:rPr>
          <w:b/>
          <w:szCs w:val="24"/>
          <w:lang w:eastAsia="ja-JP"/>
        </w:rPr>
      </w:pPr>
      <w:r w:rsidRPr="00F57954">
        <w:rPr>
          <w:b/>
          <w:szCs w:val="24"/>
          <w:lang w:eastAsia="ja-JP"/>
        </w:rPr>
        <w:t>Date &amp; Time: July 1st (Tue) – 3rd (Thu)</w:t>
      </w:r>
      <w:r w:rsidRPr="00F57954">
        <w:rPr>
          <w:b/>
          <w:szCs w:val="24"/>
          <w:lang w:eastAsia="ja-JP"/>
        </w:rPr>
        <w:tab/>
        <w:t>10:00 - 17:00</w:t>
      </w:r>
    </w:p>
    <w:p w:rsidR="00AD3D01" w:rsidRDefault="00AD3D01" w:rsidP="00AD3D01">
      <w:pPr>
        <w:tabs>
          <w:tab w:val="clear" w:pos="794"/>
          <w:tab w:val="clear" w:pos="1191"/>
          <w:tab w:val="clear" w:pos="1588"/>
        </w:tabs>
        <w:spacing w:before="0"/>
        <w:rPr>
          <w:b/>
          <w:szCs w:val="24"/>
          <w:lang w:eastAsia="ja-JP"/>
        </w:rPr>
      </w:pPr>
      <w:r w:rsidRPr="00F57954">
        <w:rPr>
          <w:b/>
          <w:szCs w:val="24"/>
          <w:lang w:eastAsia="ja-JP"/>
        </w:rPr>
        <w:t xml:space="preserve"> </w:t>
      </w:r>
      <w:r>
        <w:rPr>
          <w:rFonts w:hint="eastAsia"/>
          <w:b/>
          <w:szCs w:val="24"/>
          <w:lang w:eastAsia="ja-JP"/>
        </w:rPr>
        <w:t xml:space="preserve">               </w:t>
      </w:r>
      <w:r w:rsidRPr="00F57954">
        <w:rPr>
          <w:b/>
          <w:szCs w:val="24"/>
          <w:lang w:eastAsia="ja-JP"/>
        </w:rPr>
        <w:t xml:space="preserve">        July 4th (Fri )</w:t>
      </w:r>
      <w:r w:rsidRPr="00F57954">
        <w:rPr>
          <w:b/>
          <w:szCs w:val="24"/>
          <w:lang w:eastAsia="ja-JP"/>
        </w:rPr>
        <w:tab/>
      </w:r>
      <w:r>
        <w:rPr>
          <w:rFonts w:hint="eastAsia"/>
          <w:b/>
          <w:szCs w:val="24"/>
          <w:lang w:eastAsia="ja-JP"/>
        </w:rPr>
        <w:tab/>
      </w:r>
      <w:r>
        <w:rPr>
          <w:rFonts w:hint="eastAsia"/>
          <w:b/>
          <w:szCs w:val="24"/>
          <w:lang w:eastAsia="ja-JP"/>
        </w:rPr>
        <w:tab/>
      </w:r>
      <w:r w:rsidRPr="00F57954">
        <w:rPr>
          <w:b/>
          <w:szCs w:val="24"/>
          <w:lang w:eastAsia="ja-JP"/>
        </w:rPr>
        <w:t>10:00 - 14:00</w:t>
      </w:r>
    </w:p>
    <w:p w:rsidR="00AD3D01" w:rsidRPr="001976AC" w:rsidRDefault="00AD3D01" w:rsidP="00AD3D01">
      <w:pPr>
        <w:tabs>
          <w:tab w:val="clear" w:pos="794"/>
          <w:tab w:val="clear" w:pos="1191"/>
          <w:tab w:val="clear" w:pos="1588"/>
        </w:tabs>
        <w:spacing w:before="0"/>
        <w:rPr>
          <w:b/>
          <w:szCs w:val="24"/>
          <w:lang w:eastAsia="ja-JP"/>
        </w:rPr>
      </w:pPr>
      <w:r w:rsidRPr="001976AC">
        <w:rPr>
          <w:b/>
          <w:szCs w:val="24"/>
          <w:lang w:eastAsia="ja-JP"/>
        </w:rPr>
        <w:t xml:space="preserve">Location:  </w:t>
      </w:r>
      <w:r>
        <w:rPr>
          <w:rFonts w:hint="eastAsia"/>
          <w:b/>
          <w:szCs w:val="24"/>
          <w:lang w:eastAsia="ja-JP"/>
        </w:rPr>
        <w:t>Meeting Room 108</w:t>
      </w:r>
      <w:r w:rsidRPr="001976AC">
        <w:rPr>
          <w:b/>
          <w:szCs w:val="24"/>
          <w:lang w:eastAsia="ja-JP"/>
        </w:rPr>
        <w:t xml:space="preserve"> - </w:t>
      </w:r>
      <w:r>
        <w:rPr>
          <w:rFonts w:hint="eastAsia"/>
          <w:b/>
          <w:szCs w:val="24"/>
          <w:lang w:eastAsia="ja-JP"/>
        </w:rPr>
        <w:t>1</w:t>
      </w:r>
      <w:r w:rsidRPr="001976AC">
        <w:rPr>
          <w:b/>
          <w:szCs w:val="24"/>
          <w:lang w:eastAsia="ja-JP"/>
        </w:rPr>
        <w:t>F</w:t>
      </w:r>
    </w:p>
    <w:p w:rsidR="00AD3D01" w:rsidRPr="001976AC" w:rsidRDefault="00AD3D01" w:rsidP="00AD3D01">
      <w:pPr>
        <w:spacing w:before="0"/>
        <w:rPr>
          <w:b/>
          <w:szCs w:val="24"/>
          <w:lang w:eastAsia="ja-JP"/>
        </w:rPr>
      </w:pPr>
    </w:p>
    <w:p w:rsidR="00AD3D01" w:rsidRPr="001976AC" w:rsidRDefault="00AD3D01" w:rsidP="00AD3D01">
      <w:pPr>
        <w:spacing w:before="0"/>
        <w:rPr>
          <w:b/>
          <w:szCs w:val="24"/>
          <w:lang w:eastAsia="ja-JP"/>
        </w:rPr>
      </w:pPr>
      <w:r w:rsidRPr="001976AC">
        <w:rPr>
          <w:b/>
          <w:szCs w:val="24"/>
          <w:lang w:eastAsia="ja-JP"/>
        </w:rPr>
        <w:t xml:space="preserve">Organizer:  </w:t>
      </w:r>
      <w:r>
        <w:rPr>
          <w:rFonts w:hint="eastAsia"/>
          <w:b/>
          <w:szCs w:val="24"/>
          <w:lang w:eastAsia="ja-JP"/>
        </w:rPr>
        <w:t>SG16 Sapporo Meeting Hosting Committee</w:t>
      </w:r>
    </w:p>
    <w:p w:rsidR="00AD3D01" w:rsidRPr="001976AC" w:rsidRDefault="00AD3D01" w:rsidP="00AD3D01">
      <w:pPr>
        <w:spacing w:before="0"/>
        <w:rPr>
          <w:b/>
          <w:szCs w:val="24"/>
          <w:lang w:eastAsia="ja-JP"/>
        </w:rPr>
      </w:pPr>
    </w:p>
    <w:p w:rsidR="00AD3D01" w:rsidRPr="001976AC" w:rsidRDefault="00AD3D01" w:rsidP="00AD3D01">
      <w:pPr>
        <w:spacing w:before="0"/>
        <w:rPr>
          <w:b/>
          <w:szCs w:val="24"/>
          <w:lang w:eastAsia="ja-JP"/>
        </w:rPr>
      </w:pPr>
    </w:p>
    <w:p w:rsidR="00AD3D01" w:rsidRDefault="00AD3D01" w:rsidP="00AD3D01">
      <w:pPr>
        <w:spacing w:before="0"/>
        <w:rPr>
          <w:b/>
          <w:szCs w:val="24"/>
          <w:lang w:eastAsia="ja-JP"/>
        </w:rPr>
      </w:pPr>
      <w:r w:rsidRPr="00F57954">
        <w:rPr>
          <w:b/>
          <w:szCs w:val="24"/>
          <w:lang w:eastAsia="ja-JP"/>
        </w:rPr>
        <w:t>Contents of Showcasing</w:t>
      </w:r>
    </w:p>
    <w:p w:rsidR="00AD3D01" w:rsidRPr="001976AC" w:rsidRDefault="00AD3D01" w:rsidP="00AD3D01">
      <w:pPr>
        <w:spacing w:before="0"/>
        <w:rPr>
          <w:b/>
          <w:szCs w:val="24"/>
          <w:lang w:eastAsia="ja-JP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532441" w:rsidTr="00256B63">
        <w:tc>
          <w:tcPr>
            <w:tcW w:w="3227" w:type="dxa"/>
          </w:tcPr>
          <w:p w:rsidR="00532441" w:rsidRDefault="00532441" w:rsidP="002C0542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Organization</w:t>
            </w:r>
          </w:p>
        </w:tc>
        <w:tc>
          <w:tcPr>
            <w:tcW w:w="6520" w:type="dxa"/>
          </w:tcPr>
          <w:p w:rsidR="00532441" w:rsidRDefault="00532441" w:rsidP="002C0542">
            <w:pPr>
              <w:spacing w:before="0"/>
              <w:rPr>
                <w:lang w:eastAsia="ja-JP"/>
              </w:rPr>
            </w:pPr>
            <w:r w:rsidRPr="00F57954">
              <w:rPr>
                <w:lang w:eastAsia="ja-JP"/>
              </w:rPr>
              <w:t>Title of Exhibition</w:t>
            </w:r>
          </w:p>
        </w:tc>
      </w:tr>
      <w:tr w:rsidR="00532441" w:rsidTr="00256B63">
        <w:tc>
          <w:tcPr>
            <w:tcW w:w="3227" w:type="dxa"/>
          </w:tcPr>
          <w:p w:rsidR="00532441" w:rsidRDefault="00532441" w:rsidP="002C0542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MIC</w:t>
            </w:r>
          </w:p>
          <w:p w:rsidR="00532441" w:rsidRPr="00F57954" w:rsidRDefault="00532441" w:rsidP="002C0542">
            <w:pPr>
              <w:spacing w:before="0"/>
              <w:rPr>
                <w:sz w:val="20"/>
                <w:lang w:eastAsia="ja-JP"/>
              </w:rPr>
            </w:pPr>
            <w:r w:rsidRPr="00F57954">
              <w:rPr>
                <w:sz w:val="20"/>
                <w:lang w:eastAsia="ja-JP"/>
              </w:rPr>
              <w:t>(Supported by NHK,NICT,SHARP)</w:t>
            </w:r>
          </w:p>
        </w:tc>
        <w:tc>
          <w:tcPr>
            <w:tcW w:w="6520" w:type="dxa"/>
          </w:tcPr>
          <w:p w:rsidR="00532441" w:rsidRDefault="00532441" w:rsidP="002C0542">
            <w:pPr>
              <w:spacing w:before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8K Video Demonstration using 85-inch </w:t>
            </w:r>
            <w:r>
              <w:rPr>
                <w:lang w:eastAsia="ja-JP"/>
              </w:rPr>
              <w:t>Monitor</w:t>
            </w:r>
          </w:p>
        </w:tc>
      </w:tr>
      <w:tr w:rsidR="00532441" w:rsidTr="00256B63">
        <w:tc>
          <w:tcPr>
            <w:tcW w:w="3227" w:type="dxa"/>
          </w:tcPr>
          <w:p w:rsidR="00532441" w:rsidRDefault="00532441" w:rsidP="002C0542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NICT</w:t>
            </w:r>
          </w:p>
        </w:tc>
        <w:tc>
          <w:tcPr>
            <w:tcW w:w="6520" w:type="dxa"/>
          </w:tcPr>
          <w:p w:rsidR="00532441" w:rsidRDefault="00532441" w:rsidP="002C0542">
            <w:pPr>
              <w:spacing w:before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①</w:t>
            </w:r>
            <w:r>
              <w:rPr>
                <w:rFonts w:hint="eastAsia"/>
                <w:lang w:eastAsia="ja-JP"/>
              </w:rPr>
              <w:t>To Create a World Without Language Barriers (U-STAR)</w:t>
            </w:r>
          </w:p>
          <w:p w:rsidR="00532441" w:rsidRDefault="00532441" w:rsidP="002C0542">
            <w:pPr>
              <w:spacing w:before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②</w:t>
            </w:r>
            <w:r w:rsidRPr="0028112B">
              <w:rPr>
                <w:lang w:eastAsia="ja-JP"/>
              </w:rPr>
              <w:t>"</w:t>
            </w:r>
            <w:proofErr w:type="spellStart"/>
            <w:r w:rsidRPr="0028112B">
              <w:rPr>
                <w:lang w:eastAsia="ja-JP"/>
              </w:rPr>
              <w:t>KoeTra</w:t>
            </w:r>
            <w:proofErr w:type="spellEnd"/>
            <w:r w:rsidRPr="0028112B">
              <w:rPr>
                <w:lang w:eastAsia="ja-JP"/>
              </w:rPr>
              <w:t>" An application for the hearing impaired</w:t>
            </w:r>
          </w:p>
        </w:tc>
      </w:tr>
      <w:tr w:rsidR="00532441" w:rsidTr="00256B63">
        <w:tc>
          <w:tcPr>
            <w:tcW w:w="3227" w:type="dxa"/>
          </w:tcPr>
          <w:p w:rsidR="00532441" w:rsidRDefault="00532441" w:rsidP="002C0542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NICT</w:t>
            </w:r>
          </w:p>
        </w:tc>
        <w:tc>
          <w:tcPr>
            <w:tcW w:w="6520" w:type="dxa"/>
          </w:tcPr>
          <w:p w:rsidR="00532441" w:rsidRDefault="00532441" w:rsidP="002C05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/>
              <w:rPr>
                <w:lang w:eastAsia="ja-JP"/>
              </w:rPr>
            </w:pPr>
            <w:r w:rsidRPr="00F57954">
              <w:rPr>
                <w:lang w:eastAsia="ja-JP"/>
              </w:rPr>
              <w:t>Simple 3D Format (Global View and Depth)</w:t>
            </w:r>
          </w:p>
        </w:tc>
      </w:tr>
      <w:tr w:rsidR="00532441" w:rsidTr="00256B63">
        <w:tc>
          <w:tcPr>
            <w:tcW w:w="3227" w:type="dxa"/>
          </w:tcPr>
          <w:p w:rsidR="00532441" w:rsidRDefault="00532441" w:rsidP="002C0542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MITSUBISHI ELECTRIC</w:t>
            </w:r>
          </w:p>
        </w:tc>
        <w:tc>
          <w:tcPr>
            <w:tcW w:w="6520" w:type="dxa"/>
          </w:tcPr>
          <w:p w:rsidR="00532441" w:rsidRDefault="00532441" w:rsidP="002C0542">
            <w:pPr>
              <w:spacing w:before="0"/>
              <w:rPr>
                <w:lang w:eastAsia="ja-JP"/>
              </w:rPr>
            </w:pPr>
            <w:r w:rsidRPr="00F57954">
              <w:rPr>
                <w:lang w:eastAsia="ja-JP"/>
              </w:rPr>
              <w:t>IPTV terminal device based on ITU-T standards</w:t>
            </w:r>
          </w:p>
        </w:tc>
      </w:tr>
      <w:tr w:rsidR="00532441" w:rsidTr="00256B63">
        <w:tc>
          <w:tcPr>
            <w:tcW w:w="3227" w:type="dxa"/>
          </w:tcPr>
          <w:p w:rsidR="00532441" w:rsidRDefault="00532441" w:rsidP="002C0542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MITSUBISHI ELECTRIC</w:t>
            </w:r>
          </w:p>
        </w:tc>
        <w:tc>
          <w:tcPr>
            <w:tcW w:w="6520" w:type="dxa"/>
          </w:tcPr>
          <w:p w:rsidR="00532441" w:rsidRDefault="00532441" w:rsidP="002C0542">
            <w:pPr>
              <w:spacing w:before="0"/>
              <w:rPr>
                <w:lang w:eastAsia="ja-JP"/>
              </w:rPr>
            </w:pPr>
            <w:r w:rsidRPr="00F57954">
              <w:rPr>
                <w:lang w:eastAsia="ja-JP"/>
              </w:rPr>
              <w:t>High speed services over 10G-EPON access networks</w:t>
            </w:r>
          </w:p>
        </w:tc>
      </w:tr>
      <w:tr w:rsidR="00532441" w:rsidTr="00256B63">
        <w:tc>
          <w:tcPr>
            <w:tcW w:w="3227" w:type="dxa"/>
          </w:tcPr>
          <w:p w:rsidR="00532441" w:rsidRDefault="00532441" w:rsidP="002C0542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NTT</w:t>
            </w:r>
          </w:p>
        </w:tc>
        <w:tc>
          <w:tcPr>
            <w:tcW w:w="6520" w:type="dxa"/>
          </w:tcPr>
          <w:p w:rsidR="00532441" w:rsidRDefault="00532441" w:rsidP="002C0542">
            <w:pPr>
              <w:spacing w:before="0"/>
              <w:rPr>
                <w:lang w:eastAsia="ja-JP"/>
              </w:rPr>
            </w:pPr>
            <w:r w:rsidRPr="00F57954">
              <w:rPr>
                <w:lang w:eastAsia="ja-JP"/>
              </w:rPr>
              <w:t>Depth-based Free viewpoint TV</w:t>
            </w:r>
          </w:p>
        </w:tc>
      </w:tr>
      <w:tr w:rsidR="00532441" w:rsidTr="00256B63">
        <w:tc>
          <w:tcPr>
            <w:tcW w:w="3227" w:type="dxa"/>
          </w:tcPr>
          <w:p w:rsidR="00532441" w:rsidRDefault="00532441" w:rsidP="002C0542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NTT</w:t>
            </w:r>
          </w:p>
        </w:tc>
        <w:tc>
          <w:tcPr>
            <w:tcW w:w="6520" w:type="dxa"/>
          </w:tcPr>
          <w:p w:rsidR="00532441" w:rsidRDefault="00532441" w:rsidP="002C0542">
            <w:pPr>
              <w:spacing w:before="0"/>
              <w:rPr>
                <w:lang w:eastAsia="ja-JP"/>
              </w:rPr>
            </w:pPr>
            <w:r w:rsidRPr="00F57954">
              <w:rPr>
                <w:lang w:eastAsia="ja-JP"/>
              </w:rPr>
              <w:t xml:space="preserve">Reliable 4K </w:t>
            </w:r>
            <w:r>
              <w:rPr>
                <w:rFonts w:hint="eastAsia"/>
                <w:lang w:eastAsia="ja-JP"/>
              </w:rPr>
              <w:t>H.265/</w:t>
            </w:r>
            <w:r w:rsidRPr="00F57954">
              <w:rPr>
                <w:lang w:eastAsia="ja-JP"/>
              </w:rPr>
              <w:t>HEVC Real</w:t>
            </w:r>
            <w:r>
              <w:rPr>
                <w:rFonts w:hint="eastAsia"/>
                <w:lang w:eastAsia="ja-JP"/>
              </w:rPr>
              <w:t>-</w:t>
            </w:r>
            <w:r w:rsidRPr="00F57954">
              <w:rPr>
                <w:lang w:eastAsia="ja-JP"/>
              </w:rPr>
              <w:t>time Transmission by using MMT-FEC</w:t>
            </w:r>
          </w:p>
        </w:tc>
      </w:tr>
      <w:tr w:rsidR="00532441" w:rsidTr="00256B63">
        <w:tc>
          <w:tcPr>
            <w:tcW w:w="3227" w:type="dxa"/>
          </w:tcPr>
          <w:p w:rsidR="00532441" w:rsidRDefault="00532441" w:rsidP="002C0542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FUJITSU</w:t>
            </w:r>
          </w:p>
        </w:tc>
        <w:tc>
          <w:tcPr>
            <w:tcW w:w="6520" w:type="dxa"/>
          </w:tcPr>
          <w:p w:rsidR="00532441" w:rsidRDefault="00532441" w:rsidP="002C0542">
            <w:pPr>
              <w:spacing w:before="0"/>
              <w:rPr>
                <w:lang w:eastAsia="ja-JP"/>
              </w:rPr>
            </w:pPr>
            <w:r w:rsidRPr="00F57954">
              <w:rPr>
                <w:lang w:eastAsia="ja-JP"/>
              </w:rPr>
              <w:t>Application of Video Watermarking Technologies</w:t>
            </w:r>
          </w:p>
        </w:tc>
      </w:tr>
      <w:tr w:rsidR="00532441" w:rsidTr="00256B63">
        <w:tc>
          <w:tcPr>
            <w:tcW w:w="3227" w:type="dxa"/>
          </w:tcPr>
          <w:p w:rsidR="00532441" w:rsidRDefault="00532441" w:rsidP="002C0542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NHK</w:t>
            </w:r>
          </w:p>
        </w:tc>
        <w:tc>
          <w:tcPr>
            <w:tcW w:w="6520" w:type="dxa"/>
          </w:tcPr>
          <w:p w:rsidR="00532441" w:rsidRDefault="00532441" w:rsidP="002C0542">
            <w:pPr>
              <w:spacing w:before="0"/>
              <w:rPr>
                <w:lang w:eastAsia="ja-JP"/>
              </w:rPr>
            </w:pPr>
            <w:r w:rsidRPr="00F57954">
              <w:rPr>
                <w:lang w:eastAsia="ja-JP"/>
              </w:rPr>
              <w:t xml:space="preserve">8K-UHDTV </w:t>
            </w:r>
            <w:r>
              <w:rPr>
                <w:rFonts w:hint="eastAsia"/>
                <w:lang w:eastAsia="ja-JP"/>
              </w:rPr>
              <w:t>H.265/</w:t>
            </w:r>
            <w:r w:rsidRPr="00F57954">
              <w:rPr>
                <w:lang w:eastAsia="ja-JP"/>
              </w:rPr>
              <w:t>HEVC Real-time Encoder</w:t>
            </w:r>
          </w:p>
        </w:tc>
      </w:tr>
      <w:tr w:rsidR="00532441" w:rsidTr="00256B63">
        <w:tc>
          <w:tcPr>
            <w:tcW w:w="3227" w:type="dxa"/>
          </w:tcPr>
          <w:p w:rsidR="00532441" w:rsidRDefault="00532441" w:rsidP="002C0542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OKI</w:t>
            </w:r>
          </w:p>
        </w:tc>
        <w:tc>
          <w:tcPr>
            <w:tcW w:w="6520" w:type="dxa"/>
          </w:tcPr>
          <w:p w:rsidR="00532441" w:rsidRDefault="00532441" w:rsidP="002C0542">
            <w:pPr>
              <w:spacing w:before="0"/>
              <w:rPr>
                <w:lang w:eastAsia="ja-JP"/>
              </w:rPr>
            </w:pPr>
            <w:r w:rsidRPr="00F57954">
              <w:rPr>
                <w:lang w:eastAsia="ja-JP"/>
              </w:rPr>
              <w:t>ITU-T standards based IPTV solutions</w:t>
            </w:r>
          </w:p>
        </w:tc>
      </w:tr>
      <w:tr w:rsidR="00532441" w:rsidTr="00256B63">
        <w:tc>
          <w:tcPr>
            <w:tcW w:w="3227" w:type="dxa"/>
          </w:tcPr>
          <w:p w:rsidR="00532441" w:rsidRDefault="00532441" w:rsidP="002C0542">
            <w:pPr>
              <w:spacing w:before="0"/>
              <w:rPr>
                <w:lang w:eastAsia="ja-JP"/>
              </w:rPr>
            </w:pPr>
            <w:r>
              <w:rPr>
                <w:lang w:eastAsia="ja-JP"/>
              </w:rPr>
              <w:t>3Dragons</w:t>
            </w:r>
          </w:p>
        </w:tc>
        <w:tc>
          <w:tcPr>
            <w:tcW w:w="6520" w:type="dxa"/>
          </w:tcPr>
          <w:p w:rsidR="00532441" w:rsidRDefault="00532441" w:rsidP="002C05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005"/>
              </w:tabs>
              <w:spacing w:before="0"/>
              <w:rPr>
                <w:lang w:eastAsia="ja-JP"/>
              </w:rPr>
            </w:pPr>
            <w:r w:rsidRPr="00F57954">
              <w:rPr>
                <w:lang w:eastAsia="ja-JP"/>
              </w:rPr>
              <w:t xml:space="preserve">Full </w:t>
            </w:r>
            <w:proofErr w:type="spellStart"/>
            <w:r w:rsidRPr="00F57954">
              <w:rPr>
                <w:lang w:eastAsia="ja-JP"/>
              </w:rPr>
              <w:t>Color</w:t>
            </w:r>
            <w:proofErr w:type="spellEnd"/>
            <w:r w:rsidRPr="00F57954">
              <w:rPr>
                <w:lang w:eastAsia="ja-JP"/>
              </w:rPr>
              <w:t xml:space="preserve"> All-Round Parallax Display "</w:t>
            </w:r>
            <w:proofErr w:type="spellStart"/>
            <w:r w:rsidRPr="00F57954">
              <w:rPr>
                <w:lang w:eastAsia="ja-JP"/>
              </w:rPr>
              <w:t>Holo</w:t>
            </w:r>
            <w:proofErr w:type="spellEnd"/>
            <w:r w:rsidRPr="00F57954">
              <w:rPr>
                <w:lang w:eastAsia="ja-JP"/>
              </w:rPr>
              <w:t>-Deck"</w:t>
            </w:r>
          </w:p>
        </w:tc>
      </w:tr>
    </w:tbl>
    <w:p w:rsidR="00AD3D01" w:rsidRDefault="00532441" w:rsidP="00532441">
      <w:pPr>
        <w:tabs>
          <w:tab w:val="clear" w:pos="794"/>
          <w:tab w:val="clear" w:pos="1191"/>
          <w:tab w:val="clear" w:pos="1588"/>
          <w:tab w:val="clear" w:pos="1985"/>
          <w:tab w:val="left" w:pos="7800"/>
        </w:tabs>
        <w:spacing w:before="0"/>
        <w:rPr>
          <w:lang w:eastAsia="ja-JP"/>
        </w:rPr>
      </w:pPr>
      <w:r>
        <w:rPr>
          <w:lang w:eastAsia="ja-JP"/>
        </w:rPr>
        <w:tab/>
      </w:r>
    </w:p>
    <w:p w:rsidR="00AD3D01" w:rsidRPr="006B11B1" w:rsidRDefault="00AD3D01" w:rsidP="00AD3D01">
      <w:pPr>
        <w:spacing w:before="0"/>
        <w:rPr>
          <w:b/>
          <w:sz w:val="28"/>
          <w:szCs w:val="28"/>
          <w:lang w:eastAsia="ja-JP"/>
        </w:rPr>
      </w:pPr>
    </w:p>
    <w:p w:rsidR="0094188B" w:rsidRDefault="00AD3D01" w:rsidP="00D97FF4">
      <w:pPr>
        <w:pStyle w:val="AppendixNotitle"/>
        <w:spacing w:before="0"/>
        <w:rPr>
          <w:b w:val="0"/>
          <w:bCs/>
          <w:lang w:eastAsia="ja-JP"/>
        </w:rPr>
      </w:pPr>
      <w:r>
        <w:rPr>
          <w:b w:val="0"/>
          <w:bCs/>
        </w:rPr>
        <w:br w:type="column"/>
      </w:r>
      <w:bookmarkStart w:id="1" w:name="Workshop"/>
      <w:r w:rsidR="00DF77F5" w:rsidRPr="00E56729">
        <w:rPr>
          <w:rFonts w:hint="eastAsia"/>
          <w:b w:val="0"/>
          <w:bCs/>
        </w:rPr>
        <w:lastRenderedPageBreak/>
        <w:t xml:space="preserve">ATTACHMENT </w:t>
      </w:r>
      <w:r w:rsidR="00DF77F5">
        <w:rPr>
          <w:rFonts w:hint="eastAsia"/>
          <w:b w:val="0"/>
          <w:bCs/>
          <w:lang w:eastAsia="ja-JP"/>
        </w:rPr>
        <w:t>4</w:t>
      </w:r>
      <w:bookmarkEnd w:id="1"/>
    </w:p>
    <w:p w:rsidR="00AD3D01" w:rsidRDefault="00AD3D01" w:rsidP="00AD3D01">
      <w:pPr>
        <w:rPr>
          <w:lang w:eastAsia="ja-JP"/>
        </w:rPr>
      </w:pPr>
    </w:p>
    <w:p w:rsidR="00AD3D01" w:rsidRDefault="00AD3D01" w:rsidP="00AD3D01">
      <w:pPr>
        <w:pStyle w:val="AppendixNotitle"/>
        <w:spacing w:before="120" w:after="120"/>
      </w:pPr>
      <w:r w:rsidRPr="0040210F">
        <w:t>Workshop</w:t>
      </w:r>
    </w:p>
    <w:p w:rsidR="001A20CA" w:rsidRPr="001A20CA" w:rsidRDefault="001A20CA" w:rsidP="001A20CA">
      <w:pPr>
        <w:jc w:val="center"/>
        <w:rPr>
          <w:b/>
        </w:rPr>
      </w:pPr>
      <w:r w:rsidRPr="001A20CA">
        <w:rPr>
          <w:rFonts w:hint="eastAsia"/>
          <w:b/>
        </w:rPr>
        <w:t>－</w:t>
      </w:r>
      <w:r w:rsidRPr="001A20CA">
        <w:rPr>
          <w:rFonts w:hint="eastAsia"/>
          <w:b/>
        </w:rPr>
        <w:t>Multimedia Technologies</w:t>
      </w:r>
      <w:r w:rsidRPr="001A20CA">
        <w:rPr>
          <w:rFonts w:hint="eastAsia"/>
          <w:b/>
        </w:rPr>
        <w:t>－</w:t>
      </w:r>
    </w:p>
    <w:p w:rsidR="00AD3D01" w:rsidRDefault="00AD3D01" w:rsidP="00AD3D01">
      <w:pPr>
        <w:spacing w:before="0"/>
      </w:pPr>
    </w:p>
    <w:p w:rsidR="00AD3D01" w:rsidRPr="001976AC" w:rsidRDefault="00AD3D01" w:rsidP="00AD3D01">
      <w:pPr>
        <w:tabs>
          <w:tab w:val="clear" w:pos="794"/>
        </w:tabs>
        <w:spacing w:before="0"/>
        <w:rPr>
          <w:b/>
          <w:szCs w:val="24"/>
          <w:lang w:eastAsia="ja-JP"/>
        </w:rPr>
      </w:pPr>
      <w:r w:rsidRPr="001976AC">
        <w:rPr>
          <w:b/>
          <w:szCs w:val="24"/>
          <w:lang w:eastAsia="ja-JP"/>
        </w:rPr>
        <w:t>Date:  TUESDAY 1 July 2014</w:t>
      </w:r>
      <w:bookmarkStart w:id="2" w:name="_GoBack"/>
      <w:bookmarkEnd w:id="2"/>
    </w:p>
    <w:p w:rsidR="00AD3D01" w:rsidRPr="001976AC" w:rsidRDefault="00AD3D01" w:rsidP="00AD3D01">
      <w:pPr>
        <w:tabs>
          <w:tab w:val="clear" w:pos="794"/>
        </w:tabs>
        <w:spacing w:before="0"/>
        <w:rPr>
          <w:b/>
          <w:szCs w:val="24"/>
          <w:lang w:eastAsia="ja-JP"/>
        </w:rPr>
      </w:pPr>
      <w:r w:rsidRPr="001976AC">
        <w:rPr>
          <w:b/>
          <w:szCs w:val="24"/>
          <w:lang w:eastAsia="ja-JP"/>
        </w:rPr>
        <w:t>Time:  13:15-16:25</w:t>
      </w:r>
    </w:p>
    <w:p w:rsidR="00AD3D01" w:rsidRPr="001976AC" w:rsidRDefault="00AD3D01" w:rsidP="00AD3D01">
      <w:pPr>
        <w:tabs>
          <w:tab w:val="clear" w:pos="794"/>
        </w:tabs>
        <w:spacing w:before="0"/>
        <w:rPr>
          <w:b/>
          <w:szCs w:val="24"/>
          <w:lang w:eastAsia="ja-JP"/>
        </w:rPr>
      </w:pPr>
      <w:r w:rsidRPr="001976AC">
        <w:rPr>
          <w:b/>
          <w:szCs w:val="24"/>
          <w:lang w:eastAsia="ja-JP"/>
        </w:rPr>
        <w:t>Registration:  13:00</w:t>
      </w:r>
    </w:p>
    <w:p w:rsidR="00AD3D01" w:rsidRPr="001976AC" w:rsidRDefault="00AD3D01" w:rsidP="00AD3D01">
      <w:pPr>
        <w:tabs>
          <w:tab w:val="clear" w:pos="794"/>
          <w:tab w:val="clear" w:pos="1191"/>
          <w:tab w:val="clear" w:pos="1588"/>
        </w:tabs>
        <w:spacing w:before="0"/>
        <w:rPr>
          <w:b/>
          <w:szCs w:val="24"/>
          <w:lang w:eastAsia="ja-JP"/>
        </w:rPr>
      </w:pPr>
      <w:r w:rsidRPr="001976AC">
        <w:rPr>
          <w:b/>
          <w:szCs w:val="24"/>
          <w:lang w:eastAsia="ja-JP"/>
        </w:rPr>
        <w:t>Location:  Small Hall - 2F</w:t>
      </w:r>
    </w:p>
    <w:p w:rsidR="00AD3D01" w:rsidRPr="001976AC" w:rsidRDefault="00AD3D01" w:rsidP="00AD3D01">
      <w:pPr>
        <w:spacing w:before="0"/>
        <w:rPr>
          <w:b/>
          <w:szCs w:val="24"/>
          <w:lang w:eastAsia="ja-JP"/>
        </w:rPr>
      </w:pPr>
    </w:p>
    <w:p w:rsidR="00AD3D01" w:rsidRPr="001976AC" w:rsidRDefault="00AD3D01" w:rsidP="00AD3D01">
      <w:pPr>
        <w:spacing w:before="0"/>
        <w:rPr>
          <w:b/>
          <w:szCs w:val="24"/>
          <w:lang w:eastAsia="ja-JP"/>
        </w:rPr>
      </w:pPr>
      <w:r w:rsidRPr="001976AC">
        <w:rPr>
          <w:b/>
          <w:szCs w:val="24"/>
          <w:lang w:eastAsia="ja-JP"/>
        </w:rPr>
        <w:t>Organizer:  Workshop Program Committee</w:t>
      </w:r>
    </w:p>
    <w:p w:rsidR="00AD3D01" w:rsidRPr="001976AC" w:rsidRDefault="00AD3D01" w:rsidP="00AD3D01">
      <w:pPr>
        <w:spacing w:before="0"/>
        <w:rPr>
          <w:b/>
          <w:szCs w:val="24"/>
          <w:lang w:eastAsia="ja-JP"/>
        </w:rPr>
      </w:pPr>
      <w:r w:rsidRPr="001976AC">
        <w:rPr>
          <w:b/>
          <w:szCs w:val="24"/>
          <w:lang w:eastAsia="ja-JP"/>
        </w:rPr>
        <w:t>Support:  Ministry of Internal Affairs and Communications</w:t>
      </w:r>
    </w:p>
    <w:p w:rsidR="00AD3D01" w:rsidRPr="001976AC" w:rsidRDefault="00AD3D01" w:rsidP="00AD3D01">
      <w:pPr>
        <w:spacing w:before="0"/>
        <w:rPr>
          <w:b/>
          <w:szCs w:val="24"/>
          <w:lang w:eastAsia="ja-JP"/>
        </w:rPr>
      </w:pPr>
      <w:r w:rsidRPr="001976AC">
        <w:rPr>
          <w:b/>
          <w:szCs w:val="24"/>
          <w:lang w:eastAsia="ja-JP"/>
        </w:rPr>
        <w:t>Cooperation:  The Telecommunication Technology Committee</w:t>
      </w:r>
    </w:p>
    <w:p w:rsidR="00AD3D01" w:rsidRPr="001976AC" w:rsidRDefault="00AD3D01" w:rsidP="00AD3D01">
      <w:pPr>
        <w:spacing w:before="0"/>
        <w:rPr>
          <w:b/>
          <w:szCs w:val="24"/>
          <w:lang w:eastAsia="ja-JP"/>
        </w:rPr>
      </w:pPr>
    </w:p>
    <w:p w:rsidR="00AD3D01" w:rsidRPr="001976AC" w:rsidRDefault="00AD3D01" w:rsidP="00AD3D01">
      <w:pPr>
        <w:spacing w:before="0"/>
        <w:rPr>
          <w:b/>
          <w:szCs w:val="24"/>
          <w:lang w:eastAsia="ja-JP"/>
        </w:rPr>
      </w:pPr>
      <w:r w:rsidRPr="001976AC">
        <w:rPr>
          <w:b/>
          <w:szCs w:val="24"/>
          <w:lang w:eastAsia="ja-JP"/>
        </w:rPr>
        <w:t>Member of Workshop Program Committee</w:t>
      </w:r>
    </w:p>
    <w:p w:rsidR="00AD3D01" w:rsidRPr="001976AC" w:rsidRDefault="00AD3D01" w:rsidP="00AD3D01">
      <w:pPr>
        <w:pStyle w:val="ListParagraph"/>
        <w:numPr>
          <w:ilvl w:val="0"/>
          <w:numId w:val="10"/>
        </w:numPr>
        <w:tabs>
          <w:tab w:val="clear" w:pos="1191"/>
        </w:tabs>
        <w:spacing w:before="0"/>
        <w:ind w:left="567" w:rightChars="-59" w:right="-142" w:hanging="283"/>
        <w:rPr>
          <w:i/>
          <w:sz w:val="22"/>
          <w:szCs w:val="22"/>
          <w:lang w:eastAsia="ja-JP"/>
        </w:rPr>
      </w:pPr>
      <w:r w:rsidRPr="001976AC">
        <w:rPr>
          <w:i/>
          <w:sz w:val="22"/>
          <w:szCs w:val="22"/>
          <w:lang w:eastAsia="ja-JP"/>
        </w:rPr>
        <w:t>Kiyoshi Tanaka, Nippon Telegraph and Telephone Corporation</w:t>
      </w:r>
    </w:p>
    <w:p w:rsidR="00AD3D01" w:rsidRPr="001976AC" w:rsidRDefault="00AD3D01" w:rsidP="00AD3D01">
      <w:pPr>
        <w:pStyle w:val="ListParagraph"/>
        <w:numPr>
          <w:ilvl w:val="0"/>
          <w:numId w:val="10"/>
        </w:numPr>
        <w:tabs>
          <w:tab w:val="clear" w:pos="1191"/>
        </w:tabs>
        <w:spacing w:before="0"/>
        <w:ind w:left="567" w:rightChars="-59" w:right="-142" w:hanging="283"/>
        <w:rPr>
          <w:i/>
          <w:sz w:val="22"/>
          <w:szCs w:val="22"/>
          <w:lang w:eastAsia="ja-JP"/>
        </w:rPr>
      </w:pPr>
      <w:r w:rsidRPr="001976AC">
        <w:rPr>
          <w:i/>
          <w:sz w:val="22"/>
          <w:szCs w:val="22"/>
          <w:lang w:eastAsia="ja-JP"/>
        </w:rPr>
        <w:t>Michiko Fukahori, National Institute of Information and Communications Technology</w:t>
      </w:r>
    </w:p>
    <w:p w:rsidR="00AD3D01" w:rsidRPr="001976AC" w:rsidRDefault="00AD3D01" w:rsidP="00AD3D01">
      <w:pPr>
        <w:pStyle w:val="ListParagraph"/>
        <w:numPr>
          <w:ilvl w:val="0"/>
          <w:numId w:val="10"/>
        </w:numPr>
        <w:tabs>
          <w:tab w:val="clear" w:pos="794"/>
          <w:tab w:val="clear" w:pos="1191"/>
        </w:tabs>
        <w:spacing w:before="0"/>
        <w:ind w:left="567" w:rightChars="-59" w:right="-142" w:hanging="283"/>
        <w:rPr>
          <w:i/>
          <w:sz w:val="22"/>
          <w:szCs w:val="22"/>
          <w:lang w:eastAsia="ja-JP"/>
        </w:rPr>
      </w:pPr>
      <w:r w:rsidRPr="001976AC">
        <w:rPr>
          <w:i/>
          <w:sz w:val="22"/>
          <w:szCs w:val="22"/>
          <w:lang w:eastAsia="ja-JP"/>
        </w:rPr>
        <w:t>Yushi Naito, Mitsubishi Electric Corporation</w:t>
      </w:r>
    </w:p>
    <w:p w:rsidR="00AD3D01" w:rsidRPr="001976AC" w:rsidRDefault="00AD3D01" w:rsidP="00AD3D01">
      <w:pPr>
        <w:pStyle w:val="ListParagraph"/>
        <w:numPr>
          <w:ilvl w:val="0"/>
          <w:numId w:val="10"/>
        </w:numPr>
        <w:tabs>
          <w:tab w:val="clear" w:pos="794"/>
          <w:tab w:val="clear" w:pos="1191"/>
        </w:tabs>
        <w:spacing w:before="0"/>
        <w:ind w:left="567" w:rightChars="-59" w:right="-142" w:hanging="283"/>
        <w:rPr>
          <w:i/>
          <w:sz w:val="22"/>
          <w:szCs w:val="22"/>
          <w:lang w:eastAsia="ja-JP"/>
        </w:rPr>
      </w:pPr>
      <w:r w:rsidRPr="001976AC">
        <w:rPr>
          <w:i/>
          <w:sz w:val="22"/>
          <w:szCs w:val="22"/>
          <w:lang w:eastAsia="ja-JP"/>
        </w:rPr>
        <w:t>Kazuhiko Tanaka, The ITU Association of Japan</w:t>
      </w:r>
    </w:p>
    <w:p w:rsidR="00AD3D01" w:rsidRPr="001976AC" w:rsidRDefault="00AD3D01" w:rsidP="00AD3D01">
      <w:pPr>
        <w:pStyle w:val="ListParagraph"/>
        <w:numPr>
          <w:ilvl w:val="0"/>
          <w:numId w:val="10"/>
        </w:numPr>
        <w:tabs>
          <w:tab w:val="clear" w:pos="794"/>
          <w:tab w:val="clear" w:pos="1191"/>
        </w:tabs>
        <w:spacing w:before="0"/>
        <w:ind w:left="567" w:rightChars="-59" w:right="-142" w:hanging="283"/>
        <w:rPr>
          <w:i/>
          <w:sz w:val="22"/>
          <w:szCs w:val="22"/>
          <w:lang w:eastAsia="ja-JP"/>
        </w:rPr>
      </w:pPr>
      <w:r w:rsidRPr="001976AC">
        <w:rPr>
          <w:i/>
          <w:sz w:val="22"/>
          <w:szCs w:val="22"/>
          <w:lang w:eastAsia="ja-JP"/>
        </w:rPr>
        <w:t>Yosuke Endo, Japan Broadcasting Corporation (NHK) / The Telecommunication Technology Committee IPTV Working Group Chair</w:t>
      </w:r>
    </w:p>
    <w:p w:rsidR="00AD3D01" w:rsidRPr="001976AC" w:rsidRDefault="00AD3D01" w:rsidP="00AD3D01">
      <w:pPr>
        <w:spacing w:before="0"/>
        <w:rPr>
          <w:b/>
          <w:szCs w:val="24"/>
          <w:lang w:eastAsia="ja-JP"/>
        </w:rPr>
      </w:pPr>
    </w:p>
    <w:p w:rsidR="00AD3D01" w:rsidRPr="001976AC" w:rsidRDefault="00AD3D01" w:rsidP="00AD3D01">
      <w:pPr>
        <w:spacing w:before="0"/>
        <w:rPr>
          <w:b/>
          <w:szCs w:val="24"/>
          <w:lang w:eastAsia="ja-JP"/>
        </w:rPr>
      </w:pPr>
      <w:r w:rsidRPr="001976AC">
        <w:rPr>
          <w:b/>
          <w:szCs w:val="24"/>
          <w:lang w:eastAsia="ja-JP"/>
        </w:rPr>
        <w:t>Time Schedule:</w:t>
      </w:r>
    </w:p>
    <w:p w:rsidR="00AD3D01" w:rsidRPr="001976AC" w:rsidRDefault="00AD3D01" w:rsidP="00AD3D01">
      <w:pPr>
        <w:spacing w:before="0"/>
        <w:rPr>
          <w:b/>
          <w:szCs w:val="24"/>
          <w:lang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86"/>
      </w:tblGrid>
      <w:tr w:rsidR="00AD3D01" w:rsidRPr="008041D5" w:rsidTr="00256B63">
        <w:tc>
          <w:tcPr>
            <w:tcW w:w="9837" w:type="dxa"/>
            <w:gridSpan w:val="2"/>
            <w:tcBorders>
              <w:top w:val="single" w:sz="18" w:space="0" w:color="auto"/>
            </w:tcBorders>
          </w:tcPr>
          <w:p w:rsidR="00AD3D01" w:rsidRPr="008041D5" w:rsidRDefault="00AD3D01" w:rsidP="00AD3D01">
            <w:pPr>
              <w:pStyle w:val="ListParagraph"/>
              <w:numPr>
                <w:ilvl w:val="0"/>
                <w:numId w:val="9"/>
              </w:numPr>
              <w:spacing w:before="0"/>
              <w:rPr>
                <w:b/>
                <w:szCs w:val="24"/>
                <w:lang w:eastAsia="ja-JP"/>
              </w:rPr>
            </w:pPr>
            <w:r w:rsidRPr="001976AC">
              <w:rPr>
                <w:b/>
                <w:szCs w:val="24"/>
                <w:lang w:eastAsia="ja-JP"/>
              </w:rPr>
              <w:t>Keynote Speech</w:t>
            </w:r>
          </w:p>
        </w:tc>
      </w:tr>
      <w:tr w:rsidR="00AD3D01" w:rsidRPr="001A0F93" w:rsidTr="00256B63">
        <w:tc>
          <w:tcPr>
            <w:tcW w:w="9837" w:type="dxa"/>
            <w:gridSpan w:val="2"/>
            <w:tcBorders>
              <w:bottom w:val="single" w:sz="4" w:space="0" w:color="A6A6A6" w:themeColor="background1" w:themeShade="A6"/>
            </w:tcBorders>
          </w:tcPr>
          <w:p w:rsidR="00AD3D01" w:rsidRPr="006B7F3B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</w:p>
        </w:tc>
      </w:tr>
      <w:tr w:rsidR="00AD3D01" w:rsidRPr="001A0F93" w:rsidTr="00256B63">
        <w:tc>
          <w:tcPr>
            <w:tcW w:w="1951" w:type="dxa"/>
            <w:tcBorders>
              <w:top w:val="single" w:sz="4" w:space="0" w:color="A6A6A6" w:themeColor="background1" w:themeShade="A6"/>
            </w:tcBorders>
          </w:tcPr>
          <w:p w:rsidR="00AD3D01" w:rsidRPr="008A1047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  <w:r w:rsidRPr="008A1047">
              <w:rPr>
                <w:rFonts w:hint="eastAsia"/>
                <w:b/>
                <w:szCs w:val="24"/>
                <w:lang w:eastAsia="ja-JP"/>
              </w:rPr>
              <w:t>13:</w:t>
            </w:r>
            <w:r>
              <w:rPr>
                <w:rFonts w:hint="eastAsia"/>
                <w:b/>
                <w:szCs w:val="24"/>
                <w:lang w:eastAsia="ja-JP"/>
              </w:rPr>
              <w:t>15</w:t>
            </w:r>
            <w:r w:rsidRPr="008A1047">
              <w:rPr>
                <w:rFonts w:hint="eastAsia"/>
                <w:b/>
                <w:szCs w:val="24"/>
                <w:lang w:eastAsia="ja-JP"/>
              </w:rPr>
              <w:t>-13:</w:t>
            </w:r>
            <w:r>
              <w:rPr>
                <w:rFonts w:hint="eastAsia"/>
                <w:b/>
                <w:szCs w:val="24"/>
                <w:lang w:eastAsia="ja-JP"/>
              </w:rPr>
              <w:t>30</w:t>
            </w:r>
          </w:p>
        </w:tc>
        <w:tc>
          <w:tcPr>
            <w:tcW w:w="7886" w:type="dxa"/>
            <w:tcBorders>
              <w:top w:val="single" w:sz="4" w:space="0" w:color="A6A6A6" w:themeColor="background1" w:themeShade="A6"/>
            </w:tcBorders>
          </w:tcPr>
          <w:p w:rsidR="00AD3D01" w:rsidRPr="006B7F3B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  <w:r w:rsidRPr="006B7F3B">
              <w:rPr>
                <w:b/>
                <w:szCs w:val="24"/>
                <w:lang w:eastAsia="ja-JP"/>
              </w:rPr>
              <w:t>Welcome</w:t>
            </w:r>
          </w:p>
        </w:tc>
      </w:tr>
      <w:tr w:rsidR="00AD3D01" w:rsidRPr="001A0F93" w:rsidTr="00256B63">
        <w:tc>
          <w:tcPr>
            <w:tcW w:w="1951" w:type="dxa"/>
          </w:tcPr>
          <w:p w:rsidR="00AD3D01" w:rsidRPr="008A1047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</w:p>
        </w:tc>
        <w:tc>
          <w:tcPr>
            <w:tcW w:w="7886" w:type="dxa"/>
          </w:tcPr>
          <w:p w:rsidR="00AD3D01" w:rsidRPr="001976AC" w:rsidRDefault="00AD3D01" w:rsidP="00AD3D01">
            <w:pPr>
              <w:pStyle w:val="ListParagraph"/>
              <w:numPr>
                <w:ilvl w:val="0"/>
                <w:numId w:val="8"/>
              </w:numPr>
              <w:spacing w:before="0"/>
              <w:rPr>
                <w:i/>
                <w:sz w:val="22"/>
                <w:szCs w:val="22"/>
                <w:lang w:eastAsia="ja-JP"/>
              </w:rPr>
            </w:pPr>
            <w:r w:rsidRPr="001976AC">
              <w:rPr>
                <w:i/>
                <w:sz w:val="22"/>
                <w:szCs w:val="22"/>
                <w:lang w:eastAsia="ja-JP"/>
              </w:rPr>
              <w:t>Yushi Naito, SG16 Chairman, Mitsubishi Electric Corporation</w:t>
            </w:r>
          </w:p>
        </w:tc>
      </w:tr>
      <w:tr w:rsidR="00AD3D01" w:rsidRPr="001A0F93" w:rsidTr="00256B63">
        <w:tc>
          <w:tcPr>
            <w:tcW w:w="1951" w:type="dxa"/>
          </w:tcPr>
          <w:p w:rsidR="00AD3D01" w:rsidRPr="008A1047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</w:p>
        </w:tc>
        <w:tc>
          <w:tcPr>
            <w:tcW w:w="7886" w:type="dxa"/>
          </w:tcPr>
          <w:p w:rsidR="00AD3D01" w:rsidRPr="001976AC" w:rsidRDefault="00AD3D01" w:rsidP="00AD3D01">
            <w:pPr>
              <w:pStyle w:val="ListParagraph"/>
              <w:numPr>
                <w:ilvl w:val="0"/>
                <w:numId w:val="8"/>
              </w:numPr>
              <w:spacing w:before="0"/>
              <w:rPr>
                <w:i/>
                <w:sz w:val="22"/>
                <w:szCs w:val="22"/>
                <w:lang w:eastAsia="ja-JP"/>
              </w:rPr>
            </w:pPr>
            <w:r w:rsidRPr="001976AC">
              <w:rPr>
                <w:i/>
                <w:sz w:val="22"/>
                <w:szCs w:val="22"/>
                <w:lang w:eastAsia="ja-JP"/>
              </w:rPr>
              <w:t>Toshihiro Matsui, Director, Standardization Division, Global ICT Strategy Bureau, Ministry of Internal Affairs and Communications</w:t>
            </w:r>
          </w:p>
        </w:tc>
      </w:tr>
      <w:tr w:rsidR="00AD3D01" w:rsidRPr="001A0F93" w:rsidTr="00256B63">
        <w:tc>
          <w:tcPr>
            <w:tcW w:w="1951" w:type="dxa"/>
          </w:tcPr>
          <w:p w:rsidR="00AD3D01" w:rsidRPr="008A1047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</w:p>
        </w:tc>
        <w:tc>
          <w:tcPr>
            <w:tcW w:w="7886" w:type="dxa"/>
          </w:tcPr>
          <w:p w:rsidR="00AD3D01" w:rsidRPr="001976AC" w:rsidRDefault="00AD3D01" w:rsidP="00AD3D01">
            <w:pPr>
              <w:pStyle w:val="ListParagraph"/>
              <w:numPr>
                <w:ilvl w:val="0"/>
                <w:numId w:val="8"/>
              </w:numPr>
              <w:spacing w:before="0"/>
              <w:rPr>
                <w:i/>
                <w:sz w:val="22"/>
                <w:szCs w:val="22"/>
                <w:lang w:eastAsia="ja-JP"/>
              </w:rPr>
            </w:pPr>
            <w:r w:rsidRPr="001976AC">
              <w:rPr>
                <w:i/>
                <w:sz w:val="22"/>
                <w:szCs w:val="22"/>
                <w:lang w:eastAsia="ja-JP"/>
              </w:rPr>
              <w:t>Yoichi Maeda, CEO &amp; S.V.P, The Telecommunication Technology Committee</w:t>
            </w:r>
          </w:p>
        </w:tc>
      </w:tr>
      <w:tr w:rsidR="00AD3D01" w:rsidRPr="001A0F93" w:rsidTr="00256B63">
        <w:tc>
          <w:tcPr>
            <w:tcW w:w="1951" w:type="dxa"/>
            <w:tcBorders>
              <w:bottom w:val="single" w:sz="4" w:space="0" w:color="A6A6A6" w:themeColor="background1" w:themeShade="A6"/>
            </w:tcBorders>
          </w:tcPr>
          <w:p w:rsidR="00AD3D01" w:rsidRPr="008A1047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</w:p>
        </w:tc>
        <w:tc>
          <w:tcPr>
            <w:tcW w:w="7886" w:type="dxa"/>
            <w:tcBorders>
              <w:bottom w:val="single" w:sz="4" w:space="0" w:color="A6A6A6" w:themeColor="background1" w:themeShade="A6"/>
            </w:tcBorders>
          </w:tcPr>
          <w:p w:rsidR="00AD3D01" w:rsidRPr="001976AC" w:rsidRDefault="00AD3D01" w:rsidP="00256B63">
            <w:pPr>
              <w:pStyle w:val="ListParagraph"/>
              <w:spacing w:before="0"/>
              <w:ind w:left="840"/>
              <w:rPr>
                <w:i/>
                <w:sz w:val="22"/>
                <w:szCs w:val="22"/>
                <w:lang w:eastAsia="ja-JP"/>
              </w:rPr>
            </w:pPr>
          </w:p>
        </w:tc>
      </w:tr>
      <w:tr w:rsidR="00AD3D01" w:rsidRPr="001A0F93" w:rsidTr="00256B63">
        <w:tc>
          <w:tcPr>
            <w:tcW w:w="1951" w:type="dxa"/>
            <w:tcBorders>
              <w:top w:val="single" w:sz="4" w:space="0" w:color="A6A6A6" w:themeColor="background1" w:themeShade="A6"/>
            </w:tcBorders>
          </w:tcPr>
          <w:p w:rsidR="00AD3D01" w:rsidRPr="008A1047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  <w:r w:rsidRPr="008A1047">
              <w:rPr>
                <w:rFonts w:hint="eastAsia"/>
                <w:b/>
                <w:szCs w:val="24"/>
                <w:lang w:eastAsia="ja-JP"/>
              </w:rPr>
              <w:t>13:</w:t>
            </w:r>
            <w:r>
              <w:rPr>
                <w:rFonts w:hint="eastAsia"/>
                <w:b/>
                <w:szCs w:val="24"/>
                <w:lang w:eastAsia="ja-JP"/>
              </w:rPr>
              <w:t>30</w:t>
            </w:r>
            <w:r w:rsidRPr="008A1047">
              <w:rPr>
                <w:rFonts w:hint="eastAsia"/>
                <w:b/>
                <w:szCs w:val="24"/>
                <w:lang w:eastAsia="ja-JP"/>
              </w:rPr>
              <w:t>-1</w:t>
            </w:r>
            <w:r>
              <w:rPr>
                <w:rFonts w:hint="eastAsia"/>
                <w:b/>
                <w:szCs w:val="24"/>
                <w:lang w:eastAsia="ja-JP"/>
              </w:rPr>
              <w:t>3</w:t>
            </w:r>
            <w:r w:rsidRPr="008A1047">
              <w:rPr>
                <w:rFonts w:hint="eastAsia"/>
                <w:b/>
                <w:szCs w:val="24"/>
                <w:lang w:eastAsia="ja-JP"/>
              </w:rPr>
              <w:t>:</w:t>
            </w:r>
            <w:r>
              <w:rPr>
                <w:rFonts w:hint="eastAsia"/>
                <w:b/>
                <w:szCs w:val="24"/>
                <w:lang w:eastAsia="ja-JP"/>
              </w:rPr>
              <w:t>45</w:t>
            </w:r>
          </w:p>
        </w:tc>
        <w:tc>
          <w:tcPr>
            <w:tcW w:w="7886" w:type="dxa"/>
            <w:tcBorders>
              <w:top w:val="single" w:sz="4" w:space="0" w:color="A6A6A6" w:themeColor="background1" w:themeShade="A6"/>
            </w:tcBorders>
          </w:tcPr>
          <w:p w:rsidR="00AD3D01" w:rsidRPr="008A1047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  <w:r>
              <w:rPr>
                <w:b/>
                <w:szCs w:val="24"/>
                <w:lang w:eastAsia="ja-JP"/>
              </w:rPr>
              <w:t>Keynote Speech 1</w:t>
            </w:r>
          </w:p>
        </w:tc>
      </w:tr>
      <w:tr w:rsidR="00AD3D01" w:rsidRPr="001A0F93" w:rsidTr="00256B63">
        <w:tc>
          <w:tcPr>
            <w:tcW w:w="1951" w:type="dxa"/>
          </w:tcPr>
          <w:p w:rsidR="00AD3D01" w:rsidRPr="008A1047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</w:p>
        </w:tc>
        <w:tc>
          <w:tcPr>
            <w:tcW w:w="7886" w:type="dxa"/>
          </w:tcPr>
          <w:p w:rsidR="00AD3D01" w:rsidRPr="001976AC" w:rsidRDefault="00AD3D01" w:rsidP="00AD3D01">
            <w:pPr>
              <w:pStyle w:val="ListParagraph"/>
              <w:numPr>
                <w:ilvl w:val="0"/>
                <w:numId w:val="8"/>
              </w:numPr>
              <w:spacing w:before="0"/>
              <w:rPr>
                <w:i/>
                <w:sz w:val="22"/>
                <w:szCs w:val="22"/>
                <w:lang w:eastAsia="ja-JP"/>
              </w:rPr>
            </w:pPr>
            <w:r w:rsidRPr="00C37BB7">
              <w:rPr>
                <w:i/>
                <w:sz w:val="22"/>
                <w:szCs w:val="22"/>
                <w:lang w:eastAsia="ja-JP"/>
              </w:rPr>
              <w:t>Toshiaki Fujita, Senior Vice President of Service Innovation Laboratory</w:t>
            </w:r>
            <w:r>
              <w:rPr>
                <w:i/>
                <w:sz w:val="22"/>
                <w:szCs w:val="22"/>
                <w:lang w:eastAsia="ja-JP"/>
              </w:rPr>
              <w:t xml:space="preserve"> </w:t>
            </w:r>
            <w:r w:rsidRPr="00C37BB7">
              <w:rPr>
                <w:i/>
                <w:sz w:val="22"/>
                <w:szCs w:val="22"/>
                <w:lang w:eastAsia="ja-JP"/>
              </w:rPr>
              <w:t>Group, Nippon Telegraph and Telephone Corporation</w:t>
            </w:r>
          </w:p>
        </w:tc>
      </w:tr>
      <w:tr w:rsidR="00AD3D01" w:rsidRPr="001A0F93" w:rsidTr="00256B63">
        <w:tc>
          <w:tcPr>
            <w:tcW w:w="1951" w:type="dxa"/>
            <w:tcBorders>
              <w:bottom w:val="single" w:sz="4" w:space="0" w:color="A6A6A6" w:themeColor="background1" w:themeShade="A6"/>
            </w:tcBorders>
          </w:tcPr>
          <w:p w:rsidR="00AD3D01" w:rsidRPr="008A1047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</w:p>
        </w:tc>
        <w:tc>
          <w:tcPr>
            <w:tcW w:w="7886" w:type="dxa"/>
            <w:tcBorders>
              <w:bottom w:val="single" w:sz="4" w:space="0" w:color="A6A6A6" w:themeColor="background1" w:themeShade="A6"/>
            </w:tcBorders>
          </w:tcPr>
          <w:p w:rsidR="00AD3D01" w:rsidRPr="007E35AA" w:rsidRDefault="00AD3D01" w:rsidP="00256B63">
            <w:pPr>
              <w:pStyle w:val="ListParagraph"/>
              <w:spacing w:before="0"/>
              <w:ind w:left="840"/>
              <w:rPr>
                <w:i/>
                <w:szCs w:val="24"/>
                <w:lang w:eastAsia="ja-JP"/>
              </w:rPr>
            </w:pPr>
          </w:p>
        </w:tc>
      </w:tr>
      <w:tr w:rsidR="00AD3D01" w:rsidRPr="001A0F93" w:rsidTr="00256B63">
        <w:tc>
          <w:tcPr>
            <w:tcW w:w="1951" w:type="dxa"/>
            <w:tcBorders>
              <w:top w:val="single" w:sz="4" w:space="0" w:color="A6A6A6" w:themeColor="background1" w:themeShade="A6"/>
            </w:tcBorders>
          </w:tcPr>
          <w:p w:rsidR="00AD3D01" w:rsidRPr="008A1047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  <w:r w:rsidRPr="008A1047">
              <w:rPr>
                <w:rFonts w:hint="eastAsia"/>
                <w:b/>
                <w:szCs w:val="24"/>
                <w:lang w:eastAsia="ja-JP"/>
              </w:rPr>
              <w:t>1</w:t>
            </w:r>
            <w:r>
              <w:rPr>
                <w:rFonts w:hint="eastAsia"/>
                <w:b/>
                <w:szCs w:val="24"/>
                <w:lang w:eastAsia="ja-JP"/>
              </w:rPr>
              <w:t>3</w:t>
            </w:r>
            <w:r w:rsidRPr="008A1047">
              <w:rPr>
                <w:rFonts w:hint="eastAsia"/>
                <w:b/>
                <w:szCs w:val="24"/>
                <w:lang w:eastAsia="ja-JP"/>
              </w:rPr>
              <w:t>:</w:t>
            </w:r>
            <w:r>
              <w:rPr>
                <w:rFonts w:hint="eastAsia"/>
                <w:b/>
                <w:szCs w:val="24"/>
                <w:lang w:eastAsia="ja-JP"/>
              </w:rPr>
              <w:t>45</w:t>
            </w:r>
            <w:r w:rsidRPr="008A1047">
              <w:rPr>
                <w:rFonts w:hint="eastAsia"/>
                <w:b/>
                <w:szCs w:val="24"/>
                <w:lang w:eastAsia="ja-JP"/>
              </w:rPr>
              <w:t>-</w:t>
            </w:r>
            <w:r w:rsidRPr="008A1047">
              <w:rPr>
                <w:b/>
                <w:szCs w:val="24"/>
                <w:lang w:eastAsia="ja-JP"/>
              </w:rPr>
              <w:t>14:</w:t>
            </w:r>
            <w:r>
              <w:rPr>
                <w:rFonts w:hint="eastAsia"/>
                <w:b/>
                <w:szCs w:val="24"/>
                <w:lang w:eastAsia="ja-JP"/>
              </w:rPr>
              <w:t>00</w:t>
            </w:r>
          </w:p>
        </w:tc>
        <w:tc>
          <w:tcPr>
            <w:tcW w:w="7886" w:type="dxa"/>
            <w:tcBorders>
              <w:top w:val="single" w:sz="4" w:space="0" w:color="A6A6A6" w:themeColor="background1" w:themeShade="A6"/>
            </w:tcBorders>
          </w:tcPr>
          <w:p w:rsidR="00AD3D01" w:rsidRPr="008A1047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  <w:r>
              <w:rPr>
                <w:b/>
                <w:szCs w:val="24"/>
                <w:lang w:eastAsia="ja-JP"/>
              </w:rPr>
              <w:t>Keynote Speech 2</w:t>
            </w:r>
          </w:p>
        </w:tc>
      </w:tr>
      <w:tr w:rsidR="00AD3D01" w:rsidRPr="001A0F93" w:rsidTr="00256B63">
        <w:tc>
          <w:tcPr>
            <w:tcW w:w="1951" w:type="dxa"/>
          </w:tcPr>
          <w:p w:rsidR="00AD3D01" w:rsidRPr="008A1047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</w:p>
        </w:tc>
        <w:tc>
          <w:tcPr>
            <w:tcW w:w="7886" w:type="dxa"/>
          </w:tcPr>
          <w:p w:rsidR="00AD3D01" w:rsidRPr="001976AC" w:rsidRDefault="00AD3D01" w:rsidP="00AD3D01">
            <w:pPr>
              <w:pStyle w:val="ListParagraph"/>
              <w:numPr>
                <w:ilvl w:val="0"/>
                <w:numId w:val="8"/>
              </w:numPr>
              <w:spacing w:before="0"/>
              <w:rPr>
                <w:i/>
                <w:sz w:val="22"/>
                <w:szCs w:val="22"/>
                <w:lang w:eastAsia="ja-JP"/>
              </w:rPr>
            </w:pPr>
            <w:proofErr w:type="spellStart"/>
            <w:r w:rsidRPr="001976AC">
              <w:rPr>
                <w:i/>
                <w:sz w:val="22"/>
                <w:szCs w:val="22"/>
                <w:lang w:eastAsia="ja-JP"/>
              </w:rPr>
              <w:t>Fumihiko</w:t>
            </w:r>
            <w:proofErr w:type="spellEnd"/>
            <w:r w:rsidRPr="001976AC">
              <w:rPr>
                <w:i/>
                <w:sz w:val="22"/>
                <w:szCs w:val="22"/>
                <w:lang w:eastAsia="ja-JP"/>
              </w:rPr>
              <w:t xml:space="preserve"> Tomita, Vice President, National Institute of Information and Communications Technology </w:t>
            </w:r>
          </w:p>
        </w:tc>
      </w:tr>
      <w:tr w:rsidR="00AD3D01" w:rsidRPr="001A0F93" w:rsidTr="00256B63">
        <w:tc>
          <w:tcPr>
            <w:tcW w:w="1951" w:type="dxa"/>
            <w:tcBorders>
              <w:bottom w:val="single" w:sz="4" w:space="0" w:color="A6A6A6" w:themeColor="background1" w:themeShade="A6"/>
            </w:tcBorders>
          </w:tcPr>
          <w:p w:rsidR="00AD3D01" w:rsidRPr="008A1047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</w:p>
        </w:tc>
        <w:tc>
          <w:tcPr>
            <w:tcW w:w="7886" w:type="dxa"/>
            <w:tcBorders>
              <w:bottom w:val="single" w:sz="4" w:space="0" w:color="A6A6A6" w:themeColor="background1" w:themeShade="A6"/>
            </w:tcBorders>
          </w:tcPr>
          <w:p w:rsidR="00AD3D01" w:rsidRPr="008B08C4" w:rsidRDefault="00AD3D01" w:rsidP="00256B63">
            <w:pPr>
              <w:spacing w:before="0"/>
              <w:rPr>
                <w:i/>
                <w:szCs w:val="24"/>
                <w:lang w:eastAsia="ja-JP"/>
              </w:rPr>
            </w:pPr>
          </w:p>
        </w:tc>
      </w:tr>
      <w:tr w:rsidR="00AD3D01" w:rsidRPr="001A0F93" w:rsidTr="00256B63">
        <w:tc>
          <w:tcPr>
            <w:tcW w:w="1951" w:type="dxa"/>
            <w:tcBorders>
              <w:top w:val="single" w:sz="4" w:space="0" w:color="A6A6A6" w:themeColor="background1" w:themeShade="A6"/>
            </w:tcBorders>
          </w:tcPr>
          <w:p w:rsidR="00AD3D01" w:rsidRPr="008A1047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  <w:r w:rsidRPr="008A1047">
              <w:rPr>
                <w:rFonts w:hint="eastAsia"/>
                <w:b/>
                <w:szCs w:val="24"/>
                <w:lang w:eastAsia="ja-JP"/>
              </w:rPr>
              <w:t>14:</w:t>
            </w:r>
            <w:r>
              <w:rPr>
                <w:rFonts w:hint="eastAsia"/>
                <w:b/>
                <w:szCs w:val="24"/>
                <w:lang w:eastAsia="ja-JP"/>
              </w:rPr>
              <w:t>00</w:t>
            </w:r>
            <w:r w:rsidRPr="008A1047">
              <w:rPr>
                <w:rFonts w:hint="eastAsia"/>
                <w:b/>
                <w:szCs w:val="24"/>
                <w:lang w:eastAsia="ja-JP"/>
              </w:rPr>
              <w:t>-14:</w:t>
            </w:r>
            <w:r>
              <w:rPr>
                <w:rFonts w:hint="eastAsia"/>
                <w:b/>
                <w:szCs w:val="24"/>
                <w:lang w:eastAsia="ja-JP"/>
              </w:rPr>
              <w:t>15</w:t>
            </w:r>
          </w:p>
        </w:tc>
        <w:tc>
          <w:tcPr>
            <w:tcW w:w="7886" w:type="dxa"/>
            <w:tcBorders>
              <w:top w:val="single" w:sz="4" w:space="0" w:color="A6A6A6" w:themeColor="background1" w:themeShade="A6"/>
            </w:tcBorders>
          </w:tcPr>
          <w:p w:rsidR="00AD3D01" w:rsidRPr="008A1047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  <w:r>
              <w:rPr>
                <w:b/>
                <w:szCs w:val="24"/>
                <w:lang w:eastAsia="ja-JP"/>
              </w:rPr>
              <w:t>Keynote Speech 3</w:t>
            </w:r>
          </w:p>
        </w:tc>
      </w:tr>
      <w:tr w:rsidR="00AD3D01" w:rsidRPr="001A0F93" w:rsidTr="00256B63">
        <w:tc>
          <w:tcPr>
            <w:tcW w:w="1951" w:type="dxa"/>
          </w:tcPr>
          <w:p w:rsidR="00AD3D01" w:rsidRPr="008A1047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</w:p>
        </w:tc>
        <w:tc>
          <w:tcPr>
            <w:tcW w:w="7886" w:type="dxa"/>
          </w:tcPr>
          <w:p w:rsidR="00AD3D01" w:rsidRPr="001976AC" w:rsidRDefault="00AD3D01" w:rsidP="00AD3D01">
            <w:pPr>
              <w:pStyle w:val="ListParagraph"/>
              <w:numPr>
                <w:ilvl w:val="0"/>
                <w:numId w:val="8"/>
              </w:numPr>
              <w:spacing w:before="0"/>
              <w:rPr>
                <w:i/>
                <w:sz w:val="22"/>
                <w:szCs w:val="22"/>
                <w:lang w:eastAsia="ja-JP"/>
              </w:rPr>
            </w:pPr>
            <w:r w:rsidRPr="001976AC">
              <w:rPr>
                <w:i/>
                <w:sz w:val="22"/>
                <w:szCs w:val="22"/>
                <w:lang w:eastAsia="ja-JP"/>
              </w:rPr>
              <w:t>Kenichi Tanaka, Fellow, Mitsubishi Electric Corporation</w:t>
            </w:r>
            <w:r w:rsidRPr="001976AC" w:rsidDel="007F77BB">
              <w:rPr>
                <w:i/>
                <w:sz w:val="22"/>
                <w:szCs w:val="22"/>
                <w:highlight w:val="yellow"/>
                <w:lang w:eastAsia="ja-JP"/>
              </w:rPr>
              <w:t xml:space="preserve"> </w:t>
            </w:r>
          </w:p>
        </w:tc>
      </w:tr>
    </w:tbl>
    <w:p w:rsidR="00AD3D01" w:rsidRDefault="00AD3D01" w:rsidP="00AD3D01">
      <w:pPr>
        <w:spacing w:before="0"/>
        <w:rPr>
          <w:lang w:eastAsia="ja-JP"/>
        </w:rPr>
      </w:pPr>
    </w:p>
    <w:p w:rsidR="00AD3D01" w:rsidRPr="006B11B1" w:rsidRDefault="00AD3D01" w:rsidP="00AD3D01">
      <w:pPr>
        <w:spacing w:before="0"/>
        <w:rPr>
          <w:b/>
          <w:sz w:val="28"/>
          <w:szCs w:val="28"/>
          <w:lang w:eastAsia="ja-JP"/>
        </w:rPr>
      </w:pPr>
    </w:p>
    <w:p w:rsidR="00AD3D01" w:rsidRDefault="00AD3D01" w:rsidP="00AD3D01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86"/>
      </w:tblGrid>
      <w:tr w:rsidR="00AD3D01" w:rsidRPr="008041D5" w:rsidTr="00256B63">
        <w:tc>
          <w:tcPr>
            <w:tcW w:w="9837" w:type="dxa"/>
            <w:gridSpan w:val="2"/>
            <w:tcBorders>
              <w:top w:val="single" w:sz="18" w:space="0" w:color="auto"/>
            </w:tcBorders>
          </w:tcPr>
          <w:p w:rsidR="00AD3D01" w:rsidRPr="001976AC" w:rsidRDefault="00AD3D01" w:rsidP="00AD3D01">
            <w:pPr>
              <w:pStyle w:val="ListParagraph"/>
              <w:numPr>
                <w:ilvl w:val="0"/>
                <w:numId w:val="9"/>
              </w:numPr>
              <w:spacing w:before="0"/>
              <w:rPr>
                <w:b/>
                <w:szCs w:val="24"/>
                <w:lang w:eastAsia="ja-JP"/>
              </w:rPr>
            </w:pPr>
            <w:r w:rsidRPr="001976AC">
              <w:rPr>
                <w:b/>
                <w:szCs w:val="24"/>
                <w:lang w:eastAsia="ja-JP"/>
              </w:rPr>
              <w:lastRenderedPageBreak/>
              <w:t>Technical Session</w:t>
            </w:r>
            <w:r w:rsidRPr="001976AC">
              <w:rPr>
                <w:szCs w:val="24"/>
                <w:lang w:eastAsia="ja-JP"/>
              </w:rPr>
              <w:t>: Organized by TTC MM-AG</w:t>
            </w:r>
          </w:p>
        </w:tc>
      </w:tr>
      <w:tr w:rsidR="00AD3D01" w:rsidRPr="001A0F93" w:rsidTr="00256B63">
        <w:tc>
          <w:tcPr>
            <w:tcW w:w="1951" w:type="dxa"/>
          </w:tcPr>
          <w:p w:rsidR="00AD3D01" w:rsidRPr="008A1047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</w:p>
        </w:tc>
        <w:tc>
          <w:tcPr>
            <w:tcW w:w="7886" w:type="dxa"/>
          </w:tcPr>
          <w:p w:rsidR="00AD3D01" w:rsidRPr="006B11B1" w:rsidRDefault="00AD3D01" w:rsidP="00256B63">
            <w:pPr>
              <w:spacing w:before="0"/>
              <w:rPr>
                <w:b/>
                <w:szCs w:val="24"/>
                <w:highlight w:val="yellow"/>
                <w:lang w:eastAsia="ja-JP"/>
              </w:rPr>
            </w:pPr>
          </w:p>
        </w:tc>
      </w:tr>
      <w:tr w:rsidR="00AD3D01" w:rsidRPr="008041D5" w:rsidTr="00256B63">
        <w:tc>
          <w:tcPr>
            <w:tcW w:w="1951" w:type="dxa"/>
            <w:tcBorders>
              <w:bottom w:val="single" w:sz="4" w:space="0" w:color="A6A6A6" w:themeColor="background1" w:themeShade="A6"/>
            </w:tcBorders>
          </w:tcPr>
          <w:p w:rsidR="00AD3D01" w:rsidRPr="001976AC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  <w:r w:rsidRPr="00504CBF">
              <w:rPr>
                <w:b/>
                <w:szCs w:val="24"/>
                <w:lang w:eastAsia="ja-JP"/>
              </w:rPr>
              <w:t>Specia</w:t>
            </w:r>
            <w:r>
              <w:rPr>
                <w:b/>
                <w:szCs w:val="24"/>
                <w:lang w:eastAsia="ja-JP"/>
              </w:rPr>
              <w:t xml:space="preserve">l </w:t>
            </w:r>
            <w:r w:rsidRPr="001976AC">
              <w:rPr>
                <w:b/>
                <w:szCs w:val="24"/>
                <w:lang w:eastAsia="ja-JP"/>
              </w:rPr>
              <w:t>Session</w:t>
            </w:r>
          </w:p>
        </w:tc>
        <w:tc>
          <w:tcPr>
            <w:tcW w:w="7886" w:type="dxa"/>
            <w:tcBorders>
              <w:bottom w:val="single" w:sz="4" w:space="0" w:color="A6A6A6" w:themeColor="background1" w:themeShade="A6"/>
            </w:tcBorders>
          </w:tcPr>
          <w:p w:rsidR="00AD3D01" w:rsidRPr="001976AC" w:rsidRDefault="00AD3D01" w:rsidP="00256B63">
            <w:pPr>
              <w:spacing w:before="0"/>
              <w:rPr>
                <w:szCs w:val="24"/>
                <w:highlight w:val="yellow"/>
                <w:lang w:eastAsia="ja-JP"/>
              </w:rPr>
            </w:pPr>
          </w:p>
        </w:tc>
      </w:tr>
      <w:tr w:rsidR="00AD3D01" w:rsidRPr="001A0F93" w:rsidTr="00256B63">
        <w:tc>
          <w:tcPr>
            <w:tcW w:w="1951" w:type="dxa"/>
            <w:tcBorders>
              <w:top w:val="single" w:sz="4" w:space="0" w:color="A6A6A6" w:themeColor="background1" w:themeShade="A6"/>
            </w:tcBorders>
          </w:tcPr>
          <w:p w:rsidR="00AD3D01" w:rsidRPr="008A1047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  <w:r w:rsidRPr="008A1047">
              <w:rPr>
                <w:rFonts w:hint="eastAsia"/>
                <w:b/>
                <w:szCs w:val="24"/>
                <w:lang w:eastAsia="ja-JP"/>
              </w:rPr>
              <w:t>1</w:t>
            </w:r>
            <w:r w:rsidRPr="008A1047">
              <w:rPr>
                <w:b/>
                <w:szCs w:val="24"/>
                <w:lang w:eastAsia="ja-JP"/>
              </w:rPr>
              <w:t>4</w:t>
            </w:r>
            <w:r w:rsidRPr="008A1047">
              <w:rPr>
                <w:rFonts w:hint="eastAsia"/>
                <w:b/>
                <w:szCs w:val="24"/>
                <w:lang w:eastAsia="ja-JP"/>
              </w:rPr>
              <w:t>:</w:t>
            </w:r>
            <w:r>
              <w:rPr>
                <w:rFonts w:hint="eastAsia"/>
                <w:b/>
                <w:szCs w:val="24"/>
                <w:lang w:eastAsia="ja-JP"/>
              </w:rPr>
              <w:t>15</w:t>
            </w:r>
            <w:r w:rsidRPr="008A1047">
              <w:rPr>
                <w:rFonts w:hint="eastAsia"/>
                <w:b/>
                <w:szCs w:val="24"/>
                <w:lang w:eastAsia="ja-JP"/>
              </w:rPr>
              <w:t>-1</w:t>
            </w:r>
            <w:r w:rsidR="00730A3A">
              <w:rPr>
                <w:rFonts w:hint="eastAsia"/>
                <w:b/>
                <w:szCs w:val="24"/>
                <w:lang w:eastAsia="ja-JP"/>
              </w:rPr>
              <w:t>4</w:t>
            </w:r>
            <w:r w:rsidRPr="008A1047">
              <w:rPr>
                <w:rFonts w:hint="eastAsia"/>
                <w:b/>
                <w:szCs w:val="24"/>
                <w:lang w:eastAsia="ja-JP"/>
              </w:rPr>
              <w:t>:</w:t>
            </w:r>
            <w:r>
              <w:rPr>
                <w:rFonts w:hint="eastAsia"/>
                <w:b/>
                <w:szCs w:val="24"/>
                <w:lang w:eastAsia="ja-JP"/>
              </w:rPr>
              <w:t>45</w:t>
            </w:r>
          </w:p>
        </w:tc>
        <w:tc>
          <w:tcPr>
            <w:tcW w:w="7886" w:type="dxa"/>
            <w:tcBorders>
              <w:top w:val="single" w:sz="4" w:space="0" w:color="A6A6A6" w:themeColor="background1" w:themeShade="A6"/>
            </w:tcBorders>
          </w:tcPr>
          <w:p w:rsidR="00AD3D01" w:rsidRPr="008A1047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  <w:r w:rsidRPr="00891672">
              <w:rPr>
                <w:rFonts w:hint="eastAsia"/>
                <w:b/>
                <w:szCs w:val="24"/>
                <w:lang w:eastAsia="ja-JP"/>
              </w:rPr>
              <w:t xml:space="preserve">Invited Speech: </w:t>
            </w:r>
            <w:r>
              <w:rPr>
                <w:b/>
                <w:szCs w:val="24"/>
                <w:lang w:eastAsia="ja-JP"/>
              </w:rPr>
              <w:t>B</w:t>
            </w:r>
            <w:r w:rsidRPr="000A308F">
              <w:rPr>
                <w:b/>
                <w:szCs w:val="24"/>
                <w:lang w:eastAsia="ja-JP"/>
              </w:rPr>
              <w:t>eyond the content distribution, and its technology</w:t>
            </w:r>
          </w:p>
        </w:tc>
      </w:tr>
      <w:tr w:rsidR="00AD3D01" w:rsidRPr="001A0F93" w:rsidTr="00256B63">
        <w:tc>
          <w:tcPr>
            <w:tcW w:w="1951" w:type="dxa"/>
          </w:tcPr>
          <w:p w:rsidR="00AD3D01" w:rsidRPr="008A1047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</w:p>
        </w:tc>
        <w:tc>
          <w:tcPr>
            <w:tcW w:w="7886" w:type="dxa"/>
          </w:tcPr>
          <w:p w:rsidR="00AD3D01" w:rsidRPr="001976AC" w:rsidRDefault="00AD3D01" w:rsidP="00AD3D01">
            <w:pPr>
              <w:pStyle w:val="ListParagraph"/>
              <w:numPr>
                <w:ilvl w:val="0"/>
                <w:numId w:val="8"/>
              </w:numPr>
              <w:spacing w:before="0"/>
              <w:rPr>
                <w:i/>
                <w:sz w:val="22"/>
                <w:szCs w:val="22"/>
                <w:lang w:eastAsia="ja-JP"/>
              </w:rPr>
            </w:pPr>
            <w:r w:rsidRPr="001976AC">
              <w:rPr>
                <w:i/>
                <w:sz w:val="22"/>
                <w:szCs w:val="22"/>
                <w:lang w:eastAsia="ja-JP"/>
              </w:rPr>
              <w:t xml:space="preserve">Jay </w:t>
            </w:r>
            <w:proofErr w:type="spellStart"/>
            <w:r w:rsidRPr="001976AC">
              <w:rPr>
                <w:i/>
                <w:sz w:val="22"/>
                <w:szCs w:val="22"/>
                <w:lang w:eastAsia="ja-JP"/>
              </w:rPr>
              <w:t>Kishigami</w:t>
            </w:r>
            <w:proofErr w:type="spellEnd"/>
            <w:r w:rsidRPr="001976AC">
              <w:rPr>
                <w:i/>
                <w:sz w:val="22"/>
                <w:szCs w:val="22"/>
                <w:lang w:eastAsia="ja-JP"/>
              </w:rPr>
              <w:t xml:space="preserve">, Professor, </w:t>
            </w:r>
            <w:proofErr w:type="spellStart"/>
            <w:r w:rsidRPr="001976AC">
              <w:rPr>
                <w:i/>
                <w:sz w:val="22"/>
                <w:szCs w:val="22"/>
                <w:lang w:eastAsia="ja-JP"/>
              </w:rPr>
              <w:t>Muroran</w:t>
            </w:r>
            <w:proofErr w:type="spellEnd"/>
            <w:r w:rsidRPr="001976AC">
              <w:rPr>
                <w:i/>
                <w:sz w:val="22"/>
                <w:szCs w:val="22"/>
                <w:lang w:eastAsia="ja-JP"/>
              </w:rPr>
              <w:t xml:space="preserve"> Institute of Technology /</w:t>
            </w:r>
            <w:r>
              <w:rPr>
                <w:i/>
                <w:sz w:val="22"/>
                <w:szCs w:val="22"/>
                <w:lang w:eastAsia="ja-JP"/>
              </w:rPr>
              <w:t xml:space="preserve"> </w:t>
            </w:r>
            <w:r w:rsidRPr="001976AC">
              <w:rPr>
                <w:i/>
                <w:sz w:val="22"/>
                <w:szCs w:val="22"/>
                <w:lang w:eastAsia="ja-JP"/>
              </w:rPr>
              <w:t>W3C Advisory Board</w:t>
            </w:r>
          </w:p>
        </w:tc>
      </w:tr>
    </w:tbl>
    <w:p w:rsidR="00AD3D01" w:rsidRDefault="00AD3D01" w:rsidP="00AD3D01">
      <w:pPr>
        <w:spacing w:before="0"/>
        <w:rPr>
          <w:lang w:eastAsia="ja-JP"/>
        </w:rPr>
      </w:pPr>
    </w:p>
    <w:p w:rsidR="00AD3D01" w:rsidRPr="001976AC" w:rsidRDefault="00AD3D01" w:rsidP="00AD3D01">
      <w:pPr>
        <w:spacing w:before="0"/>
        <w:rPr>
          <w:sz w:val="28"/>
          <w:szCs w:val="28"/>
          <w:lang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86"/>
      </w:tblGrid>
      <w:tr w:rsidR="00AD3D01" w:rsidRPr="008041D5" w:rsidTr="00256B63">
        <w:tc>
          <w:tcPr>
            <w:tcW w:w="1951" w:type="dxa"/>
            <w:tcBorders>
              <w:bottom w:val="single" w:sz="4" w:space="0" w:color="A6A6A6" w:themeColor="background1" w:themeShade="A6"/>
            </w:tcBorders>
          </w:tcPr>
          <w:p w:rsidR="00AD3D01" w:rsidRPr="00937C9B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  <w:r w:rsidRPr="00937C9B">
              <w:rPr>
                <w:b/>
                <w:szCs w:val="24"/>
                <w:lang w:eastAsia="ja-JP"/>
              </w:rPr>
              <w:t>Session 1</w:t>
            </w:r>
          </w:p>
        </w:tc>
        <w:tc>
          <w:tcPr>
            <w:tcW w:w="7886" w:type="dxa"/>
            <w:tcBorders>
              <w:bottom w:val="single" w:sz="4" w:space="0" w:color="A6A6A6" w:themeColor="background1" w:themeShade="A6"/>
            </w:tcBorders>
          </w:tcPr>
          <w:p w:rsidR="00AD3D01" w:rsidRPr="00937C9B" w:rsidRDefault="00AD3D01" w:rsidP="00256B63">
            <w:pPr>
              <w:spacing w:before="0"/>
              <w:rPr>
                <w:szCs w:val="24"/>
                <w:highlight w:val="yellow"/>
                <w:lang w:eastAsia="ja-JP"/>
              </w:rPr>
            </w:pPr>
            <w:r w:rsidRPr="00937C9B">
              <w:rPr>
                <w:szCs w:val="24"/>
                <w:lang w:eastAsia="ja-JP"/>
              </w:rPr>
              <w:t>Organized by TTC IPTV-WG</w:t>
            </w:r>
          </w:p>
        </w:tc>
      </w:tr>
      <w:tr w:rsidR="00AD3D01" w:rsidRPr="001A0F93" w:rsidTr="00256B63">
        <w:tc>
          <w:tcPr>
            <w:tcW w:w="1951" w:type="dxa"/>
            <w:tcBorders>
              <w:top w:val="single" w:sz="4" w:space="0" w:color="A6A6A6" w:themeColor="background1" w:themeShade="A6"/>
            </w:tcBorders>
          </w:tcPr>
          <w:p w:rsidR="00AD3D01" w:rsidRPr="008A1047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  <w:r w:rsidRPr="008A1047">
              <w:rPr>
                <w:rFonts w:hint="eastAsia"/>
                <w:b/>
                <w:szCs w:val="24"/>
                <w:lang w:eastAsia="ja-JP"/>
              </w:rPr>
              <w:t>1</w:t>
            </w:r>
            <w:r w:rsidR="00730A3A">
              <w:rPr>
                <w:rFonts w:hint="eastAsia"/>
                <w:b/>
                <w:szCs w:val="24"/>
                <w:lang w:eastAsia="ja-JP"/>
              </w:rPr>
              <w:t>4</w:t>
            </w:r>
            <w:r w:rsidRPr="008A1047">
              <w:rPr>
                <w:rFonts w:hint="eastAsia"/>
                <w:b/>
                <w:szCs w:val="24"/>
                <w:lang w:eastAsia="ja-JP"/>
              </w:rPr>
              <w:t>:</w:t>
            </w:r>
            <w:r>
              <w:rPr>
                <w:rFonts w:hint="eastAsia"/>
                <w:b/>
                <w:szCs w:val="24"/>
                <w:lang w:eastAsia="ja-JP"/>
              </w:rPr>
              <w:t>55</w:t>
            </w:r>
            <w:r w:rsidRPr="008A1047">
              <w:rPr>
                <w:rFonts w:hint="eastAsia"/>
                <w:b/>
                <w:szCs w:val="24"/>
                <w:lang w:eastAsia="ja-JP"/>
              </w:rPr>
              <w:t>-1</w:t>
            </w:r>
            <w:r w:rsidRPr="008A1047">
              <w:rPr>
                <w:b/>
                <w:szCs w:val="24"/>
                <w:lang w:eastAsia="ja-JP"/>
              </w:rPr>
              <w:t>5</w:t>
            </w:r>
            <w:r w:rsidRPr="008A1047">
              <w:rPr>
                <w:rFonts w:hint="eastAsia"/>
                <w:b/>
                <w:szCs w:val="24"/>
                <w:lang w:eastAsia="ja-JP"/>
              </w:rPr>
              <w:t>:</w:t>
            </w:r>
            <w:r>
              <w:rPr>
                <w:rFonts w:hint="eastAsia"/>
                <w:b/>
                <w:szCs w:val="24"/>
                <w:lang w:eastAsia="ja-JP"/>
              </w:rPr>
              <w:t>10</w:t>
            </w:r>
          </w:p>
        </w:tc>
        <w:tc>
          <w:tcPr>
            <w:tcW w:w="7886" w:type="dxa"/>
            <w:tcBorders>
              <w:top w:val="single" w:sz="4" w:space="0" w:color="A6A6A6" w:themeColor="background1" w:themeShade="A6"/>
            </w:tcBorders>
          </w:tcPr>
          <w:p w:rsidR="00AD3D01" w:rsidRPr="008A1047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  <w:r w:rsidRPr="00112F9E">
              <w:rPr>
                <w:b/>
                <w:szCs w:val="24"/>
                <w:lang w:eastAsia="ja-JP"/>
              </w:rPr>
              <w:t>H.265/HEVC Encoder for UHDTV</w:t>
            </w:r>
          </w:p>
        </w:tc>
      </w:tr>
      <w:tr w:rsidR="00AD3D01" w:rsidRPr="001A0F93" w:rsidTr="00256B63">
        <w:tc>
          <w:tcPr>
            <w:tcW w:w="1951" w:type="dxa"/>
          </w:tcPr>
          <w:p w:rsidR="00AD3D01" w:rsidRPr="008A1047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</w:p>
        </w:tc>
        <w:tc>
          <w:tcPr>
            <w:tcW w:w="7886" w:type="dxa"/>
          </w:tcPr>
          <w:p w:rsidR="00AD3D01" w:rsidRPr="001976AC" w:rsidRDefault="00AD3D01" w:rsidP="00AD3D01">
            <w:pPr>
              <w:pStyle w:val="ListParagraph"/>
              <w:numPr>
                <w:ilvl w:val="0"/>
                <w:numId w:val="8"/>
              </w:numPr>
              <w:spacing w:before="0"/>
              <w:rPr>
                <w:i/>
                <w:sz w:val="22"/>
                <w:szCs w:val="22"/>
                <w:lang w:eastAsia="ja-JP"/>
              </w:rPr>
            </w:pPr>
            <w:proofErr w:type="spellStart"/>
            <w:r w:rsidRPr="001976AC">
              <w:rPr>
                <w:i/>
                <w:sz w:val="22"/>
                <w:szCs w:val="22"/>
                <w:lang w:eastAsia="ja-JP"/>
              </w:rPr>
              <w:t>Mitsuo</w:t>
            </w:r>
            <w:proofErr w:type="spellEnd"/>
            <w:r w:rsidRPr="001976AC">
              <w:rPr>
                <w:i/>
                <w:sz w:val="22"/>
                <w:szCs w:val="22"/>
                <w:lang w:eastAsia="ja-JP"/>
              </w:rPr>
              <w:t xml:space="preserve"> Ikeda, Senior Research Engineer, Supervisor, NTT Media Intelligence Laboratories, Nippon Telegraph and Telephone Corporation</w:t>
            </w:r>
          </w:p>
        </w:tc>
      </w:tr>
      <w:tr w:rsidR="00AD3D01" w:rsidRPr="001A0F93" w:rsidTr="00256B63">
        <w:tc>
          <w:tcPr>
            <w:tcW w:w="1951" w:type="dxa"/>
            <w:tcBorders>
              <w:bottom w:val="single" w:sz="4" w:space="0" w:color="A6A6A6" w:themeColor="background1" w:themeShade="A6"/>
            </w:tcBorders>
          </w:tcPr>
          <w:p w:rsidR="00AD3D01" w:rsidRPr="008A1047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</w:p>
        </w:tc>
        <w:tc>
          <w:tcPr>
            <w:tcW w:w="7886" w:type="dxa"/>
            <w:tcBorders>
              <w:bottom w:val="single" w:sz="4" w:space="0" w:color="A6A6A6" w:themeColor="background1" w:themeShade="A6"/>
            </w:tcBorders>
          </w:tcPr>
          <w:p w:rsidR="00AD3D01" w:rsidRPr="008B08C4" w:rsidRDefault="00AD3D01" w:rsidP="00256B63">
            <w:pPr>
              <w:spacing w:before="0"/>
              <w:rPr>
                <w:i/>
                <w:szCs w:val="24"/>
                <w:lang w:eastAsia="ja-JP"/>
              </w:rPr>
            </w:pPr>
          </w:p>
        </w:tc>
      </w:tr>
      <w:tr w:rsidR="00AD3D01" w:rsidRPr="001A0F93" w:rsidTr="00256B63">
        <w:tc>
          <w:tcPr>
            <w:tcW w:w="1951" w:type="dxa"/>
            <w:tcBorders>
              <w:top w:val="single" w:sz="4" w:space="0" w:color="A6A6A6" w:themeColor="background1" w:themeShade="A6"/>
            </w:tcBorders>
          </w:tcPr>
          <w:p w:rsidR="00AD3D01" w:rsidRPr="008A1047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  <w:r w:rsidRPr="008A1047">
              <w:rPr>
                <w:rFonts w:hint="eastAsia"/>
                <w:b/>
                <w:szCs w:val="24"/>
                <w:lang w:eastAsia="ja-JP"/>
              </w:rPr>
              <w:t>1</w:t>
            </w:r>
            <w:r w:rsidRPr="008A1047">
              <w:rPr>
                <w:b/>
                <w:szCs w:val="24"/>
                <w:lang w:eastAsia="ja-JP"/>
              </w:rPr>
              <w:t>5</w:t>
            </w:r>
            <w:r w:rsidRPr="008A1047">
              <w:rPr>
                <w:rFonts w:hint="eastAsia"/>
                <w:b/>
                <w:szCs w:val="24"/>
                <w:lang w:eastAsia="ja-JP"/>
              </w:rPr>
              <w:t>:</w:t>
            </w:r>
            <w:r>
              <w:rPr>
                <w:rFonts w:hint="eastAsia"/>
                <w:b/>
                <w:szCs w:val="24"/>
                <w:lang w:eastAsia="ja-JP"/>
              </w:rPr>
              <w:t>10</w:t>
            </w:r>
            <w:r w:rsidRPr="008A1047">
              <w:rPr>
                <w:rFonts w:hint="eastAsia"/>
                <w:b/>
                <w:szCs w:val="24"/>
                <w:lang w:eastAsia="ja-JP"/>
              </w:rPr>
              <w:t>-1</w:t>
            </w:r>
            <w:r w:rsidRPr="008A1047">
              <w:rPr>
                <w:b/>
                <w:szCs w:val="24"/>
                <w:lang w:eastAsia="ja-JP"/>
              </w:rPr>
              <w:t>5</w:t>
            </w:r>
            <w:r w:rsidRPr="008A1047">
              <w:rPr>
                <w:rFonts w:hint="eastAsia"/>
                <w:b/>
                <w:szCs w:val="24"/>
                <w:lang w:eastAsia="ja-JP"/>
              </w:rPr>
              <w:t>:</w:t>
            </w:r>
            <w:r>
              <w:rPr>
                <w:rFonts w:hint="eastAsia"/>
                <w:b/>
                <w:szCs w:val="24"/>
                <w:lang w:eastAsia="ja-JP"/>
              </w:rPr>
              <w:t>25</w:t>
            </w:r>
          </w:p>
        </w:tc>
        <w:tc>
          <w:tcPr>
            <w:tcW w:w="7886" w:type="dxa"/>
            <w:tcBorders>
              <w:top w:val="single" w:sz="4" w:space="0" w:color="A6A6A6" w:themeColor="background1" w:themeShade="A6"/>
            </w:tcBorders>
          </w:tcPr>
          <w:p w:rsidR="00AD3D01" w:rsidRPr="008A1047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  <w:r w:rsidRPr="00CB59C8">
              <w:rPr>
                <w:b/>
                <w:szCs w:val="24"/>
                <w:lang w:eastAsia="ja-JP"/>
              </w:rPr>
              <w:t xml:space="preserve">8K-UHDTV </w:t>
            </w:r>
            <w:r w:rsidR="00730A3A">
              <w:rPr>
                <w:rFonts w:hint="eastAsia"/>
                <w:b/>
                <w:szCs w:val="24"/>
                <w:lang w:eastAsia="ja-JP"/>
              </w:rPr>
              <w:t>H.265/</w:t>
            </w:r>
            <w:r w:rsidRPr="00CB59C8">
              <w:rPr>
                <w:b/>
                <w:szCs w:val="24"/>
                <w:lang w:eastAsia="ja-JP"/>
              </w:rPr>
              <w:t>HEVC Real-time Encoder</w:t>
            </w:r>
          </w:p>
        </w:tc>
      </w:tr>
      <w:tr w:rsidR="00AD3D01" w:rsidRPr="001A0F93" w:rsidTr="00256B63">
        <w:tc>
          <w:tcPr>
            <w:tcW w:w="1951" w:type="dxa"/>
          </w:tcPr>
          <w:p w:rsidR="00AD3D01" w:rsidRPr="008A1047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</w:p>
        </w:tc>
        <w:tc>
          <w:tcPr>
            <w:tcW w:w="7886" w:type="dxa"/>
          </w:tcPr>
          <w:p w:rsidR="00AD3D01" w:rsidRPr="001976AC" w:rsidRDefault="00AD3D01" w:rsidP="00AD3D01">
            <w:pPr>
              <w:pStyle w:val="ListParagraph"/>
              <w:numPr>
                <w:ilvl w:val="0"/>
                <w:numId w:val="8"/>
              </w:numPr>
              <w:spacing w:before="0"/>
              <w:rPr>
                <w:i/>
                <w:sz w:val="22"/>
                <w:szCs w:val="22"/>
                <w:lang w:eastAsia="ja-JP"/>
              </w:rPr>
            </w:pPr>
            <w:proofErr w:type="spellStart"/>
            <w:r w:rsidRPr="001976AC">
              <w:rPr>
                <w:i/>
                <w:sz w:val="22"/>
                <w:szCs w:val="22"/>
                <w:lang w:eastAsia="ja-JP"/>
              </w:rPr>
              <w:t>Atsuro</w:t>
            </w:r>
            <w:proofErr w:type="spellEnd"/>
            <w:r w:rsidRPr="001976AC">
              <w:rPr>
                <w:i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1976AC">
              <w:rPr>
                <w:i/>
                <w:sz w:val="22"/>
                <w:szCs w:val="22"/>
                <w:lang w:eastAsia="ja-JP"/>
              </w:rPr>
              <w:t>Ichigaya</w:t>
            </w:r>
            <w:proofErr w:type="spellEnd"/>
            <w:r w:rsidRPr="001976AC">
              <w:rPr>
                <w:i/>
                <w:sz w:val="22"/>
                <w:szCs w:val="22"/>
                <w:lang w:eastAsia="ja-JP"/>
              </w:rPr>
              <w:t>, Research Engineer, Advanced Television Systems Research Division, Science &amp; Technology Research Laboratories, Japan Broadcasting Corporation (NHK)</w:t>
            </w:r>
          </w:p>
        </w:tc>
      </w:tr>
      <w:tr w:rsidR="00AD3D01" w:rsidRPr="001A0F93" w:rsidTr="00256B63">
        <w:tc>
          <w:tcPr>
            <w:tcW w:w="1951" w:type="dxa"/>
            <w:tcBorders>
              <w:bottom w:val="single" w:sz="4" w:space="0" w:color="A6A6A6" w:themeColor="background1" w:themeShade="A6"/>
            </w:tcBorders>
          </w:tcPr>
          <w:p w:rsidR="00AD3D01" w:rsidRPr="008A1047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</w:p>
        </w:tc>
        <w:tc>
          <w:tcPr>
            <w:tcW w:w="7886" w:type="dxa"/>
            <w:tcBorders>
              <w:bottom w:val="single" w:sz="4" w:space="0" w:color="A6A6A6" w:themeColor="background1" w:themeShade="A6"/>
            </w:tcBorders>
          </w:tcPr>
          <w:p w:rsidR="00AD3D01" w:rsidRPr="008B08C4" w:rsidRDefault="00AD3D01" w:rsidP="00256B63">
            <w:pPr>
              <w:spacing w:before="0"/>
              <w:rPr>
                <w:i/>
                <w:szCs w:val="24"/>
                <w:lang w:eastAsia="ja-JP"/>
              </w:rPr>
            </w:pPr>
          </w:p>
        </w:tc>
      </w:tr>
      <w:tr w:rsidR="00AD3D01" w:rsidRPr="001A0F93" w:rsidTr="00256B63">
        <w:tc>
          <w:tcPr>
            <w:tcW w:w="1951" w:type="dxa"/>
            <w:tcBorders>
              <w:top w:val="single" w:sz="4" w:space="0" w:color="A6A6A6" w:themeColor="background1" w:themeShade="A6"/>
            </w:tcBorders>
          </w:tcPr>
          <w:p w:rsidR="00AD3D01" w:rsidRPr="008A1047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  <w:r w:rsidRPr="008A1047">
              <w:rPr>
                <w:rFonts w:hint="eastAsia"/>
                <w:b/>
                <w:szCs w:val="24"/>
                <w:lang w:eastAsia="ja-JP"/>
              </w:rPr>
              <w:t>1</w:t>
            </w:r>
            <w:r w:rsidRPr="008A1047">
              <w:rPr>
                <w:b/>
                <w:szCs w:val="24"/>
                <w:lang w:eastAsia="ja-JP"/>
              </w:rPr>
              <w:t>5</w:t>
            </w:r>
            <w:r w:rsidRPr="008A1047">
              <w:rPr>
                <w:rFonts w:hint="eastAsia"/>
                <w:b/>
                <w:szCs w:val="24"/>
                <w:lang w:eastAsia="ja-JP"/>
              </w:rPr>
              <w:t>:</w:t>
            </w:r>
            <w:r>
              <w:rPr>
                <w:rFonts w:hint="eastAsia"/>
                <w:b/>
                <w:szCs w:val="24"/>
                <w:lang w:eastAsia="ja-JP"/>
              </w:rPr>
              <w:t>25</w:t>
            </w:r>
            <w:r w:rsidRPr="008A1047">
              <w:rPr>
                <w:rFonts w:hint="eastAsia"/>
                <w:b/>
                <w:szCs w:val="24"/>
                <w:lang w:eastAsia="ja-JP"/>
              </w:rPr>
              <w:t>-</w:t>
            </w:r>
            <w:r w:rsidRPr="008A1047">
              <w:rPr>
                <w:b/>
                <w:szCs w:val="24"/>
                <w:lang w:eastAsia="ja-JP"/>
              </w:rPr>
              <w:t>15:</w:t>
            </w:r>
            <w:r>
              <w:rPr>
                <w:rFonts w:hint="eastAsia"/>
                <w:b/>
                <w:szCs w:val="24"/>
                <w:lang w:eastAsia="ja-JP"/>
              </w:rPr>
              <w:t>40</w:t>
            </w:r>
          </w:p>
        </w:tc>
        <w:tc>
          <w:tcPr>
            <w:tcW w:w="7886" w:type="dxa"/>
            <w:tcBorders>
              <w:top w:val="single" w:sz="4" w:space="0" w:color="A6A6A6" w:themeColor="background1" w:themeShade="A6"/>
            </w:tcBorders>
          </w:tcPr>
          <w:p w:rsidR="00AD3D01" w:rsidRPr="008A1047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  <w:r w:rsidRPr="00CD6A0C">
              <w:rPr>
                <w:b/>
                <w:szCs w:val="24"/>
                <w:lang w:eastAsia="ja-JP"/>
              </w:rPr>
              <w:t xml:space="preserve">ITU-T standards based IPTV solutions and the global </w:t>
            </w:r>
            <w:proofErr w:type="spellStart"/>
            <w:r w:rsidRPr="00CD6A0C">
              <w:rPr>
                <w:b/>
                <w:szCs w:val="24"/>
                <w:lang w:eastAsia="ja-JP"/>
              </w:rPr>
              <w:t>testbed</w:t>
            </w:r>
            <w:proofErr w:type="spellEnd"/>
          </w:p>
        </w:tc>
      </w:tr>
      <w:tr w:rsidR="00AD3D01" w:rsidRPr="001A0F93" w:rsidTr="00256B63">
        <w:tc>
          <w:tcPr>
            <w:tcW w:w="1951" w:type="dxa"/>
          </w:tcPr>
          <w:p w:rsidR="00AD3D01" w:rsidRPr="008A1047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</w:p>
        </w:tc>
        <w:tc>
          <w:tcPr>
            <w:tcW w:w="7886" w:type="dxa"/>
          </w:tcPr>
          <w:p w:rsidR="00AD3D01" w:rsidRPr="001976AC" w:rsidRDefault="00AD3D01" w:rsidP="00AD3D01">
            <w:pPr>
              <w:pStyle w:val="ListParagraph"/>
              <w:numPr>
                <w:ilvl w:val="0"/>
                <w:numId w:val="8"/>
              </w:numPr>
              <w:spacing w:before="0"/>
              <w:rPr>
                <w:i/>
                <w:sz w:val="22"/>
                <w:szCs w:val="22"/>
                <w:lang w:eastAsia="ja-JP"/>
              </w:rPr>
            </w:pPr>
            <w:r w:rsidRPr="001976AC">
              <w:rPr>
                <w:i/>
                <w:sz w:val="22"/>
                <w:szCs w:val="22"/>
                <w:lang w:eastAsia="ja-JP"/>
              </w:rPr>
              <w:t>Hideki Yamamoto, Senior Manager, Broadband Media Department, Carrier Systems Division, Telecom Systems Business Division, Oki Electric Industry Co., Ltd.</w:t>
            </w:r>
          </w:p>
        </w:tc>
      </w:tr>
      <w:tr w:rsidR="00AD3D01" w:rsidRPr="001A0F93" w:rsidTr="00256B63">
        <w:tc>
          <w:tcPr>
            <w:tcW w:w="1951" w:type="dxa"/>
            <w:tcBorders>
              <w:bottom w:val="single" w:sz="4" w:space="0" w:color="A6A6A6" w:themeColor="background1" w:themeShade="A6"/>
            </w:tcBorders>
          </w:tcPr>
          <w:p w:rsidR="00AD3D01" w:rsidRPr="008A1047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</w:p>
        </w:tc>
        <w:tc>
          <w:tcPr>
            <w:tcW w:w="7886" w:type="dxa"/>
            <w:tcBorders>
              <w:bottom w:val="single" w:sz="4" w:space="0" w:color="A6A6A6" w:themeColor="background1" w:themeShade="A6"/>
            </w:tcBorders>
          </w:tcPr>
          <w:p w:rsidR="00AD3D01" w:rsidRPr="008B08C4" w:rsidRDefault="00AD3D01" w:rsidP="00256B63">
            <w:pPr>
              <w:spacing w:before="0"/>
              <w:rPr>
                <w:i/>
                <w:szCs w:val="24"/>
                <w:lang w:eastAsia="ja-JP"/>
              </w:rPr>
            </w:pPr>
          </w:p>
        </w:tc>
      </w:tr>
      <w:tr w:rsidR="00AD3D01" w:rsidRPr="001A0F93" w:rsidTr="00256B63">
        <w:tc>
          <w:tcPr>
            <w:tcW w:w="1951" w:type="dxa"/>
            <w:tcBorders>
              <w:top w:val="single" w:sz="4" w:space="0" w:color="A6A6A6" w:themeColor="background1" w:themeShade="A6"/>
            </w:tcBorders>
          </w:tcPr>
          <w:p w:rsidR="00AD3D01" w:rsidRPr="008A1047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  <w:r w:rsidRPr="008A1047">
              <w:rPr>
                <w:rFonts w:hint="eastAsia"/>
                <w:b/>
                <w:szCs w:val="24"/>
                <w:lang w:eastAsia="ja-JP"/>
              </w:rPr>
              <w:t>1</w:t>
            </w:r>
            <w:r w:rsidRPr="008A1047">
              <w:rPr>
                <w:b/>
                <w:szCs w:val="24"/>
                <w:lang w:eastAsia="ja-JP"/>
              </w:rPr>
              <w:t>5</w:t>
            </w:r>
            <w:r w:rsidRPr="008A1047">
              <w:rPr>
                <w:rFonts w:hint="eastAsia"/>
                <w:b/>
                <w:szCs w:val="24"/>
                <w:lang w:eastAsia="ja-JP"/>
              </w:rPr>
              <w:t>:</w:t>
            </w:r>
            <w:r>
              <w:rPr>
                <w:rFonts w:hint="eastAsia"/>
                <w:b/>
                <w:szCs w:val="24"/>
                <w:lang w:eastAsia="ja-JP"/>
              </w:rPr>
              <w:t>40</w:t>
            </w:r>
            <w:r w:rsidRPr="008A1047">
              <w:rPr>
                <w:rFonts w:hint="eastAsia"/>
                <w:b/>
                <w:szCs w:val="24"/>
                <w:lang w:eastAsia="ja-JP"/>
              </w:rPr>
              <w:t>-1</w:t>
            </w:r>
            <w:r>
              <w:rPr>
                <w:rFonts w:hint="eastAsia"/>
                <w:b/>
                <w:szCs w:val="24"/>
                <w:lang w:eastAsia="ja-JP"/>
              </w:rPr>
              <w:t>5</w:t>
            </w:r>
            <w:r w:rsidRPr="008A1047">
              <w:rPr>
                <w:rFonts w:hint="eastAsia"/>
                <w:b/>
                <w:szCs w:val="24"/>
                <w:lang w:eastAsia="ja-JP"/>
              </w:rPr>
              <w:t>:</w:t>
            </w:r>
            <w:r>
              <w:rPr>
                <w:rFonts w:hint="eastAsia"/>
                <w:b/>
                <w:szCs w:val="24"/>
                <w:lang w:eastAsia="ja-JP"/>
              </w:rPr>
              <w:t>55</w:t>
            </w:r>
          </w:p>
        </w:tc>
        <w:tc>
          <w:tcPr>
            <w:tcW w:w="7886" w:type="dxa"/>
            <w:tcBorders>
              <w:top w:val="single" w:sz="4" w:space="0" w:color="A6A6A6" w:themeColor="background1" w:themeShade="A6"/>
            </w:tcBorders>
          </w:tcPr>
          <w:p w:rsidR="00AD3D01" w:rsidRPr="008A1047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  <w:r w:rsidRPr="00A652FB">
              <w:rPr>
                <w:b/>
                <w:szCs w:val="24"/>
                <w:lang w:eastAsia="ja-JP"/>
              </w:rPr>
              <w:t>ITU-T Standards for Multimedia Application Platforms</w:t>
            </w:r>
          </w:p>
        </w:tc>
      </w:tr>
      <w:tr w:rsidR="00AD3D01" w:rsidRPr="001A0F93" w:rsidTr="00256B63">
        <w:tc>
          <w:tcPr>
            <w:tcW w:w="1951" w:type="dxa"/>
          </w:tcPr>
          <w:p w:rsidR="00AD3D01" w:rsidRPr="008A1047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</w:p>
        </w:tc>
        <w:tc>
          <w:tcPr>
            <w:tcW w:w="7886" w:type="dxa"/>
          </w:tcPr>
          <w:p w:rsidR="00AD3D01" w:rsidRPr="001976AC" w:rsidRDefault="00AD3D01" w:rsidP="00AD3D01">
            <w:pPr>
              <w:pStyle w:val="ListParagraph"/>
              <w:numPr>
                <w:ilvl w:val="0"/>
                <w:numId w:val="8"/>
              </w:numPr>
              <w:spacing w:before="0"/>
              <w:rPr>
                <w:i/>
                <w:sz w:val="22"/>
                <w:szCs w:val="22"/>
                <w:lang w:eastAsia="ja-JP"/>
              </w:rPr>
            </w:pPr>
            <w:r w:rsidRPr="001976AC">
              <w:rPr>
                <w:i/>
                <w:sz w:val="22"/>
                <w:szCs w:val="22"/>
                <w:lang w:eastAsia="ja-JP"/>
              </w:rPr>
              <w:t>Fernando Masami Matsubara, Manager, Planning &amp; Administration Department, Mitsubishi Electric Corporation</w:t>
            </w:r>
          </w:p>
        </w:tc>
      </w:tr>
    </w:tbl>
    <w:p w:rsidR="00AD3D01" w:rsidRDefault="00AD3D01" w:rsidP="00AD3D01">
      <w:pPr>
        <w:spacing w:before="0"/>
        <w:rPr>
          <w:lang w:eastAsia="ja-JP"/>
        </w:rPr>
      </w:pPr>
    </w:p>
    <w:p w:rsidR="00AD3D01" w:rsidRPr="006B11B1" w:rsidRDefault="00AD3D01" w:rsidP="00AD3D01">
      <w:pPr>
        <w:spacing w:before="0"/>
        <w:rPr>
          <w:b/>
          <w:sz w:val="28"/>
          <w:szCs w:val="28"/>
          <w:lang w:eastAsia="ja-JP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86"/>
      </w:tblGrid>
      <w:tr w:rsidR="00AD3D01" w:rsidRPr="008041D5" w:rsidTr="00256B63">
        <w:tc>
          <w:tcPr>
            <w:tcW w:w="1951" w:type="dxa"/>
            <w:tcBorders>
              <w:bottom w:val="single" w:sz="4" w:space="0" w:color="A6A6A6" w:themeColor="background1" w:themeShade="A6"/>
            </w:tcBorders>
          </w:tcPr>
          <w:p w:rsidR="00AD3D01" w:rsidRPr="001976AC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  <w:r w:rsidRPr="001976AC">
              <w:rPr>
                <w:b/>
                <w:szCs w:val="24"/>
                <w:lang w:eastAsia="ja-JP"/>
              </w:rPr>
              <w:t>Session 2</w:t>
            </w:r>
          </w:p>
        </w:tc>
        <w:tc>
          <w:tcPr>
            <w:tcW w:w="7886" w:type="dxa"/>
            <w:tcBorders>
              <w:bottom w:val="single" w:sz="4" w:space="0" w:color="A6A6A6" w:themeColor="background1" w:themeShade="A6"/>
            </w:tcBorders>
          </w:tcPr>
          <w:p w:rsidR="00AD3D01" w:rsidRPr="008041D5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</w:p>
        </w:tc>
      </w:tr>
      <w:tr w:rsidR="00AD3D01" w:rsidRPr="001A0F93" w:rsidTr="00256B63">
        <w:tc>
          <w:tcPr>
            <w:tcW w:w="1951" w:type="dxa"/>
            <w:tcBorders>
              <w:top w:val="single" w:sz="4" w:space="0" w:color="A6A6A6" w:themeColor="background1" w:themeShade="A6"/>
            </w:tcBorders>
          </w:tcPr>
          <w:p w:rsidR="00AD3D01" w:rsidRPr="008A1047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  <w:r w:rsidRPr="008A1047">
              <w:rPr>
                <w:rFonts w:hint="eastAsia"/>
                <w:b/>
                <w:szCs w:val="24"/>
                <w:lang w:eastAsia="ja-JP"/>
              </w:rPr>
              <w:t>1</w:t>
            </w:r>
            <w:r>
              <w:rPr>
                <w:rFonts w:hint="eastAsia"/>
                <w:b/>
                <w:szCs w:val="24"/>
                <w:lang w:eastAsia="ja-JP"/>
              </w:rPr>
              <w:t>5</w:t>
            </w:r>
            <w:r w:rsidRPr="008A1047">
              <w:rPr>
                <w:rFonts w:hint="eastAsia"/>
                <w:b/>
                <w:szCs w:val="24"/>
                <w:lang w:eastAsia="ja-JP"/>
              </w:rPr>
              <w:t>:</w:t>
            </w:r>
            <w:r>
              <w:rPr>
                <w:rFonts w:hint="eastAsia"/>
                <w:b/>
                <w:szCs w:val="24"/>
                <w:lang w:eastAsia="ja-JP"/>
              </w:rPr>
              <w:t>5</w:t>
            </w:r>
            <w:r>
              <w:rPr>
                <w:b/>
                <w:szCs w:val="24"/>
                <w:lang w:eastAsia="ja-JP"/>
              </w:rPr>
              <w:t>5</w:t>
            </w:r>
            <w:r w:rsidRPr="008A1047">
              <w:rPr>
                <w:rFonts w:hint="eastAsia"/>
                <w:b/>
                <w:szCs w:val="24"/>
                <w:lang w:eastAsia="ja-JP"/>
              </w:rPr>
              <w:t>-1</w:t>
            </w:r>
            <w:r>
              <w:rPr>
                <w:b/>
                <w:szCs w:val="24"/>
                <w:lang w:eastAsia="ja-JP"/>
              </w:rPr>
              <w:t>6</w:t>
            </w:r>
            <w:r w:rsidRPr="008A1047">
              <w:rPr>
                <w:rFonts w:hint="eastAsia"/>
                <w:b/>
                <w:szCs w:val="24"/>
                <w:lang w:eastAsia="ja-JP"/>
              </w:rPr>
              <w:t>:</w:t>
            </w:r>
            <w:r>
              <w:rPr>
                <w:rFonts w:hint="eastAsia"/>
                <w:b/>
                <w:szCs w:val="24"/>
                <w:lang w:eastAsia="ja-JP"/>
              </w:rPr>
              <w:t>1</w:t>
            </w:r>
            <w:r>
              <w:rPr>
                <w:b/>
                <w:szCs w:val="24"/>
                <w:lang w:eastAsia="ja-JP"/>
              </w:rPr>
              <w:t>0</w:t>
            </w:r>
          </w:p>
        </w:tc>
        <w:tc>
          <w:tcPr>
            <w:tcW w:w="7886" w:type="dxa"/>
            <w:tcBorders>
              <w:top w:val="single" w:sz="4" w:space="0" w:color="A6A6A6" w:themeColor="background1" w:themeShade="A6"/>
            </w:tcBorders>
          </w:tcPr>
          <w:p w:rsidR="00AD3D01" w:rsidRPr="008A1047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  <w:r w:rsidRPr="007B69BD">
              <w:rPr>
                <w:b/>
                <w:szCs w:val="24"/>
                <w:lang w:eastAsia="ja-JP"/>
              </w:rPr>
              <w:t>To Create a World Without Communication Barriers</w:t>
            </w:r>
          </w:p>
        </w:tc>
      </w:tr>
      <w:tr w:rsidR="00AD3D01" w:rsidRPr="001A0F93" w:rsidTr="00256B63">
        <w:tc>
          <w:tcPr>
            <w:tcW w:w="1951" w:type="dxa"/>
          </w:tcPr>
          <w:p w:rsidR="00AD3D01" w:rsidRPr="008A1047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</w:p>
        </w:tc>
        <w:tc>
          <w:tcPr>
            <w:tcW w:w="7886" w:type="dxa"/>
          </w:tcPr>
          <w:p w:rsidR="00AD3D01" w:rsidRPr="001976AC" w:rsidRDefault="00AD3D01" w:rsidP="00AD3D01">
            <w:pPr>
              <w:pStyle w:val="ListParagraph"/>
              <w:numPr>
                <w:ilvl w:val="0"/>
                <w:numId w:val="8"/>
              </w:numPr>
              <w:spacing w:before="0"/>
              <w:rPr>
                <w:i/>
                <w:sz w:val="22"/>
                <w:szCs w:val="22"/>
                <w:lang w:eastAsia="ja-JP"/>
              </w:rPr>
            </w:pPr>
            <w:r w:rsidRPr="001976AC">
              <w:rPr>
                <w:i/>
                <w:sz w:val="22"/>
                <w:szCs w:val="22"/>
                <w:lang w:eastAsia="ja-JP"/>
              </w:rPr>
              <w:t>Chiori Hori, Director of Spoken Language Communication Laboratory, Universal Communication Research Institute, National Institute of Information and Communications Technology</w:t>
            </w:r>
          </w:p>
        </w:tc>
      </w:tr>
      <w:tr w:rsidR="00AD3D01" w:rsidRPr="001A0F93" w:rsidTr="00256B63">
        <w:tc>
          <w:tcPr>
            <w:tcW w:w="1951" w:type="dxa"/>
            <w:tcBorders>
              <w:bottom w:val="single" w:sz="4" w:space="0" w:color="A6A6A6" w:themeColor="background1" w:themeShade="A6"/>
            </w:tcBorders>
          </w:tcPr>
          <w:p w:rsidR="00AD3D01" w:rsidRPr="008A1047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</w:p>
        </w:tc>
        <w:tc>
          <w:tcPr>
            <w:tcW w:w="7886" w:type="dxa"/>
            <w:tcBorders>
              <w:bottom w:val="single" w:sz="4" w:space="0" w:color="A6A6A6" w:themeColor="background1" w:themeShade="A6"/>
            </w:tcBorders>
          </w:tcPr>
          <w:p w:rsidR="00AD3D01" w:rsidRPr="008B08C4" w:rsidRDefault="00AD3D01" w:rsidP="00256B63">
            <w:pPr>
              <w:spacing w:before="0"/>
              <w:rPr>
                <w:i/>
                <w:szCs w:val="24"/>
                <w:lang w:eastAsia="ja-JP"/>
              </w:rPr>
            </w:pPr>
          </w:p>
        </w:tc>
      </w:tr>
      <w:tr w:rsidR="00AD3D01" w:rsidRPr="001A0F93" w:rsidTr="00256B63">
        <w:tc>
          <w:tcPr>
            <w:tcW w:w="1951" w:type="dxa"/>
            <w:tcBorders>
              <w:top w:val="single" w:sz="4" w:space="0" w:color="A6A6A6" w:themeColor="background1" w:themeShade="A6"/>
            </w:tcBorders>
          </w:tcPr>
          <w:p w:rsidR="00AD3D01" w:rsidRPr="008A1047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  <w:r w:rsidRPr="008A1047">
              <w:rPr>
                <w:rFonts w:hint="eastAsia"/>
                <w:b/>
                <w:szCs w:val="24"/>
                <w:lang w:eastAsia="ja-JP"/>
              </w:rPr>
              <w:t>1</w:t>
            </w:r>
            <w:r>
              <w:rPr>
                <w:b/>
                <w:szCs w:val="24"/>
                <w:lang w:eastAsia="ja-JP"/>
              </w:rPr>
              <w:t>6</w:t>
            </w:r>
            <w:r w:rsidRPr="008A1047">
              <w:rPr>
                <w:rFonts w:hint="eastAsia"/>
                <w:b/>
                <w:szCs w:val="24"/>
                <w:lang w:eastAsia="ja-JP"/>
              </w:rPr>
              <w:t>:</w:t>
            </w:r>
            <w:r>
              <w:rPr>
                <w:rFonts w:hint="eastAsia"/>
                <w:b/>
                <w:szCs w:val="24"/>
                <w:lang w:eastAsia="ja-JP"/>
              </w:rPr>
              <w:t>1</w:t>
            </w:r>
            <w:r>
              <w:rPr>
                <w:b/>
                <w:szCs w:val="24"/>
                <w:lang w:eastAsia="ja-JP"/>
              </w:rPr>
              <w:t>0</w:t>
            </w:r>
            <w:r w:rsidRPr="008A1047">
              <w:rPr>
                <w:rFonts w:hint="eastAsia"/>
                <w:b/>
                <w:szCs w:val="24"/>
                <w:lang w:eastAsia="ja-JP"/>
              </w:rPr>
              <w:t>-1</w:t>
            </w:r>
            <w:r>
              <w:rPr>
                <w:b/>
                <w:szCs w:val="24"/>
                <w:lang w:eastAsia="ja-JP"/>
              </w:rPr>
              <w:t>6</w:t>
            </w:r>
            <w:r w:rsidRPr="008A1047">
              <w:rPr>
                <w:rFonts w:hint="eastAsia"/>
                <w:b/>
                <w:szCs w:val="24"/>
                <w:lang w:eastAsia="ja-JP"/>
              </w:rPr>
              <w:t>:</w:t>
            </w:r>
            <w:r>
              <w:rPr>
                <w:rFonts w:hint="eastAsia"/>
                <w:b/>
                <w:szCs w:val="24"/>
                <w:lang w:eastAsia="ja-JP"/>
              </w:rPr>
              <w:t>2</w:t>
            </w:r>
            <w:r>
              <w:rPr>
                <w:b/>
                <w:szCs w:val="24"/>
                <w:lang w:eastAsia="ja-JP"/>
              </w:rPr>
              <w:t>5</w:t>
            </w:r>
          </w:p>
        </w:tc>
        <w:tc>
          <w:tcPr>
            <w:tcW w:w="7886" w:type="dxa"/>
            <w:tcBorders>
              <w:top w:val="single" w:sz="4" w:space="0" w:color="A6A6A6" w:themeColor="background1" w:themeShade="A6"/>
            </w:tcBorders>
          </w:tcPr>
          <w:p w:rsidR="00AD3D01" w:rsidRPr="008A1047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  <w:r w:rsidRPr="00B23048">
              <w:rPr>
                <w:b/>
                <w:szCs w:val="24"/>
                <w:lang w:eastAsia="ja-JP"/>
              </w:rPr>
              <w:t>An advanced traffic management solution for big-data circumstances</w:t>
            </w:r>
          </w:p>
        </w:tc>
      </w:tr>
      <w:tr w:rsidR="00AD3D01" w:rsidRPr="001A0F93" w:rsidTr="00256B63">
        <w:tc>
          <w:tcPr>
            <w:tcW w:w="1951" w:type="dxa"/>
          </w:tcPr>
          <w:p w:rsidR="00AD3D01" w:rsidRPr="008A1047" w:rsidRDefault="00AD3D01" w:rsidP="00256B63">
            <w:pPr>
              <w:spacing w:before="0"/>
              <w:rPr>
                <w:b/>
                <w:szCs w:val="24"/>
                <w:lang w:eastAsia="ja-JP"/>
              </w:rPr>
            </w:pPr>
          </w:p>
        </w:tc>
        <w:tc>
          <w:tcPr>
            <w:tcW w:w="7886" w:type="dxa"/>
          </w:tcPr>
          <w:p w:rsidR="00AD3D01" w:rsidRPr="001976AC" w:rsidRDefault="00AD3D01" w:rsidP="00AD3D01">
            <w:pPr>
              <w:pStyle w:val="ListParagraph"/>
              <w:numPr>
                <w:ilvl w:val="0"/>
                <w:numId w:val="8"/>
              </w:numPr>
              <w:spacing w:before="0"/>
              <w:rPr>
                <w:i/>
                <w:sz w:val="22"/>
                <w:szCs w:val="22"/>
                <w:lang w:eastAsia="ja-JP"/>
              </w:rPr>
            </w:pPr>
            <w:proofErr w:type="spellStart"/>
            <w:r w:rsidRPr="001976AC">
              <w:rPr>
                <w:i/>
                <w:sz w:val="22"/>
                <w:szCs w:val="22"/>
                <w:lang w:eastAsia="ja-JP"/>
              </w:rPr>
              <w:t>Yoshito</w:t>
            </w:r>
            <w:proofErr w:type="spellEnd"/>
            <w:r w:rsidRPr="001976AC">
              <w:rPr>
                <w:i/>
                <w:sz w:val="22"/>
                <w:szCs w:val="22"/>
                <w:lang w:eastAsia="ja-JP"/>
              </w:rPr>
              <w:t xml:space="preserve"> Sakurai, Director International Standardization, Strategy Planning &amp; Development Office, Information &amp; Telecommunication Systems Company, Hitachi, Ltd.</w:t>
            </w:r>
          </w:p>
        </w:tc>
      </w:tr>
    </w:tbl>
    <w:p w:rsidR="00AD3D01" w:rsidRPr="008D6CA5" w:rsidRDefault="00AD3D01" w:rsidP="00AD3D01">
      <w:pPr>
        <w:spacing w:before="0"/>
        <w:rPr>
          <w:lang w:eastAsia="ja-JP"/>
        </w:rPr>
      </w:pPr>
    </w:p>
    <w:p w:rsidR="00AD3D01" w:rsidRPr="00493F70" w:rsidRDefault="00AD3D01" w:rsidP="00AD3D01">
      <w:pPr>
        <w:spacing w:before="0"/>
        <w:rPr>
          <w:lang w:eastAsia="ja-JP"/>
        </w:rPr>
      </w:pPr>
    </w:p>
    <w:p w:rsidR="00AD3D01" w:rsidRPr="00AD3D01" w:rsidRDefault="00AD3D01" w:rsidP="00AD3D01">
      <w:pPr>
        <w:rPr>
          <w:lang w:eastAsia="ja-JP"/>
        </w:rPr>
      </w:pPr>
    </w:p>
    <w:p w:rsidR="00DF77F5" w:rsidRPr="0047468E" w:rsidRDefault="0094188B" w:rsidP="00AD3D01">
      <w:pPr>
        <w:pStyle w:val="AppendixNotitle"/>
        <w:spacing w:before="0"/>
        <w:rPr>
          <w:rFonts w:ascii="Arial" w:hAnsi="Arial" w:cs="Arial"/>
          <w:b w:val="0"/>
          <w:sz w:val="40"/>
          <w:szCs w:val="40"/>
        </w:rPr>
      </w:pPr>
      <w:r>
        <w:rPr>
          <w:b w:val="0"/>
          <w:bCs/>
          <w:lang w:eastAsia="ja-JP"/>
        </w:rPr>
        <w:br w:type="column"/>
      </w:r>
      <w:r w:rsidR="00DF77F5" w:rsidRPr="0047468E">
        <w:rPr>
          <w:rFonts w:ascii="Arial" w:hAnsi="Arial" w:cs="Arial"/>
          <w:sz w:val="40"/>
          <w:szCs w:val="40"/>
        </w:rPr>
        <w:lastRenderedPageBreak/>
        <w:t xml:space="preserve">The </w:t>
      </w:r>
      <w:r w:rsidR="00DF77F5">
        <w:rPr>
          <w:rFonts w:ascii="Arial" w:hAnsi="Arial" w:cs="Arial" w:hint="eastAsia"/>
          <w:sz w:val="40"/>
          <w:szCs w:val="40"/>
        </w:rPr>
        <w:t>M</w:t>
      </w:r>
      <w:r w:rsidR="00DF77F5">
        <w:rPr>
          <w:rFonts w:ascii="Arial" w:hAnsi="Arial" w:cs="Arial"/>
          <w:sz w:val="40"/>
          <w:szCs w:val="40"/>
        </w:rPr>
        <w:t>eeting of ITU-</w:t>
      </w:r>
      <w:r w:rsidR="00DF77F5">
        <w:rPr>
          <w:rFonts w:ascii="Arial" w:hAnsi="Arial" w:cs="Arial" w:hint="eastAsia"/>
          <w:sz w:val="40"/>
          <w:szCs w:val="40"/>
        </w:rPr>
        <w:t>T</w:t>
      </w:r>
      <w:r w:rsidR="00DF77F5">
        <w:rPr>
          <w:rFonts w:ascii="Arial" w:hAnsi="Arial" w:cs="Arial"/>
          <w:sz w:val="40"/>
          <w:szCs w:val="40"/>
        </w:rPr>
        <w:t xml:space="preserve"> Study Group 16</w:t>
      </w:r>
    </w:p>
    <w:p w:rsidR="00DF77F5" w:rsidRPr="0047468E" w:rsidRDefault="00DF77F5" w:rsidP="003A6FDC">
      <w:pPr>
        <w:spacing w:line="360" w:lineRule="exact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30 June – </w:t>
      </w:r>
      <w:r w:rsidRPr="0047468E">
        <w:rPr>
          <w:rFonts w:ascii="Arial" w:hAnsi="Arial" w:cs="Arial"/>
          <w:b/>
          <w:sz w:val="40"/>
          <w:szCs w:val="40"/>
        </w:rPr>
        <w:t>1</w:t>
      </w:r>
      <w:r>
        <w:rPr>
          <w:rFonts w:ascii="Arial" w:hAnsi="Arial" w:cs="Arial"/>
          <w:b/>
          <w:sz w:val="40"/>
          <w:szCs w:val="40"/>
        </w:rPr>
        <w:t xml:space="preserve">1 </w:t>
      </w:r>
      <w:r w:rsidRPr="0047468E">
        <w:rPr>
          <w:rFonts w:ascii="Arial" w:hAnsi="Arial" w:cs="Arial"/>
          <w:b/>
          <w:sz w:val="40"/>
          <w:szCs w:val="40"/>
        </w:rPr>
        <w:t>July</w:t>
      </w:r>
      <w:r w:rsidRPr="0047468E">
        <w:rPr>
          <w:rFonts w:ascii="Arial" w:eastAsia="'宋体" w:hAnsi="Arial" w:cs="Arial"/>
          <w:b/>
          <w:sz w:val="40"/>
          <w:szCs w:val="40"/>
        </w:rPr>
        <w:t xml:space="preserve"> 201</w:t>
      </w:r>
      <w:r>
        <w:rPr>
          <w:rFonts w:ascii="Arial" w:eastAsia="'宋体" w:hAnsi="Arial" w:cs="Arial"/>
          <w:b/>
          <w:sz w:val="40"/>
          <w:szCs w:val="40"/>
        </w:rPr>
        <w:t>4</w:t>
      </w:r>
      <w:r w:rsidRPr="0047468E">
        <w:rPr>
          <w:rFonts w:ascii="Arial" w:hAnsi="Arial" w:cs="Arial"/>
          <w:b/>
          <w:sz w:val="40"/>
          <w:szCs w:val="40"/>
        </w:rPr>
        <w:t>, Sapporo, Japan</w:t>
      </w:r>
    </w:p>
    <w:p w:rsidR="00DF77F5" w:rsidRDefault="0089020E" w:rsidP="003A6FDC">
      <w:pPr>
        <w:spacing w:before="0" w:line="360" w:lineRule="atLeas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6" style="position:absolute;margin-left:-24.4pt;margin-top:12.95pt;width:526.5pt;height:662.25pt;z-index:251658240" filled="f" strokecolor="#0070c0" strokeweight="2.25pt">
            <v:textbox inset="5.85pt,.7pt,5.85pt,.7pt"/>
          </v:rect>
        </w:pict>
      </w:r>
    </w:p>
    <w:p w:rsidR="00DF77F5" w:rsidRPr="006149E2" w:rsidRDefault="00DF77F5" w:rsidP="003A6FDC">
      <w:pPr>
        <w:spacing w:before="0" w:line="360" w:lineRule="atLeast"/>
        <w:ind w:leftChars="-178" w:left="-427" w:firstLineChars="100" w:firstLine="241"/>
        <w:rPr>
          <w:b/>
          <w:sz w:val="28"/>
          <w:szCs w:val="28"/>
        </w:rPr>
      </w:pPr>
      <w:r w:rsidRPr="0047468E">
        <w:rPr>
          <w:rFonts w:ascii="Arial" w:hAnsi="Arial" w:cs="Arial"/>
          <w:b/>
        </w:rPr>
        <w:t xml:space="preserve">Organized by : </w:t>
      </w:r>
    </w:p>
    <w:p w:rsidR="00DF77F5" w:rsidRPr="00B0341B" w:rsidRDefault="00DF77F5" w:rsidP="006E06E5">
      <w:pPr>
        <w:spacing w:before="0" w:line="360" w:lineRule="atLeast"/>
        <w:ind w:firstLineChars="100" w:firstLine="220"/>
        <w:rPr>
          <w:rFonts w:ascii="Arial" w:hAnsi="Arial" w:cs="Arial"/>
          <w:sz w:val="22"/>
          <w:szCs w:val="22"/>
        </w:rPr>
      </w:pPr>
      <w:r w:rsidRPr="00B0341B">
        <w:rPr>
          <w:rFonts w:ascii="Arial" w:hAnsi="Arial" w:cs="Arial"/>
          <w:sz w:val="22"/>
          <w:szCs w:val="22"/>
        </w:rPr>
        <w:t>International Telecommunication Union (ITU)</w:t>
      </w:r>
    </w:p>
    <w:p w:rsidR="00DF77F5" w:rsidRPr="0047468E" w:rsidRDefault="00DF77F5" w:rsidP="002C034D">
      <w:pPr>
        <w:spacing w:line="360" w:lineRule="atLeast"/>
        <w:ind w:leftChars="-78" w:left="-50" w:hangingChars="57" w:hanging="137"/>
        <w:rPr>
          <w:rFonts w:ascii="Arial" w:hAnsi="Arial" w:cs="Arial"/>
          <w:b/>
        </w:rPr>
      </w:pPr>
      <w:r w:rsidRPr="0047468E">
        <w:rPr>
          <w:rFonts w:ascii="Arial" w:hAnsi="Arial" w:cs="Arial"/>
          <w:b/>
        </w:rPr>
        <w:t xml:space="preserve">Hosted by : </w:t>
      </w:r>
    </w:p>
    <w:p w:rsidR="00DF77F5" w:rsidRDefault="00DF77F5" w:rsidP="002C034D">
      <w:pPr>
        <w:spacing w:before="0" w:afterLines="50" w:after="120" w:line="360" w:lineRule="atLeast"/>
        <w:ind w:leftChars="-10" w:left="-24" w:firstLineChars="100" w:firstLine="220"/>
        <w:rPr>
          <w:rFonts w:ascii="Arial" w:hAnsi="Arial" w:cs="Arial"/>
          <w:sz w:val="22"/>
          <w:szCs w:val="22"/>
        </w:rPr>
      </w:pPr>
      <w:r w:rsidRPr="00B0341B">
        <w:rPr>
          <w:rFonts w:ascii="Arial" w:hAnsi="Arial" w:cs="Arial"/>
          <w:sz w:val="22"/>
          <w:szCs w:val="22"/>
        </w:rPr>
        <w:t xml:space="preserve">Ministry of Internal Affairs and Communications (MIC) </w:t>
      </w:r>
    </w:p>
    <w:p w:rsidR="00DF77F5" w:rsidRPr="00B0341B" w:rsidRDefault="00DF77F5" w:rsidP="002C034D">
      <w:pPr>
        <w:spacing w:line="360" w:lineRule="atLeast"/>
        <w:ind w:leftChars="-10" w:left="-7" w:hangingChars="7" w:hanging="17"/>
        <w:rPr>
          <w:rFonts w:ascii="Arial" w:hAnsi="Arial" w:cs="Arial"/>
          <w:sz w:val="22"/>
          <w:szCs w:val="22"/>
        </w:rPr>
      </w:pPr>
      <w:r>
        <w:rPr>
          <w:rFonts w:hint="eastAsia"/>
        </w:rPr>
        <w:t xml:space="preserve">　　</w:t>
      </w:r>
      <w:r>
        <w:rPr>
          <w:rFonts w:hint="eastAsia"/>
          <w:lang w:eastAsia="ja-JP"/>
        </w:rPr>
        <w:t xml:space="preserve">　　　　</w:t>
      </w:r>
      <w:r>
        <w:rPr>
          <w:rFonts w:hint="eastAsia"/>
        </w:rPr>
        <w:t xml:space="preserve">　</w:t>
      </w:r>
      <w:hyperlink r:id="rId35" w:history="1">
        <w:r w:rsidR="0089020E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05.75pt;height:45.75pt" o:allowoverlap="f">
              <v:imagedata r:id="rId36" o:title="ITU-1[1]"/>
            </v:shape>
          </w:pict>
        </w:r>
      </w:hyperlink>
      <w:r>
        <w:rPr>
          <w:rFonts w:hint="eastAsia"/>
        </w:rPr>
        <w:t xml:space="preserve">　　　　　　　　</w:t>
      </w:r>
      <w:r>
        <w:rPr>
          <w:rFonts w:ascii="Arial" w:hAnsi="Arial" w:cs="Arial"/>
          <w:noProof/>
          <w:sz w:val="22"/>
          <w:szCs w:val="22"/>
          <w:lang w:val="en-US" w:eastAsia="zh-CN"/>
        </w:rPr>
        <w:drawing>
          <wp:inline distT="0" distB="0" distL="0" distR="0" wp14:anchorId="316DAF61" wp14:editId="57EDDB40">
            <wp:extent cx="1264258" cy="418452"/>
            <wp:effectExtent l="0" t="0" r="0" b="1270"/>
            <wp:docPr id="289" name="図 289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960C2B.tmp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106" cy="45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7F5" w:rsidRPr="0047468E" w:rsidRDefault="00DF77F5" w:rsidP="002C034D">
      <w:pPr>
        <w:spacing w:line="360" w:lineRule="atLeast"/>
        <w:ind w:leftChars="-78" w:left="-54" w:hangingChars="55" w:hanging="133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>
        <w:rPr>
          <w:rFonts w:ascii="Arial" w:hAnsi="Arial" w:cs="Arial" w:hint="eastAsia"/>
          <w:b/>
        </w:rPr>
        <w:t>ponsor</w:t>
      </w:r>
      <w:r w:rsidRPr="0047468E">
        <w:rPr>
          <w:rFonts w:ascii="Arial" w:hAnsi="Arial" w:cs="Arial"/>
          <w:b/>
        </w:rPr>
        <w:t xml:space="preserve">ed by : </w:t>
      </w:r>
    </w:p>
    <w:tbl>
      <w:tblPr>
        <w:tblW w:w="0" w:type="auto"/>
        <w:tblInd w:w="-7" w:type="dxa"/>
        <w:tblLook w:val="04A0" w:firstRow="1" w:lastRow="0" w:firstColumn="1" w:lastColumn="0" w:noHBand="0" w:noVBand="1"/>
      </w:tblPr>
      <w:tblGrid>
        <w:gridCol w:w="8702"/>
      </w:tblGrid>
      <w:tr w:rsidR="00DF77F5" w:rsidRPr="004A662D" w:rsidTr="00380D9B">
        <w:trPr>
          <w:trHeight w:val="283"/>
        </w:trPr>
        <w:tc>
          <w:tcPr>
            <w:tcW w:w="8702" w:type="dxa"/>
            <w:shd w:val="clear" w:color="auto" w:fill="auto"/>
            <w:vAlign w:val="center"/>
          </w:tcPr>
          <w:p w:rsidR="00DF77F5" w:rsidRPr="0048511D" w:rsidRDefault="00DF77F5" w:rsidP="0048511D">
            <w:pPr>
              <w:spacing w:beforeLines="50" w:line="280" w:lineRule="exact"/>
              <w:rPr>
                <w:rFonts w:ascii="Arial" w:hAnsi="Arial" w:cs="Arial"/>
                <w:sz w:val="21"/>
                <w:szCs w:val="21"/>
              </w:rPr>
            </w:pPr>
            <w:r w:rsidRPr="0048511D">
              <w:rPr>
                <w:rFonts w:ascii="Arial" w:hAnsi="Arial" w:cs="Arial" w:hint="eastAsia"/>
                <w:sz w:val="21"/>
                <w:szCs w:val="21"/>
              </w:rPr>
              <w:t>・</w:t>
            </w:r>
            <w:r w:rsidRPr="0048511D">
              <w:rPr>
                <w:rFonts w:ascii="Arial" w:hAnsi="Arial" w:cs="Arial"/>
                <w:sz w:val="21"/>
                <w:szCs w:val="21"/>
              </w:rPr>
              <w:t>National Institute of Information and Communications Technology (NICT)</w:t>
            </w:r>
          </w:p>
        </w:tc>
      </w:tr>
      <w:tr w:rsidR="00DF77F5" w:rsidRPr="004A662D" w:rsidTr="00380D9B">
        <w:trPr>
          <w:trHeight w:val="283"/>
        </w:trPr>
        <w:tc>
          <w:tcPr>
            <w:tcW w:w="8702" w:type="dxa"/>
            <w:shd w:val="clear" w:color="auto" w:fill="auto"/>
            <w:vAlign w:val="center"/>
          </w:tcPr>
          <w:p w:rsidR="00DF77F5" w:rsidRPr="0048511D" w:rsidRDefault="00DF77F5" w:rsidP="0048511D">
            <w:pPr>
              <w:spacing w:before="0" w:line="280" w:lineRule="exact"/>
              <w:rPr>
                <w:rFonts w:ascii="Arial" w:hAnsi="Arial" w:cs="Arial"/>
                <w:sz w:val="21"/>
                <w:szCs w:val="21"/>
              </w:rPr>
            </w:pPr>
            <w:r w:rsidRPr="0048511D">
              <w:rPr>
                <w:rFonts w:ascii="Arial" w:hAnsi="Arial" w:cs="Arial" w:hint="eastAsia"/>
                <w:sz w:val="21"/>
                <w:szCs w:val="21"/>
              </w:rPr>
              <w:t>・</w:t>
            </w:r>
            <w:r w:rsidRPr="0048511D">
              <w:rPr>
                <w:rFonts w:ascii="Arial" w:hAnsi="Arial" w:cs="Arial"/>
                <w:sz w:val="21"/>
                <w:szCs w:val="21"/>
              </w:rPr>
              <w:t>Mitsubishi Electric Corporation</w:t>
            </w:r>
          </w:p>
        </w:tc>
      </w:tr>
      <w:tr w:rsidR="00DF77F5" w:rsidRPr="004A662D" w:rsidTr="00380D9B">
        <w:trPr>
          <w:trHeight w:val="283"/>
        </w:trPr>
        <w:tc>
          <w:tcPr>
            <w:tcW w:w="8702" w:type="dxa"/>
            <w:shd w:val="clear" w:color="auto" w:fill="auto"/>
            <w:vAlign w:val="center"/>
          </w:tcPr>
          <w:p w:rsidR="00DF77F5" w:rsidRPr="0048511D" w:rsidRDefault="00DF77F5" w:rsidP="0048511D">
            <w:pPr>
              <w:spacing w:before="0" w:line="280" w:lineRule="exact"/>
              <w:rPr>
                <w:rFonts w:ascii="Arial" w:hAnsi="Arial" w:cs="Arial"/>
                <w:sz w:val="21"/>
                <w:szCs w:val="21"/>
              </w:rPr>
            </w:pPr>
            <w:r w:rsidRPr="0048511D">
              <w:rPr>
                <w:rFonts w:ascii="Arial" w:hAnsi="Arial" w:cs="Arial" w:hint="eastAsia"/>
                <w:sz w:val="21"/>
                <w:szCs w:val="21"/>
              </w:rPr>
              <w:t>・</w:t>
            </w:r>
            <w:r w:rsidRPr="0048511D">
              <w:rPr>
                <w:rFonts w:ascii="Arial" w:hAnsi="Arial" w:cs="Arial"/>
                <w:sz w:val="21"/>
                <w:szCs w:val="21"/>
              </w:rPr>
              <w:t>Nippon Telegraph and Telephone Corporation (NTT)</w:t>
            </w:r>
          </w:p>
        </w:tc>
      </w:tr>
      <w:tr w:rsidR="00DF77F5" w:rsidRPr="004A662D" w:rsidTr="00380D9B">
        <w:trPr>
          <w:trHeight w:val="283"/>
        </w:trPr>
        <w:tc>
          <w:tcPr>
            <w:tcW w:w="8702" w:type="dxa"/>
            <w:shd w:val="clear" w:color="auto" w:fill="auto"/>
            <w:vAlign w:val="center"/>
          </w:tcPr>
          <w:p w:rsidR="00DF77F5" w:rsidRPr="0048511D" w:rsidRDefault="00DF77F5" w:rsidP="0048511D">
            <w:pPr>
              <w:spacing w:beforeLines="50" w:line="280" w:lineRule="exact"/>
              <w:rPr>
                <w:rFonts w:ascii="Arial" w:hAnsi="Arial" w:cs="Arial"/>
                <w:sz w:val="21"/>
                <w:szCs w:val="21"/>
              </w:rPr>
            </w:pPr>
            <w:r w:rsidRPr="0048511D">
              <w:rPr>
                <w:rFonts w:ascii="Arial" w:hAnsi="Arial" w:cs="Arial" w:hint="eastAsia"/>
                <w:sz w:val="21"/>
                <w:szCs w:val="21"/>
              </w:rPr>
              <w:t>・</w:t>
            </w:r>
            <w:r w:rsidRPr="0048511D">
              <w:rPr>
                <w:rFonts w:ascii="Arial" w:hAnsi="Arial" w:cs="Arial"/>
                <w:sz w:val="21"/>
                <w:szCs w:val="21"/>
              </w:rPr>
              <w:t>FUJITSU LIMITED</w:t>
            </w:r>
          </w:p>
        </w:tc>
      </w:tr>
      <w:tr w:rsidR="00DF77F5" w:rsidRPr="004A662D" w:rsidTr="00380D9B">
        <w:trPr>
          <w:trHeight w:val="283"/>
        </w:trPr>
        <w:tc>
          <w:tcPr>
            <w:tcW w:w="8702" w:type="dxa"/>
            <w:shd w:val="clear" w:color="auto" w:fill="auto"/>
            <w:vAlign w:val="center"/>
          </w:tcPr>
          <w:p w:rsidR="00DF77F5" w:rsidRPr="0048511D" w:rsidRDefault="00DF77F5" w:rsidP="0048511D">
            <w:pPr>
              <w:spacing w:before="0" w:line="280" w:lineRule="exact"/>
              <w:rPr>
                <w:rFonts w:ascii="Arial" w:hAnsi="Arial" w:cs="Arial"/>
                <w:sz w:val="21"/>
                <w:szCs w:val="21"/>
              </w:rPr>
            </w:pPr>
            <w:r w:rsidRPr="0048511D">
              <w:rPr>
                <w:rFonts w:ascii="Arial" w:hAnsi="Arial" w:cs="Arial" w:hint="eastAsia"/>
                <w:sz w:val="21"/>
                <w:szCs w:val="21"/>
              </w:rPr>
              <w:t>・</w:t>
            </w:r>
            <w:r w:rsidRPr="0048511D">
              <w:rPr>
                <w:rFonts w:ascii="Arial" w:hAnsi="Arial" w:cs="Arial"/>
                <w:sz w:val="21"/>
                <w:szCs w:val="21"/>
              </w:rPr>
              <w:t>Hitachi, Ltd.</w:t>
            </w:r>
          </w:p>
        </w:tc>
      </w:tr>
      <w:tr w:rsidR="00DF77F5" w:rsidRPr="004A662D" w:rsidTr="00380D9B">
        <w:trPr>
          <w:trHeight w:val="283"/>
        </w:trPr>
        <w:tc>
          <w:tcPr>
            <w:tcW w:w="8702" w:type="dxa"/>
            <w:shd w:val="clear" w:color="auto" w:fill="auto"/>
            <w:vAlign w:val="center"/>
          </w:tcPr>
          <w:p w:rsidR="00DF77F5" w:rsidRPr="0048511D" w:rsidRDefault="00DF77F5" w:rsidP="0048511D">
            <w:pPr>
              <w:spacing w:before="0" w:line="280" w:lineRule="exact"/>
              <w:rPr>
                <w:rFonts w:ascii="Arial" w:hAnsi="Arial" w:cs="Arial"/>
                <w:sz w:val="21"/>
                <w:szCs w:val="21"/>
              </w:rPr>
            </w:pPr>
            <w:r w:rsidRPr="0048511D">
              <w:rPr>
                <w:rFonts w:ascii="Arial" w:hAnsi="Arial" w:cs="Arial" w:hint="eastAsia"/>
                <w:sz w:val="21"/>
                <w:szCs w:val="21"/>
              </w:rPr>
              <w:t>・</w:t>
            </w:r>
            <w:r w:rsidRPr="0048511D">
              <w:rPr>
                <w:rFonts w:ascii="Arial" w:hAnsi="Arial" w:cs="Arial"/>
                <w:sz w:val="21"/>
                <w:szCs w:val="21"/>
              </w:rPr>
              <w:t>Japan Broadcasting Corporation (NHK)</w:t>
            </w:r>
          </w:p>
        </w:tc>
      </w:tr>
      <w:tr w:rsidR="00DF77F5" w:rsidRPr="004A662D" w:rsidTr="00380D9B">
        <w:trPr>
          <w:trHeight w:val="283"/>
        </w:trPr>
        <w:tc>
          <w:tcPr>
            <w:tcW w:w="8702" w:type="dxa"/>
            <w:shd w:val="clear" w:color="auto" w:fill="auto"/>
            <w:vAlign w:val="center"/>
          </w:tcPr>
          <w:p w:rsidR="00DF77F5" w:rsidRPr="0048511D" w:rsidRDefault="00DF77F5" w:rsidP="0048511D">
            <w:pPr>
              <w:spacing w:before="0" w:line="280" w:lineRule="exact"/>
              <w:rPr>
                <w:rFonts w:ascii="Arial" w:hAnsi="Arial" w:cs="Arial"/>
                <w:sz w:val="21"/>
                <w:szCs w:val="21"/>
              </w:rPr>
            </w:pPr>
            <w:r w:rsidRPr="0048511D">
              <w:rPr>
                <w:rFonts w:ascii="Arial" w:hAnsi="Arial" w:cs="Arial" w:hint="eastAsia"/>
                <w:sz w:val="21"/>
                <w:szCs w:val="21"/>
              </w:rPr>
              <w:t>・</w:t>
            </w:r>
            <w:r w:rsidRPr="0048511D">
              <w:rPr>
                <w:rFonts w:ascii="Arial" w:hAnsi="Arial" w:cs="Arial"/>
                <w:sz w:val="21"/>
                <w:szCs w:val="21"/>
              </w:rPr>
              <w:t>Oki Electric Industry Co., Ltd.</w:t>
            </w:r>
          </w:p>
        </w:tc>
      </w:tr>
      <w:tr w:rsidR="00DF77F5" w:rsidRPr="004A662D" w:rsidTr="00380D9B">
        <w:trPr>
          <w:trHeight w:val="283"/>
        </w:trPr>
        <w:tc>
          <w:tcPr>
            <w:tcW w:w="8702" w:type="dxa"/>
            <w:shd w:val="clear" w:color="auto" w:fill="auto"/>
            <w:vAlign w:val="center"/>
          </w:tcPr>
          <w:p w:rsidR="00DF77F5" w:rsidRPr="0048511D" w:rsidRDefault="00DF77F5" w:rsidP="0048511D">
            <w:pPr>
              <w:spacing w:beforeLines="50" w:line="280" w:lineRule="exact"/>
              <w:rPr>
                <w:rFonts w:ascii="Arial" w:hAnsi="Arial" w:cs="Arial"/>
                <w:sz w:val="21"/>
                <w:szCs w:val="21"/>
              </w:rPr>
            </w:pPr>
            <w:r w:rsidRPr="0048511D">
              <w:rPr>
                <w:rFonts w:ascii="Arial" w:hAnsi="Arial" w:cs="Arial" w:hint="eastAsia"/>
                <w:sz w:val="21"/>
                <w:szCs w:val="21"/>
              </w:rPr>
              <w:t>・</w:t>
            </w:r>
            <w:r w:rsidRPr="0048511D">
              <w:rPr>
                <w:rFonts w:ascii="Arial" w:hAnsi="Arial" w:cs="Arial"/>
                <w:sz w:val="21"/>
                <w:szCs w:val="21"/>
              </w:rPr>
              <w:t>NEC Corporation</w:t>
            </w:r>
          </w:p>
        </w:tc>
      </w:tr>
      <w:tr w:rsidR="00DF77F5" w:rsidRPr="004A662D" w:rsidTr="00380D9B">
        <w:trPr>
          <w:trHeight w:val="283"/>
        </w:trPr>
        <w:tc>
          <w:tcPr>
            <w:tcW w:w="8702" w:type="dxa"/>
            <w:shd w:val="clear" w:color="auto" w:fill="auto"/>
            <w:vAlign w:val="center"/>
          </w:tcPr>
          <w:p w:rsidR="00DF77F5" w:rsidRPr="0048511D" w:rsidRDefault="00DF77F5" w:rsidP="0048511D">
            <w:pPr>
              <w:spacing w:before="0" w:line="260" w:lineRule="exact"/>
              <w:rPr>
                <w:rFonts w:ascii="Arial" w:hAnsi="Arial" w:cs="Arial"/>
                <w:sz w:val="21"/>
                <w:szCs w:val="21"/>
              </w:rPr>
            </w:pPr>
            <w:r w:rsidRPr="0048511D">
              <w:rPr>
                <w:rFonts w:ascii="Arial" w:hAnsi="Arial" w:cs="Arial" w:hint="eastAsia"/>
                <w:sz w:val="21"/>
                <w:szCs w:val="21"/>
              </w:rPr>
              <w:t>・</w:t>
            </w:r>
            <w:r w:rsidRPr="0048511D">
              <w:rPr>
                <w:rFonts w:ascii="Arial" w:hAnsi="Arial" w:cs="Arial"/>
                <w:sz w:val="21"/>
                <w:szCs w:val="21"/>
              </w:rPr>
              <w:t>KDDI CORPORATION</w:t>
            </w:r>
          </w:p>
        </w:tc>
      </w:tr>
      <w:tr w:rsidR="00DF77F5" w:rsidRPr="004A662D" w:rsidTr="00380D9B">
        <w:trPr>
          <w:trHeight w:val="283"/>
        </w:trPr>
        <w:tc>
          <w:tcPr>
            <w:tcW w:w="8702" w:type="dxa"/>
            <w:shd w:val="clear" w:color="auto" w:fill="auto"/>
            <w:vAlign w:val="center"/>
          </w:tcPr>
          <w:p w:rsidR="00DF77F5" w:rsidRPr="0048511D" w:rsidRDefault="00DF77F5" w:rsidP="0048511D">
            <w:pPr>
              <w:spacing w:before="0" w:line="260" w:lineRule="exact"/>
              <w:rPr>
                <w:rFonts w:ascii="Arial" w:hAnsi="Arial" w:cs="Arial"/>
                <w:sz w:val="21"/>
                <w:szCs w:val="21"/>
              </w:rPr>
            </w:pPr>
            <w:r w:rsidRPr="0048511D">
              <w:rPr>
                <w:rFonts w:ascii="Arial" w:hAnsi="Arial" w:cs="Arial" w:hint="eastAsia"/>
                <w:sz w:val="21"/>
                <w:szCs w:val="21"/>
              </w:rPr>
              <w:t>・</w:t>
            </w:r>
            <w:r w:rsidRPr="0048511D">
              <w:rPr>
                <w:rFonts w:ascii="Arial" w:hAnsi="Arial" w:cs="Arial" w:hint="eastAsia"/>
                <w:sz w:val="21"/>
                <w:szCs w:val="21"/>
              </w:rPr>
              <w:t>Sony Corporation</w:t>
            </w:r>
          </w:p>
        </w:tc>
      </w:tr>
      <w:tr w:rsidR="00DF77F5" w:rsidRPr="004A662D" w:rsidTr="00380D9B">
        <w:trPr>
          <w:trHeight w:val="283"/>
        </w:trPr>
        <w:tc>
          <w:tcPr>
            <w:tcW w:w="8702" w:type="dxa"/>
            <w:shd w:val="clear" w:color="auto" w:fill="auto"/>
            <w:vAlign w:val="center"/>
          </w:tcPr>
          <w:p w:rsidR="00DF77F5" w:rsidRPr="0048511D" w:rsidRDefault="00DF77F5" w:rsidP="0048511D">
            <w:pPr>
              <w:spacing w:before="0" w:line="260" w:lineRule="exact"/>
              <w:rPr>
                <w:rFonts w:ascii="Arial" w:hAnsi="Arial" w:cs="Arial"/>
                <w:sz w:val="21"/>
                <w:szCs w:val="21"/>
              </w:rPr>
            </w:pPr>
            <w:r w:rsidRPr="0048511D">
              <w:rPr>
                <w:rFonts w:ascii="Arial" w:hAnsi="Arial" w:cs="Arial" w:hint="eastAsia"/>
                <w:sz w:val="21"/>
                <w:szCs w:val="21"/>
              </w:rPr>
              <w:t>・</w:t>
            </w:r>
            <w:r w:rsidRPr="0048511D">
              <w:rPr>
                <w:rFonts w:ascii="Arial" w:hAnsi="Arial" w:cs="Arial"/>
                <w:sz w:val="21"/>
                <w:szCs w:val="21"/>
              </w:rPr>
              <w:t>Toshiba Corporation</w:t>
            </w:r>
          </w:p>
        </w:tc>
      </w:tr>
      <w:tr w:rsidR="00DF77F5" w:rsidRPr="004A662D" w:rsidTr="00380D9B">
        <w:trPr>
          <w:trHeight w:val="283"/>
        </w:trPr>
        <w:tc>
          <w:tcPr>
            <w:tcW w:w="8702" w:type="dxa"/>
            <w:shd w:val="clear" w:color="auto" w:fill="auto"/>
            <w:vAlign w:val="center"/>
          </w:tcPr>
          <w:p w:rsidR="00DF77F5" w:rsidRPr="0048511D" w:rsidRDefault="00DF77F5" w:rsidP="0048511D">
            <w:pPr>
              <w:spacing w:beforeLines="50" w:line="260" w:lineRule="exact"/>
              <w:rPr>
                <w:rFonts w:ascii="Arial" w:hAnsi="Arial" w:cs="Arial"/>
                <w:sz w:val="21"/>
                <w:szCs w:val="21"/>
              </w:rPr>
            </w:pPr>
            <w:r w:rsidRPr="0048511D">
              <w:rPr>
                <w:rFonts w:ascii="Arial" w:hAnsi="Arial" w:cs="Arial" w:hint="eastAsia"/>
                <w:sz w:val="21"/>
                <w:szCs w:val="21"/>
              </w:rPr>
              <w:t>・</w:t>
            </w:r>
            <w:r w:rsidRPr="0048511D">
              <w:rPr>
                <w:rFonts w:ascii="Arial" w:hAnsi="Arial" w:cs="Arial"/>
                <w:sz w:val="21"/>
                <w:szCs w:val="21"/>
              </w:rPr>
              <w:t>SoftBank Mobile Corp.</w:t>
            </w:r>
            <w:r w:rsidRPr="0048511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</w:tr>
      <w:tr w:rsidR="00DF77F5" w:rsidRPr="004A662D" w:rsidTr="00380D9B">
        <w:trPr>
          <w:trHeight w:val="283"/>
        </w:trPr>
        <w:tc>
          <w:tcPr>
            <w:tcW w:w="8702" w:type="dxa"/>
            <w:shd w:val="clear" w:color="auto" w:fill="auto"/>
            <w:vAlign w:val="center"/>
          </w:tcPr>
          <w:p w:rsidR="00DF77F5" w:rsidRPr="0048511D" w:rsidRDefault="00DF77F5" w:rsidP="00C30EA2">
            <w:pPr>
              <w:spacing w:before="0" w:line="260" w:lineRule="exact"/>
              <w:rPr>
                <w:rFonts w:ascii="Arial" w:hAnsi="Arial" w:cs="Arial"/>
                <w:sz w:val="21"/>
                <w:szCs w:val="21"/>
              </w:rPr>
            </w:pPr>
            <w:r w:rsidRPr="0048511D">
              <w:rPr>
                <w:rFonts w:ascii="Arial" w:hAnsi="Arial" w:cs="Arial" w:hint="eastAsia"/>
                <w:sz w:val="21"/>
                <w:szCs w:val="21"/>
              </w:rPr>
              <w:t>・</w:t>
            </w:r>
            <w:r w:rsidRPr="0048511D">
              <w:rPr>
                <w:rFonts w:ascii="Arial" w:hAnsi="Arial" w:cs="Arial"/>
                <w:sz w:val="21"/>
                <w:szCs w:val="21"/>
              </w:rPr>
              <w:t>Softfront</w:t>
            </w:r>
          </w:p>
        </w:tc>
      </w:tr>
    </w:tbl>
    <w:p w:rsidR="00DF77F5" w:rsidRDefault="006A63C6" w:rsidP="006A63C6">
      <w:pPr>
        <w:spacing w:beforeLines="100" w:before="240" w:afterLines="100" w:after="240"/>
        <w:ind w:firstLineChars="100" w:firstLine="240"/>
      </w:pPr>
      <w:r w:rsidRPr="006A63C6">
        <w:rPr>
          <w:noProof/>
          <w:lang w:val="en-US" w:eastAsia="zh-CN"/>
        </w:rPr>
        <w:drawing>
          <wp:inline distT="0" distB="0" distL="0" distR="0">
            <wp:extent cx="1171575" cy="781050"/>
            <wp:effectExtent l="0" t="0" r="9525" b="0"/>
            <wp:docPr id="290" name="図 290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986" cy="78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ja-JP"/>
        </w:rPr>
        <w:t xml:space="preserve">　　　</w:t>
      </w:r>
      <w:hyperlink r:id="rId41" w:history="1">
        <w:r w:rsidR="0089020E">
          <w:pict>
            <v:shape id="_x0000_i1026" type="#_x0000_t75" style="width:132.75pt;height:57pt">
              <v:imagedata r:id="rId42" o:title=""/>
            </v:shape>
          </w:pict>
        </w:r>
      </w:hyperlink>
      <w:r w:rsidR="00DF77F5">
        <w:t xml:space="preserve">    </w:t>
      </w:r>
      <w:r>
        <w:rPr>
          <w:rFonts w:hint="eastAsia"/>
          <w:lang w:eastAsia="ja-JP"/>
        </w:rPr>
        <w:t xml:space="preserve">　</w:t>
      </w:r>
      <w:hyperlink r:id="rId43" w:history="1">
        <w:r w:rsidR="0089020E">
          <w:pict>
            <v:shape id="_x0000_i1027" type="#_x0000_t75" style="width:178.5pt;height:36pt">
              <v:imagedata r:id="rId44" o:title=""/>
            </v:shape>
          </w:pict>
        </w:r>
      </w:hyperlink>
    </w:p>
    <w:p w:rsidR="00DF77F5" w:rsidRDefault="0089020E" w:rsidP="006E06E5">
      <w:pPr>
        <w:spacing w:beforeLines="150" w:before="360"/>
        <w:ind w:firstLineChars="100" w:firstLine="240"/>
        <w:rPr>
          <w:lang w:eastAsia="ja-JP"/>
        </w:rPr>
      </w:pPr>
      <w:hyperlink r:id="rId45" w:history="1">
        <w:r>
          <w:pict>
            <v:shape id="_x0000_i1028" type="#_x0000_t75" style="width:66pt;height:33pt">
              <v:imagedata r:id="rId46" o:title=""/>
            </v:shape>
          </w:pict>
        </w:r>
      </w:hyperlink>
      <w:r w:rsidR="00DF77F5">
        <w:t xml:space="preserve">      </w:t>
      </w:r>
      <w:r w:rsidR="00DF77F5">
        <w:rPr>
          <w:rFonts w:hint="eastAsia"/>
          <w:lang w:eastAsia="ja-JP"/>
        </w:rPr>
        <w:t xml:space="preserve">　</w:t>
      </w:r>
      <w:r w:rsidR="00DF77F5">
        <w:t xml:space="preserve">  </w:t>
      </w:r>
      <w:hyperlink r:id="rId47" w:history="1">
        <w:r>
          <w:pict>
            <v:shape id="_x0000_i1029" type="#_x0000_t75" style="width:90.75pt;height:25.5pt">
              <v:imagedata r:id="rId48" o:title=""/>
            </v:shape>
          </w:pict>
        </w:r>
      </w:hyperlink>
      <w:r w:rsidR="00DF77F5">
        <w:t xml:space="preserve">     </w:t>
      </w:r>
      <w:r w:rsidR="00DF77F5">
        <w:rPr>
          <w:rFonts w:hint="eastAsia"/>
          <w:lang w:eastAsia="ja-JP"/>
        </w:rPr>
        <w:t xml:space="preserve">　　</w:t>
      </w:r>
      <w:r w:rsidR="00DF77F5">
        <w:t xml:space="preserve">  </w:t>
      </w:r>
      <w:hyperlink r:id="rId49" w:history="1">
        <w:r>
          <w:pict>
            <v:shape id="_x0000_i1030" type="#_x0000_t75" style="width:74.25pt;height:27.75pt">
              <v:imagedata r:id="rId50" o:title=""/>
            </v:shape>
          </w:pict>
        </w:r>
      </w:hyperlink>
      <w:r w:rsidR="00DF77F5">
        <w:t xml:space="preserve">   </w:t>
      </w:r>
      <w:r w:rsidR="00DF77F5">
        <w:rPr>
          <w:rFonts w:hint="eastAsia"/>
          <w:lang w:eastAsia="ja-JP"/>
        </w:rPr>
        <w:t xml:space="preserve">　　</w:t>
      </w:r>
      <w:r w:rsidR="00DF77F5">
        <w:rPr>
          <w:lang w:eastAsia="ja-JP"/>
        </w:rPr>
        <w:t xml:space="preserve">     </w:t>
      </w:r>
      <w:r w:rsidR="00DF77F5" w:rsidRPr="00BF1623">
        <w:rPr>
          <w:noProof/>
          <w:lang w:val="en-US" w:eastAsia="zh-CN"/>
        </w:rPr>
        <w:drawing>
          <wp:inline distT="0" distB="0" distL="0" distR="0">
            <wp:extent cx="962025" cy="345638"/>
            <wp:effectExtent l="0" t="0" r="0" b="0"/>
            <wp:docPr id="20" name="図 20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722" cy="34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7F5" w:rsidRDefault="0089020E" w:rsidP="006E06E5">
      <w:pPr>
        <w:spacing w:beforeLines="150" w:before="360"/>
        <w:ind w:firstLineChars="200" w:firstLine="480"/>
        <w:rPr>
          <w:lang w:eastAsia="ja-JP"/>
        </w:rPr>
      </w:pPr>
      <w:hyperlink r:id="rId53" w:history="1">
        <w:r>
          <w:pict>
            <v:shape id="_x0000_i1031" type="#_x0000_t75" style="width:42.75pt;height:11.25pt">
              <v:imagedata r:id="rId54" o:title=""/>
            </v:shape>
          </w:pict>
        </w:r>
      </w:hyperlink>
      <w:r w:rsidR="00DF77F5">
        <w:rPr>
          <w:lang w:eastAsia="ja-JP"/>
        </w:rPr>
        <w:t xml:space="preserve">            </w:t>
      </w:r>
      <w:r w:rsidR="00DF77F5">
        <w:rPr>
          <w:rFonts w:hint="eastAsia"/>
          <w:lang w:eastAsia="ja-JP"/>
        </w:rPr>
        <w:t xml:space="preserve">　　</w:t>
      </w:r>
      <w:hyperlink r:id="rId55" w:history="1">
        <w:r>
          <w:pict>
            <v:shape id="_x0000_i1032" type="#_x0000_t75" style="width:46.5pt;height:18.75pt">
              <v:imagedata r:id="rId56" o:title=""/>
            </v:shape>
          </w:pict>
        </w:r>
      </w:hyperlink>
      <w:r w:rsidR="00DF77F5">
        <w:rPr>
          <w:lang w:eastAsia="ja-JP"/>
        </w:rPr>
        <w:t xml:space="preserve">         </w:t>
      </w:r>
      <w:r w:rsidR="00DF77F5">
        <w:rPr>
          <w:rFonts w:hint="eastAsia"/>
          <w:lang w:eastAsia="ja-JP"/>
        </w:rPr>
        <w:t xml:space="preserve">　　</w:t>
      </w:r>
      <w:r w:rsidR="00DF77F5">
        <w:rPr>
          <w:rFonts w:hint="eastAsia"/>
          <w:lang w:eastAsia="ja-JP"/>
        </w:rPr>
        <w:t xml:space="preserve">  </w:t>
      </w:r>
      <w:r w:rsidR="00DF77F5">
        <w:rPr>
          <w:rFonts w:hint="eastAsia"/>
          <w:lang w:eastAsia="ja-JP"/>
        </w:rPr>
        <w:t xml:space="preserve">　</w:t>
      </w:r>
      <w:hyperlink r:id="rId57" w:history="1">
        <w:r>
          <w:pict>
            <v:shape id="_x0000_i1033" type="#_x0000_t75" style="width:59.25pt;height:10.5pt">
              <v:imagedata r:id="rId58" o:title=""/>
            </v:shape>
          </w:pict>
        </w:r>
      </w:hyperlink>
      <w:r w:rsidR="00DF77F5">
        <w:rPr>
          <w:rFonts w:hint="eastAsia"/>
          <w:lang w:eastAsia="ja-JP"/>
        </w:rPr>
        <w:t xml:space="preserve">　　　</w:t>
      </w:r>
      <w:r w:rsidR="00DF77F5">
        <w:rPr>
          <w:rFonts w:hint="eastAsia"/>
          <w:lang w:eastAsia="ja-JP"/>
        </w:rPr>
        <w:t xml:space="preserve">    </w:t>
      </w:r>
      <w:r w:rsidR="00DF77F5">
        <w:rPr>
          <w:rFonts w:hint="eastAsia"/>
          <w:lang w:eastAsia="ja-JP"/>
        </w:rPr>
        <w:t xml:space="preserve">　</w:t>
      </w:r>
      <w:r w:rsidR="00DF77F5" w:rsidRPr="00C30EA2">
        <w:rPr>
          <w:rFonts w:ascii="Arial" w:hAnsi="Arial" w:cs="Arial" w:hint="eastAsia"/>
          <w:noProof/>
          <w:sz w:val="21"/>
          <w:szCs w:val="21"/>
          <w:lang w:val="en-US" w:eastAsia="zh-CN"/>
        </w:rPr>
        <w:drawing>
          <wp:inline distT="0" distB="0" distL="0" distR="0" wp14:anchorId="32A068E5" wp14:editId="4EE4EF49">
            <wp:extent cx="913765" cy="264078"/>
            <wp:effectExtent l="0" t="0" r="0" b="3175"/>
            <wp:docPr id="288" name="図 288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646" cy="28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7F5" w:rsidRDefault="00DF77F5" w:rsidP="0048511D">
      <w:pPr>
        <w:spacing w:beforeLines="100" w:before="240" w:line="360" w:lineRule="atLeast"/>
        <w:ind w:leftChars="-78" w:left="-54" w:hangingChars="55" w:hanging="133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partnership with:</w:t>
      </w:r>
      <w:r w:rsidRPr="0047468E">
        <w:rPr>
          <w:rFonts w:ascii="Arial" w:hAnsi="Arial" w:cs="Arial"/>
          <w:b/>
        </w:rPr>
        <w:t xml:space="preserve"> </w:t>
      </w:r>
    </w:p>
    <w:tbl>
      <w:tblPr>
        <w:tblW w:w="0" w:type="auto"/>
        <w:tblInd w:w="-7" w:type="dxa"/>
        <w:tblLook w:val="04A0" w:firstRow="1" w:lastRow="0" w:firstColumn="1" w:lastColumn="0" w:noHBand="0" w:noVBand="1"/>
      </w:tblPr>
      <w:tblGrid>
        <w:gridCol w:w="8702"/>
      </w:tblGrid>
      <w:tr w:rsidR="00DF77F5" w:rsidRPr="004A662D" w:rsidTr="00380D9B">
        <w:trPr>
          <w:trHeight w:val="283"/>
        </w:trPr>
        <w:tc>
          <w:tcPr>
            <w:tcW w:w="8702" w:type="dxa"/>
            <w:shd w:val="clear" w:color="auto" w:fill="auto"/>
            <w:vAlign w:val="center"/>
          </w:tcPr>
          <w:p w:rsidR="00DF77F5" w:rsidRPr="0048511D" w:rsidRDefault="00DF77F5" w:rsidP="0048511D">
            <w:pPr>
              <w:spacing w:beforeLines="50" w:line="280" w:lineRule="exact"/>
              <w:rPr>
                <w:rFonts w:ascii="Arial" w:hAnsi="Arial" w:cs="Arial"/>
                <w:sz w:val="21"/>
                <w:szCs w:val="21"/>
              </w:rPr>
            </w:pPr>
            <w:r w:rsidRPr="0048511D">
              <w:rPr>
                <w:rFonts w:ascii="Arial" w:hAnsi="Arial" w:cs="Arial" w:hint="eastAsia"/>
                <w:sz w:val="21"/>
                <w:szCs w:val="21"/>
              </w:rPr>
              <w:t>・</w:t>
            </w:r>
            <w:r w:rsidRPr="0048511D">
              <w:rPr>
                <w:rFonts w:ascii="Arial" w:hAnsi="Arial" w:cs="Arial"/>
                <w:sz w:val="21"/>
                <w:szCs w:val="21"/>
              </w:rPr>
              <w:t>The ITU Association of Japan (ITU-AJ)</w:t>
            </w:r>
          </w:p>
        </w:tc>
      </w:tr>
      <w:tr w:rsidR="00DF77F5" w:rsidRPr="004A662D" w:rsidTr="00380D9B">
        <w:trPr>
          <w:trHeight w:val="283"/>
        </w:trPr>
        <w:tc>
          <w:tcPr>
            <w:tcW w:w="8702" w:type="dxa"/>
            <w:shd w:val="clear" w:color="auto" w:fill="auto"/>
            <w:vAlign w:val="center"/>
          </w:tcPr>
          <w:p w:rsidR="00DF77F5" w:rsidRPr="0048511D" w:rsidRDefault="00DF77F5" w:rsidP="0048511D">
            <w:pPr>
              <w:spacing w:before="0" w:afterLines="50" w:after="120" w:line="260" w:lineRule="exact"/>
              <w:rPr>
                <w:rFonts w:ascii="Arial" w:hAnsi="Arial" w:cs="Arial"/>
                <w:sz w:val="21"/>
                <w:szCs w:val="21"/>
              </w:rPr>
            </w:pPr>
            <w:r w:rsidRPr="0048511D">
              <w:rPr>
                <w:rFonts w:ascii="Arial" w:hAnsi="Arial" w:cs="Arial" w:hint="eastAsia"/>
                <w:sz w:val="21"/>
                <w:szCs w:val="21"/>
              </w:rPr>
              <w:t>・</w:t>
            </w:r>
            <w:r w:rsidRPr="0048511D">
              <w:rPr>
                <w:rFonts w:ascii="Arial" w:hAnsi="Arial" w:cs="Arial"/>
                <w:sz w:val="21"/>
                <w:szCs w:val="21"/>
              </w:rPr>
              <w:t>The Telecommunication Technology Committee (TTC)</w:t>
            </w:r>
          </w:p>
        </w:tc>
      </w:tr>
    </w:tbl>
    <w:p w:rsidR="00DF77F5" w:rsidRDefault="00DF77F5" w:rsidP="00A63674">
      <w:pPr>
        <w:spacing w:beforeLines="100" w:before="240"/>
        <w:rPr>
          <w:rFonts w:ascii="Arial" w:hAnsi="Arial" w:cs="Arial"/>
          <w:b/>
          <w:sz w:val="28"/>
          <w:szCs w:val="28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</w:t>
      </w:r>
      <w:r>
        <w:rPr>
          <w:rFonts w:hint="eastAsia"/>
          <w:lang w:eastAsia="ja-JP"/>
        </w:rPr>
        <w:t xml:space="preserve">　　　　　</w:t>
      </w:r>
      <w:r>
        <w:rPr>
          <w:rFonts w:hint="eastAsia"/>
        </w:rPr>
        <w:t xml:space="preserve">　</w:t>
      </w:r>
      <w:r>
        <w:rPr>
          <w:rFonts w:ascii="Arial" w:hAnsi="Arial" w:cs="Arial"/>
          <w:b/>
          <w:sz w:val="28"/>
          <w:szCs w:val="28"/>
        </w:rPr>
        <w:t xml:space="preserve"> </w:t>
      </w:r>
      <w:hyperlink r:id="rId61" w:history="1">
        <w:r w:rsidR="0089020E">
          <w:pict>
            <v:shape id="_x0000_i1034" type="#_x0000_t75" style="width:26.25pt;height:18.75pt">
              <v:imagedata r:id="rId62" o:title=""/>
            </v:shape>
          </w:pict>
        </w:r>
      </w:hyperlink>
      <w:r>
        <w:rPr>
          <w:rFonts w:hint="eastAsia"/>
        </w:rPr>
        <w:t xml:space="preserve">　　　　　　</w:t>
      </w:r>
      <w:hyperlink r:id="rId63" w:history="1">
        <w:r w:rsidR="0089020E">
          <w:rPr>
            <w:rFonts w:ascii="Arial" w:hAnsi="Arial" w:cs="Arial"/>
            <w:szCs w:val="21"/>
          </w:rPr>
          <w:pict>
            <v:shape id="_x0000_i1035" type="#_x0000_t75" style="width:51pt;height:13.5pt">
              <v:imagedata r:id="rId64" o:title=""/>
            </v:shape>
          </w:pict>
        </w:r>
      </w:hyperlink>
      <w:r>
        <w:rPr>
          <w:rFonts w:hint="eastAsia"/>
        </w:rPr>
        <w:t xml:space="preserve">　</w:t>
      </w:r>
    </w:p>
    <w:p w:rsidR="00D97FF4" w:rsidRPr="00DF77F5" w:rsidRDefault="00DF77F5" w:rsidP="00DF77F5">
      <w:pPr>
        <w:spacing w:beforeLines="50"/>
        <w:ind w:firstLineChars="550" w:firstLine="1320"/>
        <w:rPr>
          <w:u w:val="single"/>
        </w:rPr>
      </w:pPr>
      <w:r w:rsidRPr="00B00B86">
        <w:rPr>
          <w:rFonts w:hint="eastAsia"/>
          <w:u w:val="single"/>
        </w:rPr>
        <w:t>*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Above logotypes are linked to the individual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>website</w:t>
      </w:r>
      <w:r>
        <w:rPr>
          <w:rFonts w:hint="eastAsia"/>
          <w:u w:val="single"/>
        </w:rPr>
        <w:t>s</w:t>
      </w:r>
      <w:r w:rsidRPr="00B00B86">
        <w:rPr>
          <w:u w:val="single"/>
        </w:rPr>
        <w:t>.</w:t>
      </w:r>
    </w:p>
    <w:p w:rsidR="003A6FDC" w:rsidRDefault="003A6FDC" w:rsidP="003A6FDC">
      <w:pPr>
        <w:spacing w:before="0"/>
        <w:jc w:val="center"/>
      </w:pPr>
      <w:r>
        <w:t>______________</w:t>
      </w:r>
    </w:p>
    <w:p w:rsidR="00D97FF4" w:rsidRPr="00E56729" w:rsidRDefault="003A6FDC" w:rsidP="003A6FDC">
      <w:pPr>
        <w:spacing w:before="0"/>
        <w:jc w:val="center"/>
      </w:pPr>
      <w:r>
        <w:t>__________</w:t>
      </w:r>
    </w:p>
    <w:sectPr w:rsidR="00D97FF4" w:rsidRPr="00E56729" w:rsidSect="00E43241">
      <w:pgSz w:w="11907" w:h="16840" w:code="9"/>
      <w:pgMar w:top="1134" w:right="1134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B2B" w:rsidRDefault="00DD6B2B">
      <w:r>
        <w:separator/>
      </w:r>
    </w:p>
  </w:endnote>
  <w:endnote w:type="continuationSeparator" w:id="0">
    <w:p w:rsidR="00DD6B2B" w:rsidRDefault="00DD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B2B" w:rsidRDefault="00DD6B2B">
      <w:r>
        <w:t>____________________</w:t>
      </w:r>
    </w:p>
  </w:footnote>
  <w:footnote w:type="continuationSeparator" w:id="0">
    <w:p w:rsidR="00DD6B2B" w:rsidRDefault="00DD6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241" w:rsidRPr="003E4379" w:rsidRDefault="00E43241" w:rsidP="003E4379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9020E">
      <w:rPr>
        <w:rStyle w:val="PageNumber"/>
        <w:noProof/>
      </w:rPr>
      <w:t>12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538"/>
    <w:multiLevelType w:val="hybridMultilevel"/>
    <w:tmpl w:val="78A6E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1759D9"/>
    <w:multiLevelType w:val="hybridMultilevel"/>
    <w:tmpl w:val="DAC079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315544"/>
    <w:multiLevelType w:val="hybridMultilevel"/>
    <w:tmpl w:val="918E687A"/>
    <w:lvl w:ilvl="0" w:tplc="17428CF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3BD92CB9"/>
    <w:multiLevelType w:val="multilevel"/>
    <w:tmpl w:val="DBEEB6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570" w:hanging="720"/>
      </w:pPr>
    </w:lvl>
    <w:lvl w:ilvl="3">
      <w:start w:val="1"/>
      <w:numFmt w:val="decimal"/>
      <w:isLgl/>
      <w:lvlText w:val="%1.%2.%3.%4"/>
      <w:lvlJc w:val="left"/>
      <w:pPr>
        <w:ind w:left="1995" w:hanging="720"/>
      </w:pPr>
    </w:lvl>
    <w:lvl w:ilvl="4">
      <w:start w:val="1"/>
      <w:numFmt w:val="decimal"/>
      <w:isLgl/>
      <w:lvlText w:val="%1.%2.%3.%4.%5"/>
      <w:lvlJc w:val="left"/>
      <w:pPr>
        <w:ind w:left="2420" w:hanging="720"/>
      </w:pPr>
    </w:lvl>
    <w:lvl w:ilvl="5">
      <w:start w:val="1"/>
      <w:numFmt w:val="decimal"/>
      <w:isLgl/>
      <w:lvlText w:val="%1.%2.%3.%4.%5.%6"/>
      <w:lvlJc w:val="left"/>
      <w:pPr>
        <w:ind w:left="3205" w:hanging="1080"/>
      </w:pPr>
    </w:lvl>
    <w:lvl w:ilvl="6">
      <w:start w:val="1"/>
      <w:numFmt w:val="decimal"/>
      <w:isLgl/>
      <w:lvlText w:val="%1.%2.%3.%4.%5.%6.%7"/>
      <w:lvlJc w:val="left"/>
      <w:pPr>
        <w:ind w:left="3630" w:hanging="1080"/>
      </w:pPr>
    </w:lvl>
    <w:lvl w:ilvl="7">
      <w:start w:val="1"/>
      <w:numFmt w:val="decimal"/>
      <w:isLgl/>
      <w:lvlText w:val="%1.%2.%3.%4.%5.%6.%7.%8"/>
      <w:lvlJc w:val="left"/>
      <w:pPr>
        <w:ind w:left="4415" w:hanging="1440"/>
      </w:pPr>
    </w:lvl>
    <w:lvl w:ilvl="8">
      <w:start w:val="1"/>
      <w:numFmt w:val="decimal"/>
      <w:isLgl/>
      <w:lvlText w:val="%1.%2.%3.%4.%5.%6.%7.%8.%9"/>
      <w:lvlJc w:val="left"/>
      <w:pPr>
        <w:ind w:left="4840" w:hanging="1440"/>
      </w:pPr>
    </w:lvl>
  </w:abstractNum>
  <w:abstractNum w:abstractNumId="5">
    <w:nsid w:val="44966F9F"/>
    <w:multiLevelType w:val="hybridMultilevel"/>
    <w:tmpl w:val="FAF0764E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6">
    <w:nsid w:val="52166A08"/>
    <w:multiLevelType w:val="hybridMultilevel"/>
    <w:tmpl w:val="E634E05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61251DF3"/>
    <w:multiLevelType w:val="hybridMultilevel"/>
    <w:tmpl w:val="369428F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77902541"/>
    <w:multiLevelType w:val="hybridMultilevel"/>
    <w:tmpl w:val="2DF43A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AFC5774"/>
    <w:multiLevelType w:val="hybridMultilevel"/>
    <w:tmpl w:val="767C0422"/>
    <w:lvl w:ilvl="0" w:tplc="0409000B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73"/>
    <w:rsid w:val="00005908"/>
    <w:rsid w:val="0001723F"/>
    <w:rsid w:val="00026F30"/>
    <w:rsid w:val="00031DF1"/>
    <w:rsid w:val="000336BE"/>
    <w:rsid w:val="000413D5"/>
    <w:rsid w:val="00043522"/>
    <w:rsid w:val="000600E0"/>
    <w:rsid w:val="00063830"/>
    <w:rsid w:val="00066EA2"/>
    <w:rsid w:val="00074CA6"/>
    <w:rsid w:val="00075F79"/>
    <w:rsid w:val="000774A7"/>
    <w:rsid w:val="00081BD3"/>
    <w:rsid w:val="00087367"/>
    <w:rsid w:val="00091095"/>
    <w:rsid w:val="0009350F"/>
    <w:rsid w:val="000A4064"/>
    <w:rsid w:val="000A49FC"/>
    <w:rsid w:val="000B5566"/>
    <w:rsid w:val="000B728F"/>
    <w:rsid w:val="000B7725"/>
    <w:rsid w:val="000C6B63"/>
    <w:rsid w:val="000D05E2"/>
    <w:rsid w:val="000D0E84"/>
    <w:rsid w:val="000D423A"/>
    <w:rsid w:val="000D6121"/>
    <w:rsid w:val="000E1CB0"/>
    <w:rsid w:val="000F145C"/>
    <w:rsid w:val="000F3FB9"/>
    <w:rsid w:val="000F666C"/>
    <w:rsid w:val="001036E6"/>
    <w:rsid w:val="0010547B"/>
    <w:rsid w:val="00116A9E"/>
    <w:rsid w:val="0012167D"/>
    <w:rsid w:val="00122F35"/>
    <w:rsid w:val="001241D9"/>
    <w:rsid w:val="00133D6D"/>
    <w:rsid w:val="00133DD8"/>
    <w:rsid w:val="00136F28"/>
    <w:rsid w:val="00146087"/>
    <w:rsid w:val="001521BD"/>
    <w:rsid w:val="00173011"/>
    <w:rsid w:val="0017579D"/>
    <w:rsid w:val="00175EF0"/>
    <w:rsid w:val="00176266"/>
    <w:rsid w:val="00176F83"/>
    <w:rsid w:val="00183A6E"/>
    <w:rsid w:val="00184991"/>
    <w:rsid w:val="001853BE"/>
    <w:rsid w:val="00194E92"/>
    <w:rsid w:val="001968FE"/>
    <w:rsid w:val="001A20CA"/>
    <w:rsid w:val="001A6623"/>
    <w:rsid w:val="001B2088"/>
    <w:rsid w:val="001C0E3A"/>
    <w:rsid w:val="001C41F9"/>
    <w:rsid w:val="001C6E0B"/>
    <w:rsid w:val="001E1113"/>
    <w:rsid w:val="001E6F3B"/>
    <w:rsid w:val="001F0613"/>
    <w:rsid w:val="001F43C0"/>
    <w:rsid w:val="00200C59"/>
    <w:rsid w:val="00200FD2"/>
    <w:rsid w:val="0020431A"/>
    <w:rsid w:val="00205AFF"/>
    <w:rsid w:val="00212A2B"/>
    <w:rsid w:val="00217207"/>
    <w:rsid w:val="00221DDD"/>
    <w:rsid w:val="00221E12"/>
    <w:rsid w:val="00232769"/>
    <w:rsid w:val="0023708C"/>
    <w:rsid w:val="00240CF7"/>
    <w:rsid w:val="00246B22"/>
    <w:rsid w:val="00255CC8"/>
    <w:rsid w:val="00257690"/>
    <w:rsid w:val="00262065"/>
    <w:rsid w:val="00262DDB"/>
    <w:rsid w:val="002659C2"/>
    <w:rsid w:val="0026614B"/>
    <w:rsid w:val="00266827"/>
    <w:rsid w:val="00267FBE"/>
    <w:rsid w:val="0027096E"/>
    <w:rsid w:val="0027575E"/>
    <w:rsid w:val="0027721D"/>
    <w:rsid w:val="0028751D"/>
    <w:rsid w:val="002A4D2F"/>
    <w:rsid w:val="002A6CBE"/>
    <w:rsid w:val="002A7BC2"/>
    <w:rsid w:val="002B053C"/>
    <w:rsid w:val="002B2C80"/>
    <w:rsid w:val="002B3317"/>
    <w:rsid w:val="002B482F"/>
    <w:rsid w:val="002B77F4"/>
    <w:rsid w:val="002C22A8"/>
    <w:rsid w:val="002C3D49"/>
    <w:rsid w:val="002D4404"/>
    <w:rsid w:val="002D61CE"/>
    <w:rsid w:val="002F5807"/>
    <w:rsid w:val="00302277"/>
    <w:rsid w:val="00304D74"/>
    <w:rsid w:val="00306668"/>
    <w:rsid w:val="003138A7"/>
    <w:rsid w:val="00320FA0"/>
    <w:rsid w:val="0033508F"/>
    <w:rsid w:val="00346696"/>
    <w:rsid w:val="00362F31"/>
    <w:rsid w:val="003631D3"/>
    <w:rsid w:val="00364DC4"/>
    <w:rsid w:val="00372BEA"/>
    <w:rsid w:val="00387CF2"/>
    <w:rsid w:val="00391284"/>
    <w:rsid w:val="00393D7A"/>
    <w:rsid w:val="003A1104"/>
    <w:rsid w:val="003A6FDC"/>
    <w:rsid w:val="003B3245"/>
    <w:rsid w:val="003B44F0"/>
    <w:rsid w:val="003C62F2"/>
    <w:rsid w:val="003C6A77"/>
    <w:rsid w:val="003D149F"/>
    <w:rsid w:val="003D246C"/>
    <w:rsid w:val="003D5B35"/>
    <w:rsid w:val="003D6283"/>
    <w:rsid w:val="003E0FBB"/>
    <w:rsid w:val="003E4379"/>
    <w:rsid w:val="003F5343"/>
    <w:rsid w:val="003F5E6A"/>
    <w:rsid w:val="003F7D67"/>
    <w:rsid w:val="00400AD0"/>
    <w:rsid w:val="00404182"/>
    <w:rsid w:val="00405A35"/>
    <w:rsid w:val="00413585"/>
    <w:rsid w:val="00417314"/>
    <w:rsid w:val="00422B34"/>
    <w:rsid w:val="00424407"/>
    <w:rsid w:val="00424DA6"/>
    <w:rsid w:val="0042592C"/>
    <w:rsid w:val="0043248E"/>
    <w:rsid w:val="00434E1A"/>
    <w:rsid w:val="00440D21"/>
    <w:rsid w:val="0045441B"/>
    <w:rsid w:val="00456A7E"/>
    <w:rsid w:val="00466560"/>
    <w:rsid w:val="004716E6"/>
    <w:rsid w:val="00472735"/>
    <w:rsid w:val="00472BE1"/>
    <w:rsid w:val="00481BDF"/>
    <w:rsid w:val="00490DC0"/>
    <w:rsid w:val="00491F1C"/>
    <w:rsid w:val="00493B2C"/>
    <w:rsid w:val="004B729F"/>
    <w:rsid w:val="004C03C9"/>
    <w:rsid w:val="004C7BD3"/>
    <w:rsid w:val="004D39ED"/>
    <w:rsid w:val="004E2C47"/>
    <w:rsid w:val="004E4442"/>
    <w:rsid w:val="004E45EF"/>
    <w:rsid w:val="004F7505"/>
    <w:rsid w:val="005014DD"/>
    <w:rsid w:val="0050156D"/>
    <w:rsid w:val="0050302B"/>
    <w:rsid w:val="00512C33"/>
    <w:rsid w:val="0051374F"/>
    <w:rsid w:val="00514880"/>
    <w:rsid w:val="00516116"/>
    <w:rsid w:val="00516F22"/>
    <w:rsid w:val="0052418A"/>
    <w:rsid w:val="00532441"/>
    <w:rsid w:val="00552352"/>
    <w:rsid w:val="00553269"/>
    <w:rsid w:val="00556982"/>
    <w:rsid w:val="00562B73"/>
    <w:rsid w:val="00563B6A"/>
    <w:rsid w:val="00570448"/>
    <w:rsid w:val="00584663"/>
    <w:rsid w:val="00584F1F"/>
    <w:rsid w:val="00590047"/>
    <w:rsid w:val="005A447C"/>
    <w:rsid w:val="005A4A2C"/>
    <w:rsid w:val="005B1843"/>
    <w:rsid w:val="005C27B0"/>
    <w:rsid w:val="005C4B29"/>
    <w:rsid w:val="005C6F8F"/>
    <w:rsid w:val="005D6219"/>
    <w:rsid w:val="005E283B"/>
    <w:rsid w:val="005E3696"/>
    <w:rsid w:val="005E7FA9"/>
    <w:rsid w:val="005F3130"/>
    <w:rsid w:val="00604DDF"/>
    <w:rsid w:val="00605450"/>
    <w:rsid w:val="006116F9"/>
    <w:rsid w:val="00612AC3"/>
    <w:rsid w:val="00613D76"/>
    <w:rsid w:val="00614C3B"/>
    <w:rsid w:val="00616B8E"/>
    <w:rsid w:val="006175A2"/>
    <w:rsid w:val="00624628"/>
    <w:rsid w:val="00647922"/>
    <w:rsid w:val="00651C08"/>
    <w:rsid w:val="00657B06"/>
    <w:rsid w:val="00661F27"/>
    <w:rsid w:val="006656DA"/>
    <w:rsid w:val="006724F4"/>
    <w:rsid w:val="0067366B"/>
    <w:rsid w:val="00673EA8"/>
    <w:rsid w:val="00684020"/>
    <w:rsid w:val="00686C95"/>
    <w:rsid w:val="0069106F"/>
    <w:rsid w:val="00692125"/>
    <w:rsid w:val="006A25BD"/>
    <w:rsid w:val="006A63C6"/>
    <w:rsid w:val="006B010E"/>
    <w:rsid w:val="006B47F8"/>
    <w:rsid w:val="006B581B"/>
    <w:rsid w:val="006B5EA9"/>
    <w:rsid w:val="006C5878"/>
    <w:rsid w:val="006D0876"/>
    <w:rsid w:val="006D4942"/>
    <w:rsid w:val="006D550E"/>
    <w:rsid w:val="006E5BF3"/>
    <w:rsid w:val="006E6984"/>
    <w:rsid w:val="006E7CB3"/>
    <w:rsid w:val="006F391B"/>
    <w:rsid w:val="006F5F92"/>
    <w:rsid w:val="00702E6D"/>
    <w:rsid w:val="007147F2"/>
    <w:rsid w:val="0072350E"/>
    <w:rsid w:val="00724603"/>
    <w:rsid w:val="0073080A"/>
    <w:rsid w:val="00730A3A"/>
    <w:rsid w:val="00735530"/>
    <w:rsid w:val="00770AED"/>
    <w:rsid w:val="00771FF7"/>
    <w:rsid w:val="00774B2B"/>
    <w:rsid w:val="00774D42"/>
    <w:rsid w:val="007763F9"/>
    <w:rsid w:val="00790D9E"/>
    <w:rsid w:val="00790E8D"/>
    <w:rsid w:val="007963B6"/>
    <w:rsid w:val="00797441"/>
    <w:rsid w:val="007A2297"/>
    <w:rsid w:val="007B0F64"/>
    <w:rsid w:val="007B1437"/>
    <w:rsid w:val="007B28EA"/>
    <w:rsid w:val="007B41C2"/>
    <w:rsid w:val="007C1369"/>
    <w:rsid w:val="007C15CC"/>
    <w:rsid w:val="007C53D2"/>
    <w:rsid w:val="007D0E92"/>
    <w:rsid w:val="007D23A2"/>
    <w:rsid w:val="007D4C42"/>
    <w:rsid w:val="007E0028"/>
    <w:rsid w:val="007E7F23"/>
    <w:rsid w:val="007F14B5"/>
    <w:rsid w:val="00806D45"/>
    <w:rsid w:val="0081228D"/>
    <w:rsid w:val="00817420"/>
    <w:rsid w:val="00827D55"/>
    <w:rsid w:val="0083246B"/>
    <w:rsid w:val="00834935"/>
    <w:rsid w:val="00835AEC"/>
    <w:rsid w:val="0083627A"/>
    <w:rsid w:val="008376AF"/>
    <w:rsid w:val="00844F34"/>
    <w:rsid w:val="00845EA7"/>
    <w:rsid w:val="008535ED"/>
    <w:rsid w:val="00867565"/>
    <w:rsid w:val="008719AA"/>
    <w:rsid w:val="00875143"/>
    <w:rsid w:val="00883202"/>
    <w:rsid w:val="00885234"/>
    <w:rsid w:val="00886A59"/>
    <w:rsid w:val="008878FA"/>
    <w:rsid w:val="0089020E"/>
    <w:rsid w:val="008B0F7C"/>
    <w:rsid w:val="008B4C1B"/>
    <w:rsid w:val="008B55B3"/>
    <w:rsid w:val="008C3189"/>
    <w:rsid w:val="008C39E1"/>
    <w:rsid w:val="008C56E7"/>
    <w:rsid w:val="008C7DDD"/>
    <w:rsid w:val="008C7FEB"/>
    <w:rsid w:val="008D0E84"/>
    <w:rsid w:val="008E3974"/>
    <w:rsid w:val="008F243B"/>
    <w:rsid w:val="008F55DE"/>
    <w:rsid w:val="008F6E0D"/>
    <w:rsid w:val="008F7207"/>
    <w:rsid w:val="00900B15"/>
    <w:rsid w:val="009018D4"/>
    <w:rsid w:val="00904608"/>
    <w:rsid w:val="009077EC"/>
    <w:rsid w:val="00916443"/>
    <w:rsid w:val="0093047E"/>
    <w:rsid w:val="0094188B"/>
    <w:rsid w:val="00941CB7"/>
    <w:rsid w:val="00961910"/>
    <w:rsid w:val="00963E33"/>
    <w:rsid w:val="009734BF"/>
    <w:rsid w:val="00974745"/>
    <w:rsid w:val="00981C5C"/>
    <w:rsid w:val="00986436"/>
    <w:rsid w:val="00987236"/>
    <w:rsid w:val="009902FB"/>
    <w:rsid w:val="009903C6"/>
    <w:rsid w:val="00991979"/>
    <w:rsid w:val="00992F77"/>
    <w:rsid w:val="00994C21"/>
    <w:rsid w:val="009B5FAD"/>
    <w:rsid w:val="009C507C"/>
    <w:rsid w:val="009D5417"/>
    <w:rsid w:val="009E4E8E"/>
    <w:rsid w:val="009F6626"/>
    <w:rsid w:val="009F6825"/>
    <w:rsid w:val="009F757C"/>
    <w:rsid w:val="00A03391"/>
    <w:rsid w:val="00A03D01"/>
    <w:rsid w:val="00A052CE"/>
    <w:rsid w:val="00A215B1"/>
    <w:rsid w:val="00A21BDE"/>
    <w:rsid w:val="00A25C83"/>
    <w:rsid w:val="00A27CA2"/>
    <w:rsid w:val="00A30B16"/>
    <w:rsid w:val="00A34810"/>
    <w:rsid w:val="00A452F8"/>
    <w:rsid w:val="00A504B9"/>
    <w:rsid w:val="00A533D9"/>
    <w:rsid w:val="00A65878"/>
    <w:rsid w:val="00A67ACE"/>
    <w:rsid w:val="00A731C2"/>
    <w:rsid w:val="00A740C5"/>
    <w:rsid w:val="00A7794B"/>
    <w:rsid w:val="00A84AC9"/>
    <w:rsid w:val="00A87A7C"/>
    <w:rsid w:val="00A9201C"/>
    <w:rsid w:val="00A938A2"/>
    <w:rsid w:val="00A9407A"/>
    <w:rsid w:val="00A95C51"/>
    <w:rsid w:val="00A97D17"/>
    <w:rsid w:val="00AA522A"/>
    <w:rsid w:val="00AB59AD"/>
    <w:rsid w:val="00AC22CD"/>
    <w:rsid w:val="00AC421D"/>
    <w:rsid w:val="00AD3D01"/>
    <w:rsid w:val="00AD71F6"/>
    <w:rsid w:val="00AE0F4B"/>
    <w:rsid w:val="00AE7CD6"/>
    <w:rsid w:val="00AF2DB6"/>
    <w:rsid w:val="00AF3F74"/>
    <w:rsid w:val="00B12CB7"/>
    <w:rsid w:val="00B270FD"/>
    <w:rsid w:val="00B27C61"/>
    <w:rsid w:val="00B33BBD"/>
    <w:rsid w:val="00B514DC"/>
    <w:rsid w:val="00B54969"/>
    <w:rsid w:val="00B54A18"/>
    <w:rsid w:val="00B55981"/>
    <w:rsid w:val="00B655B2"/>
    <w:rsid w:val="00B7066C"/>
    <w:rsid w:val="00B73D05"/>
    <w:rsid w:val="00B82E6D"/>
    <w:rsid w:val="00B85F93"/>
    <w:rsid w:val="00B91DE9"/>
    <w:rsid w:val="00B946FF"/>
    <w:rsid w:val="00B96BAB"/>
    <w:rsid w:val="00BA4D4F"/>
    <w:rsid w:val="00BB42BE"/>
    <w:rsid w:val="00BC4E57"/>
    <w:rsid w:val="00BD3AE5"/>
    <w:rsid w:val="00BF0222"/>
    <w:rsid w:val="00BF2E0B"/>
    <w:rsid w:val="00BF71A5"/>
    <w:rsid w:val="00C006A2"/>
    <w:rsid w:val="00C04875"/>
    <w:rsid w:val="00C0567E"/>
    <w:rsid w:val="00C138A1"/>
    <w:rsid w:val="00C336E5"/>
    <w:rsid w:val="00C351E3"/>
    <w:rsid w:val="00C376E1"/>
    <w:rsid w:val="00C37E2C"/>
    <w:rsid w:val="00C403E3"/>
    <w:rsid w:val="00C42AC6"/>
    <w:rsid w:val="00C50AE3"/>
    <w:rsid w:val="00C52AFE"/>
    <w:rsid w:val="00C54073"/>
    <w:rsid w:val="00C542A5"/>
    <w:rsid w:val="00C56EB9"/>
    <w:rsid w:val="00C6034A"/>
    <w:rsid w:val="00C641F8"/>
    <w:rsid w:val="00C70017"/>
    <w:rsid w:val="00C84DD2"/>
    <w:rsid w:val="00C8545F"/>
    <w:rsid w:val="00C86279"/>
    <w:rsid w:val="00CA71A8"/>
    <w:rsid w:val="00CB683D"/>
    <w:rsid w:val="00CC196A"/>
    <w:rsid w:val="00CC29BB"/>
    <w:rsid w:val="00CC31E0"/>
    <w:rsid w:val="00CC3406"/>
    <w:rsid w:val="00CC44D8"/>
    <w:rsid w:val="00CC49F2"/>
    <w:rsid w:val="00CC7B16"/>
    <w:rsid w:val="00CC7FA3"/>
    <w:rsid w:val="00CD1752"/>
    <w:rsid w:val="00CE1B65"/>
    <w:rsid w:val="00CE3E7F"/>
    <w:rsid w:val="00CE53E0"/>
    <w:rsid w:val="00D023E2"/>
    <w:rsid w:val="00D046CD"/>
    <w:rsid w:val="00D05C13"/>
    <w:rsid w:val="00D06076"/>
    <w:rsid w:val="00D15200"/>
    <w:rsid w:val="00D264E2"/>
    <w:rsid w:val="00D271D3"/>
    <w:rsid w:val="00D30207"/>
    <w:rsid w:val="00D320AE"/>
    <w:rsid w:val="00D33B27"/>
    <w:rsid w:val="00D345E1"/>
    <w:rsid w:val="00D45D4F"/>
    <w:rsid w:val="00D462CE"/>
    <w:rsid w:val="00D46E2A"/>
    <w:rsid w:val="00D473A1"/>
    <w:rsid w:val="00D521DC"/>
    <w:rsid w:val="00D52F09"/>
    <w:rsid w:val="00D53E1F"/>
    <w:rsid w:val="00D60643"/>
    <w:rsid w:val="00D6218B"/>
    <w:rsid w:val="00D71BF4"/>
    <w:rsid w:val="00D87B01"/>
    <w:rsid w:val="00D87E45"/>
    <w:rsid w:val="00D90BA4"/>
    <w:rsid w:val="00D97FF4"/>
    <w:rsid w:val="00DA1EC5"/>
    <w:rsid w:val="00DA2DB8"/>
    <w:rsid w:val="00DA5195"/>
    <w:rsid w:val="00DA7E41"/>
    <w:rsid w:val="00DB4F86"/>
    <w:rsid w:val="00DC1CEA"/>
    <w:rsid w:val="00DC1D78"/>
    <w:rsid w:val="00DC301F"/>
    <w:rsid w:val="00DC3663"/>
    <w:rsid w:val="00DC36D3"/>
    <w:rsid w:val="00DC403E"/>
    <w:rsid w:val="00DD0524"/>
    <w:rsid w:val="00DD6B2B"/>
    <w:rsid w:val="00DD7A27"/>
    <w:rsid w:val="00DE1C86"/>
    <w:rsid w:val="00DE5620"/>
    <w:rsid w:val="00DF01B1"/>
    <w:rsid w:val="00DF1620"/>
    <w:rsid w:val="00DF245E"/>
    <w:rsid w:val="00DF42CF"/>
    <w:rsid w:val="00DF5A62"/>
    <w:rsid w:val="00DF6DFD"/>
    <w:rsid w:val="00DF77F5"/>
    <w:rsid w:val="00E014BB"/>
    <w:rsid w:val="00E026B9"/>
    <w:rsid w:val="00E05B7D"/>
    <w:rsid w:val="00E13BE5"/>
    <w:rsid w:val="00E1429F"/>
    <w:rsid w:val="00E25292"/>
    <w:rsid w:val="00E2771C"/>
    <w:rsid w:val="00E30823"/>
    <w:rsid w:val="00E34B6A"/>
    <w:rsid w:val="00E43241"/>
    <w:rsid w:val="00E55384"/>
    <w:rsid w:val="00E56729"/>
    <w:rsid w:val="00E57369"/>
    <w:rsid w:val="00E57B7C"/>
    <w:rsid w:val="00E60E34"/>
    <w:rsid w:val="00E63648"/>
    <w:rsid w:val="00E66EF0"/>
    <w:rsid w:val="00E84ACE"/>
    <w:rsid w:val="00E90D3C"/>
    <w:rsid w:val="00E95B66"/>
    <w:rsid w:val="00E95DB3"/>
    <w:rsid w:val="00EA0E7B"/>
    <w:rsid w:val="00EB0487"/>
    <w:rsid w:val="00EB3042"/>
    <w:rsid w:val="00EB396F"/>
    <w:rsid w:val="00EB6544"/>
    <w:rsid w:val="00EC0492"/>
    <w:rsid w:val="00ED2051"/>
    <w:rsid w:val="00ED4156"/>
    <w:rsid w:val="00ED4350"/>
    <w:rsid w:val="00ED4DA8"/>
    <w:rsid w:val="00EE7430"/>
    <w:rsid w:val="00EF2499"/>
    <w:rsid w:val="00F02BCB"/>
    <w:rsid w:val="00F03AB4"/>
    <w:rsid w:val="00F0591D"/>
    <w:rsid w:val="00F11EAA"/>
    <w:rsid w:val="00F23F9A"/>
    <w:rsid w:val="00F24D1B"/>
    <w:rsid w:val="00F30F9C"/>
    <w:rsid w:val="00F423B0"/>
    <w:rsid w:val="00F4514C"/>
    <w:rsid w:val="00F46CF5"/>
    <w:rsid w:val="00F54A4A"/>
    <w:rsid w:val="00F554BA"/>
    <w:rsid w:val="00F606B4"/>
    <w:rsid w:val="00F7062A"/>
    <w:rsid w:val="00F739F6"/>
    <w:rsid w:val="00F75690"/>
    <w:rsid w:val="00F77D33"/>
    <w:rsid w:val="00F8013D"/>
    <w:rsid w:val="00F915D5"/>
    <w:rsid w:val="00F96D4D"/>
    <w:rsid w:val="00FA07F2"/>
    <w:rsid w:val="00FA0C89"/>
    <w:rsid w:val="00FA274E"/>
    <w:rsid w:val="00FB4FCB"/>
    <w:rsid w:val="00FB5DCC"/>
    <w:rsid w:val="00FC1A93"/>
    <w:rsid w:val="00FC3F10"/>
    <w:rsid w:val="00FD2F7D"/>
    <w:rsid w:val="00FD31F0"/>
    <w:rsid w:val="00FD380D"/>
    <w:rsid w:val="00FE504E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F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16443"/>
    <w:pPr>
      <w:keepNext/>
      <w:keepLines/>
      <w:spacing w:before="360"/>
      <w:ind w:left="794" w:hanging="794"/>
      <w:outlineLvl w:val="0"/>
    </w:pPr>
    <w:rPr>
      <w:rFonts w:eastAsia="Times New Roman"/>
      <w:b/>
    </w:rPr>
  </w:style>
  <w:style w:type="paragraph" w:styleId="Heading2">
    <w:name w:val="heading 2"/>
    <w:basedOn w:val="Heading1"/>
    <w:next w:val="Normal"/>
    <w:qFormat/>
    <w:rsid w:val="00916443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16443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1644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16443"/>
    <w:pPr>
      <w:outlineLvl w:val="4"/>
    </w:pPr>
  </w:style>
  <w:style w:type="paragraph" w:styleId="Heading6">
    <w:name w:val="heading 6"/>
    <w:basedOn w:val="Heading4"/>
    <w:next w:val="Normal"/>
    <w:qFormat/>
    <w:rsid w:val="0091644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16443"/>
    <w:pPr>
      <w:outlineLvl w:val="6"/>
    </w:pPr>
  </w:style>
  <w:style w:type="paragraph" w:styleId="Heading8">
    <w:name w:val="heading 8"/>
    <w:basedOn w:val="Heading6"/>
    <w:next w:val="Normal"/>
    <w:qFormat/>
    <w:rsid w:val="00916443"/>
    <w:pPr>
      <w:outlineLvl w:val="7"/>
    </w:pPr>
  </w:style>
  <w:style w:type="paragraph" w:styleId="Heading9">
    <w:name w:val="heading 9"/>
    <w:basedOn w:val="Heading6"/>
    <w:next w:val="Normal"/>
    <w:qFormat/>
    <w:rsid w:val="0091644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9902FB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902FB"/>
  </w:style>
  <w:style w:type="character" w:styleId="PageNumber">
    <w:name w:val="page number"/>
    <w:basedOn w:val="DefaultParagraphFont"/>
    <w:rsid w:val="009902FB"/>
  </w:style>
  <w:style w:type="character" w:styleId="EndnoteReference">
    <w:name w:val="endnote reference"/>
    <w:basedOn w:val="DefaultParagraphFont"/>
    <w:semiHidden/>
    <w:rsid w:val="009902FB"/>
    <w:rPr>
      <w:vertAlign w:val="superscript"/>
    </w:rPr>
  </w:style>
  <w:style w:type="paragraph" w:styleId="Footer">
    <w:name w:val="footer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9902FB"/>
    <w:rPr>
      <w:position w:val="6"/>
      <w:sz w:val="18"/>
    </w:rPr>
  </w:style>
  <w:style w:type="paragraph" w:styleId="FootnoteText">
    <w:name w:val="footnote text"/>
    <w:basedOn w:val="Normal"/>
    <w:semiHidden/>
    <w:rsid w:val="00E05B7D"/>
    <w:pPr>
      <w:keepLines/>
      <w:tabs>
        <w:tab w:val="left" w:pos="255"/>
      </w:tabs>
      <w:spacing w:before="80"/>
      <w:ind w:left="255" w:hanging="255"/>
    </w:pPr>
  </w:style>
  <w:style w:type="paragraph" w:styleId="Header">
    <w:name w:val="header"/>
    <w:basedOn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16443"/>
    <w:pPr>
      <w:keepNext/>
      <w:spacing w:before="160"/>
    </w:pPr>
    <w:rPr>
      <w:rFonts w:eastAsia="Times New Roman"/>
      <w:b/>
    </w:rPr>
  </w:style>
  <w:style w:type="paragraph" w:styleId="Index1">
    <w:name w:val="index 1"/>
    <w:basedOn w:val="Normal"/>
    <w:next w:val="Normal"/>
    <w:semiHidden/>
    <w:rsid w:val="009902FB"/>
  </w:style>
  <w:style w:type="paragraph" w:styleId="Index2">
    <w:name w:val="index 2"/>
    <w:basedOn w:val="Normal"/>
    <w:next w:val="Normal"/>
    <w:semiHidden/>
    <w:rsid w:val="009902FB"/>
    <w:pPr>
      <w:ind w:left="283"/>
    </w:pPr>
  </w:style>
  <w:style w:type="paragraph" w:styleId="Index3">
    <w:name w:val="index 3"/>
    <w:basedOn w:val="Normal"/>
    <w:next w:val="Normal"/>
    <w:semiHidden/>
    <w:rsid w:val="009902FB"/>
    <w:pPr>
      <w:ind w:left="566"/>
    </w:pPr>
  </w:style>
  <w:style w:type="paragraph" w:customStyle="1" w:styleId="Tablehead">
    <w:name w:val="Table_head"/>
    <w:basedOn w:val="Normal"/>
    <w:next w:val="Tabletext"/>
    <w:rsid w:val="009902F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9902F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902FB"/>
    <w:pPr>
      <w:keepNext/>
      <w:keepLines/>
      <w:spacing w:before="0" w:after="120"/>
      <w:jc w:val="center"/>
    </w:pPr>
    <w:rPr>
      <w:b/>
    </w:rPr>
  </w:style>
  <w:style w:type="paragraph" w:styleId="TOC1">
    <w:name w:val="toc 1"/>
    <w:basedOn w:val="Normal"/>
    <w:semiHidden/>
    <w:rsid w:val="009902F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902FB"/>
    <w:pPr>
      <w:spacing w:before="80"/>
      <w:ind w:left="1531" w:hanging="851"/>
    </w:pPr>
  </w:style>
  <w:style w:type="paragraph" w:styleId="TOC3">
    <w:name w:val="toc 3"/>
    <w:basedOn w:val="TOC2"/>
    <w:semiHidden/>
    <w:rsid w:val="009902FB"/>
  </w:style>
  <w:style w:type="paragraph" w:styleId="TOC4">
    <w:name w:val="toc 4"/>
    <w:basedOn w:val="TOC3"/>
    <w:semiHidden/>
    <w:rsid w:val="009902FB"/>
  </w:style>
  <w:style w:type="paragraph" w:styleId="TOC5">
    <w:name w:val="toc 5"/>
    <w:basedOn w:val="TOC4"/>
    <w:semiHidden/>
    <w:rsid w:val="009902FB"/>
  </w:style>
  <w:style w:type="paragraph" w:styleId="TOC6">
    <w:name w:val="toc 6"/>
    <w:basedOn w:val="TOC4"/>
    <w:semiHidden/>
    <w:rsid w:val="009902FB"/>
  </w:style>
  <w:style w:type="paragraph" w:styleId="TOC7">
    <w:name w:val="toc 7"/>
    <w:basedOn w:val="TOC4"/>
    <w:semiHidden/>
    <w:rsid w:val="009902FB"/>
  </w:style>
  <w:style w:type="paragraph" w:styleId="TOC8">
    <w:name w:val="toc 8"/>
    <w:basedOn w:val="TOC4"/>
    <w:semiHidden/>
    <w:rsid w:val="009902FB"/>
  </w:style>
  <w:style w:type="paragraph" w:customStyle="1" w:styleId="FiguretitleBR">
    <w:name w:val="Figure_title_BR"/>
    <w:basedOn w:val="TabletitleBR"/>
    <w:next w:val="Normal"/>
    <w:rsid w:val="009902F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902F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59"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902FB"/>
    <w:rPr>
      <w:color w:val="0000FF"/>
      <w:u w:val="single"/>
    </w:rPr>
  </w:style>
  <w:style w:type="character" w:styleId="FollowedHyperlink">
    <w:name w:val="FollowedHyperlink"/>
    <w:basedOn w:val="DefaultParagraphFont"/>
    <w:rsid w:val="009902FB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D521D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1D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8C7DDD"/>
    <w:pPr>
      <w:ind w:left="720"/>
      <w:contextualSpacing/>
    </w:pPr>
  </w:style>
  <w:style w:type="character" w:styleId="Strong">
    <w:name w:val="Strong"/>
    <w:basedOn w:val="DefaultParagraphFont"/>
    <w:qFormat/>
    <w:rsid w:val="001968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F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16443"/>
    <w:pPr>
      <w:keepNext/>
      <w:keepLines/>
      <w:spacing w:before="360"/>
      <w:ind w:left="794" w:hanging="794"/>
      <w:outlineLvl w:val="0"/>
    </w:pPr>
    <w:rPr>
      <w:rFonts w:eastAsia="Times New Roman"/>
      <w:b/>
    </w:rPr>
  </w:style>
  <w:style w:type="paragraph" w:styleId="Heading2">
    <w:name w:val="heading 2"/>
    <w:basedOn w:val="Heading1"/>
    <w:next w:val="Normal"/>
    <w:qFormat/>
    <w:rsid w:val="00916443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16443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1644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16443"/>
    <w:pPr>
      <w:outlineLvl w:val="4"/>
    </w:pPr>
  </w:style>
  <w:style w:type="paragraph" w:styleId="Heading6">
    <w:name w:val="heading 6"/>
    <w:basedOn w:val="Heading4"/>
    <w:next w:val="Normal"/>
    <w:qFormat/>
    <w:rsid w:val="0091644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16443"/>
    <w:pPr>
      <w:outlineLvl w:val="6"/>
    </w:pPr>
  </w:style>
  <w:style w:type="paragraph" w:styleId="Heading8">
    <w:name w:val="heading 8"/>
    <w:basedOn w:val="Heading6"/>
    <w:next w:val="Normal"/>
    <w:qFormat/>
    <w:rsid w:val="00916443"/>
    <w:pPr>
      <w:outlineLvl w:val="7"/>
    </w:pPr>
  </w:style>
  <w:style w:type="paragraph" w:styleId="Heading9">
    <w:name w:val="heading 9"/>
    <w:basedOn w:val="Heading6"/>
    <w:next w:val="Normal"/>
    <w:qFormat/>
    <w:rsid w:val="0091644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9902FB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902FB"/>
  </w:style>
  <w:style w:type="character" w:styleId="PageNumber">
    <w:name w:val="page number"/>
    <w:basedOn w:val="DefaultParagraphFont"/>
    <w:rsid w:val="009902FB"/>
  </w:style>
  <w:style w:type="character" w:styleId="EndnoteReference">
    <w:name w:val="endnote reference"/>
    <w:basedOn w:val="DefaultParagraphFont"/>
    <w:semiHidden/>
    <w:rsid w:val="009902FB"/>
    <w:rPr>
      <w:vertAlign w:val="superscript"/>
    </w:rPr>
  </w:style>
  <w:style w:type="paragraph" w:styleId="Footer">
    <w:name w:val="footer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9902FB"/>
    <w:rPr>
      <w:position w:val="6"/>
      <w:sz w:val="18"/>
    </w:rPr>
  </w:style>
  <w:style w:type="paragraph" w:styleId="FootnoteText">
    <w:name w:val="footnote text"/>
    <w:basedOn w:val="Normal"/>
    <w:semiHidden/>
    <w:rsid w:val="00E05B7D"/>
    <w:pPr>
      <w:keepLines/>
      <w:tabs>
        <w:tab w:val="left" w:pos="255"/>
      </w:tabs>
      <w:spacing w:before="80"/>
      <w:ind w:left="255" w:hanging="255"/>
    </w:pPr>
  </w:style>
  <w:style w:type="paragraph" w:styleId="Header">
    <w:name w:val="header"/>
    <w:basedOn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16443"/>
    <w:pPr>
      <w:keepNext/>
      <w:spacing w:before="160"/>
    </w:pPr>
    <w:rPr>
      <w:rFonts w:eastAsia="Times New Roman"/>
      <w:b/>
    </w:rPr>
  </w:style>
  <w:style w:type="paragraph" w:styleId="Index1">
    <w:name w:val="index 1"/>
    <w:basedOn w:val="Normal"/>
    <w:next w:val="Normal"/>
    <w:semiHidden/>
    <w:rsid w:val="009902FB"/>
  </w:style>
  <w:style w:type="paragraph" w:styleId="Index2">
    <w:name w:val="index 2"/>
    <w:basedOn w:val="Normal"/>
    <w:next w:val="Normal"/>
    <w:semiHidden/>
    <w:rsid w:val="009902FB"/>
    <w:pPr>
      <w:ind w:left="283"/>
    </w:pPr>
  </w:style>
  <w:style w:type="paragraph" w:styleId="Index3">
    <w:name w:val="index 3"/>
    <w:basedOn w:val="Normal"/>
    <w:next w:val="Normal"/>
    <w:semiHidden/>
    <w:rsid w:val="009902FB"/>
    <w:pPr>
      <w:ind w:left="566"/>
    </w:pPr>
  </w:style>
  <w:style w:type="paragraph" w:customStyle="1" w:styleId="Tablehead">
    <w:name w:val="Table_head"/>
    <w:basedOn w:val="Normal"/>
    <w:next w:val="Tabletext"/>
    <w:rsid w:val="009902F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9902F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902FB"/>
    <w:pPr>
      <w:keepNext/>
      <w:keepLines/>
      <w:spacing w:before="0" w:after="120"/>
      <w:jc w:val="center"/>
    </w:pPr>
    <w:rPr>
      <w:b/>
    </w:rPr>
  </w:style>
  <w:style w:type="paragraph" w:styleId="TOC1">
    <w:name w:val="toc 1"/>
    <w:basedOn w:val="Normal"/>
    <w:semiHidden/>
    <w:rsid w:val="009902F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902FB"/>
    <w:pPr>
      <w:spacing w:before="80"/>
      <w:ind w:left="1531" w:hanging="851"/>
    </w:pPr>
  </w:style>
  <w:style w:type="paragraph" w:styleId="TOC3">
    <w:name w:val="toc 3"/>
    <w:basedOn w:val="TOC2"/>
    <w:semiHidden/>
    <w:rsid w:val="009902FB"/>
  </w:style>
  <w:style w:type="paragraph" w:styleId="TOC4">
    <w:name w:val="toc 4"/>
    <w:basedOn w:val="TOC3"/>
    <w:semiHidden/>
    <w:rsid w:val="009902FB"/>
  </w:style>
  <w:style w:type="paragraph" w:styleId="TOC5">
    <w:name w:val="toc 5"/>
    <w:basedOn w:val="TOC4"/>
    <w:semiHidden/>
    <w:rsid w:val="009902FB"/>
  </w:style>
  <w:style w:type="paragraph" w:styleId="TOC6">
    <w:name w:val="toc 6"/>
    <w:basedOn w:val="TOC4"/>
    <w:semiHidden/>
    <w:rsid w:val="009902FB"/>
  </w:style>
  <w:style w:type="paragraph" w:styleId="TOC7">
    <w:name w:val="toc 7"/>
    <w:basedOn w:val="TOC4"/>
    <w:semiHidden/>
    <w:rsid w:val="009902FB"/>
  </w:style>
  <w:style w:type="paragraph" w:styleId="TOC8">
    <w:name w:val="toc 8"/>
    <w:basedOn w:val="TOC4"/>
    <w:semiHidden/>
    <w:rsid w:val="009902FB"/>
  </w:style>
  <w:style w:type="paragraph" w:customStyle="1" w:styleId="FiguretitleBR">
    <w:name w:val="Figure_title_BR"/>
    <w:basedOn w:val="TabletitleBR"/>
    <w:next w:val="Normal"/>
    <w:rsid w:val="009902F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902F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59"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902FB"/>
    <w:rPr>
      <w:color w:val="0000FF"/>
      <w:u w:val="single"/>
    </w:rPr>
  </w:style>
  <w:style w:type="character" w:styleId="FollowedHyperlink">
    <w:name w:val="FollowedHyperlink"/>
    <w:basedOn w:val="DefaultParagraphFont"/>
    <w:rsid w:val="009902FB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D521D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1DC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8C7DDD"/>
    <w:pPr>
      <w:ind w:left="720"/>
      <w:contextualSpacing/>
    </w:pPr>
  </w:style>
  <w:style w:type="character" w:styleId="Strong">
    <w:name w:val="Strong"/>
    <w:basedOn w:val="DefaultParagraphFont"/>
    <w:qFormat/>
    <w:rsid w:val="00196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4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6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0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6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9386">
              <w:marLeft w:val="0"/>
              <w:marRight w:val="0"/>
              <w:marTop w:val="30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ardenhotels.co.jp/eng/sapporo/" TargetMode="External"/><Relationship Id="rId21" Type="http://schemas.openxmlformats.org/officeDocument/2006/relationships/hyperlink" Target="http://www.hbc.co.jp/rocket/sapporoinfo/pc/index_en.html" TargetMode="External"/><Relationship Id="rId42" Type="http://schemas.openxmlformats.org/officeDocument/2006/relationships/image" Target="media/image9.emf"/><Relationship Id="rId47" Type="http://schemas.openxmlformats.org/officeDocument/2006/relationships/hyperlink" Target="mailto:t-sg16-visa@ituaj.jp" TargetMode="External"/><Relationship Id="rId63" Type="http://schemas.openxmlformats.org/officeDocument/2006/relationships/hyperlink" Target="http://www.hitachi.com/" TargetMode="External"/><Relationship Id="rId68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9" Type="http://schemas.openxmlformats.org/officeDocument/2006/relationships/hyperlink" Target="http://www.kddi.com/english" TargetMode="External"/><Relationship Id="rId11" Type="http://schemas.openxmlformats.org/officeDocument/2006/relationships/hyperlink" Target="http://www.ttc.or.jp/e/" TargetMode="External"/><Relationship Id="rId24" Type="http://schemas.openxmlformats.org/officeDocument/2006/relationships/hyperlink" Target="http://www.okura.com/domestic/hokkaido/okura_sapporo/" TargetMode="External"/><Relationship Id="rId32" Type="http://schemas.openxmlformats.org/officeDocument/2006/relationships/hyperlink" Target="http://www.new-chitose-airport.jp/en" TargetMode="External"/><Relationship Id="rId37" Type="http://schemas.openxmlformats.org/officeDocument/2006/relationships/hyperlink" Target="http://sapporo.bwhotels.jp/" TargetMode="External"/><Relationship Id="rId40" Type="http://schemas.openxmlformats.org/officeDocument/2006/relationships/image" Target="media/image8.emf"/><Relationship Id="rId45" Type="http://schemas.openxmlformats.org/officeDocument/2006/relationships/hyperlink" Target="http://sapporo-nakajimakoen.bwhotels.jp/" TargetMode="External"/><Relationship Id="rId53" Type="http://schemas.openxmlformats.org/officeDocument/2006/relationships/hyperlink" Target="http://www.soumu.go.jp/english/index.html" TargetMode="External"/><Relationship Id="rId58" Type="http://schemas.openxmlformats.org/officeDocument/2006/relationships/image" Target="media/image17.emf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://www.fujitsu.com/global/?page_id=310" TargetMode="External"/><Relationship Id="rId19" Type="http://schemas.openxmlformats.org/officeDocument/2006/relationships/hyperlink" Target="http://www.nec.com" TargetMode="External"/><Relationship Id="rId14" Type="http://schemas.openxmlformats.org/officeDocument/2006/relationships/hyperlink" Target="https://www.ituaj.jp/" TargetMode="External"/><Relationship Id="rId22" Type="http://schemas.openxmlformats.org/officeDocument/2006/relationships/image" Target="media/image5.jpeg"/><Relationship Id="rId27" Type="http://schemas.openxmlformats.org/officeDocument/2006/relationships/hyperlink" Target="mailto:t-sg16-visa@ituaj.jp" TargetMode="External"/><Relationship Id="rId30" Type="http://schemas.openxmlformats.org/officeDocument/2006/relationships/hyperlink" Target="http://www.new-chitose-airport.jp/en/access/bus/" TargetMode="External"/><Relationship Id="rId35" Type="http://schemas.openxmlformats.org/officeDocument/2006/relationships/hyperlink" Target="http://sapporo.gracery.com/" TargetMode="External"/><Relationship Id="rId43" Type="http://schemas.openxmlformats.org/officeDocument/2006/relationships/hyperlink" Target="http://www.accorhotels.com/gb/hotel-7023-mercure-sapporo/index.shtml" TargetMode="External"/><Relationship Id="rId48" Type="http://schemas.openxmlformats.org/officeDocument/2006/relationships/image" Target="media/image12.emf"/><Relationship Id="rId56" Type="http://schemas.openxmlformats.org/officeDocument/2006/relationships/image" Target="media/image16.emf"/><Relationship Id="rId64" Type="http://schemas.openxmlformats.org/officeDocument/2006/relationships/image" Target="media/image20.emf"/><Relationship Id="rId69" Type="http://schemas.openxmlformats.org/officeDocument/2006/relationships/customXml" Target="../customXml/item4.xml"/><Relationship Id="rId8" Type="http://schemas.openxmlformats.org/officeDocument/2006/relationships/endnotes" Target="endnotes.xml"/><Relationship Id="rId51" Type="http://schemas.openxmlformats.org/officeDocument/2006/relationships/hyperlink" Target="http://staging.itu.int/en" TargetMode="External"/><Relationship Id="rId3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hyperlink" Target="http://www.ntt.co.jp/index_e.html" TargetMode="External"/><Relationship Id="rId25" Type="http://schemas.openxmlformats.org/officeDocument/2006/relationships/hyperlink" Target="http://www.oki.com/" TargetMode="External"/><Relationship Id="rId33" Type="http://schemas.openxmlformats.org/officeDocument/2006/relationships/header" Target="header1.xml"/><Relationship Id="rId38" Type="http://schemas.openxmlformats.org/officeDocument/2006/relationships/image" Target="media/image7.png"/><Relationship Id="rId46" Type="http://schemas.openxmlformats.org/officeDocument/2006/relationships/image" Target="media/image11.emf"/><Relationship Id="rId59" Type="http://schemas.openxmlformats.org/officeDocument/2006/relationships/hyperlink" Target="https://mice.jtbgmt.com/itu_t_sg16/" TargetMode="External"/><Relationship Id="rId67" Type="http://schemas.openxmlformats.org/officeDocument/2006/relationships/customXml" Target="../customXml/item2.xml"/><Relationship Id="rId20" Type="http://schemas.openxmlformats.org/officeDocument/2006/relationships/hyperlink" Target="http://www.keioplaza-sapporo.co.jp/english/" TargetMode="External"/><Relationship Id="rId41" Type="http://schemas.openxmlformats.org/officeDocument/2006/relationships/hyperlink" Target="http://www.toshiba.co.jp/worldwide/index.html" TargetMode="External"/><Relationship Id="rId54" Type="http://schemas.openxmlformats.org/officeDocument/2006/relationships/image" Target="media/image15.emf"/><Relationship Id="rId62" Type="http://schemas.openxmlformats.org/officeDocument/2006/relationships/image" Target="media/image19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://www.welcome.city.sapporo.jp/english/" TargetMode="External"/><Relationship Id="rId28" Type="http://schemas.openxmlformats.org/officeDocument/2006/relationships/hyperlink" Target="http://www.mitsubishielectric.com/index.html" TargetMode="External"/><Relationship Id="rId36" Type="http://schemas.openxmlformats.org/officeDocument/2006/relationships/image" Target="media/image6.jpeg"/><Relationship Id="rId49" Type="http://schemas.openxmlformats.org/officeDocument/2006/relationships/hyperlink" Target="mailto:t-sg16-sapporo@ituaj.jp" TargetMode="External"/><Relationship Id="rId57" Type="http://schemas.openxmlformats.org/officeDocument/2006/relationships/hyperlink" Target="http://www.grand1934.com/english/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://www.nhk.or.jp/english/" TargetMode="External"/><Relationship Id="rId44" Type="http://schemas.openxmlformats.org/officeDocument/2006/relationships/image" Target="media/image10.emf"/><Relationship Id="rId52" Type="http://schemas.openxmlformats.org/officeDocument/2006/relationships/image" Target="media/image14.emf"/><Relationship Id="rId60" Type="http://schemas.openxmlformats.org/officeDocument/2006/relationships/image" Target="media/image18.emf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ony.net/" TargetMode="External"/><Relationship Id="rId13" Type="http://schemas.openxmlformats.org/officeDocument/2006/relationships/hyperlink" Target="http://www.route-inn.co.jp/english/pref/hokkaido.html" TargetMode="External"/><Relationship Id="rId18" Type="http://schemas.openxmlformats.org/officeDocument/2006/relationships/hyperlink" Target="http://www.sora-scc.jp/eng/index.html" TargetMode="External"/><Relationship Id="rId39" Type="http://schemas.openxmlformats.org/officeDocument/2006/relationships/hyperlink" Target="http://www.new-chitose-airport.jp/en/access/jr/" TargetMode="External"/><Relationship Id="rId34" Type="http://schemas.openxmlformats.org/officeDocument/2006/relationships/hyperlink" Target="http://www.mofa.go.jp/j_info/visit/visa/" TargetMode="External"/><Relationship Id="rId50" Type="http://schemas.openxmlformats.org/officeDocument/2006/relationships/image" Target="media/image13.emf"/><Relationship Id="rId55" Type="http://schemas.openxmlformats.org/officeDocument/2006/relationships/hyperlink" Target="http://www.nict.go.jp/en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260B640F44D4DA2BC6BC534C34A3E" ma:contentTypeVersion="1" ma:contentTypeDescription="Create a new document." ma:contentTypeScope="" ma:versionID="68273b3bbc72c40a704cd243bbf9383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B13F5F-5C84-40E4-AB84-C5021AF093C1}"/>
</file>

<file path=customXml/itemProps2.xml><?xml version="1.0" encoding="utf-8"?>
<ds:datastoreItem xmlns:ds="http://schemas.openxmlformats.org/officeDocument/2006/customXml" ds:itemID="{54A37973-3377-4DA9-9E18-087607C62DAC}"/>
</file>

<file path=customXml/itemProps3.xml><?xml version="1.0" encoding="utf-8"?>
<ds:datastoreItem xmlns:ds="http://schemas.openxmlformats.org/officeDocument/2006/customXml" ds:itemID="{0654E269-6E00-4D93-88A2-7EC5AEE46B31}"/>
</file>

<file path=customXml/itemProps4.xml><?xml version="1.0" encoding="utf-8"?>
<ds:datastoreItem xmlns:ds="http://schemas.openxmlformats.org/officeDocument/2006/customXml" ds:itemID="{332CB150-32F1-4DEE-B075-520CB22B2F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2827</Words>
  <Characters>18455</Characters>
  <Application>Microsoft Office Word</Application>
  <DocSecurity>4</DocSecurity>
  <Lines>971</Lines>
  <Paragraphs>709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Practical Information for the SG16 meeting in Sapporo, Japan</vt:lpstr>
      <vt:lpstr>INTERNATIONAL TELECOMMUNICATION UNION</vt:lpstr>
    </vt:vector>
  </TitlesOfParts>
  <Company>ITU</Company>
  <LinksUpToDate>false</LinksUpToDate>
  <CharactersWithSpaces>20573</CharactersWithSpaces>
  <SharedDoc>false</SharedDoc>
  <HLinks>
    <vt:vector size="78" baseType="variant">
      <vt:variant>
        <vt:i4>4653134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http://www.itu.int/md/R07-WP4C-C-0436/en</vt:lpwstr>
      </vt:variant>
      <vt:variant>
        <vt:lpwstr/>
      </vt:variant>
      <vt:variant>
        <vt:i4>4522052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http://www.itu.int/md/R07-WP4B-C-0109/en</vt:lpwstr>
      </vt:variant>
      <vt:variant>
        <vt:lpwstr/>
      </vt:variant>
      <vt:variant>
        <vt:i4>4259910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http://www.itu.int/md/R07-WP4A-C-0278/en</vt:lpwstr>
      </vt:variant>
      <vt:variant>
        <vt:lpwstr/>
      </vt:variant>
      <vt:variant>
        <vt:i4>4718675</vt:i4>
      </vt:variant>
      <vt:variant>
        <vt:i4>24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5439560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131173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http://www.itu.int/cgi-bin/htsh/compass/cvc.param.sh?acvty_code=wp4C</vt:lpwstr>
      </vt:variant>
      <vt:variant>
        <vt:lpwstr/>
      </vt:variant>
      <vt:variant>
        <vt:i4>196709</vt:i4>
      </vt:variant>
      <vt:variant>
        <vt:i4>15</vt:i4>
      </vt:variant>
      <vt:variant>
        <vt:i4>0</vt:i4>
      </vt:variant>
      <vt:variant>
        <vt:i4>5</vt:i4>
      </vt:variant>
      <vt:variant>
        <vt:lpwstr>http://www.itu.int/cgi-bin/htsh/compass/cvc.param.sh?acvty_code=wp4B</vt:lpwstr>
      </vt:variant>
      <vt:variant>
        <vt:lpwstr/>
      </vt:variant>
      <vt:variant>
        <vt:i4>101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http://www.itu.int/cgi-bin/htsh/compass/cvc.param.sh?acvty_code=wp4A</vt:lpwstr>
      </vt:variant>
      <vt:variant>
        <vt:lpwstr/>
      </vt:variant>
      <vt:variant>
        <vt:i4>7733333</vt:i4>
      </vt:variant>
      <vt:variant>
        <vt:i4>9</vt:i4>
      </vt:variant>
      <vt:variant>
        <vt:i4>0</vt:i4>
      </vt:variant>
      <vt:variant>
        <vt:i4>5</vt:i4>
      </vt:variant>
      <vt:variant>
        <vt:lpwstr>http://www.itu.int/cgi-bin/htsh/compass/cvc.param.sh?acvty_code=sg4</vt:lpwstr>
      </vt:variant>
      <vt:variant>
        <vt:lpwstr/>
      </vt:variant>
      <vt:variant>
        <vt:i4>196728</vt:i4>
      </vt:variant>
      <vt:variant>
        <vt:i4>6</vt:i4>
      </vt:variant>
      <vt:variant>
        <vt:i4>0</vt:i4>
      </vt:variant>
      <vt:variant>
        <vt:i4>5</vt:i4>
      </vt:variant>
      <vt:variant>
        <vt:lpwstr>mailto:rsg4@itu.int</vt:lpwstr>
      </vt:variant>
      <vt:variant>
        <vt:lpwstr/>
      </vt:variant>
      <vt:variant>
        <vt:i4>3014760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http://www.itu.int/ITU-R/go/rsg4/en</vt:lpwstr>
      </vt:variant>
      <vt:variant>
        <vt:lpwstr/>
      </vt:variant>
      <vt:variant>
        <vt:i4>7733372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http://www.itu.int/ITU-R/go/que-rsg4/en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Practical Information for the SG16 meeting in Sapporo, Japan</dc:title>
  <dc:creator>simao.campos@itu.int</dc:creator>
  <dc:description>Version 1, 2014-03-17</dc:description>
  <cp:lastModifiedBy>Simão Campos-Neto</cp:lastModifiedBy>
  <cp:revision>2</cp:revision>
  <cp:lastPrinted>2014-06-12T08:09:00Z</cp:lastPrinted>
  <dcterms:created xsi:type="dcterms:W3CDTF">2014-06-13T09:49:00Z</dcterms:created>
  <dcterms:modified xsi:type="dcterms:W3CDTF">2014-06-13T09:49:00Z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0x010100047260B640F44D4DA2BC6BC534C34A3E</vt:lpwstr>
  </property>
</Properties>
</file>