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20" w:rsidRDefault="009516BE" w:rsidP="009516BE">
      <w:pPr>
        <w:spacing w:after="0" w:line="240" w:lineRule="auto"/>
        <w:jc w:val="both"/>
        <w:rPr>
          <w:rFonts w:ascii="Times New Roman" w:eastAsia="Times New Roman" w:hAnsi="Times New Roman" w:cs="Times New Roman"/>
          <w:sz w:val="24"/>
        </w:rPr>
      </w:pPr>
      <w:bookmarkStart w:id="0" w:name="_GoBack"/>
      <w:bookmarkEnd w:id="0"/>
      <w:r w:rsidRPr="00FF1B5A">
        <w:rPr>
          <w:noProof/>
        </w:rPr>
        <w:drawing>
          <wp:anchor distT="0" distB="0" distL="114300" distR="114300" simplePos="0" relativeHeight="251660288" behindDoc="0" locked="0" layoutInCell="1" allowOverlap="1" wp14:anchorId="1147AD37" wp14:editId="05CCD181">
            <wp:simplePos x="0" y="0"/>
            <wp:positionH relativeFrom="column">
              <wp:posOffset>1548765</wp:posOffset>
            </wp:positionH>
            <wp:positionV relativeFrom="paragraph">
              <wp:posOffset>-181610</wp:posOffset>
            </wp:positionV>
            <wp:extent cx="3343275" cy="817880"/>
            <wp:effectExtent l="0" t="0" r="0"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935D20" w:rsidRDefault="00935D20">
      <w:pPr>
        <w:spacing w:after="0" w:line="240" w:lineRule="auto"/>
        <w:ind w:hanging="357"/>
        <w:jc w:val="both"/>
        <w:rPr>
          <w:rFonts w:ascii="Times New Roman" w:eastAsia="Times New Roman" w:hAnsi="Times New Roman" w:cs="Times New Roman"/>
          <w:sz w:val="24"/>
        </w:rPr>
      </w:pPr>
    </w:p>
    <w:p w:rsidR="00935D20" w:rsidRDefault="00935D20">
      <w:pPr>
        <w:spacing w:after="0" w:line="240" w:lineRule="auto"/>
        <w:ind w:hanging="357"/>
        <w:jc w:val="both"/>
        <w:rPr>
          <w:rFonts w:ascii="Times New Roman" w:eastAsia="Times New Roman" w:hAnsi="Times New Roman" w:cs="Times New Roman"/>
          <w:sz w:val="24"/>
        </w:rPr>
      </w:pPr>
    </w:p>
    <w:p w:rsidR="009516BE" w:rsidRDefault="00A06576" w:rsidP="009516BE">
      <w:r>
        <w:rPr>
          <w:noProof/>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218440</wp:posOffset>
                </wp:positionV>
                <wp:extent cx="5986145" cy="1036955"/>
                <wp:effectExtent l="0" t="0" r="146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036955"/>
                        </a:xfrm>
                        <a:prstGeom prst="rect">
                          <a:avLst/>
                        </a:prstGeom>
                        <a:solidFill>
                          <a:schemeClr val="tx2">
                            <a:lumMod val="60000"/>
                            <a:lumOff val="40000"/>
                          </a:schemeClr>
                        </a:solidFill>
                        <a:ln w="9525">
                          <a:solidFill>
                            <a:srgbClr val="000000"/>
                          </a:solidFill>
                          <a:miter lim="800000"/>
                          <a:headEnd/>
                          <a:tailEnd/>
                        </a:ln>
                      </wps:spPr>
                      <wps:txbx>
                        <w:txbxContent>
                          <w:p w:rsidR="009516BE" w:rsidRPr="00FF1B5A" w:rsidRDefault="009516BE" w:rsidP="009516BE">
                            <w:pPr>
                              <w:jc w:val="center"/>
                              <w:rPr>
                                <w:rFonts w:asciiTheme="majorHAnsi" w:hAnsiTheme="majorHAnsi"/>
                                <w:b/>
                                <w:bCs/>
                                <w:color w:val="FFFFFF" w:themeColor="background1"/>
                              </w:rPr>
                            </w:pPr>
                            <w:r>
                              <w:rPr>
                                <w:rFonts w:asciiTheme="majorHAnsi" w:hAnsiTheme="majorHAnsi"/>
                                <w:b/>
                                <w:bCs/>
                                <w:color w:val="FFFFFF" w:themeColor="background1"/>
                              </w:rPr>
                              <w:t>Document Number: S1/C/16</w:t>
                            </w:r>
                          </w:p>
                          <w:p w:rsidR="009516BE" w:rsidRDefault="009516BE" w:rsidP="009516BE">
                            <w:pPr>
                              <w:jc w:val="center"/>
                              <w:rPr>
                                <w:rFonts w:asciiTheme="majorHAnsi" w:hAnsiTheme="majorHAnsi"/>
                                <w:b/>
                                <w:bCs/>
                                <w:color w:val="FFFFFF" w:themeColor="background1"/>
                              </w:rPr>
                            </w:pPr>
                            <w:r>
                              <w:rPr>
                                <w:rFonts w:asciiTheme="majorHAnsi" w:hAnsiTheme="majorHAnsi"/>
                                <w:b/>
                                <w:bCs/>
                                <w:color w:val="FFFFFF" w:themeColor="background1"/>
                              </w:rPr>
                              <w:t>Submission by: Cuba, Government</w:t>
                            </w:r>
                          </w:p>
                          <w:p w:rsidR="009516BE" w:rsidRDefault="009516BE" w:rsidP="009516BE">
                            <w:pPr>
                              <w:jc w:val="center"/>
                              <w:rPr>
                                <w:rFonts w:asciiTheme="majorHAnsi" w:hAnsiTheme="majorHAnsi"/>
                                <w:b/>
                                <w:bCs/>
                                <w:color w:val="FFFFFF" w:themeColor="background1"/>
                              </w:rPr>
                            </w:pPr>
                            <w:r w:rsidRPr="009516BE">
                              <w:rPr>
                                <w:rFonts w:asciiTheme="majorHAnsi" w:hAnsiTheme="majorHAnsi"/>
                                <w:b/>
                                <w:bCs/>
                                <w:color w:val="FFFFFF" w:themeColor="background1"/>
                              </w:rPr>
                              <w:t>Contribution submitted during the second physical meeting (16 December 2013)</w:t>
                            </w:r>
                          </w:p>
                          <w:p w:rsidR="009516BE" w:rsidRPr="00FF1B5A" w:rsidRDefault="009516BE" w:rsidP="009516BE">
                            <w:pPr>
                              <w:jc w:val="center"/>
                              <w:rPr>
                                <w:rFonts w:asciiTheme="majorHAnsi" w:hAnsiTheme="majorHAnsi"/>
                                <w:b/>
                                <w:bCs/>
                                <w:color w:val="FFFFFF" w:themeColor="background1"/>
                              </w:rPr>
                            </w:pPr>
                          </w:p>
                          <w:p w:rsidR="009516BE" w:rsidRPr="00FF1B5A" w:rsidRDefault="009516BE" w:rsidP="009516BE">
                            <w:pPr>
                              <w:rPr>
                                <w:rFonts w:asciiTheme="majorHAnsi" w:hAnsiTheme="majorHAnsi"/>
                                <w:sz w:val="18"/>
                                <w:szCs w:val="18"/>
                              </w:rPr>
                            </w:pPr>
                          </w:p>
                          <w:p w:rsidR="009516BE" w:rsidRPr="00FF1B5A" w:rsidRDefault="009516BE" w:rsidP="009516BE">
                            <w:pPr>
                              <w:rPr>
                                <w:rFonts w:asciiTheme="majorHAnsi" w:hAnsiTheme="majorHAnsi"/>
                                <w:sz w:val="18"/>
                                <w:szCs w:val="18"/>
                              </w:rPr>
                            </w:pPr>
                          </w:p>
                          <w:p w:rsidR="009516BE" w:rsidRPr="00FF1B5A" w:rsidRDefault="009516BE" w:rsidP="009516BE">
                            <w:pPr>
                              <w:jc w:val="lowKashida"/>
                              <w:rPr>
                                <w:rFonts w:asciiTheme="majorHAnsi" w:hAnsiTheme="majorHAnsi"/>
                                <w:color w:val="FFFFFF" w:themeColor="background1"/>
                                <w:sz w:val="18"/>
                                <w:szCs w:val="18"/>
                              </w:rPr>
                            </w:pPr>
                          </w:p>
                          <w:p w:rsidR="009516BE" w:rsidRPr="00FF1B5A" w:rsidRDefault="009516BE" w:rsidP="009516BE">
                            <w:pPr>
                              <w:jc w:val="center"/>
                              <w:rPr>
                                <w:rFonts w:asciiTheme="majorHAnsi" w:hAnsiTheme="majorHAnsi"/>
                                <w:color w:val="FFFFFF" w:themeColor="background1"/>
                                <w:sz w:val="18"/>
                                <w:szCs w:val="18"/>
                              </w:rPr>
                            </w:pPr>
                          </w:p>
                          <w:p w:rsidR="009516BE" w:rsidRPr="00FF1B5A" w:rsidRDefault="009516BE" w:rsidP="009516BE">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17.2pt;width:471.3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" fillcolor="#548dd4 [1951]">
                <v:textbox>
                  <w:txbxContent>
                    <w:p w:rsidR="009516BE" w:rsidRPr="00FF1B5A" w:rsidRDefault="009516BE" w:rsidP="009516BE">
                      <w:pPr>
                        <w:jc w:val="center"/>
                        <w:rPr>
                          <w:rFonts w:asciiTheme="majorHAnsi" w:hAnsiTheme="majorHAnsi"/>
                          <w:b/>
                          <w:bCs/>
                          <w:color w:val="FFFFFF" w:themeColor="background1"/>
                        </w:rPr>
                      </w:pPr>
                      <w:r>
                        <w:rPr>
                          <w:rFonts w:asciiTheme="majorHAnsi" w:hAnsiTheme="majorHAnsi"/>
                          <w:b/>
                          <w:bCs/>
                          <w:color w:val="FFFFFF" w:themeColor="background1"/>
                        </w:rPr>
                        <w:t>Document Number: S1/C/16</w:t>
                      </w:r>
                    </w:p>
                    <w:p w:rsidR="009516BE" w:rsidRDefault="009516BE" w:rsidP="009516BE">
                      <w:pPr>
                        <w:jc w:val="center"/>
                        <w:rPr>
                          <w:rFonts w:asciiTheme="majorHAnsi" w:hAnsiTheme="majorHAnsi"/>
                          <w:b/>
                          <w:bCs/>
                          <w:color w:val="FFFFFF" w:themeColor="background1"/>
                        </w:rPr>
                      </w:pPr>
                      <w:r>
                        <w:rPr>
                          <w:rFonts w:asciiTheme="majorHAnsi" w:hAnsiTheme="majorHAnsi"/>
                          <w:b/>
                          <w:bCs/>
                          <w:color w:val="FFFFFF" w:themeColor="background1"/>
                        </w:rPr>
                        <w:t>Submission by: Cuba, Government</w:t>
                      </w:r>
                    </w:p>
                    <w:p w:rsidR="009516BE" w:rsidRDefault="009516BE" w:rsidP="009516BE">
                      <w:pPr>
                        <w:jc w:val="center"/>
                        <w:rPr>
                          <w:rFonts w:asciiTheme="majorHAnsi" w:hAnsiTheme="majorHAnsi"/>
                          <w:b/>
                          <w:bCs/>
                          <w:color w:val="FFFFFF" w:themeColor="background1"/>
                        </w:rPr>
                      </w:pPr>
                      <w:r w:rsidRPr="009516BE">
                        <w:rPr>
                          <w:rFonts w:asciiTheme="majorHAnsi" w:hAnsiTheme="majorHAnsi"/>
                          <w:b/>
                          <w:bCs/>
                          <w:color w:val="FFFFFF" w:themeColor="background1"/>
                        </w:rPr>
                        <w:t>Contribution submitted during the second physical meeting (16 December 2013)</w:t>
                      </w:r>
                    </w:p>
                    <w:p w:rsidR="009516BE" w:rsidRPr="00FF1B5A" w:rsidRDefault="009516BE" w:rsidP="009516BE">
                      <w:pPr>
                        <w:jc w:val="center"/>
                        <w:rPr>
                          <w:rFonts w:asciiTheme="majorHAnsi" w:hAnsiTheme="majorHAnsi"/>
                          <w:b/>
                          <w:bCs/>
                          <w:color w:val="FFFFFF" w:themeColor="background1"/>
                        </w:rPr>
                      </w:pPr>
                    </w:p>
                    <w:p w:rsidR="009516BE" w:rsidRPr="00FF1B5A" w:rsidRDefault="009516BE" w:rsidP="009516BE">
                      <w:pPr>
                        <w:rPr>
                          <w:rFonts w:asciiTheme="majorHAnsi" w:hAnsiTheme="majorHAnsi"/>
                          <w:sz w:val="18"/>
                          <w:szCs w:val="18"/>
                        </w:rPr>
                      </w:pPr>
                    </w:p>
                    <w:p w:rsidR="009516BE" w:rsidRPr="00FF1B5A" w:rsidRDefault="009516BE" w:rsidP="009516BE">
                      <w:pPr>
                        <w:rPr>
                          <w:rFonts w:asciiTheme="majorHAnsi" w:hAnsiTheme="majorHAnsi"/>
                          <w:sz w:val="18"/>
                          <w:szCs w:val="18"/>
                        </w:rPr>
                      </w:pPr>
                    </w:p>
                    <w:p w:rsidR="009516BE" w:rsidRPr="00FF1B5A" w:rsidRDefault="009516BE" w:rsidP="009516BE">
                      <w:pPr>
                        <w:jc w:val="lowKashida"/>
                        <w:rPr>
                          <w:rFonts w:asciiTheme="majorHAnsi" w:hAnsiTheme="majorHAnsi"/>
                          <w:color w:val="FFFFFF" w:themeColor="background1"/>
                          <w:sz w:val="18"/>
                          <w:szCs w:val="18"/>
                        </w:rPr>
                      </w:pPr>
                    </w:p>
                    <w:p w:rsidR="009516BE" w:rsidRPr="00FF1B5A" w:rsidRDefault="009516BE" w:rsidP="009516BE">
                      <w:pPr>
                        <w:jc w:val="center"/>
                        <w:rPr>
                          <w:rFonts w:asciiTheme="majorHAnsi" w:hAnsiTheme="majorHAnsi"/>
                          <w:color w:val="FFFFFF" w:themeColor="background1"/>
                          <w:sz w:val="18"/>
                          <w:szCs w:val="18"/>
                        </w:rPr>
                      </w:pPr>
                    </w:p>
                    <w:p w:rsidR="009516BE" w:rsidRPr="00FF1B5A" w:rsidRDefault="009516BE" w:rsidP="009516BE">
                      <w:pPr>
                        <w:jc w:val="center"/>
                        <w:rPr>
                          <w:rFonts w:asciiTheme="majorHAnsi" w:hAnsiTheme="majorHAnsi"/>
                          <w:color w:val="FFFFFF" w:themeColor="background1"/>
                          <w:sz w:val="18"/>
                          <w:szCs w:val="18"/>
                        </w:rPr>
                      </w:pPr>
                    </w:p>
                  </w:txbxContent>
                </v:textbox>
              </v:shape>
            </w:pict>
          </mc:Fallback>
        </mc:AlternateContent>
      </w:r>
    </w:p>
    <w:p w:rsidR="009516BE" w:rsidRDefault="009516BE" w:rsidP="009516BE"/>
    <w:p w:rsidR="009516BE" w:rsidRDefault="009516BE" w:rsidP="009516BE"/>
    <w:p w:rsidR="009516BE" w:rsidRDefault="009516BE" w:rsidP="009516BE"/>
    <w:p w:rsidR="009516BE" w:rsidRDefault="009516BE" w:rsidP="009516BE">
      <w:pPr>
        <w:tabs>
          <w:tab w:val="left" w:pos="1155"/>
        </w:tabs>
      </w:pPr>
    </w:p>
    <w:p w:rsidR="00935D20" w:rsidRPr="009516BE" w:rsidRDefault="009516BE" w:rsidP="009516BE">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935D20" w:rsidRDefault="00935D20" w:rsidP="009516BE">
      <w:pPr>
        <w:spacing w:after="0" w:line="240" w:lineRule="auto"/>
        <w:jc w:val="both"/>
        <w:rPr>
          <w:rFonts w:ascii="Times New Roman" w:eastAsia="Times New Roman" w:hAnsi="Times New Roman" w:cs="Times New Roman"/>
          <w:color w:val="17365D"/>
          <w:sz w:val="24"/>
        </w:rPr>
      </w:pPr>
    </w:p>
    <w:p w:rsidR="00935D20" w:rsidRDefault="006438C9">
      <w:pPr>
        <w:spacing w:after="0" w:line="240" w:lineRule="auto"/>
        <w:ind w:hanging="357"/>
        <w:jc w:val="both"/>
        <w:rPr>
          <w:rFonts w:ascii="Times New Roman" w:eastAsia="Times New Roman" w:hAnsi="Times New Roman" w:cs="Times New Roman"/>
          <w:b/>
          <w:color w:val="17365D"/>
          <w:sz w:val="24"/>
        </w:rPr>
      </w:pPr>
      <w:r>
        <w:rPr>
          <w:rFonts w:ascii="Times New Roman" w:eastAsia="Times New Roman" w:hAnsi="Times New Roman" w:cs="Times New Roman"/>
          <w:b/>
          <w:color w:val="17365D"/>
          <w:sz w:val="24"/>
        </w:rPr>
        <w:t>C. Challenges-during implementation of</w:t>
      </w:r>
      <w:r>
        <w:rPr>
          <w:rFonts w:ascii="Times New Roman" w:eastAsia="Times New Roman" w:hAnsi="Times New Roman" w:cs="Times New Roman"/>
          <w:b/>
          <w:color w:val="17365D"/>
          <w:sz w:val="24"/>
        </w:rPr>
        <w:t xml:space="preserve"> Action Lines and new challenges that have emerged</w:t>
      </w:r>
    </w:p>
    <w:p w:rsidR="00935D20" w:rsidRDefault="00935D20">
      <w:pPr>
        <w:spacing w:after="0" w:line="240" w:lineRule="auto"/>
        <w:ind w:hanging="357"/>
        <w:jc w:val="both"/>
        <w:rPr>
          <w:rFonts w:ascii="Times New Roman" w:eastAsia="Times New Roman" w:hAnsi="Times New Roman" w:cs="Times New Roman"/>
          <w:sz w:val="24"/>
        </w:rPr>
      </w:pPr>
    </w:p>
    <w:p w:rsidR="00935D20" w:rsidRDefault="006438C9">
      <w:pPr>
        <w:spacing w:after="0" w:line="240" w:lineRule="auto"/>
        <w:ind w:hanging="357"/>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We acknowledge </w:t>
      </w:r>
      <w:r>
        <w:rPr>
          <w:rFonts w:ascii="Times New Roman" w:eastAsia="Times New Roman" w:hAnsi="Times New Roman" w:cs="Times New Roman"/>
          <w:color w:val="000000"/>
          <w:sz w:val="24"/>
        </w:rPr>
        <w:t xml:space="preserve">that the WSIS Action lines </w:t>
      </w:r>
      <w:r>
        <w:rPr>
          <w:rFonts w:ascii="Times New Roman" w:eastAsia="Times New Roman" w:hAnsi="Times New Roman" w:cs="Times New Roman"/>
          <w:strike/>
          <w:color w:val="000000"/>
          <w:sz w:val="24"/>
        </w:rPr>
        <w:t>have helped</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is helping</w:t>
      </w:r>
      <w:r>
        <w:rPr>
          <w:rFonts w:ascii="Times New Roman" w:eastAsia="Times New Roman" w:hAnsi="Times New Roman" w:cs="Times New Roman"/>
          <w:color w:val="000000"/>
          <w:sz w:val="24"/>
        </w:rPr>
        <w:t xml:space="preserve"> in building awareness of the</w:t>
      </w:r>
    </w:p>
    <w:p w:rsidR="00935D20" w:rsidRDefault="006438C9">
      <w:pPr>
        <w:spacing w:after="0" w:line="240" w:lineRule="auto"/>
        <w:ind w:hanging="357"/>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importance</w:t>
      </w:r>
      <w:proofErr w:type="gramEnd"/>
      <w:r>
        <w:rPr>
          <w:rFonts w:ascii="Times New Roman" w:eastAsia="Times New Roman" w:hAnsi="Times New Roman" w:cs="Times New Roman"/>
          <w:color w:val="000000"/>
          <w:sz w:val="24"/>
        </w:rPr>
        <w:t xml:space="preserve"> of people centric inclusive and development oriented </w:t>
      </w:r>
      <w:r>
        <w:rPr>
          <w:rFonts w:ascii="Times New Roman" w:eastAsia="Times New Roman" w:hAnsi="Times New Roman" w:cs="Times New Roman"/>
          <w:sz w:val="24"/>
        </w:rPr>
        <w:t>Information Society.</w:t>
      </w:r>
    </w:p>
    <w:p w:rsidR="00935D20" w:rsidRDefault="00935D20">
      <w:pPr>
        <w:spacing w:after="0" w:line="240" w:lineRule="auto"/>
        <w:ind w:hanging="357"/>
        <w:jc w:val="both"/>
        <w:rPr>
          <w:rFonts w:ascii="Times New Roman" w:eastAsia="Times New Roman" w:hAnsi="Times New Roman" w:cs="Times New Roman"/>
          <w:b/>
          <w:sz w:val="24"/>
        </w:rPr>
      </w:pPr>
    </w:p>
    <w:p w:rsidR="00935D20" w:rsidRDefault="006438C9">
      <w:pPr>
        <w:spacing w:after="0" w:line="240" w:lineRule="auto"/>
        <w:ind w:hanging="357"/>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We note</w:t>
      </w:r>
      <w:r>
        <w:rPr>
          <w:rFonts w:ascii="Times New Roman" w:eastAsia="Times New Roman" w:hAnsi="Times New Roman" w:cs="Times New Roman"/>
          <w:color w:val="000000"/>
          <w:sz w:val="24"/>
        </w:rPr>
        <w:t xml:space="preserve"> that the WSIS Action lines </w:t>
      </w:r>
      <w:r>
        <w:rPr>
          <w:rFonts w:ascii="Times New Roman" w:eastAsia="Times New Roman" w:hAnsi="Times New Roman" w:cs="Times New Roman"/>
          <w:strike/>
          <w:color w:val="000000"/>
          <w:sz w:val="24"/>
        </w:rPr>
        <w:t>have helped</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is helping</w:t>
      </w:r>
      <w:r>
        <w:rPr>
          <w:rFonts w:ascii="Times New Roman" w:eastAsia="Times New Roman" w:hAnsi="Times New Roman" w:cs="Times New Roman"/>
          <w:color w:val="000000"/>
          <w:sz w:val="24"/>
        </w:rPr>
        <w:t xml:space="preserve"> in constituting, enabling and supporting a Sound framework and approach for realizing the goal of </w:t>
      </w:r>
      <w:r>
        <w:rPr>
          <w:rFonts w:ascii="Times New Roman" w:eastAsia="Times New Roman" w:hAnsi="Times New Roman" w:cs="Times New Roman"/>
          <w:sz w:val="24"/>
        </w:rPr>
        <w:t>inclusive</w:t>
      </w:r>
      <w:r>
        <w:rPr>
          <w:rFonts w:ascii="Times New Roman" w:eastAsia="Times New Roman" w:hAnsi="Times New Roman" w:cs="Times New Roman"/>
          <w:color w:val="000000"/>
          <w:sz w:val="24"/>
        </w:rPr>
        <w:t xml:space="preserve"> Information </w:t>
      </w:r>
    </w:p>
    <w:p w:rsidR="00935D20" w:rsidRDefault="006438C9">
      <w:pPr>
        <w:spacing w:after="0" w:line="240" w:lineRule="auto"/>
        <w:ind w:hanging="357"/>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Society.</w:t>
      </w:r>
      <w:proofErr w:type="gramEnd"/>
    </w:p>
    <w:p w:rsidR="00935D20" w:rsidRDefault="00935D20">
      <w:pPr>
        <w:spacing w:after="0" w:line="240" w:lineRule="auto"/>
        <w:ind w:hanging="357"/>
        <w:jc w:val="both"/>
        <w:rPr>
          <w:rFonts w:ascii="Times New Roman" w:eastAsia="Times New Roman" w:hAnsi="Times New Roman" w:cs="Times New Roman"/>
          <w:color w:val="000000"/>
          <w:sz w:val="24"/>
        </w:rPr>
      </w:pPr>
    </w:p>
    <w:p w:rsidR="00935D20" w:rsidRDefault="006438C9">
      <w:pPr>
        <w:spacing w:after="0" w:line="240" w:lineRule="auto"/>
        <w:ind w:hanging="357"/>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We recognize</w:t>
      </w:r>
    </w:p>
    <w:p w:rsidR="00935D20" w:rsidRDefault="00935D20">
      <w:pPr>
        <w:spacing w:after="0" w:line="240" w:lineRule="auto"/>
        <w:ind w:hanging="357"/>
        <w:jc w:val="both"/>
        <w:rPr>
          <w:rFonts w:ascii="Times New Roman" w:eastAsia="Times New Roman" w:hAnsi="Times New Roman" w:cs="Times New Roman"/>
          <w:color w:val="000000"/>
          <w:sz w:val="24"/>
        </w:rPr>
      </w:pPr>
    </w:p>
    <w:p w:rsidR="00935D20" w:rsidRDefault="006438C9">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That several challenges have be</w:t>
      </w:r>
      <w:r>
        <w:rPr>
          <w:rFonts w:ascii="Times New Roman" w:eastAsia="Times New Roman" w:hAnsi="Times New Roman" w:cs="Times New Roman"/>
          <w:color w:val="000000"/>
          <w:sz w:val="24"/>
        </w:rPr>
        <w:t xml:space="preserve">en identified in the implementation of the </w:t>
      </w:r>
      <w:proofErr w:type="gramStart"/>
      <w:r>
        <w:rPr>
          <w:rFonts w:ascii="Times New Roman" w:eastAsia="Times New Roman" w:hAnsi="Times New Roman" w:cs="Times New Roman"/>
          <w:color w:val="000000"/>
          <w:sz w:val="24"/>
        </w:rPr>
        <w:t>WSIS  Action</w:t>
      </w:r>
      <w:proofErr w:type="gramEnd"/>
      <w:r>
        <w:rPr>
          <w:rFonts w:ascii="Times New Roman" w:eastAsia="Times New Roman" w:hAnsi="Times New Roman" w:cs="Times New Roman"/>
          <w:color w:val="000000"/>
          <w:sz w:val="24"/>
        </w:rPr>
        <w:t xml:space="preserve"> Lines that still remain and would need to be addressed in order to build </w:t>
      </w:r>
      <w:r>
        <w:rPr>
          <w:rFonts w:ascii="Times New Roman" w:eastAsia="Times New Roman" w:hAnsi="Times New Roman" w:cs="Times New Roman"/>
          <w:sz w:val="24"/>
        </w:rPr>
        <w:t>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beyond 2015. </w:t>
      </w:r>
    </w:p>
    <w:p w:rsidR="00935D20" w:rsidRDefault="006438C9">
      <w:pPr>
        <w:numPr>
          <w:ilvl w:val="0"/>
          <w:numId w:val="1"/>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That in the vision of WSIS beyond 2015 in new challenges emerge</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in the development and implementation of the </w:t>
      </w:r>
      <w:r>
        <w:rPr>
          <w:rFonts w:ascii="Times New Roman" w:eastAsia="Times New Roman" w:hAnsi="Times New Roman" w:cs="Times New Roman"/>
          <w:sz w:val="24"/>
        </w:rPr>
        <w:t>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but still remain fully in force the WSIS challenges.</w:t>
      </w:r>
    </w:p>
    <w:p w:rsidR="00935D20" w:rsidRDefault="006438C9">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w:t>
      </w:r>
      <w:r>
        <w:rPr>
          <w:rFonts w:ascii="Times New Roman" w:eastAsia="Times New Roman" w:hAnsi="Times New Roman" w:cs="Times New Roman"/>
          <w:strike/>
          <w:color w:val="000000"/>
          <w:sz w:val="24"/>
        </w:rPr>
        <w:t xml:space="preserve">critical </w:t>
      </w:r>
      <w:r>
        <w:rPr>
          <w:rFonts w:ascii="Times New Roman" w:eastAsia="Times New Roman" w:hAnsi="Times New Roman" w:cs="Times New Roman"/>
          <w:color w:val="000000"/>
          <w:sz w:val="24"/>
        </w:rPr>
        <w:t xml:space="preserve">need for </w:t>
      </w:r>
      <w:proofErr w:type="gramStart"/>
      <w:r>
        <w:rPr>
          <w:rFonts w:ascii="Times New Roman" w:eastAsia="Times New Roman" w:hAnsi="Times New Roman" w:cs="Times New Roman"/>
          <w:color w:val="FF0000"/>
          <w:sz w:val="24"/>
        </w:rPr>
        <w:t xml:space="preserve">possible  </w:t>
      </w:r>
      <w:r>
        <w:rPr>
          <w:rFonts w:ascii="Times New Roman" w:eastAsia="Times New Roman" w:hAnsi="Times New Roman" w:cs="Times New Roman"/>
          <w:color w:val="000000"/>
          <w:sz w:val="24"/>
        </w:rPr>
        <w:t>integration</w:t>
      </w:r>
      <w:proofErr w:type="gramEnd"/>
      <w:r>
        <w:rPr>
          <w:rFonts w:ascii="Times New Roman" w:eastAsia="Times New Roman" w:hAnsi="Times New Roman" w:cs="Times New Roman"/>
          <w:color w:val="000000"/>
          <w:sz w:val="24"/>
        </w:rPr>
        <w:t xml:space="preserve"> of WSIS with the Post-2015 Development Agenda.</w:t>
      </w:r>
    </w:p>
    <w:p w:rsidR="00935D20" w:rsidRDefault="00935D20">
      <w:pPr>
        <w:spacing w:after="0" w:line="240" w:lineRule="auto"/>
        <w:ind w:hanging="357"/>
        <w:jc w:val="both"/>
        <w:rPr>
          <w:rFonts w:ascii="Times New Roman" w:eastAsia="Times New Roman" w:hAnsi="Times New Roman" w:cs="Times New Roman"/>
          <w:i/>
          <w:color w:val="000000"/>
          <w:sz w:val="24"/>
        </w:rPr>
      </w:pPr>
    </w:p>
    <w:p w:rsidR="00935D20" w:rsidRDefault="006438C9">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We further reco</w:t>
      </w:r>
      <w:r>
        <w:rPr>
          <w:rFonts w:ascii="Times New Roman" w:eastAsia="Times New Roman" w:hAnsi="Times New Roman" w:cs="Times New Roman"/>
          <w:i/>
          <w:color w:val="000000"/>
          <w:sz w:val="24"/>
        </w:rPr>
        <w:t>gnize</w:t>
      </w:r>
    </w:p>
    <w:p w:rsidR="00935D20" w:rsidRDefault="00935D20">
      <w:pPr>
        <w:spacing w:after="0" w:line="240" w:lineRule="auto"/>
        <w:ind w:hanging="357"/>
        <w:jc w:val="both"/>
        <w:rPr>
          <w:rFonts w:ascii="Times New Roman" w:eastAsia="Times New Roman" w:hAnsi="Times New Roman" w:cs="Times New Roman"/>
          <w:color w:val="000000"/>
          <w:sz w:val="24"/>
        </w:rPr>
      </w:pPr>
    </w:p>
    <w:p w:rsidR="00935D20" w:rsidRDefault="006438C9">
      <w:pPr>
        <w:spacing w:after="0" w:line="240" w:lineRule="auto"/>
        <w:ind w:hanging="357"/>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the</w:t>
      </w:r>
      <w:proofErr w:type="gramEnd"/>
      <w:r>
        <w:rPr>
          <w:rFonts w:ascii="Times New Roman" w:eastAsia="Times New Roman" w:hAnsi="Times New Roman" w:cs="Times New Roman"/>
          <w:b/>
          <w:sz w:val="24"/>
        </w:rPr>
        <w:t xml:space="preserve"> following challenges that have emerged in the implementation of Action Lines and</w:t>
      </w:r>
    </w:p>
    <w:p w:rsidR="00935D20" w:rsidRDefault="006438C9">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new</w:t>
      </w:r>
      <w:proofErr w:type="gramEnd"/>
      <w:r>
        <w:rPr>
          <w:rFonts w:ascii="Times New Roman" w:eastAsia="Times New Roman" w:hAnsi="Times New Roman" w:cs="Times New Roman"/>
          <w:b/>
          <w:sz w:val="24"/>
        </w:rPr>
        <w:t xml:space="preserve"> challenges beyond 2015:</w:t>
      </w:r>
    </w:p>
    <w:p w:rsidR="00935D20" w:rsidRDefault="00935D20">
      <w:pPr>
        <w:ind w:left="720"/>
        <w:jc w:val="both"/>
        <w:rPr>
          <w:rFonts w:ascii="Times New Roman" w:eastAsia="Times New Roman" w:hAnsi="Times New Roman" w:cs="Times New Roman"/>
          <w:color w:val="000000"/>
          <w:sz w:val="24"/>
        </w:rPr>
      </w:pPr>
    </w:p>
    <w:p w:rsidR="00935D20" w:rsidRDefault="006438C9">
      <w:pPr>
        <w:numPr>
          <w:ilvl w:val="0"/>
          <w:numId w:val="2"/>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More than </w:t>
      </w:r>
      <w:r>
        <w:rPr>
          <w:rFonts w:ascii="Times New Roman" w:eastAsia="Times New Roman" w:hAnsi="Times New Roman" w:cs="Times New Roman"/>
          <w:b/>
          <w:sz w:val="24"/>
        </w:rPr>
        <w:t>half of the world’s population is still not connected to the Internet</w:t>
      </w:r>
      <w:r>
        <w:rPr>
          <w:rFonts w:ascii="Times New Roman" w:eastAsia="Times New Roman" w:hAnsi="Times New Roman" w:cs="Times New Roman"/>
          <w:sz w:val="24"/>
        </w:rPr>
        <w:t xml:space="preserve">, and ICT infrastructure development needs to continue, </w:t>
      </w:r>
      <w:r>
        <w:rPr>
          <w:rFonts w:ascii="Times New Roman" w:eastAsia="Times New Roman" w:hAnsi="Times New Roman" w:cs="Times New Roman"/>
          <w:sz w:val="24"/>
        </w:rPr>
        <w:t xml:space="preserve">especially in rural and remote areas, </w:t>
      </w:r>
      <w:r>
        <w:rPr>
          <w:rFonts w:ascii="Times New Roman" w:eastAsia="Times New Roman" w:hAnsi="Times New Roman" w:cs="Times New Roman"/>
          <w:sz w:val="24"/>
        </w:rPr>
        <w:lastRenderedPageBreak/>
        <w:t>through the establishment of policy frameworks that drive economic development, promote innovation and enable the free flow of information and services.</w:t>
      </w:r>
    </w:p>
    <w:p w:rsidR="00935D20" w:rsidRDefault="006438C9">
      <w:pPr>
        <w:spacing w:after="0" w:line="240" w:lineRule="auto"/>
        <w:ind w:left="72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proofErr w:type="spellStart"/>
      <w:r>
        <w:rPr>
          <w:rFonts w:ascii="Times New Roman" w:eastAsia="Times New Roman" w:hAnsi="Times New Roman" w:cs="Times New Roman"/>
          <w:color w:val="FF0000"/>
          <w:sz w:val="24"/>
        </w:rPr>
        <w:t>bis</w:t>
      </w:r>
      <w:proofErr w:type="spellEnd"/>
      <w:r>
        <w:rPr>
          <w:rFonts w:ascii="Times New Roman" w:eastAsia="Times New Roman" w:hAnsi="Times New Roman" w:cs="Times New Roman"/>
          <w:color w:val="FF0000"/>
          <w:sz w:val="24"/>
        </w:rPr>
        <w:t xml:space="preserve"> Addressing the information technology and communication potential to promote the development goals of the Millennium Declaration, namely, the eradication of extreme poverty and hunger, achieving universal primary education, promoting gender equality and e</w:t>
      </w:r>
      <w:r>
        <w:rPr>
          <w:rFonts w:ascii="Times New Roman" w:eastAsia="Times New Roman" w:hAnsi="Times New Roman" w:cs="Times New Roman"/>
          <w:color w:val="FF0000"/>
          <w:sz w:val="24"/>
        </w:rPr>
        <w:t>mpowerment of women, reducing child mortality, improving maternal health, combating HIV / AIDS, malaria and other diseases.</w:t>
      </w:r>
    </w:p>
    <w:p w:rsidR="00935D20" w:rsidRDefault="00935D20">
      <w:pPr>
        <w:spacing w:after="0" w:line="240" w:lineRule="auto"/>
        <w:ind w:left="360"/>
        <w:jc w:val="both"/>
        <w:rPr>
          <w:rFonts w:ascii="Times New Roman" w:eastAsia="Times New Roman" w:hAnsi="Times New Roman" w:cs="Times New Roman"/>
          <w:color w:val="FF0000"/>
          <w:sz w:val="24"/>
        </w:rPr>
      </w:pPr>
    </w:p>
    <w:p w:rsidR="00935D20" w:rsidRDefault="006438C9">
      <w:pPr>
        <w:numPr>
          <w:ilvl w:val="0"/>
          <w:numId w:val="3"/>
        </w:numPr>
        <w:spacing w:after="0" w:line="240" w:lineRule="auto"/>
        <w:ind w:left="720" w:hanging="360"/>
        <w:jc w:val="both"/>
        <w:rPr>
          <w:rFonts w:ascii="Times New Roman" w:eastAsia="Times New Roman" w:hAnsi="Times New Roman" w:cs="Times New Roman"/>
          <w:color w:val="FF0000"/>
          <w:sz w:val="24"/>
        </w:rPr>
      </w:pPr>
      <w:r>
        <w:rPr>
          <w:rFonts w:ascii="Times New Roman" w:eastAsia="Times New Roman" w:hAnsi="Times New Roman" w:cs="Times New Roman"/>
          <w:sz w:val="24"/>
        </w:rPr>
        <w:t>Protection and reinforcement of human rights, particularly rights to development, to education, to privacy, to participate in cultu</w:t>
      </w:r>
      <w:r>
        <w:rPr>
          <w:rFonts w:ascii="Times New Roman" w:eastAsia="Times New Roman" w:hAnsi="Times New Roman" w:cs="Times New Roman"/>
          <w:sz w:val="24"/>
        </w:rPr>
        <w:t>ral life</w:t>
      </w:r>
      <w:proofErr w:type="gramStart"/>
      <w:r>
        <w:rPr>
          <w:rFonts w:ascii="Times New Roman" w:eastAsia="Times New Roman" w:hAnsi="Times New Roman" w:cs="Times New Roman"/>
          <w:sz w:val="24"/>
        </w:rPr>
        <w:t>,  freedom</w:t>
      </w:r>
      <w:proofErr w:type="gramEnd"/>
      <w:r>
        <w:rPr>
          <w:rFonts w:ascii="Times New Roman" w:eastAsia="Times New Roman" w:hAnsi="Times New Roman" w:cs="Times New Roman"/>
          <w:sz w:val="24"/>
        </w:rPr>
        <w:t xml:space="preserve"> of expression and freedom of</w:t>
      </w:r>
      <w:r>
        <w:rPr>
          <w:rFonts w:ascii="Times New Roman" w:eastAsia="Times New Roman" w:hAnsi="Times New Roman" w:cs="Times New Roman"/>
          <w:strike/>
          <w:sz w:val="24"/>
        </w:rPr>
        <w:t xml:space="preserve"> association, in a rapidly changing context</w:t>
      </w:r>
      <w:r>
        <w:rPr>
          <w:rFonts w:ascii="Times New Roman" w:eastAsia="Times New Roman" w:hAnsi="Times New Roman" w:cs="Times New Roman"/>
          <w:sz w:val="24"/>
        </w:rPr>
        <w:t xml:space="preserve">.  Ensuring that the </w:t>
      </w:r>
      <w:r>
        <w:rPr>
          <w:rFonts w:ascii="Times New Roman" w:eastAsia="Times New Roman" w:hAnsi="Times New Roman" w:cs="Times New Roman"/>
          <w:b/>
          <w:sz w:val="24"/>
        </w:rPr>
        <w:t>same rights that people have offline must also be protected online</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in particular</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including </w:t>
      </w:r>
      <w:r>
        <w:rPr>
          <w:rFonts w:ascii="Times New Roman" w:eastAsia="Times New Roman" w:hAnsi="Times New Roman" w:cs="Times New Roman"/>
          <w:sz w:val="24"/>
        </w:rPr>
        <w:t xml:space="preserve">freedom of expression, </w:t>
      </w:r>
      <w:r>
        <w:rPr>
          <w:rFonts w:ascii="Times New Roman" w:eastAsia="Times New Roman" w:hAnsi="Times New Roman" w:cs="Times New Roman"/>
          <w:strike/>
          <w:sz w:val="24"/>
        </w:rPr>
        <w:t>which is applicable regardless</w:t>
      </w:r>
      <w:r>
        <w:rPr>
          <w:rFonts w:ascii="Times New Roman" w:eastAsia="Times New Roman" w:hAnsi="Times New Roman" w:cs="Times New Roman"/>
          <w:strike/>
          <w:sz w:val="24"/>
        </w:rPr>
        <w:t xml:space="preserve"> of frontiers and through any media of one’s choice</w:t>
      </w:r>
      <w:r>
        <w:rPr>
          <w:rFonts w:ascii="Times New Roman" w:eastAsia="Times New Roman" w:hAnsi="Times New Roman" w:cs="Times New Roman"/>
          <w:sz w:val="24"/>
        </w:rPr>
        <w:t>, in accordance with articles 19 of the Universal Declaration of Human Rights and the International Covenant on Civil and Political Rights,</w:t>
      </w:r>
      <w:r>
        <w:rPr>
          <w:rFonts w:ascii="Times New Roman" w:eastAsia="Times New Roman" w:hAnsi="Times New Roman" w:cs="Times New Roman"/>
          <w:color w:val="FF0000"/>
          <w:sz w:val="24"/>
        </w:rPr>
        <w:t>.</w:t>
      </w:r>
    </w:p>
    <w:p w:rsidR="00935D20" w:rsidRDefault="006438C9">
      <w:pPr>
        <w:numPr>
          <w:ilvl w:val="0"/>
          <w:numId w:val="3"/>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Making possible that, in the information society, all States tak</w:t>
      </w:r>
      <w:r>
        <w:rPr>
          <w:rFonts w:ascii="Times New Roman" w:eastAsia="Times New Roman" w:hAnsi="Times New Roman" w:cs="Times New Roman"/>
          <w:sz w:val="24"/>
        </w:rPr>
        <w:t>e measures to prevent, and refrain themselves from taking, any unilateral measures not in accordance with international law and the United Nations Charter, that impedes the full achievement of economic and social development of the population of the countr</w:t>
      </w:r>
      <w:r>
        <w:rPr>
          <w:rFonts w:ascii="Times New Roman" w:eastAsia="Times New Roman" w:hAnsi="Times New Roman" w:cs="Times New Roman"/>
          <w:sz w:val="24"/>
        </w:rPr>
        <w:t xml:space="preserve">ies concerned, and be contrary to the welfare of their citizens. </w:t>
      </w:r>
    </w:p>
    <w:p w:rsidR="00935D20" w:rsidRDefault="006438C9">
      <w:pPr>
        <w:spacing w:after="0" w:line="240" w:lineRule="auto"/>
        <w:ind w:left="720" w:hanging="360"/>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 xml:space="preserve">3 </w:t>
      </w:r>
      <w:proofErr w:type="spellStart"/>
      <w:r>
        <w:rPr>
          <w:rFonts w:ascii="Times New Roman" w:eastAsia="Times New Roman" w:hAnsi="Times New Roman" w:cs="Times New Roman"/>
          <w:color w:val="FF0000"/>
          <w:sz w:val="24"/>
        </w:rPr>
        <w:t>bis</w:t>
      </w:r>
      <w:proofErr w:type="spellEnd"/>
      <w:r>
        <w:rPr>
          <w:rFonts w:ascii="Times New Roman" w:eastAsia="Times New Roman" w:hAnsi="Times New Roman" w:cs="Times New Roman"/>
          <w:color w:val="FF0000"/>
          <w:sz w:val="24"/>
        </w:rPr>
        <w:t xml:space="preserve"> Ensuring environmental sustainability and building global alliances for development to achieve a more peaceful, just and prosperous world.</w:t>
      </w:r>
      <w:proofErr w:type="gramEnd"/>
    </w:p>
    <w:p w:rsidR="00935D20" w:rsidRDefault="006438C9">
      <w:pPr>
        <w:numPr>
          <w:ilvl w:val="0"/>
          <w:numId w:val="4"/>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Lack of </w:t>
      </w:r>
      <w:r>
        <w:rPr>
          <w:rFonts w:ascii="Times New Roman" w:eastAsia="Times New Roman" w:hAnsi="Times New Roman" w:cs="Times New Roman"/>
          <w:b/>
          <w:color w:val="000000"/>
          <w:sz w:val="24"/>
        </w:rPr>
        <w:t>sufficient investment in digital incl</w:t>
      </w:r>
      <w:r>
        <w:rPr>
          <w:rFonts w:ascii="Times New Roman" w:eastAsia="Times New Roman" w:hAnsi="Times New Roman" w:cs="Times New Roman"/>
          <w:b/>
          <w:color w:val="000000"/>
          <w:sz w:val="24"/>
        </w:rPr>
        <w:t>usion</w:t>
      </w:r>
      <w:r>
        <w:rPr>
          <w:rFonts w:ascii="Times New Roman" w:eastAsia="Times New Roman" w:hAnsi="Times New Roman" w:cs="Times New Roman"/>
          <w:color w:val="000000"/>
          <w:sz w:val="24"/>
        </w:rPr>
        <w:t xml:space="preserve"> measures.  </w:t>
      </w:r>
    </w:p>
    <w:p w:rsidR="00935D20" w:rsidRDefault="006438C9">
      <w:pPr>
        <w:numPr>
          <w:ilvl w:val="0"/>
          <w:numId w:val="4"/>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trike/>
          <w:sz w:val="24"/>
        </w:rPr>
        <w:t xml:space="preserve">Integration of the </w:t>
      </w:r>
      <w:r>
        <w:rPr>
          <w:rFonts w:ascii="Times New Roman" w:eastAsia="Times New Roman" w:hAnsi="Times New Roman" w:cs="Times New Roman"/>
          <w:b/>
          <w:strike/>
          <w:sz w:val="24"/>
        </w:rPr>
        <w:t xml:space="preserve">WSIS+10,  and the Post-2015 processes and creating a mechanism to </w:t>
      </w:r>
      <w:r>
        <w:rPr>
          <w:rFonts w:ascii="Times New Roman" w:eastAsia="Times New Roman" w:hAnsi="Times New Roman" w:cs="Times New Roman"/>
          <w:strike/>
          <w:sz w:val="24"/>
        </w:rPr>
        <w:t>fully align the objective of the</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Consider the possible impact </w:t>
      </w:r>
      <w:proofErr w:type="spellStart"/>
      <w:r>
        <w:rPr>
          <w:rFonts w:ascii="Times New Roman" w:eastAsia="Times New Roman" w:hAnsi="Times New Roman" w:cs="Times New Roman"/>
          <w:color w:val="FF0000"/>
          <w:sz w:val="24"/>
        </w:rPr>
        <w:t>ot</w:t>
      </w:r>
      <w:proofErr w:type="spellEnd"/>
      <w:r>
        <w:rPr>
          <w:rFonts w:ascii="Times New Roman" w:eastAsia="Times New Roman" w:hAnsi="Times New Roman" w:cs="Times New Roman"/>
          <w:color w:val="FF0000"/>
          <w:sz w:val="24"/>
        </w:rPr>
        <w:t xml:space="preserve"> the </w:t>
      </w:r>
      <w:r>
        <w:rPr>
          <w:rFonts w:ascii="Times New Roman" w:eastAsia="Times New Roman" w:hAnsi="Times New Roman" w:cs="Times New Roman"/>
          <w:b/>
          <w:sz w:val="24"/>
        </w:rPr>
        <w:t xml:space="preserve">WSIS Action Lines </w:t>
      </w:r>
      <w:r>
        <w:rPr>
          <w:rFonts w:ascii="Times New Roman" w:eastAsia="Times New Roman" w:hAnsi="Times New Roman" w:cs="Times New Roman"/>
          <w:b/>
          <w:strike/>
          <w:sz w:val="24"/>
        </w:rPr>
        <w:t xml:space="preserve">with </w:t>
      </w:r>
      <w:r>
        <w:rPr>
          <w:rFonts w:ascii="Times New Roman" w:eastAsia="Times New Roman" w:hAnsi="Times New Roman" w:cs="Times New Roman"/>
          <w:b/>
          <w:color w:val="FF0000"/>
          <w:sz w:val="24"/>
        </w:rPr>
        <w:t xml:space="preserve">in </w:t>
      </w:r>
      <w:r>
        <w:rPr>
          <w:rFonts w:ascii="Times New Roman" w:eastAsia="Times New Roman" w:hAnsi="Times New Roman" w:cs="Times New Roman"/>
          <w:b/>
          <w:sz w:val="24"/>
        </w:rPr>
        <w:t>the Post-2015 Development Agenda.</w:t>
      </w:r>
    </w:p>
    <w:p w:rsidR="00935D20" w:rsidRDefault="006438C9">
      <w:pPr>
        <w:numPr>
          <w:ilvl w:val="0"/>
          <w:numId w:val="4"/>
        </w:numPr>
        <w:spacing w:before="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The need for </w:t>
      </w:r>
      <w:r>
        <w:rPr>
          <w:rFonts w:ascii="Times New Roman" w:eastAsia="Times New Roman" w:hAnsi="Times New Roman" w:cs="Times New Roman"/>
          <w:sz w:val="24"/>
        </w:rPr>
        <w:t xml:space="preserve">increasing the low </w:t>
      </w:r>
      <w:r>
        <w:rPr>
          <w:rFonts w:ascii="Times New Roman" w:eastAsia="Times New Roman" w:hAnsi="Times New Roman" w:cs="Times New Roman"/>
          <w:b/>
          <w:sz w:val="24"/>
        </w:rPr>
        <w:t>global, regional and national awareness</w:t>
      </w:r>
      <w:r>
        <w:rPr>
          <w:rFonts w:ascii="Times New Roman" w:eastAsia="Times New Roman" w:hAnsi="Times New Roman" w:cs="Times New Roman"/>
          <w:sz w:val="24"/>
        </w:rPr>
        <w:t xml:space="preserve"> about the relevance of WSIS to national economic development-related strategies and policies and the positive role it could play in the development of national strategies and policies, which underp</w:t>
      </w:r>
      <w:r>
        <w:rPr>
          <w:rFonts w:ascii="Times New Roman" w:eastAsia="Times New Roman" w:hAnsi="Times New Roman" w:cs="Times New Roman"/>
          <w:sz w:val="24"/>
        </w:rPr>
        <w:t xml:space="preserve">ins global development of ICTs, </w:t>
      </w:r>
      <w:proofErr w:type="gramStart"/>
      <w:r>
        <w:rPr>
          <w:rFonts w:ascii="Times New Roman" w:eastAsia="Times New Roman" w:hAnsi="Times New Roman" w:cs="Times New Roman"/>
          <w:sz w:val="24"/>
        </w:rPr>
        <w:t>promote</w:t>
      </w:r>
      <w:proofErr w:type="gramEnd"/>
      <w:r>
        <w:rPr>
          <w:rFonts w:ascii="Times New Roman" w:eastAsia="Times New Roman" w:hAnsi="Times New Roman" w:cs="Times New Roman"/>
          <w:sz w:val="24"/>
        </w:rPr>
        <w:t xml:space="preserve"> investment in ICTs and infrastructure, and foster entrepreneurship and innovation.</w:t>
      </w:r>
    </w:p>
    <w:p w:rsidR="00935D20" w:rsidRDefault="006438C9">
      <w:pPr>
        <w:spacing w:after="0" w:line="240" w:lineRule="auto"/>
        <w:ind w:left="72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6 </w:t>
      </w:r>
      <w:proofErr w:type="spellStart"/>
      <w:r>
        <w:rPr>
          <w:rFonts w:ascii="Times New Roman" w:eastAsia="Times New Roman" w:hAnsi="Times New Roman" w:cs="Times New Roman"/>
          <w:color w:val="FF0000"/>
          <w:sz w:val="24"/>
        </w:rPr>
        <w:t>bis</w:t>
      </w:r>
      <w:proofErr w:type="spell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Ensuring</w:t>
      </w:r>
      <w:proofErr w:type="gramEnd"/>
      <w:r>
        <w:rPr>
          <w:rFonts w:ascii="Times New Roman" w:eastAsia="Times New Roman" w:hAnsi="Times New Roman" w:cs="Times New Roman"/>
          <w:color w:val="FF0000"/>
          <w:sz w:val="24"/>
        </w:rPr>
        <w:t xml:space="preserve"> that the radio-frequency spectrum is managed in the public interest and in accordance with the principle of legality, </w:t>
      </w:r>
      <w:r>
        <w:rPr>
          <w:rFonts w:ascii="Times New Roman" w:eastAsia="Times New Roman" w:hAnsi="Times New Roman" w:cs="Times New Roman"/>
          <w:color w:val="FF0000"/>
          <w:sz w:val="24"/>
        </w:rPr>
        <w:t>with full observance of national laws and regulations, as well as relevant international agreements.</w:t>
      </w:r>
    </w:p>
    <w:p w:rsidR="00935D20" w:rsidRDefault="00935D20">
      <w:pPr>
        <w:spacing w:after="0" w:line="240" w:lineRule="auto"/>
        <w:ind w:left="360"/>
        <w:jc w:val="both"/>
        <w:rPr>
          <w:rFonts w:ascii="Times New Roman" w:eastAsia="Times New Roman" w:hAnsi="Times New Roman" w:cs="Times New Roman"/>
          <w:b/>
          <w:sz w:val="24"/>
        </w:rPr>
      </w:pPr>
    </w:p>
    <w:p w:rsidR="00935D20" w:rsidRDefault="006438C9">
      <w:pPr>
        <w:spacing w:after="0" w:line="240" w:lineRule="auto"/>
        <w:ind w:left="72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w:t>
      </w:r>
      <w:proofErr w:type="spellStart"/>
      <w:r>
        <w:rPr>
          <w:rFonts w:ascii="Times New Roman" w:eastAsia="Times New Roman" w:hAnsi="Times New Roman" w:cs="Times New Roman"/>
          <w:color w:val="FF0000"/>
          <w:sz w:val="24"/>
        </w:rPr>
        <w:t>ter</w:t>
      </w:r>
      <w:proofErr w:type="spell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Continuing</w:t>
      </w:r>
      <w:proofErr w:type="gramEnd"/>
      <w:r>
        <w:rPr>
          <w:rFonts w:ascii="Times New Roman" w:eastAsia="Times New Roman" w:hAnsi="Times New Roman" w:cs="Times New Roman"/>
          <w:color w:val="FF0000"/>
          <w:sz w:val="24"/>
        </w:rPr>
        <w:t xml:space="preserve"> to set realistic goals and decisive action to reduce the gap between developed and developing countries in terms of technology, in partic</w:t>
      </w:r>
      <w:r>
        <w:rPr>
          <w:rFonts w:ascii="Times New Roman" w:eastAsia="Times New Roman" w:hAnsi="Times New Roman" w:cs="Times New Roman"/>
          <w:color w:val="FF0000"/>
          <w:sz w:val="24"/>
        </w:rPr>
        <w:t>ular the establishment of important financing and technology transfer actions.</w:t>
      </w:r>
    </w:p>
    <w:p w:rsidR="00935D20" w:rsidRDefault="006438C9">
      <w:pPr>
        <w:numPr>
          <w:ilvl w:val="0"/>
          <w:numId w:val="5"/>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lack of a clear</w:t>
      </w:r>
      <w:r>
        <w:rPr>
          <w:rFonts w:ascii="Times New Roman" w:eastAsia="Times New Roman" w:hAnsi="Times New Roman" w:cs="Times New Roman"/>
          <w:b/>
          <w:sz w:val="24"/>
        </w:rPr>
        <w:t xml:space="preserve"> link between the WSIS Process at the international level and institutional set up</w:t>
      </w:r>
      <w:r>
        <w:rPr>
          <w:rFonts w:ascii="Times New Roman" w:eastAsia="Times New Roman" w:hAnsi="Times New Roman" w:cs="Times New Roman"/>
          <w:sz w:val="24"/>
        </w:rPr>
        <w:t xml:space="preserve"> at the national and regional level.</w:t>
      </w:r>
    </w:p>
    <w:p w:rsidR="00935D20" w:rsidRDefault="006438C9">
      <w:pPr>
        <w:numPr>
          <w:ilvl w:val="0"/>
          <w:numId w:val="5"/>
        </w:numPr>
        <w:spacing w:before="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Policy frameworks are required that add</w:t>
      </w:r>
      <w:r>
        <w:rPr>
          <w:rFonts w:ascii="Times New Roman" w:eastAsia="Times New Roman" w:hAnsi="Times New Roman" w:cs="Times New Roman"/>
          <w:sz w:val="24"/>
        </w:rPr>
        <w:t>ress the digital divide that drive economic development and social wellbeing, especially in developing and least developed countries are required. The adherence to the concept of “access for all ICTs”, especially around broadband provision in developing co</w:t>
      </w:r>
      <w:r>
        <w:rPr>
          <w:rFonts w:ascii="Times New Roman" w:eastAsia="Times New Roman" w:hAnsi="Times New Roman" w:cs="Times New Roman"/>
          <w:sz w:val="24"/>
        </w:rPr>
        <w:t xml:space="preserve">untries and least developed countries is important </w:t>
      </w:r>
      <w:r>
        <w:rPr>
          <w:rFonts w:ascii="Times New Roman" w:eastAsia="Times New Roman" w:hAnsi="Times New Roman" w:cs="Times New Roman"/>
          <w:color w:val="FF0000"/>
          <w:sz w:val="24"/>
        </w:rPr>
        <w:t>(</w:t>
      </w:r>
      <w:proofErr w:type="spellStart"/>
      <w:r>
        <w:rPr>
          <w:rFonts w:ascii="Times New Roman" w:eastAsia="Times New Roman" w:hAnsi="Times New Roman" w:cs="Times New Roman"/>
          <w:color w:val="FF0000"/>
          <w:sz w:val="24"/>
        </w:rPr>
        <w:t>cruccial</w:t>
      </w:r>
      <w:proofErr w:type="spellEnd"/>
      <w:r>
        <w:rPr>
          <w:rFonts w:ascii="Times New Roman" w:eastAsia="Times New Roman" w:hAnsi="Times New Roman" w:cs="Times New Roman"/>
          <w:color w:val="FF0000"/>
          <w:sz w:val="24"/>
        </w:rPr>
        <w:t>).</w:t>
      </w:r>
    </w:p>
    <w:p w:rsidR="00935D20" w:rsidRDefault="006438C9">
      <w:pPr>
        <w:numPr>
          <w:ilvl w:val="0"/>
          <w:numId w:val="5"/>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Lack of appropriate policies</w:t>
      </w:r>
      <w:r>
        <w:rPr>
          <w:rFonts w:ascii="Times New Roman" w:eastAsia="Times New Roman" w:hAnsi="Times New Roman" w:cs="Times New Roman"/>
          <w:sz w:val="24"/>
        </w:rPr>
        <w:t xml:space="preserve"> (including a lack of policy coherence across key information and knowledge society sectors such as ICT, Science and Innovation, and Education) and a growing skills </w:t>
      </w:r>
      <w:r>
        <w:rPr>
          <w:rFonts w:ascii="Times New Roman" w:eastAsia="Times New Roman" w:hAnsi="Times New Roman" w:cs="Times New Roman"/>
          <w:sz w:val="24"/>
        </w:rPr>
        <w:t xml:space="preserve">gap between rich and poor within the same country, between countries, and between regions of the world, which is hindering economic and social development. </w:t>
      </w:r>
    </w:p>
    <w:p w:rsidR="00935D20" w:rsidRDefault="006438C9">
      <w:pPr>
        <w:spacing w:after="0" w:line="240" w:lineRule="auto"/>
        <w:ind w:left="72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9 </w:t>
      </w:r>
      <w:proofErr w:type="spellStart"/>
      <w:r>
        <w:rPr>
          <w:rFonts w:ascii="Times New Roman" w:eastAsia="Times New Roman" w:hAnsi="Times New Roman" w:cs="Times New Roman"/>
          <w:color w:val="FF0000"/>
          <w:sz w:val="24"/>
        </w:rPr>
        <w:t>bis</w:t>
      </w:r>
      <w:proofErr w:type="spell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Overcoming</w:t>
      </w:r>
      <w:proofErr w:type="gramEnd"/>
      <w:r>
        <w:rPr>
          <w:rFonts w:ascii="Times New Roman" w:eastAsia="Times New Roman" w:hAnsi="Times New Roman" w:cs="Times New Roman"/>
          <w:color w:val="FF0000"/>
          <w:sz w:val="24"/>
        </w:rPr>
        <w:t xml:space="preserve"> the negative socio-economic situation of developing countries that affects, as reg</w:t>
      </w:r>
      <w:r>
        <w:rPr>
          <w:rFonts w:ascii="Times New Roman" w:eastAsia="Times New Roman" w:hAnsi="Times New Roman" w:cs="Times New Roman"/>
          <w:color w:val="FF0000"/>
          <w:sz w:val="24"/>
        </w:rPr>
        <w:t>ards to ICT, the ability of creating infrastructures and the training of the necessary human resources.</w:t>
      </w:r>
    </w:p>
    <w:p w:rsidR="00935D20" w:rsidRDefault="00935D20">
      <w:pPr>
        <w:spacing w:after="0" w:line="240" w:lineRule="auto"/>
        <w:ind w:left="360" w:hanging="357"/>
        <w:jc w:val="both"/>
        <w:rPr>
          <w:rFonts w:ascii="Times New Roman" w:eastAsia="Times New Roman" w:hAnsi="Times New Roman" w:cs="Times New Roman"/>
          <w:color w:val="FF0000"/>
          <w:sz w:val="24"/>
        </w:rPr>
      </w:pPr>
    </w:p>
    <w:p w:rsidR="00935D20" w:rsidRDefault="006438C9">
      <w:pPr>
        <w:spacing w:after="0" w:line="240" w:lineRule="auto"/>
        <w:ind w:left="72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9 </w:t>
      </w:r>
      <w:proofErr w:type="spellStart"/>
      <w:r>
        <w:rPr>
          <w:rFonts w:ascii="Times New Roman" w:eastAsia="Times New Roman" w:hAnsi="Times New Roman" w:cs="Times New Roman"/>
          <w:color w:val="FF0000"/>
          <w:sz w:val="24"/>
        </w:rPr>
        <w:t>ter</w:t>
      </w:r>
      <w:proofErr w:type="spellEnd"/>
      <w:r>
        <w:rPr>
          <w:rFonts w:ascii="Times New Roman" w:eastAsia="Times New Roman" w:hAnsi="Times New Roman" w:cs="Times New Roman"/>
          <w:color w:val="FF0000"/>
          <w:sz w:val="24"/>
        </w:rPr>
        <w:t xml:space="preserve"> Ensuring that international organizations play a role in developing technical standards and relevant policies on Internet, and in this regards, ensuring that ICTs, particularly the Internet, have a responsible use, so that they cannot be used on the basis</w:t>
      </w:r>
      <w:r>
        <w:rPr>
          <w:rFonts w:ascii="Times New Roman" w:eastAsia="Times New Roman" w:hAnsi="Times New Roman" w:cs="Times New Roman"/>
          <w:color w:val="FF0000"/>
          <w:sz w:val="24"/>
        </w:rPr>
        <w:t xml:space="preserve"> of warmongering and terrorist interests or for the dissemination of racist and xenophobic messages or other messages encouraging hatred among individuals and peoples.</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Ensuring the </w:t>
      </w:r>
      <w:r>
        <w:rPr>
          <w:rFonts w:ascii="Times New Roman" w:eastAsia="Times New Roman" w:hAnsi="Times New Roman" w:cs="Times New Roman"/>
          <w:b/>
          <w:sz w:val="24"/>
        </w:rPr>
        <w:t xml:space="preserve">necessary legal, policy and regulatory frameworks </w:t>
      </w:r>
      <w:proofErr w:type="gramStart"/>
      <w:r>
        <w:rPr>
          <w:rFonts w:ascii="Times New Roman" w:eastAsia="Times New Roman" w:hAnsi="Times New Roman" w:cs="Times New Roman"/>
          <w:sz w:val="24"/>
        </w:rPr>
        <w:t>which  are</w:t>
      </w:r>
      <w:proofErr w:type="gramEnd"/>
      <w:r>
        <w:rPr>
          <w:rFonts w:ascii="Times New Roman" w:eastAsia="Times New Roman" w:hAnsi="Times New Roman" w:cs="Times New Roman"/>
          <w:sz w:val="24"/>
        </w:rPr>
        <w:t xml:space="preserve"> developed by u</w:t>
      </w:r>
      <w:r>
        <w:rPr>
          <w:rFonts w:ascii="Times New Roman" w:eastAsia="Times New Roman" w:hAnsi="Times New Roman" w:cs="Times New Roman"/>
          <w:sz w:val="24"/>
        </w:rPr>
        <w:t>sing multi-stakeholder approaches that are open, transparent, inclusive and accessible at the national, regional and international levels, in order to continue to promote investment in ICTs and infrastructure, in human capacities and content development, a</w:t>
      </w:r>
      <w:r>
        <w:rPr>
          <w:rFonts w:ascii="Times New Roman" w:eastAsia="Times New Roman" w:hAnsi="Times New Roman" w:cs="Times New Roman"/>
          <w:sz w:val="24"/>
        </w:rPr>
        <w:t>nd to foster entrepreneurship and innovation.</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Identification of </w:t>
      </w:r>
      <w:r>
        <w:rPr>
          <w:rFonts w:ascii="Times New Roman" w:eastAsia="Times New Roman" w:hAnsi="Times New Roman" w:cs="Times New Roman"/>
          <w:b/>
          <w:sz w:val="24"/>
        </w:rPr>
        <w:t>best practices in ICT applications</w:t>
      </w:r>
      <w:r>
        <w:rPr>
          <w:rFonts w:ascii="Times New Roman" w:eastAsia="Times New Roman" w:hAnsi="Times New Roman" w:cs="Times New Roman"/>
          <w:sz w:val="24"/>
        </w:rPr>
        <w:t xml:space="preserve"> and provision of policy guidance on how they may be mainstreamed. </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Continued </w:t>
      </w:r>
      <w:r>
        <w:rPr>
          <w:rFonts w:ascii="Times New Roman" w:eastAsia="Times New Roman" w:hAnsi="Times New Roman" w:cs="Times New Roman"/>
          <w:b/>
          <w:sz w:val="24"/>
        </w:rPr>
        <w:t xml:space="preserve">inequity of access in terms of human capacities and access to technologies </w:t>
      </w:r>
      <w:r>
        <w:rPr>
          <w:rFonts w:ascii="Times New Roman" w:eastAsia="Times New Roman" w:hAnsi="Times New Roman" w:cs="Times New Roman"/>
          <w:sz w:val="24"/>
        </w:rPr>
        <w:t>betwe</w:t>
      </w:r>
      <w:r>
        <w:rPr>
          <w:rFonts w:ascii="Times New Roman" w:eastAsia="Times New Roman" w:hAnsi="Times New Roman" w:cs="Times New Roman"/>
          <w:sz w:val="24"/>
        </w:rPr>
        <w:t>en countries, and between urban and rural communities within countries and the same country.</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To fully integrate</w:t>
      </w:r>
      <w:r>
        <w:rPr>
          <w:rFonts w:ascii="Times New Roman" w:eastAsia="Times New Roman" w:hAnsi="Times New Roman" w:cs="Times New Roman"/>
          <w:b/>
          <w:color w:val="000000"/>
          <w:sz w:val="24"/>
        </w:rPr>
        <w:t xml:space="preserve"> gender equality perspectives</w:t>
      </w:r>
      <w:r>
        <w:rPr>
          <w:rFonts w:ascii="Times New Roman" w:eastAsia="Times New Roman" w:hAnsi="Times New Roman" w:cs="Times New Roman"/>
          <w:color w:val="000000"/>
          <w:sz w:val="24"/>
        </w:rPr>
        <w:t xml:space="preserve"> in WSIS related strategies and facilitate their implementation. Efforts should go beyond techno-centric solutions t</w:t>
      </w:r>
      <w:r>
        <w:rPr>
          <w:rFonts w:ascii="Times New Roman" w:eastAsia="Times New Roman" w:hAnsi="Times New Roman" w:cs="Times New Roman"/>
          <w:color w:val="000000"/>
          <w:sz w:val="24"/>
        </w:rPr>
        <w:t>owards advancing women’s innovative and meaningful use of ICTs for their empowerment and development.</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That indigenous and traditional knowledge</w:t>
      </w:r>
      <w:r>
        <w:rPr>
          <w:rFonts w:ascii="Times New Roman" w:eastAsia="Times New Roman" w:hAnsi="Times New Roman" w:cs="Times New Roman"/>
          <w:sz w:val="24"/>
        </w:rPr>
        <w:t xml:space="preserve"> is not yet acknowledged as fundamental in building pathways to develop innovative processes and strategies for locally-appropriate sustainable development.</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Ensuring continued extension of</w:t>
      </w:r>
      <w:r>
        <w:rPr>
          <w:rFonts w:ascii="Times New Roman" w:eastAsia="Times New Roman" w:hAnsi="Times New Roman" w:cs="Times New Roman"/>
          <w:b/>
          <w:sz w:val="24"/>
        </w:rPr>
        <w:t xml:space="preserve"> access to all ICTs,</w:t>
      </w:r>
      <w:r>
        <w:rPr>
          <w:rFonts w:ascii="Times New Roman" w:eastAsia="Times New Roman" w:hAnsi="Times New Roman" w:cs="Times New Roman"/>
          <w:sz w:val="24"/>
        </w:rPr>
        <w:t xml:space="preserve"> as well as information and knowledge, </w:t>
      </w:r>
      <w:r>
        <w:rPr>
          <w:rFonts w:ascii="Times New Roman" w:eastAsia="Times New Roman" w:hAnsi="Times New Roman" w:cs="Times New Roman"/>
          <w:b/>
          <w:color w:val="000000"/>
          <w:sz w:val="24"/>
        </w:rPr>
        <w:t>including</w:t>
      </w:r>
      <w:r>
        <w:rPr>
          <w:rFonts w:ascii="Times New Roman" w:eastAsia="Times New Roman" w:hAnsi="Times New Roman" w:cs="Times New Roman"/>
          <w:b/>
          <w:color w:val="000000"/>
          <w:sz w:val="24"/>
        </w:rPr>
        <w:t xml:space="preserve"> public access, </w:t>
      </w:r>
      <w:r>
        <w:rPr>
          <w:rFonts w:ascii="Times New Roman" w:eastAsia="Times New Roman" w:hAnsi="Times New Roman" w:cs="Times New Roman"/>
          <w:sz w:val="24"/>
        </w:rPr>
        <w:t xml:space="preserve">particularly in developing countries and among marginalized communities in all countries. </w:t>
      </w:r>
    </w:p>
    <w:p w:rsidR="00935D20" w:rsidRDefault="006438C9">
      <w:pPr>
        <w:numPr>
          <w:ilvl w:val="0"/>
          <w:numId w:val="6"/>
        </w:numPr>
        <w:spacing w:before="240" w:line="240" w:lineRule="auto"/>
        <w:ind w:left="720" w:hanging="360"/>
        <w:jc w:val="both"/>
        <w:rPr>
          <w:rFonts w:ascii="Times New Roman" w:eastAsia="Times New Roman" w:hAnsi="Times New Roman" w:cs="Times New Roman"/>
          <w:strike/>
          <w:color w:val="FF0000"/>
          <w:sz w:val="24"/>
        </w:rPr>
      </w:pPr>
      <w:r>
        <w:rPr>
          <w:rFonts w:ascii="Calibri" w:eastAsia="Calibri" w:hAnsi="Calibri" w:cs="Calibri"/>
          <w:strike/>
        </w:rPr>
        <w:lastRenderedPageBreak/>
        <w:t>Promote and ensure the s</w:t>
      </w:r>
      <w:r>
        <w:rPr>
          <w:rFonts w:ascii="Calibri" w:eastAsia="Calibri" w:hAnsi="Calibri" w:cs="Calibri"/>
          <w:b/>
          <w:strike/>
        </w:rPr>
        <w:t>afety of online journalists,</w:t>
      </w:r>
      <w:r>
        <w:rPr>
          <w:rFonts w:ascii="Calibri" w:eastAsia="Calibri" w:hAnsi="Calibri" w:cs="Calibri"/>
          <w:strike/>
        </w:rPr>
        <w:t xml:space="preserve"> bloggers and human right activists. </w:t>
      </w:r>
      <w:r>
        <w:rPr>
          <w:rFonts w:ascii="Times New Roman" w:eastAsia="Times New Roman" w:hAnsi="Times New Roman" w:cs="Times New Roman"/>
          <w:color w:val="FF0000"/>
          <w:sz w:val="24"/>
        </w:rPr>
        <w:t>Promote a safe and enabling environment for journalists to p</w:t>
      </w:r>
      <w:r>
        <w:rPr>
          <w:rFonts w:ascii="Times New Roman" w:eastAsia="Times New Roman" w:hAnsi="Times New Roman" w:cs="Times New Roman"/>
          <w:color w:val="FF0000"/>
          <w:sz w:val="24"/>
        </w:rPr>
        <w:t xml:space="preserve">erform their </w:t>
      </w:r>
      <w:r>
        <w:rPr>
          <w:rFonts w:ascii="Times New Roman" w:eastAsia="Times New Roman" w:hAnsi="Times New Roman" w:cs="Times New Roman"/>
          <w:color w:val="FF0000"/>
          <w:sz w:val="24"/>
          <w:u w:val="single"/>
        </w:rPr>
        <w:t>work in</w:t>
      </w:r>
      <w:r>
        <w:rPr>
          <w:rFonts w:ascii="Times New Roman" w:eastAsia="Times New Roman" w:hAnsi="Times New Roman" w:cs="Times New Roman"/>
          <w:color w:val="FF0000"/>
          <w:sz w:val="24"/>
        </w:rPr>
        <w:t xml:space="preserve">  accordance with article 19 of the International Covenant on Civil and Political Rights</w:t>
      </w:r>
    </w:p>
    <w:p w:rsidR="00935D20" w:rsidRDefault="006438C9">
      <w:pPr>
        <w:numPr>
          <w:ilvl w:val="0"/>
          <w:numId w:val="6"/>
        </w:numPr>
        <w:spacing w:before="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Improved the </w:t>
      </w:r>
      <w:r>
        <w:rPr>
          <w:rFonts w:ascii="Times New Roman" w:eastAsia="Times New Roman" w:hAnsi="Times New Roman" w:cs="Times New Roman"/>
          <w:b/>
          <w:sz w:val="24"/>
        </w:rPr>
        <w:t xml:space="preserve">engagement of youth, the aged, and persons with disabilities </w:t>
      </w:r>
      <w:r>
        <w:rPr>
          <w:rFonts w:ascii="Times New Roman" w:eastAsia="Times New Roman" w:hAnsi="Times New Roman" w:cs="Times New Roman"/>
          <w:b/>
          <w:strike/>
          <w:sz w:val="24"/>
        </w:rPr>
        <w:t>impairments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in the discussions related to ICTs for Development.</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Enhance t</w:t>
      </w:r>
      <w:r>
        <w:rPr>
          <w:rFonts w:ascii="Times New Roman" w:eastAsia="Times New Roman" w:hAnsi="Times New Roman" w:cs="Times New Roman"/>
          <w:color w:val="000000"/>
          <w:sz w:val="24"/>
        </w:rPr>
        <w:t xml:space="preserve">he </w:t>
      </w:r>
      <w:r>
        <w:rPr>
          <w:rFonts w:ascii="Times New Roman" w:eastAsia="Times New Roman" w:hAnsi="Times New Roman" w:cs="Times New Roman"/>
          <w:b/>
          <w:color w:val="000000"/>
          <w:sz w:val="24"/>
        </w:rPr>
        <w:t>participation of all youth,</w:t>
      </w:r>
      <w:r>
        <w:rPr>
          <w:rFonts w:ascii="Times New Roman" w:eastAsia="Times New Roman" w:hAnsi="Times New Roman" w:cs="Times New Roman"/>
          <w:color w:val="000000"/>
          <w:sz w:val="24"/>
        </w:rPr>
        <w:t xml:space="preserve"> and their access to the benefits of the information revolution and contribution to decision making processes. </w:t>
      </w:r>
      <w:r>
        <w:rPr>
          <w:rFonts w:ascii="Times New Roman" w:eastAsia="Times New Roman" w:hAnsi="Times New Roman" w:cs="Times New Roman"/>
          <w:sz w:val="24"/>
        </w:rPr>
        <w:t xml:space="preserve">Improved engagement of youth in the discussions related to ICTs for Development. </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Despite progress, </w:t>
      </w:r>
      <w:r>
        <w:rPr>
          <w:rFonts w:ascii="Times New Roman" w:eastAsia="Times New Roman" w:hAnsi="Times New Roman" w:cs="Times New Roman"/>
          <w:b/>
          <w:sz w:val="24"/>
        </w:rPr>
        <w:t xml:space="preserve">women still lack access, requisite skills </w:t>
      </w:r>
      <w:proofErr w:type="gramStart"/>
      <w:r>
        <w:rPr>
          <w:rFonts w:ascii="Times New Roman" w:eastAsia="Times New Roman" w:hAnsi="Times New Roman" w:cs="Times New Roman"/>
          <w:b/>
          <w:sz w:val="24"/>
        </w:rPr>
        <w:t>and  awareness</w:t>
      </w:r>
      <w:proofErr w:type="gramEnd"/>
      <w:r>
        <w:rPr>
          <w:rFonts w:ascii="Times New Roman" w:eastAsia="Times New Roman" w:hAnsi="Times New Roman" w:cs="Times New Roman"/>
          <w:sz w:val="24"/>
        </w:rPr>
        <w:t>. They are still not well represented in decision-making positions and as producers in the ICT sector and are under-represented in the ICT industry in general.</w:t>
      </w:r>
    </w:p>
    <w:p w:rsidR="00935D20" w:rsidRDefault="006438C9">
      <w:pPr>
        <w:numPr>
          <w:ilvl w:val="0"/>
          <w:numId w:val="6"/>
        </w:numPr>
        <w:spacing w:before="240" w:line="240" w:lineRule="auto"/>
        <w:ind w:left="720" w:hanging="360"/>
        <w:jc w:val="both"/>
        <w:rPr>
          <w:rFonts w:ascii="Calibri" w:eastAsia="Calibri" w:hAnsi="Calibri" w:cs="Calibri"/>
          <w:color w:val="FF0000"/>
        </w:rPr>
      </w:pPr>
      <w:r>
        <w:rPr>
          <w:rFonts w:ascii="Times New Roman" w:eastAsia="Times New Roman" w:hAnsi="Times New Roman" w:cs="Times New Roman"/>
          <w:strike/>
          <w:sz w:val="24"/>
        </w:rPr>
        <w:t xml:space="preserve">Building models of multi-stakeholder </w:t>
      </w:r>
      <w:r>
        <w:rPr>
          <w:rFonts w:ascii="Times New Roman" w:eastAsia="Times New Roman" w:hAnsi="Times New Roman" w:cs="Times New Roman"/>
          <w:b/>
          <w:strike/>
          <w:sz w:val="24"/>
        </w:rPr>
        <w:t>gov</w:t>
      </w:r>
      <w:r>
        <w:rPr>
          <w:rFonts w:ascii="Times New Roman" w:eastAsia="Times New Roman" w:hAnsi="Times New Roman" w:cs="Times New Roman"/>
          <w:b/>
          <w:strike/>
          <w:sz w:val="24"/>
        </w:rPr>
        <w:t>ernance at national, regional, and international levels</w:t>
      </w:r>
      <w:r>
        <w:rPr>
          <w:rFonts w:ascii="Times New Roman" w:eastAsia="Times New Roman" w:hAnsi="Times New Roman" w:cs="Times New Roman"/>
          <w:strike/>
          <w:sz w:val="24"/>
        </w:rPr>
        <w:t xml:space="preserve"> that are open, transparent, and inclusive and accessible, and encourage </w:t>
      </w:r>
      <w:proofErr w:type="spellStart"/>
      <w:r>
        <w:rPr>
          <w:rFonts w:ascii="Times New Roman" w:eastAsia="Times New Roman" w:hAnsi="Times New Roman" w:cs="Times New Roman"/>
          <w:strike/>
          <w:sz w:val="24"/>
        </w:rPr>
        <w:t>multistakeholder</w:t>
      </w:r>
      <w:proofErr w:type="spellEnd"/>
      <w:r>
        <w:rPr>
          <w:rFonts w:ascii="Times New Roman" w:eastAsia="Times New Roman" w:hAnsi="Times New Roman" w:cs="Times New Roman"/>
          <w:strike/>
          <w:sz w:val="24"/>
        </w:rPr>
        <w:t xml:space="preserve"> participation in policy development and decision-making.</w:t>
      </w:r>
      <w:r>
        <w:rPr>
          <w:rFonts w:ascii="Calibri" w:eastAsia="Calibri" w:hAnsi="Calibri" w:cs="Calibri"/>
        </w:rPr>
        <w:t xml:space="preserve"> </w:t>
      </w:r>
      <w:r>
        <w:rPr>
          <w:rFonts w:ascii="Calibri" w:eastAsia="Calibri" w:hAnsi="Calibri" w:cs="Calibri"/>
          <w:color w:val="FF0000"/>
        </w:rPr>
        <w:t>Strengthening the work of the Working Group on Interne</w:t>
      </w:r>
      <w:r>
        <w:rPr>
          <w:rFonts w:ascii="Calibri" w:eastAsia="Calibri" w:hAnsi="Calibri" w:cs="Calibri"/>
          <w:color w:val="FF0000"/>
        </w:rPr>
        <w:t xml:space="preserve">t governance in an open and inclusive process that ensures a mechanism for the full and active participation of governments, the private sector and civil society of developed and developing countries, including organizations and relevant international and </w:t>
      </w:r>
      <w:r>
        <w:rPr>
          <w:rFonts w:ascii="Calibri" w:eastAsia="Calibri" w:hAnsi="Calibri" w:cs="Calibri"/>
          <w:color w:val="FF0000"/>
        </w:rPr>
        <w:t>intergovernmental forums, with the purpose of making proposals for action on Internet governance.</w:t>
      </w:r>
    </w:p>
    <w:p w:rsidR="00935D20" w:rsidRDefault="006438C9">
      <w:pPr>
        <w:numPr>
          <w:ilvl w:val="0"/>
          <w:numId w:val="6"/>
        </w:numPr>
        <w:spacing w:before="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Broadband and mobility that characterize newly emerging tendencies in the development of the Information Society infrastructure are still unavailable for the </w:t>
      </w:r>
      <w:r>
        <w:rPr>
          <w:rFonts w:ascii="Times New Roman" w:eastAsia="Times New Roman" w:hAnsi="Times New Roman" w:cs="Times New Roman"/>
          <w:sz w:val="24"/>
        </w:rPr>
        <w:t>majority of the world's population.</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Deployment of broadband networks</w:t>
      </w:r>
      <w:r>
        <w:rPr>
          <w:rFonts w:ascii="Times New Roman" w:eastAsia="Times New Roman" w:hAnsi="Times New Roman" w:cs="Times New Roman"/>
          <w:sz w:val="24"/>
        </w:rPr>
        <w:t xml:space="preserve"> that provides affordable access to devices and services especially for people with disabilities.</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Ensuring continued extension of</w:t>
      </w:r>
      <w:r>
        <w:rPr>
          <w:rFonts w:ascii="Times New Roman" w:eastAsia="Times New Roman" w:hAnsi="Times New Roman" w:cs="Times New Roman"/>
          <w:b/>
          <w:sz w:val="24"/>
        </w:rPr>
        <w:t xml:space="preserve"> access for all to ICTs</w:t>
      </w:r>
      <w:r>
        <w:rPr>
          <w:rFonts w:ascii="Times New Roman" w:eastAsia="Times New Roman" w:hAnsi="Times New Roman" w:cs="Times New Roman"/>
          <w:sz w:val="24"/>
        </w:rPr>
        <w:t>, particularly deployment of broadba</w:t>
      </w:r>
      <w:r>
        <w:rPr>
          <w:rFonts w:ascii="Times New Roman" w:eastAsia="Times New Roman" w:hAnsi="Times New Roman" w:cs="Times New Roman"/>
          <w:sz w:val="24"/>
        </w:rPr>
        <w:t>nd networks without increasing further gaps in access; and affordability of broadband devices and services ensuring the inclusion to broadband services, especially in developing countries and among marginalized communities in all countries, including peopl</w:t>
      </w:r>
      <w:r>
        <w:rPr>
          <w:rFonts w:ascii="Times New Roman" w:eastAsia="Times New Roman" w:hAnsi="Times New Roman" w:cs="Times New Roman"/>
          <w:sz w:val="24"/>
        </w:rPr>
        <w:t>e with disabilities</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No universal access to information and knowledge with a lack of capacity building, policies, relevant content, media and of telecoms and broadband Internet infrastructure. This, together with the availability of affordable smartphones a</w:t>
      </w:r>
      <w:r>
        <w:rPr>
          <w:rFonts w:ascii="Times New Roman" w:eastAsia="Times New Roman" w:hAnsi="Times New Roman" w:cs="Times New Roman"/>
          <w:sz w:val="24"/>
        </w:rPr>
        <w:t>nd other mobile devices will lead to their mass diffusion drive both the creation and consumption of ICTs, and provide access to online local content and the localization of ICT applications, such as  E-commerce, E-health and E-agriculture.</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Full respect fo</w:t>
      </w:r>
      <w:r>
        <w:rPr>
          <w:rFonts w:ascii="Times New Roman" w:eastAsia="Times New Roman" w:hAnsi="Times New Roman" w:cs="Times New Roman"/>
          <w:sz w:val="24"/>
        </w:rPr>
        <w:t xml:space="preserve">r </w:t>
      </w:r>
      <w:r>
        <w:rPr>
          <w:rFonts w:ascii="Times New Roman" w:eastAsia="Times New Roman" w:hAnsi="Times New Roman" w:cs="Times New Roman"/>
          <w:b/>
          <w:sz w:val="24"/>
        </w:rPr>
        <w:t>cultural and linguistic diversity,</w:t>
      </w:r>
      <w:r>
        <w:rPr>
          <w:rFonts w:ascii="Times New Roman" w:eastAsia="Times New Roman" w:hAnsi="Times New Roman" w:cs="Times New Roman"/>
          <w:sz w:val="24"/>
        </w:rPr>
        <w:t xml:space="preserve"> including the right for all to express themselves, to access, create and disseminate their work in the language of their choice, including on the Internet.</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Lack of policies that </w:t>
      </w:r>
      <w:r>
        <w:rPr>
          <w:rFonts w:ascii="Times New Roman" w:eastAsia="Times New Roman" w:hAnsi="Times New Roman" w:cs="Times New Roman"/>
          <w:b/>
          <w:sz w:val="24"/>
        </w:rPr>
        <w:t>support and respect, preservation, promot</w:t>
      </w:r>
      <w:r>
        <w:rPr>
          <w:rFonts w:ascii="Times New Roman" w:eastAsia="Times New Roman" w:hAnsi="Times New Roman" w:cs="Times New Roman"/>
          <w:b/>
          <w:sz w:val="24"/>
        </w:rPr>
        <w:t>ion and enhancement of cultural and linguistic diversity and cultural heritage</w:t>
      </w:r>
      <w:r>
        <w:rPr>
          <w:rFonts w:ascii="Times New Roman" w:eastAsia="Times New Roman" w:hAnsi="Times New Roman" w:cs="Times New Roman"/>
          <w:sz w:val="24"/>
        </w:rPr>
        <w:t xml:space="preserve"> within the Information and knowledge societies, for example those that encourage the development of local language content and of language technologies in minority languages. Th</w:t>
      </w:r>
      <w:r>
        <w:rPr>
          <w:rFonts w:ascii="Times New Roman" w:eastAsia="Times New Roman" w:hAnsi="Times New Roman" w:cs="Times New Roman"/>
          <w:sz w:val="24"/>
        </w:rPr>
        <w:t xml:space="preserve">e lack of production of </w:t>
      </w:r>
      <w:r>
        <w:rPr>
          <w:rFonts w:ascii="Times New Roman" w:eastAsia="Times New Roman" w:hAnsi="Times New Roman" w:cs="Times New Roman"/>
          <w:b/>
          <w:sz w:val="24"/>
        </w:rPr>
        <w:t>content in local languages</w:t>
      </w:r>
      <w:r>
        <w:rPr>
          <w:rFonts w:ascii="Times New Roman" w:eastAsia="Times New Roman" w:hAnsi="Times New Roman" w:cs="Times New Roman"/>
          <w:sz w:val="24"/>
        </w:rPr>
        <w:t xml:space="preserve"> threatens the local cultures and life styles. Development and promotion of language technologies in minority languages.</w:t>
      </w:r>
    </w:p>
    <w:p w:rsidR="00935D20" w:rsidRDefault="006438C9">
      <w:pPr>
        <w:numPr>
          <w:ilvl w:val="0"/>
          <w:numId w:val="6"/>
        </w:numPr>
        <w:spacing w:before="24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Education that reaches out to all members of society</w:t>
      </w:r>
      <w:r>
        <w:rPr>
          <w:rFonts w:ascii="Times New Roman" w:eastAsia="Times New Roman" w:hAnsi="Times New Roman" w:cs="Times New Roman"/>
          <w:color w:val="000000"/>
          <w:sz w:val="24"/>
        </w:rPr>
        <w:t xml:space="preserve">, that provides genuine lifelong </w:t>
      </w:r>
      <w:r>
        <w:rPr>
          <w:rFonts w:ascii="Times New Roman" w:eastAsia="Times New Roman" w:hAnsi="Times New Roman" w:cs="Times New Roman"/>
          <w:color w:val="000000"/>
          <w:sz w:val="24"/>
        </w:rPr>
        <w:t xml:space="preserve">learning opportunities for all, with national educational </w:t>
      </w:r>
      <w:proofErr w:type="spellStart"/>
      <w:r>
        <w:rPr>
          <w:rFonts w:ascii="Times New Roman" w:eastAsia="Times New Roman" w:hAnsi="Times New Roman" w:cs="Times New Roman"/>
          <w:color w:val="000000"/>
          <w:sz w:val="24"/>
        </w:rPr>
        <w:t>programmes</w:t>
      </w:r>
      <w:proofErr w:type="spellEnd"/>
      <w:r>
        <w:rPr>
          <w:rFonts w:ascii="Times New Roman" w:eastAsia="Times New Roman" w:hAnsi="Times New Roman" w:cs="Times New Roman"/>
          <w:color w:val="000000"/>
          <w:sz w:val="24"/>
        </w:rPr>
        <w:t xml:space="preserve"> which build ICT skills to respond to the specific human and market needs and ICT savvy teachers and learners on all educational levels, empowered to use technologies for sustainable devel</w:t>
      </w:r>
      <w:r>
        <w:rPr>
          <w:rFonts w:ascii="Times New Roman" w:eastAsia="Times New Roman" w:hAnsi="Times New Roman" w:cs="Times New Roman"/>
          <w:color w:val="000000"/>
          <w:sz w:val="24"/>
        </w:rPr>
        <w:t xml:space="preserve">opment and building </w:t>
      </w:r>
      <w:r>
        <w:rPr>
          <w:rFonts w:ascii="Times New Roman" w:eastAsia="Times New Roman" w:hAnsi="Times New Roman" w:cs="Times New Roman"/>
          <w:sz w:val="24"/>
        </w:rPr>
        <w:t>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w:t>
      </w:r>
      <w:r>
        <w:rPr>
          <w:rFonts w:ascii="Times New Roman" w:eastAsia="Times New Roman" w:hAnsi="Times New Roman" w:cs="Times New Roman"/>
          <w:color w:val="000000"/>
          <w:sz w:val="24"/>
        </w:rPr>
        <w:t>.</w:t>
      </w:r>
    </w:p>
    <w:p w:rsidR="00935D20" w:rsidRDefault="006438C9">
      <w:pPr>
        <w:numPr>
          <w:ilvl w:val="0"/>
          <w:numId w:val="6"/>
        </w:numPr>
        <w:spacing w:before="24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Promotion of and empowerment through innovative approaches for </w:t>
      </w:r>
      <w:r>
        <w:rPr>
          <w:rFonts w:ascii="Times New Roman" w:eastAsia="Times New Roman" w:hAnsi="Times New Roman" w:cs="Times New Roman"/>
          <w:b/>
          <w:color w:val="000000"/>
          <w:sz w:val="24"/>
        </w:rPr>
        <w:t xml:space="preserve">distance education and for open education resource (OER) content and applications. </w:t>
      </w:r>
    </w:p>
    <w:p w:rsidR="00935D20" w:rsidRDefault="006438C9">
      <w:pPr>
        <w:numPr>
          <w:ilvl w:val="0"/>
          <w:numId w:val="6"/>
        </w:numPr>
        <w:spacing w:before="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Further developing and building the </w:t>
      </w:r>
      <w:r>
        <w:rPr>
          <w:rFonts w:ascii="Times New Roman" w:eastAsia="Times New Roman" w:hAnsi="Times New Roman" w:cs="Times New Roman"/>
          <w:b/>
          <w:sz w:val="24"/>
        </w:rPr>
        <w:t>op</w:t>
      </w:r>
      <w:r>
        <w:rPr>
          <w:rFonts w:ascii="Times New Roman" w:eastAsia="Times New Roman" w:hAnsi="Times New Roman" w:cs="Times New Roman"/>
          <w:b/>
          <w:sz w:val="24"/>
        </w:rPr>
        <w:t>enness and multi-stakeholder character of ICT and of Internet</w:t>
      </w:r>
      <w:r>
        <w:rPr>
          <w:rFonts w:ascii="Times New Roman" w:eastAsia="Times New Roman" w:hAnsi="Times New Roman" w:cs="Times New Roman"/>
          <w:sz w:val="24"/>
        </w:rPr>
        <w:t xml:space="preserve"> standards, development and governance, which has underpinned the remarkable growth of the Internet to date, within a framework which supports a robust and resilient Internet also protects the in</w:t>
      </w:r>
      <w:r>
        <w:rPr>
          <w:rFonts w:ascii="Times New Roman" w:eastAsia="Times New Roman" w:hAnsi="Times New Roman" w:cs="Times New Roman"/>
          <w:sz w:val="24"/>
        </w:rPr>
        <w:t xml:space="preserve">ternet against disruption by criminal or malign activity. </w:t>
      </w:r>
    </w:p>
    <w:p w:rsidR="00935D20" w:rsidRDefault="006438C9">
      <w:pPr>
        <w:numPr>
          <w:ilvl w:val="0"/>
          <w:numId w:val="6"/>
        </w:numPr>
        <w:spacing w:before="240" w:line="240" w:lineRule="auto"/>
        <w:ind w:left="720" w:hanging="360"/>
        <w:jc w:val="both"/>
        <w:rPr>
          <w:rFonts w:ascii="Calibri" w:eastAsia="Calibri" w:hAnsi="Calibri" w:cs="Calibri"/>
          <w:color w:val="FF0000"/>
        </w:rPr>
      </w:pPr>
      <w:r>
        <w:rPr>
          <w:rFonts w:ascii="Calibri" w:eastAsia="Calibri" w:hAnsi="Calibri" w:cs="Calibri"/>
          <w:color w:val="000000"/>
        </w:rPr>
        <w:t xml:space="preserve">Maintaining and building an </w:t>
      </w:r>
      <w:r>
        <w:rPr>
          <w:rFonts w:ascii="Times New Roman" w:eastAsia="Times New Roman" w:hAnsi="Times New Roman" w:cs="Times New Roman"/>
          <w:b/>
          <w:color w:val="444444"/>
          <w:sz w:val="24"/>
        </w:rPr>
        <w:t>Internet</w:t>
      </w:r>
      <w:r>
        <w:rPr>
          <w:rFonts w:ascii="Times New Roman" w:eastAsia="Times New Roman" w:hAnsi="Times New Roman" w:cs="Times New Roman"/>
          <w:color w:val="444444"/>
          <w:sz w:val="24"/>
        </w:rPr>
        <w:t xml:space="preserve"> that is </w:t>
      </w:r>
      <w:r>
        <w:rPr>
          <w:rFonts w:ascii="Times New Roman" w:eastAsia="Times New Roman" w:hAnsi="Times New Roman" w:cs="Times New Roman"/>
          <w:b/>
          <w:color w:val="444444"/>
          <w:sz w:val="24"/>
        </w:rPr>
        <w:t>free and rights-based, open, accessible for all, and nurtured by multi-stakeholder participation</w:t>
      </w:r>
      <w:r>
        <w:rPr>
          <w:rFonts w:ascii="Calibri" w:eastAsia="Calibri" w:hAnsi="Calibri" w:cs="Calibri"/>
          <w:b/>
          <w:color w:val="444444"/>
        </w:rPr>
        <w:t xml:space="preserve"> and p</w:t>
      </w:r>
      <w:r>
        <w:rPr>
          <w:rFonts w:ascii="Calibri" w:eastAsia="Calibri" w:hAnsi="Calibri" w:cs="Calibri"/>
          <w:color w:val="FF0000"/>
        </w:rPr>
        <w:t>romoting the protection of privacy and personal da</w:t>
      </w:r>
      <w:r>
        <w:rPr>
          <w:rFonts w:ascii="Calibri" w:eastAsia="Calibri" w:hAnsi="Calibri" w:cs="Calibri"/>
          <w:color w:val="FF0000"/>
        </w:rPr>
        <w:t xml:space="preserve">ta and taking preventive measures and appropriate actions against abusive uses of ICTs, such as illegal behavior and other acts motivated by racism, racial discrimination, xenophobia and related intolerance, hatred, violence, and all forms of child abuse, </w:t>
      </w:r>
      <w:r>
        <w:rPr>
          <w:rFonts w:ascii="Calibri" w:eastAsia="Calibri" w:hAnsi="Calibri" w:cs="Calibri"/>
          <w:color w:val="FF0000"/>
        </w:rPr>
        <w:t>including pedophilia and child pornography, terrorism, and the trafficking and exploitation of human beings.</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Ensuring that the </w:t>
      </w:r>
      <w:r>
        <w:rPr>
          <w:rFonts w:ascii="Times New Roman" w:eastAsia="Times New Roman" w:hAnsi="Times New Roman" w:cs="Times New Roman"/>
          <w:b/>
          <w:sz w:val="24"/>
        </w:rPr>
        <w:t>Internet remains open, unconstrained by technology mandates and burdensome</w:t>
      </w:r>
      <w:r>
        <w:rPr>
          <w:rFonts w:ascii="Times New Roman" w:eastAsia="Times New Roman" w:hAnsi="Times New Roman" w:cs="Times New Roman"/>
          <w:sz w:val="24"/>
        </w:rPr>
        <w:t xml:space="preserve"> regulation, and free of limitations, except the ones stipulated in article 19 of </w:t>
      </w:r>
      <w:r>
        <w:rPr>
          <w:rFonts w:ascii="Times New Roman" w:eastAsia="Times New Roman" w:hAnsi="Times New Roman" w:cs="Times New Roman"/>
          <w:color w:val="FF0000"/>
          <w:sz w:val="24"/>
        </w:rPr>
        <w:t xml:space="preserve">the International Covenant on Civil and Political </w:t>
      </w:r>
      <w:proofErr w:type="gramStart"/>
      <w:r>
        <w:rPr>
          <w:rFonts w:ascii="Times New Roman" w:eastAsia="Times New Roman" w:hAnsi="Times New Roman" w:cs="Times New Roman"/>
          <w:color w:val="FF0000"/>
          <w:sz w:val="24"/>
        </w:rPr>
        <w:t>Rights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on</w:t>
      </w:r>
      <w:proofErr w:type="gramEnd"/>
      <w:r>
        <w:rPr>
          <w:rFonts w:ascii="Times New Roman" w:eastAsia="Times New Roman" w:hAnsi="Times New Roman" w:cs="Times New Roman"/>
          <w:strike/>
          <w:sz w:val="24"/>
        </w:rPr>
        <w:t xml:space="preserve"> what, when, and how users can communicate, access information, and build community</w:t>
      </w:r>
      <w:r>
        <w:rPr>
          <w:rFonts w:ascii="Times New Roman" w:eastAsia="Times New Roman" w:hAnsi="Times New Roman" w:cs="Times New Roman"/>
          <w:sz w:val="24"/>
        </w:rPr>
        <w:t>.</w:t>
      </w:r>
    </w:p>
    <w:p w:rsidR="00935D20" w:rsidRDefault="006438C9">
      <w:pPr>
        <w:numPr>
          <w:ilvl w:val="0"/>
          <w:numId w:val="6"/>
        </w:numPr>
        <w:spacing w:before="24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Recoginize</w:t>
      </w:r>
      <w:proofErr w:type="spellEnd"/>
      <w:r>
        <w:rPr>
          <w:rFonts w:ascii="Times New Roman" w:eastAsia="Times New Roman" w:hAnsi="Times New Roman" w:cs="Times New Roman"/>
          <w:sz w:val="24"/>
        </w:rPr>
        <w:t xml:space="preserve"> the importance of </w:t>
      </w:r>
      <w:r>
        <w:rPr>
          <w:rFonts w:ascii="Times New Roman" w:eastAsia="Times New Roman" w:hAnsi="Times New Roman" w:cs="Times New Roman"/>
          <w:sz w:val="24"/>
        </w:rPr>
        <w:t xml:space="preserve">how </w:t>
      </w:r>
      <w:r>
        <w:rPr>
          <w:rFonts w:ascii="Times New Roman" w:eastAsia="Times New Roman" w:hAnsi="Times New Roman" w:cs="Times New Roman"/>
          <w:b/>
          <w:sz w:val="24"/>
        </w:rPr>
        <w:t xml:space="preserve">to govern and regulate </w:t>
      </w:r>
      <w:r>
        <w:rPr>
          <w:rFonts w:ascii="Times New Roman" w:eastAsia="Times New Roman" w:hAnsi="Times New Roman" w:cs="Times New Roman"/>
          <w:b/>
          <w:strike/>
          <w:sz w:val="24"/>
        </w:rPr>
        <w:t>(or not)</w:t>
      </w:r>
      <w:r>
        <w:rPr>
          <w:rFonts w:ascii="Times New Roman" w:eastAsia="Times New Roman" w:hAnsi="Times New Roman" w:cs="Times New Roman"/>
          <w:b/>
          <w:sz w:val="24"/>
        </w:rPr>
        <w:t xml:space="preserve"> the internet</w:t>
      </w:r>
      <w:r>
        <w:rPr>
          <w:rFonts w:ascii="Times New Roman" w:eastAsia="Times New Roman" w:hAnsi="Times New Roman" w:cs="Times New Roman"/>
          <w:sz w:val="24"/>
        </w:rPr>
        <w:t xml:space="preserve"> and internet-related activity. </w:t>
      </w:r>
    </w:p>
    <w:p w:rsidR="00935D20" w:rsidRDefault="006438C9">
      <w:pPr>
        <w:spacing w:after="0" w:line="240" w:lineRule="auto"/>
        <w:ind w:left="72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32 </w:t>
      </w:r>
      <w:proofErr w:type="spellStart"/>
      <w:r>
        <w:rPr>
          <w:rFonts w:ascii="Times New Roman" w:eastAsia="Times New Roman" w:hAnsi="Times New Roman" w:cs="Times New Roman"/>
          <w:color w:val="FF0000"/>
          <w:sz w:val="24"/>
        </w:rPr>
        <w:t>bis</w:t>
      </w:r>
      <w:proofErr w:type="spell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Achieving</w:t>
      </w:r>
      <w:proofErr w:type="gramEnd"/>
      <w:r>
        <w:rPr>
          <w:rFonts w:ascii="Times New Roman" w:eastAsia="Times New Roman" w:hAnsi="Times New Roman" w:cs="Times New Roman"/>
          <w:color w:val="FF0000"/>
          <w:sz w:val="24"/>
        </w:rPr>
        <w:t xml:space="preserve"> multilateral, intergovernmental, democratic and participatory governance of the Internet, facing the strong pressure from some to prevent this from happening.</w:t>
      </w:r>
      <w:r>
        <w:rPr>
          <w:rFonts w:ascii="Times New Roman" w:eastAsia="Times New Roman" w:hAnsi="Times New Roman" w:cs="Times New Roman"/>
          <w:color w:val="FF0000"/>
          <w:sz w:val="24"/>
        </w:rPr>
        <w:t xml:space="preserve"> Despite discussions on the topic in various areas, including the Internet Governance Forum, the goal set on Internet governance has not been fulfilled.</w:t>
      </w:r>
    </w:p>
    <w:p w:rsidR="00935D20" w:rsidRDefault="006438C9">
      <w:pPr>
        <w:numPr>
          <w:ilvl w:val="0"/>
          <w:numId w:val="7"/>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Ensuring that there continues to be an enabling approach to the governance of the Internet, which ensur</w:t>
      </w:r>
      <w:r>
        <w:rPr>
          <w:rFonts w:ascii="Times New Roman" w:eastAsia="Times New Roman" w:hAnsi="Times New Roman" w:cs="Times New Roman"/>
          <w:sz w:val="24"/>
        </w:rPr>
        <w:t xml:space="preserve">es that it keeps and maintains its innovative capabilities and capacity for </w:t>
      </w:r>
      <w:proofErr w:type="gramStart"/>
      <w:r>
        <w:rPr>
          <w:rFonts w:ascii="Times New Roman" w:eastAsia="Times New Roman" w:hAnsi="Times New Roman" w:cs="Times New Roman"/>
          <w:sz w:val="24"/>
        </w:rPr>
        <w:t>development, that</w:t>
      </w:r>
      <w:proofErr w:type="gramEnd"/>
      <w:r>
        <w:rPr>
          <w:rFonts w:ascii="Times New Roman" w:eastAsia="Times New Roman" w:hAnsi="Times New Roman" w:cs="Times New Roman"/>
          <w:sz w:val="24"/>
        </w:rPr>
        <w:t xml:space="preserve"> drives economic and social wellbeing amongst peoples of the World.</w:t>
      </w:r>
    </w:p>
    <w:p w:rsidR="00935D20" w:rsidRDefault="006438C9">
      <w:pPr>
        <w:numPr>
          <w:ilvl w:val="0"/>
          <w:numId w:val="7"/>
        </w:numPr>
        <w:spacing w:before="240" w:line="240" w:lineRule="auto"/>
        <w:ind w:left="720" w:hanging="360"/>
        <w:jc w:val="both"/>
        <w:rPr>
          <w:rFonts w:ascii="Times New Roman" w:eastAsia="Times New Roman" w:hAnsi="Times New Roman" w:cs="Times New Roman"/>
          <w:strike/>
          <w:sz w:val="24"/>
        </w:rPr>
      </w:pPr>
      <w:r>
        <w:rPr>
          <w:rFonts w:ascii="Times New Roman" w:eastAsia="Times New Roman" w:hAnsi="Times New Roman" w:cs="Times New Roman"/>
          <w:strike/>
          <w:sz w:val="24"/>
        </w:rPr>
        <w:lastRenderedPageBreak/>
        <w:t xml:space="preserve">Reaching consensus on how </w:t>
      </w:r>
      <w:r>
        <w:rPr>
          <w:rFonts w:ascii="Times New Roman" w:eastAsia="Times New Roman" w:hAnsi="Times New Roman" w:cs="Times New Roman"/>
          <w:b/>
          <w:strike/>
          <w:sz w:val="24"/>
        </w:rPr>
        <w:t>to enhance cooperation among all stakeholders in issues related to in</w:t>
      </w:r>
      <w:r>
        <w:rPr>
          <w:rFonts w:ascii="Times New Roman" w:eastAsia="Times New Roman" w:hAnsi="Times New Roman" w:cs="Times New Roman"/>
          <w:b/>
          <w:strike/>
          <w:sz w:val="24"/>
        </w:rPr>
        <w:t xml:space="preserve">ternet, but not the day to day technical issues.  </w:t>
      </w:r>
    </w:p>
    <w:p w:rsidR="00935D20" w:rsidRDefault="006438C9">
      <w:pPr>
        <w:numPr>
          <w:ilvl w:val="0"/>
          <w:numId w:val="7"/>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Reaching consensus on the role of governments in international Internet-related public policy issues.</w:t>
      </w:r>
    </w:p>
    <w:p w:rsidR="00935D20" w:rsidRDefault="006438C9">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35 </w:t>
      </w:r>
      <w:r>
        <w:rPr>
          <w:rFonts w:ascii="Times New Roman" w:eastAsia="Times New Roman" w:hAnsi="Times New Roman" w:cs="Times New Roman"/>
          <w:sz w:val="24"/>
        </w:rPr>
        <w:t>Further developing and refining the distributed, bottom-up Internet governance mechanisms and recogn</w:t>
      </w:r>
      <w:r>
        <w:rPr>
          <w:rFonts w:ascii="Times New Roman" w:eastAsia="Times New Roman" w:hAnsi="Times New Roman" w:cs="Times New Roman"/>
          <w:sz w:val="24"/>
        </w:rPr>
        <w:t xml:space="preserve">izing that they are both a reflection of the technology itself, as well as a fundamental enabler for innovation and growth on the Internet. </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Urgent need to remove barriers that prevent people accessing over the Internet services provided in other countries</w:t>
      </w:r>
      <w:r>
        <w:rPr>
          <w:rFonts w:ascii="Times New Roman" w:eastAsia="Times New Roman" w:hAnsi="Times New Roman" w:cs="Times New Roman"/>
          <w:sz w:val="24"/>
        </w:rPr>
        <w:t>.</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Open access to scientific information in all parts of the world, especially in </w:t>
      </w:r>
      <w:r>
        <w:rPr>
          <w:rFonts w:ascii="Times New Roman" w:eastAsia="Times New Roman" w:hAnsi="Times New Roman" w:cs="Times New Roman"/>
          <w:color w:val="FF0000"/>
          <w:sz w:val="24"/>
        </w:rPr>
        <w:t>benefit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 xml:space="preserve">of </w:t>
      </w:r>
      <w:r>
        <w:rPr>
          <w:rFonts w:ascii="Times New Roman" w:eastAsia="Times New Roman" w:hAnsi="Times New Roman" w:cs="Times New Roman"/>
          <w:color w:val="000000"/>
          <w:sz w:val="24"/>
        </w:rPr>
        <w:t xml:space="preserve">least developed countries. </w:t>
      </w:r>
    </w:p>
    <w:p w:rsidR="00935D20" w:rsidRDefault="006438C9">
      <w:pPr>
        <w:numPr>
          <w:ilvl w:val="0"/>
          <w:numId w:val="8"/>
        </w:numPr>
        <w:spacing w:before="240" w:line="240" w:lineRule="auto"/>
        <w:ind w:left="720" w:hanging="360"/>
        <w:jc w:val="both"/>
        <w:rPr>
          <w:rFonts w:ascii="Times New Roman" w:eastAsia="Times New Roman" w:hAnsi="Times New Roman" w:cs="Times New Roman"/>
          <w:strike/>
          <w:sz w:val="24"/>
        </w:rPr>
      </w:pPr>
      <w:r>
        <w:rPr>
          <w:rFonts w:ascii="Times New Roman" w:eastAsia="Times New Roman" w:hAnsi="Times New Roman" w:cs="Times New Roman"/>
          <w:sz w:val="24"/>
        </w:rPr>
        <w:t>Ensuring that the proliferation of data, and efforts at open government and open  data</w:t>
      </w:r>
      <w:r>
        <w:rPr>
          <w:rFonts w:ascii="Times New Roman" w:eastAsia="Times New Roman" w:hAnsi="Times New Roman" w:cs="Times New Roman"/>
          <w:color w:val="FF0000"/>
          <w:sz w:val="24"/>
        </w:rPr>
        <w:t xml:space="preserve">, as appropriate, </w:t>
      </w:r>
      <w:r>
        <w:rPr>
          <w:rFonts w:ascii="Times New Roman" w:eastAsia="Times New Roman" w:hAnsi="Times New Roman" w:cs="Times New Roman"/>
          <w:sz w:val="24"/>
        </w:rPr>
        <w:t xml:space="preserve"> </w:t>
      </w:r>
      <w:r>
        <w:rPr>
          <w:rFonts w:ascii="Times New Roman" w:eastAsia="Times New Roman" w:hAnsi="Times New Roman" w:cs="Times New Roman"/>
          <w:b/>
          <w:sz w:val="24"/>
        </w:rPr>
        <w:t>meet the needs of  people,</w:t>
      </w:r>
      <w:r>
        <w:rPr>
          <w:rFonts w:ascii="Times New Roman" w:eastAsia="Times New Roman" w:hAnsi="Times New Roman" w:cs="Times New Roman"/>
          <w:b/>
          <w:strike/>
          <w:sz w:val="24"/>
        </w:rPr>
        <w:t xml:space="preserve"> </w:t>
      </w:r>
      <w:r>
        <w:rPr>
          <w:rFonts w:ascii="Times New Roman" w:eastAsia="Times New Roman" w:hAnsi="Times New Roman" w:cs="Times New Roman"/>
          <w:b/>
          <w:sz w:val="24"/>
        </w:rPr>
        <w:t xml:space="preserve">improve the quality and responsiveness of services, </w:t>
      </w:r>
      <w:r>
        <w:rPr>
          <w:rFonts w:ascii="Times New Roman" w:eastAsia="Times New Roman" w:hAnsi="Times New Roman" w:cs="Times New Roman"/>
          <w:b/>
          <w:strike/>
          <w:sz w:val="24"/>
        </w:rPr>
        <w:t>and effectively contribute to transparency, good governance and accountability.</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Ensuring environmental sustainability,</w:t>
      </w:r>
      <w:r>
        <w:rPr>
          <w:rFonts w:ascii="Times New Roman" w:eastAsia="Times New Roman" w:hAnsi="Times New Roman" w:cs="Times New Roman"/>
          <w:sz w:val="24"/>
        </w:rPr>
        <w:t xml:space="preserve"> and avoiding harmful outcomes in the future from the massive increases in ICT product</w:t>
      </w:r>
      <w:r>
        <w:rPr>
          <w:rFonts w:ascii="Times New Roman" w:eastAsia="Times New Roman" w:hAnsi="Times New Roman" w:cs="Times New Roman"/>
          <w:sz w:val="24"/>
        </w:rPr>
        <w:t>ion and consumption. This ranges from energy consumption, to sourcing of conflict minerals for the production cycle, to disposing of massive e waste. Unless there is a substantial shift in the approach to hardware design to be more sustainable (e.g. with d</w:t>
      </w:r>
      <w:r>
        <w:rPr>
          <w:rFonts w:ascii="Times New Roman" w:eastAsia="Times New Roman" w:hAnsi="Times New Roman" w:cs="Times New Roman"/>
          <w:sz w:val="24"/>
        </w:rPr>
        <w:t>evices that last longer and are upgradable) this challenge is likely to escalate. In this context, building global alliances for development to achieve a more peaceful, just and prosperous world</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Developing </w:t>
      </w:r>
      <w:r>
        <w:rPr>
          <w:rFonts w:ascii="Times New Roman" w:eastAsia="Times New Roman" w:hAnsi="Times New Roman" w:cs="Times New Roman"/>
          <w:b/>
          <w:sz w:val="24"/>
        </w:rPr>
        <w:t>equitable and inclusive global frameworks for inte</w:t>
      </w:r>
      <w:r>
        <w:rPr>
          <w:rFonts w:ascii="Times New Roman" w:eastAsia="Times New Roman" w:hAnsi="Times New Roman" w:cs="Times New Roman"/>
          <w:b/>
          <w:sz w:val="24"/>
        </w:rPr>
        <w:t>rnational cooperation</w:t>
      </w:r>
      <w:r>
        <w:rPr>
          <w:rFonts w:ascii="Times New Roman" w:eastAsia="Times New Roman" w:hAnsi="Times New Roman" w:cs="Times New Roman"/>
          <w:sz w:val="24"/>
        </w:rPr>
        <w:t xml:space="preserve"> by using multi-stakeholder approaches to identify and develop best practice for building confidence and security in the use of ICTs.</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Strengthen the continued development of appropriate information security</w:t>
      </w:r>
      <w:r>
        <w:rPr>
          <w:rFonts w:ascii="Times New Roman" w:eastAsia="Times New Roman" w:hAnsi="Times New Roman" w:cs="Times New Roman"/>
          <w:b/>
          <w:sz w:val="24"/>
        </w:rPr>
        <w:t xml:space="preserve"> and privacy</w:t>
      </w:r>
      <w:r>
        <w:rPr>
          <w:rFonts w:ascii="Times New Roman" w:eastAsia="Times New Roman" w:hAnsi="Times New Roman" w:cs="Times New Roman"/>
          <w:sz w:val="24"/>
        </w:rPr>
        <w:t xml:space="preserve"> to citizens and </w:t>
      </w:r>
      <w:r>
        <w:rPr>
          <w:rFonts w:ascii="Times New Roman" w:eastAsia="Times New Roman" w:hAnsi="Times New Roman" w:cs="Times New Roman"/>
          <w:sz w:val="24"/>
        </w:rPr>
        <w:t xml:space="preserve">continue to support capacity building on incident response and coordination. </w:t>
      </w:r>
      <w:proofErr w:type="gramStart"/>
      <w:r>
        <w:rPr>
          <w:rFonts w:ascii="Times New Roman" w:eastAsia="Times New Roman" w:hAnsi="Times New Roman" w:cs="Times New Roman"/>
          <w:sz w:val="24"/>
        </w:rPr>
        <w:t>creation</w:t>
      </w:r>
      <w:proofErr w:type="gramEnd"/>
      <w:r>
        <w:rPr>
          <w:rFonts w:ascii="Times New Roman" w:eastAsia="Times New Roman" w:hAnsi="Times New Roman" w:cs="Times New Roman"/>
          <w:sz w:val="24"/>
        </w:rPr>
        <w:t xml:space="preserve"> of regional centers of coordination for incidents in computing security (CIRT).</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development of </w:t>
      </w:r>
      <w:r>
        <w:rPr>
          <w:rFonts w:ascii="Times New Roman" w:eastAsia="Times New Roman" w:hAnsi="Times New Roman" w:cs="Times New Roman"/>
          <w:b/>
          <w:sz w:val="24"/>
        </w:rPr>
        <w:t>telemedicine at new levels,</w:t>
      </w:r>
      <w:r>
        <w:rPr>
          <w:rFonts w:ascii="Times New Roman" w:eastAsia="Times New Roman" w:hAnsi="Times New Roman" w:cs="Times New Roman"/>
          <w:sz w:val="24"/>
        </w:rPr>
        <w:t xml:space="preserve"> with mobile devices, distance intervention </w:t>
      </w:r>
      <w:r>
        <w:rPr>
          <w:rFonts w:ascii="Times New Roman" w:eastAsia="Times New Roman" w:hAnsi="Times New Roman" w:cs="Times New Roman"/>
          <w:sz w:val="24"/>
        </w:rPr>
        <w:t>and controls, and accessibility solutions which allows improving health care services across the national territory.</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Recognizing the economic potential of the </w:t>
      </w:r>
      <w:r>
        <w:rPr>
          <w:rFonts w:ascii="Times New Roman" w:eastAsia="Times New Roman" w:hAnsi="Times New Roman" w:cs="Times New Roman"/>
          <w:b/>
          <w:sz w:val="24"/>
        </w:rPr>
        <w:t>Internet and other ICTs for Small and Medium-Sized Enterprises</w:t>
      </w:r>
      <w:r>
        <w:rPr>
          <w:rFonts w:ascii="Times New Roman" w:eastAsia="Times New Roman" w:hAnsi="Times New Roman" w:cs="Times New Roman"/>
          <w:sz w:val="24"/>
        </w:rPr>
        <w:t xml:space="preserve"> (SMEs), implementing policies that</w:t>
      </w:r>
      <w:r>
        <w:rPr>
          <w:rFonts w:ascii="Times New Roman" w:eastAsia="Times New Roman" w:hAnsi="Times New Roman" w:cs="Times New Roman"/>
          <w:sz w:val="24"/>
        </w:rPr>
        <w:t xml:space="preserve"> help SMEs increase their competitiveness by streamlining administrative procedures, facilitate their access to capital, enhance their capacity to participate in ICT-related projects, boost their ability to trade internationally, and enable the emergence o</w:t>
      </w:r>
      <w:r>
        <w:rPr>
          <w:rFonts w:ascii="Times New Roman" w:eastAsia="Times New Roman" w:hAnsi="Times New Roman" w:cs="Times New Roman"/>
          <w:sz w:val="24"/>
        </w:rPr>
        <w:t xml:space="preserve">f new small businesses that are “born </w:t>
      </w:r>
      <w:r>
        <w:rPr>
          <w:rFonts w:ascii="Times New Roman" w:eastAsia="Times New Roman" w:hAnsi="Times New Roman" w:cs="Times New Roman"/>
          <w:sz w:val="24"/>
        </w:rPr>
        <w:lastRenderedPageBreak/>
        <w:t>global”. Ensuring that that trade policy and regulatory mechanisms encourage, rather than impede, this new driver for economic growth and development.</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color w:val="FF0000"/>
          <w:sz w:val="24"/>
        </w:rPr>
        <w:t>Consider the</w:t>
      </w:r>
      <w:r>
        <w:rPr>
          <w:rFonts w:ascii="Times New Roman" w:eastAsia="Times New Roman" w:hAnsi="Times New Roman" w:cs="Times New Roman"/>
          <w:b/>
          <w:sz w:val="24"/>
        </w:rPr>
        <w:t xml:space="preserve"> utilization of the unused wireless capacity</w:t>
      </w:r>
      <w:r>
        <w:rPr>
          <w:rFonts w:ascii="Times New Roman" w:eastAsia="Times New Roman" w:hAnsi="Times New Roman" w:cs="Times New Roman"/>
          <w:sz w:val="24"/>
        </w:rPr>
        <w:t>, including</w:t>
      </w:r>
      <w:r>
        <w:rPr>
          <w:rFonts w:ascii="Times New Roman" w:eastAsia="Times New Roman" w:hAnsi="Times New Roman" w:cs="Times New Roman"/>
          <w:sz w:val="24"/>
        </w:rPr>
        <w:t xml:space="preserve"> satellite, in developed countries and in particular in developing countries least developed countries, and countries with economic in transition, to provide access in remote areas and to improve low-cost connectivity in developing countries, while </w:t>
      </w:r>
      <w:r>
        <w:rPr>
          <w:rFonts w:ascii="Times New Roman" w:eastAsia="Times New Roman" w:hAnsi="Times New Roman" w:cs="Times New Roman"/>
          <w:color w:val="FF0000"/>
          <w:sz w:val="24"/>
        </w:rPr>
        <w:t>respect</w:t>
      </w:r>
      <w:r>
        <w:rPr>
          <w:rFonts w:ascii="Times New Roman" w:eastAsia="Times New Roman" w:hAnsi="Times New Roman" w:cs="Times New Roman"/>
          <w:color w:val="FF0000"/>
          <w:sz w:val="24"/>
        </w:rPr>
        <w:t xml:space="preserve"> their national legislation</w:t>
      </w:r>
      <w:r>
        <w:rPr>
          <w:rFonts w:ascii="Times New Roman" w:eastAsia="Times New Roman" w:hAnsi="Times New Roman" w:cs="Times New Roman"/>
          <w:sz w:val="24"/>
        </w:rPr>
        <w:t>. Special concern should be given to the least developed countries in their efforts in establishing telecommunication infrastructure.</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Establishment and enhancement of </w:t>
      </w:r>
      <w:r>
        <w:rPr>
          <w:rFonts w:ascii="Times New Roman" w:eastAsia="Times New Roman" w:hAnsi="Times New Roman" w:cs="Times New Roman"/>
          <w:b/>
          <w:sz w:val="24"/>
        </w:rPr>
        <w:t>financing mechanism taking into account innovative approaches</w:t>
      </w:r>
      <w:r>
        <w:rPr>
          <w:rFonts w:ascii="Times New Roman" w:eastAsia="Times New Roman" w:hAnsi="Times New Roman" w:cs="Times New Roman"/>
          <w:sz w:val="24"/>
        </w:rPr>
        <w:t xml:space="preserve"> </w:t>
      </w:r>
      <w:r>
        <w:rPr>
          <w:rFonts w:ascii="Times New Roman" w:eastAsia="Times New Roman" w:hAnsi="Times New Roman" w:cs="Times New Roman"/>
          <w:sz w:val="24"/>
        </w:rPr>
        <w:t>to bring the benefits of ICT to all.</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Universal access to information consumption and production</w:t>
      </w:r>
      <w:r>
        <w:rPr>
          <w:rFonts w:ascii="Times New Roman" w:eastAsia="Times New Roman" w:hAnsi="Times New Roman" w:cs="Times New Roman"/>
          <w:sz w:val="24"/>
        </w:rPr>
        <w:t xml:space="preserve">, in the framework of the respect of the moral and economic right of the authors and users. </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Lack of information and media literacy skills as indispensable indiv</w:t>
      </w:r>
      <w:r>
        <w:rPr>
          <w:rFonts w:ascii="Times New Roman" w:eastAsia="Times New Roman" w:hAnsi="Times New Roman" w:cs="Times New Roman"/>
          <w:color w:val="000000"/>
          <w:sz w:val="24"/>
        </w:rPr>
        <w:t xml:space="preserve">idual capabilities to fully participate in </w:t>
      </w:r>
      <w:r>
        <w:rPr>
          <w:rFonts w:ascii="Times New Roman" w:eastAsia="Times New Roman" w:hAnsi="Times New Roman" w:cs="Times New Roman"/>
          <w:sz w:val="24"/>
        </w:rPr>
        <w:t>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Convergence of </w:t>
      </w:r>
      <w:r>
        <w:rPr>
          <w:rFonts w:ascii="Times New Roman" w:eastAsia="Times New Roman" w:hAnsi="Times New Roman" w:cs="Times New Roman"/>
          <w:b/>
          <w:sz w:val="24"/>
        </w:rPr>
        <w:t>mass media and social media</w:t>
      </w:r>
      <w:r>
        <w:rPr>
          <w:rFonts w:ascii="Times New Roman" w:eastAsia="Times New Roman" w:hAnsi="Times New Roman" w:cs="Times New Roman"/>
          <w:sz w:val="24"/>
        </w:rPr>
        <w:t xml:space="preserve"> lead to a need of rethinking the enabling environment and self-regulation of media to maintain its </w:t>
      </w:r>
      <w:r>
        <w:rPr>
          <w:rFonts w:ascii="Times New Roman" w:eastAsia="Times New Roman" w:hAnsi="Times New Roman" w:cs="Times New Roman"/>
          <w:color w:val="FF0000"/>
          <w:sz w:val="24"/>
        </w:rPr>
        <w:t>social responsibilit</w:t>
      </w:r>
      <w:r>
        <w:rPr>
          <w:rFonts w:ascii="Times New Roman" w:eastAsia="Times New Roman" w:hAnsi="Times New Roman" w:cs="Times New Roman"/>
          <w:color w:val="FF0000"/>
          <w:sz w:val="24"/>
        </w:rPr>
        <w:t xml:space="preserve">y, objectivity, </w:t>
      </w:r>
      <w:r>
        <w:rPr>
          <w:rFonts w:ascii="Times New Roman" w:eastAsia="Times New Roman" w:hAnsi="Times New Roman" w:cs="Times New Roman"/>
          <w:sz w:val="24"/>
        </w:rPr>
        <w:t>freedom, independence and pluralism.</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Promoting interoperability at international levels, allowing </w:t>
      </w:r>
      <w:proofErr w:type="gramStart"/>
      <w:r>
        <w:rPr>
          <w:rFonts w:ascii="Times New Roman" w:eastAsia="Times New Roman" w:hAnsi="Times New Roman" w:cs="Times New Roman"/>
          <w:sz w:val="24"/>
        </w:rPr>
        <w:t>to share</w:t>
      </w:r>
      <w:proofErr w:type="gramEnd"/>
      <w:r>
        <w:rPr>
          <w:rFonts w:ascii="Times New Roman" w:eastAsia="Times New Roman" w:hAnsi="Times New Roman" w:cs="Times New Roman"/>
          <w:sz w:val="24"/>
        </w:rPr>
        <w:t xml:space="preserve"> information in the fields of intellectual property, biodiversity and crime. </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Identification of </w:t>
      </w:r>
      <w:r>
        <w:rPr>
          <w:rFonts w:ascii="Times New Roman" w:eastAsia="Times New Roman" w:hAnsi="Times New Roman" w:cs="Times New Roman"/>
          <w:b/>
          <w:sz w:val="24"/>
        </w:rPr>
        <w:t>emerging technologies</w:t>
      </w:r>
      <w:r>
        <w:rPr>
          <w:rFonts w:ascii="Times New Roman" w:eastAsia="Times New Roman" w:hAnsi="Times New Roman" w:cs="Times New Roman"/>
          <w:sz w:val="24"/>
        </w:rPr>
        <w:t xml:space="preserve"> which could be cost-effective.</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Adding on the agenda the importance of mutual </w:t>
      </w:r>
      <w:proofErr w:type="spellStart"/>
      <w:r>
        <w:rPr>
          <w:rFonts w:ascii="Times New Roman" w:eastAsia="Times New Roman" w:hAnsi="Times New Roman" w:cs="Times New Roman"/>
          <w:sz w:val="24"/>
        </w:rPr>
        <w:t>mutual</w:t>
      </w:r>
      <w:proofErr w:type="spellEnd"/>
      <w:r>
        <w:rPr>
          <w:rFonts w:ascii="Times New Roman" w:eastAsia="Times New Roman" w:hAnsi="Times New Roman" w:cs="Times New Roman"/>
          <w:sz w:val="24"/>
        </w:rPr>
        <w:t xml:space="preserve"> recognition of ICT professionals globally.</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Heightening the awareness of the benefits and risk of ICTs. The challenge is to close the</w:t>
      </w:r>
      <w:r>
        <w:rPr>
          <w:rFonts w:ascii="Times New Roman" w:eastAsia="Times New Roman" w:hAnsi="Times New Roman" w:cs="Times New Roman"/>
          <w:sz w:val="24"/>
        </w:rPr>
        <w:t xml:space="preserve"> gap between evolution of technology and the overall regulatory bodies and the institutional framework. Education and capacity building must adapt and connect with the speed of the development of technology.</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Providing continuing skills development, </w:t>
      </w:r>
      <w:r>
        <w:rPr>
          <w:rFonts w:ascii="Times New Roman" w:eastAsia="Times New Roman" w:hAnsi="Times New Roman" w:cs="Times New Roman"/>
          <w:b/>
          <w:sz w:val="24"/>
        </w:rPr>
        <w:t>especia</w:t>
      </w:r>
      <w:r>
        <w:rPr>
          <w:rFonts w:ascii="Times New Roman" w:eastAsia="Times New Roman" w:hAnsi="Times New Roman" w:cs="Times New Roman"/>
          <w:b/>
          <w:sz w:val="24"/>
        </w:rPr>
        <w:t>lly for women,</w:t>
      </w:r>
      <w:r>
        <w:rPr>
          <w:rFonts w:ascii="Times New Roman" w:eastAsia="Times New Roman" w:hAnsi="Times New Roman" w:cs="Times New Roman"/>
          <w:sz w:val="24"/>
        </w:rPr>
        <w:t xml:space="preserve"> in a wide range of digital and technology-based skills to meet existing employment opportunities but also to allow youth to participate in the development and growth of digitally-based industries including the creative and cultural industrie</w:t>
      </w:r>
      <w:r>
        <w:rPr>
          <w:rFonts w:ascii="Times New Roman" w:eastAsia="Times New Roman" w:hAnsi="Times New Roman" w:cs="Times New Roman"/>
          <w:sz w:val="24"/>
        </w:rPr>
        <w:t>s.</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Need for regulators to understand concepts around the fast changing technology paradigms to enable domestic development and support direct inward investment in ICT deployments in a given Member State. Regulators </w:t>
      </w:r>
      <w:proofErr w:type="gramStart"/>
      <w:r>
        <w:rPr>
          <w:rFonts w:ascii="Times New Roman" w:eastAsia="Times New Roman" w:hAnsi="Times New Roman" w:cs="Times New Roman"/>
          <w:sz w:val="24"/>
        </w:rPr>
        <w:t>need  the</w:t>
      </w:r>
      <w:proofErr w:type="gramEnd"/>
      <w:r>
        <w:rPr>
          <w:rFonts w:ascii="Times New Roman" w:eastAsia="Times New Roman" w:hAnsi="Times New Roman" w:cs="Times New Roman"/>
          <w:sz w:val="24"/>
        </w:rPr>
        <w:t xml:space="preserve"> knowledge and skills to be able</w:t>
      </w:r>
      <w:r>
        <w:rPr>
          <w:rFonts w:ascii="Times New Roman" w:eastAsia="Times New Roman" w:hAnsi="Times New Roman" w:cs="Times New Roman"/>
          <w:sz w:val="24"/>
        </w:rPr>
        <w:t xml:space="preserve"> to develop regulatory approaches that stimulates competition and well-functioning markets.</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Progress, which has been substantial in this WSIS period, now must extend to an evaluation aspect as part of subsequent plans. Stakeholders, as a result of particip</w:t>
      </w:r>
      <w:r>
        <w:rPr>
          <w:rFonts w:ascii="Times New Roman" w:eastAsia="Times New Roman" w:hAnsi="Times New Roman" w:cs="Times New Roman"/>
          <w:sz w:val="24"/>
        </w:rPr>
        <w:t>ation in WSIS</w:t>
      </w:r>
      <w:proofErr w:type="gramStart"/>
      <w:r>
        <w:rPr>
          <w:rFonts w:ascii="Times New Roman" w:eastAsia="Times New Roman" w:hAnsi="Times New Roman" w:cs="Times New Roman"/>
          <w:sz w:val="24"/>
        </w:rPr>
        <w:t>,  should</w:t>
      </w:r>
      <w:proofErr w:type="gramEnd"/>
      <w:r>
        <w:rPr>
          <w:rFonts w:ascii="Times New Roman" w:eastAsia="Times New Roman" w:hAnsi="Times New Roman" w:cs="Times New Roman"/>
          <w:sz w:val="24"/>
        </w:rPr>
        <w:t xml:space="preserve"> be able to assess the value of projects and implementations to their own situation which may assist in the amplification of their own efforts to progress the Information Society in their sphere of influence.</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Better identification of </w:t>
      </w:r>
      <w:r>
        <w:rPr>
          <w:rFonts w:ascii="Times New Roman" w:eastAsia="Times New Roman" w:hAnsi="Times New Roman" w:cs="Times New Roman"/>
          <w:sz w:val="24"/>
        </w:rPr>
        <w:t>the transformative social impacts of digital technologies and their applications and uses, along with the related ethical issues.</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trike/>
          <w:sz w:val="24"/>
        </w:rPr>
        <w:t>Creation of an accessibility observatory, to follow and</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S</w:t>
      </w:r>
      <w:r>
        <w:rPr>
          <w:rFonts w:ascii="Times New Roman" w:eastAsia="Times New Roman" w:hAnsi="Times New Roman" w:cs="Times New Roman"/>
          <w:sz w:val="24"/>
        </w:rPr>
        <w:t xml:space="preserve">hare good practice </w:t>
      </w:r>
      <w:r>
        <w:rPr>
          <w:rFonts w:ascii="Times New Roman" w:eastAsia="Times New Roman" w:hAnsi="Times New Roman" w:cs="Times New Roman"/>
          <w:strike/>
          <w:sz w:val="24"/>
        </w:rPr>
        <w:t>and solution</w:t>
      </w:r>
      <w:r>
        <w:rPr>
          <w:rFonts w:ascii="Times New Roman" w:eastAsia="Times New Roman" w:hAnsi="Times New Roman" w:cs="Times New Roman"/>
          <w:sz w:val="24"/>
        </w:rPr>
        <w:t xml:space="preserve"> on the</w:t>
      </w:r>
      <w:r>
        <w:rPr>
          <w:rFonts w:ascii="Times New Roman" w:eastAsia="Times New Roman" w:hAnsi="Times New Roman" w:cs="Times New Roman"/>
          <w:b/>
          <w:sz w:val="24"/>
        </w:rPr>
        <w:t xml:space="preserve"> right of all citizens regardle</w:t>
      </w:r>
      <w:r>
        <w:rPr>
          <w:rFonts w:ascii="Times New Roman" w:eastAsia="Times New Roman" w:hAnsi="Times New Roman" w:cs="Times New Roman"/>
          <w:b/>
          <w:sz w:val="24"/>
        </w:rPr>
        <w:t xml:space="preserve">ss of their language, age , gender, or impairment to access content </w:t>
      </w:r>
      <w:r>
        <w:rPr>
          <w:rFonts w:ascii="Times New Roman" w:eastAsia="Times New Roman" w:hAnsi="Times New Roman" w:cs="Times New Roman"/>
          <w:sz w:val="24"/>
        </w:rPr>
        <w:t xml:space="preserve">within the Information Society, </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Making possible that, in the information society, all States take measures to prevent, and refrain themselves from taking, any unilateral measures not in a</w:t>
      </w:r>
      <w:r>
        <w:rPr>
          <w:rFonts w:ascii="Times New Roman" w:eastAsia="Times New Roman" w:hAnsi="Times New Roman" w:cs="Times New Roman"/>
          <w:sz w:val="24"/>
        </w:rPr>
        <w:t xml:space="preserve">ccordance with international law and the United Nations Charter, that impedes the full achievement of economic and social development of the population of the countries concerned, and be contrary to the welfare of their citizens. </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Ensuring that the radio-f</w:t>
      </w:r>
      <w:r>
        <w:rPr>
          <w:rFonts w:ascii="Times New Roman" w:eastAsia="Times New Roman" w:hAnsi="Times New Roman" w:cs="Times New Roman"/>
          <w:sz w:val="24"/>
        </w:rPr>
        <w:t>requency spectrum is managed in the public interest and in accordance with the principle of legality, with full observance of national laws and regulations, as well as relevant international agreements.</w:t>
      </w:r>
    </w:p>
    <w:p w:rsidR="00935D20" w:rsidRDefault="006438C9">
      <w:pPr>
        <w:numPr>
          <w:ilvl w:val="0"/>
          <w:numId w:val="8"/>
        </w:numPr>
        <w:spacing w:before="24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Ensuring that ICTs, particularly the Internet, have a</w:t>
      </w:r>
      <w:r>
        <w:rPr>
          <w:rFonts w:ascii="Times New Roman" w:eastAsia="Times New Roman" w:hAnsi="Times New Roman" w:cs="Times New Roman"/>
          <w:sz w:val="24"/>
        </w:rPr>
        <w:t xml:space="preserve"> responsible use, so that they cannot be used on the basis of warmongering and terrorist interests or for the dissemination of racist and xenophobic messages or other messages encouraging hatred among individuals and peoples.</w:t>
      </w:r>
    </w:p>
    <w:p w:rsidR="00935D20" w:rsidRDefault="00935D20">
      <w:pPr>
        <w:spacing w:before="240" w:line="240" w:lineRule="auto"/>
        <w:ind w:left="720"/>
        <w:jc w:val="both"/>
        <w:rPr>
          <w:rFonts w:ascii="Times New Roman" w:eastAsia="Times New Roman" w:hAnsi="Times New Roman" w:cs="Times New Roman"/>
          <w:sz w:val="24"/>
          <w:shd w:val="clear" w:color="auto" w:fill="FFFF00"/>
        </w:rPr>
      </w:pPr>
    </w:p>
    <w:p w:rsidR="00935D20" w:rsidRDefault="00935D20">
      <w:pPr>
        <w:spacing w:before="240" w:line="240" w:lineRule="auto"/>
        <w:ind w:left="720"/>
        <w:jc w:val="both"/>
        <w:rPr>
          <w:rFonts w:ascii="Times New Roman" w:eastAsia="Times New Roman" w:hAnsi="Times New Roman" w:cs="Times New Roman"/>
          <w:sz w:val="24"/>
          <w:shd w:val="clear" w:color="auto" w:fill="FFFF00"/>
        </w:rPr>
      </w:pPr>
    </w:p>
    <w:sectPr w:rsidR="00935D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C9" w:rsidRDefault="006438C9" w:rsidP="00355956">
      <w:pPr>
        <w:spacing w:after="0" w:line="240" w:lineRule="auto"/>
      </w:pPr>
      <w:r>
        <w:separator/>
      </w:r>
    </w:p>
  </w:endnote>
  <w:endnote w:type="continuationSeparator" w:id="0">
    <w:p w:rsidR="006438C9" w:rsidRDefault="006438C9" w:rsidP="0035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6" w:rsidRDefault="00355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6" w:rsidRDefault="00355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6" w:rsidRDefault="0035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C9" w:rsidRDefault="006438C9" w:rsidP="00355956">
      <w:pPr>
        <w:spacing w:after="0" w:line="240" w:lineRule="auto"/>
      </w:pPr>
      <w:r>
        <w:separator/>
      </w:r>
    </w:p>
  </w:footnote>
  <w:footnote w:type="continuationSeparator" w:id="0">
    <w:p w:rsidR="006438C9" w:rsidRDefault="006438C9" w:rsidP="00355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6" w:rsidRDefault="00355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6" w:rsidRDefault="00355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6" w:rsidRDefault="00355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90"/>
    <w:multiLevelType w:val="multilevel"/>
    <w:tmpl w:val="26305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E4344"/>
    <w:multiLevelType w:val="multilevel"/>
    <w:tmpl w:val="AE522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6207F"/>
    <w:multiLevelType w:val="multilevel"/>
    <w:tmpl w:val="A8881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5795A"/>
    <w:multiLevelType w:val="multilevel"/>
    <w:tmpl w:val="80D8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C3FCC"/>
    <w:multiLevelType w:val="multilevel"/>
    <w:tmpl w:val="886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80DF2"/>
    <w:multiLevelType w:val="multilevel"/>
    <w:tmpl w:val="657A8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011A1"/>
    <w:multiLevelType w:val="multilevel"/>
    <w:tmpl w:val="E3C22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BA74CB"/>
    <w:multiLevelType w:val="multilevel"/>
    <w:tmpl w:val="C5D05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20"/>
    <w:rsid w:val="00250366"/>
    <w:rsid w:val="00355956"/>
    <w:rsid w:val="006438C9"/>
    <w:rsid w:val="008E179D"/>
    <w:rsid w:val="00935D20"/>
    <w:rsid w:val="009516BE"/>
    <w:rsid w:val="00A065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56"/>
  </w:style>
  <w:style w:type="paragraph" w:styleId="Footer">
    <w:name w:val="footer"/>
    <w:basedOn w:val="Normal"/>
    <w:link w:val="FooterChar"/>
    <w:uiPriority w:val="99"/>
    <w:unhideWhenUsed/>
    <w:rsid w:val="0035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56"/>
  </w:style>
  <w:style w:type="paragraph" w:styleId="BalloonText">
    <w:name w:val="Balloon Text"/>
    <w:basedOn w:val="Normal"/>
    <w:link w:val="BalloonTextChar"/>
    <w:uiPriority w:val="99"/>
    <w:semiHidden/>
    <w:unhideWhenUsed/>
    <w:rsid w:val="0035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56"/>
  </w:style>
  <w:style w:type="paragraph" w:styleId="Footer">
    <w:name w:val="footer"/>
    <w:basedOn w:val="Normal"/>
    <w:link w:val="FooterChar"/>
    <w:uiPriority w:val="99"/>
    <w:unhideWhenUsed/>
    <w:rsid w:val="0035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56"/>
  </w:style>
  <w:style w:type="paragraph" w:styleId="BalloonText">
    <w:name w:val="Balloon Text"/>
    <w:basedOn w:val="Normal"/>
    <w:link w:val="BalloonTextChar"/>
    <w:uiPriority w:val="99"/>
    <w:semiHidden/>
    <w:unhideWhenUsed/>
    <w:rsid w:val="0035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2013-12-16T19:55:00Z</dcterms:created>
  <dcterms:modified xsi:type="dcterms:W3CDTF">2013-12-16T19:56:00Z</dcterms:modified>
</cp:coreProperties>
</file>